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BC7710" w:rsidRPr="008F6B4C">
              <w:rPr>
                <w:b/>
                <w:i/>
                <w:iCs/>
                <w:sz w:val="32"/>
                <w:szCs w:val="32"/>
              </w:rPr>
              <w:t>Achiziționarea</w:t>
            </w:r>
            <w:r w:rsidR="00D831FF" w:rsidRPr="008F6B4C">
              <w:rPr>
                <w:b/>
                <w:i/>
                <w:iCs/>
                <w:sz w:val="32"/>
                <w:szCs w:val="32"/>
              </w:rPr>
              <w:t xml:space="preserve"> </w:t>
            </w:r>
            <w:r w:rsidR="00707A1F" w:rsidRPr="008F6B4C">
              <w:rPr>
                <w:b/>
                <w:i/>
                <w:iCs/>
                <w:sz w:val="32"/>
                <w:szCs w:val="32"/>
              </w:rPr>
              <w:t xml:space="preserve">fructe </w:t>
            </w:r>
            <w:r w:rsidR="00707A1F">
              <w:rPr>
                <w:b/>
                <w:i/>
                <w:iCs/>
                <w:sz w:val="32"/>
                <w:szCs w:val="32"/>
              </w:rPr>
              <w:t xml:space="preserve">și </w:t>
            </w:r>
            <w:r w:rsidR="008F6B4C" w:rsidRPr="008F6B4C">
              <w:rPr>
                <w:b/>
                <w:i/>
                <w:iCs/>
                <w:sz w:val="32"/>
                <w:szCs w:val="32"/>
              </w:rPr>
              <w:t xml:space="preserve">legume pentru trimestrul </w:t>
            </w:r>
            <w:r w:rsidR="00CC72F3">
              <w:rPr>
                <w:b/>
                <w:i/>
                <w:iCs/>
                <w:sz w:val="32"/>
                <w:szCs w:val="32"/>
              </w:rPr>
              <w:t>I</w:t>
            </w:r>
            <w:r w:rsidR="00707A1F">
              <w:rPr>
                <w:b/>
                <w:i/>
                <w:iCs/>
                <w:sz w:val="32"/>
                <w:szCs w:val="32"/>
              </w:rPr>
              <w:t>V</w:t>
            </w:r>
            <w:r w:rsidR="008F6B4C" w:rsidRPr="008F6B4C">
              <w:rPr>
                <w:b/>
                <w:i/>
                <w:iCs/>
                <w:sz w:val="32"/>
                <w:szCs w:val="32"/>
              </w:rPr>
              <w:t xml:space="preserve"> al anului 2020</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8F6B4C">
              <w:rPr>
                <w:b/>
                <w:sz w:val="32"/>
                <w:szCs w:val="32"/>
              </w:rPr>
              <w:t>03200000-3</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IMSP SCM Sf</w:t>
            </w:r>
            <w:r w:rsidR="000952DB">
              <w:rPr>
                <w:b/>
                <w:bCs/>
                <w:sz w:val="32"/>
                <w:szCs w:val="32"/>
              </w:rPr>
              <w:t>â</w:t>
            </w:r>
            <w:r w:rsidR="00BC7710" w:rsidRPr="00BC7710">
              <w:rPr>
                <w:b/>
                <w:bCs/>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0952DB" w:rsidRPr="00C60D06"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0952DB"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C72F3" w:rsidRPr="00C60D06" w:rsidRDefault="00CC72F3" w:rsidP="00CC72F3">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BA1656" w:rsidP="00457832">
                  <w:pPr>
                    <w:pStyle w:val="a7"/>
                    <w:rPr>
                      <w:b/>
                      <w:i/>
                      <w:sz w:val="22"/>
                      <w:szCs w:val="22"/>
                    </w:rPr>
                  </w:pPr>
                  <w:r>
                    <w:rPr>
                      <w:b/>
                      <w:i/>
                      <w:sz w:val="22"/>
                      <w:szCs w:val="22"/>
                    </w:rPr>
                    <w:t>IMSP Spitalul Clinic Municipal</w:t>
                  </w:r>
                  <w:r w:rsidR="00F57F97">
                    <w:rPr>
                      <w:b/>
                      <w:i/>
                      <w:sz w:val="22"/>
                      <w:szCs w:val="22"/>
                    </w:rPr>
                    <w:t xml:space="preserve"> Sf</w:t>
                  </w:r>
                  <w:r w:rsidR="00CC72F3">
                    <w:rPr>
                      <w:b/>
                      <w:i/>
                      <w:sz w:val="22"/>
                      <w:szCs w:val="22"/>
                    </w:rPr>
                    <w:t>â</w:t>
                  </w:r>
                  <w:r w:rsidR="00F57F97">
                    <w:rPr>
                      <w:b/>
                      <w:i/>
                      <w:sz w:val="22"/>
                      <w:szCs w:val="22"/>
                    </w:rPr>
                    <w:t>nta Treime</w:t>
                  </w:r>
                </w:p>
                <w:p w:rsidR="00F57F97" w:rsidRPr="00C60D06"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707A1F" w:rsidP="00707A1F">
                  <w:pPr>
                    <w:pStyle w:val="a7"/>
                    <w:jc w:val="both"/>
                    <w:rPr>
                      <w:b/>
                      <w:i/>
                      <w:szCs w:val="22"/>
                    </w:rPr>
                  </w:pPr>
                  <w:r>
                    <w:rPr>
                      <w:b/>
                      <w:i/>
                      <w:sz w:val="22"/>
                      <w:szCs w:val="22"/>
                    </w:rPr>
                    <w:t>Fructe și l</w:t>
                  </w:r>
                  <w:r w:rsidR="00756AF7">
                    <w:rPr>
                      <w:b/>
                      <w:i/>
                      <w:sz w:val="22"/>
                      <w:szCs w:val="22"/>
                    </w:rPr>
                    <w:t xml:space="preserve">egume trimestrul </w:t>
                  </w:r>
                  <w:r w:rsidR="00CC72F3">
                    <w:rPr>
                      <w:b/>
                      <w:i/>
                      <w:sz w:val="22"/>
                      <w:szCs w:val="22"/>
                    </w:rPr>
                    <w:t>I</w:t>
                  </w:r>
                  <w:r>
                    <w:rPr>
                      <w:b/>
                      <w:i/>
                      <w:sz w:val="22"/>
                      <w:szCs w:val="22"/>
                    </w:rPr>
                    <w:t>V</w:t>
                  </w:r>
                  <w:r w:rsidR="00756AF7">
                    <w:rPr>
                      <w:b/>
                      <w:i/>
                      <w:sz w:val="22"/>
                      <w:szCs w:val="22"/>
                    </w:rPr>
                    <w:t xml:space="preserve"> an.2020</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rsidR="00A20ACF" w:rsidRPr="00C60D06" w:rsidRDefault="00A20ACF" w:rsidP="00457832">
                  <w:pPr>
                    <w:pStyle w:val="a7"/>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bunuri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158" w:rsidP="00457832">
                  <w:pPr>
                    <w:pStyle w:val="a7"/>
                    <w:rPr>
                      <w:b/>
                      <w:i/>
                      <w:szCs w:val="22"/>
                    </w:rPr>
                  </w:pPr>
                  <w:r>
                    <w:rPr>
                      <w:b/>
                      <w:i/>
                      <w:szCs w:val="22"/>
                    </w:rPr>
                    <w:t>03200000-3</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CNAM, surse proprii 2020.</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IMSP SCM Sf</w:t>
                  </w:r>
                  <w:r w:rsidR="000952DB">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F97">
                  <w:pPr>
                    <w:pStyle w:val="a7"/>
                    <w:numPr>
                      <w:ilvl w:val="0"/>
                      <w:numId w:val="7"/>
                    </w:numPr>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F57F97" w:rsidP="00457832">
                  <w:pPr>
                    <w:pStyle w:val="a7"/>
                    <w:rPr>
                      <w:b/>
                      <w:i/>
                      <w:sz w:val="22"/>
                      <w:szCs w:val="22"/>
                    </w:rPr>
                  </w:pPr>
                  <w:r>
                    <w:rPr>
                      <w:b/>
                      <w:i/>
                      <w:sz w:val="22"/>
                      <w:szCs w:val="22"/>
                    </w:rPr>
                    <w:t>IMSP SCM Sf</w:t>
                  </w:r>
                  <w:r w:rsidR="00CC72F3">
                    <w:rPr>
                      <w:b/>
                      <w:i/>
                      <w:sz w:val="22"/>
                      <w:szCs w:val="22"/>
                    </w:rPr>
                    <w:t>â</w:t>
                  </w:r>
                  <w:r>
                    <w:rPr>
                      <w:b/>
                      <w:i/>
                      <w:sz w:val="22"/>
                      <w:szCs w:val="22"/>
                    </w:rPr>
                    <w:t xml:space="preserve">nta Treime </w:t>
                  </w:r>
                </w:p>
                <w:p w:rsidR="00F57F97" w:rsidRPr="00A20ACF"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57F97" w:rsidP="00457832">
                  <w:pPr>
                    <w:pStyle w:val="a7"/>
                    <w:rPr>
                      <w:b/>
                      <w:i/>
                      <w:szCs w:val="22"/>
                    </w:rPr>
                  </w:pPr>
                  <w:r>
                    <w:rPr>
                      <w:b/>
                      <w:i/>
                      <w:sz w:val="22"/>
                      <w:szCs w:val="22"/>
                    </w:rPr>
                    <w:t>IMSP SCM Sf</w:t>
                  </w:r>
                  <w:r w:rsidR="00CC72F3">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6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C353C" w:rsidP="00457832">
                  <w:pPr>
                    <w:pStyle w:val="a7"/>
                    <w:tabs>
                      <w:tab w:val="right" w:pos="4743"/>
                    </w:tabs>
                    <w:rPr>
                      <w:b/>
                      <w:i/>
                      <w:szCs w:val="22"/>
                    </w:rPr>
                  </w:pPr>
                  <w:r>
                    <w:rPr>
                      <w:b/>
                      <w:i/>
                      <w:sz w:val="22"/>
                      <w:szCs w:val="22"/>
                    </w:rPr>
                    <w:t xml:space="preserve">Nu </w:t>
                  </w: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53DF0"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vAlign w:val="center"/>
          </w:tcPr>
          <w:p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3A3467" w:rsidRPr="003A3467" w:rsidRDefault="003A3467" w:rsidP="003A3467"/>
        </w:tc>
      </w:tr>
    </w:tbl>
    <w:tbl>
      <w:tblPr>
        <w:tblStyle w:val="26"/>
        <w:tblW w:w="9875" w:type="dxa"/>
        <w:tblLook w:val="04A0" w:firstRow="1" w:lastRow="0" w:firstColumn="1" w:lastColumn="0" w:noHBand="0" w:noVBand="1"/>
      </w:tblPr>
      <w:tblGrid>
        <w:gridCol w:w="506"/>
        <w:gridCol w:w="2183"/>
        <w:gridCol w:w="4536"/>
        <w:gridCol w:w="1538"/>
        <w:gridCol w:w="1112"/>
      </w:tblGrid>
      <w:tr w:rsidR="00707A1F" w:rsidRPr="006B2CCF" w:rsidTr="006F0B5D">
        <w:trPr>
          <w:trHeight w:val="3089"/>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1</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Cartofi proaspeti</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Pr>
                <w:b/>
                <w:bCs/>
                <w:sz w:val="22"/>
                <w:szCs w:val="22"/>
              </w:rPr>
              <w:t>1.Cartofi proaspeti.</w:t>
            </w:r>
            <w:r>
              <w:rPr>
                <w:sz w:val="22"/>
                <w:szCs w:val="22"/>
              </w:rPr>
              <w:t xml:space="preserve"> Tuberculi întregi, uscați, proaspeți, curați și sănătoși. Acoperiți bine de coajă, tari, neîncolțiți, fără defecte externe sau interne care să afecteze calitatea (crăpături, deformări grave, pete sub coajă de culoare gri - albăstrui sau negre). </w:t>
            </w:r>
            <w:r w:rsidRPr="00D01E91">
              <w:rPr>
                <w:sz w:val="22"/>
                <w:szCs w:val="22"/>
                <w:lang w:val="en-US"/>
              </w:rPr>
              <w:t xml:space="preserve">Fără miros și gust străin.  Cartofi proaspeti  de dimensiuni medii/ 100-150gr., de culoare galbenă sau roșie, Livrarea în saci de 20 - 25kg,  2 ori in saptamina. </w:t>
            </w:r>
            <w:r>
              <w:rPr>
                <w:sz w:val="22"/>
                <w:szCs w:val="22"/>
              </w:rPr>
              <w:t>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03212100-1</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6000 kg</w:t>
            </w:r>
          </w:p>
        </w:tc>
      </w:tr>
      <w:tr w:rsidR="00707A1F" w:rsidRPr="006B2CCF" w:rsidTr="006F0B5D">
        <w:trPr>
          <w:trHeight w:val="2113"/>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2</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Ceapa uscata</w:t>
            </w:r>
          </w:p>
        </w:tc>
        <w:tc>
          <w:tcPr>
            <w:tcW w:w="4536" w:type="dxa"/>
            <w:vAlign w:val="center"/>
            <w:hideMark/>
          </w:tcPr>
          <w:p w:rsidR="00707A1F" w:rsidRPr="0017527E" w:rsidRDefault="00707A1F" w:rsidP="00707A1F">
            <w:pPr>
              <w:spacing w:after="58" w:line="249" w:lineRule="auto"/>
              <w:ind w:left="-5" w:hanging="10"/>
              <w:jc w:val="both"/>
              <w:rPr>
                <w:b/>
                <w:sz w:val="22"/>
                <w:szCs w:val="22"/>
              </w:rPr>
            </w:pPr>
            <w:r w:rsidRPr="00D01E91">
              <w:rPr>
                <w:b/>
                <w:bCs/>
                <w:sz w:val="22"/>
                <w:szCs w:val="22"/>
                <w:lang w:val="en-US"/>
              </w:rPr>
              <w:t>2.Ceapa uscata</w:t>
            </w:r>
            <w:r w:rsidRPr="00D01E91">
              <w:rPr>
                <w:sz w:val="22"/>
                <w:szCs w:val="22"/>
                <w:lang w:val="en-US"/>
              </w:rPr>
              <w:t xml:space="preserve">. Bulbi întregi, curați și sănătoși fără atacuri de boli sau insecte care să le facă improprii consulmului. Fără vătămări produse de frig, fără semne de alterare, suficient de uscată în stadiu de utilizare.  Dimensiuni medii 100-150gr, livrarea în saci de 2 ori in saptamina.  </w:t>
            </w:r>
            <w:r>
              <w:rPr>
                <w:sz w:val="22"/>
                <w:szCs w:val="22"/>
              </w:rPr>
              <w:t>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03221113-1</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1500 kg</w:t>
            </w:r>
          </w:p>
        </w:tc>
      </w:tr>
      <w:tr w:rsidR="00707A1F" w:rsidRPr="006B2CCF" w:rsidTr="006F0B5D">
        <w:trPr>
          <w:trHeight w:val="1845"/>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3</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Morcov proaspat</w:t>
            </w:r>
          </w:p>
        </w:tc>
        <w:tc>
          <w:tcPr>
            <w:tcW w:w="4536" w:type="dxa"/>
            <w:vAlign w:val="center"/>
            <w:hideMark/>
          </w:tcPr>
          <w:p w:rsidR="00707A1F" w:rsidRPr="0017527E" w:rsidRDefault="00707A1F" w:rsidP="00707A1F">
            <w:pPr>
              <w:jc w:val="both"/>
              <w:rPr>
                <w:b/>
                <w:sz w:val="22"/>
                <w:szCs w:val="22"/>
              </w:rPr>
            </w:pPr>
            <w:r w:rsidRPr="00D01E91">
              <w:rPr>
                <w:b/>
                <w:bCs/>
                <w:sz w:val="22"/>
                <w:szCs w:val="22"/>
                <w:lang w:val="en-US"/>
              </w:rPr>
              <w:t>3.Morcov proaspat</w:t>
            </w:r>
            <w:r w:rsidRPr="00D01E91">
              <w:rPr>
                <w:sz w:val="22"/>
                <w:szCs w:val="22"/>
                <w:lang w:val="en-US"/>
              </w:rPr>
              <w:t xml:space="preserve">. Rădăcini netede, curate, cu aspect proaspăt, fără semne de alterare, cu forma regulată, fără fisuri sau crăpături, neramificate, fără tendințe de încolțire. Fără miros sau gust străin. Dimensiuni medii 10-15 cm,  saci, livrarea 2 ori in saptamina.  </w:t>
            </w:r>
            <w:r>
              <w:rPr>
                <w:sz w:val="22"/>
                <w:szCs w:val="22"/>
              </w:rPr>
              <w:t>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03221112-4</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1500 kg</w:t>
            </w:r>
          </w:p>
        </w:tc>
      </w:tr>
      <w:tr w:rsidR="00707A1F" w:rsidRPr="006B2CCF" w:rsidTr="006F0B5D">
        <w:trPr>
          <w:trHeight w:val="2100"/>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4</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Sfecla rosie de masa</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sidRPr="00D01E91">
              <w:rPr>
                <w:b/>
                <w:bCs/>
                <w:sz w:val="22"/>
                <w:szCs w:val="22"/>
                <w:lang w:val="en-US"/>
              </w:rPr>
              <w:t>4.Sfecla rosie de masa.</w:t>
            </w:r>
            <w:r w:rsidRPr="00D01E91">
              <w:rPr>
                <w:sz w:val="22"/>
                <w:szCs w:val="22"/>
                <w:lang w:val="en-US"/>
              </w:rPr>
              <w:t xml:space="preserve"> Rădăcina curată, cu aspect proaspăt, fără semne de alterare. Fără vătămări cauzate de insectele dăunatoare.Miezul suculent de culoare roșu închis. Fără miros și gust străin. Dimensiuni medii 200/300 gr., saci, livrarea 2 ori in saptamina. </w:t>
            </w:r>
            <w:r>
              <w:rPr>
                <w:sz w:val="22"/>
                <w:szCs w:val="22"/>
              </w:rPr>
              <w:t>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03221111-7</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2000 kg</w:t>
            </w:r>
          </w:p>
        </w:tc>
      </w:tr>
      <w:tr w:rsidR="00707A1F" w:rsidRPr="006B2CCF" w:rsidTr="006F0B5D">
        <w:trPr>
          <w:trHeight w:val="2549"/>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5</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Varza alba</w:t>
            </w:r>
          </w:p>
        </w:tc>
        <w:tc>
          <w:tcPr>
            <w:tcW w:w="4536" w:type="dxa"/>
            <w:vAlign w:val="center"/>
            <w:hideMark/>
          </w:tcPr>
          <w:p w:rsidR="00707A1F" w:rsidRPr="0017527E" w:rsidRDefault="00707A1F" w:rsidP="00707A1F">
            <w:pPr>
              <w:spacing w:after="58" w:line="249" w:lineRule="auto"/>
              <w:ind w:left="-5" w:hanging="10"/>
              <w:jc w:val="both"/>
              <w:rPr>
                <w:b/>
                <w:sz w:val="22"/>
                <w:szCs w:val="22"/>
              </w:rPr>
            </w:pPr>
            <w:r>
              <w:rPr>
                <w:b/>
                <w:bCs/>
                <w:sz w:val="22"/>
                <w:szCs w:val="22"/>
              </w:rPr>
              <w:t>5.Varza alba</w:t>
            </w:r>
            <w:r>
              <w:rPr>
                <w:sz w:val="22"/>
                <w:szCs w:val="22"/>
              </w:rPr>
              <w:t xml:space="preserve">. Căpățîna bună, curată, tare, cu frunze puternic atașate, fără leziuni puternice ale frunzelor de protecție, fără deprecieri cauzate de dăunători, fără lovituri și deteriorări, fără deprecieri datorate gerului. </w:t>
            </w:r>
            <w:r w:rsidRPr="00D01E91">
              <w:rPr>
                <w:sz w:val="22"/>
                <w:szCs w:val="22"/>
                <w:lang w:val="en-US"/>
              </w:rPr>
              <w:t xml:space="preserve">Fără miros și gust străin. Dimensiuni medii 2-3kg, saci, livrarea 2 ori in saptamina. </w:t>
            </w:r>
            <w:r>
              <w:rPr>
                <w:sz w:val="22"/>
                <w:szCs w:val="22"/>
              </w:rPr>
              <w:t>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03221410-3</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2500 kg</w:t>
            </w:r>
          </w:p>
        </w:tc>
      </w:tr>
      <w:tr w:rsidR="00707A1F" w:rsidRPr="006B2CCF" w:rsidTr="006F0B5D">
        <w:trPr>
          <w:trHeight w:val="2103"/>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6</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Macies uscat</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sidRPr="00D01E91">
              <w:rPr>
                <w:b/>
                <w:bCs/>
                <w:sz w:val="22"/>
                <w:szCs w:val="22"/>
                <w:lang w:val="en-US"/>
              </w:rPr>
              <w:t>6.Macies uscat</w:t>
            </w:r>
            <w:r w:rsidRPr="00D01E91">
              <w:rPr>
                <w:sz w:val="22"/>
                <w:szCs w:val="22"/>
                <w:lang w:val="en-US"/>
              </w:rPr>
              <w:t xml:space="preserve">, din roada anului 2019, livrarea în saci, o data in 2 saptamini. </w:t>
            </w:r>
            <w:r>
              <w:rPr>
                <w:sz w:val="22"/>
                <w:szCs w:val="22"/>
              </w:rPr>
              <w:t>HG nr. 1523 din 29.12.2007</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03200000-3</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200 kg</w:t>
            </w:r>
          </w:p>
        </w:tc>
      </w:tr>
      <w:tr w:rsidR="00707A1F" w:rsidRPr="006B2CCF" w:rsidTr="006F0B5D">
        <w:trPr>
          <w:trHeight w:val="600"/>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7</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Fasole albe</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sidRPr="00D01E91">
              <w:rPr>
                <w:b/>
                <w:bCs/>
                <w:sz w:val="22"/>
                <w:szCs w:val="22"/>
                <w:lang w:val="en-US"/>
              </w:rPr>
              <w:t>7.Fasole albe.</w:t>
            </w:r>
            <w:r w:rsidRPr="00D01E91">
              <w:rPr>
                <w:sz w:val="22"/>
                <w:szCs w:val="22"/>
                <w:lang w:val="en-US"/>
              </w:rPr>
              <w:t xml:space="preserve"> 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 Din roada anului 2019,  ambalate a cite 1 kg, livrarea o data in saptamina. </w:t>
            </w:r>
            <w:r>
              <w:rPr>
                <w:sz w:val="22"/>
                <w:szCs w:val="22"/>
              </w:rPr>
              <w:t>HG nr. 205 din 11.03.2009.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03221210-1</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350 kg</w:t>
            </w:r>
          </w:p>
        </w:tc>
      </w:tr>
      <w:tr w:rsidR="00707A1F" w:rsidRPr="006B2CCF" w:rsidTr="006F0B5D">
        <w:trPr>
          <w:trHeight w:val="1061"/>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8</w:t>
            </w:r>
          </w:p>
        </w:tc>
        <w:tc>
          <w:tcPr>
            <w:tcW w:w="2183" w:type="dxa"/>
            <w:vAlign w:val="center"/>
            <w:hideMark/>
          </w:tcPr>
          <w:p w:rsidR="00707A1F" w:rsidRPr="0017527E" w:rsidRDefault="00707A1F" w:rsidP="00707A1F">
            <w:pPr>
              <w:spacing w:after="58" w:line="249" w:lineRule="auto"/>
              <w:ind w:left="-5" w:hanging="10"/>
              <w:rPr>
                <w:b/>
                <w:sz w:val="22"/>
                <w:szCs w:val="22"/>
              </w:rPr>
            </w:pPr>
            <w:r>
              <w:rPr>
                <w:sz w:val="22"/>
                <w:szCs w:val="22"/>
              </w:rPr>
              <w:t>Fructe uscate în asortiment</w:t>
            </w:r>
          </w:p>
        </w:tc>
        <w:tc>
          <w:tcPr>
            <w:tcW w:w="4536" w:type="dxa"/>
            <w:vAlign w:val="center"/>
            <w:hideMark/>
          </w:tcPr>
          <w:p w:rsidR="00707A1F" w:rsidRPr="0017527E" w:rsidRDefault="00707A1F" w:rsidP="00707A1F">
            <w:pPr>
              <w:jc w:val="both"/>
              <w:rPr>
                <w:b/>
                <w:sz w:val="22"/>
                <w:szCs w:val="22"/>
                <w:lang w:val="en-US"/>
              </w:rPr>
            </w:pPr>
            <w:r w:rsidRPr="00D01E91">
              <w:rPr>
                <w:b/>
                <w:bCs/>
                <w:sz w:val="22"/>
                <w:szCs w:val="22"/>
                <w:lang w:val="en-US"/>
              </w:rPr>
              <w:t>8.Fructe uscate în asortiment</w:t>
            </w:r>
            <w:r w:rsidRPr="00D01E91">
              <w:rPr>
                <w:sz w:val="22"/>
                <w:szCs w:val="22"/>
                <w:lang w:val="en-US"/>
              </w:rPr>
              <w:t>, mere/pere/prune, calitatea superioară, ambalate cite 1-5 kg, livrarea o data in saptamina HG nr. 1523 din 29.12.2007</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03222000-3</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500 kg</w:t>
            </w:r>
          </w:p>
        </w:tc>
      </w:tr>
      <w:tr w:rsidR="00707A1F" w:rsidRPr="006B2CCF" w:rsidTr="006F0B5D">
        <w:trPr>
          <w:trHeight w:val="1215"/>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9</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Verdeata</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sidRPr="00D01E91">
              <w:rPr>
                <w:b/>
                <w:bCs/>
                <w:sz w:val="22"/>
                <w:szCs w:val="22"/>
                <w:lang w:val="en-US"/>
              </w:rPr>
              <w:t xml:space="preserve">9.Verdeata </w:t>
            </w:r>
            <w:r w:rsidRPr="00D01E91">
              <w:rPr>
                <w:sz w:val="22"/>
                <w:szCs w:val="22"/>
                <w:lang w:val="en-US"/>
              </w:rPr>
              <w:t xml:space="preserve"> (marar, patrunjel, țelina), lazi, livrarea 2 ori in saptamina.</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03200000-3</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150 kg</w:t>
            </w:r>
          </w:p>
        </w:tc>
      </w:tr>
      <w:tr w:rsidR="00707A1F" w:rsidRPr="006B2CCF" w:rsidTr="006F0B5D">
        <w:trPr>
          <w:trHeight w:val="1500"/>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10</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rădăcini albe</w:t>
            </w:r>
          </w:p>
        </w:tc>
        <w:tc>
          <w:tcPr>
            <w:tcW w:w="4536" w:type="dxa"/>
            <w:vAlign w:val="center"/>
            <w:hideMark/>
          </w:tcPr>
          <w:p w:rsidR="00707A1F" w:rsidRPr="00D01E91" w:rsidRDefault="00707A1F" w:rsidP="00707A1F">
            <w:pPr>
              <w:spacing w:after="58" w:line="249" w:lineRule="auto"/>
              <w:ind w:left="-5" w:hanging="10"/>
              <w:jc w:val="both"/>
              <w:rPr>
                <w:b/>
                <w:sz w:val="22"/>
                <w:szCs w:val="22"/>
                <w:lang w:val="en-US"/>
              </w:rPr>
            </w:pPr>
            <w:r w:rsidRPr="00D01E91">
              <w:rPr>
                <w:b/>
                <w:bCs/>
                <w:sz w:val="22"/>
                <w:szCs w:val="22"/>
                <w:lang w:val="en-US"/>
              </w:rPr>
              <w:t xml:space="preserve">10.Rădăcini albe </w:t>
            </w:r>
            <w:r w:rsidRPr="00D01E91">
              <w:rPr>
                <w:sz w:val="22"/>
                <w:szCs w:val="22"/>
                <w:lang w:val="en-US"/>
              </w:rPr>
              <w:t xml:space="preserve"> (patrunjel, telina.), livrarea în lăzi 2 ori in saptamina</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03221110-0</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150 kg</w:t>
            </w:r>
          </w:p>
        </w:tc>
      </w:tr>
      <w:tr w:rsidR="00707A1F" w:rsidRPr="006B2CCF" w:rsidTr="006F0B5D">
        <w:trPr>
          <w:trHeight w:val="891"/>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11</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Mere proaspete</w:t>
            </w:r>
          </w:p>
        </w:tc>
        <w:tc>
          <w:tcPr>
            <w:tcW w:w="4536" w:type="dxa"/>
            <w:vAlign w:val="center"/>
            <w:hideMark/>
          </w:tcPr>
          <w:p w:rsidR="00707A1F" w:rsidRPr="0017527E" w:rsidRDefault="00707A1F" w:rsidP="00707A1F">
            <w:pPr>
              <w:spacing w:after="58" w:line="249" w:lineRule="auto"/>
              <w:ind w:left="-5" w:hanging="10"/>
              <w:jc w:val="both"/>
              <w:rPr>
                <w:b/>
                <w:sz w:val="22"/>
                <w:szCs w:val="22"/>
                <w:lang w:val="en-US"/>
              </w:rPr>
            </w:pPr>
            <w:r w:rsidRPr="00D01E91">
              <w:rPr>
                <w:b/>
                <w:bCs/>
                <w:sz w:val="22"/>
                <w:szCs w:val="22"/>
                <w:lang w:val="en-US"/>
              </w:rPr>
              <w:t>11.Mere proaspete.</w:t>
            </w:r>
            <w:r w:rsidRPr="00D01E91">
              <w:rPr>
                <w:sz w:val="22"/>
                <w:szCs w:val="22"/>
                <w:lang w:val="en-US"/>
              </w:rPr>
              <w:t xml:space="preserve"> Fructe întregi, intacte, sănătoase, curate, cu aspect proapăt, neafectate de putrezire, urmă de boli sau vătămări. Fără de vătămări produse de frig, lovituri, striviri. Fără miros și gust străin.  Dimensiuni medii 120-150 gr. un mar, suculente și dulci, Conținutul fiecărui ambalaj trebuie să fie omogen și să conțină numai mere de aceeași origine, calitate și calibru. Lazi, livrarea 2 ori in saptamina. HG nr. 929 din 31.12.2009</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03222321-9</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 xml:space="preserve">2000 kg </w:t>
            </w:r>
          </w:p>
        </w:tc>
      </w:tr>
      <w:tr w:rsidR="00707A1F" w:rsidRPr="006B2CCF" w:rsidTr="006F0B5D">
        <w:trPr>
          <w:trHeight w:val="600"/>
        </w:trPr>
        <w:tc>
          <w:tcPr>
            <w:tcW w:w="506" w:type="dxa"/>
            <w:hideMark/>
          </w:tcPr>
          <w:p w:rsidR="00707A1F" w:rsidRPr="0017527E" w:rsidRDefault="00707A1F" w:rsidP="00707A1F">
            <w:pPr>
              <w:spacing w:after="58" w:line="249" w:lineRule="auto"/>
              <w:ind w:left="-5" w:hanging="10"/>
              <w:jc w:val="both"/>
              <w:rPr>
                <w:b/>
                <w:sz w:val="22"/>
                <w:szCs w:val="22"/>
              </w:rPr>
            </w:pPr>
            <w:r w:rsidRPr="0017527E">
              <w:rPr>
                <w:b/>
                <w:sz w:val="22"/>
                <w:szCs w:val="22"/>
              </w:rPr>
              <w:t>12</w:t>
            </w:r>
          </w:p>
        </w:tc>
        <w:tc>
          <w:tcPr>
            <w:tcW w:w="2183" w:type="dxa"/>
            <w:vAlign w:val="center"/>
            <w:hideMark/>
          </w:tcPr>
          <w:p w:rsidR="00707A1F" w:rsidRPr="0017527E" w:rsidRDefault="00707A1F" w:rsidP="00707A1F">
            <w:pPr>
              <w:spacing w:after="58" w:line="249" w:lineRule="auto"/>
              <w:ind w:left="-5" w:hanging="10"/>
              <w:jc w:val="both"/>
              <w:rPr>
                <w:b/>
                <w:sz w:val="22"/>
                <w:szCs w:val="22"/>
              </w:rPr>
            </w:pPr>
            <w:r>
              <w:rPr>
                <w:sz w:val="22"/>
                <w:szCs w:val="22"/>
              </w:rPr>
              <w:t>Roșii proaspete</w:t>
            </w:r>
          </w:p>
        </w:tc>
        <w:tc>
          <w:tcPr>
            <w:tcW w:w="4536" w:type="dxa"/>
            <w:vAlign w:val="center"/>
            <w:hideMark/>
          </w:tcPr>
          <w:p w:rsidR="00707A1F" w:rsidRPr="0017527E" w:rsidRDefault="00707A1F" w:rsidP="00707A1F">
            <w:pPr>
              <w:jc w:val="both"/>
              <w:rPr>
                <w:b/>
                <w:sz w:val="22"/>
                <w:szCs w:val="22"/>
                <w:lang w:val="en-US"/>
              </w:rPr>
            </w:pPr>
            <w:r w:rsidRPr="00D01E91">
              <w:rPr>
                <w:b/>
                <w:bCs/>
                <w:sz w:val="22"/>
                <w:szCs w:val="22"/>
                <w:lang w:val="en-US"/>
              </w:rPr>
              <w:t>12.Roșii proaspete</w:t>
            </w:r>
            <w:r w:rsidRPr="00D01E91">
              <w:rPr>
                <w:sz w:val="22"/>
                <w:szCs w:val="22"/>
                <w:lang w:val="en-US"/>
              </w:rPr>
              <w:t xml:space="preserve"> intregi, sanatoase, cu aspect proaspat,curate, lipsite de zone pedunculare verzi</w:t>
            </w:r>
            <w:r w:rsidRPr="00D01E91">
              <w:rPr>
                <w:sz w:val="22"/>
                <w:szCs w:val="22"/>
                <w:lang w:val="en-US"/>
              </w:rPr>
              <w:br/>
              <w:t>vizibile; culoare specifica soiului, tari, fara defecte de forma si culoare la nivelul epidermei, fara umiditate externa, fara miros sau gust strain, fara afectiuni</w:t>
            </w:r>
            <w:r w:rsidRPr="00D01E91">
              <w:rPr>
                <w:sz w:val="22"/>
                <w:szCs w:val="22"/>
                <w:lang w:val="en-US"/>
              </w:rPr>
              <w:br/>
              <w:t xml:space="preserve">cauzate de daunatori; continutul fiecarui ambalaj trebuie sa fie omogen si sa contina numai tomate de aceeasi origine, soi sau tip comercial, calitate. </w:t>
            </w:r>
            <w:r>
              <w:rPr>
                <w:sz w:val="22"/>
                <w:szCs w:val="22"/>
              </w:rPr>
              <w:t>Lazi, livrarea 2 ori in saptamina</w:t>
            </w:r>
          </w:p>
        </w:tc>
        <w:tc>
          <w:tcPr>
            <w:tcW w:w="1538" w:type="dxa"/>
            <w:vAlign w:val="center"/>
            <w:hideMark/>
          </w:tcPr>
          <w:p w:rsidR="00707A1F" w:rsidRPr="0017527E" w:rsidRDefault="00707A1F" w:rsidP="00707A1F">
            <w:pPr>
              <w:spacing w:after="58" w:line="249" w:lineRule="auto"/>
              <w:ind w:left="-5" w:hanging="10"/>
              <w:jc w:val="both"/>
              <w:rPr>
                <w:b/>
                <w:sz w:val="22"/>
                <w:szCs w:val="22"/>
              </w:rPr>
            </w:pPr>
            <w:r>
              <w:rPr>
                <w:rFonts w:ascii="Arial" w:hAnsi="Arial" w:cs="Arial"/>
                <w:sz w:val="20"/>
                <w:szCs w:val="20"/>
              </w:rPr>
              <w:t>03221240-0</w:t>
            </w:r>
          </w:p>
        </w:tc>
        <w:tc>
          <w:tcPr>
            <w:tcW w:w="1112" w:type="dxa"/>
            <w:vAlign w:val="center"/>
            <w:hideMark/>
          </w:tcPr>
          <w:p w:rsidR="00707A1F" w:rsidRPr="00D01E91" w:rsidRDefault="00707A1F" w:rsidP="00707A1F">
            <w:pPr>
              <w:spacing w:after="58" w:line="249" w:lineRule="auto"/>
              <w:ind w:left="-5" w:hanging="10"/>
              <w:jc w:val="both"/>
              <w:rPr>
                <w:b/>
                <w:sz w:val="22"/>
                <w:szCs w:val="22"/>
              </w:rPr>
            </w:pPr>
            <w:r>
              <w:rPr>
                <w:sz w:val="22"/>
                <w:szCs w:val="22"/>
              </w:rPr>
              <w:t>500 kg</w:t>
            </w:r>
          </w:p>
        </w:tc>
      </w:tr>
      <w:tr w:rsidR="00707A1F" w:rsidRPr="006B2CCF" w:rsidTr="006F0B5D">
        <w:trPr>
          <w:trHeight w:val="600"/>
        </w:trPr>
        <w:tc>
          <w:tcPr>
            <w:tcW w:w="506" w:type="dxa"/>
          </w:tcPr>
          <w:p w:rsidR="00707A1F" w:rsidRPr="0017527E" w:rsidRDefault="00707A1F" w:rsidP="00707A1F">
            <w:pPr>
              <w:spacing w:after="58" w:line="249" w:lineRule="auto"/>
              <w:ind w:left="-5" w:hanging="10"/>
              <w:jc w:val="both"/>
              <w:rPr>
                <w:b/>
                <w:sz w:val="22"/>
                <w:szCs w:val="22"/>
              </w:rPr>
            </w:pPr>
            <w:r w:rsidRPr="0017527E">
              <w:rPr>
                <w:b/>
                <w:sz w:val="22"/>
                <w:szCs w:val="22"/>
              </w:rPr>
              <w:t>13</w:t>
            </w:r>
          </w:p>
        </w:tc>
        <w:tc>
          <w:tcPr>
            <w:tcW w:w="2183" w:type="dxa"/>
            <w:vAlign w:val="center"/>
          </w:tcPr>
          <w:p w:rsidR="00707A1F" w:rsidRPr="0017527E" w:rsidRDefault="00707A1F" w:rsidP="00707A1F">
            <w:pPr>
              <w:spacing w:after="58" w:line="249" w:lineRule="auto"/>
              <w:ind w:left="-5" w:hanging="10"/>
              <w:jc w:val="both"/>
              <w:rPr>
                <w:b/>
                <w:sz w:val="22"/>
                <w:szCs w:val="22"/>
              </w:rPr>
            </w:pPr>
            <w:r>
              <w:rPr>
                <w:sz w:val="22"/>
                <w:szCs w:val="22"/>
              </w:rPr>
              <w:t>Conopidă proaspătă</w:t>
            </w:r>
          </w:p>
        </w:tc>
        <w:tc>
          <w:tcPr>
            <w:tcW w:w="4536" w:type="dxa"/>
            <w:vAlign w:val="center"/>
          </w:tcPr>
          <w:p w:rsidR="00707A1F" w:rsidRPr="00D01E91" w:rsidRDefault="00707A1F" w:rsidP="00707A1F">
            <w:pPr>
              <w:jc w:val="both"/>
              <w:rPr>
                <w:color w:val="000000"/>
                <w:sz w:val="22"/>
                <w:szCs w:val="22"/>
                <w:lang w:val="en-US"/>
              </w:rPr>
            </w:pPr>
            <w:r w:rsidRPr="00D01E91">
              <w:rPr>
                <w:b/>
                <w:bCs/>
                <w:color w:val="000000"/>
                <w:sz w:val="22"/>
                <w:szCs w:val="22"/>
                <w:lang w:val="en-US"/>
              </w:rPr>
              <w:t>13.Conopidă proaspătă</w:t>
            </w:r>
            <w:r w:rsidRPr="00D01E91">
              <w:rPr>
                <w:color w:val="000000"/>
                <w:sz w:val="22"/>
                <w:szCs w:val="22"/>
                <w:lang w:val="en-US"/>
              </w:rPr>
              <w:t>, nevatamată, sanatoasă, proaspătă, curată, tare,fara vatamari, fara urme de ingrasamant sau produse fitofarmaceutice toxice, culoare specifica soiului, fara gust sau miros strain, lada, livrarea 2 ori in saptamina</w:t>
            </w:r>
          </w:p>
        </w:tc>
        <w:tc>
          <w:tcPr>
            <w:tcW w:w="1538" w:type="dxa"/>
            <w:vAlign w:val="center"/>
          </w:tcPr>
          <w:p w:rsidR="00707A1F" w:rsidRPr="0017527E" w:rsidRDefault="00707A1F" w:rsidP="00707A1F">
            <w:pPr>
              <w:spacing w:after="58" w:line="249" w:lineRule="auto"/>
              <w:ind w:left="-5" w:hanging="10"/>
              <w:jc w:val="both"/>
              <w:rPr>
                <w:b/>
                <w:sz w:val="22"/>
                <w:szCs w:val="22"/>
                <w:lang w:val="en-US"/>
              </w:rPr>
            </w:pPr>
            <w:r>
              <w:rPr>
                <w:rFonts w:ascii="Arial" w:hAnsi="Arial" w:cs="Arial"/>
                <w:sz w:val="20"/>
                <w:szCs w:val="20"/>
              </w:rPr>
              <w:t>03221420-6</w:t>
            </w:r>
          </w:p>
        </w:tc>
        <w:tc>
          <w:tcPr>
            <w:tcW w:w="1112" w:type="dxa"/>
            <w:vAlign w:val="center"/>
          </w:tcPr>
          <w:p w:rsidR="00707A1F" w:rsidRPr="00D01E91" w:rsidRDefault="00707A1F" w:rsidP="00707A1F">
            <w:pPr>
              <w:spacing w:after="58" w:line="249" w:lineRule="auto"/>
              <w:ind w:left="-5" w:hanging="10"/>
              <w:jc w:val="both"/>
              <w:rPr>
                <w:b/>
                <w:sz w:val="22"/>
                <w:szCs w:val="22"/>
              </w:rPr>
            </w:pPr>
            <w:r>
              <w:rPr>
                <w:sz w:val="22"/>
                <w:szCs w:val="22"/>
              </w:rPr>
              <w:t>200 kg</w:t>
            </w:r>
          </w:p>
        </w:tc>
      </w:tr>
      <w:tr w:rsidR="00707A1F" w:rsidRPr="006B2CCF" w:rsidTr="006F0B5D">
        <w:trPr>
          <w:trHeight w:val="600"/>
        </w:trPr>
        <w:tc>
          <w:tcPr>
            <w:tcW w:w="506" w:type="dxa"/>
          </w:tcPr>
          <w:p w:rsidR="00707A1F" w:rsidRPr="0017527E" w:rsidRDefault="00707A1F" w:rsidP="00707A1F">
            <w:pPr>
              <w:spacing w:after="58" w:line="249" w:lineRule="auto"/>
              <w:ind w:left="-5" w:hanging="10"/>
              <w:jc w:val="both"/>
              <w:rPr>
                <w:b/>
                <w:sz w:val="22"/>
                <w:szCs w:val="22"/>
                <w:lang w:val="en-US"/>
              </w:rPr>
            </w:pPr>
            <w:r w:rsidRPr="0017527E">
              <w:rPr>
                <w:b/>
                <w:sz w:val="22"/>
                <w:szCs w:val="22"/>
                <w:lang w:val="en-US"/>
              </w:rPr>
              <w:t>14</w:t>
            </w:r>
          </w:p>
        </w:tc>
        <w:tc>
          <w:tcPr>
            <w:tcW w:w="2183" w:type="dxa"/>
            <w:vAlign w:val="center"/>
          </w:tcPr>
          <w:p w:rsidR="00707A1F" w:rsidRPr="0017527E" w:rsidRDefault="00707A1F" w:rsidP="00707A1F">
            <w:pPr>
              <w:spacing w:after="58" w:line="249" w:lineRule="auto"/>
              <w:ind w:left="-5" w:hanging="10"/>
              <w:jc w:val="both"/>
              <w:rPr>
                <w:b/>
                <w:sz w:val="22"/>
                <w:szCs w:val="22"/>
                <w:lang w:val="en-US"/>
              </w:rPr>
            </w:pPr>
            <w:r>
              <w:rPr>
                <w:sz w:val="22"/>
                <w:szCs w:val="22"/>
              </w:rPr>
              <w:t>Ardei dulci, proaspeți</w:t>
            </w:r>
          </w:p>
        </w:tc>
        <w:tc>
          <w:tcPr>
            <w:tcW w:w="4536" w:type="dxa"/>
            <w:vAlign w:val="center"/>
          </w:tcPr>
          <w:p w:rsidR="00707A1F" w:rsidRPr="0017527E" w:rsidRDefault="00707A1F" w:rsidP="00707A1F">
            <w:pPr>
              <w:jc w:val="both"/>
              <w:rPr>
                <w:b/>
                <w:sz w:val="22"/>
                <w:szCs w:val="22"/>
                <w:lang w:val="en-US"/>
              </w:rPr>
            </w:pPr>
            <w:r w:rsidRPr="00D01E91">
              <w:rPr>
                <w:b/>
                <w:bCs/>
                <w:color w:val="000000"/>
                <w:sz w:val="22"/>
                <w:szCs w:val="22"/>
                <w:lang w:val="en-US"/>
              </w:rPr>
              <w:t>14.Ardei dulci</w:t>
            </w:r>
            <w:r w:rsidRPr="00D01E91">
              <w:rPr>
                <w:color w:val="000000"/>
                <w:sz w:val="22"/>
                <w:szCs w:val="22"/>
                <w:lang w:val="en-US"/>
              </w:rPr>
              <w:t>, proaspeți intregi, cu caliciul nevatamat, sanatosi, proaspeti, curati, tari,fara vatamari,fara</w:t>
            </w:r>
            <w:r>
              <w:rPr>
                <w:color w:val="000000"/>
                <w:sz w:val="22"/>
                <w:szCs w:val="22"/>
                <w:lang w:val="en-US"/>
              </w:rPr>
              <w:t xml:space="preserve"> </w:t>
            </w:r>
            <w:r w:rsidRPr="00D01E91">
              <w:rPr>
                <w:color w:val="000000"/>
                <w:sz w:val="22"/>
                <w:szCs w:val="22"/>
                <w:lang w:val="en-US"/>
              </w:rPr>
              <w:t>urme de ingrasamant sau produse fitofarmaceutice toxice , culoare specifica soiului, fara gust sau miros strain, saci, livrarea 2 ori in saptamina</w:t>
            </w:r>
          </w:p>
        </w:tc>
        <w:tc>
          <w:tcPr>
            <w:tcW w:w="1538" w:type="dxa"/>
            <w:vAlign w:val="center"/>
          </w:tcPr>
          <w:p w:rsidR="00707A1F" w:rsidRPr="0017527E" w:rsidRDefault="00707A1F" w:rsidP="00707A1F">
            <w:pPr>
              <w:spacing w:after="58" w:line="249" w:lineRule="auto"/>
              <w:ind w:left="-5" w:hanging="10"/>
              <w:jc w:val="both"/>
              <w:rPr>
                <w:b/>
                <w:sz w:val="22"/>
                <w:szCs w:val="22"/>
                <w:lang w:val="en-US"/>
              </w:rPr>
            </w:pPr>
            <w:r>
              <w:rPr>
                <w:rFonts w:ascii="Arial" w:hAnsi="Arial" w:cs="Arial"/>
                <w:sz w:val="20"/>
                <w:szCs w:val="20"/>
              </w:rPr>
              <w:t>03221230-7</w:t>
            </w:r>
          </w:p>
        </w:tc>
        <w:tc>
          <w:tcPr>
            <w:tcW w:w="1112" w:type="dxa"/>
            <w:vAlign w:val="center"/>
          </w:tcPr>
          <w:p w:rsidR="00707A1F" w:rsidRPr="00D01E91" w:rsidRDefault="00707A1F" w:rsidP="00707A1F">
            <w:pPr>
              <w:spacing w:after="58" w:line="249" w:lineRule="auto"/>
              <w:ind w:left="-5" w:hanging="10"/>
              <w:jc w:val="both"/>
              <w:rPr>
                <w:b/>
                <w:sz w:val="22"/>
                <w:szCs w:val="22"/>
              </w:rPr>
            </w:pPr>
            <w:r>
              <w:rPr>
                <w:sz w:val="22"/>
                <w:szCs w:val="22"/>
              </w:rPr>
              <w:t>300 kg</w:t>
            </w:r>
          </w:p>
        </w:tc>
      </w:tr>
      <w:tr w:rsidR="00707A1F" w:rsidRPr="006B2CCF" w:rsidTr="006F0B5D">
        <w:trPr>
          <w:trHeight w:val="600"/>
        </w:trPr>
        <w:tc>
          <w:tcPr>
            <w:tcW w:w="506" w:type="dxa"/>
          </w:tcPr>
          <w:p w:rsidR="00707A1F" w:rsidRPr="0017527E" w:rsidRDefault="00707A1F" w:rsidP="00707A1F">
            <w:pPr>
              <w:spacing w:after="58" w:line="249" w:lineRule="auto"/>
              <w:ind w:left="-5" w:hanging="10"/>
              <w:jc w:val="both"/>
              <w:rPr>
                <w:b/>
                <w:sz w:val="22"/>
                <w:szCs w:val="22"/>
                <w:lang w:val="en-US"/>
              </w:rPr>
            </w:pPr>
            <w:r w:rsidRPr="0017527E">
              <w:rPr>
                <w:b/>
                <w:sz w:val="22"/>
                <w:szCs w:val="22"/>
                <w:lang w:val="en-US"/>
              </w:rPr>
              <w:t>15</w:t>
            </w:r>
          </w:p>
        </w:tc>
        <w:tc>
          <w:tcPr>
            <w:tcW w:w="2183" w:type="dxa"/>
            <w:vAlign w:val="center"/>
          </w:tcPr>
          <w:p w:rsidR="00707A1F" w:rsidRPr="0017527E" w:rsidRDefault="00707A1F" w:rsidP="00707A1F">
            <w:pPr>
              <w:spacing w:after="58" w:line="249" w:lineRule="auto"/>
              <w:ind w:left="-5" w:hanging="10"/>
              <w:jc w:val="both"/>
              <w:rPr>
                <w:b/>
                <w:sz w:val="22"/>
                <w:szCs w:val="22"/>
                <w:lang w:val="en-US"/>
              </w:rPr>
            </w:pPr>
            <w:r>
              <w:rPr>
                <w:sz w:val="22"/>
                <w:szCs w:val="22"/>
              </w:rPr>
              <w:t>Dovlecei proaspeți</w:t>
            </w:r>
          </w:p>
        </w:tc>
        <w:tc>
          <w:tcPr>
            <w:tcW w:w="4536" w:type="dxa"/>
            <w:vAlign w:val="center"/>
          </w:tcPr>
          <w:p w:rsidR="00707A1F" w:rsidRPr="00D01E91" w:rsidRDefault="00707A1F" w:rsidP="00707A1F">
            <w:pPr>
              <w:jc w:val="both"/>
              <w:rPr>
                <w:color w:val="000000"/>
                <w:sz w:val="22"/>
                <w:szCs w:val="22"/>
                <w:lang w:val="en-US"/>
              </w:rPr>
            </w:pPr>
            <w:r w:rsidRPr="00D01E91">
              <w:rPr>
                <w:color w:val="000000"/>
                <w:sz w:val="22"/>
                <w:szCs w:val="22"/>
                <w:lang w:val="en-US"/>
              </w:rPr>
              <w:t>15.Dovlecei proaspeți, nevatamat, sanatosi, proaspeti, curati, tari,fara vatamari, fara urme de ingrasamant sau produse fitofarmaceutice toxice, culoare specifica soiului, fara gust sau miros strain, saci, livrarea 2 ori in saptamina</w:t>
            </w:r>
          </w:p>
        </w:tc>
        <w:tc>
          <w:tcPr>
            <w:tcW w:w="1538" w:type="dxa"/>
            <w:vAlign w:val="center"/>
          </w:tcPr>
          <w:p w:rsidR="00707A1F" w:rsidRPr="0017527E" w:rsidRDefault="00707A1F" w:rsidP="00707A1F">
            <w:pPr>
              <w:spacing w:after="58" w:line="249" w:lineRule="auto"/>
              <w:ind w:left="-5" w:hanging="10"/>
              <w:jc w:val="both"/>
              <w:rPr>
                <w:b/>
                <w:sz w:val="22"/>
                <w:szCs w:val="22"/>
                <w:lang w:val="en-US"/>
              </w:rPr>
            </w:pPr>
            <w:r>
              <w:rPr>
                <w:rFonts w:ascii="Arial" w:hAnsi="Arial" w:cs="Arial"/>
                <w:sz w:val="20"/>
                <w:szCs w:val="20"/>
              </w:rPr>
              <w:t>03221250-3</w:t>
            </w:r>
          </w:p>
        </w:tc>
        <w:tc>
          <w:tcPr>
            <w:tcW w:w="1112" w:type="dxa"/>
            <w:vAlign w:val="center"/>
          </w:tcPr>
          <w:p w:rsidR="00707A1F" w:rsidRPr="00D01E91" w:rsidRDefault="00707A1F" w:rsidP="00707A1F">
            <w:pPr>
              <w:spacing w:after="58" w:line="249" w:lineRule="auto"/>
              <w:ind w:left="-5" w:hanging="10"/>
              <w:jc w:val="both"/>
              <w:rPr>
                <w:b/>
                <w:sz w:val="22"/>
                <w:szCs w:val="22"/>
              </w:rPr>
            </w:pPr>
            <w:r>
              <w:rPr>
                <w:sz w:val="22"/>
                <w:szCs w:val="22"/>
              </w:rPr>
              <w:t xml:space="preserve">300 kg </w:t>
            </w:r>
          </w:p>
        </w:tc>
      </w:tr>
      <w:tr w:rsidR="00707A1F" w:rsidRPr="006B2CCF" w:rsidTr="006F0B5D">
        <w:trPr>
          <w:trHeight w:val="600"/>
        </w:trPr>
        <w:tc>
          <w:tcPr>
            <w:tcW w:w="506" w:type="dxa"/>
          </w:tcPr>
          <w:p w:rsidR="00707A1F" w:rsidRPr="0017527E" w:rsidRDefault="00707A1F" w:rsidP="00707A1F">
            <w:pPr>
              <w:spacing w:after="58" w:line="249" w:lineRule="auto"/>
              <w:ind w:left="-5" w:hanging="10"/>
              <w:jc w:val="both"/>
              <w:rPr>
                <w:b/>
                <w:sz w:val="22"/>
                <w:szCs w:val="22"/>
                <w:lang w:val="en-US"/>
              </w:rPr>
            </w:pPr>
            <w:r w:rsidRPr="0017527E">
              <w:rPr>
                <w:b/>
                <w:sz w:val="22"/>
                <w:szCs w:val="22"/>
                <w:lang w:val="en-US"/>
              </w:rPr>
              <w:t>16</w:t>
            </w:r>
          </w:p>
        </w:tc>
        <w:tc>
          <w:tcPr>
            <w:tcW w:w="2183" w:type="dxa"/>
            <w:vAlign w:val="center"/>
          </w:tcPr>
          <w:p w:rsidR="00707A1F" w:rsidRPr="0017527E" w:rsidRDefault="00707A1F" w:rsidP="00707A1F">
            <w:pPr>
              <w:spacing w:after="58" w:line="249" w:lineRule="auto"/>
              <w:ind w:left="-5" w:hanging="10"/>
              <w:jc w:val="both"/>
              <w:rPr>
                <w:b/>
                <w:sz w:val="22"/>
                <w:szCs w:val="22"/>
                <w:lang w:val="en-US"/>
              </w:rPr>
            </w:pPr>
            <w:r>
              <w:rPr>
                <w:sz w:val="22"/>
                <w:szCs w:val="22"/>
              </w:rPr>
              <w:t>Banane proaspete</w:t>
            </w:r>
          </w:p>
        </w:tc>
        <w:tc>
          <w:tcPr>
            <w:tcW w:w="4536" w:type="dxa"/>
            <w:vAlign w:val="center"/>
          </w:tcPr>
          <w:p w:rsidR="00707A1F" w:rsidRPr="00D01E91" w:rsidRDefault="00707A1F" w:rsidP="00707A1F">
            <w:pPr>
              <w:jc w:val="both"/>
              <w:rPr>
                <w:color w:val="000000"/>
                <w:sz w:val="22"/>
                <w:szCs w:val="22"/>
                <w:lang w:val="en-US"/>
              </w:rPr>
            </w:pPr>
            <w:r w:rsidRPr="00D01E91">
              <w:rPr>
                <w:color w:val="000000"/>
                <w:sz w:val="22"/>
                <w:szCs w:val="22"/>
                <w:lang w:val="en-US"/>
              </w:rPr>
              <w:t>16. Banane proaspete.  Fructe întregi, intacte, sănătoase, curate, cu aspect proapăt, neafectate de putrezire, urmă de boli sau vătămări. Fără de vătămări produse de frig, lovituri, striviri. Fără miros și gust străin. Conținutul fiecărui ambalaj trebuie să fie omogen și să conțină numai fructe de aceeași origine, calitate. Lazi, livrarea 2 ori in saptamina</w:t>
            </w:r>
          </w:p>
        </w:tc>
        <w:tc>
          <w:tcPr>
            <w:tcW w:w="1538" w:type="dxa"/>
            <w:vAlign w:val="center"/>
          </w:tcPr>
          <w:p w:rsidR="00707A1F" w:rsidRPr="0017527E" w:rsidRDefault="00707A1F" w:rsidP="00707A1F">
            <w:pPr>
              <w:spacing w:after="58" w:line="249" w:lineRule="auto"/>
              <w:ind w:left="-5" w:hanging="10"/>
              <w:jc w:val="both"/>
              <w:rPr>
                <w:b/>
                <w:sz w:val="22"/>
                <w:szCs w:val="22"/>
                <w:lang w:val="en-US"/>
              </w:rPr>
            </w:pPr>
            <w:r>
              <w:rPr>
                <w:rFonts w:ascii="Arial" w:hAnsi="Arial" w:cs="Arial"/>
                <w:sz w:val="20"/>
                <w:szCs w:val="20"/>
              </w:rPr>
              <w:t>03222111-4</w:t>
            </w:r>
          </w:p>
        </w:tc>
        <w:tc>
          <w:tcPr>
            <w:tcW w:w="1112" w:type="dxa"/>
            <w:vAlign w:val="center"/>
          </w:tcPr>
          <w:p w:rsidR="00707A1F" w:rsidRPr="00D01E91" w:rsidRDefault="00707A1F" w:rsidP="00707A1F">
            <w:pPr>
              <w:spacing w:after="58" w:line="249" w:lineRule="auto"/>
              <w:ind w:left="-5" w:hanging="10"/>
              <w:jc w:val="both"/>
              <w:rPr>
                <w:b/>
                <w:sz w:val="22"/>
                <w:szCs w:val="22"/>
              </w:rPr>
            </w:pPr>
            <w:r>
              <w:rPr>
                <w:sz w:val="22"/>
                <w:szCs w:val="22"/>
              </w:rPr>
              <w:t>1000 kg</w:t>
            </w:r>
          </w:p>
        </w:tc>
      </w:tr>
    </w:tbl>
    <w:tbl>
      <w:tblPr>
        <w:tblW w:w="9747" w:type="dxa"/>
        <w:tblLayout w:type="fixed"/>
        <w:tblLook w:val="04A0" w:firstRow="1" w:lastRow="0" w:firstColumn="1" w:lastColumn="0" w:noHBand="0" w:noVBand="1"/>
      </w:tblPr>
      <w:tblGrid>
        <w:gridCol w:w="9747"/>
      </w:tblGrid>
      <w:tr w:rsidR="003C2158" w:rsidRPr="00C60D06" w:rsidTr="00CC72F3">
        <w:trPr>
          <w:trHeight w:val="70"/>
        </w:trPr>
        <w:tc>
          <w:tcPr>
            <w:tcW w:w="9747" w:type="dxa"/>
            <w:vAlign w:val="center"/>
          </w:tcPr>
          <w:p w:rsidR="003C2158" w:rsidRPr="00C60D06" w:rsidRDefault="003C2158" w:rsidP="00CC72F3">
            <w:pPr>
              <w:pStyle w:val="2"/>
              <w:keepNext w:val="0"/>
              <w:keepLines w:val="0"/>
              <w:tabs>
                <w:tab w:val="left" w:pos="360"/>
              </w:tabs>
              <w:spacing w:before="0"/>
            </w:pPr>
          </w:p>
        </w:tc>
      </w:tr>
    </w:tbl>
    <w:p w:rsidR="00A20ACF" w:rsidRDefault="00A20ACF" w:rsidP="00A20ACF"/>
    <w:p w:rsidR="00A20ACF" w:rsidRPr="00C60D06" w:rsidRDefault="00A20ACF" w:rsidP="008A1672">
      <w:pPr>
        <w:pStyle w:val="2"/>
        <w:keepNext w:val="0"/>
        <w:keepLines w:val="0"/>
        <w:numPr>
          <w:ilvl w:val="0"/>
          <w:numId w:val="41"/>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7A1F" w:rsidP="00707A1F">
            <w:pPr>
              <w:tabs>
                <w:tab w:val="left" w:pos="372"/>
              </w:tabs>
              <w:suppressAutoHyphens/>
              <w:rPr>
                <w:b/>
                <w:i/>
              </w:rPr>
            </w:pPr>
            <w:r>
              <w:rPr>
                <w:b/>
                <w:i/>
              </w:rPr>
              <w:t>01.10</w:t>
            </w:r>
            <w:r w:rsidR="006D05DF">
              <w:rPr>
                <w:b/>
                <w:i/>
              </w:rPr>
              <w:t>.2020 – 3</w:t>
            </w:r>
            <w:r w:rsidR="00672264">
              <w:rPr>
                <w:b/>
                <w:i/>
              </w:rPr>
              <w:t>0</w:t>
            </w:r>
            <w:r>
              <w:rPr>
                <w:b/>
                <w:i/>
              </w:rPr>
              <w:t>.12</w:t>
            </w:r>
            <w:r w:rsidR="003C2158">
              <w:rPr>
                <w:b/>
                <w:i/>
              </w:rPr>
              <w:t>.2020</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rPr>
                <w:b/>
                <w:i/>
              </w:rPr>
            </w:pPr>
            <w:r>
              <w:rPr>
                <w:b/>
                <w:i/>
                <w:sz w:val="22"/>
                <w:szCs w:val="22"/>
              </w:rPr>
              <w:t>IMSP SCM Sf</w:t>
            </w:r>
            <w:r w:rsidR="008A1672">
              <w:rPr>
                <w:b/>
                <w:i/>
                <w:sz w:val="22"/>
                <w:szCs w:val="22"/>
              </w:rPr>
              <w:t>â</w:t>
            </w:r>
            <w:r>
              <w:rPr>
                <w:b/>
                <w:i/>
                <w:sz w:val="22"/>
                <w:szCs w:val="22"/>
              </w:rPr>
              <w:t>nta Treime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CC72F3">
        <w:trPr>
          <w:trHeight w:val="1556"/>
        </w:trPr>
        <w:tc>
          <w:tcPr>
            <w:tcW w:w="9715" w:type="dxa"/>
            <w:gridSpan w:val="5"/>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8A1672">
        <w:trPr>
          <w:trHeight w:val="600"/>
        </w:trPr>
        <w:tc>
          <w:tcPr>
            <w:tcW w:w="9715" w:type="dxa"/>
            <w:gridSpan w:val="5"/>
            <w:tcBorders>
              <w:bottom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8A167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rsidTr="008A167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2" w:name="_Hlk25233529"/>
            <w:r w:rsidR="00A7711D" w:rsidRPr="00A7711D">
              <w:rPr>
                <w:b/>
                <w:i/>
                <w:iCs/>
                <w:color w:val="FF0000"/>
                <w:sz w:val="22"/>
                <w:szCs w:val="22"/>
              </w:rPr>
              <w:t>Pentru determinarea celei mai avantajoase oferte din punct de vedere economic, autoritatea contractantă va aplica criteriul de atribuire:</w:t>
            </w:r>
          </w:p>
          <w:p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fiecare lot in parte conform cerințelor solicitate</w:t>
            </w:r>
            <w:bookmarkEnd w:id="152"/>
          </w:p>
        </w:tc>
      </w:tr>
      <w:tr w:rsidR="00A20ACF" w:rsidRPr="00C60D06" w:rsidTr="006F0B5D">
        <w:trPr>
          <w:trHeight w:val="706"/>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8A1672">
        <w:trPr>
          <w:trHeight w:val="600"/>
        </w:trPr>
        <w:tc>
          <w:tcPr>
            <w:tcW w:w="9715" w:type="dxa"/>
            <w:gridSpan w:val="5"/>
            <w:tcBorders>
              <w:top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Anatol FORTUNA </w:t>
      </w:r>
      <w:r w:rsidRPr="00C60D06">
        <w:rPr>
          <w:b/>
          <w:bCs/>
          <w:color w:val="000000"/>
          <w:sz w:val="22"/>
          <w:szCs w:val="22"/>
        </w:rPr>
        <w:t>:</w:t>
      </w:r>
      <w:r w:rsidR="006971A5">
        <w:rPr>
          <w:b/>
          <w:bCs/>
          <w:color w:val="000000"/>
          <w:sz w:val="22"/>
          <w:szCs w:val="22"/>
        </w:rPr>
        <w:t xml:space="preserve">           </w:t>
      </w:r>
      <w:r w:rsidRPr="00C60D06">
        <w:rPr>
          <w:b/>
          <w:bCs/>
          <w:color w:val="000000"/>
          <w:sz w:val="22"/>
          <w:szCs w:val="22"/>
        </w:rPr>
        <w:t xml:space="preserve">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707A1F" w:rsidRDefault="00707A1F">
      <w:pPr>
        <w:spacing w:after="160" w:line="259" w:lineRule="auto"/>
      </w:pPr>
      <w:r>
        <w:br w:type="page"/>
      </w:r>
    </w:p>
    <w:p w:rsidR="00A20ACF" w:rsidRPr="00C60D06" w:rsidRDefault="00A20ACF" w:rsidP="00A20ACF">
      <w:pPr>
        <w:tabs>
          <w:tab w:val="left" w:pos="3625"/>
        </w:tabs>
      </w:pPr>
    </w:p>
    <w:p w:rsidR="00B13795" w:rsidRDefault="00B13795" w:rsidP="00A20ACF">
      <w:pPr>
        <w:tabs>
          <w:tab w:val="left" w:pos="3625"/>
        </w:tabs>
      </w:pPr>
    </w:p>
    <w:p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rsidTr="008A167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t>Formularul ofertei (F3.1)</w:t>
            </w:r>
            <w:bookmarkEnd w:id="158"/>
            <w:bookmarkEnd w:id="159"/>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rsidR="00CC72F3" w:rsidRDefault="00CC72F3" w:rsidP="00457832">
            <w:pPr>
              <w:tabs>
                <w:tab w:val="left" w:pos="6120"/>
              </w:tabs>
              <w:spacing w:line="360" w:lineRule="auto"/>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8A1672">
        <w:trPr>
          <w:trHeight w:val="697"/>
        </w:trPr>
        <w:tc>
          <w:tcPr>
            <w:tcW w:w="9744" w:type="dxa"/>
            <w:vAlign w:val="center"/>
          </w:tcPr>
          <w:p w:rsidR="00A20ACF" w:rsidRPr="00C60D06" w:rsidRDefault="00A20ACF" w:rsidP="00457832">
            <w:pPr>
              <w:pStyle w:val="2"/>
            </w:pPr>
            <w:r w:rsidRPr="00C60D06">
              <w:br w:type="page"/>
            </w:r>
            <w:bookmarkStart w:id="160" w:name="_Toc392180199"/>
            <w:bookmarkStart w:id="161" w:name="_Toc449539087"/>
            <w:r w:rsidRPr="00C60D06">
              <w:t>Garanţia pentru oferta (Garanția bancară) (F3.2)</w:t>
            </w:r>
            <w:bookmarkEnd w:id="160"/>
            <w:bookmarkEnd w:id="161"/>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t xml:space="preserve">Garanţie de bună execuţie </w:t>
            </w:r>
            <w:r w:rsidRPr="00457832">
              <w:t>(F3.3)</w:t>
            </w:r>
            <w:bookmarkEnd w:id="162"/>
            <w:bookmarkEnd w:id="163"/>
          </w:p>
        </w:tc>
      </w:tr>
      <w:tr w:rsidR="00A20ACF" w:rsidRPr="00C60D06" w:rsidTr="008A1672">
        <w:trPr>
          <w:trHeight w:val="189"/>
        </w:trPr>
        <w:tc>
          <w:tcPr>
            <w:tcW w:w="9744" w:type="dxa"/>
            <w:vAlign w:val="center"/>
          </w:tcPr>
          <w:p w:rsidR="00A20ACF" w:rsidRPr="00C60D06" w:rsidRDefault="00A20ACF" w:rsidP="00457832">
            <w:pPr>
              <w:spacing w:line="360" w:lineRule="auto"/>
              <w:jc w:val="both"/>
            </w:pPr>
          </w:p>
        </w:tc>
      </w:tr>
      <w:tr w:rsidR="00A20ACF" w:rsidRPr="00C60D06" w:rsidTr="008A1672">
        <w:trPr>
          <w:trHeight w:val="13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6F0B5D" w:rsidRDefault="006F0B5D" w:rsidP="007621CB">
                  <w:pPr>
                    <w:pStyle w:val="1"/>
                    <w:numPr>
                      <w:ilvl w:val="0"/>
                      <w:numId w:val="0"/>
                    </w:numPr>
                    <w:ind w:left="360"/>
                    <w:rPr>
                      <w:lang w:val="ro-RO"/>
                    </w:rPr>
                  </w:pPr>
                  <w:bookmarkStart w:id="164" w:name="_Toc392180205"/>
                  <w:bookmarkStart w:id="165" w:name="_Toc449539094"/>
                </w:p>
                <w:p w:rsidR="006F0B5D" w:rsidRDefault="006F0B5D" w:rsidP="007621CB">
                  <w:pPr>
                    <w:pStyle w:val="1"/>
                    <w:numPr>
                      <w:ilvl w:val="0"/>
                      <w:numId w:val="0"/>
                    </w:numPr>
                    <w:ind w:left="360"/>
                    <w:rPr>
                      <w:lang w:val="ro-RO"/>
                    </w:rPr>
                  </w:pPr>
                </w:p>
                <w:p w:rsidR="006F0B5D" w:rsidRDefault="006F0B5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707A1F">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707A1F">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707A1F">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707A1F">
                  <w:pPr>
                    <w:pStyle w:val="BankNormal"/>
                    <w:framePr w:hSpace="180" w:wrap="around" w:vAnchor="page" w:hAnchor="margin" w:y="347"/>
                    <w:spacing w:after="0"/>
                    <w:jc w:val="both"/>
                    <w:rPr>
                      <w:i/>
                      <w:iCs/>
                      <w:szCs w:val="24"/>
                      <w:lang w:val="ro-RO"/>
                    </w:rPr>
                  </w:pPr>
                </w:p>
                <w:p w:rsidR="00270B97" w:rsidRPr="00C00499" w:rsidRDefault="00270B97" w:rsidP="00707A1F">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07A1F">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707A1F">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707A1F">
                  <w:pPr>
                    <w:framePr w:hSpace="180" w:wrap="around" w:vAnchor="page" w:hAnchor="margin" w:y="347"/>
                  </w:pPr>
                </w:p>
              </w:tc>
              <w:tc>
                <w:tcPr>
                  <w:tcW w:w="1962" w:type="dxa"/>
                  <w:gridSpan w:val="6"/>
                </w:tcPr>
                <w:p w:rsidR="00270B97" w:rsidRPr="00C00499" w:rsidRDefault="00270B97" w:rsidP="00707A1F">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Suma</w:t>
                  </w:r>
                </w:p>
                <w:p w:rsidR="00270B97" w:rsidRPr="0028367D" w:rsidRDefault="00270B97" w:rsidP="00707A1F">
                  <w:pPr>
                    <w:framePr w:hSpace="180" w:wrap="around" w:vAnchor="page" w:hAnchor="margin" w:y="347"/>
                    <w:jc w:val="center"/>
                    <w:rPr>
                      <w:b/>
                      <w:sz w:val="20"/>
                    </w:rPr>
                  </w:pPr>
                  <w:r w:rsidRPr="0028367D">
                    <w:rPr>
                      <w:b/>
                      <w:sz w:val="20"/>
                    </w:rPr>
                    <w:t>fără</w:t>
                  </w:r>
                </w:p>
                <w:p w:rsidR="00270B97" w:rsidRPr="0028367D" w:rsidRDefault="00270B97" w:rsidP="00707A1F">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707A1F">
                  <w:pPr>
                    <w:framePr w:hSpace="180" w:wrap="around" w:vAnchor="page" w:hAnchor="margin" w:y="347"/>
                    <w:jc w:val="center"/>
                    <w:rPr>
                      <w:b/>
                      <w:sz w:val="20"/>
                    </w:rPr>
                  </w:pPr>
                  <w:r w:rsidRPr="0028367D">
                    <w:rPr>
                      <w:b/>
                      <w:sz w:val="20"/>
                    </w:rPr>
                    <w:t>Suma</w:t>
                  </w:r>
                </w:p>
                <w:p w:rsidR="00270B97" w:rsidRPr="0028367D" w:rsidRDefault="00270B97" w:rsidP="00707A1F">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707A1F">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707A1F">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707A1F">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707A1F">
                  <w:pPr>
                    <w:framePr w:hSpace="180" w:wrap="around" w:vAnchor="page" w:hAnchor="margin" w:y="347"/>
                    <w:tabs>
                      <w:tab w:val="left" w:pos="6120"/>
                    </w:tabs>
                    <w:rPr>
                      <w:sz w:val="20"/>
                    </w:rPr>
                  </w:pPr>
                </w:p>
                <w:p w:rsidR="00270B97" w:rsidRPr="0028367D" w:rsidRDefault="00270B97" w:rsidP="00707A1F">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707A1F">
                  <w:pPr>
                    <w:framePr w:hSpace="180" w:wrap="around" w:vAnchor="page" w:hAnchor="margin" w:y="347"/>
                    <w:rPr>
                      <w:sz w:val="20"/>
                    </w:rPr>
                  </w:pPr>
                </w:p>
                <w:p w:rsidR="00270B97" w:rsidRPr="0028367D" w:rsidRDefault="00270B97" w:rsidP="00707A1F">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707A1F">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707A1F">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707A1F">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1672" w:rsidRDefault="008A1672"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fillcolor="window">
                                        <v:imagedata r:id="rId11" o:title=""/>
                                      </v:shape>
                                      <o:OLEObject Type="Embed" ProgID="Word.Picture.8" ShapeID="_x0000_i1026" DrawAspect="Content" ObjectID="_166063528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rsidR="008A1672" w:rsidRDefault="008A1672" w:rsidP="00277A9E">
                            <w:r w:rsidRPr="00EC278C">
                              <w:object w:dxaOrig="601" w:dyaOrig="751" w14:anchorId="64A56958">
                                <v:shape id="_x0000_i1026" type="#_x0000_t75" style="width:30.05pt;height:37.55pt" fillcolor="window">
                                  <v:imagedata r:id="rId13" o:title=""/>
                                </v:shape>
                                <o:OLEObject Type="Embed" ProgID="Word.Picture.8" ShapeID="_x0000_i1026" DrawAspect="Content" ObjectID="_1643702767"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3B20EB" w:rsidRDefault="003B50B6" w:rsidP="003B50B6">
            <w:pPr>
              <w:spacing w:line="360" w:lineRule="auto"/>
              <w:rPr>
                <w:b/>
                <w:sz w:val="28"/>
                <w:szCs w:val="28"/>
              </w:rPr>
            </w:pPr>
            <w:r w:rsidRPr="00C00499">
              <w:rPr>
                <w:b/>
                <w:sz w:val="28"/>
                <w:szCs w:val="28"/>
              </w:rPr>
              <w:t>de achiziţionare</w:t>
            </w:r>
            <w:r w:rsidR="003B20EB">
              <w:rPr>
                <w:b/>
                <w:sz w:val="28"/>
                <w:szCs w:val="28"/>
              </w:rPr>
              <w:t xml:space="preserve"> a produselor</w:t>
            </w:r>
            <w:r w:rsidR="00A7711D">
              <w:rPr>
                <w:b/>
                <w:sz w:val="28"/>
                <w:szCs w:val="28"/>
              </w:rPr>
              <w:t xml:space="preserve"> alimentare </w:t>
            </w:r>
          </w:p>
          <w:p w:rsidR="003B50B6" w:rsidRPr="008A1672" w:rsidRDefault="003B50B6" w:rsidP="003B50B6">
            <w:pPr>
              <w:tabs>
                <w:tab w:val="center" w:pos="-6663"/>
                <w:tab w:val="right" w:pos="9531"/>
              </w:tabs>
              <w:jc w:val="both"/>
              <w:rPr>
                <w:sz w:val="28"/>
                <w:szCs w:val="28"/>
              </w:rPr>
            </w:pPr>
            <w:r w:rsidRPr="00C00499">
              <w:rPr>
                <w:b/>
                <w:sz w:val="28"/>
                <w:szCs w:val="28"/>
              </w:rPr>
              <w:t>Cod CPV:</w:t>
            </w:r>
            <w:r w:rsidR="008A1672">
              <w:rPr>
                <w:b/>
                <w:sz w:val="32"/>
                <w:szCs w:val="32"/>
              </w:rPr>
              <w:t xml:space="preserve"> </w:t>
            </w:r>
            <w:r w:rsidR="008A1672" w:rsidRPr="008A1672">
              <w:rPr>
                <w:b/>
                <w:sz w:val="28"/>
                <w:szCs w:val="28"/>
              </w:rPr>
              <w:t>03200000-3</w:t>
            </w:r>
          </w:p>
          <w:p w:rsidR="003B50B6" w:rsidRPr="00C00499" w:rsidRDefault="003B50B6" w:rsidP="003B50B6">
            <w:pPr>
              <w:tabs>
                <w:tab w:val="center" w:pos="-6663"/>
                <w:tab w:val="right" w:pos="9531"/>
              </w:tabs>
              <w:jc w:val="both"/>
              <w:rPr>
                <w:sz w:val="28"/>
                <w:szCs w:val="28"/>
              </w:rPr>
            </w:pPr>
            <w:r w:rsidRPr="00C00499">
              <w:rPr>
                <w:sz w:val="28"/>
                <w:szCs w:val="28"/>
              </w:rPr>
              <w:t>“___”_________20</w:t>
            </w:r>
            <w:r w:rsidR="003B20EB">
              <w:rPr>
                <w:sz w:val="28"/>
                <w:szCs w:val="28"/>
              </w:rPr>
              <w:t>20</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B57FF0" w:rsidP="003B50B6">
            <w:r>
              <w:rPr>
                <w:b/>
              </w:rPr>
              <w:t>IMSP SCM Sfănta Treime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B57FF0" w:rsidRDefault="003B50B6" w:rsidP="003B50B6">
            <w:r w:rsidRPr="00C00499">
              <w:t>reprezentată prin</w:t>
            </w:r>
            <w:r w:rsidR="00B57FF0">
              <w:t xml:space="preserve"> director</w:t>
            </w:r>
          </w:p>
          <w:p w:rsidR="003B50B6" w:rsidRPr="00C00499" w:rsidRDefault="00B57FF0" w:rsidP="003B50B6">
            <w:r w:rsidRPr="00B57FF0">
              <w:rPr>
                <w:b/>
                <w:bCs/>
                <w:i/>
                <w:iCs/>
              </w:rPr>
              <w:t>Oleg CRUD</w:t>
            </w:r>
            <w:r>
              <w:rPr>
                <w:b/>
                <w:bCs/>
                <w:i/>
                <w:iCs/>
              </w:rPr>
              <w:t>U</w:t>
            </w:r>
            <w:r w:rsidR="003B50B6"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B57FF0">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B57FF0" w:rsidP="003B50B6">
            <w:r>
              <w:rPr>
                <w:b/>
              </w:rPr>
              <w:t>IDNO 1003600152592</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1C3D6B">
              <w:rPr>
                <w:b/>
                <w:bCs/>
                <w:i/>
                <w:iCs/>
              </w:rPr>
              <w:t xml:space="preserve">Achiziţionarea </w:t>
            </w:r>
            <w:r w:rsidR="00707A1F" w:rsidRPr="00C1228A">
              <w:rPr>
                <w:b/>
                <w:bCs/>
                <w:i/>
                <w:iCs/>
              </w:rPr>
              <w:t>fructe</w:t>
            </w:r>
            <w:r w:rsidR="00707A1F" w:rsidRPr="00C1228A">
              <w:rPr>
                <w:b/>
                <w:bCs/>
                <w:i/>
                <w:iCs/>
              </w:rPr>
              <w:t xml:space="preserve"> </w:t>
            </w:r>
            <w:r w:rsidR="00707A1F">
              <w:rPr>
                <w:b/>
                <w:bCs/>
                <w:i/>
                <w:iCs/>
              </w:rPr>
              <w:t xml:space="preserve"> și </w:t>
            </w:r>
            <w:r w:rsidR="00C1228A" w:rsidRPr="00C1228A">
              <w:rPr>
                <w:b/>
                <w:bCs/>
                <w:i/>
                <w:iCs/>
              </w:rPr>
              <w:t>legume</w:t>
            </w:r>
            <w:bookmarkStart w:id="173" w:name="_GoBack"/>
            <w:bookmarkEnd w:id="173"/>
            <w:r w:rsidR="00C1228A" w:rsidRPr="00C1228A">
              <w:rPr>
                <w:b/>
                <w:bCs/>
                <w:i/>
                <w:iCs/>
              </w:rPr>
              <w:t xml:space="preserve"> pentru trimestrul </w:t>
            </w:r>
            <w:r w:rsidR="00CC72F3">
              <w:rPr>
                <w:b/>
                <w:bCs/>
                <w:i/>
                <w:iCs/>
              </w:rPr>
              <w:t>I</w:t>
            </w:r>
            <w:r w:rsidR="00707A1F">
              <w:rPr>
                <w:b/>
                <w:bCs/>
                <w:i/>
                <w:iCs/>
              </w:rPr>
              <w:t>V</w:t>
            </w:r>
            <w:r w:rsidR="00C1228A" w:rsidRPr="00C1228A">
              <w:rPr>
                <w:b/>
                <w:bCs/>
                <w:i/>
                <w:iCs/>
              </w:rPr>
              <w:t xml:space="preserve"> al anului 2020</w:t>
            </w:r>
            <w:r w:rsidRPr="00C00499">
              <w:t>,</w:t>
            </w:r>
          </w:p>
          <w:p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1228A">
        <w:trPr>
          <w:gridAfter w:val="1"/>
          <w:wAfter w:w="34" w:type="dxa"/>
          <w:trHeight w:val="6948"/>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C1228A">
        <w:trPr>
          <w:gridAfter w:val="1"/>
          <w:wAfter w:w="34" w:type="dxa"/>
          <w:trHeight w:val="13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72" w:rsidRDefault="008A1672" w:rsidP="00A20ACF">
      <w:r>
        <w:separator/>
      </w:r>
    </w:p>
  </w:endnote>
  <w:endnote w:type="continuationSeparator" w:id="0">
    <w:p w:rsidR="008A1672" w:rsidRDefault="008A16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707A1F">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707A1F">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72" w:rsidRDefault="008A1672" w:rsidP="00A20ACF">
      <w:r>
        <w:separator/>
      </w:r>
    </w:p>
  </w:footnote>
  <w:footnote w:type="continuationSeparator" w:id="0">
    <w:p w:rsidR="008A1672" w:rsidRDefault="008A1672" w:rsidP="00A20ACF">
      <w:r>
        <w:continuationSeparator/>
      </w:r>
    </w:p>
  </w:footnote>
  <w:footnote w:id="1">
    <w:p w:rsidR="008A1672" w:rsidRPr="00540469" w:rsidRDefault="008A16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952DB"/>
    <w:rsid w:val="001146D9"/>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56B4"/>
    <w:rsid w:val="003931FC"/>
    <w:rsid w:val="003A3467"/>
    <w:rsid w:val="003B20EB"/>
    <w:rsid w:val="003B50B6"/>
    <w:rsid w:val="003C029C"/>
    <w:rsid w:val="003C2158"/>
    <w:rsid w:val="00410C1D"/>
    <w:rsid w:val="004224D3"/>
    <w:rsid w:val="00457832"/>
    <w:rsid w:val="004676A0"/>
    <w:rsid w:val="004802C9"/>
    <w:rsid w:val="004C0C0E"/>
    <w:rsid w:val="005939A2"/>
    <w:rsid w:val="005B4F68"/>
    <w:rsid w:val="005D2F7D"/>
    <w:rsid w:val="005D7EFD"/>
    <w:rsid w:val="005F552D"/>
    <w:rsid w:val="005F610A"/>
    <w:rsid w:val="00612D49"/>
    <w:rsid w:val="00672264"/>
    <w:rsid w:val="006971A5"/>
    <w:rsid w:val="006D05DF"/>
    <w:rsid w:val="006D32CC"/>
    <w:rsid w:val="006F0B5D"/>
    <w:rsid w:val="00707A1F"/>
    <w:rsid w:val="00756AF7"/>
    <w:rsid w:val="007621CB"/>
    <w:rsid w:val="00773F71"/>
    <w:rsid w:val="00806C75"/>
    <w:rsid w:val="00835DF6"/>
    <w:rsid w:val="008A1672"/>
    <w:rsid w:val="008C353C"/>
    <w:rsid w:val="008E4AFE"/>
    <w:rsid w:val="008F6B4C"/>
    <w:rsid w:val="00953DF0"/>
    <w:rsid w:val="0095589A"/>
    <w:rsid w:val="009C33F6"/>
    <w:rsid w:val="00A12A6F"/>
    <w:rsid w:val="00A14105"/>
    <w:rsid w:val="00A149A9"/>
    <w:rsid w:val="00A20ACF"/>
    <w:rsid w:val="00A54DC4"/>
    <w:rsid w:val="00A76B48"/>
    <w:rsid w:val="00A7711D"/>
    <w:rsid w:val="00A857A3"/>
    <w:rsid w:val="00AA4D95"/>
    <w:rsid w:val="00AB491A"/>
    <w:rsid w:val="00B13795"/>
    <w:rsid w:val="00B45BB5"/>
    <w:rsid w:val="00B57FF0"/>
    <w:rsid w:val="00B92FD0"/>
    <w:rsid w:val="00BA1656"/>
    <w:rsid w:val="00BC0A51"/>
    <w:rsid w:val="00BC7710"/>
    <w:rsid w:val="00BD0613"/>
    <w:rsid w:val="00BE7576"/>
    <w:rsid w:val="00C03CAE"/>
    <w:rsid w:val="00C1228A"/>
    <w:rsid w:val="00C25E76"/>
    <w:rsid w:val="00C85DBD"/>
    <w:rsid w:val="00CB086A"/>
    <w:rsid w:val="00CC3E36"/>
    <w:rsid w:val="00CC72F3"/>
    <w:rsid w:val="00CD08EC"/>
    <w:rsid w:val="00D00A8C"/>
    <w:rsid w:val="00D51E9F"/>
    <w:rsid w:val="00D831FF"/>
    <w:rsid w:val="00DA1B97"/>
    <w:rsid w:val="00DA7D71"/>
    <w:rsid w:val="00DC72B4"/>
    <w:rsid w:val="00DC7B5E"/>
    <w:rsid w:val="00DE7D2D"/>
    <w:rsid w:val="00E82BA4"/>
    <w:rsid w:val="00EC59DB"/>
    <w:rsid w:val="00F0336E"/>
    <w:rsid w:val="00F239B3"/>
    <w:rsid w:val="00F23CB1"/>
    <w:rsid w:val="00F23EE9"/>
    <w:rsid w:val="00F57F97"/>
    <w:rsid w:val="00F80BB0"/>
    <w:rsid w:val="00F8566A"/>
    <w:rsid w:val="00F979FB"/>
    <w:rsid w:val="00F97A95"/>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3A611B"/>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9A50-CD29-460E-A528-7964B079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12384</Words>
  <Characters>70589</Characters>
  <Application>Microsoft Office Word</Application>
  <DocSecurity>0</DocSecurity>
  <Lines>588</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37</cp:revision>
  <cp:lastPrinted>2019-10-18T07:36:00Z</cp:lastPrinted>
  <dcterms:created xsi:type="dcterms:W3CDTF">2019-10-18T04:36:00Z</dcterms:created>
  <dcterms:modified xsi:type="dcterms:W3CDTF">2020-09-03T07:48:00Z</dcterms:modified>
</cp:coreProperties>
</file>