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F58CC" w14:textId="464C57B3" w:rsidR="00E75E5B" w:rsidRPr="00817C68" w:rsidRDefault="00E75E5B" w:rsidP="00E75E5B">
      <w:pPr>
        <w:spacing w:line="240" w:lineRule="auto"/>
        <w:contextualSpacing/>
        <w:jc w:val="right"/>
        <w:rPr>
          <w:rFonts w:ascii="Times New Roman" w:hAnsi="Times New Roman" w:cs="Times New Roman"/>
          <w:b/>
          <w:bCs/>
        </w:rPr>
      </w:pPr>
      <w:bookmarkStart w:id="0" w:name="_Hlk171074515"/>
      <w:r w:rsidRPr="00817C68">
        <w:rPr>
          <w:rFonts w:ascii="Times New Roman" w:hAnsi="Times New Roman" w:cs="Times New Roman"/>
          <w:b/>
          <w:bCs/>
        </w:rPr>
        <w:t>Anex</w:t>
      </w:r>
      <w:r w:rsidRPr="00817C68">
        <w:rPr>
          <w:rFonts w:ascii="Times New Roman" w:hAnsi="Times New Roman"/>
          <w:b/>
          <w:bCs/>
        </w:rPr>
        <w:t>a 2</w:t>
      </w:r>
    </w:p>
    <w:p w14:paraId="1E02235A" w14:textId="77777777" w:rsidR="00E75E5B" w:rsidRPr="00817C68" w:rsidRDefault="00E75E5B" w:rsidP="004E0F0A">
      <w:pPr>
        <w:spacing w:after="0" w:line="240" w:lineRule="auto"/>
        <w:ind w:left="0"/>
        <w:jc w:val="both"/>
        <w:rPr>
          <w:rFonts w:cs="Times New Roman"/>
          <w:b/>
          <w:bCs/>
        </w:rPr>
      </w:pPr>
    </w:p>
    <w:p w14:paraId="4948EFE2" w14:textId="7516D39B" w:rsidR="004D3678" w:rsidRPr="00817C68" w:rsidRDefault="004D3678" w:rsidP="004E0F0A">
      <w:pPr>
        <w:spacing w:after="0" w:line="240" w:lineRule="auto"/>
        <w:ind w:left="0"/>
        <w:jc w:val="both"/>
        <w:rPr>
          <w:rFonts w:cs="Times New Roman"/>
          <w:b/>
          <w:bCs/>
          <w:color w:val="FF0000"/>
        </w:rPr>
      </w:pPr>
      <w:r w:rsidRPr="00817C68">
        <w:rPr>
          <w:rFonts w:cs="Times New Roman"/>
          <w:b/>
          <w:bCs/>
        </w:rPr>
        <w:t>Soluție de stocare date -</w:t>
      </w:r>
      <w:r w:rsidRPr="00817C68">
        <w:t xml:space="preserve"> </w:t>
      </w:r>
      <w:r w:rsidRPr="00817C68">
        <w:rPr>
          <w:rFonts w:cs="Times New Roman"/>
          <w:b/>
          <w:bCs/>
        </w:rPr>
        <w:t xml:space="preserve">FC SAN </w:t>
      </w:r>
      <w:proofErr w:type="spellStart"/>
      <w:r w:rsidRPr="00817C68">
        <w:rPr>
          <w:rFonts w:cs="Times New Roman"/>
          <w:b/>
          <w:bCs/>
        </w:rPr>
        <w:t>storage</w:t>
      </w:r>
      <w:proofErr w:type="spellEnd"/>
      <w:r w:rsidR="00B250D3" w:rsidRPr="00817C68">
        <w:rPr>
          <w:rFonts w:cs="Times New Roman"/>
          <w:b/>
          <w:bCs/>
        </w:rPr>
        <w:t xml:space="preserve"> </w:t>
      </w:r>
    </w:p>
    <w:p w14:paraId="3968D672" w14:textId="1BE60149" w:rsidR="00EC395B" w:rsidRDefault="00EC395B" w:rsidP="004E0F0A">
      <w:pPr>
        <w:spacing w:after="0" w:line="240" w:lineRule="auto"/>
        <w:ind w:left="0"/>
        <w:jc w:val="both"/>
        <w:rPr>
          <w:rFonts w:cs="Times New Roman"/>
        </w:rPr>
      </w:pPr>
      <w:r w:rsidRPr="00EC395B">
        <w:rPr>
          <w:rFonts w:cs="Times New Roman"/>
        </w:rPr>
        <w:t>Echipamentul oferit în cadrul achiziției trebuie să fie nou, calitativ, produs de serie, brand (BRAND NAME), cu proveniență de la producători renumiți, bine cunoscuți internațional în domeniul TI</w:t>
      </w:r>
      <w:r>
        <w:rPr>
          <w:rFonts w:cs="Times New Roman"/>
        </w:rPr>
        <w:t>, anul 2022 și mai noi.</w:t>
      </w:r>
      <w:r w:rsidR="00317314">
        <w:rPr>
          <w:rFonts w:cs="Times New Roman"/>
        </w:rPr>
        <w:t xml:space="preserve"> </w:t>
      </w:r>
      <w:r w:rsidRPr="00EC395B">
        <w:rPr>
          <w:rFonts w:cs="Times New Roman"/>
        </w:rPr>
        <w:t>Configurația echipamentului trebuie să fie alcătuită din componente compatibile între ele și să asigure funcționarea optimă a sistemului în ansamblu.</w:t>
      </w:r>
      <w:r w:rsidR="00317314">
        <w:rPr>
          <w:rFonts w:cs="Times New Roman"/>
        </w:rPr>
        <w:t xml:space="preserve"> </w:t>
      </w:r>
      <w:r w:rsidRPr="00EC395B">
        <w:rPr>
          <w:rFonts w:cs="Times New Roman"/>
        </w:rPr>
        <w:t>În cazul existenței certificatelor de compatibilitate și atestare a calității, o copie sau referința Internet trebuie să fie inclusă în ofertă.</w:t>
      </w:r>
    </w:p>
    <w:p w14:paraId="4E6D6E8F" w14:textId="77777777" w:rsidR="004E0F0A" w:rsidRPr="00817C68" w:rsidRDefault="004E0F0A" w:rsidP="00340903">
      <w:pPr>
        <w:spacing w:after="0" w:line="240" w:lineRule="auto"/>
        <w:ind w:left="0"/>
        <w:jc w:val="both"/>
        <w:rPr>
          <w:rFonts w:cs="Times New Roman"/>
        </w:rPr>
      </w:pPr>
    </w:p>
    <w:tbl>
      <w:tblPr>
        <w:tblStyle w:val="TableGrid"/>
        <w:tblW w:w="5000" w:type="pct"/>
        <w:tblLook w:val="04A0" w:firstRow="1" w:lastRow="0" w:firstColumn="1" w:lastColumn="0" w:noHBand="0" w:noVBand="1"/>
      </w:tblPr>
      <w:tblGrid>
        <w:gridCol w:w="2058"/>
        <w:gridCol w:w="8279"/>
      </w:tblGrid>
      <w:tr w:rsidR="000A33AE" w:rsidRPr="00817C68" w14:paraId="6FF3CD94" w14:textId="77777777" w:rsidTr="00340903">
        <w:trPr>
          <w:trHeight w:val="448"/>
        </w:trPr>
        <w:tc>
          <w:tcPr>
            <w:tcW w:w="10337" w:type="dxa"/>
            <w:gridSpan w:val="2"/>
            <w:vAlign w:val="center"/>
          </w:tcPr>
          <w:p w14:paraId="14893CF2" w14:textId="13ECBF9D" w:rsidR="000A33AE" w:rsidRPr="00817C68" w:rsidRDefault="00EF7D49" w:rsidP="00785FA6">
            <w:pPr>
              <w:ind w:left="0"/>
              <w:rPr>
                <w:rFonts w:cs="Times New Roman"/>
              </w:rPr>
            </w:pPr>
            <w:r w:rsidRPr="00EF7D49">
              <w:rPr>
                <w:rFonts w:eastAsia="Times New Roman" w:cs="Times New Roman"/>
                <w:u w:val="single"/>
                <w:lang w:eastAsia="ro-MD"/>
              </w:rPr>
              <w:t xml:space="preserve">FC SAN stocare </w:t>
            </w:r>
            <w:proofErr w:type="spellStart"/>
            <w:r w:rsidRPr="00EF7D49">
              <w:rPr>
                <w:rFonts w:eastAsia="Times New Roman" w:cs="Times New Roman"/>
                <w:u w:val="single"/>
                <w:lang w:eastAsia="ro-MD"/>
              </w:rPr>
              <w:t>all</w:t>
            </w:r>
            <w:proofErr w:type="spellEnd"/>
            <w:r w:rsidRPr="00EF7D49">
              <w:rPr>
                <w:rFonts w:eastAsia="Times New Roman" w:cs="Times New Roman"/>
                <w:u w:val="single"/>
                <w:lang w:eastAsia="ro-MD"/>
              </w:rPr>
              <w:t xml:space="preserve"> flash </w:t>
            </w:r>
            <w:proofErr w:type="spellStart"/>
            <w:r w:rsidRPr="00EF7D49">
              <w:rPr>
                <w:rFonts w:eastAsia="Times New Roman" w:cs="Times New Roman"/>
                <w:u w:val="single"/>
                <w:lang w:eastAsia="ro-MD"/>
              </w:rPr>
              <w:t>NVMe</w:t>
            </w:r>
            <w:proofErr w:type="spellEnd"/>
          </w:p>
        </w:tc>
      </w:tr>
      <w:tr w:rsidR="00AB6505" w:rsidRPr="00817C68" w14:paraId="729287F1" w14:textId="77777777" w:rsidTr="00340903">
        <w:trPr>
          <w:trHeight w:val="666"/>
        </w:trPr>
        <w:tc>
          <w:tcPr>
            <w:tcW w:w="2058" w:type="dxa"/>
            <w:vAlign w:val="center"/>
          </w:tcPr>
          <w:p w14:paraId="77229369" w14:textId="63F0AAA3" w:rsidR="000A33AE" w:rsidRPr="00817C68" w:rsidRDefault="00EF7D49" w:rsidP="00177A9D">
            <w:pPr>
              <w:ind w:left="0"/>
              <w:rPr>
                <w:rFonts w:cs="Times New Roman"/>
              </w:rPr>
            </w:pPr>
            <w:r w:rsidRPr="00EF7D49">
              <w:rPr>
                <w:rFonts w:cs="Times New Roman"/>
              </w:rPr>
              <w:t>Format șasiu</w:t>
            </w:r>
          </w:p>
        </w:tc>
        <w:tc>
          <w:tcPr>
            <w:tcW w:w="8279" w:type="dxa"/>
            <w:vAlign w:val="center"/>
          </w:tcPr>
          <w:p w14:paraId="2B4918A0" w14:textId="77777777" w:rsidR="00EF7D49" w:rsidRPr="00EF7D49" w:rsidRDefault="00EF7D49" w:rsidP="00EF7D49">
            <w:pPr>
              <w:ind w:left="0"/>
              <w:rPr>
                <w:rFonts w:cs="Times New Roman"/>
              </w:rPr>
            </w:pPr>
            <w:proofErr w:type="spellStart"/>
            <w:r w:rsidRPr="00EF7D49">
              <w:rPr>
                <w:rFonts w:cs="Times New Roman"/>
              </w:rPr>
              <w:t>All</w:t>
            </w:r>
            <w:proofErr w:type="spellEnd"/>
            <w:r w:rsidRPr="00EF7D49">
              <w:rPr>
                <w:rFonts w:cs="Times New Roman"/>
              </w:rPr>
              <w:t>-in-</w:t>
            </w:r>
            <w:proofErr w:type="spellStart"/>
            <w:r w:rsidRPr="00EF7D49">
              <w:rPr>
                <w:rFonts w:cs="Times New Roman"/>
              </w:rPr>
              <w:t>one</w:t>
            </w:r>
            <w:proofErr w:type="spellEnd"/>
            <w:r w:rsidRPr="00EF7D49">
              <w:rPr>
                <w:rFonts w:cs="Times New Roman"/>
              </w:rPr>
              <w:t xml:space="preserve"> (controlere duale, compartimente interne pentru unități, porturi de rețea) cu opțiuni de extindere </w:t>
            </w:r>
          </w:p>
          <w:p w14:paraId="047E0BAC" w14:textId="2E4287FF" w:rsidR="00535EC6" w:rsidRPr="00817C68" w:rsidRDefault="00EF7D49" w:rsidP="00EF7D49">
            <w:pPr>
              <w:ind w:left="0"/>
              <w:rPr>
                <w:rFonts w:cs="Times New Roman"/>
              </w:rPr>
            </w:pPr>
            <w:r w:rsidRPr="00EF7D49">
              <w:rPr>
                <w:rFonts w:cs="Times New Roman"/>
              </w:rPr>
              <w:t>Montaj pe raft: Hardware de montare pe raft inclus, 19"</w:t>
            </w:r>
          </w:p>
        </w:tc>
      </w:tr>
      <w:tr w:rsidR="00AB6505" w:rsidRPr="00817C68" w14:paraId="4FF030C6" w14:textId="77777777" w:rsidTr="00340903">
        <w:trPr>
          <w:trHeight w:val="722"/>
        </w:trPr>
        <w:tc>
          <w:tcPr>
            <w:tcW w:w="2058" w:type="dxa"/>
            <w:vAlign w:val="center"/>
          </w:tcPr>
          <w:p w14:paraId="7A762D2C" w14:textId="2EB94580" w:rsidR="000A33AE" w:rsidRPr="00817C68" w:rsidRDefault="00EF7D49" w:rsidP="00177A9D">
            <w:pPr>
              <w:ind w:left="0"/>
              <w:rPr>
                <w:rFonts w:cs="Times New Roman"/>
              </w:rPr>
            </w:pPr>
            <w:r w:rsidRPr="00EF7D49">
              <w:rPr>
                <w:rFonts w:cs="Times New Roman"/>
              </w:rPr>
              <w:t>Controlere</w:t>
            </w:r>
          </w:p>
        </w:tc>
        <w:tc>
          <w:tcPr>
            <w:tcW w:w="8279" w:type="dxa"/>
            <w:vAlign w:val="center"/>
          </w:tcPr>
          <w:p w14:paraId="75387E91" w14:textId="77777777" w:rsidR="00EF7D49" w:rsidRPr="00EF7D49" w:rsidRDefault="00EF7D49" w:rsidP="00EF7D49">
            <w:pPr>
              <w:ind w:left="0"/>
              <w:rPr>
                <w:rFonts w:cs="Times New Roman"/>
              </w:rPr>
            </w:pPr>
            <w:r w:rsidRPr="00EF7D49">
              <w:rPr>
                <w:rFonts w:cs="Times New Roman"/>
              </w:rPr>
              <w:t>- Min. 2 controlere per matrice</w:t>
            </w:r>
          </w:p>
          <w:p w14:paraId="135C6A67" w14:textId="77777777" w:rsidR="00EF7D49" w:rsidRPr="00EF7D49" w:rsidRDefault="00EF7D49" w:rsidP="00EF7D49">
            <w:pPr>
              <w:ind w:left="0"/>
              <w:rPr>
                <w:rFonts w:cs="Times New Roman"/>
              </w:rPr>
            </w:pPr>
            <w:r w:rsidRPr="00EF7D49">
              <w:rPr>
                <w:rFonts w:cs="Times New Roman"/>
              </w:rPr>
              <w:t>- Controlere redundante Active-Active</w:t>
            </w:r>
          </w:p>
          <w:p w14:paraId="5B6AB048" w14:textId="77777777" w:rsidR="00EF7D49" w:rsidRPr="00EF7D49" w:rsidRDefault="00EF7D49" w:rsidP="00EF7D49">
            <w:pPr>
              <w:ind w:left="0"/>
              <w:rPr>
                <w:rFonts w:cs="Times New Roman"/>
              </w:rPr>
            </w:pPr>
            <w:r w:rsidRPr="00EF7D49">
              <w:rPr>
                <w:rFonts w:cs="Times New Roman"/>
              </w:rPr>
              <w:t>- Min. 2 procesoare per nod. Min. 2,2 GHz per CPU</w:t>
            </w:r>
          </w:p>
          <w:p w14:paraId="26F9A335" w14:textId="77777777" w:rsidR="00EF7D49" w:rsidRPr="00EF7D49" w:rsidRDefault="00EF7D49" w:rsidP="00EF7D49">
            <w:pPr>
              <w:ind w:left="0"/>
              <w:rPr>
                <w:rFonts w:cs="Times New Roman"/>
              </w:rPr>
            </w:pPr>
            <w:r w:rsidRPr="00EF7D49">
              <w:rPr>
                <w:rFonts w:cs="Times New Roman"/>
              </w:rPr>
              <w:t>- Min. 256 GB RAM per sistem</w:t>
            </w:r>
          </w:p>
          <w:p w14:paraId="22AFDE4F" w14:textId="51F6F50E" w:rsidR="0011109B" w:rsidRPr="00EF7D49" w:rsidRDefault="00EF7D49" w:rsidP="00EF7D49">
            <w:pPr>
              <w:ind w:left="0"/>
              <w:rPr>
                <w:rFonts w:cs="Times New Roman"/>
              </w:rPr>
            </w:pPr>
            <w:r w:rsidRPr="00EF7D49">
              <w:rPr>
                <w:rFonts w:cs="Times New Roman"/>
              </w:rPr>
              <w:t>- Cache cu baterie de rezervă cu copie flash în caz de pană de curent.</w:t>
            </w:r>
          </w:p>
        </w:tc>
      </w:tr>
      <w:tr w:rsidR="006B6538" w:rsidRPr="00817C68" w14:paraId="76FAD619" w14:textId="77777777" w:rsidTr="00403694">
        <w:trPr>
          <w:trHeight w:val="425"/>
        </w:trPr>
        <w:tc>
          <w:tcPr>
            <w:tcW w:w="2058" w:type="dxa"/>
            <w:vAlign w:val="center"/>
          </w:tcPr>
          <w:p w14:paraId="4C8BFEFC" w14:textId="637F12AC" w:rsidR="006B6538" w:rsidRPr="00817C68" w:rsidRDefault="00EF7D49" w:rsidP="006B6538">
            <w:pPr>
              <w:ind w:left="0"/>
              <w:rPr>
                <w:rFonts w:cs="Times New Roman"/>
              </w:rPr>
            </w:pPr>
            <w:r w:rsidRPr="00EF7D49">
              <w:rPr>
                <w:rFonts w:cs="Times New Roman"/>
              </w:rPr>
              <w:t>Compartimente pentru unități (carcase) acceptate</w:t>
            </w:r>
          </w:p>
        </w:tc>
        <w:tc>
          <w:tcPr>
            <w:tcW w:w="8279" w:type="dxa"/>
            <w:vAlign w:val="center"/>
          </w:tcPr>
          <w:p w14:paraId="31C1E855" w14:textId="67534784" w:rsidR="006B6538" w:rsidRPr="00817C68" w:rsidRDefault="00EF7D49" w:rsidP="006D014D">
            <w:pPr>
              <w:ind w:left="0"/>
              <w:rPr>
                <w:rFonts w:eastAsia="Times New Roman" w:cs="Times New Roman"/>
                <w:lang w:eastAsia="ro-MD"/>
              </w:rPr>
            </w:pPr>
            <w:r w:rsidRPr="00EF7D49">
              <w:rPr>
                <w:rFonts w:cs="Times New Roman"/>
              </w:rPr>
              <w:t xml:space="preserve">Suport minim: 35 x NVME, suport min. 60 TB per </w:t>
            </w:r>
            <w:r>
              <w:rPr>
                <w:rFonts w:cs="Times New Roman"/>
              </w:rPr>
              <w:t>carcasă</w:t>
            </w:r>
            <w:r w:rsidRPr="00EF7D49">
              <w:rPr>
                <w:rFonts w:cs="Times New Roman"/>
              </w:rPr>
              <w:t xml:space="preserve"> în RAID 6</w:t>
            </w:r>
          </w:p>
        </w:tc>
      </w:tr>
      <w:tr w:rsidR="006B6538" w:rsidRPr="00817C68" w14:paraId="0438E9E9" w14:textId="77777777" w:rsidTr="00403694">
        <w:trPr>
          <w:trHeight w:val="425"/>
        </w:trPr>
        <w:tc>
          <w:tcPr>
            <w:tcW w:w="2058" w:type="dxa"/>
            <w:vAlign w:val="center"/>
          </w:tcPr>
          <w:p w14:paraId="37B9B71E" w14:textId="624A9EE9" w:rsidR="006B6538" w:rsidRPr="00817C68" w:rsidRDefault="006B6538" w:rsidP="006B6538">
            <w:pPr>
              <w:ind w:left="0"/>
              <w:rPr>
                <w:rFonts w:cs="Times New Roman"/>
              </w:rPr>
            </w:pPr>
            <w:proofErr w:type="spellStart"/>
            <w:r w:rsidRPr="00817C68">
              <w:rPr>
                <w:rFonts w:cs="Times New Roman"/>
              </w:rPr>
              <w:t>Storage</w:t>
            </w:r>
            <w:proofErr w:type="spellEnd"/>
            <w:r w:rsidRPr="00817C68">
              <w:rPr>
                <w:rFonts w:cs="Times New Roman"/>
              </w:rPr>
              <w:t xml:space="preserve"> include</w:t>
            </w:r>
          </w:p>
          <w:p w14:paraId="1EADC394" w14:textId="77777777" w:rsidR="006B6538" w:rsidRPr="00817C68" w:rsidRDefault="006B6538" w:rsidP="006B6538">
            <w:pPr>
              <w:ind w:left="0"/>
              <w:rPr>
                <w:rFonts w:cs="Times New Roman"/>
              </w:rPr>
            </w:pPr>
          </w:p>
        </w:tc>
        <w:tc>
          <w:tcPr>
            <w:tcW w:w="8279" w:type="dxa"/>
            <w:vAlign w:val="center"/>
          </w:tcPr>
          <w:p w14:paraId="1BEA400C" w14:textId="77777777" w:rsidR="00D019EE" w:rsidRPr="00D019EE" w:rsidRDefault="00D019EE" w:rsidP="00D019EE">
            <w:pPr>
              <w:tabs>
                <w:tab w:val="left" w:pos="324"/>
              </w:tabs>
              <w:spacing w:after="60"/>
              <w:ind w:left="0"/>
              <w:contextualSpacing/>
              <w:jc w:val="both"/>
              <w:rPr>
                <w:rFonts w:eastAsia="Times New Roman" w:cs="Times New Roman"/>
                <w:lang w:eastAsia="ro-MD"/>
              </w:rPr>
            </w:pPr>
            <w:r w:rsidRPr="00D019EE">
              <w:rPr>
                <w:rFonts w:eastAsia="Times New Roman" w:cs="Times New Roman"/>
                <w:lang w:eastAsia="ro-MD"/>
              </w:rPr>
              <w:t xml:space="preserve">Spațiu minim utilizabil: min. 40 </w:t>
            </w:r>
            <w:proofErr w:type="spellStart"/>
            <w:r w:rsidRPr="00D019EE">
              <w:rPr>
                <w:rFonts w:eastAsia="Times New Roman" w:cs="Times New Roman"/>
                <w:lang w:eastAsia="ro-MD"/>
              </w:rPr>
              <w:t>TiB</w:t>
            </w:r>
            <w:proofErr w:type="spellEnd"/>
            <w:r w:rsidRPr="00D019EE">
              <w:rPr>
                <w:rFonts w:eastAsia="Times New Roman" w:cs="Times New Roman"/>
                <w:lang w:eastAsia="ro-MD"/>
              </w:rPr>
              <w:t xml:space="preserve"> NVME în RAID 6 sau tip similar de RAID, volum fără </w:t>
            </w:r>
            <w:proofErr w:type="spellStart"/>
            <w:r w:rsidRPr="00D019EE">
              <w:rPr>
                <w:rFonts w:eastAsia="Times New Roman" w:cs="Times New Roman"/>
                <w:lang w:eastAsia="ro-MD"/>
              </w:rPr>
              <w:t>deduplicare</w:t>
            </w:r>
            <w:proofErr w:type="spellEnd"/>
            <w:r w:rsidRPr="00D019EE">
              <w:rPr>
                <w:rFonts w:eastAsia="Times New Roman" w:cs="Times New Roman"/>
                <w:lang w:eastAsia="ro-MD"/>
              </w:rPr>
              <w:t xml:space="preserve"> și compresie, cu protecția recomandată de producător (spațiu de rezervă / disc de rezervă).</w:t>
            </w:r>
          </w:p>
          <w:p w14:paraId="0B34D0BF" w14:textId="04A7C216" w:rsidR="002F1210" w:rsidRPr="00817C68" w:rsidRDefault="00D019EE" w:rsidP="00D019EE">
            <w:pPr>
              <w:tabs>
                <w:tab w:val="left" w:pos="324"/>
              </w:tabs>
              <w:spacing w:after="60"/>
              <w:ind w:left="0"/>
              <w:contextualSpacing/>
              <w:jc w:val="both"/>
              <w:rPr>
                <w:rFonts w:cs="Times New Roman"/>
              </w:rPr>
            </w:pPr>
            <w:proofErr w:type="spellStart"/>
            <w:r w:rsidRPr="00D019EE">
              <w:rPr>
                <w:rFonts w:eastAsia="Times New Roman" w:cs="Times New Roman"/>
                <w:lang w:eastAsia="ro-MD"/>
              </w:rPr>
              <w:t>Sparing</w:t>
            </w:r>
            <w:proofErr w:type="spellEnd"/>
            <w:r w:rsidRPr="00D019EE">
              <w:rPr>
                <w:rFonts w:eastAsia="Times New Roman" w:cs="Times New Roman"/>
                <w:lang w:eastAsia="ro-MD"/>
              </w:rPr>
              <w:t xml:space="preserve"> distribuit, fără unitate de rezervă dedicată, protecție RAID suplimentară care previne pierderea datelor ca urmare a defectării a două discuri. În cazul în care stocarea necesită discuri de rezervă, ar trebui să se ofere cel puțin 2 x discuri suplimentare pentru fiecare</w:t>
            </w:r>
          </w:p>
        </w:tc>
      </w:tr>
      <w:tr w:rsidR="000A33AE" w:rsidRPr="00817C68" w14:paraId="30E1B1FE" w14:textId="77777777" w:rsidTr="00340903">
        <w:trPr>
          <w:trHeight w:val="432"/>
        </w:trPr>
        <w:tc>
          <w:tcPr>
            <w:tcW w:w="10337" w:type="dxa"/>
            <w:gridSpan w:val="2"/>
            <w:vAlign w:val="center"/>
          </w:tcPr>
          <w:p w14:paraId="0FF47964" w14:textId="7CBC37A6" w:rsidR="000A33AE" w:rsidRPr="00817C68" w:rsidRDefault="00D019EE" w:rsidP="00177A9D">
            <w:pPr>
              <w:ind w:left="0"/>
              <w:rPr>
                <w:rFonts w:cs="Times New Roman"/>
              </w:rPr>
            </w:pPr>
            <w:r w:rsidRPr="00D019EE">
              <w:rPr>
                <w:rFonts w:cs="Times New Roman"/>
              </w:rPr>
              <w:t>Capacitatea de expansiune</w:t>
            </w:r>
          </w:p>
        </w:tc>
      </w:tr>
      <w:tr w:rsidR="00E205C7" w:rsidRPr="00817C68" w14:paraId="346E83BB" w14:textId="77777777" w:rsidTr="00340903">
        <w:trPr>
          <w:trHeight w:val="730"/>
        </w:trPr>
        <w:tc>
          <w:tcPr>
            <w:tcW w:w="2058" w:type="dxa"/>
            <w:vAlign w:val="center"/>
          </w:tcPr>
          <w:p w14:paraId="574E620E" w14:textId="11ACBE11" w:rsidR="00E205C7" w:rsidRPr="00817C68" w:rsidRDefault="00D019EE" w:rsidP="00177A9D">
            <w:pPr>
              <w:ind w:left="0"/>
              <w:rPr>
                <w:rFonts w:cs="Times New Roman"/>
              </w:rPr>
            </w:pPr>
            <w:r w:rsidRPr="00D019EE">
              <w:rPr>
                <w:rFonts w:cs="Times New Roman"/>
              </w:rPr>
              <w:t>Carcase de expansiune suportate</w:t>
            </w:r>
          </w:p>
        </w:tc>
        <w:tc>
          <w:tcPr>
            <w:tcW w:w="8279" w:type="dxa"/>
            <w:vAlign w:val="center"/>
          </w:tcPr>
          <w:p w14:paraId="7514A799" w14:textId="590EFA59" w:rsidR="00E205C7" w:rsidRPr="00817C68" w:rsidRDefault="00D019EE" w:rsidP="00DA5BF8">
            <w:pPr>
              <w:ind w:left="0"/>
              <w:rPr>
                <w:rFonts w:cs="Times New Roman"/>
              </w:rPr>
            </w:pPr>
            <w:r w:rsidRPr="00D019EE">
              <w:rPr>
                <w:rFonts w:cs="Times New Roman"/>
              </w:rPr>
              <w:t>min. 3x unități de expansiune SFF, cu 24 de locații de unitate pe carcasă</w:t>
            </w:r>
          </w:p>
        </w:tc>
      </w:tr>
      <w:tr w:rsidR="00491495" w:rsidRPr="00817C68" w14:paraId="7B611E53" w14:textId="77777777" w:rsidTr="00340903">
        <w:trPr>
          <w:trHeight w:val="432"/>
        </w:trPr>
        <w:tc>
          <w:tcPr>
            <w:tcW w:w="10337" w:type="dxa"/>
            <w:gridSpan w:val="2"/>
            <w:vAlign w:val="center"/>
          </w:tcPr>
          <w:p w14:paraId="6EDEFB71" w14:textId="46A20B6A" w:rsidR="00491495" w:rsidRPr="00817C68" w:rsidRDefault="00D019EE" w:rsidP="00E56463">
            <w:pPr>
              <w:tabs>
                <w:tab w:val="left" w:pos="324"/>
              </w:tabs>
              <w:spacing w:after="60"/>
              <w:ind w:left="0"/>
              <w:contextualSpacing/>
              <w:jc w:val="both"/>
              <w:rPr>
                <w:rFonts w:cs="Times New Roman"/>
              </w:rPr>
            </w:pPr>
            <w:proofErr w:type="spellStart"/>
            <w:r w:rsidRPr="00D019EE">
              <w:rPr>
                <w:rFonts w:eastAsia="Times New Roman" w:cs="Times New Roman"/>
                <w:lang w:eastAsia="ro-MD"/>
              </w:rPr>
              <w:t>Performanţă</w:t>
            </w:r>
            <w:proofErr w:type="spellEnd"/>
          </w:p>
        </w:tc>
      </w:tr>
      <w:tr w:rsidR="00E56463" w:rsidRPr="00817C68" w14:paraId="1D97CAF2" w14:textId="77777777" w:rsidTr="00340903">
        <w:trPr>
          <w:trHeight w:val="432"/>
        </w:trPr>
        <w:tc>
          <w:tcPr>
            <w:tcW w:w="2058" w:type="dxa"/>
            <w:vAlign w:val="center"/>
          </w:tcPr>
          <w:p w14:paraId="2E0FF035" w14:textId="2592365B" w:rsidR="00E56463" w:rsidRPr="00817C68" w:rsidRDefault="00E56463" w:rsidP="00E56463">
            <w:pPr>
              <w:tabs>
                <w:tab w:val="left" w:pos="324"/>
              </w:tabs>
              <w:spacing w:after="60"/>
              <w:ind w:left="0"/>
              <w:contextualSpacing/>
              <w:jc w:val="both"/>
              <w:rPr>
                <w:rFonts w:eastAsia="Times New Roman" w:cs="Times New Roman"/>
                <w:lang w:eastAsia="ro-MD"/>
              </w:rPr>
            </w:pPr>
          </w:p>
        </w:tc>
        <w:tc>
          <w:tcPr>
            <w:tcW w:w="8279" w:type="dxa"/>
            <w:vAlign w:val="center"/>
          </w:tcPr>
          <w:p w14:paraId="2E30B4E0" w14:textId="60970C46" w:rsidR="00E56463" w:rsidRPr="00817C68" w:rsidRDefault="003756FA" w:rsidP="00177A9D">
            <w:pPr>
              <w:ind w:left="0"/>
              <w:rPr>
                <w:rFonts w:cs="Times New Roman"/>
              </w:rPr>
            </w:pPr>
            <w:r w:rsidRPr="003756FA">
              <w:rPr>
                <w:rFonts w:eastAsia="Times New Roman" w:cs="Times New Roman"/>
                <w:lang w:eastAsia="ro-MD"/>
              </w:rPr>
              <w:t xml:space="preserve">min.  150 000 IOPS (informații/calcul furnizate de producătorul de stocare) pentru încărcătură de lucru aleatorie cu dimensiunea blocului de 8 </w:t>
            </w:r>
            <w:proofErr w:type="spellStart"/>
            <w:r w:rsidRPr="003756FA">
              <w:rPr>
                <w:rFonts w:eastAsia="Times New Roman" w:cs="Times New Roman"/>
                <w:lang w:eastAsia="ro-MD"/>
              </w:rPr>
              <w:t>kB</w:t>
            </w:r>
            <w:proofErr w:type="spellEnd"/>
            <w:r w:rsidRPr="003756FA">
              <w:rPr>
                <w:rFonts w:eastAsia="Times New Roman" w:cs="Times New Roman"/>
                <w:lang w:eastAsia="ro-MD"/>
              </w:rPr>
              <w:t xml:space="preserve"> Citire/scriere 50%/50% pentru NVME în RAID 6 sau tip similar de RAID</w:t>
            </w:r>
          </w:p>
        </w:tc>
      </w:tr>
      <w:tr w:rsidR="000A33AE" w:rsidRPr="00817C68" w14:paraId="0CC2B6DD" w14:textId="77777777" w:rsidTr="00340903">
        <w:trPr>
          <w:trHeight w:val="432"/>
        </w:trPr>
        <w:tc>
          <w:tcPr>
            <w:tcW w:w="10337" w:type="dxa"/>
            <w:gridSpan w:val="2"/>
            <w:vAlign w:val="center"/>
          </w:tcPr>
          <w:p w14:paraId="0A4B7B38" w14:textId="358C3E86" w:rsidR="000A33AE" w:rsidRPr="00817C68" w:rsidRDefault="003756FA" w:rsidP="00177A9D">
            <w:pPr>
              <w:ind w:left="0"/>
              <w:rPr>
                <w:rFonts w:cs="Times New Roman"/>
              </w:rPr>
            </w:pPr>
            <w:r w:rsidRPr="003756FA">
              <w:rPr>
                <w:rFonts w:cs="Times New Roman"/>
              </w:rPr>
              <w:t>Rețea și extindere</w:t>
            </w:r>
            <w:r>
              <w:rPr>
                <w:rFonts w:cs="Times New Roman"/>
              </w:rPr>
              <w:t xml:space="preserve"> </w:t>
            </w:r>
            <w:r w:rsidR="000A33AE" w:rsidRPr="00817C68">
              <w:rPr>
                <w:rFonts w:cs="Times New Roman"/>
              </w:rPr>
              <w:t>I/O</w:t>
            </w:r>
          </w:p>
        </w:tc>
      </w:tr>
      <w:tr w:rsidR="00AB6505" w:rsidRPr="00817C68" w14:paraId="39E67283" w14:textId="77777777" w:rsidTr="00340903">
        <w:trPr>
          <w:trHeight w:val="468"/>
        </w:trPr>
        <w:tc>
          <w:tcPr>
            <w:tcW w:w="2058" w:type="dxa"/>
            <w:vAlign w:val="center"/>
          </w:tcPr>
          <w:p w14:paraId="24EDF382" w14:textId="37148EF3" w:rsidR="000A33AE" w:rsidRPr="00817C68" w:rsidRDefault="003756FA" w:rsidP="00177A9D">
            <w:pPr>
              <w:ind w:left="0"/>
              <w:rPr>
                <w:rFonts w:cs="Times New Roman"/>
              </w:rPr>
            </w:pPr>
            <w:r w:rsidRPr="003756FA">
              <w:rPr>
                <w:rFonts w:cs="Times New Roman"/>
              </w:rPr>
              <w:t>Interfețe gazdă</w:t>
            </w:r>
          </w:p>
        </w:tc>
        <w:tc>
          <w:tcPr>
            <w:tcW w:w="8279" w:type="dxa"/>
            <w:vAlign w:val="center"/>
          </w:tcPr>
          <w:p w14:paraId="2ACDDF5D" w14:textId="3F949FC9" w:rsidR="00F6340E" w:rsidRPr="00817C68" w:rsidRDefault="00F6340E" w:rsidP="00F6340E">
            <w:pPr>
              <w:ind w:left="0"/>
              <w:rPr>
                <w:rFonts w:cs="Times New Roman"/>
              </w:rPr>
            </w:pPr>
            <w:r w:rsidRPr="00817C68">
              <w:rPr>
                <w:rFonts w:cs="Times New Roman"/>
              </w:rPr>
              <w:t>Fibre Channel min</w:t>
            </w:r>
            <w:r w:rsidR="00403694" w:rsidRPr="00817C68">
              <w:rPr>
                <w:rFonts w:cs="Times New Roman"/>
              </w:rPr>
              <w:t>.</w:t>
            </w:r>
            <w:r w:rsidRPr="00817C68">
              <w:rPr>
                <w:rFonts w:cs="Times New Roman"/>
              </w:rPr>
              <w:t xml:space="preserve"> 16 </w:t>
            </w:r>
            <w:proofErr w:type="spellStart"/>
            <w:r w:rsidRPr="00817C68">
              <w:rPr>
                <w:rFonts w:cs="Times New Roman"/>
              </w:rPr>
              <w:t>Gbit</w:t>
            </w:r>
            <w:proofErr w:type="spellEnd"/>
            <w:r w:rsidRPr="00817C68">
              <w:rPr>
                <w:rFonts w:cs="Times New Roman"/>
              </w:rPr>
              <w:t>/s</w:t>
            </w:r>
          </w:p>
          <w:p w14:paraId="57A3970B" w14:textId="217CAF49" w:rsidR="00106BD0" w:rsidRPr="00817C68" w:rsidRDefault="00F6340E" w:rsidP="00403694">
            <w:pPr>
              <w:ind w:left="0"/>
              <w:rPr>
                <w:rFonts w:cs="Times New Roman"/>
              </w:rPr>
            </w:pPr>
            <w:proofErr w:type="spellStart"/>
            <w:r w:rsidRPr="00817C68">
              <w:rPr>
                <w:rFonts w:cs="Times New Roman"/>
              </w:rPr>
              <w:t>iSCSI</w:t>
            </w:r>
            <w:proofErr w:type="spellEnd"/>
            <w:r w:rsidRPr="00817C68">
              <w:rPr>
                <w:rFonts w:cs="Times New Roman"/>
              </w:rPr>
              <w:t xml:space="preserve"> min</w:t>
            </w:r>
            <w:r w:rsidR="00403694" w:rsidRPr="00817C68">
              <w:rPr>
                <w:rFonts w:cs="Times New Roman"/>
              </w:rPr>
              <w:t>.</w:t>
            </w:r>
            <w:r w:rsidRPr="00817C68">
              <w:rPr>
                <w:rFonts w:cs="Times New Roman"/>
              </w:rPr>
              <w:t xml:space="preserve"> 10Gbit/s</w:t>
            </w:r>
          </w:p>
        </w:tc>
      </w:tr>
      <w:tr w:rsidR="00AB6505" w:rsidRPr="00817C68" w14:paraId="673931DA" w14:textId="77777777" w:rsidTr="00403694">
        <w:trPr>
          <w:trHeight w:val="580"/>
        </w:trPr>
        <w:tc>
          <w:tcPr>
            <w:tcW w:w="2058" w:type="dxa"/>
            <w:vAlign w:val="center"/>
          </w:tcPr>
          <w:p w14:paraId="58C3EC8C" w14:textId="0F3DF3E9" w:rsidR="000A33AE" w:rsidRPr="00817C68" w:rsidRDefault="003756FA" w:rsidP="00177A9D">
            <w:pPr>
              <w:ind w:left="0"/>
              <w:rPr>
                <w:rFonts w:cs="Times New Roman"/>
              </w:rPr>
            </w:pPr>
            <w:r w:rsidRPr="003756FA">
              <w:rPr>
                <w:rFonts w:cs="Times New Roman"/>
              </w:rPr>
              <w:t>Număr de interfețe (pe nod)</w:t>
            </w:r>
          </w:p>
        </w:tc>
        <w:tc>
          <w:tcPr>
            <w:tcW w:w="8279" w:type="dxa"/>
            <w:vAlign w:val="center"/>
          </w:tcPr>
          <w:p w14:paraId="33B1F5CE" w14:textId="143D442B" w:rsidR="00F6340E" w:rsidRPr="00817C68" w:rsidRDefault="00F6340E" w:rsidP="00F6340E">
            <w:pPr>
              <w:ind w:left="0"/>
              <w:rPr>
                <w:rFonts w:cs="Times New Roman"/>
              </w:rPr>
            </w:pPr>
            <w:r w:rsidRPr="00817C68">
              <w:rPr>
                <w:rFonts w:cs="Times New Roman"/>
              </w:rPr>
              <w:t xml:space="preserve">Minimum </w:t>
            </w:r>
            <w:r w:rsidR="00642594" w:rsidRPr="00817C68">
              <w:rPr>
                <w:rFonts w:cs="Times New Roman"/>
              </w:rPr>
              <w:t>2</w:t>
            </w:r>
            <w:r w:rsidRPr="00817C68">
              <w:rPr>
                <w:rFonts w:cs="Times New Roman"/>
              </w:rPr>
              <w:t xml:space="preserve"> x Fibre Channel </w:t>
            </w:r>
            <w:r w:rsidR="007A43A9" w:rsidRPr="00817C68">
              <w:rPr>
                <w:rFonts w:cs="Times New Roman"/>
              </w:rPr>
              <w:t xml:space="preserve">SAN </w:t>
            </w:r>
            <w:r w:rsidRPr="00817C68">
              <w:rPr>
                <w:rFonts w:cs="Times New Roman"/>
              </w:rPr>
              <w:t xml:space="preserve">min. 16 </w:t>
            </w:r>
            <w:proofErr w:type="spellStart"/>
            <w:r w:rsidRPr="00817C68">
              <w:rPr>
                <w:rFonts w:cs="Times New Roman"/>
              </w:rPr>
              <w:t>Gbit</w:t>
            </w:r>
            <w:proofErr w:type="spellEnd"/>
            <w:r w:rsidRPr="00817C68">
              <w:rPr>
                <w:rFonts w:cs="Times New Roman"/>
              </w:rPr>
              <w:t>/s</w:t>
            </w:r>
            <w:r w:rsidR="001B45C7" w:rsidRPr="00817C68">
              <w:rPr>
                <w:rFonts w:cs="Times New Roman"/>
              </w:rPr>
              <w:t xml:space="preserve"> (</w:t>
            </w:r>
            <w:r w:rsidR="003756FA">
              <w:rPr>
                <w:rFonts w:cs="Times New Roman"/>
              </w:rPr>
              <w:t>cu</w:t>
            </w:r>
            <w:r w:rsidR="001B45C7" w:rsidRPr="00817C68">
              <w:rPr>
                <w:rFonts w:cs="Times New Roman"/>
              </w:rPr>
              <w:t xml:space="preserve"> SFP instal</w:t>
            </w:r>
            <w:r w:rsidR="003756FA">
              <w:rPr>
                <w:rFonts w:cs="Times New Roman"/>
              </w:rPr>
              <w:t>at</w:t>
            </w:r>
            <w:r w:rsidR="001B45C7" w:rsidRPr="00817C68">
              <w:rPr>
                <w:rFonts w:cs="Times New Roman"/>
              </w:rPr>
              <w:t>)</w:t>
            </w:r>
          </w:p>
          <w:p w14:paraId="5CA5DF83" w14:textId="0763B26E" w:rsidR="000A33AE" w:rsidRPr="00817C68" w:rsidRDefault="00F6340E" w:rsidP="00F6340E">
            <w:pPr>
              <w:ind w:left="0"/>
              <w:rPr>
                <w:rFonts w:cs="Times New Roman"/>
              </w:rPr>
            </w:pPr>
            <w:r w:rsidRPr="00817C68">
              <w:rPr>
                <w:rFonts w:cs="Times New Roman"/>
              </w:rPr>
              <w:t xml:space="preserve">Minimum </w:t>
            </w:r>
            <w:r w:rsidR="00642594" w:rsidRPr="00817C68">
              <w:rPr>
                <w:rFonts w:cs="Times New Roman"/>
              </w:rPr>
              <w:t>2</w:t>
            </w:r>
            <w:r w:rsidRPr="00817C68">
              <w:rPr>
                <w:rFonts w:cs="Times New Roman"/>
              </w:rPr>
              <w:t xml:space="preserve"> x </w:t>
            </w:r>
            <w:proofErr w:type="spellStart"/>
            <w:r w:rsidR="004F5F36" w:rsidRPr="00AE46E0">
              <w:rPr>
                <w:rFonts w:cs="Times New Roman"/>
              </w:rPr>
              <w:t>iSCSI</w:t>
            </w:r>
            <w:proofErr w:type="spellEnd"/>
            <w:r w:rsidR="004F5F36" w:rsidRPr="00AE46E0">
              <w:rPr>
                <w:rFonts w:cs="Times New Roman"/>
              </w:rPr>
              <w:t>/</w:t>
            </w:r>
            <w:proofErr w:type="spellStart"/>
            <w:r w:rsidR="004F5F36" w:rsidRPr="00AE46E0">
              <w:rPr>
                <w:rFonts w:cs="Times New Roman"/>
              </w:rPr>
              <w:t>FCoE</w:t>
            </w:r>
            <w:proofErr w:type="spellEnd"/>
            <w:r w:rsidR="004F5F36" w:rsidRPr="00AE46E0">
              <w:rPr>
                <w:rFonts w:cs="Times New Roman"/>
              </w:rPr>
              <w:t xml:space="preserve"> </w:t>
            </w:r>
            <w:r w:rsidRPr="00AE46E0">
              <w:rPr>
                <w:rFonts w:cs="Times New Roman"/>
              </w:rPr>
              <w:t xml:space="preserve"> </w:t>
            </w:r>
            <w:r w:rsidRPr="00817C68">
              <w:rPr>
                <w:rFonts w:cs="Times New Roman"/>
              </w:rPr>
              <w:t>min. 10Gbit/s</w:t>
            </w:r>
            <w:r w:rsidR="001B45C7" w:rsidRPr="00817C68">
              <w:rPr>
                <w:rFonts w:cs="Times New Roman"/>
              </w:rPr>
              <w:t xml:space="preserve"> (</w:t>
            </w:r>
            <w:r w:rsidR="003756FA">
              <w:rPr>
                <w:rFonts w:cs="Times New Roman"/>
              </w:rPr>
              <w:t>cu</w:t>
            </w:r>
            <w:r w:rsidR="001B45C7" w:rsidRPr="00817C68">
              <w:rPr>
                <w:rFonts w:cs="Times New Roman"/>
              </w:rPr>
              <w:t xml:space="preserve"> SFP </w:t>
            </w:r>
            <w:r w:rsidR="003756FA">
              <w:rPr>
                <w:rFonts w:cs="Times New Roman"/>
              </w:rPr>
              <w:t>instalat</w:t>
            </w:r>
            <w:r w:rsidR="001B45C7" w:rsidRPr="00817C68">
              <w:rPr>
                <w:rFonts w:cs="Times New Roman"/>
              </w:rPr>
              <w:t>)</w:t>
            </w:r>
          </w:p>
          <w:p w14:paraId="6F569258" w14:textId="72DCBB78" w:rsidR="00027D97" w:rsidRPr="00817C68" w:rsidRDefault="00B071EF" w:rsidP="00F6340E">
            <w:pPr>
              <w:ind w:left="0"/>
              <w:rPr>
                <w:rFonts w:cs="Times New Roman"/>
              </w:rPr>
            </w:pPr>
            <w:r w:rsidRPr="00B071EF">
              <w:rPr>
                <w:rFonts w:cs="Times New Roman"/>
              </w:rPr>
              <w:t>1x port Ethernet de gestionare</w:t>
            </w:r>
          </w:p>
        </w:tc>
      </w:tr>
      <w:tr w:rsidR="000A33AE" w:rsidRPr="00817C68" w14:paraId="2E44B456" w14:textId="77777777" w:rsidTr="00340903">
        <w:trPr>
          <w:trHeight w:val="432"/>
        </w:trPr>
        <w:tc>
          <w:tcPr>
            <w:tcW w:w="10337" w:type="dxa"/>
            <w:gridSpan w:val="2"/>
            <w:vAlign w:val="center"/>
          </w:tcPr>
          <w:p w14:paraId="75C5546C" w14:textId="5DEFCFB7" w:rsidR="000A33AE" w:rsidRPr="00817C68" w:rsidRDefault="000A33AE" w:rsidP="00177A9D">
            <w:pPr>
              <w:ind w:left="0"/>
              <w:rPr>
                <w:rFonts w:cs="Times New Roman"/>
              </w:rPr>
            </w:pPr>
            <w:r w:rsidRPr="00817C68">
              <w:rPr>
                <w:rFonts w:cs="Times New Roman"/>
              </w:rPr>
              <w:t xml:space="preserve"> </w:t>
            </w:r>
            <w:r w:rsidR="00B071EF" w:rsidRPr="00B071EF">
              <w:rPr>
                <w:rFonts w:cs="Times New Roman"/>
              </w:rPr>
              <w:t>Optimizarea datelor</w:t>
            </w:r>
          </w:p>
        </w:tc>
      </w:tr>
      <w:tr w:rsidR="005F5966" w:rsidRPr="00817C68" w14:paraId="2F288A51" w14:textId="77777777" w:rsidTr="00340903">
        <w:trPr>
          <w:trHeight w:val="350"/>
        </w:trPr>
        <w:tc>
          <w:tcPr>
            <w:tcW w:w="2058" w:type="dxa"/>
            <w:vAlign w:val="center"/>
          </w:tcPr>
          <w:p w14:paraId="3597BF37" w14:textId="2BAEC5F3" w:rsidR="005F5966" w:rsidRPr="00817C68" w:rsidRDefault="00B071EF" w:rsidP="00177A9D">
            <w:pPr>
              <w:ind w:left="0"/>
              <w:rPr>
                <w:rFonts w:cs="Times New Roman"/>
              </w:rPr>
            </w:pPr>
            <w:r w:rsidRPr="00B071EF">
              <w:rPr>
                <w:rFonts w:eastAsia="Times New Roman" w:cs="Times New Roman"/>
                <w:lang w:eastAsia="ro-MD"/>
              </w:rPr>
              <w:t>Eficiența datelor</w:t>
            </w:r>
          </w:p>
        </w:tc>
        <w:tc>
          <w:tcPr>
            <w:tcW w:w="8279" w:type="dxa"/>
            <w:vAlign w:val="center"/>
          </w:tcPr>
          <w:p w14:paraId="198F7281" w14:textId="15068F0E" w:rsidR="005F5966" w:rsidRPr="00817C68" w:rsidRDefault="00B071EF" w:rsidP="00D21A28">
            <w:pPr>
              <w:ind w:left="0"/>
              <w:rPr>
                <w:rFonts w:cs="Times New Roman"/>
              </w:rPr>
            </w:pPr>
            <w:r w:rsidRPr="00B071EF">
              <w:rPr>
                <w:rFonts w:eastAsia="Times New Roman" w:cs="Times New Roman"/>
                <w:lang w:eastAsia="ro-MD"/>
              </w:rPr>
              <w:t xml:space="preserve">Tehnologii de compresie și </w:t>
            </w:r>
            <w:proofErr w:type="spellStart"/>
            <w:r w:rsidRPr="00B071EF">
              <w:rPr>
                <w:rFonts w:eastAsia="Times New Roman" w:cs="Times New Roman"/>
                <w:lang w:eastAsia="ro-MD"/>
              </w:rPr>
              <w:t>deduplicare</w:t>
            </w:r>
            <w:proofErr w:type="spellEnd"/>
            <w:r>
              <w:rPr>
                <w:rFonts w:eastAsia="Times New Roman" w:cs="Times New Roman"/>
                <w:lang w:eastAsia="ro-MD"/>
              </w:rPr>
              <w:t>.</w:t>
            </w:r>
            <w:r w:rsidR="008502E8">
              <w:rPr>
                <w:rFonts w:eastAsia="Times New Roman" w:cs="Times New Roman"/>
                <w:lang w:eastAsia="ro-MD"/>
              </w:rPr>
              <w:t xml:space="preserve">   </w:t>
            </w:r>
          </w:p>
        </w:tc>
      </w:tr>
      <w:tr w:rsidR="00AB6505" w:rsidRPr="00817C68" w14:paraId="08E2D2F2" w14:textId="77777777" w:rsidTr="00340903">
        <w:trPr>
          <w:trHeight w:val="350"/>
        </w:trPr>
        <w:tc>
          <w:tcPr>
            <w:tcW w:w="2058" w:type="dxa"/>
            <w:vAlign w:val="center"/>
          </w:tcPr>
          <w:p w14:paraId="037345C5" w14:textId="7A1AE977" w:rsidR="000A33AE" w:rsidRPr="00817C68" w:rsidRDefault="00B071EF" w:rsidP="00177A9D">
            <w:pPr>
              <w:ind w:left="0"/>
              <w:rPr>
                <w:rFonts w:cs="Times New Roman"/>
              </w:rPr>
            </w:pPr>
            <w:r w:rsidRPr="00B071EF">
              <w:rPr>
                <w:rFonts w:cs="Times New Roman"/>
              </w:rPr>
              <w:t>RAID accept</w:t>
            </w:r>
            <w:r>
              <w:rPr>
                <w:rFonts w:cs="Times New Roman"/>
              </w:rPr>
              <w:t>at</w:t>
            </w:r>
          </w:p>
        </w:tc>
        <w:tc>
          <w:tcPr>
            <w:tcW w:w="8279" w:type="dxa"/>
            <w:vAlign w:val="center"/>
          </w:tcPr>
          <w:p w14:paraId="78484DEF" w14:textId="5D6939D5" w:rsidR="00D21A28" w:rsidRPr="00817C68" w:rsidRDefault="00B071EF" w:rsidP="00D21A28">
            <w:pPr>
              <w:ind w:left="0"/>
              <w:rPr>
                <w:rFonts w:cs="Times New Roman"/>
              </w:rPr>
            </w:pPr>
            <w:r w:rsidRPr="00B071EF">
              <w:rPr>
                <w:rFonts w:cs="Times New Roman"/>
              </w:rPr>
              <w:t>RAID 5, 6 sau un tip similar de RAID</w:t>
            </w:r>
          </w:p>
        </w:tc>
      </w:tr>
      <w:tr w:rsidR="00AB6505" w:rsidRPr="00817C68" w14:paraId="5B5B2067" w14:textId="77777777" w:rsidTr="004B5003">
        <w:trPr>
          <w:trHeight w:val="731"/>
        </w:trPr>
        <w:tc>
          <w:tcPr>
            <w:tcW w:w="2058" w:type="dxa"/>
            <w:vAlign w:val="center"/>
          </w:tcPr>
          <w:p w14:paraId="31D56E72" w14:textId="049B0559" w:rsidR="00177A9D" w:rsidRPr="00817C68" w:rsidRDefault="008502E8" w:rsidP="008502E8">
            <w:pPr>
              <w:ind w:left="0"/>
              <w:rPr>
                <w:rFonts w:cs="Times New Roman"/>
              </w:rPr>
            </w:pPr>
            <w:r>
              <w:rPr>
                <w:rFonts w:cs="Times New Roman"/>
              </w:rPr>
              <w:t>Sistem de operare gazdă acceptat.</w:t>
            </w:r>
          </w:p>
        </w:tc>
        <w:tc>
          <w:tcPr>
            <w:tcW w:w="8279" w:type="dxa"/>
            <w:vAlign w:val="center"/>
          </w:tcPr>
          <w:p w14:paraId="1060DD3C" w14:textId="77777777" w:rsidR="008502E8" w:rsidRPr="008502E8" w:rsidRDefault="008502E8" w:rsidP="00850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Fonts w:eastAsia="Times New Roman" w:cs="Courier New"/>
              </w:rPr>
            </w:pPr>
            <w:r w:rsidRPr="008502E8">
              <w:rPr>
                <w:rFonts w:eastAsia="Times New Roman" w:cs="Courier New"/>
              </w:rPr>
              <w:t>Windows 2016 și versiuni ulterioare</w:t>
            </w:r>
          </w:p>
          <w:p w14:paraId="6F13F94C" w14:textId="77777777" w:rsidR="008502E8" w:rsidRPr="008502E8" w:rsidRDefault="008502E8" w:rsidP="00850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Fonts w:eastAsia="Times New Roman" w:cs="Courier New"/>
              </w:rPr>
            </w:pPr>
            <w:proofErr w:type="spellStart"/>
            <w:r w:rsidRPr="008502E8">
              <w:rPr>
                <w:rFonts w:eastAsia="Times New Roman" w:cs="Courier New"/>
              </w:rPr>
              <w:t>Debian</w:t>
            </w:r>
            <w:proofErr w:type="spellEnd"/>
            <w:r w:rsidRPr="008502E8">
              <w:rPr>
                <w:rFonts w:eastAsia="Times New Roman" w:cs="Courier New"/>
              </w:rPr>
              <w:t xml:space="preserve"> 11 și versiuni ulterioare</w:t>
            </w:r>
          </w:p>
          <w:p w14:paraId="37A1F5B0" w14:textId="765BD3DF" w:rsidR="00177A9D" w:rsidRPr="00817C68" w:rsidRDefault="008502E8" w:rsidP="00850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Pr>
                <w:rFonts w:cs="Times New Roman"/>
              </w:rPr>
            </w:pPr>
            <w:proofErr w:type="spellStart"/>
            <w:r w:rsidRPr="008502E8">
              <w:rPr>
                <w:rFonts w:eastAsia="Times New Roman" w:cs="Courier New"/>
              </w:rPr>
              <w:t>VMware</w:t>
            </w:r>
            <w:proofErr w:type="spellEnd"/>
            <w:r w:rsidRPr="008502E8">
              <w:rPr>
                <w:rFonts w:eastAsia="Times New Roman" w:cs="Courier New"/>
              </w:rPr>
              <w:t xml:space="preserve"> 6.5 și versiuni ulterioare</w:t>
            </w:r>
          </w:p>
        </w:tc>
      </w:tr>
      <w:tr w:rsidR="00AB6505" w:rsidRPr="00817C68" w14:paraId="21F7921E" w14:textId="77777777" w:rsidTr="004B5003">
        <w:trPr>
          <w:trHeight w:val="531"/>
        </w:trPr>
        <w:tc>
          <w:tcPr>
            <w:tcW w:w="2058" w:type="dxa"/>
            <w:vAlign w:val="center"/>
          </w:tcPr>
          <w:p w14:paraId="51F6E37D" w14:textId="6B3B7E61" w:rsidR="00177A9D" w:rsidRPr="00817C68" w:rsidRDefault="006B24DF" w:rsidP="00177A9D">
            <w:pPr>
              <w:ind w:left="0"/>
              <w:rPr>
                <w:rFonts w:cs="Times New Roman"/>
              </w:rPr>
            </w:pPr>
            <w:r w:rsidRPr="006B24DF">
              <w:rPr>
                <w:rFonts w:cs="Times New Roman"/>
              </w:rPr>
              <w:lastRenderedPageBreak/>
              <w:t>Integrarea virtualizării</w:t>
            </w:r>
            <w:r>
              <w:rPr>
                <w:rFonts w:cs="Times New Roman"/>
              </w:rPr>
              <w:t xml:space="preserve"> </w:t>
            </w:r>
          </w:p>
        </w:tc>
        <w:tc>
          <w:tcPr>
            <w:tcW w:w="8279" w:type="dxa"/>
            <w:vAlign w:val="center"/>
          </w:tcPr>
          <w:p w14:paraId="0782049C" w14:textId="6D2B5E8E" w:rsidR="00177A9D" w:rsidRPr="00817C68" w:rsidRDefault="006B24DF" w:rsidP="00177A9D">
            <w:pPr>
              <w:ind w:left="0"/>
              <w:rPr>
                <w:rFonts w:cs="Times New Roman"/>
              </w:rPr>
            </w:pPr>
            <w:proofErr w:type="spellStart"/>
            <w:r w:rsidRPr="00817C68">
              <w:rPr>
                <w:rFonts w:cs="Times New Roman"/>
              </w:rPr>
              <w:t>VMware</w:t>
            </w:r>
            <w:proofErr w:type="spellEnd"/>
            <w:r w:rsidRPr="00817C68">
              <w:rPr>
                <w:rFonts w:cs="Times New Roman"/>
              </w:rPr>
              <w:t xml:space="preserve"> </w:t>
            </w:r>
            <w:proofErr w:type="spellStart"/>
            <w:r w:rsidRPr="00817C68">
              <w:rPr>
                <w:rFonts w:cs="Times New Roman"/>
              </w:rPr>
              <w:t>vSphere</w:t>
            </w:r>
            <w:proofErr w:type="spellEnd"/>
            <w:r w:rsidRPr="00817C68">
              <w:rPr>
                <w:rFonts w:cs="Times New Roman"/>
              </w:rPr>
              <w:t xml:space="preserve"> (</w:t>
            </w:r>
            <w:proofErr w:type="spellStart"/>
            <w:r w:rsidRPr="00817C68">
              <w:rPr>
                <w:rFonts w:cs="Times New Roman"/>
              </w:rPr>
              <w:t>ESXi</w:t>
            </w:r>
            <w:proofErr w:type="spellEnd"/>
            <w:r w:rsidRPr="00817C68">
              <w:rPr>
                <w:rFonts w:cs="Times New Roman"/>
              </w:rPr>
              <w:t xml:space="preserve">) </w:t>
            </w:r>
            <w:proofErr w:type="spellStart"/>
            <w:r w:rsidRPr="00817C68">
              <w:rPr>
                <w:rFonts w:cs="Times New Roman"/>
              </w:rPr>
              <w:t>vCenter</w:t>
            </w:r>
            <w:proofErr w:type="spellEnd"/>
            <w:r w:rsidRPr="00817C68">
              <w:rPr>
                <w:rFonts w:cs="Times New Roman"/>
              </w:rPr>
              <w:t xml:space="preserve">; SRM Microsoft </w:t>
            </w:r>
            <w:proofErr w:type="spellStart"/>
            <w:r w:rsidRPr="00817C68">
              <w:rPr>
                <w:rFonts w:cs="Times New Roman"/>
              </w:rPr>
              <w:t>Hyper</w:t>
            </w:r>
            <w:proofErr w:type="spellEnd"/>
            <w:r w:rsidRPr="00817C68">
              <w:rPr>
                <w:rFonts w:cs="Times New Roman"/>
              </w:rPr>
              <w:t>-V</w:t>
            </w:r>
          </w:p>
        </w:tc>
      </w:tr>
      <w:tr w:rsidR="00AB6505" w:rsidRPr="00817C68" w14:paraId="67A2EA2A" w14:textId="77777777" w:rsidTr="00340903">
        <w:trPr>
          <w:trHeight w:val="624"/>
        </w:trPr>
        <w:tc>
          <w:tcPr>
            <w:tcW w:w="2058" w:type="dxa"/>
            <w:vAlign w:val="center"/>
          </w:tcPr>
          <w:p w14:paraId="6AC64B10" w14:textId="798463C2" w:rsidR="00AB6505" w:rsidRPr="00817C68" w:rsidRDefault="006B24DF" w:rsidP="00177A9D">
            <w:pPr>
              <w:ind w:left="0"/>
              <w:rPr>
                <w:rFonts w:cs="Times New Roman"/>
              </w:rPr>
            </w:pPr>
            <w:r w:rsidRPr="006B24DF">
              <w:rPr>
                <w:rFonts w:cs="Times New Roman"/>
              </w:rPr>
              <w:t>Caracteristici</w:t>
            </w:r>
          </w:p>
        </w:tc>
        <w:tc>
          <w:tcPr>
            <w:tcW w:w="8279" w:type="dxa"/>
            <w:vAlign w:val="center"/>
          </w:tcPr>
          <w:p w14:paraId="573DFFEB" w14:textId="77777777" w:rsidR="006B24DF" w:rsidRPr="006B24DF" w:rsidRDefault="006B24DF" w:rsidP="006B24DF">
            <w:pPr>
              <w:ind w:left="0"/>
              <w:rPr>
                <w:rFonts w:cs="Times New Roman"/>
              </w:rPr>
            </w:pPr>
            <w:r w:rsidRPr="006B24DF">
              <w:rPr>
                <w:rFonts w:cs="Times New Roman"/>
              </w:rPr>
              <w:t>Caracteristicile sistemului incluse (obligatoriu):</w:t>
            </w:r>
          </w:p>
          <w:p w14:paraId="008FC466" w14:textId="77777777" w:rsidR="006B24DF" w:rsidRPr="006B24DF" w:rsidRDefault="006B24DF" w:rsidP="006B24DF">
            <w:pPr>
              <w:ind w:left="0"/>
              <w:rPr>
                <w:rFonts w:cs="Times New Roman"/>
              </w:rPr>
            </w:pPr>
            <w:r w:rsidRPr="006B24DF">
              <w:rPr>
                <w:rFonts w:cs="Times New Roman"/>
              </w:rPr>
              <w:t xml:space="preserve">• Extinderea grupului RAID online; </w:t>
            </w:r>
          </w:p>
          <w:p w14:paraId="266E315B" w14:textId="77777777" w:rsidR="006B24DF" w:rsidRPr="006B24DF" w:rsidRDefault="006B24DF" w:rsidP="006B24DF">
            <w:pPr>
              <w:ind w:left="0"/>
              <w:rPr>
                <w:rFonts w:cs="Times New Roman"/>
              </w:rPr>
            </w:pPr>
            <w:r w:rsidRPr="006B24DF">
              <w:rPr>
                <w:rFonts w:cs="Times New Roman"/>
              </w:rPr>
              <w:t>• Extindere a capacității non-disruptive (capacitatea poate fi extinsă prin adăugarea de noi discuri sau un alt raft de stocare la o matrice existentă)</w:t>
            </w:r>
          </w:p>
          <w:p w14:paraId="6C6841A7" w14:textId="77777777" w:rsidR="006B24DF" w:rsidRPr="006B24DF" w:rsidRDefault="006B24DF" w:rsidP="006B24DF">
            <w:pPr>
              <w:ind w:left="0"/>
              <w:rPr>
                <w:rFonts w:cs="Times New Roman"/>
              </w:rPr>
            </w:pPr>
            <w:r w:rsidRPr="006B24DF">
              <w:rPr>
                <w:rFonts w:cs="Times New Roman"/>
              </w:rPr>
              <w:t xml:space="preserve">• </w:t>
            </w:r>
            <w:proofErr w:type="spellStart"/>
            <w:r w:rsidRPr="006B24DF">
              <w:rPr>
                <w:rFonts w:cs="Times New Roman"/>
              </w:rPr>
              <w:t>Thin</w:t>
            </w:r>
            <w:proofErr w:type="spellEnd"/>
            <w:r w:rsidRPr="006B24DF">
              <w:rPr>
                <w:rFonts w:cs="Times New Roman"/>
              </w:rPr>
              <w:t xml:space="preserve"> </w:t>
            </w:r>
            <w:proofErr w:type="spellStart"/>
            <w:r w:rsidRPr="006B24DF">
              <w:rPr>
                <w:rFonts w:cs="Times New Roman"/>
              </w:rPr>
              <w:t>Provisioning</w:t>
            </w:r>
            <w:proofErr w:type="spellEnd"/>
            <w:r w:rsidRPr="006B24DF">
              <w:rPr>
                <w:rFonts w:cs="Times New Roman"/>
              </w:rPr>
              <w:t xml:space="preserve">, </w:t>
            </w:r>
            <w:proofErr w:type="spellStart"/>
            <w:r w:rsidRPr="006B24DF">
              <w:rPr>
                <w:rFonts w:cs="Times New Roman"/>
              </w:rPr>
              <w:t>Reclaiming</w:t>
            </w:r>
            <w:proofErr w:type="spellEnd"/>
            <w:r w:rsidRPr="006B24DF">
              <w:rPr>
                <w:rFonts w:cs="Times New Roman"/>
              </w:rPr>
              <w:t xml:space="preserve"> capabilități incluse, </w:t>
            </w:r>
            <w:proofErr w:type="spellStart"/>
            <w:r w:rsidRPr="006B24DF">
              <w:rPr>
                <w:rFonts w:cs="Times New Roman"/>
              </w:rPr>
              <w:t>Snapshots</w:t>
            </w:r>
            <w:proofErr w:type="spellEnd"/>
            <w:r w:rsidRPr="006B24DF">
              <w:rPr>
                <w:rFonts w:cs="Times New Roman"/>
              </w:rPr>
              <w:t>.</w:t>
            </w:r>
          </w:p>
          <w:p w14:paraId="76ABA7F3" w14:textId="77777777" w:rsidR="006B24DF" w:rsidRPr="006B24DF" w:rsidRDefault="006B24DF" w:rsidP="006B24DF">
            <w:pPr>
              <w:ind w:left="0"/>
              <w:rPr>
                <w:rFonts w:cs="Times New Roman"/>
              </w:rPr>
            </w:pPr>
            <w:r w:rsidRPr="006B24DF">
              <w:rPr>
                <w:rFonts w:cs="Times New Roman"/>
              </w:rPr>
              <w:t xml:space="preserve">• Poate asigura niveluri de serviciu cu controale </w:t>
            </w:r>
            <w:proofErr w:type="spellStart"/>
            <w:r w:rsidRPr="006B24DF">
              <w:rPr>
                <w:rFonts w:cs="Times New Roman"/>
              </w:rPr>
              <w:t>QoS</w:t>
            </w:r>
            <w:proofErr w:type="spellEnd"/>
            <w:r w:rsidRPr="006B24DF">
              <w:rPr>
                <w:rFonts w:cs="Times New Roman"/>
              </w:rPr>
              <w:t xml:space="preserve"> pentru aplicații critice</w:t>
            </w:r>
          </w:p>
          <w:p w14:paraId="32571CAD" w14:textId="77777777" w:rsidR="006B24DF" w:rsidRPr="006B24DF" w:rsidRDefault="006B24DF" w:rsidP="006B24DF">
            <w:pPr>
              <w:ind w:left="0"/>
              <w:rPr>
                <w:rFonts w:cs="Times New Roman"/>
              </w:rPr>
            </w:pPr>
            <w:r w:rsidRPr="006B24DF">
              <w:rPr>
                <w:rFonts w:cs="Times New Roman"/>
              </w:rPr>
              <w:t>• Replicare la distanță sincronă și asincronă</w:t>
            </w:r>
          </w:p>
          <w:p w14:paraId="52F3D504" w14:textId="77777777" w:rsidR="006B24DF" w:rsidRPr="006B24DF" w:rsidRDefault="006B24DF" w:rsidP="006B24DF">
            <w:pPr>
              <w:ind w:left="0"/>
              <w:rPr>
                <w:rFonts w:cs="Times New Roman"/>
              </w:rPr>
            </w:pPr>
            <w:r w:rsidRPr="006B24DF">
              <w:rPr>
                <w:rFonts w:cs="Times New Roman"/>
              </w:rPr>
              <w:t>• Sistemul (fizic sau virtual) monitorizează de la distanță și permite întreținerea de la distanță a depozitului cu funcții principale:</w:t>
            </w:r>
          </w:p>
          <w:p w14:paraId="6F3FCED2" w14:textId="77777777" w:rsidR="006B24DF" w:rsidRPr="006B24DF" w:rsidRDefault="006B24DF" w:rsidP="006B24DF">
            <w:pPr>
              <w:ind w:left="0"/>
              <w:rPr>
                <w:rFonts w:cs="Times New Roman"/>
              </w:rPr>
            </w:pPr>
            <w:r w:rsidRPr="006B24DF">
              <w:rPr>
                <w:rFonts w:cs="Times New Roman"/>
              </w:rPr>
              <w:t xml:space="preserve">- permiteți răspunsuri rapide și </w:t>
            </w:r>
            <w:proofErr w:type="spellStart"/>
            <w:r w:rsidRPr="006B24DF">
              <w:rPr>
                <w:rFonts w:cs="Times New Roman"/>
              </w:rPr>
              <w:t>proactive</w:t>
            </w:r>
            <w:proofErr w:type="spellEnd"/>
            <w:r w:rsidRPr="006B24DF">
              <w:rPr>
                <w:rFonts w:cs="Times New Roman"/>
              </w:rPr>
              <w:t xml:space="preserve"> la probleme</w:t>
            </w:r>
          </w:p>
          <w:p w14:paraId="7DEE3C5B" w14:textId="77777777" w:rsidR="006B24DF" w:rsidRPr="006B24DF" w:rsidRDefault="006B24DF" w:rsidP="006B24DF">
            <w:pPr>
              <w:ind w:left="0"/>
              <w:rPr>
                <w:rFonts w:cs="Times New Roman"/>
              </w:rPr>
            </w:pPr>
            <w:r w:rsidRPr="006B24DF">
              <w:rPr>
                <w:rFonts w:cs="Times New Roman"/>
              </w:rPr>
              <w:t>- Upgrade software online de la distanță</w:t>
            </w:r>
          </w:p>
          <w:p w14:paraId="378E68D1" w14:textId="77777777" w:rsidR="006B24DF" w:rsidRPr="006B24DF" w:rsidRDefault="006B24DF" w:rsidP="006B24DF">
            <w:pPr>
              <w:ind w:left="0"/>
              <w:rPr>
                <w:rFonts w:cs="Times New Roman"/>
              </w:rPr>
            </w:pPr>
            <w:r w:rsidRPr="006B24DF">
              <w:rPr>
                <w:rFonts w:cs="Times New Roman"/>
              </w:rPr>
              <w:t>- diagnosticare la distanta</w:t>
            </w:r>
          </w:p>
          <w:p w14:paraId="543A9CEC" w14:textId="5DBE385C" w:rsidR="001B45C7" w:rsidRPr="00817C68" w:rsidRDefault="006B24DF" w:rsidP="006B24DF">
            <w:pPr>
              <w:ind w:left="0"/>
              <w:rPr>
                <w:rFonts w:cs="Times New Roman"/>
              </w:rPr>
            </w:pPr>
            <w:r w:rsidRPr="006B24DF">
              <w:rPr>
                <w:rFonts w:cs="Times New Roman"/>
              </w:rPr>
              <w:t>- Hardware-</w:t>
            </w:r>
            <w:proofErr w:type="spellStart"/>
            <w:r w:rsidRPr="006B24DF">
              <w:rPr>
                <w:rFonts w:cs="Times New Roman"/>
              </w:rPr>
              <w:t>ul</w:t>
            </w:r>
            <w:proofErr w:type="spellEnd"/>
            <w:r w:rsidRPr="006B24DF">
              <w:rPr>
                <w:rFonts w:cs="Times New Roman"/>
              </w:rPr>
              <w:t xml:space="preserve"> și software-</w:t>
            </w:r>
            <w:proofErr w:type="spellStart"/>
            <w:r w:rsidRPr="006B24DF">
              <w:rPr>
                <w:rFonts w:cs="Times New Roman"/>
              </w:rPr>
              <w:t>ul</w:t>
            </w:r>
            <w:proofErr w:type="spellEnd"/>
            <w:r w:rsidRPr="006B24DF">
              <w:rPr>
                <w:rFonts w:cs="Times New Roman"/>
              </w:rPr>
              <w:t xml:space="preserve"> oferit ca parte a soluției de stocare trebuie să fie de la un singur furnizor și testate pentru compatibilitate și performanță.</w:t>
            </w:r>
          </w:p>
        </w:tc>
      </w:tr>
      <w:tr w:rsidR="004B5003" w:rsidRPr="00817C68" w14:paraId="21717015" w14:textId="77777777" w:rsidTr="00340903">
        <w:trPr>
          <w:trHeight w:val="624"/>
        </w:trPr>
        <w:tc>
          <w:tcPr>
            <w:tcW w:w="2058" w:type="dxa"/>
            <w:vAlign w:val="center"/>
          </w:tcPr>
          <w:p w14:paraId="681AABBE" w14:textId="3A51529C" w:rsidR="004B5003" w:rsidRPr="00817C68" w:rsidRDefault="006B24DF" w:rsidP="00177A9D">
            <w:pPr>
              <w:ind w:left="0"/>
              <w:rPr>
                <w:rFonts w:cs="Times New Roman"/>
              </w:rPr>
            </w:pPr>
            <w:r w:rsidRPr="006B24DF">
              <w:rPr>
                <w:rFonts w:cs="Times New Roman"/>
              </w:rPr>
              <w:t>Cerințe</w:t>
            </w:r>
            <w:r>
              <w:rPr>
                <w:rFonts w:cs="Times New Roman"/>
              </w:rPr>
              <w:t xml:space="preserve"> </w:t>
            </w:r>
          </w:p>
        </w:tc>
        <w:tc>
          <w:tcPr>
            <w:tcW w:w="8279" w:type="dxa"/>
            <w:vAlign w:val="center"/>
          </w:tcPr>
          <w:p w14:paraId="5AEF3234" w14:textId="77777777" w:rsidR="006B24DF" w:rsidRPr="006B24DF" w:rsidRDefault="006B24DF" w:rsidP="006B24DF">
            <w:pPr>
              <w:ind w:left="0"/>
              <w:rPr>
                <w:rFonts w:cs="Times New Roman"/>
              </w:rPr>
            </w:pPr>
            <w:r w:rsidRPr="006B24DF">
              <w:rPr>
                <w:rFonts w:cs="Times New Roman"/>
              </w:rPr>
              <w:t>- Echipamentul de stocare trebuie să ofere capacitatea de a monitoriza performanța și istoricul, analiza, detecta și rezolva automat problemele de performanță. Instrumentul trebuie să poată monitoriza hardware-</w:t>
            </w:r>
            <w:proofErr w:type="spellStart"/>
            <w:r w:rsidRPr="006B24DF">
              <w:rPr>
                <w:rFonts w:cs="Times New Roman"/>
              </w:rPr>
              <w:t>ul</w:t>
            </w:r>
            <w:proofErr w:type="spellEnd"/>
            <w:r w:rsidRPr="006B24DF">
              <w:rPr>
                <w:rFonts w:cs="Times New Roman"/>
              </w:rPr>
              <w:t xml:space="preserve"> de stocare, echipamentele de stocare virtualizate, mediul SAN și serverele gazdă la nivel de sistem de operare sau </w:t>
            </w:r>
            <w:proofErr w:type="spellStart"/>
            <w:r w:rsidRPr="006B24DF">
              <w:rPr>
                <w:rFonts w:cs="Times New Roman"/>
              </w:rPr>
              <w:t>hipervisor</w:t>
            </w:r>
            <w:proofErr w:type="spellEnd"/>
            <w:r w:rsidRPr="006B24DF">
              <w:rPr>
                <w:rFonts w:cs="Times New Roman"/>
              </w:rPr>
              <w:t>.</w:t>
            </w:r>
          </w:p>
          <w:p w14:paraId="2565D241" w14:textId="77777777" w:rsidR="006B24DF" w:rsidRPr="006B24DF" w:rsidRDefault="006B24DF" w:rsidP="006B24DF">
            <w:pPr>
              <w:ind w:left="0"/>
              <w:rPr>
                <w:rFonts w:cs="Times New Roman"/>
              </w:rPr>
            </w:pPr>
            <w:r w:rsidRPr="006B24DF">
              <w:rPr>
                <w:rFonts w:cs="Times New Roman"/>
              </w:rPr>
              <w:t xml:space="preserve">- Soluția trebuie să aibă arhitectura </w:t>
            </w:r>
            <w:proofErr w:type="spellStart"/>
            <w:r w:rsidRPr="006B24DF">
              <w:rPr>
                <w:rFonts w:cs="Times New Roman"/>
              </w:rPr>
              <w:t>All</w:t>
            </w:r>
            <w:proofErr w:type="spellEnd"/>
            <w:r w:rsidRPr="006B24DF">
              <w:rPr>
                <w:rFonts w:cs="Times New Roman"/>
              </w:rPr>
              <w:t xml:space="preserve"> Flash cu mai multe controlere active/active, arhitectura activ-pasivă și/sau Active-Standby pe partea de back-</w:t>
            </w:r>
            <w:proofErr w:type="spellStart"/>
            <w:r w:rsidRPr="006B24DF">
              <w:rPr>
                <w:rFonts w:cs="Times New Roman"/>
              </w:rPr>
              <w:t>end</w:t>
            </w:r>
            <w:proofErr w:type="spellEnd"/>
            <w:r w:rsidRPr="006B24DF">
              <w:rPr>
                <w:rFonts w:cs="Times New Roman"/>
              </w:rPr>
              <w:t xml:space="preserve"> nu este permisă</w:t>
            </w:r>
          </w:p>
          <w:p w14:paraId="4E3FC787" w14:textId="77777777" w:rsidR="006B24DF" w:rsidRPr="006B24DF" w:rsidRDefault="006B24DF" w:rsidP="006B24DF">
            <w:pPr>
              <w:ind w:left="0"/>
              <w:rPr>
                <w:rFonts w:cs="Times New Roman"/>
              </w:rPr>
            </w:pPr>
            <w:r w:rsidRPr="006B24DF">
              <w:rPr>
                <w:rFonts w:cs="Times New Roman"/>
              </w:rPr>
              <w:t>- Soluția va suporta următoarele protocoale bazate pe bloc FC: FCP, NVME peste FC</w:t>
            </w:r>
          </w:p>
          <w:p w14:paraId="7FD65D8E" w14:textId="77777777" w:rsidR="006B24DF" w:rsidRPr="006B24DF" w:rsidRDefault="006B24DF" w:rsidP="006B24DF">
            <w:pPr>
              <w:ind w:left="0"/>
              <w:rPr>
                <w:rFonts w:cs="Times New Roman"/>
              </w:rPr>
            </w:pPr>
            <w:r w:rsidRPr="006B24DF">
              <w:rPr>
                <w:rFonts w:cs="Times New Roman"/>
              </w:rPr>
              <w:t xml:space="preserve">- Soluția trebuie să folosească capacități înalte standard în industrie TLC NAND </w:t>
            </w:r>
            <w:proofErr w:type="spellStart"/>
            <w:r w:rsidRPr="006B24DF">
              <w:rPr>
                <w:rFonts w:cs="Times New Roman"/>
              </w:rPr>
              <w:t>enterprise</w:t>
            </w:r>
            <w:proofErr w:type="spellEnd"/>
            <w:r w:rsidRPr="006B24DF">
              <w:rPr>
                <w:rFonts w:cs="Times New Roman"/>
              </w:rPr>
              <w:t xml:space="preserve"> </w:t>
            </w:r>
            <w:proofErr w:type="spellStart"/>
            <w:r w:rsidRPr="006B24DF">
              <w:rPr>
                <w:rFonts w:cs="Times New Roman"/>
              </w:rPr>
              <w:t>NVMe</w:t>
            </w:r>
            <w:proofErr w:type="spellEnd"/>
            <w:r w:rsidRPr="006B24DF">
              <w:rPr>
                <w:rFonts w:cs="Times New Roman"/>
              </w:rPr>
              <w:t xml:space="preserve"> sau mai bună (1.92T, 3.84TB și 7.68TB) și să sprijine mixarea acestora, păstrând în același timp capacitatea maximă disponibilă</w:t>
            </w:r>
          </w:p>
          <w:p w14:paraId="5DD016C8" w14:textId="77777777" w:rsidR="006B24DF" w:rsidRPr="006B24DF" w:rsidRDefault="006B24DF" w:rsidP="006B24DF">
            <w:pPr>
              <w:ind w:left="0"/>
              <w:rPr>
                <w:rFonts w:cs="Times New Roman"/>
              </w:rPr>
            </w:pPr>
            <w:r w:rsidRPr="006B24DF">
              <w:rPr>
                <w:rFonts w:cs="Times New Roman"/>
              </w:rPr>
              <w:t xml:space="preserve">- Soluția trebuie să accepte minim 20 de unități </w:t>
            </w:r>
            <w:proofErr w:type="spellStart"/>
            <w:r w:rsidRPr="006B24DF">
              <w:rPr>
                <w:rFonts w:cs="Times New Roman"/>
              </w:rPr>
              <w:t>NVMe</w:t>
            </w:r>
            <w:proofErr w:type="spellEnd"/>
            <w:r w:rsidRPr="006B24DF">
              <w:rPr>
                <w:rFonts w:cs="Times New Roman"/>
              </w:rPr>
              <w:t xml:space="preserve"> în șasiul principal</w:t>
            </w:r>
          </w:p>
          <w:p w14:paraId="1306DCC9" w14:textId="77777777" w:rsidR="006B24DF" w:rsidRPr="006B24DF" w:rsidRDefault="006B24DF" w:rsidP="006B24DF">
            <w:pPr>
              <w:ind w:left="0"/>
              <w:rPr>
                <w:rFonts w:cs="Times New Roman"/>
              </w:rPr>
            </w:pPr>
            <w:r w:rsidRPr="006B24DF">
              <w:rPr>
                <w:rFonts w:cs="Times New Roman"/>
              </w:rPr>
              <w:t>- Soluția trebuie să se integreze cu ușurință în mediile virtuale prin furnizarea de instrumente de management și monitorizare (furnizorul să ofere mai multe detalii despre instrumentele/elementele de integrare)</w:t>
            </w:r>
          </w:p>
          <w:p w14:paraId="0950D49A" w14:textId="77777777" w:rsidR="006B24DF" w:rsidRPr="006B24DF" w:rsidRDefault="006B24DF" w:rsidP="006B24DF">
            <w:pPr>
              <w:ind w:left="0"/>
              <w:rPr>
                <w:rFonts w:cs="Times New Roman"/>
              </w:rPr>
            </w:pPr>
            <w:r w:rsidRPr="006B24DF">
              <w:rPr>
                <w:rFonts w:cs="Times New Roman"/>
              </w:rPr>
              <w:t>- Soluția trebuie să accepte mutarea datelor în direct între sistemele de stocare fără a fi nevoie de licență suplimentară pentru a permite cel mai bun plasament posibil de date pe baza volumului de lucru online, fără întreruperi</w:t>
            </w:r>
          </w:p>
          <w:p w14:paraId="7CF8D9A7" w14:textId="77777777" w:rsidR="006B24DF" w:rsidRPr="006B24DF" w:rsidRDefault="006B24DF" w:rsidP="006B24DF">
            <w:pPr>
              <w:ind w:left="0"/>
              <w:rPr>
                <w:rFonts w:cs="Times New Roman"/>
              </w:rPr>
            </w:pPr>
            <w:r w:rsidRPr="006B24DF">
              <w:rPr>
                <w:rFonts w:cs="Times New Roman"/>
              </w:rPr>
              <w:t xml:space="preserve">- Soluția trebuie să conțină cel puțin 15% din spațiul de rezervă protejat în fiecare bazin din care este preluată capacitatea de la </w:t>
            </w:r>
            <w:proofErr w:type="spellStart"/>
            <w:r w:rsidRPr="006B24DF">
              <w:rPr>
                <w:rFonts w:cs="Times New Roman"/>
              </w:rPr>
              <w:t>lun</w:t>
            </w:r>
            <w:proofErr w:type="spellEnd"/>
            <w:r w:rsidRPr="006B24DF">
              <w:rPr>
                <w:rFonts w:cs="Times New Roman"/>
              </w:rPr>
              <w:t>.</w:t>
            </w:r>
          </w:p>
          <w:p w14:paraId="71C2E755" w14:textId="77777777" w:rsidR="006B24DF" w:rsidRPr="006B24DF" w:rsidRDefault="006B24DF" w:rsidP="006B24DF">
            <w:pPr>
              <w:ind w:left="0"/>
              <w:rPr>
                <w:rFonts w:cs="Times New Roman"/>
              </w:rPr>
            </w:pPr>
            <w:r w:rsidRPr="006B24DF">
              <w:rPr>
                <w:rFonts w:cs="Times New Roman"/>
              </w:rPr>
              <w:t xml:space="preserve">- Soluția va oferi o soluție pentru </w:t>
            </w:r>
            <w:proofErr w:type="spellStart"/>
            <w:r w:rsidRPr="006B24DF">
              <w:rPr>
                <w:rFonts w:cs="Times New Roman"/>
              </w:rPr>
              <w:t>Copy</w:t>
            </w:r>
            <w:proofErr w:type="spellEnd"/>
            <w:r w:rsidRPr="006B24DF">
              <w:rPr>
                <w:rFonts w:cs="Times New Roman"/>
              </w:rPr>
              <w:t xml:space="preserve"> Data Management (cel puțin pentru </w:t>
            </w:r>
            <w:proofErr w:type="spellStart"/>
            <w:r w:rsidRPr="006B24DF">
              <w:rPr>
                <w:rFonts w:cs="Times New Roman"/>
              </w:rPr>
              <w:t>VMware</w:t>
            </w:r>
            <w:proofErr w:type="spellEnd"/>
            <w:r w:rsidRPr="006B24DF">
              <w:rPr>
                <w:rFonts w:cs="Times New Roman"/>
              </w:rPr>
              <w:t>, Oracle, MS SQL), licența trebuie să accepte întreaga capacitate a matricei (fără limită de licență în funcție de capacitate)</w:t>
            </w:r>
          </w:p>
          <w:p w14:paraId="623B8BDC" w14:textId="5D3197E5" w:rsidR="00A13116" w:rsidRPr="00817C68" w:rsidRDefault="006B24DF" w:rsidP="006B24DF">
            <w:pPr>
              <w:ind w:left="0"/>
              <w:rPr>
                <w:rFonts w:cs="Times New Roman"/>
              </w:rPr>
            </w:pPr>
            <w:r w:rsidRPr="006B24DF">
              <w:rPr>
                <w:rFonts w:cs="Times New Roman"/>
              </w:rPr>
              <w:t>- Soluția trebuie să accepte mutarea datelor în direct între sistemele de stocare fără a fi nevoie de licență suplimentară pentru a permite cel mai bun plasament posibil de date pe baza volumului de lucru online, fără întreruperi</w:t>
            </w:r>
          </w:p>
        </w:tc>
      </w:tr>
      <w:tr w:rsidR="006B557D" w:rsidRPr="00817C68" w14:paraId="2965683C" w14:textId="77777777" w:rsidTr="00B47ADC">
        <w:trPr>
          <w:trHeight w:val="631"/>
        </w:trPr>
        <w:tc>
          <w:tcPr>
            <w:tcW w:w="2058" w:type="dxa"/>
            <w:vAlign w:val="center"/>
          </w:tcPr>
          <w:p w14:paraId="4D5036CD" w14:textId="438F0067" w:rsidR="006B557D" w:rsidRPr="00817C68" w:rsidRDefault="006B557D" w:rsidP="006B557D">
            <w:pPr>
              <w:ind w:left="0"/>
              <w:rPr>
                <w:rFonts w:cs="Times New Roman"/>
              </w:rPr>
            </w:pPr>
            <w:r w:rsidRPr="006B24DF">
              <w:rPr>
                <w:rFonts w:cs="Times New Roman"/>
              </w:rPr>
              <w:t xml:space="preserve">Service &amp; </w:t>
            </w:r>
            <w:proofErr w:type="spellStart"/>
            <w:r w:rsidRPr="006B24DF">
              <w:rPr>
                <w:rFonts w:cs="Times New Roman"/>
              </w:rPr>
              <w:t>Garantie</w:t>
            </w:r>
            <w:proofErr w:type="spellEnd"/>
          </w:p>
        </w:tc>
        <w:tc>
          <w:tcPr>
            <w:tcW w:w="8279" w:type="dxa"/>
          </w:tcPr>
          <w:p w14:paraId="19533D5A" w14:textId="1EF0AF2B" w:rsidR="006B557D" w:rsidRPr="00817C68" w:rsidRDefault="006B557D" w:rsidP="006B557D">
            <w:pPr>
              <w:ind w:left="0"/>
              <w:rPr>
                <w:rFonts w:cs="Times New Roman"/>
              </w:rPr>
            </w:pPr>
            <w:r w:rsidRPr="00F82D90">
              <w:rPr>
                <w:rStyle w:val="y2iqfc"/>
              </w:rPr>
              <w:t xml:space="preserve">Garanție, service, asistență și upgrade: min. 3 ani, 24 de ore pe zi, 7 zile pe săptămână, inclusiv asistență pentru sărbători, timp de reacție de 4 ore cu toate actualizările software disponibile livrate de ingineri autorizați ai furnizorului (monitorizarea la distanță a producătorului, diagnosticarea problemelor și asistență, piese și materiale de schimb, asistență hardware la fața locului, </w:t>
            </w:r>
            <w:proofErr w:type="spellStart"/>
            <w:r w:rsidRPr="00F82D90">
              <w:rPr>
                <w:rStyle w:val="y2iqfc"/>
              </w:rPr>
              <w:t>firmware</w:t>
            </w:r>
            <w:proofErr w:type="spellEnd"/>
            <w:r w:rsidRPr="00F82D90">
              <w:rPr>
                <w:rStyle w:val="y2iqfc"/>
              </w:rPr>
              <w:t>). actualizări, actualizare software și asistență)</w:t>
            </w:r>
          </w:p>
        </w:tc>
      </w:tr>
      <w:tr w:rsidR="006B557D" w:rsidRPr="00817C68" w14:paraId="02DB0CCD" w14:textId="77777777" w:rsidTr="00B47ADC">
        <w:trPr>
          <w:trHeight w:val="631"/>
        </w:trPr>
        <w:tc>
          <w:tcPr>
            <w:tcW w:w="2058" w:type="dxa"/>
            <w:vAlign w:val="center"/>
          </w:tcPr>
          <w:p w14:paraId="14D88285" w14:textId="606E5A56" w:rsidR="006B557D" w:rsidRPr="00817C68" w:rsidRDefault="006B557D" w:rsidP="006B557D">
            <w:pPr>
              <w:ind w:left="0"/>
              <w:rPr>
                <w:rFonts w:cs="Times New Roman"/>
              </w:rPr>
            </w:pPr>
            <w:r w:rsidRPr="00817C68">
              <w:rPr>
                <w:rFonts w:cs="Times New Roman"/>
              </w:rPr>
              <w:lastRenderedPageBreak/>
              <w:t>Condiții de livrare:</w:t>
            </w:r>
          </w:p>
        </w:tc>
        <w:tc>
          <w:tcPr>
            <w:tcW w:w="8279" w:type="dxa"/>
          </w:tcPr>
          <w:p w14:paraId="5113E23D" w14:textId="561F83B6" w:rsidR="006B557D" w:rsidRPr="00817C68" w:rsidRDefault="006B557D" w:rsidP="006B557D">
            <w:pPr>
              <w:ind w:left="0"/>
              <w:rPr>
                <w:rFonts w:cs="Times New Roman"/>
              </w:rPr>
            </w:pPr>
            <w:r w:rsidRPr="00F82D90">
              <w:rPr>
                <w:rStyle w:val="y2iqfc"/>
              </w:rPr>
              <w:t>După livrarea bunurilor, în 5 de zile lucrătoare de la data solicitării transmise în scris de către Cumpărător, Furnizorul se obligă să asigure executarea lucrărilor de instalare, configurare, punerea în funcțiune a soluției și asigurarea suportului la definirea / configurarea politicilor inițiale, precum și transferul. de cunoștințe Cumpărătorului. Se acceptă efectuarea activităților la sediul Furnizorului (off-site) doar în cazul în care acest lucru nu diminuează nivelul de calitate al activităților care fac obiectul acestui Contract.</w:t>
            </w:r>
          </w:p>
        </w:tc>
      </w:tr>
      <w:tr w:rsidR="005F5966" w:rsidRPr="00817C68" w14:paraId="1AD7A5F5" w14:textId="77777777" w:rsidTr="00340903">
        <w:trPr>
          <w:trHeight w:val="631"/>
        </w:trPr>
        <w:tc>
          <w:tcPr>
            <w:tcW w:w="2058" w:type="dxa"/>
            <w:vAlign w:val="center"/>
          </w:tcPr>
          <w:p w14:paraId="0C641343" w14:textId="67C499A7" w:rsidR="005F5966" w:rsidRPr="00817C68" w:rsidRDefault="003132FE" w:rsidP="0065731F">
            <w:pPr>
              <w:ind w:left="0"/>
              <w:rPr>
                <w:rFonts w:cs="Times New Roman"/>
              </w:rPr>
            </w:pPr>
            <w:proofErr w:type="spellStart"/>
            <w:r w:rsidRPr="003132FE">
              <w:rPr>
                <w:rFonts w:eastAsia="Times New Roman" w:cs="Times New Roman"/>
                <w:u w:val="single"/>
                <w:lang w:eastAsia="ro-MD"/>
              </w:rPr>
              <w:t>Licente</w:t>
            </w:r>
            <w:proofErr w:type="spellEnd"/>
            <w:r w:rsidRPr="003132FE">
              <w:rPr>
                <w:rFonts w:eastAsia="Times New Roman" w:cs="Times New Roman"/>
                <w:u w:val="single"/>
                <w:lang w:eastAsia="ro-MD"/>
              </w:rPr>
              <w:t xml:space="preserve"> software</w:t>
            </w:r>
          </w:p>
        </w:tc>
        <w:tc>
          <w:tcPr>
            <w:tcW w:w="8279" w:type="dxa"/>
            <w:vAlign w:val="center"/>
          </w:tcPr>
          <w:p w14:paraId="76439C7F" w14:textId="5C286BEB" w:rsidR="005F5966" w:rsidRPr="00817C68" w:rsidRDefault="005F5966" w:rsidP="00ED5D8E">
            <w:pPr>
              <w:ind w:left="0"/>
              <w:rPr>
                <w:rFonts w:cs="Times New Roman"/>
              </w:rPr>
            </w:pPr>
            <w:r w:rsidRPr="00817C68">
              <w:rPr>
                <w:rFonts w:eastAsia="Times New Roman" w:cs="Times New Roman"/>
                <w:lang w:eastAsia="ro-MD"/>
              </w:rPr>
              <w:t>Ofertantul trebuie să prezinte o specificare completă a licențelor necesare pentru întreg volum al soluției oferite.</w:t>
            </w:r>
            <w:r w:rsidR="00ED5D8E" w:rsidRPr="00817C68">
              <w:rPr>
                <w:rFonts w:eastAsia="Times New Roman" w:cs="Times New Roman"/>
                <w:lang w:eastAsia="ro-MD"/>
              </w:rPr>
              <w:t xml:space="preserve"> Toate licențele livrate trebuie sa fie de tip „perpetua” (fără limitarea in timp)</w:t>
            </w:r>
          </w:p>
        </w:tc>
      </w:tr>
    </w:tbl>
    <w:p w14:paraId="05B1E6FB" w14:textId="77777777" w:rsidR="00C43736" w:rsidRPr="00817C68" w:rsidRDefault="00C43736" w:rsidP="007B0439">
      <w:pPr>
        <w:tabs>
          <w:tab w:val="left" w:pos="324"/>
        </w:tabs>
        <w:spacing w:after="60" w:line="240" w:lineRule="auto"/>
        <w:ind w:left="0"/>
        <w:contextualSpacing/>
        <w:jc w:val="both"/>
        <w:rPr>
          <w:rFonts w:eastAsia="Times New Roman" w:cs="Times New Roman"/>
          <w:u w:val="single"/>
          <w:lang w:eastAsia="ro-MD"/>
        </w:rPr>
      </w:pPr>
    </w:p>
    <w:p w14:paraId="31C6B837" w14:textId="41C95448" w:rsidR="005F5966" w:rsidRPr="00817C68" w:rsidRDefault="004D3678" w:rsidP="007B0439">
      <w:pPr>
        <w:tabs>
          <w:tab w:val="left" w:pos="324"/>
        </w:tabs>
        <w:spacing w:after="60" w:line="240" w:lineRule="auto"/>
        <w:ind w:left="0"/>
        <w:contextualSpacing/>
        <w:jc w:val="both"/>
        <w:rPr>
          <w:rFonts w:eastAsia="Times New Roman" w:cs="Times New Roman"/>
          <w:b/>
          <w:bCs/>
          <w:u w:val="single"/>
          <w:lang w:eastAsia="ro-MD"/>
        </w:rPr>
      </w:pPr>
      <w:r w:rsidRPr="00817C68">
        <w:rPr>
          <w:rFonts w:eastAsia="Times New Roman" w:cs="Times New Roman"/>
          <w:b/>
          <w:bCs/>
          <w:u w:val="single"/>
          <w:lang w:eastAsia="ro-MD"/>
        </w:rPr>
        <w:t>Comutator de rețea de tip SAN</w:t>
      </w:r>
    </w:p>
    <w:p w14:paraId="20238CB5" w14:textId="72B2950A" w:rsidR="00AF5873" w:rsidRPr="00817C68" w:rsidRDefault="004E0F0A" w:rsidP="007B0439">
      <w:pPr>
        <w:spacing w:after="0" w:line="240" w:lineRule="auto"/>
        <w:ind w:left="0"/>
        <w:rPr>
          <w:rFonts w:cs="Times New Roman"/>
          <w:b/>
          <w:bCs/>
          <w:iCs/>
        </w:rPr>
      </w:pPr>
      <w:r w:rsidRPr="00817C68">
        <w:rPr>
          <w:rFonts w:cs="Times New Roman"/>
          <w:b/>
          <w:bCs/>
          <w:iCs/>
        </w:rPr>
        <w:t xml:space="preserve">2 </w:t>
      </w:r>
      <w:proofErr w:type="spellStart"/>
      <w:r w:rsidR="009D2C0E" w:rsidRPr="00817C68">
        <w:rPr>
          <w:rFonts w:cs="Times New Roman"/>
          <w:b/>
          <w:bCs/>
          <w:iCs/>
        </w:rPr>
        <w:t>bucati</w:t>
      </w:r>
      <w:proofErr w:type="spellEnd"/>
      <w:r w:rsidR="00F252C9" w:rsidRPr="00817C68">
        <w:rPr>
          <w:rFonts w:cs="Times New Roman"/>
          <w:b/>
          <w:bCs/>
          <w:iCs/>
        </w:rPr>
        <w:t xml:space="preserve"> </w:t>
      </w:r>
      <w:r w:rsidR="00E8599A" w:rsidRPr="00817C68">
        <w:rPr>
          <w:rFonts w:cs="Times New Roman"/>
          <w:b/>
          <w:bCs/>
          <w:iCs/>
        </w:rPr>
        <w:t xml:space="preserve">- </w:t>
      </w:r>
      <w:r w:rsidR="00F252C9" w:rsidRPr="00817C68">
        <w:rPr>
          <w:rFonts w:cs="Times New Roman"/>
          <w:b/>
          <w:bCs/>
          <w:iCs/>
        </w:rPr>
        <w:t xml:space="preserve">FC </w:t>
      </w:r>
      <w:r w:rsidR="00F252C9" w:rsidRPr="00817C68">
        <w:rPr>
          <w:rFonts w:eastAsia="Times New Roman" w:cs="Times New Roman"/>
          <w:b/>
          <w:bCs/>
          <w:lang w:eastAsia="ro-MD"/>
        </w:rPr>
        <w:t xml:space="preserve">SAN </w:t>
      </w:r>
      <w:r w:rsidR="00027D97" w:rsidRPr="00817C68">
        <w:rPr>
          <w:rFonts w:eastAsia="Times New Roman" w:cs="Times New Roman"/>
          <w:b/>
          <w:bCs/>
          <w:lang w:eastAsia="ro-MD"/>
        </w:rPr>
        <w:t xml:space="preserve">min 24 </w:t>
      </w:r>
      <w:proofErr w:type="spellStart"/>
      <w:r w:rsidR="00027D97" w:rsidRPr="00817C68">
        <w:rPr>
          <w:rFonts w:eastAsia="Times New Roman" w:cs="Times New Roman"/>
          <w:b/>
          <w:bCs/>
          <w:lang w:eastAsia="ro-MD"/>
        </w:rPr>
        <w:t>ports</w:t>
      </w:r>
      <w:proofErr w:type="spellEnd"/>
      <w:r w:rsidR="00027D97" w:rsidRPr="00817C68">
        <w:rPr>
          <w:rFonts w:eastAsia="Times New Roman" w:cs="Times New Roman"/>
          <w:b/>
          <w:bCs/>
          <w:lang w:eastAsia="ro-MD"/>
        </w:rPr>
        <w:t xml:space="preserve"> </w:t>
      </w:r>
      <w:proofErr w:type="spellStart"/>
      <w:r w:rsidR="00F252C9" w:rsidRPr="00817C68">
        <w:rPr>
          <w:rFonts w:cs="Times New Roman"/>
          <w:b/>
          <w:bCs/>
          <w:iCs/>
        </w:rPr>
        <w:t>Switch</w:t>
      </w:r>
      <w:proofErr w:type="spellEnd"/>
      <w:r w:rsidR="00F252C9" w:rsidRPr="00817C68">
        <w:rPr>
          <w:rFonts w:cs="Times New Roman"/>
          <w:b/>
          <w:bCs/>
          <w:iCs/>
        </w:rPr>
        <w:t xml:space="preserve"> 16</w:t>
      </w:r>
      <w:r w:rsidR="00027D97" w:rsidRPr="00817C68">
        <w:rPr>
          <w:rFonts w:cs="Times New Roman"/>
          <w:b/>
          <w:bCs/>
          <w:iCs/>
        </w:rPr>
        <w:t>/32</w:t>
      </w:r>
      <w:r w:rsidR="00F252C9" w:rsidRPr="00817C68">
        <w:rPr>
          <w:rFonts w:cs="Times New Roman"/>
          <w:b/>
          <w:bCs/>
          <w:iCs/>
        </w:rPr>
        <w:t>Gb</w:t>
      </w:r>
      <w:r w:rsidR="00AF5873" w:rsidRPr="00817C68">
        <w:rPr>
          <w:rFonts w:cs="Times New Roman"/>
          <w:b/>
          <w:bCs/>
          <w:iCs/>
        </w:rPr>
        <w:t xml:space="preserve"> </w:t>
      </w:r>
      <w:r w:rsidR="00027D97" w:rsidRPr="00817C68">
        <w:rPr>
          <w:rFonts w:cs="Times New Roman"/>
          <w:b/>
          <w:bCs/>
          <w:iCs/>
        </w:rPr>
        <w:t>/s</w:t>
      </w:r>
    </w:p>
    <w:p w14:paraId="6554F72D" w14:textId="2278C540" w:rsidR="00AF5873" w:rsidRPr="00817C68" w:rsidRDefault="00AF5873" w:rsidP="007B0439">
      <w:pPr>
        <w:spacing w:after="0" w:line="240" w:lineRule="auto"/>
        <w:ind w:left="0"/>
        <w:rPr>
          <w:rFonts w:cs="Times New Roman"/>
          <w:iCs/>
          <w:u w:val="single"/>
        </w:rPr>
      </w:pPr>
      <w:r w:rsidRPr="00817C68">
        <w:rPr>
          <w:rFonts w:cs="Times New Roman"/>
          <w:iCs/>
          <w:u w:val="single"/>
        </w:rPr>
        <w:t xml:space="preserve">caracteristici minime: </w:t>
      </w:r>
    </w:p>
    <w:p w14:paraId="4CC7A048" w14:textId="53AD3BD7" w:rsidR="00F3126C" w:rsidRPr="00817C68" w:rsidRDefault="00F3126C" w:rsidP="007B0439">
      <w:pPr>
        <w:spacing w:after="0" w:line="240" w:lineRule="auto"/>
        <w:ind w:left="0"/>
        <w:jc w:val="both"/>
        <w:rPr>
          <w:rFonts w:cs="Times New Roman"/>
          <w:iCs/>
        </w:rPr>
      </w:pPr>
      <w:r w:rsidRPr="00817C68">
        <w:rPr>
          <w:rFonts w:cs="Times New Roman"/>
          <w:iCs/>
          <w:u w:val="single"/>
        </w:rPr>
        <w:t>Cerințe generale:</w:t>
      </w:r>
      <w:r w:rsidRPr="00817C68">
        <w:rPr>
          <w:rFonts w:cs="Times New Roman"/>
          <w:iCs/>
        </w:rPr>
        <w:t xml:space="preserve"> Echipamentele oferite în cadrul </w:t>
      </w:r>
      <w:r w:rsidR="008645A1" w:rsidRPr="00817C68">
        <w:rPr>
          <w:rFonts w:cs="Times New Roman"/>
          <w:iCs/>
        </w:rPr>
        <w:t>achiziției</w:t>
      </w:r>
      <w:r w:rsidRPr="00817C68">
        <w:rPr>
          <w:rFonts w:cs="Times New Roman"/>
          <w:iCs/>
        </w:rPr>
        <w:t xml:space="preserve"> trebuie să fie noi, calitative, produse de producători renumiți, bine cunoscuți </w:t>
      </w:r>
      <w:r w:rsidR="008645A1" w:rsidRPr="00817C68">
        <w:rPr>
          <w:rFonts w:cs="Times New Roman"/>
          <w:iCs/>
        </w:rPr>
        <w:t>internațional</w:t>
      </w:r>
      <w:r w:rsidRPr="00817C68">
        <w:rPr>
          <w:rFonts w:cs="Times New Roman"/>
          <w:iCs/>
        </w:rPr>
        <w:t xml:space="preserve"> în domeniul TI. </w:t>
      </w:r>
      <w:r w:rsidR="00AF5873" w:rsidRPr="00817C68">
        <w:rPr>
          <w:rFonts w:cs="Times New Roman"/>
          <w:iCs/>
        </w:rPr>
        <w:t>Configurația</w:t>
      </w:r>
      <w:r w:rsidRPr="00817C68">
        <w:rPr>
          <w:rFonts w:cs="Times New Roman"/>
          <w:iCs/>
        </w:rPr>
        <w:t xml:space="preserve"> echipamentului trebuie să fie compusă din componente reciproc compatibile </w:t>
      </w:r>
      <w:proofErr w:type="spellStart"/>
      <w:r w:rsidRPr="00817C68">
        <w:rPr>
          <w:rFonts w:cs="Times New Roman"/>
          <w:iCs/>
        </w:rPr>
        <w:t>şi</w:t>
      </w:r>
      <w:proofErr w:type="spellEnd"/>
      <w:r w:rsidRPr="00817C68">
        <w:rPr>
          <w:rFonts w:cs="Times New Roman"/>
          <w:iCs/>
        </w:rPr>
        <w:t xml:space="preserve"> să asigure </w:t>
      </w:r>
      <w:proofErr w:type="spellStart"/>
      <w:r w:rsidRPr="00817C68">
        <w:rPr>
          <w:rFonts w:cs="Times New Roman"/>
          <w:iCs/>
        </w:rPr>
        <w:t>funcţionarea</w:t>
      </w:r>
      <w:proofErr w:type="spellEnd"/>
      <w:r w:rsidRPr="00817C68">
        <w:rPr>
          <w:rFonts w:cs="Times New Roman"/>
          <w:iCs/>
        </w:rPr>
        <w:t xml:space="preserve"> optimă a sistemului în ansamblu. Certificatele de compatibilitate </w:t>
      </w:r>
      <w:proofErr w:type="spellStart"/>
      <w:r w:rsidRPr="00817C68">
        <w:rPr>
          <w:rFonts w:cs="Times New Roman"/>
          <w:iCs/>
        </w:rPr>
        <w:t>şi</w:t>
      </w:r>
      <w:proofErr w:type="spellEnd"/>
      <w:r w:rsidRPr="00817C68">
        <w:rPr>
          <w:rFonts w:cs="Times New Roman"/>
          <w:iCs/>
        </w:rPr>
        <w:t xml:space="preserve"> atestare a </w:t>
      </w:r>
      <w:proofErr w:type="spellStart"/>
      <w:r w:rsidRPr="00817C68">
        <w:rPr>
          <w:rFonts w:cs="Times New Roman"/>
          <w:iCs/>
        </w:rPr>
        <w:t>calităţii</w:t>
      </w:r>
      <w:proofErr w:type="spellEnd"/>
      <w:r w:rsidRPr="00817C68">
        <w:rPr>
          <w:rFonts w:cs="Times New Roman"/>
          <w:iCs/>
        </w:rPr>
        <w:t xml:space="preserve"> (o copie sau </w:t>
      </w:r>
      <w:proofErr w:type="spellStart"/>
      <w:r w:rsidRPr="00817C68">
        <w:rPr>
          <w:rFonts w:cs="Times New Roman"/>
          <w:iCs/>
        </w:rPr>
        <w:t>referinţa</w:t>
      </w:r>
      <w:proofErr w:type="spellEnd"/>
      <w:r w:rsidRPr="00817C68">
        <w:rPr>
          <w:rFonts w:cs="Times New Roman"/>
          <w:iCs/>
        </w:rPr>
        <w:t xml:space="preserve"> Internet) va fi inclusă în ofertă.</w:t>
      </w:r>
    </w:p>
    <w:p w14:paraId="3E8B9853" w14:textId="7E04514E" w:rsidR="00F3126C" w:rsidRPr="00817C68" w:rsidRDefault="00F3126C" w:rsidP="007B0439">
      <w:pPr>
        <w:spacing w:after="0" w:line="240" w:lineRule="auto"/>
        <w:ind w:left="0"/>
        <w:rPr>
          <w:rFonts w:cs="Times New Roman"/>
          <w:iCs/>
        </w:rPr>
      </w:pPr>
      <w:r w:rsidRPr="00817C68">
        <w:rPr>
          <w:rFonts w:cs="Times New Roman"/>
          <w:iCs/>
        </w:rPr>
        <w:t xml:space="preserve">FC </w:t>
      </w:r>
      <w:proofErr w:type="spellStart"/>
      <w:r w:rsidRPr="00817C68">
        <w:rPr>
          <w:rFonts w:cs="Times New Roman"/>
          <w:iCs/>
        </w:rPr>
        <w:t>Ports</w:t>
      </w:r>
      <w:proofErr w:type="spellEnd"/>
      <w:r w:rsidRPr="00817C68">
        <w:rPr>
          <w:rFonts w:cs="Times New Roman"/>
          <w:iCs/>
        </w:rPr>
        <w:t xml:space="preserve">: </w:t>
      </w:r>
      <w:r w:rsidR="00027D97" w:rsidRPr="00817C68">
        <w:rPr>
          <w:rFonts w:cs="Times New Roman"/>
          <w:iCs/>
        </w:rPr>
        <w:t xml:space="preserve">min </w:t>
      </w:r>
      <w:r w:rsidR="00900C6C" w:rsidRPr="00817C68">
        <w:rPr>
          <w:rFonts w:cs="Times New Roman"/>
          <w:iCs/>
        </w:rPr>
        <w:t>24</w:t>
      </w:r>
      <w:r w:rsidRPr="00817C68">
        <w:rPr>
          <w:rFonts w:cs="Times New Roman"/>
          <w:iCs/>
        </w:rPr>
        <w:t xml:space="preserve"> </w:t>
      </w:r>
      <w:proofErr w:type="spellStart"/>
      <w:r w:rsidRPr="00817C68">
        <w:rPr>
          <w:rFonts w:cs="Times New Roman"/>
          <w:iCs/>
        </w:rPr>
        <w:t>Ports</w:t>
      </w:r>
      <w:proofErr w:type="spellEnd"/>
      <w:r w:rsidR="00027D97" w:rsidRPr="00817C68">
        <w:rPr>
          <w:rFonts w:cs="Times New Roman"/>
          <w:iCs/>
        </w:rPr>
        <w:t>.</w:t>
      </w:r>
    </w:p>
    <w:p w14:paraId="0C5F7901" w14:textId="68D1C282" w:rsidR="00F3126C" w:rsidRPr="00817C68" w:rsidRDefault="00F3126C" w:rsidP="007B0439">
      <w:pPr>
        <w:spacing w:after="0" w:line="240" w:lineRule="auto"/>
        <w:ind w:left="0"/>
        <w:rPr>
          <w:rFonts w:cs="Times New Roman"/>
          <w:iCs/>
        </w:rPr>
      </w:pPr>
      <w:proofErr w:type="spellStart"/>
      <w:r w:rsidRPr="00817C68">
        <w:rPr>
          <w:rFonts w:cs="Times New Roman"/>
          <w:iCs/>
        </w:rPr>
        <w:t>Short</w:t>
      </w:r>
      <w:proofErr w:type="spellEnd"/>
      <w:r w:rsidRPr="00817C68">
        <w:rPr>
          <w:rFonts w:cs="Times New Roman"/>
          <w:iCs/>
        </w:rPr>
        <w:t xml:space="preserve"> </w:t>
      </w:r>
      <w:proofErr w:type="spellStart"/>
      <w:r w:rsidRPr="00817C68">
        <w:rPr>
          <w:rFonts w:cs="Times New Roman"/>
          <w:iCs/>
        </w:rPr>
        <w:t>Distance</w:t>
      </w:r>
      <w:proofErr w:type="spellEnd"/>
      <w:r w:rsidRPr="00817C68">
        <w:rPr>
          <w:rFonts w:cs="Times New Roman"/>
          <w:iCs/>
        </w:rPr>
        <w:t xml:space="preserve"> </w:t>
      </w:r>
      <w:proofErr w:type="spellStart"/>
      <w:r w:rsidRPr="00817C68">
        <w:rPr>
          <w:rFonts w:cs="Times New Roman"/>
          <w:iCs/>
        </w:rPr>
        <w:t>SFP+included</w:t>
      </w:r>
      <w:proofErr w:type="spellEnd"/>
      <w:r w:rsidRPr="00817C68">
        <w:rPr>
          <w:rFonts w:cs="Times New Roman"/>
          <w:iCs/>
        </w:rPr>
        <w:t xml:space="preserve">: Min. </w:t>
      </w:r>
      <w:r w:rsidR="00900C6C" w:rsidRPr="00817C68">
        <w:rPr>
          <w:rFonts w:cs="Times New Roman"/>
          <w:iCs/>
        </w:rPr>
        <w:t>24</w:t>
      </w:r>
      <w:r w:rsidRPr="00817C68">
        <w:rPr>
          <w:rFonts w:cs="Times New Roman"/>
          <w:iCs/>
        </w:rPr>
        <w:t xml:space="preserve"> (</w:t>
      </w:r>
      <w:proofErr w:type="spellStart"/>
      <w:r w:rsidR="001107C9" w:rsidRPr="00817C68">
        <w:rPr>
          <w:rFonts w:cs="Times New Roman"/>
          <w:iCs/>
        </w:rPr>
        <w:t>licensed</w:t>
      </w:r>
      <w:proofErr w:type="spellEnd"/>
      <w:r w:rsidRPr="00817C68">
        <w:rPr>
          <w:rFonts w:cs="Times New Roman"/>
          <w:iCs/>
        </w:rPr>
        <w:t>)</w:t>
      </w:r>
      <w:r w:rsidRPr="00BA5DDA">
        <w:rPr>
          <w:rFonts w:cs="Times New Roman"/>
          <w:iCs/>
          <w:color w:val="FF0000"/>
        </w:rPr>
        <w:t xml:space="preserve"> </w:t>
      </w:r>
      <w:r w:rsidR="00BA5DDA" w:rsidRPr="00BA5DDA">
        <w:rPr>
          <w:rFonts w:cs="Times New Roman"/>
          <w:iCs/>
        </w:rPr>
        <w:t xml:space="preserve"> </w:t>
      </w:r>
      <w:r w:rsidRPr="00817C68">
        <w:rPr>
          <w:rFonts w:cs="Times New Roman"/>
          <w:iCs/>
        </w:rPr>
        <w:t>x SFP, SWL (MMF), 16</w:t>
      </w:r>
      <w:r w:rsidR="00900C6C" w:rsidRPr="00817C68">
        <w:rPr>
          <w:rFonts w:cs="Times New Roman"/>
          <w:iCs/>
        </w:rPr>
        <w:t xml:space="preserve"> </w:t>
      </w:r>
      <w:r w:rsidRPr="00817C68">
        <w:rPr>
          <w:rFonts w:cs="Times New Roman"/>
          <w:iCs/>
        </w:rPr>
        <w:t>GB/s</w:t>
      </w:r>
      <w:r w:rsidR="008D247E" w:rsidRPr="00817C68">
        <w:rPr>
          <w:rFonts w:cs="Times New Roman"/>
          <w:iCs/>
        </w:rPr>
        <w:t xml:space="preserve"> or 32Gb/s</w:t>
      </w:r>
      <w:r w:rsidRPr="00817C68">
        <w:rPr>
          <w:rFonts w:cs="Times New Roman"/>
          <w:iCs/>
        </w:rPr>
        <w:t xml:space="preserve"> 50m,100m</w:t>
      </w:r>
    </w:p>
    <w:p w14:paraId="514A806C" w14:textId="521FEB2A" w:rsidR="00F3126C" w:rsidRPr="00817C68" w:rsidRDefault="00F3126C" w:rsidP="007B0439">
      <w:pPr>
        <w:spacing w:after="0" w:line="240" w:lineRule="auto"/>
        <w:ind w:left="0"/>
        <w:rPr>
          <w:rFonts w:cs="Times New Roman"/>
          <w:iCs/>
        </w:rPr>
      </w:pPr>
      <w:r w:rsidRPr="00817C68">
        <w:rPr>
          <w:rFonts w:cs="Times New Roman"/>
          <w:iCs/>
        </w:rPr>
        <w:t xml:space="preserve">- </w:t>
      </w:r>
      <w:r w:rsidR="00900C6C" w:rsidRPr="00817C68">
        <w:rPr>
          <w:rFonts w:cs="Times New Roman"/>
          <w:iCs/>
        </w:rPr>
        <w:t>24</w:t>
      </w:r>
      <w:r w:rsidRPr="00817C68">
        <w:rPr>
          <w:rFonts w:cs="Times New Roman"/>
          <w:iCs/>
        </w:rPr>
        <w:t xml:space="preserve"> </w:t>
      </w:r>
      <w:proofErr w:type="spellStart"/>
      <w:r w:rsidRPr="00817C68">
        <w:rPr>
          <w:rFonts w:cs="Times New Roman"/>
          <w:iCs/>
        </w:rPr>
        <w:t>Ports</w:t>
      </w:r>
      <w:proofErr w:type="spellEnd"/>
      <w:r w:rsidRPr="00817C68">
        <w:rPr>
          <w:rFonts w:cs="Times New Roman"/>
          <w:iCs/>
        </w:rPr>
        <w:t xml:space="preserve"> </w:t>
      </w:r>
      <w:proofErr w:type="spellStart"/>
      <w:r w:rsidRPr="00817C68">
        <w:rPr>
          <w:rFonts w:cs="Times New Roman"/>
          <w:iCs/>
        </w:rPr>
        <w:t>activated</w:t>
      </w:r>
      <w:proofErr w:type="spellEnd"/>
      <w:r w:rsidR="0080162B">
        <w:rPr>
          <w:rFonts w:cs="Times New Roman"/>
          <w:iCs/>
        </w:rPr>
        <w:t xml:space="preserve"> </w:t>
      </w:r>
    </w:p>
    <w:p w14:paraId="322D9D3B" w14:textId="77777777" w:rsidR="00F3126C" w:rsidRPr="00817C68" w:rsidRDefault="00F3126C" w:rsidP="007B0439">
      <w:pPr>
        <w:spacing w:after="0" w:line="240" w:lineRule="auto"/>
        <w:ind w:left="0"/>
        <w:rPr>
          <w:rFonts w:cs="Times New Roman"/>
          <w:iCs/>
        </w:rPr>
      </w:pPr>
      <w:r w:rsidRPr="00817C68">
        <w:rPr>
          <w:rFonts w:cs="Times New Roman"/>
          <w:iCs/>
        </w:rPr>
        <w:t>- Full Fabric</w:t>
      </w:r>
    </w:p>
    <w:p w14:paraId="5DF27861" w14:textId="38020274" w:rsidR="00F3126C" w:rsidRPr="00817C68" w:rsidRDefault="00F3126C" w:rsidP="007B0439">
      <w:pPr>
        <w:spacing w:after="0" w:line="240" w:lineRule="auto"/>
        <w:ind w:left="0"/>
        <w:rPr>
          <w:rFonts w:cs="Times New Roman"/>
          <w:iCs/>
        </w:rPr>
      </w:pPr>
      <w:proofErr w:type="spellStart"/>
      <w:r w:rsidRPr="00817C68">
        <w:rPr>
          <w:rFonts w:cs="Times New Roman"/>
          <w:iCs/>
        </w:rPr>
        <w:t>Compatibility</w:t>
      </w:r>
      <w:proofErr w:type="spellEnd"/>
      <w:r w:rsidR="009C4F2B">
        <w:rPr>
          <w:rFonts w:cs="Times New Roman"/>
          <w:iCs/>
        </w:rPr>
        <w:t xml:space="preserve"> </w:t>
      </w:r>
      <w:proofErr w:type="spellStart"/>
      <w:r w:rsidR="009C4F2B">
        <w:rPr>
          <w:rFonts w:cs="Times New Roman"/>
          <w:iCs/>
        </w:rPr>
        <w:t>with</w:t>
      </w:r>
      <w:proofErr w:type="spellEnd"/>
      <w:r w:rsidR="009C4F2B">
        <w:rPr>
          <w:rFonts w:cs="Times New Roman"/>
          <w:iCs/>
        </w:rPr>
        <w:t xml:space="preserve"> </w:t>
      </w:r>
      <w:proofErr w:type="spellStart"/>
      <w:r w:rsidRPr="00817C68">
        <w:rPr>
          <w:rFonts w:cs="Times New Roman"/>
          <w:iCs/>
        </w:rPr>
        <w:t>Provided</w:t>
      </w:r>
      <w:proofErr w:type="spellEnd"/>
      <w:r w:rsidRPr="00817C68">
        <w:rPr>
          <w:rFonts w:cs="Times New Roman"/>
          <w:iCs/>
        </w:rPr>
        <w:t xml:space="preserve"> </w:t>
      </w:r>
      <w:proofErr w:type="spellStart"/>
      <w:r w:rsidRPr="00817C68">
        <w:rPr>
          <w:rFonts w:cs="Times New Roman"/>
          <w:iCs/>
        </w:rPr>
        <w:t>storage</w:t>
      </w:r>
      <w:proofErr w:type="spellEnd"/>
      <w:r w:rsidRPr="00817C68">
        <w:rPr>
          <w:rFonts w:cs="Times New Roman"/>
          <w:iCs/>
        </w:rPr>
        <w:t xml:space="preserve"> </w:t>
      </w:r>
      <w:proofErr w:type="spellStart"/>
      <w:r w:rsidRPr="00817C68">
        <w:rPr>
          <w:rFonts w:cs="Times New Roman"/>
          <w:iCs/>
        </w:rPr>
        <w:t>solution</w:t>
      </w:r>
      <w:proofErr w:type="spellEnd"/>
      <w:r w:rsidRPr="00817C68">
        <w:rPr>
          <w:rFonts w:cs="Times New Roman"/>
          <w:iCs/>
        </w:rPr>
        <w:t xml:space="preserve"> </w:t>
      </w:r>
      <w:proofErr w:type="spellStart"/>
      <w:r w:rsidRPr="00817C68">
        <w:rPr>
          <w:rFonts w:cs="Times New Roman"/>
          <w:iCs/>
        </w:rPr>
        <w:t>offered</w:t>
      </w:r>
      <w:proofErr w:type="spellEnd"/>
      <w:r w:rsidRPr="00817C68">
        <w:rPr>
          <w:rFonts w:cs="Times New Roman"/>
          <w:iCs/>
        </w:rPr>
        <w:t>.</w:t>
      </w:r>
    </w:p>
    <w:p w14:paraId="3A010784" w14:textId="7DDB1FD4" w:rsidR="00F3126C" w:rsidRPr="00817C68" w:rsidRDefault="00F3126C" w:rsidP="007B0439">
      <w:pPr>
        <w:spacing w:after="0" w:line="240" w:lineRule="auto"/>
        <w:ind w:left="0"/>
        <w:rPr>
          <w:rFonts w:cs="Times New Roman"/>
          <w:iCs/>
        </w:rPr>
      </w:pPr>
      <w:r w:rsidRPr="00817C68">
        <w:rPr>
          <w:rFonts w:cs="Times New Roman"/>
          <w:iCs/>
        </w:rPr>
        <w:t xml:space="preserve">Rack </w:t>
      </w:r>
      <w:proofErr w:type="spellStart"/>
      <w:r w:rsidRPr="00817C68">
        <w:rPr>
          <w:rFonts w:cs="Times New Roman"/>
          <w:iCs/>
        </w:rPr>
        <w:t>mount</w:t>
      </w:r>
      <w:r w:rsidR="00027D97" w:rsidRPr="00817C68">
        <w:rPr>
          <w:rFonts w:cs="Times New Roman"/>
          <w:iCs/>
        </w:rPr>
        <w:t>ed</w:t>
      </w:r>
      <w:proofErr w:type="spellEnd"/>
      <w:r w:rsidRPr="00817C68">
        <w:rPr>
          <w:rFonts w:cs="Times New Roman"/>
          <w:iCs/>
        </w:rPr>
        <w:t xml:space="preserve"> hardware: </w:t>
      </w:r>
      <w:proofErr w:type="spellStart"/>
      <w:r w:rsidRPr="00817C68">
        <w:rPr>
          <w:rFonts w:cs="Times New Roman"/>
          <w:iCs/>
        </w:rPr>
        <w:t>included</w:t>
      </w:r>
      <w:proofErr w:type="spellEnd"/>
    </w:p>
    <w:p w14:paraId="548A2A78" w14:textId="739D313B" w:rsidR="00F3126C" w:rsidRPr="00817C68" w:rsidRDefault="00F3126C" w:rsidP="007B0439">
      <w:pPr>
        <w:spacing w:after="0" w:line="240" w:lineRule="auto"/>
        <w:ind w:left="0"/>
        <w:rPr>
          <w:rFonts w:cs="Times New Roman"/>
          <w:iCs/>
        </w:rPr>
      </w:pPr>
      <w:proofErr w:type="spellStart"/>
      <w:r w:rsidRPr="00817C68">
        <w:rPr>
          <w:rFonts w:cs="Times New Roman"/>
          <w:iCs/>
        </w:rPr>
        <w:t>Cables</w:t>
      </w:r>
      <w:proofErr w:type="spellEnd"/>
      <w:r w:rsidRPr="00817C68">
        <w:rPr>
          <w:rFonts w:cs="Times New Roman"/>
          <w:iCs/>
        </w:rPr>
        <w:t xml:space="preserve">: For </w:t>
      </w:r>
      <w:proofErr w:type="spellStart"/>
      <w:r w:rsidRPr="00817C68">
        <w:rPr>
          <w:rFonts w:cs="Times New Roman"/>
          <w:iCs/>
        </w:rPr>
        <w:t>all</w:t>
      </w:r>
      <w:proofErr w:type="spellEnd"/>
      <w:r w:rsidRPr="00817C68">
        <w:rPr>
          <w:rFonts w:cs="Times New Roman"/>
          <w:iCs/>
        </w:rPr>
        <w:t xml:space="preserve"> </w:t>
      </w:r>
      <w:proofErr w:type="spellStart"/>
      <w:r w:rsidRPr="00817C68">
        <w:rPr>
          <w:rFonts w:cs="Times New Roman"/>
          <w:iCs/>
        </w:rPr>
        <w:t>installed</w:t>
      </w:r>
      <w:proofErr w:type="spellEnd"/>
      <w:r w:rsidRPr="00817C68">
        <w:rPr>
          <w:rFonts w:cs="Times New Roman"/>
          <w:iCs/>
        </w:rPr>
        <w:t xml:space="preserve"> SWL (MMF) SFP+ </w:t>
      </w:r>
      <w:proofErr w:type="spellStart"/>
      <w:r w:rsidRPr="00817C68">
        <w:rPr>
          <w:rFonts w:cs="Times New Roman"/>
          <w:iCs/>
        </w:rPr>
        <w:t>ports</w:t>
      </w:r>
      <w:proofErr w:type="spellEnd"/>
      <w:r w:rsidRPr="00817C68">
        <w:rPr>
          <w:rFonts w:cs="Times New Roman"/>
          <w:iCs/>
        </w:rPr>
        <w:t xml:space="preserve"> - OM4 </w:t>
      </w:r>
      <w:proofErr w:type="spellStart"/>
      <w:r w:rsidRPr="00817C68">
        <w:rPr>
          <w:rFonts w:cs="Times New Roman"/>
          <w:iCs/>
        </w:rPr>
        <w:t>Optical</w:t>
      </w:r>
      <w:proofErr w:type="spellEnd"/>
      <w:r w:rsidRPr="00817C68">
        <w:rPr>
          <w:rFonts w:cs="Times New Roman"/>
          <w:iCs/>
        </w:rPr>
        <w:t xml:space="preserve"> </w:t>
      </w:r>
      <w:proofErr w:type="spellStart"/>
      <w:r w:rsidRPr="00817C68">
        <w:rPr>
          <w:rFonts w:cs="Times New Roman"/>
          <w:iCs/>
        </w:rPr>
        <w:t>Patch</w:t>
      </w:r>
      <w:proofErr w:type="spellEnd"/>
      <w:r w:rsidRPr="00817C68">
        <w:rPr>
          <w:rFonts w:cs="Times New Roman"/>
          <w:iCs/>
        </w:rPr>
        <w:t xml:space="preserve"> </w:t>
      </w:r>
      <w:proofErr w:type="spellStart"/>
      <w:r w:rsidRPr="00817C68">
        <w:rPr>
          <w:rFonts w:cs="Times New Roman"/>
          <w:iCs/>
        </w:rPr>
        <w:t>Cables</w:t>
      </w:r>
      <w:proofErr w:type="spellEnd"/>
      <w:r w:rsidRPr="00817C68">
        <w:rPr>
          <w:rFonts w:cs="Times New Roman"/>
          <w:iCs/>
        </w:rPr>
        <w:t xml:space="preserve"> </w:t>
      </w:r>
      <w:r w:rsidR="000576FD">
        <w:rPr>
          <w:rFonts w:cs="Times New Roman"/>
          <w:iCs/>
        </w:rPr>
        <w:t xml:space="preserve">12 </w:t>
      </w:r>
      <w:proofErr w:type="spellStart"/>
      <w:r w:rsidR="000576FD">
        <w:rPr>
          <w:rFonts w:cs="Times New Roman"/>
          <w:iCs/>
        </w:rPr>
        <w:t>pcs</w:t>
      </w:r>
      <w:proofErr w:type="spellEnd"/>
      <w:r w:rsidR="000576FD">
        <w:rPr>
          <w:rFonts w:cs="Times New Roman"/>
          <w:iCs/>
        </w:rPr>
        <w:t xml:space="preserve">. </w:t>
      </w:r>
      <w:r w:rsidRPr="00817C68">
        <w:rPr>
          <w:rFonts w:cs="Times New Roman"/>
          <w:iCs/>
        </w:rPr>
        <w:t>5m</w:t>
      </w:r>
      <w:r w:rsidR="000576FD">
        <w:rPr>
          <w:rFonts w:cs="Times New Roman"/>
          <w:iCs/>
        </w:rPr>
        <w:t xml:space="preserve">, 12 </w:t>
      </w:r>
      <w:proofErr w:type="spellStart"/>
      <w:r w:rsidR="000576FD">
        <w:rPr>
          <w:rFonts w:cs="Times New Roman"/>
          <w:iCs/>
        </w:rPr>
        <w:t>pcs</w:t>
      </w:r>
      <w:proofErr w:type="spellEnd"/>
      <w:r w:rsidR="000576FD">
        <w:rPr>
          <w:rFonts w:cs="Times New Roman"/>
          <w:iCs/>
        </w:rPr>
        <w:t xml:space="preserve"> 10m</w:t>
      </w:r>
    </w:p>
    <w:p w14:paraId="538C1D6D" w14:textId="77777777" w:rsidR="00F3126C" w:rsidRPr="00817C68" w:rsidRDefault="00F3126C" w:rsidP="007B0439">
      <w:pPr>
        <w:spacing w:after="0" w:line="240" w:lineRule="auto"/>
        <w:ind w:left="0"/>
        <w:rPr>
          <w:rFonts w:cs="Times New Roman"/>
          <w:iCs/>
        </w:rPr>
      </w:pPr>
    </w:p>
    <w:p w14:paraId="2DF798B9" w14:textId="005E38F8" w:rsidR="009C4F2B" w:rsidRDefault="005134C2" w:rsidP="007B0439">
      <w:pPr>
        <w:spacing w:after="0" w:line="240" w:lineRule="auto"/>
        <w:ind w:left="0"/>
        <w:rPr>
          <w:rFonts w:cs="Times New Roman"/>
          <w:iCs/>
        </w:rPr>
      </w:pPr>
      <w:r w:rsidRPr="005134C2">
        <w:rPr>
          <w:rFonts w:cs="Times New Roman"/>
          <w:iCs/>
        </w:rPr>
        <w:t xml:space="preserve">Garanție, service, asistență și upgrade: min. 3 ani, 24 de ore pe zi, 7 zile pe săptămână, inclusiv asistență pentru sărbători (monitorizare la distanță a producătorului, diagnosticare și asistență a problemelor, piese și materiale de schimb, asistență hardware la fața locului, actualizări de </w:t>
      </w:r>
      <w:proofErr w:type="spellStart"/>
      <w:r w:rsidRPr="005134C2">
        <w:rPr>
          <w:rFonts w:cs="Times New Roman"/>
          <w:iCs/>
        </w:rPr>
        <w:t>firmware</w:t>
      </w:r>
      <w:proofErr w:type="spellEnd"/>
      <w:r w:rsidRPr="005134C2">
        <w:rPr>
          <w:rFonts w:cs="Times New Roman"/>
          <w:iCs/>
        </w:rPr>
        <w:t>, actualizare și asistență software)</w:t>
      </w:r>
    </w:p>
    <w:p w14:paraId="053A69E3" w14:textId="77777777" w:rsidR="005134C2" w:rsidRDefault="005134C2" w:rsidP="007B0439">
      <w:pPr>
        <w:spacing w:after="0" w:line="240" w:lineRule="auto"/>
        <w:ind w:left="0"/>
        <w:rPr>
          <w:rFonts w:cs="Times New Roman"/>
          <w:iCs/>
        </w:rPr>
      </w:pPr>
    </w:p>
    <w:p w14:paraId="49929927" w14:textId="5925210D" w:rsidR="009C4F2B" w:rsidRPr="00817C68" w:rsidRDefault="009C4F2B" w:rsidP="007B0439">
      <w:pPr>
        <w:spacing w:after="0" w:line="240" w:lineRule="auto"/>
        <w:ind w:left="0"/>
        <w:rPr>
          <w:rFonts w:cs="Times New Roman"/>
          <w:iCs/>
        </w:rPr>
      </w:pPr>
      <w:r w:rsidRPr="009C4F2B">
        <w:rPr>
          <w:rFonts w:cs="Times New Roman"/>
          <w:iCs/>
        </w:rPr>
        <w:t>După livrarea bunurilor, în 5 de zile lucrătoare de la data solicitării transmise în scris de către Cumpărător, Furnizorul se obligă să asigure executarea lucrărilor de instalare, configurare, punerea în funcțiune a soluției și asigurarea suportului la definirea / configurarea politicilor inițiale, precum și transferul de cunoștințe Cumpărătorului. Se acceptă efectuarea activităților la sediul Furnizorului (off-site) doar în cazul în care acest lucru nu diminuează nivelul de calitate al activităților care fac obiectul acestui Contract.</w:t>
      </w:r>
    </w:p>
    <w:p w14:paraId="70689ADB" w14:textId="77777777" w:rsidR="00E414CE" w:rsidRPr="00817C68" w:rsidRDefault="00E414CE" w:rsidP="007B0439">
      <w:pPr>
        <w:spacing w:after="0" w:line="240" w:lineRule="auto"/>
        <w:ind w:left="0"/>
        <w:rPr>
          <w:rFonts w:cs="Times New Roman"/>
          <w:iCs/>
        </w:rPr>
      </w:pPr>
    </w:p>
    <w:p w14:paraId="10D75539" w14:textId="77777777" w:rsidR="0092027F" w:rsidRPr="00817C68" w:rsidRDefault="0092027F" w:rsidP="007B0439">
      <w:pPr>
        <w:spacing w:after="0" w:line="240" w:lineRule="auto"/>
        <w:ind w:left="0"/>
        <w:rPr>
          <w:rFonts w:cs="Times New Roman"/>
          <w:iCs/>
        </w:rPr>
      </w:pPr>
    </w:p>
    <w:p w14:paraId="3AB1D321" w14:textId="00AC95FA" w:rsidR="0092027F" w:rsidRPr="00817C68" w:rsidRDefault="00CE5BB6" w:rsidP="007B0439">
      <w:pPr>
        <w:spacing w:after="0" w:line="240" w:lineRule="auto"/>
        <w:ind w:left="0"/>
        <w:rPr>
          <w:rFonts w:cs="Times New Roman"/>
          <w:b/>
          <w:bCs/>
          <w:iCs/>
        </w:rPr>
      </w:pPr>
      <w:r w:rsidRPr="00817C68">
        <w:rPr>
          <w:b/>
          <w:bCs/>
        </w:rPr>
        <w:t>Card HBA FC 16 G cu SFP</w:t>
      </w:r>
    </w:p>
    <w:p w14:paraId="27506363" w14:textId="4A44EDA2" w:rsidR="008F04AD" w:rsidRPr="00817C68" w:rsidRDefault="00E5213E" w:rsidP="007B0439">
      <w:pPr>
        <w:spacing w:after="0" w:line="240" w:lineRule="auto"/>
        <w:ind w:left="0"/>
        <w:rPr>
          <w:rFonts w:cs="Times New Roman"/>
          <w:iCs/>
        </w:rPr>
      </w:pPr>
      <w:r w:rsidRPr="00817C68">
        <w:rPr>
          <w:rFonts w:cs="Times New Roman"/>
          <w:b/>
          <w:bCs/>
          <w:iCs/>
        </w:rPr>
        <w:t>18</w:t>
      </w:r>
      <w:r w:rsidR="009D2C0E" w:rsidRPr="00817C68">
        <w:rPr>
          <w:rFonts w:cs="Times New Roman"/>
          <w:b/>
          <w:bCs/>
          <w:iCs/>
        </w:rPr>
        <w:t xml:space="preserve"> </w:t>
      </w:r>
      <w:proofErr w:type="spellStart"/>
      <w:r w:rsidR="009D2C0E" w:rsidRPr="00817C68">
        <w:rPr>
          <w:rFonts w:cs="Times New Roman"/>
          <w:b/>
          <w:bCs/>
          <w:iCs/>
        </w:rPr>
        <w:t>bucati</w:t>
      </w:r>
      <w:proofErr w:type="spellEnd"/>
      <w:r w:rsidR="00E8599A" w:rsidRPr="00817C68">
        <w:rPr>
          <w:rFonts w:cs="Times New Roman"/>
          <w:b/>
          <w:bCs/>
          <w:iCs/>
        </w:rPr>
        <w:t xml:space="preserve"> - </w:t>
      </w:r>
      <w:r w:rsidR="0043561C" w:rsidRPr="00817C68">
        <w:rPr>
          <w:rFonts w:cs="Times New Roman"/>
          <w:b/>
          <w:bCs/>
          <w:iCs/>
        </w:rPr>
        <w:t>FC HBA CARD 16 G</w:t>
      </w:r>
      <w:r w:rsidR="008E5196" w:rsidRPr="00817C68">
        <w:rPr>
          <w:rFonts w:cs="Times New Roman"/>
          <w:b/>
          <w:bCs/>
          <w:iCs/>
        </w:rPr>
        <w:t xml:space="preserve"> </w:t>
      </w:r>
      <w:proofErr w:type="spellStart"/>
      <w:r w:rsidR="008E5196" w:rsidRPr="00817C68">
        <w:rPr>
          <w:rFonts w:cs="Times New Roman"/>
          <w:b/>
          <w:bCs/>
          <w:iCs/>
        </w:rPr>
        <w:t>with</w:t>
      </w:r>
      <w:proofErr w:type="spellEnd"/>
      <w:r w:rsidR="008E5196" w:rsidRPr="00817C68">
        <w:rPr>
          <w:rFonts w:cs="Times New Roman"/>
          <w:b/>
          <w:bCs/>
          <w:iCs/>
        </w:rPr>
        <w:t xml:space="preserve"> SFP</w:t>
      </w:r>
      <w:r w:rsidR="0043561C" w:rsidRPr="00817C68">
        <w:rPr>
          <w:rFonts w:cs="Times New Roman"/>
          <w:b/>
          <w:bCs/>
          <w:iCs/>
        </w:rPr>
        <w:t xml:space="preserve"> </w:t>
      </w:r>
      <w:proofErr w:type="spellStart"/>
      <w:r w:rsidR="0043561C" w:rsidRPr="00817C68">
        <w:rPr>
          <w:rFonts w:cs="Times New Roman"/>
          <w:iCs/>
        </w:rPr>
        <w:t>Compatible</w:t>
      </w:r>
      <w:proofErr w:type="spellEnd"/>
      <w:r w:rsidR="0043561C" w:rsidRPr="00817C68">
        <w:rPr>
          <w:rFonts w:cs="Times New Roman"/>
          <w:iCs/>
        </w:rPr>
        <w:t xml:space="preserve"> </w:t>
      </w:r>
      <w:proofErr w:type="spellStart"/>
      <w:r w:rsidR="0043561C" w:rsidRPr="00817C68">
        <w:rPr>
          <w:rFonts w:cs="Times New Roman"/>
          <w:iCs/>
        </w:rPr>
        <w:t>with</w:t>
      </w:r>
      <w:proofErr w:type="spellEnd"/>
      <w:r w:rsidR="002B5EF1" w:rsidRPr="00817C68">
        <w:rPr>
          <w:rFonts w:cs="Times New Roman"/>
          <w:b/>
          <w:bCs/>
          <w:iCs/>
        </w:rPr>
        <w:t xml:space="preserve"> </w:t>
      </w:r>
      <w:r w:rsidR="0043561C" w:rsidRPr="00817C68">
        <w:rPr>
          <w:rFonts w:cs="Times New Roman"/>
          <w:iCs/>
        </w:rPr>
        <w:t>(</w:t>
      </w:r>
      <w:r w:rsidR="008F04AD" w:rsidRPr="00817C68">
        <w:rPr>
          <w:rFonts w:cs="Times New Roman"/>
          <w:iCs/>
        </w:rPr>
        <w:t xml:space="preserve">4 servere Fujitsu PY RX2540 M5, 3 servere </w:t>
      </w:r>
      <w:proofErr w:type="spellStart"/>
      <w:r w:rsidR="008F04AD" w:rsidRPr="00817C68">
        <w:rPr>
          <w:rFonts w:cs="Times New Roman"/>
          <w:iCs/>
        </w:rPr>
        <w:t>Lenovo</w:t>
      </w:r>
      <w:proofErr w:type="spellEnd"/>
      <w:r w:rsidR="008F04AD" w:rsidRPr="00817C68">
        <w:rPr>
          <w:rFonts w:cs="Times New Roman"/>
          <w:iCs/>
        </w:rPr>
        <w:t xml:space="preserve">  x3650 m5, 1 server HP </w:t>
      </w:r>
      <w:proofErr w:type="spellStart"/>
      <w:r w:rsidR="008F04AD" w:rsidRPr="00817C68">
        <w:rPr>
          <w:rFonts w:cs="Times New Roman"/>
          <w:iCs/>
        </w:rPr>
        <w:t>Proliant</w:t>
      </w:r>
      <w:proofErr w:type="spellEnd"/>
      <w:r w:rsidR="008F04AD" w:rsidRPr="00817C68">
        <w:rPr>
          <w:rFonts w:cs="Times New Roman"/>
          <w:iCs/>
        </w:rPr>
        <w:t xml:space="preserve"> DL380e Gen8, 1 server </w:t>
      </w:r>
      <w:proofErr w:type="spellStart"/>
      <w:r w:rsidR="008F04AD" w:rsidRPr="00817C68">
        <w:rPr>
          <w:rFonts w:cs="Times New Roman"/>
          <w:iCs/>
        </w:rPr>
        <w:t>ProLiant</w:t>
      </w:r>
      <w:proofErr w:type="spellEnd"/>
      <w:r w:rsidR="008F04AD" w:rsidRPr="00817C68">
        <w:rPr>
          <w:rFonts w:cs="Times New Roman"/>
          <w:iCs/>
        </w:rPr>
        <w:t xml:space="preserve"> DL320e Gen8)</w:t>
      </w:r>
    </w:p>
    <w:p w14:paraId="599814FA" w14:textId="77777777" w:rsidR="00442388" w:rsidRPr="00817C68" w:rsidRDefault="008E5196" w:rsidP="007B0439">
      <w:pPr>
        <w:spacing w:after="0" w:line="240" w:lineRule="auto"/>
        <w:ind w:left="0"/>
        <w:rPr>
          <w:rFonts w:cs="Times New Roman"/>
        </w:rPr>
      </w:pPr>
      <w:proofErr w:type="spellStart"/>
      <w:r w:rsidRPr="00817C68">
        <w:rPr>
          <w:rFonts w:cs="Times New Roman"/>
          <w:iCs/>
        </w:rPr>
        <w:t>Suported</w:t>
      </w:r>
      <w:proofErr w:type="spellEnd"/>
      <w:r w:rsidRPr="00817C68">
        <w:rPr>
          <w:rFonts w:cs="Times New Roman"/>
          <w:iCs/>
        </w:rPr>
        <w:t xml:space="preserve"> OS </w:t>
      </w:r>
      <w:r w:rsidRPr="00817C68">
        <w:rPr>
          <w:rFonts w:cs="Times New Roman"/>
        </w:rPr>
        <w:t xml:space="preserve">Windows 2016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up</w:t>
      </w:r>
      <w:proofErr w:type="spellEnd"/>
      <w:r w:rsidRPr="00817C68">
        <w:rPr>
          <w:rFonts w:cs="Times New Roman"/>
        </w:rPr>
        <w:t>,</w:t>
      </w:r>
      <w:r w:rsidR="00442388" w:rsidRPr="00817C68">
        <w:rPr>
          <w:rFonts w:cs="Times New Roman"/>
        </w:rPr>
        <w:t xml:space="preserve"> </w:t>
      </w:r>
      <w:proofErr w:type="spellStart"/>
      <w:r w:rsidRPr="00817C68">
        <w:rPr>
          <w:rFonts w:cs="Times New Roman"/>
        </w:rPr>
        <w:t>Debian</w:t>
      </w:r>
      <w:proofErr w:type="spellEnd"/>
      <w:r w:rsidRPr="00817C68">
        <w:rPr>
          <w:rFonts w:cs="Times New Roman"/>
        </w:rPr>
        <w:t xml:space="preserve"> 11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up</w:t>
      </w:r>
      <w:proofErr w:type="spellEnd"/>
      <w:r w:rsidRPr="00817C68">
        <w:rPr>
          <w:rFonts w:cs="Times New Roman"/>
        </w:rPr>
        <w:t xml:space="preserve"> , </w:t>
      </w:r>
      <w:proofErr w:type="spellStart"/>
      <w:r w:rsidRPr="00817C68">
        <w:rPr>
          <w:rFonts w:cs="Times New Roman"/>
        </w:rPr>
        <w:t>VMware</w:t>
      </w:r>
      <w:proofErr w:type="spellEnd"/>
      <w:r w:rsidRPr="00817C68">
        <w:rPr>
          <w:rFonts w:cs="Times New Roman"/>
        </w:rPr>
        <w:t xml:space="preserve"> 6.5 </w:t>
      </w:r>
      <w:proofErr w:type="spellStart"/>
      <w:r w:rsidRPr="00817C68">
        <w:rPr>
          <w:rFonts w:cs="Times New Roman"/>
        </w:rPr>
        <w:t>and</w:t>
      </w:r>
      <w:proofErr w:type="spellEnd"/>
      <w:r w:rsidRPr="00817C68">
        <w:rPr>
          <w:rFonts w:cs="Times New Roman"/>
        </w:rPr>
        <w:t xml:space="preserve"> </w:t>
      </w:r>
      <w:proofErr w:type="spellStart"/>
      <w:r w:rsidRPr="00817C68">
        <w:rPr>
          <w:rFonts w:cs="Times New Roman"/>
        </w:rPr>
        <w:t>up</w:t>
      </w:r>
      <w:proofErr w:type="spellEnd"/>
      <w:r w:rsidRPr="00817C68">
        <w:rPr>
          <w:rFonts w:cs="Times New Roman"/>
        </w:rPr>
        <w:t xml:space="preserve"> </w:t>
      </w:r>
    </w:p>
    <w:p w14:paraId="51832935" w14:textId="77777777" w:rsidR="004E0F0A" w:rsidRPr="00817C68" w:rsidRDefault="004E0F0A" w:rsidP="007B0439">
      <w:pPr>
        <w:spacing w:after="0" w:line="240" w:lineRule="auto"/>
        <w:ind w:left="0"/>
        <w:rPr>
          <w:rFonts w:cs="Times New Roman"/>
        </w:rPr>
      </w:pPr>
    </w:p>
    <w:p w14:paraId="67B3C43E" w14:textId="6EF5EEB6" w:rsidR="00442388" w:rsidRPr="00817C68" w:rsidRDefault="00F3126C" w:rsidP="007B0439">
      <w:pPr>
        <w:spacing w:after="0" w:line="240" w:lineRule="auto"/>
        <w:ind w:left="0"/>
        <w:jc w:val="both"/>
        <w:rPr>
          <w:rFonts w:cs="Times New Roman"/>
          <w:iCs/>
        </w:rPr>
      </w:pPr>
      <w:r w:rsidRPr="00817C68">
        <w:rPr>
          <w:rFonts w:cs="Times New Roman"/>
          <w:iCs/>
          <w:u w:val="single"/>
        </w:rPr>
        <w:t>Condiții de livrare:</w:t>
      </w:r>
      <w:r w:rsidRPr="00817C68">
        <w:rPr>
          <w:rFonts w:cs="Times New Roman"/>
          <w:iCs/>
        </w:rPr>
        <w:t xml:space="preserve"> Ofertantul câștigător (Furnizorul) se obligă să livreze bunurile </w:t>
      </w:r>
      <w:proofErr w:type="spellStart"/>
      <w:r w:rsidR="008645A1">
        <w:rPr>
          <w:rFonts w:cs="Times New Roman"/>
          <w:iCs/>
        </w:rPr>
        <w:t>pînă</w:t>
      </w:r>
      <w:proofErr w:type="spellEnd"/>
      <w:r w:rsidR="008645A1">
        <w:rPr>
          <w:rFonts w:cs="Times New Roman"/>
          <w:iCs/>
        </w:rPr>
        <w:t xml:space="preserve"> la 16.12.2024</w:t>
      </w:r>
      <w:r w:rsidRPr="00817C68">
        <w:rPr>
          <w:rFonts w:cs="Times New Roman"/>
          <w:iCs/>
        </w:rPr>
        <w:t xml:space="preserve"> zile lucrătoare care curg din următoarea zi lucrătoare intrării în vigoare a Contractului. După livrarea bunurilor, în 5 de zile lucrătoare de la data solicitării transmise în scris de către Cumpărător, Furnizorul se obligă să asigure executarea lucrărilor de instalare, configurare, punerea în funcțiune a soluției și asigurarea suportului la definirea / configurarea politicilor inițiale, precum și transferul de cunoștințe Cumpărătorului. Se acceptă efectuarea activităților la </w:t>
      </w:r>
      <w:r w:rsidRPr="00817C68">
        <w:rPr>
          <w:rFonts w:cs="Times New Roman"/>
          <w:iCs/>
        </w:rPr>
        <w:lastRenderedPageBreak/>
        <w:t>sediul Furnizorului (off-site) doar în cazul în care acest lucru nu diminuează nivelul de calitate al activităților care fac obiectul acestui Contract.</w:t>
      </w:r>
    </w:p>
    <w:p w14:paraId="2763B026" w14:textId="3001F2F3" w:rsidR="00C43736" w:rsidRPr="00817C68" w:rsidRDefault="00F3126C" w:rsidP="007B0439">
      <w:pPr>
        <w:spacing w:after="0" w:line="240" w:lineRule="auto"/>
        <w:ind w:left="0"/>
        <w:jc w:val="both"/>
        <w:rPr>
          <w:rFonts w:cs="Times New Roman"/>
          <w:iCs/>
        </w:rPr>
      </w:pPr>
      <w:r w:rsidRPr="00817C68">
        <w:rPr>
          <w:rFonts w:cs="Times New Roman"/>
          <w:iCs/>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817C68">
        <w:rPr>
          <w:rFonts w:cs="Times New Roman"/>
          <w:iCs/>
        </w:rPr>
        <w:t>şi</w:t>
      </w:r>
      <w:proofErr w:type="spellEnd"/>
      <w:r w:rsidRPr="00817C68">
        <w:rPr>
          <w:rFonts w:cs="Times New Roman"/>
          <w:iCs/>
        </w:rPr>
        <w:t xml:space="preserve"> contractul semnat între </w:t>
      </w:r>
      <w:proofErr w:type="spellStart"/>
      <w:r w:rsidRPr="00817C68">
        <w:rPr>
          <w:rFonts w:cs="Times New Roman"/>
          <w:iCs/>
        </w:rPr>
        <w:t>Părţi</w:t>
      </w:r>
      <w:proofErr w:type="spellEnd"/>
      <w:r w:rsidRPr="00817C68">
        <w:rPr>
          <w:rFonts w:cs="Times New Roman"/>
          <w:iCs/>
        </w:rPr>
        <w:t>, Furnizorul se obligă să completeze componenta / componentele respective din cont propriu.</w:t>
      </w:r>
    </w:p>
    <w:p w14:paraId="7316E4B0" w14:textId="77777777" w:rsidR="003A0650" w:rsidRPr="00817C68" w:rsidRDefault="003A0650" w:rsidP="003A0650">
      <w:pPr>
        <w:spacing w:after="0" w:line="240" w:lineRule="auto"/>
        <w:ind w:left="0"/>
        <w:rPr>
          <w:rFonts w:cs="Times New Roman"/>
          <w:b/>
          <w:bCs/>
          <w:iCs/>
        </w:rPr>
      </w:pPr>
      <w:proofErr w:type="spellStart"/>
      <w:r w:rsidRPr="00817C68">
        <w:rPr>
          <w:rFonts w:cs="Times New Roman"/>
          <w:iCs/>
        </w:rPr>
        <w:t>Warranty</w:t>
      </w:r>
      <w:proofErr w:type="spellEnd"/>
      <w:r w:rsidRPr="00817C68">
        <w:rPr>
          <w:rFonts w:cs="Times New Roman"/>
          <w:iCs/>
        </w:rPr>
        <w:t xml:space="preserve">, service, </w:t>
      </w:r>
      <w:proofErr w:type="spellStart"/>
      <w:r w:rsidRPr="00817C68">
        <w:rPr>
          <w:rFonts w:cs="Times New Roman"/>
          <w:iCs/>
        </w:rPr>
        <w:t>support</w:t>
      </w:r>
      <w:proofErr w:type="spellEnd"/>
      <w:r w:rsidRPr="00817C68">
        <w:rPr>
          <w:rFonts w:cs="Times New Roman"/>
          <w:iCs/>
        </w:rPr>
        <w:t xml:space="preserve"> </w:t>
      </w:r>
      <w:proofErr w:type="spellStart"/>
      <w:r w:rsidRPr="00817C68">
        <w:rPr>
          <w:rFonts w:cs="Times New Roman"/>
          <w:iCs/>
        </w:rPr>
        <w:t>and</w:t>
      </w:r>
      <w:proofErr w:type="spellEnd"/>
      <w:r w:rsidRPr="00817C68">
        <w:rPr>
          <w:rFonts w:cs="Times New Roman"/>
          <w:iCs/>
        </w:rPr>
        <w:t xml:space="preserve"> </w:t>
      </w:r>
      <w:proofErr w:type="spellStart"/>
      <w:r w:rsidRPr="00817C68">
        <w:rPr>
          <w:rFonts w:cs="Times New Roman"/>
          <w:iCs/>
        </w:rPr>
        <w:t>upgrades</w:t>
      </w:r>
      <w:proofErr w:type="spellEnd"/>
      <w:r w:rsidRPr="00817C68">
        <w:rPr>
          <w:rFonts w:cs="Times New Roman"/>
          <w:iCs/>
        </w:rPr>
        <w:t xml:space="preserve">: </w:t>
      </w:r>
      <w:r w:rsidRPr="00817C68">
        <w:rPr>
          <w:rFonts w:cs="Times New Roman"/>
          <w:b/>
          <w:bCs/>
          <w:iCs/>
        </w:rPr>
        <w:t xml:space="preserve">Minimum 1 </w:t>
      </w:r>
      <w:proofErr w:type="spellStart"/>
      <w:r w:rsidRPr="00817C68">
        <w:rPr>
          <w:rFonts w:cs="Times New Roman"/>
          <w:b/>
          <w:bCs/>
          <w:iCs/>
        </w:rPr>
        <w:t>year</w:t>
      </w:r>
      <w:proofErr w:type="spellEnd"/>
    </w:p>
    <w:p w14:paraId="70923D61" w14:textId="77777777" w:rsidR="00E72921" w:rsidRPr="00817C68" w:rsidRDefault="00E72921" w:rsidP="007B0439">
      <w:pPr>
        <w:spacing w:after="0" w:line="240" w:lineRule="auto"/>
        <w:ind w:left="0"/>
        <w:jc w:val="both"/>
        <w:rPr>
          <w:rFonts w:cs="Times New Roman"/>
          <w:iCs/>
        </w:rPr>
      </w:pPr>
    </w:p>
    <w:p w14:paraId="66D3D048" w14:textId="77777777" w:rsidR="00E72921" w:rsidRPr="00817C68" w:rsidRDefault="00E72921" w:rsidP="007B0439">
      <w:pPr>
        <w:spacing w:after="0" w:line="240" w:lineRule="auto"/>
        <w:ind w:left="0"/>
        <w:jc w:val="both"/>
        <w:rPr>
          <w:rFonts w:cs="Times New Roman"/>
          <w:iCs/>
        </w:rPr>
      </w:pPr>
    </w:p>
    <w:p w14:paraId="45578717" w14:textId="77777777" w:rsidR="00E72921" w:rsidRPr="00817C68" w:rsidRDefault="00E72921" w:rsidP="007B0439">
      <w:pPr>
        <w:spacing w:after="0" w:line="240" w:lineRule="auto"/>
        <w:ind w:left="0"/>
        <w:jc w:val="both"/>
        <w:rPr>
          <w:rFonts w:cs="Times New Roman"/>
          <w:iCs/>
        </w:rPr>
      </w:pPr>
    </w:p>
    <w:p w14:paraId="024B5762" w14:textId="77777777" w:rsidR="00CE4BAA" w:rsidRPr="00817C68" w:rsidRDefault="00CE4BAA" w:rsidP="00CE4BAA">
      <w:pPr>
        <w:spacing w:after="0" w:line="240" w:lineRule="auto"/>
        <w:ind w:left="0"/>
        <w:jc w:val="both"/>
        <w:rPr>
          <w:rFonts w:cs="Times New Roman"/>
          <w:iCs/>
        </w:rPr>
      </w:pPr>
      <w:r w:rsidRPr="00817C68">
        <w:rPr>
          <w:rFonts w:cs="Times New Roman"/>
          <w:iCs/>
        </w:rPr>
        <w:t>Cerințe:</w:t>
      </w:r>
    </w:p>
    <w:p w14:paraId="4E93F445" w14:textId="13DF918C" w:rsidR="002309D7" w:rsidRPr="00817C68" w:rsidRDefault="002309D7" w:rsidP="002309D7">
      <w:pPr>
        <w:tabs>
          <w:tab w:val="left" w:pos="590"/>
        </w:tabs>
        <w:spacing w:after="60" w:line="240" w:lineRule="auto"/>
        <w:ind w:left="0"/>
        <w:contextualSpacing/>
        <w:jc w:val="both"/>
        <w:rPr>
          <w:rFonts w:eastAsia="Times New Roman" w:cs="Times New Roman"/>
          <w:lang w:eastAsia="ro-MD"/>
        </w:rPr>
      </w:pPr>
      <w:r w:rsidRPr="00817C68">
        <w:rPr>
          <w:rFonts w:eastAsia="Times New Roman" w:cs="Times New Roman"/>
          <w:lang w:eastAsia="ro-MD"/>
        </w:rPr>
        <w:t>Soluția trebuie să includă toate costurile pentru echipamente, licențe, materiale și lucrări necesare pentru asigurarea/instalarea sistemei de stocare</w:t>
      </w:r>
      <w:r w:rsidR="00CE4BAA" w:rsidRPr="00817C68">
        <w:rPr>
          <w:rFonts w:eastAsia="Times New Roman" w:cs="Times New Roman"/>
          <w:lang w:eastAsia="ro-MD"/>
        </w:rPr>
        <w:t xml:space="preserve">, FC SAN </w:t>
      </w:r>
      <w:proofErr w:type="spellStart"/>
      <w:r w:rsidR="00CE4BAA" w:rsidRPr="00817C68">
        <w:rPr>
          <w:rFonts w:eastAsia="Times New Roman" w:cs="Times New Roman"/>
          <w:lang w:eastAsia="ro-MD"/>
        </w:rPr>
        <w:t>Switch</w:t>
      </w:r>
      <w:proofErr w:type="spellEnd"/>
      <w:r w:rsidR="00CE4BAA" w:rsidRPr="00817C68">
        <w:rPr>
          <w:rFonts w:eastAsia="Times New Roman" w:cs="Times New Roman"/>
          <w:lang w:eastAsia="ro-MD"/>
        </w:rPr>
        <w:t xml:space="preserve"> și FC HBA CARD</w:t>
      </w:r>
      <w:r w:rsidR="00ED1BB8" w:rsidRPr="00817C68">
        <w:rPr>
          <w:rFonts w:eastAsia="Times New Roman" w:cs="Times New Roman"/>
          <w:lang w:eastAsia="ro-MD"/>
        </w:rPr>
        <w:t>.</w:t>
      </w:r>
    </w:p>
    <w:p w14:paraId="1D0ED79B" w14:textId="559FF8CE" w:rsidR="002309D7" w:rsidRPr="00817C68" w:rsidRDefault="002309D7" w:rsidP="002309D7">
      <w:pPr>
        <w:tabs>
          <w:tab w:val="left" w:pos="590"/>
        </w:tabs>
        <w:spacing w:after="60" w:line="240" w:lineRule="auto"/>
        <w:ind w:left="0"/>
        <w:contextualSpacing/>
        <w:jc w:val="both"/>
        <w:rPr>
          <w:rFonts w:eastAsia="Times New Roman" w:cs="Times New Roman"/>
          <w:color w:val="FF0000"/>
          <w:lang w:eastAsia="ro-MD"/>
        </w:rPr>
      </w:pPr>
      <w:r w:rsidRPr="00817C68">
        <w:rPr>
          <w:rFonts w:eastAsia="Times New Roman" w:cs="Times New Roman"/>
          <w:lang w:eastAsia="ro-MD"/>
        </w:rPr>
        <w:t xml:space="preserve">Soluția trebuie să includă toate interfețele și cablurile necesare (FC, Ethernet, </w:t>
      </w:r>
      <w:proofErr w:type="spellStart"/>
      <w:r w:rsidRPr="00817C68">
        <w:rPr>
          <w:rFonts w:eastAsia="Times New Roman" w:cs="Times New Roman"/>
          <w:lang w:eastAsia="ro-MD"/>
        </w:rPr>
        <w:t>power</w:t>
      </w:r>
      <w:proofErr w:type="spellEnd"/>
      <w:r w:rsidRPr="00817C68">
        <w:rPr>
          <w:rFonts w:eastAsia="Times New Roman" w:cs="Times New Roman"/>
          <w:lang w:eastAsia="ro-MD"/>
        </w:rPr>
        <w:t xml:space="preserve">) pentru conectarea la infrastructura PRM. Pentru toate porturile FC instalate să fie incluse </w:t>
      </w:r>
      <w:proofErr w:type="spellStart"/>
      <w:r w:rsidRPr="00817C68">
        <w:rPr>
          <w:rFonts w:eastAsia="Times New Roman" w:cs="Times New Roman"/>
          <w:lang w:eastAsia="ro-MD"/>
        </w:rPr>
        <w:t>Optical</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Patch</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Cables</w:t>
      </w:r>
      <w:proofErr w:type="spellEnd"/>
      <w:r w:rsidRPr="00817C68">
        <w:rPr>
          <w:rFonts w:eastAsia="Times New Roman" w:cs="Times New Roman"/>
          <w:lang w:eastAsia="ro-MD"/>
        </w:rPr>
        <w:t xml:space="preserve"> 5m</w:t>
      </w:r>
      <w:r w:rsidR="00917D69" w:rsidRPr="00817C68">
        <w:rPr>
          <w:rFonts w:eastAsia="Times New Roman" w:cs="Times New Roman"/>
          <w:lang w:eastAsia="ro-MD"/>
        </w:rPr>
        <w:t xml:space="preserve"> max. 10m</w:t>
      </w:r>
    </w:p>
    <w:p w14:paraId="5D72154C" w14:textId="3B849DE1" w:rsidR="002309D7" w:rsidRPr="00817C68" w:rsidRDefault="00ED5D8E" w:rsidP="00ED5D8E">
      <w:pPr>
        <w:tabs>
          <w:tab w:val="left" w:pos="590"/>
        </w:tabs>
        <w:spacing w:after="60" w:line="240" w:lineRule="auto"/>
        <w:ind w:left="0"/>
        <w:contextualSpacing/>
        <w:jc w:val="both"/>
        <w:rPr>
          <w:rFonts w:eastAsia="Times New Roman" w:cs="Times New Roman"/>
          <w:lang w:eastAsia="ro-MD"/>
        </w:rPr>
      </w:pPr>
      <w:r w:rsidRPr="00817C68">
        <w:rPr>
          <w:rFonts w:eastAsia="Times New Roman" w:cs="Times New Roman"/>
          <w:lang w:eastAsia="ro-MD"/>
        </w:rPr>
        <w:t>Toate licențele livrate trebuie sa fie de tip „perpetua” (fără limitarea in timp)</w:t>
      </w:r>
    </w:p>
    <w:p w14:paraId="2A7DA33C" w14:textId="77777777" w:rsidR="00ED5D8E" w:rsidRPr="00817C68" w:rsidRDefault="00ED5D8E" w:rsidP="00ED5D8E">
      <w:pPr>
        <w:tabs>
          <w:tab w:val="left" w:pos="590"/>
        </w:tabs>
        <w:spacing w:after="60" w:line="240" w:lineRule="auto"/>
        <w:ind w:left="0"/>
        <w:contextualSpacing/>
        <w:jc w:val="both"/>
        <w:rPr>
          <w:rFonts w:eastAsia="Times New Roman" w:cs="Times New Roman"/>
          <w:color w:val="FF0000"/>
          <w:lang w:eastAsia="ro-MD"/>
        </w:rPr>
      </w:pPr>
    </w:p>
    <w:p w14:paraId="7CA7E317" w14:textId="77777777" w:rsidR="002309D7" w:rsidRPr="00817C68" w:rsidRDefault="002309D7" w:rsidP="002309D7">
      <w:pPr>
        <w:tabs>
          <w:tab w:val="left" w:pos="324"/>
        </w:tabs>
        <w:spacing w:after="60" w:line="240" w:lineRule="auto"/>
        <w:ind w:left="0"/>
        <w:contextualSpacing/>
        <w:jc w:val="both"/>
        <w:rPr>
          <w:rFonts w:eastAsia="Times New Roman" w:cs="Times New Roman"/>
          <w:lang w:eastAsia="ro-MD"/>
        </w:rPr>
      </w:pPr>
      <w:r w:rsidRPr="00817C68">
        <w:rPr>
          <w:rFonts w:eastAsia="Times New Roman" w:cs="Times New Roman"/>
          <w:u w:val="single"/>
          <w:lang w:eastAsia="ro-MD"/>
        </w:rPr>
        <w:t>Documente însoțitoare de confirmare:</w:t>
      </w:r>
      <w:r w:rsidRPr="00817C68">
        <w:rPr>
          <w:rFonts w:eastAsia="Times New Roman" w:cs="Times New Roman"/>
          <w:lang w:eastAsia="ro-MD"/>
        </w:rPr>
        <w:t xml:space="preserve"> Descifrarea calculului numărului de HDD-uri oferite, inclusiv metoda de asigurare a spațiului de protecție (</w:t>
      </w:r>
      <w:proofErr w:type="spellStart"/>
      <w:r w:rsidRPr="00817C68">
        <w:rPr>
          <w:rFonts w:eastAsia="Times New Roman" w:cs="Times New Roman"/>
          <w:lang w:eastAsia="ro-MD"/>
        </w:rPr>
        <w:t>spare</w:t>
      </w:r>
      <w:proofErr w:type="spellEnd"/>
      <w:r w:rsidRPr="00817C68">
        <w:rPr>
          <w:rFonts w:eastAsia="Times New Roman" w:cs="Times New Roman"/>
          <w:lang w:eastAsia="ro-MD"/>
        </w:rPr>
        <w:t xml:space="preserve"> </w:t>
      </w:r>
      <w:proofErr w:type="spellStart"/>
      <w:r w:rsidRPr="00817C68">
        <w:rPr>
          <w:rFonts w:eastAsia="Times New Roman" w:cs="Times New Roman"/>
          <w:lang w:eastAsia="ro-MD"/>
        </w:rPr>
        <w:t>space</w:t>
      </w:r>
      <w:proofErr w:type="spellEnd"/>
      <w:r w:rsidRPr="00817C68">
        <w:rPr>
          <w:rFonts w:eastAsia="Times New Roman" w:cs="Times New Roman"/>
          <w:lang w:eastAsia="ro-MD"/>
        </w:rPr>
        <w:t xml:space="preserve"> / </w:t>
      </w:r>
      <w:proofErr w:type="spellStart"/>
      <w:r w:rsidRPr="00817C68">
        <w:rPr>
          <w:rFonts w:eastAsia="Times New Roman" w:cs="Times New Roman"/>
          <w:lang w:eastAsia="ro-MD"/>
        </w:rPr>
        <w:t>spare</w:t>
      </w:r>
      <w:proofErr w:type="spellEnd"/>
      <w:r w:rsidRPr="00817C68">
        <w:rPr>
          <w:rFonts w:eastAsia="Times New Roman" w:cs="Times New Roman"/>
          <w:lang w:eastAsia="ro-MD"/>
        </w:rPr>
        <w:t xml:space="preserve"> disk) confirmată de producătorul echipamentului trebuie să fie anexată la ofertă.</w:t>
      </w:r>
    </w:p>
    <w:p w14:paraId="7482D86A" w14:textId="77777777" w:rsidR="002309D7" w:rsidRPr="00817C68" w:rsidRDefault="002309D7" w:rsidP="002309D7">
      <w:pPr>
        <w:tabs>
          <w:tab w:val="left" w:pos="324"/>
        </w:tabs>
        <w:spacing w:after="60" w:line="240" w:lineRule="auto"/>
        <w:ind w:left="0"/>
        <w:contextualSpacing/>
        <w:jc w:val="both"/>
        <w:rPr>
          <w:rFonts w:eastAsia="Times New Roman" w:cs="Times New Roman"/>
          <w:u w:val="single"/>
          <w:lang w:eastAsia="ro-MD"/>
        </w:rPr>
      </w:pPr>
    </w:p>
    <w:p w14:paraId="142EF38E" w14:textId="754C9854" w:rsidR="00E72921" w:rsidRPr="00817C68" w:rsidRDefault="00E72921" w:rsidP="007B0439">
      <w:pPr>
        <w:spacing w:after="0" w:line="240" w:lineRule="auto"/>
        <w:ind w:left="0"/>
        <w:jc w:val="both"/>
      </w:pPr>
      <w:r w:rsidRPr="00817C68">
        <w:t>Este nevoie de prezentarea certificatului inginerului specializat pe aceste produse.</w:t>
      </w:r>
    </w:p>
    <w:p w14:paraId="4E04AFBA" w14:textId="6044D105" w:rsidR="00E72921" w:rsidRPr="00817C68" w:rsidRDefault="00E72921" w:rsidP="007B0439">
      <w:pPr>
        <w:spacing w:after="0" w:line="240" w:lineRule="auto"/>
        <w:ind w:left="0"/>
        <w:jc w:val="both"/>
      </w:pPr>
      <w:r w:rsidRPr="00817C68">
        <w:t>Service centru autorizat.</w:t>
      </w:r>
    </w:p>
    <w:p w14:paraId="4721ACB4" w14:textId="00FFEA8C" w:rsidR="00E72921" w:rsidRPr="00817C68" w:rsidRDefault="00E72921" w:rsidP="007B0439">
      <w:pPr>
        <w:spacing w:after="0" w:line="240" w:lineRule="auto"/>
        <w:ind w:left="0"/>
        <w:jc w:val="both"/>
      </w:pPr>
      <w:r w:rsidRPr="00817C68">
        <w:t>Proiecte similare realizate.</w:t>
      </w:r>
    </w:p>
    <w:p w14:paraId="34E89A70" w14:textId="188238EE" w:rsidR="00E72921" w:rsidRPr="00817C68" w:rsidRDefault="00E72921" w:rsidP="007B0439">
      <w:pPr>
        <w:spacing w:after="0" w:line="240" w:lineRule="auto"/>
        <w:ind w:left="0"/>
        <w:jc w:val="both"/>
      </w:pPr>
      <w:r w:rsidRPr="00817C68">
        <w:t>Autorizație de la producător.</w:t>
      </w:r>
    </w:p>
    <w:p w14:paraId="321E2CAE" w14:textId="77777777" w:rsidR="000836DA" w:rsidRPr="00817C68" w:rsidRDefault="000836DA" w:rsidP="007B0439">
      <w:pPr>
        <w:spacing w:after="0" w:line="240" w:lineRule="auto"/>
        <w:ind w:left="0"/>
        <w:jc w:val="both"/>
      </w:pPr>
    </w:p>
    <w:p w14:paraId="36ECD89C" w14:textId="77777777" w:rsidR="00BD42BA" w:rsidRPr="00817C68" w:rsidRDefault="00BD42BA" w:rsidP="007B0439">
      <w:pPr>
        <w:spacing w:after="0" w:line="240" w:lineRule="auto"/>
        <w:ind w:left="0"/>
        <w:jc w:val="both"/>
      </w:pPr>
    </w:p>
    <w:p w14:paraId="3708B5FE" w14:textId="77777777" w:rsidR="001F7D4C" w:rsidRPr="00817C68" w:rsidRDefault="001F7D4C" w:rsidP="007B0439">
      <w:pPr>
        <w:spacing w:after="0" w:line="240" w:lineRule="auto"/>
        <w:ind w:left="0"/>
        <w:jc w:val="both"/>
      </w:pPr>
    </w:p>
    <w:p w14:paraId="680BAADA" w14:textId="77777777" w:rsidR="001F7D4C" w:rsidRPr="00817C68" w:rsidRDefault="001F7D4C" w:rsidP="007B0439">
      <w:pPr>
        <w:spacing w:after="0" w:line="240" w:lineRule="auto"/>
        <w:ind w:left="0"/>
        <w:jc w:val="both"/>
      </w:pPr>
    </w:p>
    <w:p w14:paraId="2C3B6655" w14:textId="77777777" w:rsidR="000836DA" w:rsidRPr="00817C68" w:rsidRDefault="000836DA" w:rsidP="007B0439">
      <w:pPr>
        <w:spacing w:after="0" w:line="240" w:lineRule="auto"/>
        <w:ind w:left="0"/>
        <w:jc w:val="both"/>
      </w:pPr>
    </w:p>
    <w:p w14:paraId="19BCE09A" w14:textId="70BD4E24" w:rsidR="000836DA" w:rsidRPr="00817C68" w:rsidRDefault="000836DA" w:rsidP="000836DA">
      <w:pPr>
        <w:spacing w:after="0" w:line="240" w:lineRule="auto"/>
        <w:ind w:left="0"/>
        <w:jc w:val="both"/>
        <w:rPr>
          <w:rFonts w:cs="Times New Roman"/>
          <w:b/>
          <w:bCs/>
          <w:iCs/>
        </w:rPr>
      </w:pPr>
      <w:r w:rsidRPr="00817C68">
        <w:rPr>
          <w:rFonts w:cs="Times New Roman"/>
          <w:b/>
          <w:bCs/>
          <w:iCs/>
        </w:rPr>
        <w:t>Condiții speciale de deservire tehnică a bunurilor în perioada de garanție</w:t>
      </w:r>
    </w:p>
    <w:p w14:paraId="7E013953" w14:textId="272B419B" w:rsidR="000836DA" w:rsidRPr="00817C68" w:rsidRDefault="000836DA" w:rsidP="000836DA">
      <w:pPr>
        <w:spacing w:after="0" w:line="240" w:lineRule="auto"/>
        <w:ind w:left="0"/>
        <w:jc w:val="both"/>
        <w:rPr>
          <w:rFonts w:cs="Times New Roman"/>
          <w:iCs/>
        </w:rPr>
      </w:pPr>
      <w:r w:rsidRPr="00817C68">
        <w:rPr>
          <w:rFonts w:cs="Times New Roman"/>
          <w:iCs/>
        </w:rPr>
        <w:t xml:space="preserve">1. Termenele de </w:t>
      </w:r>
      <w:proofErr w:type="spellStart"/>
      <w:r w:rsidRPr="00817C68">
        <w:rPr>
          <w:rFonts w:cs="Times New Roman"/>
          <w:iCs/>
        </w:rPr>
        <w:t>garanţie</w:t>
      </w:r>
      <w:proofErr w:type="spellEnd"/>
      <w:r w:rsidRPr="00817C68">
        <w:rPr>
          <w:rFonts w:cs="Times New Roman"/>
          <w:iCs/>
        </w:rPr>
        <w:t xml:space="preserve"> a </w:t>
      </w:r>
      <w:proofErr w:type="spellStart"/>
      <w:r w:rsidRPr="00817C68">
        <w:rPr>
          <w:rFonts w:cs="Times New Roman"/>
          <w:iCs/>
        </w:rPr>
        <w:t>calităţii</w:t>
      </w:r>
      <w:proofErr w:type="spellEnd"/>
      <w:r w:rsidRPr="00817C68">
        <w:rPr>
          <w:rFonts w:cs="Times New Roman"/>
          <w:iCs/>
        </w:rPr>
        <w:t xml:space="preserve"> Bunurilor curg din data livrării Bunurilor la sediul Cumpărătorului. </w:t>
      </w:r>
    </w:p>
    <w:p w14:paraId="10012D00" w14:textId="418097D2" w:rsidR="000836DA" w:rsidRPr="00817C68" w:rsidRDefault="000836DA" w:rsidP="000836DA">
      <w:pPr>
        <w:spacing w:after="0" w:line="240" w:lineRule="auto"/>
        <w:ind w:left="0"/>
        <w:jc w:val="both"/>
        <w:rPr>
          <w:rFonts w:cs="Times New Roman"/>
          <w:iCs/>
        </w:rPr>
      </w:pPr>
      <w:r w:rsidRPr="00817C68">
        <w:rPr>
          <w:rFonts w:cs="Times New Roman"/>
          <w:iCs/>
        </w:rPr>
        <w:t xml:space="preserve">2. În perioada de </w:t>
      </w:r>
      <w:proofErr w:type="spellStart"/>
      <w:r w:rsidRPr="00817C68">
        <w:rPr>
          <w:rFonts w:cs="Times New Roman"/>
          <w:iCs/>
        </w:rPr>
        <w:t>garanţie</w:t>
      </w:r>
      <w:proofErr w:type="spellEnd"/>
      <w:r w:rsidRPr="00817C68">
        <w:rPr>
          <w:rFonts w:cs="Times New Roman"/>
          <w:iCs/>
        </w:rPr>
        <w:t xml:space="preserve"> stabilită pentru Bunurile specificate în, Furnizorul este obligat să asigure deservirea tehnică a Bunurilor în următoarele </w:t>
      </w:r>
      <w:proofErr w:type="spellStart"/>
      <w:r w:rsidRPr="00817C68">
        <w:rPr>
          <w:rFonts w:cs="Times New Roman"/>
          <w:iCs/>
        </w:rPr>
        <w:t>condiţii</w:t>
      </w:r>
      <w:proofErr w:type="spellEnd"/>
      <w:r w:rsidRPr="00817C68">
        <w:rPr>
          <w:rFonts w:cs="Times New Roman"/>
          <w:iCs/>
        </w:rPr>
        <w:t>:</w:t>
      </w:r>
    </w:p>
    <w:p w14:paraId="1828189E" w14:textId="47A22AE3" w:rsidR="000836DA" w:rsidRPr="00817C68" w:rsidRDefault="000836DA" w:rsidP="000836DA">
      <w:pPr>
        <w:spacing w:after="0" w:line="240" w:lineRule="auto"/>
        <w:ind w:left="0"/>
        <w:jc w:val="both"/>
        <w:rPr>
          <w:rFonts w:cs="Times New Roman"/>
          <w:iCs/>
        </w:rPr>
      </w:pPr>
      <w:r w:rsidRPr="00817C68">
        <w:rPr>
          <w:rFonts w:cs="Times New Roman"/>
          <w:iCs/>
        </w:rPr>
        <w:t>a) să dețină o linie telefonică de acces pentru suport „hot-line”, disponibil pentru Cumpărător în zilele de lucru în intervalul de timp 08:00 – 18:00, pentru anunțarea defecțiunilor depistate în lucrul echipamentelor;</w:t>
      </w:r>
    </w:p>
    <w:p w14:paraId="5545210A" w14:textId="77777777" w:rsidR="000836DA" w:rsidRPr="00817C68" w:rsidRDefault="000836DA" w:rsidP="000836DA">
      <w:pPr>
        <w:spacing w:after="0" w:line="240" w:lineRule="auto"/>
        <w:ind w:left="0"/>
        <w:jc w:val="both"/>
        <w:rPr>
          <w:rFonts w:cs="Times New Roman"/>
          <w:iCs/>
        </w:rPr>
      </w:pPr>
      <w:r w:rsidRPr="00817C68">
        <w:rPr>
          <w:rFonts w:cs="Times New Roman"/>
          <w:iCs/>
        </w:rPr>
        <w:t xml:space="preserve">b) constatarea (diagnosticarea) unei </w:t>
      </w:r>
      <w:proofErr w:type="spellStart"/>
      <w:r w:rsidRPr="00817C68">
        <w:rPr>
          <w:rFonts w:cs="Times New Roman"/>
          <w:iCs/>
        </w:rPr>
        <w:t>defecţiuni</w:t>
      </w:r>
      <w:proofErr w:type="spellEnd"/>
      <w:r w:rsidRPr="00817C68">
        <w:rPr>
          <w:rFonts w:cs="Times New Roman"/>
          <w:iCs/>
        </w:rPr>
        <w:t xml:space="preserve"> în maxim 8 ore lucrătoare (în zilele de lucru, intervalul de timp 08:00 – 18:00, iar în cazul în care la necesitatea Cumpărătorului executarea lucrărilor de diagnosticare se efectuează în orele / zilele nelucrătoare, termenul de diagnosticare poate fi extins până la 5 zile lucrătoare);</w:t>
      </w:r>
    </w:p>
    <w:p w14:paraId="58116CF3" w14:textId="5C8A27A0" w:rsidR="000836DA" w:rsidRPr="00817C68" w:rsidRDefault="000836DA" w:rsidP="000836DA">
      <w:pPr>
        <w:spacing w:after="0" w:line="240" w:lineRule="auto"/>
        <w:ind w:left="0"/>
        <w:jc w:val="both"/>
        <w:rPr>
          <w:rFonts w:cs="Times New Roman"/>
          <w:iCs/>
        </w:rPr>
      </w:pPr>
      <w:r w:rsidRPr="00817C68">
        <w:rPr>
          <w:rFonts w:cs="Times New Roman"/>
          <w:iCs/>
        </w:rPr>
        <w:t xml:space="preserve">c) înlăturarea problemei nu va depăși 7 zile lucrătoare de la data reclamării acesteia de către Cumpărător (în perioada 08:00 – 17:00, zile lucrătoare). Înlăturarea problemei presupune repararea sau substituirea componentelor defectate, instalarea, configurarea </w:t>
      </w:r>
      <w:proofErr w:type="spellStart"/>
      <w:r w:rsidRPr="00817C68">
        <w:rPr>
          <w:rFonts w:cs="Times New Roman"/>
          <w:iCs/>
        </w:rPr>
        <w:t>şi</w:t>
      </w:r>
      <w:proofErr w:type="spellEnd"/>
      <w:r w:rsidRPr="00817C68">
        <w:rPr>
          <w:rFonts w:cs="Times New Roman"/>
          <w:iCs/>
        </w:rPr>
        <w:t xml:space="preserve"> testarea funcționării adecvate a lor. La solicitarea Cumpărătorului, lucrările de remediere a defecțiunilor vor fi executate </w:t>
      </w:r>
      <w:proofErr w:type="spellStart"/>
      <w:r w:rsidRPr="00817C68">
        <w:rPr>
          <w:rFonts w:cs="Times New Roman"/>
          <w:iCs/>
        </w:rPr>
        <w:t>şi</w:t>
      </w:r>
      <w:proofErr w:type="spellEnd"/>
      <w:r w:rsidRPr="00817C68">
        <w:rPr>
          <w:rFonts w:cs="Times New Roman"/>
          <w:iCs/>
        </w:rPr>
        <w:t xml:space="preserve"> în afara orelor de lucru, sau în zilele nelucrătoare;</w:t>
      </w:r>
    </w:p>
    <w:p w14:paraId="2F8D8AD5" w14:textId="77777777" w:rsidR="000836DA" w:rsidRPr="00817C68" w:rsidRDefault="000836DA" w:rsidP="000836DA">
      <w:pPr>
        <w:spacing w:after="0" w:line="240" w:lineRule="auto"/>
        <w:ind w:left="0"/>
        <w:jc w:val="both"/>
        <w:rPr>
          <w:rFonts w:cs="Times New Roman"/>
          <w:iCs/>
        </w:rPr>
      </w:pPr>
      <w:r w:rsidRPr="00817C68">
        <w:rPr>
          <w:rFonts w:cs="Times New Roman"/>
          <w:iCs/>
        </w:rPr>
        <w:t xml:space="preserve">d) remedierea defecțiunilor, în speță de nivel hardware, se vor executa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calitate al serviciilor care fac obiectul acestui Contract. În cazul unor </w:t>
      </w:r>
      <w:proofErr w:type="spellStart"/>
      <w:r w:rsidRPr="00817C68">
        <w:rPr>
          <w:rFonts w:cs="Times New Roman"/>
          <w:iCs/>
        </w:rPr>
        <w:t>defecţiuni</w:t>
      </w:r>
      <w:proofErr w:type="spellEnd"/>
      <w:r w:rsidRPr="00817C68">
        <w:rPr>
          <w:rFonts w:cs="Times New Roman"/>
          <w:iCs/>
        </w:rPr>
        <w:t xml:space="preserve"> mai grave, Bunurile se vor transporta de către Furnizor la centrul de deservire autorizat de producător. Toate serviciile legate de înlăturarea </w:t>
      </w:r>
      <w:r w:rsidRPr="00817C68">
        <w:rPr>
          <w:rFonts w:cs="Times New Roman"/>
          <w:iCs/>
        </w:rPr>
        <w:lastRenderedPageBreak/>
        <w:t xml:space="preserve">defecțiunilor (pieselor defecte) sau problemelor (inclusiv corespondența cu producătorul, transportarea, vămuirea pieselor de schimb și celor defectate, etc.) vor fi efectuate de către Furnizor din contul său. De asemenea, toate serviciile legate de returnarea (transportarea, împachetarea, vămuirea, etc.) echipamentelor / pieselor defectate către producător vor fi efectuate de către Furnizor din contul Furnizorului. </w:t>
      </w:r>
      <w:proofErr w:type="spellStart"/>
      <w:r w:rsidRPr="00817C68">
        <w:rPr>
          <w:rFonts w:cs="Times New Roman"/>
          <w:iCs/>
        </w:rPr>
        <w:t>Garanţia</w:t>
      </w:r>
      <w:proofErr w:type="spellEnd"/>
      <w:r w:rsidRPr="00817C68">
        <w:rPr>
          <w:rFonts w:cs="Times New Roman"/>
          <w:iCs/>
        </w:rPr>
        <w:t xml:space="preserve"> include costul pieselor </w:t>
      </w:r>
      <w:proofErr w:type="spellStart"/>
      <w:r w:rsidRPr="00817C68">
        <w:rPr>
          <w:rFonts w:cs="Times New Roman"/>
          <w:iCs/>
        </w:rPr>
        <w:t>şi</w:t>
      </w:r>
      <w:proofErr w:type="spellEnd"/>
      <w:r w:rsidRPr="00817C68">
        <w:rPr>
          <w:rFonts w:cs="Times New Roman"/>
          <w:iCs/>
        </w:rPr>
        <w:t xml:space="preserve"> al manoperei;</w:t>
      </w:r>
    </w:p>
    <w:p w14:paraId="6413DE13" w14:textId="77777777" w:rsidR="000836DA" w:rsidRPr="00817C68" w:rsidRDefault="000836DA" w:rsidP="000836DA">
      <w:pPr>
        <w:spacing w:after="0" w:line="240" w:lineRule="auto"/>
        <w:ind w:left="0"/>
        <w:jc w:val="both"/>
        <w:rPr>
          <w:rFonts w:cs="Times New Roman"/>
          <w:iCs/>
        </w:rPr>
      </w:pPr>
      <w:r w:rsidRPr="00817C68">
        <w:rPr>
          <w:rFonts w:cs="Times New Roman"/>
          <w:iCs/>
        </w:rPr>
        <w:t>e) lucrările de suport vor include următoarele:</w:t>
      </w:r>
    </w:p>
    <w:p w14:paraId="693B70CB" w14:textId="77777777" w:rsidR="000836DA" w:rsidRPr="00817C68" w:rsidRDefault="000836DA" w:rsidP="000836DA">
      <w:pPr>
        <w:spacing w:after="0" w:line="240" w:lineRule="auto"/>
        <w:ind w:left="0"/>
        <w:jc w:val="both"/>
        <w:rPr>
          <w:rFonts w:cs="Times New Roman"/>
          <w:iCs/>
        </w:rPr>
      </w:pPr>
      <w:r w:rsidRPr="00817C68">
        <w:rPr>
          <w:rFonts w:cs="Times New Roman"/>
          <w:iCs/>
        </w:rPr>
        <w:t>•</w:t>
      </w:r>
      <w:r w:rsidRPr="00817C68">
        <w:rPr>
          <w:rFonts w:cs="Times New Roman"/>
          <w:iCs/>
        </w:rPr>
        <w:tab/>
        <w:t>diagnosticarea componentelor;</w:t>
      </w:r>
    </w:p>
    <w:p w14:paraId="2862F92F" w14:textId="77777777" w:rsidR="000836DA" w:rsidRPr="00817C68" w:rsidRDefault="000836DA" w:rsidP="000836DA">
      <w:pPr>
        <w:spacing w:after="0" w:line="240" w:lineRule="auto"/>
        <w:ind w:left="0"/>
        <w:jc w:val="both"/>
        <w:rPr>
          <w:rFonts w:cs="Times New Roman"/>
          <w:iCs/>
        </w:rPr>
      </w:pPr>
      <w:r w:rsidRPr="00817C68">
        <w:rPr>
          <w:rFonts w:cs="Times New Roman"/>
          <w:iCs/>
        </w:rPr>
        <w:t>•</w:t>
      </w:r>
      <w:r w:rsidRPr="00817C68">
        <w:rPr>
          <w:rFonts w:cs="Times New Roman"/>
          <w:iCs/>
        </w:rPr>
        <w:tab/>
        <w:t>schimbarea sau repararea componentelor în caz de defectare;</w:t>
      </w:r>
    </w:p>
    <w:p w14:paraId="69CF3062" w14:textId="77FE46F4" w:rsidR="000836DA" w:rsidRPr="00817C68" w:rsidRDefault="000836DA" w:rsidP="000836DA">
      <w:pPr>
        <w:spacing w:after="0" w:line="240" w:lineRule="auto"/>
        <w:ind w:left="0"/>
        <w:jc w:val="both"/>
        <w:rPr>
          <w:rFonts w:cs="Times New Roman"/>
          <w:iCs/>
        </w:rPr>
      </w:pPr>
      <w:r w:rsidRPr="00817C68">
        <w:rPr>
          <w:rFonts w:cs="Times New Roman"/>
          <w:iCs/>
        </w:rPr>
        <w:t>•</w:t>
      </w:r>
      <w:r w:rsidRPr="00817C68">
        <w:rPr>
          <w:rFonts w:cs="Times New Roman"/>
          <w:iCs/>
        </w:rPr>
        <w:tab/>
        <w:t xml:space="preserve">efectuarea lucrărilor de suport și upgrade a softului </w:t>
      </w:r>
      <w:proofErr w:type="spellStart"/>
      <w:r w:rsidRPr="00817C68">
        <w:rPr>
          <w:rFonts w:cs="Times New Roman"/>
          <w:iCs/>
        </w:rPr>
        <w:t>firmware</w:t>
      </w:r>
      <w:proofErr w:type="spellEnd"/>
      <w:r w:rsidRPr="00817C68">
        <w:rPr>
          <w:rFonts w:cs="Times New Roman"/>
          <w:iCs/>
        </w:rPr>
        <w:t>.</w:t>
      </w:r>
      <w:bookmarkEnd w:id="0"/>
    </w:p>
    <w:p w14:paraId="470BC8BC" w14:textId="77777777" w:rsidR="00BD42BA" w:rsidRPr="00817C68" w:rsidRDefault="00BD42BA" w:rsidP="000836DA">
      <w:pPr>
        <w:spacing w:after="0" w:line="240" w:lineRule="auto"/>
        <w:ind w:left="0"/>
        <w:jc w:val="both"/>
        <w:rPr>
          <w:rFonts w:cs="Times New Roman"/>
          <w:iCs/>
        </w:rPr>
      </w:pPr>
    </w:p>
    <w:p w14:paraId="48F58468" w14:textId="77777777" w:rsidR="00BD42BA" w:rsidRPr="00817C68" w:rsidRDefault="00BD42BA" w:rsidP="000836DA">
      <w:pPr>
        <w:spacing w:after="0" w:line="240" w:lineRule="auto"/>
        <w:ind w:left="0"/>
        <w:jc w:val="both"/>
        <w:rPr>
          <w:rFonts w:cs="Times New Roman"/>
          <w:iCs/>
        </w:rPr>
      </w:pPr>
    </w:p>
    <w:p w14:paraId="40D6DCA2" w14:textId="0DDAF82A" w:rsidR="00BD42BA" w:rsidRPr="00817C68" w:rsidRDefault="00BD42BA" w:rsidP="000836DA">
      <w:pPr>
        <w:spacing w:after="0" w:line="240" w:lineRule="auto"/>
        <w:ind w:left="0"/>
        <w:jc w:val="both"/>
        <w:rPr>
          <w:rFonts w:ascii="Times New Roman" w:eastAsia="Times New Roman" w:hAnsi="Times New Roman" w:cs="Times New Roman"/>
          <w:b/>
          <w:bCs/>
          <w:lang w:eastAsia="ro-MD"/>
        </w:rPr>
      </w:pPr>
      <w:r w:rsidRPr="00817C68">
        <w:rPr>
          <w:rFonts w:ascii="Times New Roman" w:eastAsia="Times New Roman" w:hAnsi="Times New Roman" w:cs="Times New Roman"/>
          <w:b/>
          <w:bCs/>
          <w:lang w:eastAsia="ro-MD"/>
        </w:rPr>
        <w:t>Termenul de livrare/ prestare</w:t>
      </w:r>
    </w:p>
    <w:p w14:paraId="4F09F2FB" w14:textId="4F2CF8E1" w:rsidR="00BD42BA" w:rsidRPr="00817C68" w:rsidRDefault="00BD42BA" w:rsidP="00BD42BA">
      <w:pPr>
        <w:spacing w:after="0" w:line="240" w:lineRule="auto"/>
        <w:ind w:left="0"/>
        <w:jc w:val="both"/>
        <w:rPr>
          <w:rFonts w:ascii="Times New Roman" w:eastAsia="Times New Roman" w:hAnsi="Times New Roman" w:cs="Times New Roman"/>
          <w:lang w:eastAsia="ro-MD"/>
        </w:rPr>
      </w:pPr>
      <w:r w:rsidRPr="00817C68">
        <w:rPr>
          <w:rFonts w:ascii="Times New Roman" w:eastAsia="Times New Roman" w:hAnsi="Times New Roman" w:cs="Times New Roman"/>
          <w:lang w:eastAsia="ro-MD"/>
        </w:rPr>
        <w:t>După livrarea bunurilor, în termen de 5 zile lucrătoare, Furnizorul se obligă să asigure executarea lucrărilor de instalare, configurare, punerea în funcțiune a soluției și asigurarea suportului la definirea / configurarea politicilor inițiale, precum și transferul de cunoștințe Cumpărătorului. Se acceptă efectuarea activităților la sediul Furnizorul (off-site) doar în cazul în care acest lucru nu diminuează nivelul de calitate al activităților care fac obiectul acestui Contract.</w:t>
      </w:r>
    </w:p>
    <w:p w14:paraId="4BBB5C01" w14:textId="77777777" w:rsidR="00BD42BA" w:rsidRPr="00817C68" w:rsidRDefault="00BD42BA" w:rsidP="00BD42BA">
      <w:pPr>
        <w:spacing w:after="0" w:line="240" w:lineRule="auto"/>
        <w:jc w:val="both"/>
        <w:rPr>
          <w:rFonts w:ascii="Times New Roman" w:eastAsia="Times New Roman" w:hAnsi="Times New Roman" w:cs="Times New Roman"/>
          <w:lang w:eastAsia="ro-MD"/>
        </w:rPr>
      </w:pPr>
    </w:p>
    <w:p w14:paraId="1E26BC13" w14:textId="6DC55D84" w:rsidR="00BD42BA" w:rsidRPr="00817C68" w:rsidRDefault="00BD42BA" w:rsidP="00BD42BA">
      <w:pPr>
        <w:spacing w:after="0" w:line="240" w:lineRule="auto"/>
        <w:ind w:left="0"/>
        <w:jc w:val="both"/>
        <w:rPr>
          <w:rFonts w:cs="Times New Roman"/>
          <w:iCs/>
        </w:rPr>
      </w:pPr>
      <w:r w:rsidRPr="00817C68">
        <w:rPr>
          <w:rFonts w:ascii="Times New Roman" w:eastAsia="Times New Roman" w:hAnsi="Times New Roman" w:cs="Times New Roman"/>
          <w:lang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817C68">
        <w:rPr>
          <w:rFonts w:ascii="Times New Roman" w:eastAsia="Times New Roman" w:hAnsi="Times New Roman" w:cs="Times New Roman"/>
          <w:lang w:eastAsia="ro-MD"/>
        </w:rPr>
        <w:t>şi</w:t>
      </w:r>
      <w:proofErr w:type="spellEnd"/>
      <w:r w:rsidRPr="00817C68">
        <w:rPr>
          <w:rFonts w:ascii="Times New Roman" w:eastAsia="Times New Roman" w:hAnsi="Times New Roman" w:cs="Times New Roman"/>
          <w:lang w:eastAsia="ro-MD"/>
        </w:rPr>
        <w:t xml:space="preserve"> contractul semnat între </w:t>
      </w:r>
      <w:proofErr w:type="spellStart"/>
      <w:r w:rsidRPr="00817C68">
        <w:rPr>
          <w:rFonts w:ascii="Times New Roman" w:eastAsia="Times New Roman" w:hAnsi="Times New Roman" w:cs="Times New Roman"/>
          <w:lang w:eastAsia="ro-MD"/>
        </w:rPr>
        <w:t>Părţi</w:t>
      </w:r>
      <w:proofErr w:type="spellEnd"/>
      <w:r w:rsidRPr="00817C68">
        <w:rPr>
          <w:rFonts w:ascii="Times New Roman" w:eastAsia="Times New Roman" w:hAnsi="Times New Roman" w:cs="Times New Roman"/>
          <w:lang w:eastAsia="ro-MD"/>
        </w:rPr>
        <w:t>, Furnizorul se obligă să completeze componenta / componentele respective din cont propriu.</w:t>
      </w:r>
    </w:p>
    <w:sectPr w:rsidR="00BD42BA" w:rsidRPr="00817C68" w:rsidSect="001D7526">
      <w:footerReference w:type="default" r:id="rId8"/>
      <w:pgSz w:w="11906" w:h="16838"/>
      <w:pgMar w:top="709" w:right="850" w:bottom="426" w:left="709" w:header="708" w:footer="708"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239A2" w14:textId="77777777" w:rsidR="005D4352" w:rsidRDefault="005D4352">
      <w:pPr>
        <w:spacing w:after="0" w:line="240" w:lineRule="auto"/>
      </w:pPr>
      <w:r>
        <w:separator/>
      </w:r>
    </w:p>
  </w:endnote>
  <w:endnote w:type="continuationSeparator" w:id="0">
    <w:p w14:paraId="52A296B7" w14:textId="77777777" w:rsidR="005D4352" w:rsidRDefault="005D4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D2220" w14:textId="77777777" w:rsidR="002D6CCE" w:rsidRDefault="0063456A">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963B1">
      <w:rPr>
        <w:noProof/>
        <w:color w:val="000000"/>
      </w:rPr>
      <w:t>1</w:t>
    </w:r>
    <w:r>
      <w:rPr>
        <w:color w:val="000000"/>
      </w:rPr>
      <w:fldChar w:fldCharType="end"/>
    </w:r>
  </w:p>
  <w:p w14:paraId="5692E6F6" w14:textId="77777777" w:rsidR="002D6CCE" w:rsidRDefault="002D6CCE">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5CC1C" w14:textId="77777777" w:rsidR="005D4352" w:rsidRDefault="005D4352">
      <w:pPr>
        <w:spacing w:after="0" w:line="240" w:lineRule="auto"/>
      </w:pPr>
      <w:r>
        <w:separator/>
      </w:r>
    </w:p>
  </w:footnote>
  <w:footnote w:type="continuationSeparator" w:id="0">
    <w:p w14:paraId="0D630E0F" w14:textId="77777777" w:rsidR="005D4352" w:rsidRDefault="005D4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321F5"/>
    <w:multiLevelType w:val="multilevel"/>
    <w:tmpl w:val="C01471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C11012"/>
    <w:multiLevelType w:val="multilevel"/>
    <w:tmpl w:val="C01471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3955D8"/>
    <w:multiLevelType w:val="multilevel"/>
    <w:tmpl w:val="C01471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46683D"/>
    <w:multiLevelType w:val="hybridMultilevel"/>
    <w:tmpl w:val="67C2F1BE"/>
    <w:lvl w:ilvl="0" w:tplc="B58EA90C">
      <w:start w:val="1"/>
      <w:numFmt w:val="bullet"/>
      <w:lvlText w:val="•"/>
      <w:lvlJc w:val="left"/>
      <w:pPr>
        <w:ind w:left="356"/>
      </w:pPr>
      <w:rPr>
        <w:rFonts w:ascii="Arial" w:eastAsia="Arial" w:hAnsi="Arial" w:cs="Arial"/>
        <w:b w:val="0"/>
        <w:i w:val="0"/>
        <w:strike w:val="0"/>
        <w:dstrike w:val="0"/>
        <w:color w:val="4D4D4F"/>
        <w:sz w:val="16"/>
        <w:szCs w:val="16"/>
        <w:u w:val="none" w:color="000000"/>
        <w:bdr w:val="none" w:sz="0" w:space="0" w:color="auto"/>
        <w:shd w:val="clear" w:color="auto" w:fill="auto"/>
        <w:vertAlign w:val="baseline"/>
      </w:rPr>
    </w:lvl>
    <w:lvl w:ilvl="1" w:tplc="B0566B04">
      <w:start w:val="1"/>
      <w:numFmt w:val="bullet"/>
      <w:lvlText w:val="o"/>
      <w:lvlJc w:val="left"/>
      <w:pPr>
        <w:ind w:left="126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2" w:tplc="F7EA674E">
      <w:start w:val="1"/>
      <w:numFmt w:val="bullet"/>
      <w:lvlText w:val="▪"/>
      <w:lvlJc w:val="left"/>
      <w:pPr>
        <w:ind w:left="198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3" w:tplc="80A4A856">
      <w:start w:val="1"/>
      <w:numFmt w:val="bullet"/>
      <w:lvlText w:val="•"/>
      <w:lvlJc w:val="left"/>
      <w:pPr>
        <w:ind w:left="2702"/>
      </w:pPr>
      <w:rPr>
        <w:rFonts w:ascii="Arial" w:eastAsia="Arial" w:hAnsi="Arial" w:cs="Arial"/>
        <w:b w:val="0"/>
        <w:i w:val="0"/>
        <w:strike w:val="0"/>
        <w:dstrike w:val="0"/>
        <w:color w:val="4D4D4F"/>
        <w:sz w:val="16"/>
        <w:szCs w:val="16"/>
        <w:u w:val="none" w:color="000000"/>
        <w:bdr w:val="none" w:sz="0" w:space="0" w:color="auto"/>
        <w:shd w:val="clear" w:color="auto" w:fill="auto"/>
        <w:vertAlign w:val="baseline"/>
      </w:rPr>
    </w:lvl>
    <w:lvl w:ilvl="4" w:tplc="6F92CF4E">
      <w:start w:val="1"/>
      <w:numFmt w:val="bullet"/>
      <w:lvlText w:val="o"/>
      <w:lvlJc w:val="left"/>
      <w:pPr>
        <w:ind w:left="342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5" w:tplc="9B8A8B48">
      <w:start w:val="1"/>
      <w:numFmt w:val="bullet"/>
      <w:lvlText w:val="▪"/>
      <w:lvlJc w:val="left"/>
      <w:pPr>
        <w:ind w:left="414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6" w:tplc="D61A64F0">
      <w:start w:val="1"/>
      <w:numFmt w:val="bullet"/>
      <w:lvlText w:val="•"/>
      <w:lvlJc w:val="left"/>
      <w:pPr>
        <w:ind w:left="4862"/>
      </w:pPr>
      <w:rPr>
        <w:rFonts w:ascii="Arial" w:eastAsia="Arial" w:hAnsi="Arial" w:cs="Arial"/>
        <w:b w:val="0"/>
        <w:i w:val="0"/>
        <w:strike w:val="0"/>
        <w:dstrike w:val="0"/>
        <w:color w:val="4D4D4F"/>
        <w:sz w:val="16"/>
        <w:szCs w:val="16"/>
        <w:u w:val="none" w:color="000000"/>
        <w:bdr w:val="none" w:sz="0" w:space="0" w:color="auto"/>
        <w:shd w:val="clear" w:color="auto" w:fill="auto"/>
        <w:vertAlign w:val="baseline"/>
      </w:rPr>
    </w:lvl>
    <w:lvl w:ilvl="7" w:tplc="AC7EF82C">
      <w:start w:val="1"/>
      <w:numFmt w:val="bullet"/>
      <w:lvlText w:val="o"/>
      <w:lvlJc w:val="left"/>
      <w:pPr>
        <w:ind w:left="558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lvl w:ilvl="8" w:tplc="6104645C">
      <w:start w:val="1"/>
      <w:numFmt w:val="bullet"/>
      <w:lvlText w:val="▪"/>
      <w:lvlJc w:val="left"/>
      <w:pPr>
        <w:ind w:left="6302"/>
      </w:pPr>
      <w:rPr>
        <w:rFonts w:ascii="Segoe UI Symbol" w:eastAsia="Segoe UI Symbol" w:hAnsi="Segoe UI Symbol" w:cs="Segoe UI Symbol"/>
        <w:b w:val="0"/>
        <w:i w:val="0"/>
        <w:strike w:val="0"/>
        <w:dstrike w:val="0"/>
        <w:color w:val="4D4D4F"/>
        <w:sz w:val="16"/>
        <w:szCs w:val="16"/>
        <w:u w:val="none" w:color="000000"/>
        <w:bdr w:val="none" w:sz="0" w:space="0" w:color="auto"/>
        <w:shd w:val="clear" w:color="auto" w:fill="auto"/>
        <w:vertAlign w:val="baseline"/>
      </w:rPr>
    </w:lvl>
  </w:abstractNum>
  <w:abstractNum w:abstractNumId="4" w15:restartNumberingAfterBreak="0">
    <w:nsid w:val="5CB95CDD"/>
    <w:multiLevelType w:val="hybridMultilevel"/>
    <w:tmpl w:val="3F18E9E0"/>
    <w:lvl w:ilvl="0" w:tplc="9DEA9136">
      <w:start w:val="3"/>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6E4477B4"/>
    <w:multiLevelType w:val="hybridMultilevel"/>
    <w:tmpl w:val="54605F02"/>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FA266A9"/>
    <w:multiLevelType w:val="multilevel"/>
    <w:tmpl w:val="C014712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7DE535C"/>
    <w:multiLevelType w:val="hybridMultilevel"/>
    <w:tmpl w:val="80E8AD94"/>
    <w:lvl w:ilvl="0" w:tplc="1D4C5604">
      <w:start w:val="8"/>
      <w:numFmt w:val="bullet"/>
      <w:lvlText w:val="-"/>
      <w:lvlJc w:val="left"/>
      <w:pPr>
        <w:ind w:left="720" w:hanging="360"/>
      </w:pPr>
      <w:rPr>
        <w:rFonts w:ascii="Georgia" w:eastAsia="Times New Roman" w:hAnsi="Georgia" w:cs="Times New Roman" w:hint="default"/>
        <w:lang w:val="ro-MD"/>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78CD2F28"/>
    <w:multiLevelType w:val="hybridMultilevel"/>
    <w:tmpl w:val="F33CDC82"/>
    <w:lvl w:ilvl="0" w:tplc="8EF826AC">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312104735">
    <w:abstractNumId w:val="0"/>
  </w:num>
  <w:num w:numId="2" w16cid:durableId="850143648">
    <w:abstractNumId w:val="5"/>
  </w:num>
  <w:num w:numId="3" w16cid:durableId="728963115">
    <w:abstractNumId w:val="6"/>
  </w:num>
  <w:num w:numId="4" w16cid:durableId="674694334">
    <w:abstractNumId w:val="1"/>
  </w:num>
  <w:num w:numId="5" w16cid:durableId="1382745936">
    <w:abstractNumId w:val="8"/>
  </w:num>
  <w:num w:numId="6" w16cid:durableId="23676524">
    <w:abstractNumId w:val="4"/>
  </w:num>
  <w:num w:numId="7" w16cid:durableId="301077784">
    <w:abstractNumId w:val="2"/>
  </w:num>
  <w:num w:numId="8" w16cid:durableId="534122553">
    <w:abstractNumId w:val="3"/>
  </w:num>
  <w:num w:numId="9" w16cid:durableId="7600327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CCE"/>
    <w:rsid w:val="00000E61"/>
    <w:rsid w:val="0000490C"/>
    <w:rsid w:val="000057DC"/>
    <w:rsid w:val="00006F30"/>
    <w:rsid w:val="00010E1D"/>
    <w:rsid w:val="00014B15"/>
    <w:rsid w:val="00014BA9"/>
    <w:rsid w:val="00016272"/>
    <w:rsid w:val="00017770"/>
    <w:rsid w:val="00017ACC"/>
    <w:rsid w:val="00017FF4"/>
    <w:rsid w:val="00022B38"/>
    <w:rsid w:val="00022E27"/>
    <w:rsid w:val="00027101"/>
    <w:rsid w:val="00027D97"/>
    <w:rsid w:val="00027F1E"/>
    <w:rsid w:val="00031CCB"/>
    <w:rsid w:val="00032016"/>
    <w:rsid w:val="00037F57"/>
    <w:rsid w:val="0004004F"/>
    <w:rsid w:val="00041020"/>
    <w:rsid w:val="000412F3"/>
    <w:rsid w:val="000415A7"/>
    <w:rsid w:val="00042EA5"/>
    <w:rsid w:val="00044CD7"/>
    <w:rsid w:val="00051825"/>
    <w:rsid w:val="00054FDE"/>
    <w:rsid w:val="00055260"/>
    <w:rsid w:val="000576FD"/>
    <w:rsid w:val="000579BC"/>
    <w:rsid w:val="000601B0"/>
    <w:rsid w:val="00061A6F"/>
    <w:rsid w:val="00067E9E"/>
    <w:rsid w:val="0007076D"/>
    <w:rsid w:val="00074000"/>
    <w:rsid w:val="0007666F"/>
    <w:rsid w:val="00076A12"/>
    <w:rsid w:val="00077297"/>
    <w:rsid w:val="00077DEA"/>
    <w:rsid w:val="000836DA"/>
    <w:rsid w:val="00092195"/>
    <w:rsid w:val="00097445"/>
    <w:rsid w:val="000A33AE"/>
    <w:rsid w:val="000A5A7B"/>
    <w:rsid w:val="000B2A95"/>
    <w:rsid w:val="000B33B0"/>
    <w:rsid w:val="000B6414"/>
    <w:rsid w:val="000C1C94"/>
    <w:rsid w:val="000C227D"/>
    <w:rsid w:val="000C3DA4"/>
    <w:rsid w:val="000C463A"/>
    <w:rsid w:val="000C4F70"/>
    <w:rsid w:val="000C5540"/>
    <w:rsid w:val="000D15B5"/>
    <w:rsid w:val="000D24D0"/>
    <w:rsid w:val="000D5F00"/>
    <w:rsid w:val="000D7BB9"/>
    <w:rsid w:val="000E46AA"/>
    <w:rsid w:val="000E4EBA"/>
    <w:rsid w:val="000E5807"/>
    <w:rsid w:val="000F0E1F"/>
    <w:rsid w:val="000F2EEC"/>
    <w:rsid w:val="000F652D"/>
    <w:rsid w:val="0010023F"/>
    <w:rsid w:val="00101AD4"/>
    <w:rsid w:val="001031FC"/>
    <w:rsid w:val="00105AD6"/>
    <w:rsid w:val="00106BD0"/>
    <w:rsid w:val="001072D1"/>
    <w:rsid w:val="001107C9"/>
    <w:rsid w:val="0011109B"/>
    <w:rsid w:val="001119FA"/>
    <w:rsid w:val="00111ADD"/>
    <w:rsid w:val="0011234A"/>
    <w:rsid w:val="00112A80"/>
    <w:rsid w:val="0012229C"/>
    <w:rsid w:val="00122BDC"/>
    <w:rsid w:val="00124F25"/>
    <w:rsid w:val="0012753D"/>
    <w:rsid w:val="00133BF0"/>
    <w:rsid w:val="001365B4"/>
    <w:rsid w:val="00137241"/>
    <w:rsid w:val="00142F65"/>
    <w:rsid w:val="001436D5"/>
    <w:rsid w:val="0014441B"/>
    <w:rsid w:val="00152580"/>
    <w:rsid w:val="00152926"/>
    <w:rsid w:val="00155063"/>
    <w:rsid w:val="001560CB"/>
    <w:rsid w:val="00163C7F"/>
    <w:rsid w:val="00164D50"/>
    <w:rsid w:val="001650A7"/>
    <w:rsid w:val="00170DDC"/>
    <w:rsid w:val="00175510"/>
    <w:rsid w:val="0017581D"/>
    <w:rsid w:val="00177A9D"/>
    <w:rsid w:val="00183F2C"/>
    <w:rsid w:val="001853FC"/>
    <w:rsid w:val="00185F9B"/>
    <w:rsid w:val="001923F7"/>
    <w:rsid w:val="00193660"/>
    <w:rsid w:val="00193A45"/>
    <w:rsid w:val="0019421D"/>
    <w:rsid w:val="001A2344"/>
    <w:rsid w:val="001A44C9"/>
    <w:rsid w:val="001A61D0"/>
    <w:rsid w:val="001A7E76"/>
    <w:rsid w:val="001B28F1"/>
    <w:rsid w:val="001B33B3"/>
    <w:rsid w:val="001B4108"/>
    <w:rsid w:val="001B45C7"/>
    <w:rsid w:val="001B6205"/>
    <w:rsid w:val="001C1539"/>
    <w:rsid w:val="001C4D24"/>
    <w:rsid w:val="001C5595"/>
    <w:rsid w:val="001C57BA"/>
    <w:rsid w:val="001C768F"/>
    <w:rsid w:val="001D0229"/>
    <w:rsid w:val="001D2BEF"/>
    <w:rsid w:val="001D7526"/>
    <w:rsid w:val="001D7C40"/>
    <w:rsid w:val="001E157B"/>
    <w:rsid w:val="001E5370"/>
    <w:rsid w:val="001E5B8C"/>
    <w:rsid w:val="001E63CD"/>
    <w:rsid w:val="001F029E"/>
    <w:rsid w:val="001F0C65"/>
    <w:rsid w:val="001F6093"/>
    <w:rsid w:val="001F696C"/>
    <w:rsid w:val="001F7D4C"/>
    <w:rsid w:val="0020597B"/>
    <w:rsid w:val="00206903"/>
    <w:rsid w:val="002100C5"/>
    <w:rsid w:val="00221332"/>
    <w:rsid w:val="00222E03"/>
    <w:rsid w:val="002239A6"/>
    <w:rsid w:val="00224C49"/>
    <w:rsid w:val="002309D7"/>
    <w:rsid w:val="0023594A"/>
    <w:rsid w:val="002376BA"/>
    <w:rsid w:val="002401F0"/>
    <w:rsid w:val="00241CA5"/>
    <w:rsid w:val="00241EB4"/>
    <w:rsid w:val="002432F7"/>
    <w:rsid w:val="0024376F"/>
    <w:rsid w:val="00245692"/>
    <w:rsid w:val="0024771D"/>
    <w:rsid w:val="00247B6F"/>
    <w:rsid w:val="0025178E"/>
    <w:rsid w:val="00255564"/>
    <w:rsid w:val="0025615D"/>
    <w:rsid w:val="0026006D"/>
    <w:rsid w:val="00260B69"/>
    <w:rsid w:val="00261F73"/>
    <w:rsid w:val="00264546"/>
    <w:rsid w:val="00265419"/>
    <w:rsid w:val="00265AB6"/>
    <w:rsid w:val="0026722E"/>
    <w:rsid w:val="002707BA"/>
    <w:rsid w:val="002813B5"/>
    <w:rsid w:val="00283A75"/>
    <w:rsid w:val="00284571"/>
    <w:rsid w:val="00285FA4"/>
    <w:rsid w:val="00286419"/>
    <w:rsid w:val="0028795F"/>
    <w:rsid w:val="00290242"/>
    <w:rsid w:val="002963F3"/>
    <w:rsid w:val="002A232C"/>
    <w:rsid w:val="002A4D80"/>
    <w:rsid w:val="002A5029"/>
    <w:rsid w:val="002A60A5"/>
    <w:rsid w:val="002A7B35"/>
    <w:rsid w:val="002B0E33"/>
    <w:rsid w:val="002B0E3F"/>
    <w:rsid w:val="002B12AA"/>
    <w:rsid w:val="002B1CD9"/>
    <w:rsid w:val="002B38AA"/>
    <w:rsid w:val="002B5196"/>
    <w:rsid w:val="002B5D30"/>
    <w:rsid w:val="002B5EF1"/>
    <w:rsid w:val="002C1746"/>
    <w:rsid w:val="002C7505"/>
    <w:rsid w:val="002C78F1"/>
    <w:rsid w:val="002D336F"/>
    <w:rsid w:val="002D6216"/>
    <w:rsid w:val="002D6CCE"/>
    <w:rsid w:val="002E0C38"/>
    <w:rsid w:val="002E115F"/>
    <w:rsid w:val="002E16BE"/>
    <w:rsid w:val="002E6B36"/>
    <w:rsid w:val="002E7230"/>
    <w:rsid w:val="002F0210"/>
    <w:rsid w:val="002F1210"/>
    <w:rsid w:val="003026AC"/>
    <w:rsid w:val="0031109A"/>
    <w:rsid w:val="003132FE"/>
    <w:rsid w:val="00314E6F"/>
    <w:rsid w:val="0031520B"/>
    <w:rsid w:val="00316D41"/>
    <w:rsid w:val="00317314"/>
    <w:rsid w:val="00317672"/>
    <w:rsid w:val="00317D03"/>
    <w:rsid w:val="00326DA5"/>
    <w:rsid w:val="00330A45"/>
    <w:rsid w:val="00331ADC"/>
    <w:rsid w:val="00331DBE"/>
    <w:rsid w:val="00333064"/>
    <w:rsid w:val="00334018"/>
    <w:rsid w:val="00337D9C"/>
    <w:rsid w:val="00340903"/>
    <w:rsid w:val="00341CFA"/>
    <w:rsid w:val="00346253"/>
    <w:rsid w:val="00347A88"/>
    <w:rsid w:val="00354072"/>
    <w:rsid w:val="00356538"/>
    <w:rsid w:val="0036198F"/>
    <w:rsid w:val="003674F8"/>
    <w:rsid w:val="00370671"/>
    <w:rsid w:val="003715D6"/>
    <w:rsid w:val="00372815"/>
    <w:rsid w:val="003756FA"/>
    <w:rsid w:val="00381472"/>
    <w:rsid w:val="0038343D"/>
    <w:rsid w:val="003837B1"/>
    <w:rsid w:val="00384BEE"/>
    <w:rsid w:val="0038521F"/>
    <w:rsid w:val="00391860"/>
    <w:rsid w:val="0039272F"/>
    <w:rsid w:val="00393209"/>
    <w:rsid w:val="003940D0"/>
    <w:rsid w:val="00394876"/>
    <w:rsid w:val="00397CAE"/>
    <w:rsid w:val="003A0650"/>
    <w:rsid w:val="003A426B"/>
    <w:rsid w:val="003A5D18"/>
    <w:rsid w:val="003B0870"/>
    <w:rsid w:val="003B682E"/>
    <w:rsid w:val="003C240A"/>
    <w:rsid w:val="003C2579"/>
    <w:rsid w:val="003C2F67"/>
    <w:rsid w:val="003C32C1"/>
    <w:rsid w:val="003C6744"/>
    <w:rsid w:val="003D04C1"/>
    <w:rsid w:val="003D123B"/>
    <w:rsid w:val="003D4841"/>
    <w:rsid w:val="003D4D0D"/>
    <w:rsid w:val="003E0BA0"/>
    <w:rsid w:val="003E4531"/>
    <w:rsid w:val="003E5EAD"/>
    <w:rsid w:val="003E793A"/>
    <w:rsid w:val="003F1F25"/>
    <w:rsid w:val="003F28DA"/>
    <w:rsid w:val="003F4868"/>
    <w:rsid w:val="003F78FA"/>
    <w:rsid w:val="003F7BFA"/>
    <w:rsid w:val="00401EB5"/>
    <w:rsid w:val="00403694"/>
    <w:rsid w:val="0040589E"/>
    <w:rsid w:val="004060AA"/>
    <w:rsid w:val="00412C23"/>
    <w:rsid w:val="00412CEE"/>
    <w:rsid w:val="00413F09"/>
    <w:rsid w:val="0041408A"/>
    <w:rsid w:val="00416C56"/>
    <w:rsid w:val="00417B54"/>
    <w:rsid w:val="00421160"/>
    <w:rsid w:val="00421E02"/>
    <w:rsid w:val="00422D8A"/>
    <w:rsid w:val="00424A97"/>
    <w:rsid w:val="00425C4D"/>
    <w:rsid w:val="00430A33"/>
    <w:rsid w:val="0043561C"/>
    <w:rsid w:val="00435B99"/>
    <w:rsid w:val="004369F9"/>
    <w:rsid w:val="004406FA"/>
    <w:rsid w:val="00442388"/>
    <w:rsid w:val="00444858"/>
    <w:rsid w:val="00445FE0"/>
    <w:rsid w:val="00447C42"/>
    <w:rsid w:val="00447DD1"/>
    <w:rsid w:val="004513A4"/>
    <w:rsid w:val="00454BEF"/>
    <w:rsid w:val="00455E12"/>
    <w:rsid w:val="00460FBC"/>
    <w:rsid w:val="00470885"/>
    <w:rsid w:val="00472D16"/>
    <w:rsid w:val="004775B9"/>
    <w:rsid w:val="00480EDC"/>
    <w:rsid w:val="004815F1"/>
    <w:rsid w:val="00481D38"/>
    <w:rsid w:val="00487389"/>
    <w:rsid w:val="00487EF0"/>
    <w:rsid w:val="00491495"/>
    <w:rsid w:val="00492CE0"/>
    <w:rsid w:val="00494F2A"/>
    <w:rsid w:val="00496013"/>
    <w:rsid w:val="00496422"/>
    <w:rsid w:val="00497641"/>
    <w:rsid w:val="004A0A6E"/>
    <w:rsid w:val="004A5AA8"/>
    <w:rsid w:val="004A5B89"/>
    <w:rsid w:val="004A740C"/>
    <w:rsid w:val="004B0C0D"/>
    <w:rsid w:val="004B272D"/>
    <w:rsid w:val="004B5003"/>
    <w:rsid w:val="004B61BC"/>
    <w:rsid w:val="004B7E5A"/>
    <w:rsid w:val="004C6D97"/>
    <w:rsid w:val="004D33DC"/>
    <w:rsid w:val="004D3678"/>
    <w:rsid w:val="004D458A"/>
    <w:rsid w:val="004D7F22"/>
    <w:rsid w:val="004E073B"/>
    <w:rsid w:val="004E09C6"/>
    <w:rsid w:val="004E0F0A"/>
    <w:rsid w:val="004E1858"/>
    <w:rsid w:val="004E2348"/>
    <w:rsid w:val="004E4798"/>
    <w:rsid w:val="004E5923"/>
    <w:rsid w:val="004E6FBB"/>
    <w:rsid w:val="004F5126"/>
    <w:rsid w:val="004F5670"/>
    <w:rsid w:val="004F5F36"/>
    <w:rsid w:val="004F672E"/>
    <w:rsid w:val="004F67BA"/>
    <w:rsid w:val="004F7E6C"/>
    <w:rsid w:val="00501431"/>
    <w:rsid w:val="0050394E"/>
    <w:rsid w:val="005049AF"/>
    <w:rsid w:val="00505137"/>
    <w:rsid w:val="00505547"/>
    <w:rsid w:val="00507EEF"/>
    <w:rsid w:val="00511E14"/>
    <w:rsid w:val="005134C2"/>
    <w:rsid w:val="00515196"/>
    <w:rsid w:val="00516B1E"/>
    <w:rsid w:val="00517CA1"/>
    <w:rsid w:val="0052195C"/>
    <w:rsid w:val="00521AD5"/>
    <w:rsid w:val="00522412"/>
    <w:rsid w:val="0053060D"/>
    <w:rsid w:val="00532D41"/>
    <w:rsid w:val="00533CCD"/>
    <w:rsid w:val="005347BA"/>
    <w:rsid w:val="00534F70"/>
    <w:rsid w:val="00535EC6"/>
    <w:rsid w:val="0053634B"/>
    <w:rsid w:val="005365C1"/>
    <w:rsid w:val="00537142"/>
    <w:rsid w:val="005406AB"/>
    <w:rsid w:val="005406E3"/>
    <w:rsid w:val="00544C3B"/>
    <w:rsid w:val="00544E3C"/>
    <w:rsid w:val="00546517"/>
    <w:rsid w:val="0055506F"/>
    <w:rsid w:val="00555A89"/>
    <w:rsid w:val="00555C0D"/>
    <w:rsid w:val="00561422"/>
    <w:rsid w:val="00561675"/>
    <w:rsid w:val="00566534"/>
    <w:rsid w:val="00570B9A"/>
    <w:rsid w:val="00570DEB"/>
    <w:rsid w:val="0057263D"/>
    <w:rsid w:val="00584490"/>
    <w:rsid w:val="005874AF"/>
    <w:rsid w:val="005902B8"/>
    <w:rsid w:val="00592B30"/>
    <w:rsid w:val="00594201"/>
    <w:rsid w:val="00597DF7"/>
    <w:rsid w:val="005A2A73"/>
    <w:rsid w:val="005A5333"/>
    <w:rsid w:val="005A7741"/>
    <w:rsid w:val="005B0364"/>
    <w:rsid w:val="005B1020"/>
    <w:rsid w:val="005B68EC"/>
    <w:rsid w:val="005C2B31"/>
    <w:rsid w:val="005C3628"/>
    <w:rsid w:val="005C4D87"/>
    <w:rsid w:val="005D0340"/>
    <w:rsid w:val="005D198B"/>
    <w:rsid w:val="005D2A0F"/>
    <w:rsid w:val="005D343E"/>
    <w:rsid w:val="005D4352"/>
    <w:rsid w:val="005D4A69"/>
    <w:rsid w:val="005D7415"/>
    <w:rsid w:val="005D743D"/>
    <w:rsid w:val="005E033E"/>
    <w:rsid w:val="005F030F"/>
    <w:rsid w:val="005F4A3D"/>
    <w:rsid w:val="005F5966"/>
    <w:rsid w:val="005F6D25"/>
    <w:rsid w:val="00603C3B"/>
    <w:rsid w:val="00604A36"/>
    <w:rsid w:val="00604C0F"/>
    <w:rsid w:val="00607567"/>
    <w:rsid w:val="00611348"/>
    <w:rsid w:val="006169C0"/>
    <w:rsid w:val="00617C51"/>
    <w:rsid w:val="00621CD0"/>
    <w:rsid w:val="00621DBF"/>
    <w:rsid w:val="00622E23"/>
    <w:rsid w:val="00627421"/>
    <w:rsid w:val="00627900"/>
    <w:rsid w:val="0063099C"/>
    <w:rsid w:val="0063110B"/>
    <w:rsid w:val="00632B2B"/>
    <w:rsid w:val="00632C63"/>
    <w:rsid w:val="006338EE"/>
    <w:rsid w:val="0063456A"/>
    <w:rsid w:val="00635603"/>
    <w:rsid w:val="0064041B"/>
    <w:rsid w:val="00640D21"/>
    <w:rsid w:val="00642594"/>
    <w:rsid w:val="00642EEE"/>
    <w:rsid w:val="00650008"/>
    <w:rsid w:val="00651E8F"/>
    <w:rsid w:val="00652BE7"/>
    <w:rsid w:val="00655C3A"/>
    <w:rsid w:val="0065731F"/>
    <w:rsid w:val="0065787D"/>
    <w:rsid w:val="00661BF9"/>
    <w:rsid w:val="00662B47"/>
    <w:rsid w:val="00664F56"/>
    <w:rsid w:val="00664F67"/>
    <w:rsid w:val="00666487"/>
    <w:rsid w:val="006738D2"/>
    <w:rsid w:val="00674732"/>
    <w:rsid w:val="00685B22"/>
    <w:rsid w:val="006862C2"/>
    <w:rsid w:val="00686C6D"/>
    <w:rsid w:val="0068708D"/>
    <w:rsid w:val="00687175"/>
    <w:rsid w:val="00690EE3"/>
    <w:rsid w:val="00691D73"/>
    <w:rsid w:val="00693857"/>
    <w:rsid w:val="00694ED0"/>
    <w:rsid w:val="00697112"/>
    <w:rsid w:val="0069769C"/>
    <w:rsid w:val="006A0E79"/>
    <w:rsid w:val="006A1A76"/>
    <w:rsid w:val="006A396C"/>
    <w:rsid w:val="006A6E38"/>
    <w:rsid w:val="006A7361"/>
    <w:rsid w:val="006B24DF"/>
    <w:rsid w:val="006B3F1F"/>
    <w:rsid w:val="006B4F76"/>
    <w:rsid w:val="006B557D"/>
    <w:rsid w:val="006B5BB9"/>
    <w:rsid w:val="006B6415"/>
    <w:rsid w:val="006B6538"/>
    <w:rsid w:val="006B700F"/>
    <w:rsid w:val="006B745D"/>
    <w:rsid w:val="006C0C86"/>
    <w:rsid w:val="006C1046"/>
    <w:rsid w:val="006C13AE"/>
    <w:rsid w:val="006C43D0"/>
    <w:rsid w:val="006C73DB"/>
    <w:rsid w:val="006D014D"/>
    <w:rsid w:val="006D1247"/>
    <w:rsid w:val="006D52BB"/>
    <w:rsid w:val="006D59FB"/>
    <w:rsid w:val="006E141D"/>
    <w:rsid w:val="006E4C13"/>
    <w:rsid w:val="006E699D"/>
    <w:rsid w:val="006E7C3E"/>
    <w:rsid w:val="006F2039"/>
    <w:rsid w:val="006F244F"/>
    <w:rsid w:val="006F2AFE"/>
    <w:rsid w:val="006F5EAE"/>
    <w:rsid w:val="006F644C"/>
    <w:rsid w:val="006F6B46"/>
    <w:rsid w:val="006F7D37"/>
    <w:rsid w:val="00701759"/>
    <w:rsid w:val="0070176E"/>
    <w:rsid w:val="00705016"/>
    <w:rsid w:val="00706C07"/>
    <w:rsid w:val="00706DDB"/>
    <w:rsid w:val="0070761C"/>
    <w:rsid w:val="00711F84"/>
    <w:rsid w:val="00712548"/>
    <w:rsid w:val="0071467B"/>
    <w:rsid w:val="0071714D"/>
    <w:rsid w:val="00717617"/>
    <w:rsid w:val="00717FA4"/>
    <w:rsid w:val="00721E39"/>
    <w:rsid w:val="00721ECA"/>
    <w:rsid w:val="00724606"/>
    <w:rsid w:val="00726C6E"/>
    <w:rsid w:val="00735854"/>
    <w:rsid w:val="0073664A"/>
    <w:rsid w:val="007367B4"/>
    <w:rsid w:val="0074123F"/>
    <w:rsid w:val="00743349"/>
    <w:rsid w:val="00743DE2"/>
    <w:rsid w:val="00744BE2"/>
    <w:rsid w:val="00747D27"/>
    <w:rsid w:val="007513D4"/>
    <w:rsid w:val="00751EDC"/>
    <w:rsid w:val="007555C3"/>
    <w:rsid w:val="00761C91"/>
    <w:rsid w:val="00767AAA"/>
    <w:rsid w:val="007741F7"/>
    <w:rsid w:val="007812ED"/>
    <w:rsid w:val="00782BDE"/>
    <w:rsid w:val="007852FA"/>
    <w:rsid w:val="00785FA6"/>
    <w:rsid w:val="00787377"/>
    <w:rsid w:val="007923B7"/>
    <w:rsid w:val="00793683"/>
    <w:rsid w:val="007968DC"/>
    <w:rsid w:val="007A136D"/>
    <w:rsid w:val="007A2D1F"/>
    <w:rsid w:val="007A3495"/>
    <w:rsid w:val="007A43A9"/>
    <w:rsid w:val="007A6044"/>
    <w:rsid w:val="007B0439"/>
    <w:rsid w:val="007B3905"/>
    <w:rsid w:val="007B65D7"/>
    <w:rsid w:val="007C082E"/>
    <w:rsid w:val="007C15BF"/>
    <w:rsid w:val="007C3DE5"/>
    <w:rsid w:val="007C7E6A"/>
    <w:rsid w:val="007D033F"/>
    <w:rsid w:val="007D2282"/>
    <w:rsid w:val="007D6453"/>
    <w:rsid w:val="007E057F"/>
    <w:rsid w:val="007E1959"/>
    <w:rsid w:val="007E4C45"/>
    <w:rsid w:val="007E54D9"/>
    <w:rsid w:val="007F0939"/>
    <w:rsid w:val="007F4457"/>
    <w:rsid w:val="007F5FBE"/>
    <w:rsid w:val="0080162B"/>
    <w:rsid w:val="008033AC"/>
    <w:rsid w:val="008126A4"/>
    <w:rsid w:val="00813110"/>
    <w:rsid w:val="0081442B"/>
    <w:rsid w:val="0081478A"/>
    <w:rsid w:val="00815FDB"/>
    <w:rsid w:val="00816017"/>
    <w:rsid w:val="00816C01"/>
    <w:rsid w:val="008178D7"/>
    <w:rsid w:val="00817C68"/>
    <w:rsid w:val="008209DC"/>
    <w:rsid w:val="008226E1"/>
    <w:rsid w:val="008248C2"/>
    <w:rsid w:val="0082572A"/>
    <w:rsid w:val="00825D93"/>
    <w:rsid w:val="00827035"/>
    <w:rsid w:val="00832323"/>
    <w:rsid w:val="008328DC"/>
    <w:rsid w:val="0084220E"/>
    <w:rsid w:val="008502E8"/>
    <w:rsid w:val="0085350A"/>
    <w:rsid w:val="00853C01"/>
    <w:rsid w:val="008546A5"/>
    <w:rsid w:val="008563B4"/>
    <w:rsid w:val="0085682D"/>
    <w:rsid w:val="00857D4C"/>
    <w:rsid w:val="00860200"/>
    <w:rsid w:val="008609F1"/>
    <w:rsid w:val="00860BBD"/>
    <w:rsid w:val="008645A1"/>
    <w:rsid w:val="0087742A"/>
    <w:rsid w:val="0088232A"/>
    <w:rsid w:val="008902BC"/>
    <w:rsid w:val="00891134"/>
    <w:rsid w:val="0089211E"/>
    <w:rsid w:val="00892E99"/>
    <w:rsid w:val="0089396A"/>
    <w:rsid w:val="0089781A"/>
    <w:rsid w:val="008A0655"/>
    <w:rsid w:val="008A2447"/>
    <w:rsid w:val="008A31B9"/>
    <w:rsid w:val="008A5F03"/>
    <w:rsid w:val="008A6B29"/>
    <w:rsid w:val="008B0575"/>
    <w:rsid w:val="008B4700"/>
    <w:rsid w:val="008B7E3F"/>
    <w:rsid w:val="008C3FB5"/>
    <w:rsid w:val="008D247E"/>
    <w:rsid w:val="008D3B72"/>
    <w:rsid w:val="008D4407"/>
    <w:rsid w:val="008D4967"/>
    <w:rsid w:val="008D4FB5"/>
    <w:rsid w:val="008D5582"/>
    <w:rsid w:val="008D646A"/>
    <w:rsid w:val="008E3998"/>
    <w:rsid w:val="008E5196"/>
    <w:rsid w:val="008E5544"/>
    <w:rsid w:val="008F04AD"/>
    <w:rsid w:val="008F2D3A"/>
    <w:rsid w:val="008F510E"/>
    <w:rsid w:val="008F70A5"/>
    <w:rsid w:val="00900C6C"/>
    <w:rsid w:val="00900E50"/>
    <w:rsid w:val="00901E66"/>
    <w:rsid w:val="00905A60"/>
    <w:rsid w:val="00905CE3"/>
    <w:rsid w:val="0090633E"/>
    <w:rsid w:val="00914A81"/>
    <w:rsid w:val="00917D69"/>
    <w:rsid w:val="0092027F"/>
    <w:rsid w:val="00923554"/>
    <w:rsid w:val="009257E9"/>
    <w:rsid w:val="00925E51"/>
    <w:rsid w:val="009270AA"/>
    <w:rsid w:val="00931CAD"/>
    <w:rsid w:val="0093267F"/>
    <w:rsid w:val="00933A3B"/>
    <w:rsid w:val="009343CA"/>
    <w:rsid w:val="009362B2"/>
    <w:rsid w:val="00937BDA"/>
    <w:rsid w:val="009426F7"/>
    <w:rsid w:val="00942B91"/>
    <w:rsid w:val="00943C1C"/>
    <w:rsid w:val="00943C89"/>
    <w:rsid w:val="00945FB1"/>
    <w:rsid w:val="00946E54"/>
    <w:rsid w:val="009541D5"/>
    <w:rsid w:val="00954283"/>
    <w:rsid w:val="00956603"/>
    <w:rsid w:val="00961F25"/>
    <w:rsid w:val="00963BB7"/>
    <w:rsid w:val="00964403"/>
    <w:rsid w:val="009657C2"/>
    <w:rsid w:val="00966048"/>
    <w:rsid w:val="009666E8"/>
    <w:rsid w:val="0096700D"/>
    <w:rsid w:val="00967BF4"/>
    <w:rsid w:val="00967FF2"/>
    <w:rsid w:val="009730F5"/>
    <w:rsid w:val="00973861"/>
    <w:rsid w:val="0097474F"/>
    <w:rsid w:val="0097596B"/>
    <w:rsid w:val="00977041"/>
    <w:rsid w:val="009835A6"/>
    <w:rsid w:val="0098681E"/>
    <w:rsid w:val="0099062C"/>
    <w:rsid w:val="00991542"/>
    <w:rsid w:val="00991B06"/>
    <w:rsid w:val="0099434F"/>
    <w:rsid w:val="00995C7B"/>
    <w:rsid w:val="009A0E98"/>
    <w:rsid w:val="009A4E01"/>
    <w:rsid w:val="009A5418"/>
    <w:rsid w:val="009A5E06"/>
    <w:rsid w:val="009A5F01"/>
    <w:rsid w:val="009A6026"/>
    <w:rsid w:val="009A6A3F"/>
    <w:rsid w:val="009A7A39"/>
    <w:rsid w:val="009B31D9"/>
    <w:rsid w:val="009B5B23"/>
    <w:rsid w:val="009B5EC9"/>
    <w:rsid w:val="009B6B52"/>
    <w:rsid w:val="009C4EBD"/>
    <w:rsid w:val="009C4F2B"/>
    <w:rsid w:val="009C516D"/>
    <w:rsid w:val="009D0B53"/>
    <w:rsid w:val="009D2C0E"/>
    <w:rsid w:val="009D4604"/>
    <w:rsid w:val="009D4735"/>
    <w:rsid w:val="009D5880"/>
    <w:rsid w:val="009E0139"/>
    <w:rsid w:val="009E0998"/>
    <w:rsid w:val="009F07E6"/>
    <w:rsid w:val="009F29FE"/>
    <w:rsid w:val="009F3273"/>
    <w:rsid w:val="009F584F"/>
    <w:rsid w:val="009F5CE1"/>
    <w:rsid w:val="00A0056A"/>
    <w:rsid w:val="00A069F5"/>
    <w:rsid w:val="00A10371"/>
    <w:rsid w:val="00A126CD"/>
    <w:rsid w:val="00A13116"/>
    <w:rsid w:val="00A16536"/>
    <w:rsid w:val="00A23465"/>
    <w:rsid w:val="00A23E87"/>
    <w:rsid w:val="00A255E4"/>
    <w:rsid w:val="00A26386"/>
    <w:rsid w:val="00A2679D"/>
    <w:rsid w:val="00A32C6F"/>
    <w:rsid w:val="00A3382E"/>
    <w:rsid w:val="00A33863"/>
    <w:rsid w:val="00A34875"/>
    <w:rsid w:val="00A35F10"/>
    <w:rsid w:val="00A36169"/>
    <w:rsid w:val="00A3675E"/>
    <w:rsid w:val="00A36CF1"/>
    <w:rsid w:val="00A44395"/>
    <w:rsid w:val="00A56752"/>
    <w:rsid w:val="00A56B8B"/>
    <w:rsid w:val="00A621CF"/>
    <w:rsid w:val="00A63B57"/>
    <w:rsid w:val="00A729FB"/>
    <w:rsid w:val="00A7585B"/>
    <w:rsid w:val="00A81B65"/>
    <w:rsid w:val="00A850A9"/>
    <w:rsid w:val="00A862E6"/>
    <w:rsid w:val="00A86DD2"/>
    <w:rsid w:val="00A872A6"/>
    <w:rsid w:val="00A9204B"/>
    <w:rsid w:val="00A946FA"/>
    <w:rsid w:val="00A958A9"/>
    <w:rsid w:val="00A963B1"/>
    <w:rsid w:val="00AA1D82"/>
    <w:rsid w:val="00AA252A"/>
    <w:rsid w:val="00AA2E11"/>
    <w:rsid w:val="00AA4309"/>
    <w:rsid w:val="00AA5504"/>
    <w:rsid w:val="00AA696F"/>
    <w:rsid w:val="00AA6E87"/>
    <w:rsid w:val="00AB00D1"/>
    <w:rsid w:val="00AB04E3"/>
    <w:rsid w:val="00AB6505"/>
    <w:rsid w:val="00AB773E"/>
    <w:rsid w:val="00AC1277"/>
    <w:rsid w:val="00AC3162"/>
    <w:rsid w:val="00AC325D"/>
    <w:rsid w:val="00AC4B3D"/>
    <w:rsid w:val="00AC4DCF"/>
    <w:rsid w:val="00AC69CA"/>
    <w:rsid w:val="00AD5163"/>
    <w:rsid w:val="00AE46E0"/>
    <w:rsid w:val="00AE64EF"/>
    <w:rsid w:val="00AE7B33"/>
    <w:rsid w:val="00AE7CF0"/>
    <w:rsid w:val="00AF2A63"/>
    <w:rsid w:val="00AF5873"/>
    <w:rsid w:val="00AF625F"/>
    <w:rsid w:val="00AF6729"/>
    <w:rsid w:val="00AF74E1"/>
    <w:rsid w:val="00B00007"/>
    <w:rsid w:val="00B00F03"/>
    <w:rsid w:val="00B01036"/>
    <w:rsid w:val="00B01DA0"/>
    <w:rsid w:val="00B030E5"/>
    <w:rsid w:val="00B071EF"/>
    <w:rsid w:val="00B10937"/>
    <w:rsid w:val="00B1250F"/>
    <w:rsid w:val="00B15F41"/>
    <w:rsid w:val="00B1668C"/>
    <w:rsid w:val="00B250D3"/>
    <w:rsid w:val="00B26632"/>
    <w:rsid w:val="00B33116"/>
    <w:rsid w:val="00B345DC"/>
    <w:rsid w:val="00B34EE4"/>
    <w:rsid w:val="00B4201F"/>
    <w:rsid w:val="00B44FE4"/>
    <w:rsid w:val="00B451D8"/>
    <w:rsid w:val="00B45F24"/>
    <w:rsid w:val="00B47025"/>
    <w:rsid w:val="00B523FF"/>
    <w:rsid w:val="00B530DA"/>
    <w:rsid w:val="00B54870"/>
    <w:rsid w:val="00B552E6"/>
    <w:rsid w:val="00B61238"/>
    <w:rsid w:val="00B61BF9"/>
    <w:rsid w:val="00B63413"/>
    <w:rsid w:val="00B7371F"/>
    <w:rsid w:val="00B75D4C"/>
    <w:rsid w:val="00B762A2"/>
    <w:rsid w:val="00B77004"/>
    <w:rsid w:val="00B81C40"/>
    <w:rsid w:val="00B83EAD"/>
    <w:rsid w:val="00B84BB1"/>
    <w:rsid w:val="00B85312"/>
    <w:rsid w:val="00B87D10"/>
    <w:rsid w:val="00B9124D"/>
    <w:rsid w:val="00B91BAB"/>
    <w:rsid w:val="00B95D7D"/>
    <w:rsid w:val="00BA2317"/>
    <w:rsid w:val="00BA2CD4"/>
    <w:rsid w:val="00BA34DE"/>
    <w:rsid w:val="00BA5DDA"/>
    <w:rsid w:val="00BB1780"/>
    <w:rsid w:val="00BB5EE0"/>
    <w:rsid w:val="00BB678B"/>
    <w:rsid w:val="00BC21D2"/>
    <w:rsid w:val="00BC2579"/>
    <w:rsid w:val="00BC397C"/>
    <w:rsid w:val="00BC4EEF"/>
    <w:rsid w:val="00BC6FC8"/>
    <w:rsid w:val="00BD0BCE"/>
    <w:rsid w:val="00BD2128"/>
    <w:rsid w:val="00BD42BA"/>
    <w:rsid w:val="00BD6D01"/>
    <w:rsid w:val="00BD7211"/>
    <w:rsid w:val="00BD74B4"/>
    <w:rsid w:val="00BE077C"/>
    <w:rsid w:val="00BE7E6E"/>
    <w:rsid w:val="00C01969"/>
    <w:rsid w:val="00C04612"/>
    <w:rsid w:val="00C063DE"/>
    <w:rsid w:val="00C0668B"/>
    <w:rsid w:val="00C071A8"/>
    <w:rsid w:val="00C11396"/>
    <w:rsid w:val="00C1269B"/>
    <w:rsid w:val="00C13941"/>
    <w:rsid w:val="00C139EC"/>
    <w:rsid w:val="00C20C77"/>
    <w:rsid w:val="00C23630"/>
    <w:rsid w:val="00C32306"/>
    <w:rsid w:val="00C33974"/>
    <w:rsid w:val="00C349F5"/>
    <w:rsid w:val="00C36643"/>
    <w:rsid w:val="00C43736"/>
    <w:rsid w:val="00C44182"/>
    <w:rsid w:val="00C445CE"/>
    <w:rsid w:val="00C5091A"/>
    <w:rsid w:val="00C512BA"/>
    <w:rsid w:val="00C55CF2"/>
    <w:rsid w:val="00C6771E"/>
    <w:rsid w:val="00C7324C"/>
    <w:rsid w:val="00C75B25"/>
    <w:rsid w:val="00C7751C"/>
    <w:rsid w:val="00C775C1"/>
    <w:rsid w:val="00C83FA6"/>
    <w:rsid w:val="00C86718"/>
    <w:rsid w:val="00C92789"/>
    <w:rsid w:val="00C9317C"/>
    <w:rsid w:val="00C93AD0"/>
    <w:rsid w:val="00C95E5E"/>
    <w:rsid w:val="00CA1A52"/>
    <w:rsid w:val="00CA1E90"/>
    <w:rsid w:val="00CA4C65"/>
    <w:rsid w:val="00CB06BE"/>
    <w:rsid w:val="00CB07D9"/>
    <w:rsid w:val="00CB371D"/>
    <w:rsid w:val="00CB6785"/>
    <w:rsid w:val="00CB6B97"/>
    <w:rsid w:val="00CC49CA"/>
    <w:rsid w:val="00CD094C"/>
    <w:rsid w:val="00CD1158"/>
    <w:rsid w:val="00CD2406"/>
    <w:rsid w:val="00CE15A6"/>
    <w:rsid w:val="00CE4BAA"/>
    <w:rsid w:val="00CE5BB6"/>
    <w:rsid w:val="00CE6877"/>
    <w:rsid w:val="00CF0DBD"/>
    <w:rsid w:val="00CF33A0"/>
    <w:rsid w:val="00CF5F48"/>
    <w:rsid w:val="00CF621F"/>
    <w:rsid w:val="00CF7391"/>
    <w:rsid w:val="00CF73FC"/>
    <w:rsid w:val="00CF7752"/>
    <w:rsid w:val="00D000AE"/>
    <w:rsid w:val="00D0011A"/>
    <w:rsid w:val="00D00E8C"/>
    <w:rsid w:val="00D017DC"/>
    <w:rsid w:val="00D019EE"/>
    <w:rsid w:val="00D03119"/>
    <w:rsid w:val="00D061E0"/>
    <w:rsid w:val="00D10155"/>
    <w:rsid w:val="00D1111A"/>
    <w:rsid w:val="00D1148F"/>
    <w:rsid w:val="00D145C9"/>
    <w:rsid w:val="00D16900"/>
    <w:rsid w:val="00D20BD7"/>
    <w:rsid w:val="00D2175C"/>
    <w:rsid w:val="00D21A28"/>
    <w:rsid w:val="00D21EF2"/>
    <w:rsid w:val="00D234DC"/>
    <w:rsid w:val="00D24809"/>
    <w:rsid w:val="00D36545"/>
    <w:rsid w:val="00D36A4E"/>
    <w:rsid w:val="00D40B65"/>
    <w:rsid w:val="00D46176"/>
    <w:rsid w:val="00D466AD"/>
    <w:rsid w:val="00D5115F"/>
    <w:rsid w:val="00D568B3"/>
    <w:rsid w:val="00D609D4"/>
    <w:rsid w:val="00D618E0"/>
    <w:rsid w:val="00D633BA"/>
    <w:rsid w:val="00D63FF7"/>
    <w:rsid w:val="00D65B1C"/>
    <w:rsid w:val="00D65F1A"/>
    <w:rsid w:val="00D6693D"/>
    <w:rsid w:val="00D66E7C"/>
    <w:rsid w:val="00D70937"/>
    <w:rsid w:val="00D73026"/>
    <w:rsid w:val="00D73292"/>
    <w:rsid w:val="00D764D0"/>
    <w:rsid w:val="00D812CF"/>
    <w:rsid w:val="00D82C4B"/>
    <w:rsid w:val="00D84689"/>
    <w:rsid w:val="00D91A8C"/>
    <w:rsid w:val="00D920FC"/>
    <w:rsid w:val="00D94E0E"/>
    <w:rsid w:val="00DA043B"/>
    <w:rsid w:val="00DA27D3"/>
    <w:rsid w:val="00DA5BF8"/>
    <w:rsid w:val="00DB1EA4"/>
    <w:rsid w:val="00DB3427"/>
    <w:rsid w:val="00DB79EE"/>
    <w:rsid w:val="00DC06B7"/>
    <w:rsid w:val="00DC4A74"/>
    <w:rsid w:val="00DC5348"/>
    <w:rsid w:val="00DC7D9E"/>
    <w:rsid w:val="00DD17EC"/>
    <w:rsid w:val="00DD7627"/>
    <w:rsid w:val="00DD7ADD"/>
    <w:rsid w:val="00DD7B6A"/>
    <w:rsid w:val="00DE6838"/>
    <w:rsid w:val="00DF0167"/>
    <w:rsid w:val="00DF26D9"/>
    <w:rsid w:val="00DF5062"/>
    <w:rsid w:val="00E00B50"/>
    <w:rsid w:val="00E00F2F"/>
    <w:rsid w:val="00E0379B"/>
    <w:rsid w:val="00E12029"/>
    <w:rsid w:val="00E134F8"/>
    <w:rsid w:val="00E15B89"/>
    <w:rsid w:val="00E16103"/>
    <w:rsid w:val="00E17DE5"/>
    <w:rsid w:val="00E205C7"/>
    <w:rsid w:val="00E230D2"/>
    <w:rsid w:val="00E24EFB"/>
    <w:rsid w:val="00E27418"/>
    <w:rsid w:val="00E3151A"/>
    <w:rsid w:val="00E31902"/>
    <w:rsid w:val="00E31D92"/>
    <w:rsid w:val="00E353FB"/>
    <w:rsid w:val="00E37D83"/>
    <w:rsid w:val="00E414CE"/>
    <w:rsid w:val="00E47391"/>
    <w:rsid w:val="00E500F9"/>
    <w:rsid w:val="00E515CB"/>
    <w:rsid w:val="00E5213E"/>
    <w:rsid w:val="00E53337"/>
    <w:rsid w:val="00E53E03"/>
    <w:rsid w:val="00E56463"/>
    <w:rsid w:val="00E574E8"/>
    <w:rsid w:val="00E579F1"/>
    <w:rsid w:val="00E6345A"/>
    <w:rsid w:val="00E65344"/>
    <w:rsid w:val="00E67BEC"/>
    <w:rsid w:val="00E72921"/>
    <w:rsid w:val="00E75E5B"/>
    <w:rsid w:val="00E76A21"/>
    <w:rsid w:val="00E76C3C"/>
    <w:rsid w:val="00E77141"/>
    <w:rsid w:val="00E83719"/>
    <w:rsid w:val="00E84F7C"/>
    <w:rsid w:val="00E8599A"/>
    <w:rsid w:val="00E86637"/>
    <w:rsid w:val="00E90895"/>
    <w:rsid w:val="00E91854"/>
    <w:rsid w:val="00E91E1D"/>
    <w:rsid w:val="00E94180"/>
    <w:rsid w:val="00E941C3"/>
    <w:rsid w:val="00E953FF"/>
    <w:rsid w:val="00EA4ACC"/>
    <w:rsid w:val="00EA5835"/>
    <w:rsid w:val="00EA784E"/>
    <w:rsid w:val="00EB1295"/>
    <w:rsid w:val="00EC06CF"/>
    <w:rsid w:val="00EC395B"/>
    <w:rsid w:val="00EC3DAA"/>
    <w:rsid w:val="00EC6298"/>
    <w:rsid w:val="00EC69B4"/>
    <w:rsid w:val="00ED1BB8"/>
    <w:rsid w:val="00ED1E8F"/>
    <w:rsid w:val="00ED2671"/>
    <w:rsid w:val="00ED58B4"/>
    <w:rsid w:val="00ED5D8E"/>
    <w:rsid w:val="00ED6090"/>
    <w:rsid w:val="00EE4EB7"/>
    <w:rsid w:val="00EE6B9B"/>
    <w:rsid w:val="00EE7A09"/>
    <w:rsid w:val="00EF5127"/>
    <w:rsid w:val="00EF7D49"/>
    <w:rsid w:val="00F001E8"/>
    <w:rsid w:val="00F057CB"/>
    <w:rsid w:val="00F06378"/>
    <w:rsid w:val="00F11A32"/>
    <w:rsid w:val="00F169E6"/>
    <w:rsid w:val="00F175F4"/>
    <w:rsid w:val="00F20EA4"/>
    <w:rsid w:val="00F21F7B"/>
    <w:rsid w:val="00F22A52"/>
    <w:rsid w:val="00F252C9"/>
    <w:rsid w:val="00F25919"/>
    <w:rsid w:val="00F26C7C"/>
    <w:rsid w:val="00F26EA0"/>
    <w:rsid w:val="00F3126C"/>
    <w:rsid w:val="00F35F22"/>
    <w:rsid w:val="00F421AA"/>
    <w:rsid w:val="00F43838"/>
    <w:rsid w:val="00F47BF7"/>
    <w:rsid w:val="00F55FC1"/>
    <w:rsid w:val="00F57042"/>
    <w:rsid w:val="00F578BA"/>
    <w:rsid w:val="00F6154A"/>
    <w:rsid w:val="00F62345"/>
    <w:rsid w:val="00F6340E"/>
    <w:rsid w:val="00F64818"/>
    <w:rsid w:val="00F6611C"/>
    <w:rsid w:val="00F70155"/>
    <w:rsid w:val="00F71BC4"/>
    <w:rsid w:val="00F74D29"/>
    <w:rsid w:val="00F752F4"/>
    <w:rsid w:val="00F76151"/>
    <w:rsid w:val="00F854C0"/>
    <w:rsid w:val="00F87CC8"/>
    <w:rsid w:val="00F91756"/>
    <w:rsid w:val="00F91F8F"/>
    <w:rsid w:val="00F9408B"/>
    <w:rsid w:val="00FA0045"/>
    <w:rsid w:val="00FA30E4"/>
    <w:rsid w:val="00FB3D2B"/>
    <w:rsid w:val="00FB4AA4"/>
    <w:rsid w:val="00FB76CD"/>
    <w:rsid w:val="00FB7F20"/>
    <w:rsid w:val="00FC294C"/>
    <w:rsid w:val="00FC57D6"/>
    <w:rsid w:val="00FC5EC5"/>
    <w:rsid w:val="00FD1AB6"/>
    <w:rsid w:val="00FD6325"/>
    <w:rsid w:val="00FD69CA"/>
    <w:rsid w:val="00FE0894"/>
    <w:rsid w:val="00FE4976"/>
    <w:rsid w:val="00FE62C7"/>
    <w:rsid w:val="00FF1F8A"/>
    <w:rsid w:val="00FF24A2"/>
    <w:rsid w:val="00FF2B5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CA630"/>
  <w15:docId w15:val="{FD77861B-6EBB-4E54-952B-654FB3E55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Georgia" w:hAnsi="Georgia" w:cs="Georgia"/>
        <w:sz w:val="24"/>
        <w:szCs w:val="24"/>
        <w:lang w:val="en-US" w:eastAsia="ro-RO"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192"/>
    <w:rPr>
      <w:lang w:val="ro-RO"/>
    </w:rPr>
  </w:style>
  <w:style w:type="paragraph" w:styleId="Heading1">
    <w:name w:val="heading 1"/>
    <w:basedOn w:val="Normal"/>
    <w:link w:val="Heading1Char"/>
    <w:uiPriority w:val="9"/>
    <w:qFormat/>
    <w:rsid w:val="00516865"/>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62D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table" w:customStyle="1" w:styleId="Tabelgril1">
    <w:name w:val="Tabel grilă1"/>
    <w:basedOn w:val="TableNormal"/>
    <w:next w:val="TableGrid"/>
    <w:uiPriority w:val="39"/>
    <w:rsid w:val="008B6192"/>
    <w:pPr>
      <w:spacing w:after="0" w:line="240" w:lineRule="auto"/>
    </w:pPr>
    <w:rPr>
      <w:lang w:val="ro-M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6192"/>
    <w:pPr>
      <w:ind w:left="720"/>
      <w:contextualSpacing/>
    </w:pPr>
  </w:style>
  <w:style w:type="table" w:styleId="TableGrid">
    <w:name w:val="Table Grid"/>
    <w:basedOn w:val="TableNormal"/>
    <w:uiPriority w:val="39"/>
    <w:rsid w:val="008B6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1705"/>
    <w:pPr>
      <w:tabs>
        <w:tab w:val="center" w:pos="4677"/>
        <w:tab w:val="right" w:pos="9355"/>
      </w:tabs>
      <w:spacing w:after="0" w:line="240" w:lineRule="auto"/>
    </w:pPr>
  </w:style>
  <w:style w:type="character" w:customStyle="1" w:styleId="HeaderChar">
    <w:name w:val="Header Char"/>
    <w:basedOn w:val="DefaultParagraphFont"/>
    <w:link w:val="Header"/>
    <w:uiPriority w:val="99"/>
    <w:rsid w:val="00CB1705"/>
    <w:rPr>
      <w:rFonts w:ascii="Georgia" w:hAnsi="Georgia"/>
      <w:sz w:val="24"/>
      <w:szCs w:val="24"/>
      <w:lang w:val="en-US"/>
    </w:rPr>
  </w:style>
  <w:style w:type="paragraph" w:styleId="Footer">
    <w:name w:val="footer"/>
    <w:basedOn w:val="Normal"/>
    <w:link w:val="FooterChar"/>
    <w:uiPriority w:val="99"/>
    <w:unhideWhenUsed/>
    <w:rsid w:val="00CB1705"/>
    <w:pPr>
      <w:tabs>
        <w:tab w:val="center" w:pos="4677"/>
        <w:tab w:val="right" w:pos="9355"/>
      </w:tabs>
      <w:spacing w:after="0" w:line="240" w:lineRule="auto"/>
    </w:pPr>
  </w:style>
  <w:style w:type="character" w:customStyle="1" w:styleId="FooterChar">
    <w:name w:val="Footer Char"/>
    <w:basedOn w:val="DefaultParagraphFont"/>
    <w:link w:val="Footer"/>
    <w:uiPriority w:val="99"/>
    <w:rsid w:val="00CB1705"/>
    <w:rPr>
      <w:rFonts w:ascii="Georgia" w:hAnsi="Georgia"/>
      <w:sz w:val="24"/>
      <w:szCs w:val="24"/>
      <w:lang w:val="en-US"/>
    </w:rPr>
  </w:style>
  <w:style w:type="character" w:styleId="Hyperlink">
    <w:name w:val="Hyperlink"/>
    <w:basedOn w:val="DefaultParagraphFont"/>
    <w:uiPriority w:val="99"/>
    <w:unhideWhenUsed/>
    <w:rsid w:val="00685827"/>
    <w:rPr>
      <w:color w:val="0563C1" w:themeColor="hyperlink"/>
      <w:u w:val="single"/>
    </w:rPr>
  </w:style>
  <w:style w:type="character" w:styleId="UnresolvedMention">
    <w:name w:val="Unresolved Mention"/>
    <w:basedOn w:val="DefaultParagraphFont"/>
    <w:uiPriority w:val="99"/>
    <w:semiHidden/>
    <w:unhideWhenUsed/>
    <w:rsid w:val="00685827"/>
    <w:rPr>
      <w:color w:val="808080"/>
      <w:shd w:val="clear" w:color="auto" w:fill="E6E6E6"/>
    </w:rPr>
  </w:style>
  <w:style w:type="character" w:styleId="FollowedHyperlink">
    <w:name w:val="FollowedHyperlink"/>
    <w:basedOn w:val="DefaultParagraphFont"/>
    <w:uiPriority w:val="99"/>
    <w:semiHidden/>
    <w:unhideWhenUsed/>
    <w:rsid w:val="0023724C"/>
    <w:rPr>
      <w:color w:val="954F72" w:themeColor="followedHyperlink"/>
      <w:u w:val="single"/>
    </w:rPr>
  </w:style>
  <w:style w:type="character" w:customStyle="1" w:styleId="Heading1Char">
    <w:name w:val="Heading 1 Char"/>
    <w:basedOn w:val="DefaultParagraphFont"/>
    <w:link w:val="Heading1"/>
    <w:uiPriority w:val="9"/>
    <w:rsid w:val="00516865"/>
    <w:rPr>
      <w:rFonts w:ascii="Times New Roman" w:eastAsia="Times New Roman" w:hAnsi="Times New Roman" w:cs="Times New Roman"/>
      <w:b/>
      <w:bCs/>
      <w:kern w:val="36"/>
      <w:sz w:val="48"/>
      <w:szCs w:val="48"/>
      <w:lang w:eastAsia="ro-RO"/>
    </w:rPr>
  </w:style>
  <w:style w:type="paragraph" w:styleId="NormalWeb">
    <w:name w:val="Normal (Web)"/>
    <w:basedOn w:val="Normal"/>
    <w:uiPriority w:val="99"/>
    <w:semiHidden/>
    <w:unhideWhenUsed/>
    <w:rsid w:val="005A4E87"/>
    <w:pPr>
      <w:spacing w:before="100" w:beforeAutospacing="1" w:after="100" w:afterAutospacing="1" w:line="240" w:lineRule="auto"/>
      <w:ind w:left="0"/>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E62D01"/>
    <w:rPr>
      <w:rFonts w:asciiTheme="majorHAnsi" w:eastAsiaTheme="majorEastAsia" w:hAnsiTheme="majorHAnsi" w:cstheme="majorBidi"/>
      <w:color w:val="2F5496" w:themeColor="accent1" w:themeShade="BF"/>
      <w:sz w:val="26"/>
      <w:szCs w:val="26"/>
      <w:lang w:val="en-US"/>
    </w:rPr>
  </w:style>
  <w:style w:type="paragraph" w:styleId="Subtitle">
    <w:name w:val="Subtitle"/>
    <w:basedOn w:val="Normal"/>
    <w:next w:val="Normal"/>
    <w:uiPriority w:val="11"/>
    <w:qFormat/>
    <w:pPr>
      <w:keepNext/>
      <w:keepLines/>
      <w:spacing w:before="360" w:after="80"/>
    </w:pPr>
    <w:rPr>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TableGrid0">
    <w:name w:val="TableGrid"/>
    <w:rsid w:val="000A33AE"/>
    <w:pPr>
      <w:spacing w:after="0" w:line="240" w:lineRule="auto"/>
      <w:ind w:left="0"/>
    </w:pPr>
    <w:rPr>
      <w:rFonts w:asciiTheme="minorHAnsi" w:eastAsiaTheme="minorEastAsia" w:hAnsiTheme="minorHAnsi" w:cstheme="minorBidi"/>
      <w:kern w:val="2"/>
      <w:sz w:val="22"/>
      <w:szCs w:val="22"/>
      <w:lang w:val="ro-RO"/>
      <w14:ligatures w14:val="standardContextual"/>
    </w:rPr>
    <w:tblPr>
      <w:tblCellMar>
        <w:top w:w="0" w:type="dxa"/>
        <w:left w:w="0" w:type="dxa"/>
        <w:bottom w:w="0" w:type="dxa"/>
        <w:right w:w="0" w:type="dxa"/>
      </w:tblCellMar>
    </w:tblPr>
  </w:style>
  <w:style w:type="paragraph" w:styleId="HTMLPreformatted">
    <w:name w:val="HTML Preformatted"/>
    <w:basedOn w:val="Normal"/>
    <w:link w:val="HTMLPreformattedChar"/>
    <w:uiPriority w:val="99"/>
    <w:semiHidden/>
    <w:unhideWhenUsed/>
    <w:rsid w:val="00850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502E8"/>
    <w:rPr>
      <w:rFonts w:ascii="Courier New" w:eastAsia="Times New Roman" w:hAnsi="Courier New" w:cs="Courier New"/>
      <w:sz w:val="20"/>
      <w:szCs w:val="20"/>
      <w:lang w:val="ro-RO"/>
    </w:rPr>
  </w:style>
  <w:style w:type="character" w:customStyle="1" w:styleId="y2iqfc">
    <w:name w:val="y2iqfc"/>
    <w:basedOn w:val="DefaultParagraphFont"/>
    <w:rsid w:val="00850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59320">
      <w:bodyDiv w:val="1"/>
      <w:marLeft w:val="0"/>
      <w:marRight w:val="0"/>
      <w:marTop w:val="0"/>
      <w:marBottom w:val="0"/>
      <w:divBdr>
        <w:top w:val="none" w:sz="0" w:space="0" w:color="auto"/>
        <w:left w:val="none" w:sz="0" w:space="0" w:color="auto"/>
        <w:bottom w:val="none" w:sz="0" w:space="0" w:color="auto"/>
        <w:right w:val="none" w:sz="0" w:space="0" w:color="auto"/>
      </w:divBdr>
    </w:div>
    <w:div w:id="23136771">
      <w:bodyDiv w:val="1"/>
      <w:marLeft w:val="0"/>
      <w:marRight w:val="0"/>
      <w:marTop w:val="0"/>
      <w:marBottom w:val="0"/>
      <w:divBdr>
        <w:top w:val="none" w:sz="0" w:space="0" w:color="auto"/>
        <w:left w:val="none" w:sz="0" w:space="0" w:color="auto"/>
        <w:bottom w:val="none" w:sz="0" w:space="0" w:color="auto"/>
        <w:right w:val="none" w:sz="0" w:space="0" w:color="auto"/>
      </w:divBdr>
    </w:div>
    <w:div w:id="24453641">
      <w:bodyDiv w:val="1"/>
      <w:marLeft w:val="0"/>
      <w:marRight w:val="0"/>
      <w:marTop w:val="0"/>
      <w:marBottom w:val="0"/>
      <w:divBdr>
        <w:top w:val="none" w:sz="0" w:space="0" w:color="auto"/>
        <w:left w:val="none" w:sz="0" w:space="0" w:color="auto"/>
        <w:bottom w:val="none" w:sz="0" w:space="0" w:color="auto"/>
        <w:right w:val="none" w:sz="0" w:space="0" w:color="auto"/>
      </w:divBdr>
      <w:divsChild>
        <w:div w:id="46076702">
          <w:marLeft w:val="0"/>
          <w:marRight w:val="0"/>
          <w:marTop w:val="0"/>
          <w:marBottom w:val="0"/>
          <w:divBdr>
            <w:top w:val="none" w:sz="0" w:space="0" w:color="auto"/>
            <w:left w:val="none" w:sz="0" w:space="0" w:color="auto"/>
            <w:bottom w:val="none" w:sz="0" w:space="0" w:color="auto"/>
            <w:right w:val="none" w:sz="0" w:space="0" w:color="auto"/>
          </w:divBdr>
          <w:divsChild>
            <w:div w:id="920287420">
              <w:marLeft w:val="0"/>
              <w:marRight w:val="0"/>
              <w:marTop w:val="0"/>
              <w:marBottom w:val="0"/>
              <w:divBdr>
                <w:top w:val="none" w:sz="0" w:space="0" w:color="auto"/>
                <w:left w:val="none" w:sz="0" w:space="0" w:color="auto"/>
                <w:bottom w:val="none" w:sz="0" w:space="0" w:color="auto"/>
                <w:right w:val="none" w:sz="0" w:space="0" w:color="auto"/>
              </w:divBdr>
              <w:divsChild>
                <w:div w:id="320620464">
                  <w:marLeft w:val="0"/>
                  <w:marRight w:val="0"/>
                  <w:marTop w:val="0"/>
                  <w:marBottom w:val="0"/>
                  <w:divBdr>
                    <w:top w:val="none" w:sz="0" w:space="0" w:color="auto"/>
                    <w:left w:val="none" w:sz="0" w:space="0" w:color="auto"/>
                    <w:bottom w:val="none" w:sz="0" w:space="0" w:color="auto"/>
                    <w:right w:val="none" w:sz="0" w:space="0" w:color="auto"/>
                  </w:divBdr>
                  <w:divsChild>
                    <w:div w:id="9538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32246">
      <w:bodyDiv w:val="1"/>
      <w:marLeft w:val="0"/>
      <w:marRight w:val="0"/>
      <w:marTop w:val="0"/>
      <w:marBottom w:val="0"/>
      <w:divBdr>
        <w:top w:val="none" w:sz="0" w:space="0" w:color="auto"/>
        <w:left w:val="none" w:sz="0" w:space="0" w:color="auto"/>
        <w:bottom w:val="none" w:sz="0" w:space="0" w:color="auto"/>
        <w:right w:val="none" w:sz="0" w:space="0" w:color="auto"/>
      </w:divBdr>
    </w:div>
    <w:div w:id="82118000">
      <w:bodyDiv w:val="1"/>
      <w:marLeft w:val="0"/>
      <w:marRight w:val="0"/>
      <w:marTop w:val="0"/>
      <w:marBottom w:val="0"/>
      <w:divBdr>
        <w:top w:val="none" w:sz="0" w:space="0" w:color="auto"/>
        <w:left w:val="none" w:sz="0" w:space="0" w:color="auto"/>
        <w:bottom w:val="none" w:sz="0" w:space="0" w:color="auto"/>
        <w:right w:val="none" w:sz="0" w:space="0" w:color="auto"/>
      </w:divBdr>
    </w:div>
    <w:div w:id="83577105">
      <w:bodyDiv w:val="1"/>
      <w:marLeft w:val="0"/>
      <w:marRight w:val="0"/>
      <w:marTop w:val="0"/>
      <w:marBottom w:val="0"/>
      <w:divBdr>
        <w:top w:val="none" w:sz="0" w:space="0" w:color="auto"/>
        <w:left w:val="none" w:sz="0" w:space="0" w:color="auto"/>
        <w:bottom w:val="none" w:sz="0" w:space="0" w:color="auto"/>
        <w:right w:val="none" w:sz="0" w:space="0" w:color="auto"/>
      </w:divBdr>
    </w:div>
    <w:div w:id="182860255">
      <w:bodyDiv w:val="1"/>
      <w:marLeft w:val="0"/>
      <w:marRight w:val="0"/>
      <w:marTop w:val="0"/>
      <w:marBottom w:val="0"/>
      <w:divBdr>
        <w:top w:val="none" w:sz="0" w:space="0" w:color="auto"/>
        <w:left w:val="none" w:sz="0" w:space="0" w:color="auto"/>
        <w:bottom w:val="none" w:sz="0" w:space="0" w:color="auto"/>
        <w:right w:val="none" w:sz="0" w:space="0" w:color="auto"/>
      </w:divBdr>
    </w:div>
    <w:div w:id="192689039">
      <w:bodyDiv w:val="1"/>
      <w:marLeft w:val="0"/>
      <w:marRight w:val="0"/>
      <w:marTop w:val="0"/>
      <w:marBottom w:val="0"/>
      <w:divBdr>
        <w:top w:val="none" w:sz="0" w:space="0" w:color="auto"/>
        <w:left w:val="none" w:sz="0" w:space="0" w:color="auto"/>
        <w:bottom w:val="none" w:sz="0" w:space="0" w:color="auto"/>
        <w:right w:val="none" w:sz="0" w:space="0" w:color="auto"/>
      </w:divBdr>
    </w:div>
    <w:div w:id="237639909">
      <w:bodyDiv w:val="1"/>
      <w:marLeft w:val="0"/>
      <w:marRight w:val="0"/>
      <w:marTop w:val="0"/>
      <w:marBottom w:val="0"/>
      <w:divBdr>
        <w:top w:val="none" w:sz="0" w:space="0" w:color="auto"/>
        <w:left w:val="none" w:sz="0" w:space="0" w:color="auto"/>
        <w:bottom w:val="none" w:sz="0" w:space="0" w:color="auto"/>
        <w:right w:val="none" w:sz="0" w:space="0" w:color="auto"/>
      </w:divBdr>
    </w:div>
    <w:div w:id="526715473">
      <w:bodyDiv w:val="1"/>
      <w:marLeft w:val="0"/>
      <w:marRight w:val="0"/>
      <w:marTop w:val="0"/>
      <w:marBottom w:val="0"/>
      <w:divBdr>
        <w:top w:val="none" w:sz="0" w:space="0" w:color="auto"/>
        <w:left w:val="none" w:sz="0" w:space="0" w:color="auto"/>
        <w:bottom w:val="none" w:sz="0" w:space="0" w:color="auto"/>
        <w:right w:val="none" w:sz="0" w:space="0" w:color="auto"/>
      </w:divBdr>
    </w:div>
    <w:div w:id="532228699">
      <w:bodyDiv w:val="1"/>
      <w:marLeft w:val="0"/>
      <w:marRight w:val="0"/>
      <w:marTop w:val="0"/>
      <w:marBottom w:val="0"/>
      <w:divBdr>
        <w:top w:val="none" w:sz="0" w:space="0" w:color="auto"/>
        <w:left w:val="none" w:sz="0" w:space="0" w:color="auto"/>
        <w:bottom w:val="none" w:sz="0" w:space="0" w:color="auto"/>
        <w:right w:val="none" w:sz="0" w:space="0" w:color="auto"/>
      </w:divBdr>
    </w:div>
    <w:div w:id="573004756">
      <w:bodyDiv w:val="1"/>
      <w:marLeft w:val="0"/>
      <w:marRight w:val="0"/>
      <w:marTop w:val="0"/>
      <w:marBottom w:val="0"/>
      <w:divBdr>
        <w:top w:val="none" w:sz="0" w:space="0" w:color="auto"/>
        <w:left w:val="none" w:sz="0" w:space="0" w:color="auto"/>
        <w:bottom w:val="none" w:sz="0" w:space="0" w:color="auto"/>
        <w:right w:val="none" w:sz="0" w:space="0" w:color="auto"/>
      </w:divBdr>
    </w:div>
    <w:div w:id="617301056">
      <w:bodyDiv w:val="1"/>
      <w:marLeft w:val="0"/>
      <w:marRight w:val="0"/>
      <w:marTop w:val="0"/>
      <w:marBottom w:val="0"/>
      <w:divBdr>
        <w:top w:val="none" w:sz="0" w:space="0" w:color="auto"/>
        <w:left w:val="none" w:sz="0" w:space="0" w:color="auto"/>
        <w:bottom w:val="none" w:sz="0" w:space="0" w:color="auto"/>
        <w:right w:val="none" w:sz="0" w:space="0" w:color="auto"/>
      </w:divBdr>
    </w:div>
    <w:div w:id="735471765">
      <w:bodyDiv w:val="1"/>
      <w:marLeft w:val="0"/>
      <w:marRight w:val="0"/>
      <w:marTop w:val="0"/>
      <w:marBottom w:val="0"/>
      <w:divBdr>
        <w:top w:val="none" w:sz="0" w:space="0" w:color="auto"/>
        <w:left w:val="none" w:sz="0" w:space="0" w:color="auto"/>
        <w:bottom w:val="none" w:sz="0" w:space="0" w:color="auto"/>
        <w:right w:val="none" w:sz="0" w:space="0" w:color="auto"/>
      </w:divBdr>
    </w:div>
    <w:div w:id="778253726">
      <w:bodyDiv w:val="1"/>
      <w:marLeft w:val="0"/>
      <w:marRight w:val="0"/>
      <w:marTop w:val="0"/>
      <w:marBottom w:val="0"/>
      <w:divBdr>
        <w:top w:val="none" w:sz="0" w:space="0" w:color="auto"/>
        <w:left w:val="none" w:sz="0" w:space="0" w:color="auto"/>
        <w:bottom w:val="none" w:sz="0" w:space="0" w:color="auto"/>
        <w:right w:val="none" w:sz="0" w:space="0" w:color="auto"/>
      </w:divBdr>
    </w:div>
    <w:div w:id="859078174">
      <w:bodyDiv w:val="1"/>
      <w:marLeft w:val="0"/>
      <w:marRight w:val="0"/>
      <w:marTop w:val="0"/>
      <w:marBottom w:val="0"/>
      <w:divBdr>
        <w:top w:val="none" w:sz="0" w:space="0" w:color="auto"/>
        <w:left w:val="none" w:sz="0" w:space="0" w:color="auto"/>
        <w:bottom w:val="none" w:sz="0" w:space="0" w:color="auto"/>
        <w:right w:val="none" w:sz="0" w:space="0" w:color="auto"/>
      </w:divBdr>
    </w:div>
    <w:div w:id="963468293">
      <w:bodyDiv w:val="1"/>
      <w:marLeft w:val="0"/>
      <w:marRight w:val="0"/>
      <w:marTop w:val="0"/>
      <w:marBottom w:val="0"/>
      <w:divBdr>
        <w:top w:val="none" w:sz="0" w:space="0" w:color="auto"/>
        <w:left w:val="none" w:sz="0" w:space="0" w:color="auto"/>
        <w:bottom w:val="none" w:sz="0" w:space="0" w:color="auto"/>
        <w:right w:val="none" w:sz="0" w:space="0" w:color="auto"/>
      </w:divBdr>
    </w:div>
    <w:div w:id="982466880">
      <w:bodyDiv w:val="1"/>
      <w:marLeft w:val="0"/>
      <w:marRight w:val="0"/>
      <w:marTop w:val="0"/>
      <w:marBottom w:val="0"/>
      <w:divBdr>
        <w:top w:val="none" w:sz="0" w:space="0" w:color="auto"/>
        <w:left w:val="none" w:sz="0" w:space="0" w:color="auto"/>
        <w:bottom w:val="none" w:sz="0" w:space="0" w:color="auto"/>
        <w:right w:val="none" w:sz="0" w:space="0" w:color="auto"/>
      </w:divBdr>
    </w:div>
    <w:div w:id="1100251100">
      <w:bodyDiv w:val="1"/>
      <w:marLeft w:val="0"/>
      <w:marRight w:val="0"/>
      <w:marTop w:val="0"/>
      <w:marBottom w:val="0"/>
      <w:divBdr>
        <w:top w:val="none" w:sz="0" w:space="0" w:color="auto"/>
        <w:left w:val="none" w:sz="0" w:space="0" w:color="auto"/>
        <w:bottom w:val="none" w:sz="0" w:space="0" w:color="auto"/>
        <w:right w:val="none" w:sz="0" w:space="0" w:color="auto"/>
      </w:divBdr>
    </w:div>
    <w:div w:id="1129519925">
      <w:bodyDiv w:val="1"/>
      <w:marLeft w:val="0"/>
      <w:marRight w:val="0"/>
      <w:marTop w:val="0"/>
      <w:marBottom w:val="0"/>
      <w:divBdr>
        <w:top w:val="none" w:sz="0" w:space="0" w:color="auto"/>
        <w:left w:val="none" w:sz="0" w:space="0" w:color="auto"/>
        <w:bottom w:val="none" w:sz="0" w:space="0" w:color="auto"/>
        <w:right w:val="none" w:sz="0" w:space="0" w:color="auto"/>
      </w:divBdr>
    </w:div>
    <w:div w:id="1235434671">
      <w:bodyDiv w:val="1"/>
      <w:marLeft w:val="0"/>
      <w:marRight w:val="0"/>
      <w:marTop w:val="0"/>
      <w:marBottom w:val="0"/>
      <w:divBdr>
        <w:top w:val="none" w:sz="0" w:space="0" w:color="auto"/>
        <w:left w:val="none" w:sz="0" w:space="0" w:color="auto"/>
        <w:bottom w:val="none" w:sz="0" w:space="0" w:color="auto"/>
        <w:right w:val="none" w:sz="0" w:space="0" w:color="auto"/>
      </w:divBdr>
      <w:divsChild>
        <w:div w:id="1203135830">
          <w:marLeft w:val="0"/>
          <w:marRight w:val="0"/>
          <w:marTop w:val="0"/>
          <w:marBottom w:val="0"/>
          <w:divBdr>
            <w:top w:val="none" w:sz="0" w:space="0" w:color="auto"/>
            <w:left w:val="none" w:sz="0" w:space="0" w:color="auto"/>
            <w:bottom w:val="none" w:sz="0" w:space="0" w:color="auto"/>
            <w:right w:val="none" w:sz="0" w:space="0" w:color="auto"/>
          </w:divBdr>
        </w:div>
      </w:divsChild>
    </w:div>
    <w:div w:id="1426536793">
      <w:bodyDiv w:val="1"/>
      <w:marLeft w:val="0"/>
      <w:marRight w:val="0"/>
      <w:marTop w:val="0"/>
      <w:marBottom w:val="0"/>
      <w:divBdr>
        <w:top w:val="none" w:sz="0" w:space="0" w:color="auto"/>
        <w:left w:val="none" w:sz="0" w:space="0" w:color="auto"/>
        <w:bottom w:val="none" w:sz="0" w:space="0" w:color="auto"/>
        <w:right w:val="none" w:sz="0" w:space="0" w:color="auto"/>
      </w:divBdr>
    </w:div>
    <w:div w:id="1453554039">
      <w:bodyDiv w:val="1"/>
      <w:marLeft w:val="0"/>
      <w:marRight w:val="0"/>
      <w:marTop w:val="0"/>
      <w:marBottom w:val="0"/>
      <w:divBdr>
        <w:top w:val="none" w:sz="0" w:space="0" w:color="auto"/>
        <w:left w:val="none" w:sz="0" w:space="0" w:color="auto"/>
        <w:bottom w:val="none" w:sz="0" w:space="0" w:color="auto"/>
        <w:right w:val="none" w:sz="0" w:space="0" w:color="auto"/>
      </w:divBdr>
    </w:div>
    <w:div w:id="1587304902">
      <w:bodyDiv w:val="1"/>
      <w:marLeft w:val="0"/>
      <w:marRight w:val="0"/>
      <w:marTop w:val="0"/>
      <w:marBottom w:val="0"/>
      <w:divBdr>
        <w:top w:val="none" w:sz="0" w:space="0" w:color="auto"/>
        <w:left w:val="none" w:sz="0" w:space="0" w:color="auto"/>
        <w:bottom w:val="none" w:sz="0" w:space="0" w:color="auto"/>
        <w:right w:val="none" w:sz="0" w:space="0" w:color="auto"/>
      </w:divBdr>
    </w:div>
    <w:div w:id="1610237358">
      <w:bodyDiv w:val="1"/>
      <w:marLeft w:val="0"/>
      <w:marRight w:val="0"/>
      <w:marTop w:val="0"/>
      <w:marBottom w:val="0"/>
      <w:divBdr>
        <w:top w:val="none" w:sz="0" w:space="0" w:color="auto"/>
        <w:left w:val="none" w:sz="0" w:space="0" w:color="auto"/>
        <w:bottom w:val="none" w:sz="0" w:space="0" w:color="auto"/>
        <w:right w:val="none" w:sz="0" w:space="0" w:color="auto"/>
      </w:divBdr>
    </w:div>
    <w:div w:id="1700548774">
      <w:bodyDiv w:val="1"/>
      <w:marLeft w:val="0"/>
      <w:marRight w:val="0"/>
      <w:marTop w:val="0"/>
      <w:marBottom w:val="0"/>
      <w:divBdr>
        <w:top w:val="none" w:sz="0" w:space="0" w:color="auto"/>
        <w:left w:val="none" w:sz="0" w:space="0" w:color="auto"/>
        <w:bottom w:val="none" w:sz="0" w:space="0" w:color="auto"/>
        <w:right w:val="none" w:sz="0" w:space="0" w:color="auto"/>
      </w:divBdr>
    </w:div>
    <w:div w:id="1839076902">
      <w:bodyDiv w:val="1"/>
      <w:marLeft w:val="0"/>
      <w:marRight w:val="0"/>
      <w:marTop w:val="0"/>
      <w:marBottom w:val="0"/>
      <w:divBdr>
        <w:top w:val="none" w:sz="0" w:space="0" w:color="auto"/>
        <w:left w:val="none" w:sz="0" w:space="0" w:color="auto"/>
        <w:bottom w:val="none" w:sz="0" w:space="0" w:color="auto"/>
        <w:right w:val="none" w:sz="0" w:space="0" w:color="auto"/>
      </w:divBdr>
    </w:div>
    <w:div w:id="1940066917">
      <w:bodyDiv w:val="1"/>
      <w:marLeft w:val="0"/>
      <w:marRight w:val="0"/>
      <w:marTop w:val="0"/>
      <w:marBottom w:val="0"/>
      <w:divBdr>
        <w:top w:val="none" w:sz="0" w:space="0" w:color="auto"/>
        <w:left w:val="none" w:sz="0" w:space="0" w:color="auto"/>
        <w:bottom w:val="none" w:sz="0" w:space="0" w:color="auto"/>
        <w:right w:val="none" w:sz="0" w:space="0" w:color="auto"/>
      </w:divBdr>
    </w:div>
    <w:div w:id="1953392261">
      <w:bodyDiv w:val="1"/>
      <w:marLeft w:val="0"/>
      <w:marRight w:val="0"/>
      <w:marTop w:val="0"/>
      <w:marBottom w:val="0"/>
      <w:divBdr>
        <w:top w:val="none" w:sz="0" w:space="0" w:color="auto"/>
        <w:left w:val="none" w:sz="0" w:space="0" w:color="auto"/>
        <w:bottom w:val="none" w:sz="0" w:space="0" w:color="auto"/>
        <w:right w:val="none" w:sz="0" w:space="0" w:color="auto"/>
      </w:divBdr>
    </w:div>
    <w:div w:id="2002389231">
      <w:bodyDiv w:val="1"/>
      <w:marLeft w:val="0"/>
      <w:marRight w:val="0"/>
      <w:marTop w:val="0"/>
      <w:marBottom w:val="0"/>
      <w:divBdr>
        <w:top w:val="none" w:sz="0" w:space="0" w:color="auto"/>
        <w:left w:val="none" w:sz="0" w:space="0" w:color="auto"/>
        <w:bottom w:val="none" w:sz="0" w:space="0" w:color="auto"/>
        <w:right w:val="none" w:sz="0" w:space="0" w:color="auto"/>
      </w:divBdr>
    </w:div>
    <w:div w:id="2071926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55sxOyY0zXkRn9WlUKH1TLRNQ==">CgMxLjAaHAoBMBIXChUIB0IREg9UaW1lcyBOZXcgUm9tYW4aHAoBMRIXChUIB0IREg9UaW1lcyBOZXcgUm9tYW4aEgoBMhINCgsIB0IHEgVDYXJkbxoSCgEzEg0KCwgHQgcSBUNhcmRvGhIKATQSDQoLCAdCBxIFQ2FyZG8aHAoBNRIXChUIB0IREg9UaW1lcyBOZXcgUm9tYW44AHIhMXhZbHY1S1IxWk9lQmRrR0RIWUtWRUlXbW1PTUVwUDMz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2090</Words>
  <Characters>12126</Characters>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2024-07-05T11:51:00Z</cp:lastPrinted>
  <dcterms:created xsi:type="dcterms:W3CDTF">2024-07-12T09:47:00Z</dcterms:created>
  <dcterms:modified xsi:type="dcterms:W3CDTF">2024-07-12T11:02:00Z</dcterms:modified>
</cp:coreProperties>
</file>