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2221ED">
            <w:pPr>
              <w:spacing w:line="360" w:lineRule="auto"/>
              <w:jc w:val="both"/>
              <w:rPr>
                <w:sz w:val="32"/>
                <w:szCs w:val="32"/>
              </w:rPr>
            </w:pPr>
            <w:r w:rsidRPr="00905FEF">
              <w:rPr>
                <w:sz w:val="32"/>
                <w:szCs w:val="32"/>
              </w:rPr>
              <w:t>Obiectul achiziţiei:</w:t>
            </w:r>
            <w:r w:rsidR="007512AE" w:rsidRPr="009D45AD">
              <w:rPr>
                <w:b/>
                <w:bCs/>
                <w:sz w:val="28"/>
                <w:szCs w:val="28"/>
              </w:rPr>
              <w:t xml:space="preserve"> </w:t>
            </w:r>
            <w:r w:rsidR="00F926FC" w:rsidRPr="00172ED6">
              <w:rPr>
                <w:sz w:val="22"/>
                <w:szCs w:val="22"/>
                <w:lang w:val="ro-MO"/>
              </w:rPr>
              <w:t xml:space="preserve">Lucrări de reparație </w:t>
            </w:r>
            <w:r w:rsidR="00F926FC">
              <w:rPr>
                <w:sz w:val="22"/>
                <w:szCs w:val="22"/>
                <w:lang w:val="ro-MO"/>
              </w:rPr>
              <w:t xml:space="preserve">a </w:t>
            </w:r>
            <w:r w:rsidR="00F926FC" w:rsidRPr="00E03FB5">
              <w:rPr>
                <w:sz w:val="22"/>
                <w:szCs w:val="22"/>
                <w:lang w:val="ro-MO"/>
              </w:rPr>
              <w:t>Unit</w:t>
            </w:r>
            <w:r w:rsidR="00F926FC">
              <w:rPr>
                <w:sz w:val="22"/>
                <w:szCs w:val="22"/>
                <w:lang w:val="ro-MO"/>
              </w:rPr>
              <w:t>ăț</w:t>
            </w:r>
            <w:r w:rsidR="00F926FC" w:rsidRPr="00E03FB5">
              <w:rPr>
                <w:sz w:val="22"/>
                <w:szCs w:val="22"/>
                <w:lang w:val="ro-MO"/>
              </w:rPr>
              <w:t>ii de Primire Urgent</w:t>
            </w:r>
            <w:r w:rsidR="00F926FC">
              <w:rPr>
                <w:sz w:val="22"/>
                <w:szCs w:val="22"/>
                <w:lang w:val="ro-MO"/>
              </w:rPr>
              <w:t>ă</w:t>
            </w:r>
            <w:r w:rsidR="00F926FC" w:rsidRPr="00172ED6">
              <w:rPr>
                <w:sz w:val="22"/>
                <w:szCs w:val="22"/>
                <w:lang w:val="ro-MO"/>
              </w:rPr>
              <w:t>, Clinic</w:t>
            </w:r>
            <w:r w:rsidR="00E96CE4">
              <w:rPr>
                <w:sz w:val="22"/>
                <w:szCs w:val="22"/>
                <w:lang w:val="ro-MO"/>
              </w:rPr>
              <w:t>a</w:t>
            </w:r>
            <w:r w:rsidR="00F926FC" w:rsidRPr="00172ED6">
              <w:rPr>
                <w:sz w:val="22"/>
                <w:szCs w:val="22"/>
                <w:lang w:val="ro-MO"/>
              </w:rPr>
              <w:t xml:space="preserve"> </w:t>
            </w:r>
            <w:r w:rsidR="00F926FC">
              <w:rPr>
                <w:sz w:val="22"/>
                <w:szCs w:val="22"/>
                <w:lang w:val="ro-MO"/>
              </w:rPr>
              <w:t>”</w:t>
            </w:r>
            <w:r w:rsidR="00F926FC" w:rsidRPr="00172ED6">
              <w:rPr>
                <w:sz w:val="22"/>
                <w:szCs w:val="22"/>
                <w:lang w:val="ro-MO"/>
              </w:rPr>
              <w:t>Em.</w:t>
            </w:r>
            <w:r w:rsidR="00E96CE4">
              <w:rPr>
                <w:sz w:val="22"/>
                <w:szCs w:val="22"/>
                <w:lang w:val="ro-MO"/>
              </w:rPr>
              <w:t xml:space="preserve"> </w:t>
            </w:r>
            <w:r w:rsidR="00F926FC" w:rsidRPr="00172ED6">
              <w:rPr>
                <w:sz w:val="22"/>
                <w:szCs w:val="22"/>
                <w:lang w:val="ro-MO"/>
              </w:rPr>
              <w:t>Coțaga</w:t>
            </w:r>
            <w:r w:rsidR="00F926FC">
              <w:rPr>
                <w:sz w:val="22"/>
                <w:szCs w:val="22"/>
                <w:lang w:val="ro-MO"/>
              </w:rPr>
              <w:t>”</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A91CD2" w:rsidRPr="00A91CD2">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E96CE4">
              <w:rPr>
                <w:sz w:val="32"/>
                <w:szCs w:val="32"/>
              </w:rPr>
              <w:t>LP</w:t>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A20ACF" w:rsidRPr="00905FEF" w:rsidRDefault="00A20ACF" w:rsidP="00A20ACF"/>
    <w:p w:rsidR="001034CC" w:rsidRPr="00905FEF" w:rsidRDefault="001034CC" w:rsidP="007E533B">
      <w:pPr>
        <w:pStyle w:val="1"/>
        <w:numPr>
          <w:ilvl w:val="0"/>
          <w:numId w:val="0"/>
        </w:numPr>
        <w:jc w:val="left"/>
        <w:rPr>
          <w:lang w:val="ro-RO"/>
        </w:rPr>
      </w:pPr>
      <w:bookmarkStart w:id="0" w:name="_Toc392180116"/>
      <w:bookmarkStart w:id="1" w:name="_Toc449539006"/>
      <w:r w:rsidRPr="00905FEF">
        <w:rPr>
          <w:lang w:val="ro-RO"/>
        </w:rPr>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905FEF">
        <w:lastRenderedPageBreak/>
        <w:t>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t>SECȚIUNEA 2. CRITERII DE CALIFICARE</w:t>
      </w:r>
      <w:bookmarkEnd w:id="60"/>
      <w:bookmarkEnd w:id="61"/>
    </w:p>
    <w:p w:rsidR="001034CC" w:rsidRPr="00905FE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a"/>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w:t>
      </w:r>
      <w:r w:rsidRPr="00905FEF">
        <w:rPr>
          <w:lang w:val="ro-RO"/>
        </w:rPr>
        <w:lastRenderedPageBreak/>
        <w:t xml:space="preserve">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a"/>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a"/>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a"/>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a"/>
        <w:numPr>
          <w:ilvl w:val="0"/>
          <w:numId w:val="0"/>
        </w:numPr>
        <w:ind w:left="37"/>
        <w:rPr>
          <w:lang w:val="ro-RO"/>
        </w:rPr>
      </w:pPr>
    </w:p>
    <w:p w:rsidR="001034CC" w:rsidRPr="00905FE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a"/>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a"/>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lastRenderedPageBreak/>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w:t>
      </w:r>
      <w:r w:rsidRPr="00905FEF">
        <w:lastRenderedPageBreak/>
        <w:t>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a"/>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05FEF">
        <w:rPr>
          <w:rFonts w:ascii="Times New Roman" w:hAnsi="Times New Roman" w:cs="Times New Roman"/>
        </w:rPr>
        <w:t>Capacitate tehnică și/sau profesională</w:t>
      </w:r>
      <w:bookmarkEnd w:id="72"/>
      <w:bookmarkEnd w:id="73"/>
    </w:p>
    <w:p w:rsidR="001034CC" w:rsidRPr="00905FEF" w:rsidRDefault="001034CC" w:rsidP="006819B2">
      <w:pPr>
        <w:pStyle w:val="a"/>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905FEF">
        <w:lastRenderedPageBreak/>
        <w:t xml:space="preserve">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05FEF">
        <w:rPr>
          <w:rFonts w:ascii="Times New Roman" w:hAnsi="Times New Roman" w:cs="Times New Roman"/>
        </w:rPr>
        <w:t>Criterii de experienţă în cazul achiziției de lucrări</w:t>
      </w:r>
      <w:bookmarkEnd w:id="74"/>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a"/>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05FEF">
        <w:rPr>
          <w:rFonts w:ascii="Times New Roman" w:hAnsi="Times New Roman" w:cs="Times New Roman"/>
        </w:rPr>
        <w:t>Standarde de asigurare a calităţii.</w:t>
      </w:r>
      <w:bookmarkEnd w:id="75"/>
      <w:bookmarkEnd w:id="76"/>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lastRenderedPageBreak/>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7"/>
      <w:bookmarkEnd w:id="78"/>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05FEF">
        <w:rPr>
          <w:rFonts w:ascii="Times New Roman" w:hAnsi="Times New Roman" w:cs="Times New Roman"/>
          <w:sz w:val="24"/>
          <w:szCs w:val="24"/>
        </w:rPr>
        <w:t>SECȚIUNEA 3. PREGĂTIREA OFERTELOR</w:t>
      </w:r>
      <w:bookmarkEnd w:id="79"/>
      <w:bookmarkEnd w:id="80"/>
    </w:p>
    <w:p w:rsidR="001034CC" w:rsidRPr="00905FEF"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05FEF">
        <w:rPr>
          <w:rFonts w:ascii="Times New Roman" w:hAnsi="Times New Roman" w:cs="Times New Roman"/>
        </w:rPr>
        <w:t>Documentele ce constituie oferta</w:t>
      </w:r>
      <w:bookmarkEnd w:id="81"/>
      <w:bookmarkEnd w:id="82"/>
    </w:p>
    <w:p w:rsidR="001034CC" w:rsidRPr="00905FEF"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3"/>
      <w:bookmarkEnd w:id="84"/>
      <w:bookmarkEnd w:id="85"/>
      <w:bookmarkEnd w:id="8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05FEF">
        <w:rPr>
          <w:b w:val="0"/>
          <w:lang w:val="ro-RO"/>
        </w:rPr>
        <w:t>Scrisoare de garanția bancară (</w:t>
      </w:r>
      <w:r w:rsidRPr="00905FEF">
        <w:rPr>
          <w:lang w:val="ro-RO"/>
        </w:rPr>
        <w:t>F3.2</w:t>
      </w:r>
      <w:r w:rsidRPr="00905FEF">
        <w:rPr>
          <w:b w:val="0"/>
          <w:lang w:val="ro-RO"/>
        </w:rPr>
        <w:t>) în original;</w:t>
      </w:r>
      <w:bookmarkEnd w:id="92"/>
      <w:bookmarkEnd w:id="93"/>
      <w:bookmarkEnd w:id="94"/>
      <w:bookmarkEnd w:id="95"/>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05FEF">
        <w:rPr>
          <w:b w:val="0"/>
          <w:lang w:val="ro-RO"/>
        </w:rPr>
        <w:t>Oferta tehnică conform caietului de sarcini;</w:t>
      </w:r>
      <w:bookmarkEnd w:id="96"/>
      <w:bookmarkEnd w:id="97"/>
      <w:bookmarkEnd w:id="98"/>
      <w:bookmarkEnd w:id="99"/>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05FEF">
        <w:rPr>
          <w:b w:val="0"/>
          <w:lang w:val="ro-RO"/>
        </w:rPr>
        <w:t xml:space="preserve">Orice alt document cerut în punctul 3 din </w:t>
      </w:r>
      <w:r w:rsidRPr="00905FEF">
        <w:rPr>
          <w:lang w:val="ro-RO"/>
        </w:rPr>
        <w:t>FDA</w:t>
      </w:r>
      <w:bookmarkEnd w:id="100"/>
      <w:bookmarkEnd w:id="101"/>
      <w:bookmarkEnd w:id="102"/>
      <w:bookmarkEnd w:id="103"/>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05FEF" w:rsidRDefault="001034CC" w:rsidP="006819B2">
      <w:pPr>
        <w:numPr>
          <w:ilvl w:val="1"/>
          <w:numId w:val="13"/>
        </w:numPr>
        <w:tabs>
          <w:tab w:val="left" w:pos="37"/>
          <w:tab w:val="left" w:pos="604"/>
          <w:tab w:val="left" w:pos="960"/>
        </w:tabs>
        <w:spacing w:after="120"/>
        <w:ind w:left="37" w:firstLine="0"/>
        <w:jc w:val="both"/>
      </w:pPr>
      <w:r w:rsidRPr="00905FE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lastRenderedPageBreak/>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05FEF">
        <w:rPr>
          <w:color w:val="4F81BD"/>
          <w:lang w:val="ro-RO"/>
        </w:rPr>
        <w:t>Oferte alternative</w:t>
      </w:r>
      <w:bookmarkEnd w:id="104"/>
    </w:p>
    <w:p w:rsidR="001034CC" w:rsidRPr="00905FE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05FEF">
        <w:rPr>
          <w:color w:val="4F81BD"/>
          <w:lang w:val="ro-RO"/>
        </w:rPr>
        <w:t>Perioada de valabilitate a ofertei</w:t>
      </w:r>
      <w:bookmarkEnd w:id="105"/>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05FEF">
        <w:rPr>
          <w:color w:val="5B9BD5" w:themeColor="accent1"/>
          <w:lang w:val="ro-RO"/>
        </w:rPr>
        <w:t>Perioadade executare</w:t>
      </w:r>
      <w:bookmarkEnd w:id="106"/>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05FEF">
        <w:rPr>
          <w:bCs/>
          <w:color w:val="5B9BD5" w:themeColor="accent1"/>
          <w:lang w:val="ro-RO"/>
        </w:rPr>
        <w:t>Perioada</w:t>
      </w:r>
      <w:r w:rsidRPr="00905FEF">
        <w:rPr>
          <w:color w:val="5B9BD5" w:themeColor="accent1"/>
          <w:lang w:val="ro-RO"/>
        </w:rPr>
        <w:t xml:space="preserve"> de </w:t>
      </w:r>
      <w:bookmarkEnd w:id="107"/>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lastRenderedPageBreak/>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05FEF">
        <w:rPr>
          <w:bCs/>
          <w:color w:val="5B9BD5" w:themeColor="accent1"/>
          <w:lang w:val="ro-RO"/>
        </w:rPr>
        <w:t>Oferta</w:t>
      </w:r>
      <w:r w:rsidRPr="00905FEF">
        <w:rPr>
          <w:color w:val="5B9BD5" w:themeColor="accent1"/>
          <w:lang w:val="ro-RO"/>
        </w:rPr>
        <w:t xml:space="preserve"> tehnică</w:t>
      </w:r>
      <w:bookmarkEnd w:id="108"/>
    </w:p>
    <w:p w:rsidR="001034CC" w:rsidRPr="00905FEF" w:rsidRDefault="001034CC" w:rsidP="006819B2">
      <w:pPr>
        <w:pStyle w:val="a"/>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05FEF">
        <w:rPr>
          <w:color w:val="5B9BD5" w:themeColor="accent1"/>
          <w:lang w:val="ro-RO"/>
        </w:rPr>
        <w:t>Oferta financiară</w:t>
      </w:r>
      <w:bookmarkEnd w:id="109"/>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05FEF">
        <w:rPr>
          <w:rFonts w:ascii="Times New Roman" w:hAnsi="Times New Roman" w:cs="Times New Roman"/>
        </w:rPr>
        <w:t>Garanţia pentru ofertă</w:t>
      </w:r>
      <w:bookmarkEnd w:id="110"/>
      <w:bookmarkEnd w:id="111"/>
    </w:p>
    <w:p w:rsidR="001034CC" w:rsidRPr="00905FEF" w:rsidRDefault="001034CC" w:rsidP="00B94D54">
      <w:pPr>
        <w:pStyle w:val="a"/>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lastRenderedPageBreak/>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05FEF">
        <w:rPr>
          <w:rFonts w:ascii="Times New Roman" w:hAnsi="Times New Roman" w:cs="Times New Roman"/>
        </w:rPr>
        <w:t>Valuta ofertei</w:t>
      </w:r>
      <w:bookmarkEnd w:id="112"/>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05FEF">
        <w:rPr>
          <w:rFonts w:eastAsiaTheme="majorEastAsia"/>
          <w:bCs/>
          <w:noProof/>
          <w:color w:val="5B9BD5" w:themeColor="accent1"/>
          <w:lang w:val="ro-RO" w:eastAsia="en-US"/>
        </w:rPr>
        <w:t>Formatul ofertei</w:t>
      </w:r>
      <w:bookmarkEnd w:id="113"/>
      <w:bookmarkEnd w:id="114"/>
    </w:p>
    <w:p w:rsidR="001034CC" w:rsidRPr="00905FEF" w:rsidRDefault="001034CC" w:rsidP="00B94D54">
      <w:pPr>
        <w:pStyle w:val="a"/>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05FEF">
        <w:rPr>
          <w:rFonts w:ascii="Times New Roman" w:hAnsi="Times New Roman" w:cs="Times New Roman"/>
          <w:sz w:val="24"/>
          <w:szCs w:val="24"/>
        </w:rPr>
        <w:t>SECȚIUNEA 4. DEPUNEREA ȘI DESCHIDEREA OFERTELOR</w:t>
      </w:r>
      <w:bookmarkEnd w:id="115"/>
      <w:bookmarkEnd w:id="116"/>
    </w:p>
    <w:p w:rsidR="001034CC" w:rsidRPr="00905FEF"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05FEF">
        <w:rPr>
          <w:rFonts w:ascii="Times New Roman" w:hAnsi="Times New Roman" w:cs="Times New Roman"/>
        </w:rPr>
        <w:t>Depunerea ofertelor</w:t>
      </w:r>
      <w:bookmarkEnd w:id="117"/>
      <w:bookmarkEnd w:id="118"/>
    </w:p>
    <w:p w:rsidR="001034CC" w:rsidRPr="00905FEF" w:rsidRDefault="001034CC" w:rsidP="00F70234">
      <w:pPr>
        <w:pStyle w:val="a"/>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a"/>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05FEF">
        <w:rPr>
          <w:rFonts w:ascii="Times New Roman" w:hAnsi="Times New Roman" w:cs="Times New Roman"/>
        </w:rPr>
        <w:t>31. Termenul limita de depunere a ofertelor</w:t>
      </w:r>
      <w:bookmarkEnd w:id="119"/>
      <w:bookmarkEnd w:id="120"/>
    </w:p>
    <w:p w:rsidR="001034CC" w:rsidRPr="00905FEF" w:rsidRDefault="001034CC" w:rsidP="00F70234">
      <w:pPr>
        <w:pStyle w:val="a"/>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05FEF">
        <w:rPr>
          <w:rFonts w:ascii="Times New Roman" w:hAnsi="Times New Roman" w:cs="Times New Roman"/>
        </w:rPr>
        <w:t>Oferte întîrziate</w:t>
      </w:r>
      <w:bookmarkEnd w:id="121"/>
      <w:bookmarkEnd w:id="122"/>
    </w:p>
    <w:p w:rsidR="001034CC" w:rsidRPr="00905FEF" w:rsidRDefault="001034CC" w:rsidP="006819B2">
      <w:pPr>
        <w:pStyle w:val="a"/>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05FEF">
        <w:rPr>
          <w:color w:val="5B9BD5" w:themeColor="accent1"/>
          <w:lang w:val="ro-RO"/>
        </w:rPr>
        <w:t>Oferta comună</w:t>
      </w:r>
      <w:bookmarkEnd w:id="123"/>
    </w:p>
    <w:p w:rsidR="001034CC" w:rsidRPr="00905FEF"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05FEF">
        <w:rPr>
          <w:color w:val="5B9BD5" w:themeColor="accent1"/>
          <w:lang w:val="ro-RO"/>
        </w:rPr>
        <w:t>Interdicția de a depune mai multe oferte</w:t>
      </w:r>
      <w:bookmarkEnd w:id="124"/>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05FEF">
        <w:rPr>
          <w:rFonts w:ascii="Times New Roman" w:hAnsi="Times New Roman" w:cs="Times New Roman"/>
        </w:rPr>
        <w:t>Modificarea, substituirea şi retragerea ofertelor</w:t>
      </w:r>
      <w:bookmarkEnd w:id="125"/>
      <w:bookmarkEnd w:id="126"/>
    </w:p>
    <w:p w:rsidR="001034CC" w:rsidRPr="00905FEF" w:rsidRDefault="001034CC" w:rsidP="006819B2">
      <w:pPr>
        <w:pStyle w:val="a"/>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7"/>
      <w:bookmarkEnd w:id="128"/>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05FEF">
        <w:rPr>
          <w:rFonts w:ascii="Times New Roman" w:hAnsi="Times New Roman" w:cs="Times New Roman"/>
          <w:sz w:val="24"/>
          <w:szCs w:val="24"/>
        </w:rPr>
        <w:t>SECȚIUNEA 5. EVALUAREA ȘI COMPARAREA OFERTELOR</w:t>
      </w:r>
      <w:bookmarkEnd w:id="129"/>
      <w:bookmarkEnd w:id="130"/>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05FEF">
        <w:rPr>
          <w:rFonts w:ascii="Times New Roman" w:hAnsi="Times New Roman" w:cs="Times New Roman"/>
        </w:rPr>
        <w:t>Confidenţialitate</w:t>
      </w:r>
      <w:bookmarkEnd w:id="131"/>
      <w:bookmarkEnd w:id="132"/>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3"/>
    </w:p>
    <w:p w:rsidR="001034CC" w:rsidRPr="00905FEF" w:rsidRDefault="001034CC" w:rsidP="004D4433">
      <w:pPr>
        <w:pStyle w:val="a"/>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w:t>
      </w:r>
      <w:r w:rsidRPr="00905FEF">
        <w:rPr>
          <w:lang w:val="ro-RO"/>
        </w:rPr>
        <w:lastRenderedPageBreak/>
        <w:t xml:space="preserve">de date a autorităților publice sau a terților din Republica Moldova, iar atunci când este necesar și în alte state. </w:t>
      </w:r>
    </w:p>
    <w:p w:rsidR="001034CC" w:rsidRPr="00905FEF"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a"/>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a"/>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05FEF">
        <w:rPr>
          <w:rFonts w:ascii="Times New Roman" w:hAnsi="Times New Roman" w:cs="Times New Roman"/>
        </w:rPr>
        <w:t>Examinarea ofertelor</w:t>
      </w:r>
      <w:bookmarkEnd w:id="134"/>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a"/>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05FEF">
        <w:rPr>
          <w:rFonts w:ascii="Times New Roman" w:hAnsi="Times New Roman" w:cs="Times New Roman"/>
        </w:rPr>
        <w:t>Clarificarea ofertelor</w:t>
      </w:r>
      <w:bookmarkEnd w:id="135"/>
      <w:bookmarkEnd w:id="136"/>
    </w:p>
    <w:p w:rsidR="001034CC" w:rsidRPr="00905FEF" w:rsidRDefault="001034CC" w:rsidP="006819B2">
      <w:pPr>
        <w:numPr>
          <w:ilvl w:val="1"/>
          <w:numId w:val="47"/>
        </w:numPr>
        <w:tabs>
          <w:tab w:val="left" w:pos="604"/>
          <w:tab w:val="left" w:pos="1134"/>
        </w:tabs>
        <w:spacing w:after="120"/>
        <w:ind w:left="37" w:firstLine="0"/>
        <w:jc w:val="both"/>
      </w:pPr>
      <w:r w:rsidRPr="00905FEF">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a"/>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05FEF">
        <w:rPr>
          <w:rFonts w:ascii="Times New Roman" w:hAnsi="Times New Roman" w:cs="Times New Roman"/>
        </w:rPr>
        <w:t>Determinarea conformităţii ofertelor</w:t>
      </w:r>
      <w:bookmarkEnd w:id="137"/>
      <w:bookmarkEnd w:id="138"/>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05FEF">
        <w:rPr>
          <w:rFonts w:ascii="Times New Roman" w:hAnsi="Times New Roman" w:cs="Times New Roman"/>
        </w:rPr>
        <w:t>Neconformităţi, erori şi omiteri</w:t>
      </w:r>
      <w:bookmarkEnd w:id="139"/>
      <w:bookmarkEnd w:id="140"/>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05FEF">
        <w:rPr>
          <w:rFonts w:ascii="Times New Roman" w:hAnsi="Times New Roman" w:cs="Times New Roman"/>
        </w:rPr>
        <w:t>Evaluarea ofertelor</w:t>
      </w:r>
      <w:bookmarkEnd w:id="141"/>
      <w:bookmarkEnd w:id="142"/>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w:t>
      </w:r>
      <w:r w:rsidRPr="00905FEF">
        <w:lastRenderedPageBreak/>
        <w:t xml:space="preserve">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05FEF">
        <w:rPr>
          <w:rFonts w:ascii="Times New Roman" w:hAnsi="Times New Roman" w:cs="Times New Roman"/>
        </w:rPr>
        <w:t>Descalificarea ofertantului</w:t>
      </w:r>
      <w:bookmarkEnd w:id="143"/>
      <w:bookmarkEnd w:id="144"/>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05FEF">
        <w:rPr>
          <w:rFonts w:ascii="Times New Roman" w:hAnsi="Times New Roman" w:cs="Times New Roman"/>
        </w:rPr>
        <w:t>SECȚIUNEA 6.ADJUDECAREA CONTRACTULUI</w:t>
      </w:r>
      <w:bookmarkEnd w:id="145"/>
      <w:bookmarkEnd w:id="146"/>
    </w:p>
    <w:p w:rsidR="001034CC" w:rsidRPr="00905FE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05FEF">
        <w:rPr>
          <w:rFonts w:ascii="Times New Roman" w:hAnsi="Times New Roman" w:cs="Times New Roman"/>
        </w:rPr>
        <w:t>Criteriul de adjudecare</w:t>
      </w:r>
      <w:bookmarkEnd w:id="147"/>
      <w:bookmarkEnd w:id="148"/>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05FEF">
        <w:rPr>
          <w:rFonts w:ascii="Times New Roman" w:hAnsi="Times New Roman" w:cs="Times New Roman"/>
        </w:rPr>
        <w:t>Înştiinţarea de adjudecare</w:t>
      </w:r>
      <w:bookmarkEnd w:id="149"/>
      <w:bookmarkEnd w:id="150"/>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05FEF">
        <w:rPr>
          <w:color w:val="5B9BD5" w:themeColor="accent1"/>
          <w:lang w:val="ro-RO"/>
        </w:rPr>
        <w:t>Anularea aplicării procedurii pentru atribuirea contractului de achiziție publică</w:t>
      </w:r>
      <w:bookmarkEnd w:id="151"/>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512AE">
      <w:pPr>
        <w:pStyle w:val="a7"/>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512AE">
      <w:pPr>
        <w:pStyle w:val="a7"/>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512AE">
      <w:pPr>
        <w:pStyle w:val="a7"/>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512AE">
      <w:pPr>
        <w:pStyle w:val="a7"/>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512AE">
      <w:pPr>
        <w:pStyle w:val="a7"/>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s-a constatat comiterea unui act de corupere, confirmat prin hotărârea definitivă a instanței judecătorești;</w:t>
      </w:r>
    </w:p>
    <w:p w:rsidR="001034CC" w:rsidRPr="00905FEF" w:rsidRDefault="001034CC" w:rsidP="007512AE">
      <w:pPr>
        <w:pStyle w:val="a7"/>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512AE">
      <w:pPr>
        <w:pStyle w:val="a7"/>
        <w:numPr>
          <w:ilvl w:val="2"/>
          <w:numId w:val="53"/>
        </w:numPr>
        <w:tabs>
          <w:tab w:val="left" w:pos="321"/>
        </w:tabs>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512AE">
      <w:pPr>
        <w:pStyle w:val="a7"/>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512AE">
      <w:pPr>
        <w:pStyle w:val="a7"/>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a"/>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05FEF">
        <w:rPr>
          <w:rFonts w:ascii="Times New Roman" w:hAnsi="Times New Roman" w:cs="Times New Roman"/>
        </w:rPr>
        <w:t>Garanţia de bună execuţie</w:t>
      </w:r>
      <w:bookmarkEnd w:id="152"/>
      <w:bookmarkEnd w:id="153"/>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05FEF">
        <w:rPr>
          <w:rFonts w:ascii="Times New Roman" w:hAnsi="Times New Roman" w:cs="Times New Roman"/>
        </w:rPr>
        <w:t>Semnarea contractului</w:t>
      </w:r>
      <w:bookmarkEnd w:id="154"/>
      <w:bookmarkEnd w:id="155"/>
    </w:p>
    <w:p w:rsidR="001034CC" w:rsidRPr="00905FEF" w:rsidRDefault="001034CC" w:rsidP="006819B2">
      <w:pPr>
        <w:pStyle w:val="a"/>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a"/>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a"/>
        <w:numPr>
          <w:ilvl w:val="1"/>
          <w:numId w:val="47"/>
        </w:numPr>
        <w:tabs>
          <w:tab w:val="clear" w:pos="1134"/>
          <w:tab w:val="left" w:pos="37"/>
          <w:tab w:val="left" w:pos="604"/>
        </w:tabs>
        <w:ind w:left="37" w:firstLine="0"/>
        <w:contextualSpacing/>
        <w:rPr>
          <w:lang w:val="ro-RO" w:eastAsia="en-GB"/>
        </w:rPr>
      </w:pPr>
      <w:r w:rsidRPr="00905FEF">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05FEF">
        <w:rPr>
          <w:rFonts w:ascii="Times New Roman" w:hAnsi="Times New Roman" w:cs="Times New Roman"/>
        </w:rPr>
        <w:t>Dreptul de contestare</w:t>
      </w:r>
      <w:bookmarkEnd w:id="156"/>
      <w:bookmarkEnd w:id="157"/>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1"/>
        <w:numPr>
          <w:ilvl w:val="0"/>
          <w:numId w:val="0"/>
        </w:numPr>
        <w:jc w:val="left"/>
        <w:rPr>
          <w:lang w:val="ro-RO"/>
        </w:rPr>
      </w:pPr>
      <w:bookmarkStart w:id="158" w:name="_Toc358300267"/>
      <w:bookmarkStart w:id="159" w:name="_Toc392180189"/>
      <w:bookmarkStart w:id="160" w:name="_Toc449539077"/>
    </w:p>
    <w:p w:rsidR="001034CC" w:rsidRPr="00905FEF" w:rsidRDefault="001034CC" w:rsidP="00022CD5">
      <w:pPr>
        <w:pStyle w:val="1"/>
        <w:numPr>
          <w:ilvl w:val="0"/>
          <w:numId w:val="0"/>
        </w:numPr>
        <w:rPr>
          <w:lang w:val="ro-RO"/>
        </w:rPr>
      </w:pPr>
      <w:r w:rsidRPr="00905FEF">
        <w:rPr>
          <w:lang w:val="ro-RO"/>
        </w:rPr>
        <w:lastRenderedPageBreak/>
        <w:t>CAPITOLUL II. FIȘA DE DATE A ACHIZIȚIEI (FDA)</w:t>
      </w:r>
      <w:bookmarkEnd w:id="158"/>
      <w:bookmarkEnd w:id="159"/>
      <w:bookmarkEnd w:id="160"/>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05FEF">
        <w:rPr>
          <w:rFonts w:ascii="Times New Roman" w:hAnsi="Times New Roman" w:cs="Times New Roman"/>
          <w:sz w:val="24"/>
          <w:szCs w:val="24"/>
        </w:rPr>
        <w:t>Dispoziții generale</w:t>
      </w:r>
      <w:bookmarkEnd w:id="161"/>
      <w:bookmarkEnd w:id="162"/>
      <w:bookmarkEnd w:id="163"/>
    </w:p>
    <w:tbl>
      <w:tblPr>
        <w:tblW w:w="9738" w:type="dxa"/>
        <w:tblLayout w:type="fixed"/>
        <w:tblLook w:val="04A0" w:firstRow="1" w:lastRow="0" w:firstColumn="1" w:lastColumn="0" w:noHBand="0" w:noVBand="1"/>
      </w:tblPr>
      <w:tblGrid>
        <w:gridCol w:w="674"/>
        <w:gridCol w:w="4254"/>
        <w:gridCol w:w="3316"/>
        <w:gridCol w:w="1494"/>
      </w:tblGrid>
      <w:tr w:rsidR="002870C3" w:rsidRPr="00905FEF" w:rsidTr="00AA0A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F926FC" w:rsidP="002870C3">
            <w:pPr>
              <w:rPr>
                <w:b/>
                <w:i/>
                <w:noProof w:val="0"/>
              </w:rPr>
            </w:pPr>
            <w:r w:rsidRPr="00172ED6">
              <w:rPr>
                <w:sz w:val="22"/>
                <w:szCs w:val="22"/>
                <w:lang w:val="ro-MO"/>
              </w:rPr>
              <w:t xml:space="preserve">Lucrări de reparație </w:t>
            </w:r>
            <w:r>
              <w:rPr>
                <w:sz w:val="22"/>
                <w:szCs w:val="22"/>
                <w:lang w:val="ro-MO"/>
              </w:rPr>
              <w:t xml:space="preserve">a </w:t>
            </w:r>
            <w:r w:rsidRPr="00E03FB5">
              <w:rPr>
                <w:sz w:val="22"/>
                <w:szCs w:val="22"/>
                <w:lang w:val="ro-MO"/>
              </w:rPr>
              <w:t>Unit</w:t>
            </w:r>
            <w:r>
              <w:rPr>
                <w:sz w:val="22"/>
                <w:szCs w:val="22"/>
                <w:lang w:val="ro-MO"/>
              </w:rPr>
              <w:t>ăț</w:t>
            </w:r>
            <w:r w:rsidRPr="00E03FB5">
              <w:rPr>
                <w:sz w:val="22"/>
                <w:szCs w:val="22"/>
                <w:lang w:val="ro-MO"/>
              </w:rPr>
              <w:t>ii de Primire Urgent</w:t>
            </w:r>
            <w:r>
              <w:rPr>
                <w:sz w:val="22"/>
                <w:szCs w:val="22"/>
                <w:lang w:val="ro-MO"/>
              </w:rPr>
              <w:t>ă</w:t>
            </w:r>
            <w:r w:rsidRPr="00172ED6">
              <w:rPr>
                <w:sz w:val="22"/>
                <w:szCs w:val="22"/>
                <w:lang w:val="ro-MO"/>
              </w:rPr>
              <w:t xml:space="preserve">, Clinic </w:t>
            </w:r>
            <w:r>
              <w:rPr>
                <w:sz w:val="22"/>
                <w:szCs w:val="22"/>
                <w:lang w:val="ro-MO"/>
              </w:rPr>
              <w:t>”</w:t>
            </w:r>
            <w:r w:rsidRPr="00172ED6">
              <w:rPr>
                <w:sz w:val="22"/>
                <w:szCs w:val="22"/>
                <w:lang w:val="ro-MO"/>
              </w:rPr>
              <w:t>Em.Coțaga</w:t>
            </w:r>
            <w:r>
              <w:rPr>
                <w:sz w:val="22"/>
                <w:szCs w:val="22"/>
                <w:lang w:val="ro-MO"/>
              </w:rPr>
              <w:t>”</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F926FC" w:rsidP="002870C3">
            <w:pPr>
              <w:rPr>
                <w:b/>
                <w:i/>
                <w:noProof w:val="0"/>
              </w:rPr>
            </w:pPr>
            <w:r>
              <w:rPr>
                <w:b/>
                <w:i/>
                <w:noProof w:val="0"/>
              </w:rPr>
              <w:t>LP</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512AE" w:rsidP="002870C3">
            <w:pPr>
              <w:rPr>
                <w:b/>
                <w:i/>
                <w:noProof w:val="0"/>
              </w:rPr>
            </w:pPr>
            <w:r w:rsidRPr="003D454A">
              <w:rPr>
                <w:b/>
                <w:i/>
              </w:rPr>
              <w:t>45453000-7</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F926FC" w:rsidP="002870C3">
            <w:pPr>
              <w:rPr>
                <w:b/>
                <w:i/>
                <w:noProof w:val="0"/>
              </w:rPr>
            </w:pPr>
            <w:r>
              <w:rPr>
                <w:b/>
                <w:i/>
                <w:noProof w:val="0"/>
              </w:rPr>
              <w:t>MSMPS, servicii contra plată</w:t>
            </w:r>
          </w:p>
          <w:p w:rsidR="00022CD5" w:rsidRPr="00905FEF" w:rsidRDefault="00022CD5" w:rsidP="002870C3">
            <w:pPr>
              <w:rPr>
                <w:b/>
                <w:i/>
                <w:noProof w:val="0"/>
              </w:rPr>
            </w:pPr>
            <w:r>
              <w:rPr>
                <w:b/>
                <w:i/>
                <w:noProof w:val="0"/>
              </w:rPr>
              <w:t>2019</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19555F">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AA0AAA">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494"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19555F">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494"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19555F">
        <w:trPr>
          <w:trHeight w:val="6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19555F">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05FEF">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F926FC" w:rsidP="005E57E4">
            <w:pPr>
              <w:ind w:left="-57" w:right="-57"/>
              <w:jc w:val="center"/>
            </w:pPr>
            <w:r w:rsidRPr="00172ED6">
              <w:rPr>
                <w:sz w:val="22"/>
                <w:szCs w:val="22"/>
                <w:lang w:val="ro-MO"/>
              </w:rPr>
              <w:t xml:space="preserve">Lucrări de reparație </w:t>
            </w:r>
            <w:r>
              <w:rPr>
                <w:sz w:val="22"/>
                <w:szCs w:val="22"/>
                <w:lang w:val="ro-MO"/>
              </w:rPr>
              <w:t xml:space="preserve">a </w:t>
            </w:r>
            <w:r w:rsidRPr="00E03FB5">
              <w:rPr>
                <w:sz w:val="22"/>
                <w:szCs w:val="22"/>
                <w:lang w:val="ro-MO"/>
              </w:rPr>
              <w:t>Unit</w:t>
            </w:r>
            <w:r>
              <w:rPr>
                <w:sz w:val="22"/>
                <w:szCs w:val="22"/>
                <w:lang w:val="ro-MO"/>
              </w:rPr>
              <w:t>ăț</w:t>
            </w:r>
            <w:r w:rsidRPr="00E03FB5">
              <w:rPr>
                <w:sz w:val="22"/>
                <w:szCs w:val="22"/>
                <w:lang w:val="ro-MO"/>
              </w:rPr>
              <w:t>ii de Primire Urgent</w:t>
            </w:r>
            <w:r>
              <w:rPr>
                <w:sz w:val="22"/>
                <w:szCs w:val="22"/>
                <w:lang w:val="ro-MO"/>
              </w:rPr>
              <w:t>ă</w:t>
            </w:r>
            <w:r w:rsidRPr="00172ED6">
              <w:rPr>
                <w:sz w:val="22"/>
                <w:szCs w:val="22"/>
                <w:lang w:val="ro-MO"/>
              </w:rPr>
              <w:t xml:space="preserve">, Clinic </w:t>
            </w:r>
            <w:r>
              <w:rPr>
                <w:sz w:val="22"/>
                <w:szCs w:val="22"/>
                <w:lang w:val="ro-MO"/>
              </w:rPr>
              <w:t>”</w:t>
            </w:r>
            <w:r w:rsidRPr="00172ED6">
              <w:rPr>
                <w:sz w:val="22"/>
                <w:szCs w:val="22"/>
                <w:lang w:val="ro-MO"/>
              </w:rPr>
              <w:t>Em.Coțaga</w:t>
            </w:r>
            <w:r>
              <w:rPr>
                <w:sz w:val="22"/>
                <w:szCs w:val="22"/>
                <w:lang w:val="ro-MO"/>
              </w:rPr>
              <w:t>”</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6"/>
      <w:bookmarkEnd w:id="167"/>
    </w:p>
    <w:p w:rsidR="00A20ACF" w:rsidRPr="00905FEF" w:rsidRDefault="00B228FC" w:rsidP="00A20ACF">
      <w:r w:rsidRPr="00905FEF">
        <w:rPr>
          <w:b/>
        </w:rPr>
        <w:t>Ofertantul va include în ofertă următoarele documente/cerințe:</w:t>
      </w:r>
    </w:p>
    <w:tbl>
      <w:tblPr>
        <w:tblStyle w:val="af1"/>
        <w:tblW w:w="9738" w:type="dxa"/>
        <w:tblLook w:val="04A0" w:firstRow="1" w:lastRow="0" w:firstColumn="1" w:lastColumn="0" w:noHBand="0" w:noVBand="1"/>
      </w:tblPr>
      <w:tblGrid>
        <w:gridCol w:w="704"/>
        <w:gridCol w:w="3968"/>
        <w:gridCol w:w="3446"/>
        <w:gridCol w:w="1620"/>
      </w:tblGrid>
      <w:tr w:rsidR="0077101F" w:rsidRPr="00905FEF" w:rsidTr="00AA0AAA">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a7"/>
              <w:tabs>
                <w:tab w:val="left" w:pos="567"/>
              </w:tabs>
              <w:ind w:left="-57" w:right="-57"/>
              <w:jc w:val="center"/>
              <w:rPr>
                <w:rFonts w:ascii="Times New Roman" w:hAnsi="Times New Roman"/>
                <w:szCs w:val="24"/>
              </w:rPr>
            </w:pPr>
            <w:bookmarkStart w:id="168" w:name="_Toc449692085"/>
            <w:r w:rsidRPr="00905FEF">
              <w:rPr>
                <w:rStyle w:val="afe"/>
                <w:i w:val="0"/>
                <w:iCs/>
                <w:sz w:val="24"/>
                <w:szCs w:val="24"/>
              </w:rPr>
              <w:t>Denumirea</w:t>
            </w:r>
            <w:r w:rsidRPr="00905FEF">
              <w:rPr>
                <w:rFonts w:ascii="Times New Roman" w:hAnsi="Times New Roman"/>
                <w:b/>
                <w:szCs w:val="24"/>
              </w:rPr>
              <w:t xml:space="preserve"> documentului/cerințelor</w:t>
            </w:r>
            <w:bookmarkEnd w:id="168"/>
          </w:p>
        </w:tc>
        <w:tc>
          <w:tcPr>
            <w:tcW w:w="3446" w:type="dxa"/>
            <w:vAlign w:val="center"/>
          </w:tcPr>
          <w:p w:rsidR="0077101F" w:rsidRPr="00905FEF" w:rsidRDefault="0077101F" w:rsidP="0077101F">
            <w:pPr>
              <w:pStyle w:val="a7"/>
              <w:tabs>
                <w:tab w:val="left" w:pos="567"/>
              </w:tabs>
              <w:ind w:left="-57" w:right="-57"/>
              <w:jc w:val="center"/>
              <w:rPr>
                <w:rFonts w:ascii="Times New Roman" w:hAnsi="Times New Roman"/>
                <w:b/>
                <w:szCs w:val="24"/>
              </w:rPr>
            </w:pPr>
            <w:r w:rsidRPr="00905FEF">
              <w:rPr>
                <w:rStyle w:val="afe"/>
                <w:b/>
                <w:i w:val="0"/>
                <w:iCs/>
                <w:sz w:val="24"/>
                <w:szCs w:val="24"/>
              </w:rPr>
              <w:t>Mod de demonstrare a îndeplinirii cerinţei:</w:t>
            </w:r>
          </w:p>
        </w:tc>
        <w:tc>
          <w:tcPr>
            <w:tcW w:w="1620" w:type="dxa"/>
            <w:vAlign w:val="center"/>
          </w:tcPr>
          <w:p w:rsidR="0077101F" w:rsidRPr="00905FEF" w:rsidRDefault="0077101F" w:rsidP="0077101F">
            <w:pPr>
              <w:pStyle w:val="a7"/>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AA0AAA">
            <w:pPr>
              <w:pStyle w:val="a7"/>
              <w:ind w:left="-349"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AA0AAA">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446" w:type="dxa"/>
            <w:vAlign w:val="center"/>
          </w:tcPr>
          <w:p w:rsidR="00B453B6" w:rsidRPr="00905FEF" w:rsidRDefault="00B453B6" w:rsidP="007D0717"/>
        </w:tc>
        <w:tc>
          <w:tcPr>
            <w:tcW w:w="1620"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05FEF">
        <w:rPr>
          <w:rFonts w:ascii="Times New Roman" w:hAnsi="Times New Roman" w:cs="Times New Roman"/>
          <w:sz w:val="24"/>
          <w:szCs w:val="24"/>
        </w:rPr>
        <w:t>Pregătirea ofertelor</w:t>
      </w:r>
      <w:bookmarkEnd w:id="169"/>
      <w:bookmarkEnd w:id="170"/>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a4"/>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7A73FC" w:rsidP="00F204C9">
            <w:pPr>
              <w:tabs>
                <w:tab w:val="left" w:pos="372"/>
              </w:tabs>
              <w:suppressAutoHyphens/>
              <w:rPr>
                <w:b/>
                <w:i/>
              </w:rPr>
            </w:pPr>
            <w:r>
              <w:rPr>
                <w:b/>
                <w:i/>
              </w:rPr>
              <w:t xml:space="preserve">4 luni, </w:t>
            </w:r>
            <w:r w:rsidR="00F204C9" w:rsidRPr="00F204C9">
              <w:rPr>
                <w:b/>
                <w:i/>
              </w:rPr>
              <w:t xml:space="preserve">după primirea ordinului de începere a execuţiei </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E96CE4" w:rsidP="001F6E5A">
            <w:pPr>
              <w:tabs>
                <w:tab w:val="left" w:pos="372"/>
              </w:tabs>
              <w:suppressAutoHyphens/>
              <w:rPr>
                <w:b/>
                <w:i/>
              </w:rPr>
            </w:pPr>
            <w:r>
              <w:rPr>
                <w:b/>
                <w:i/>
              </w:rPr>
              <w:t>Burebista</w:t>
            </w:r>
            <w:r w:rsidR="00570C3F">
              <w:rPr>
                <w:b/>
                <w:i/>
              </w:rPr>
              <w:t xml:space="preserve">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w:t>
            </w:r>
            <w:r w:rsidR="00E96CE4">
              <w:rPr>
                <w:b/>
                <w:spacing w:val="-4"/>
              </w:rPr>
              <w:t xml:space="preserve"> </w:t>
            </w:r>
            <w:r w:rsidR="00706AD6" w:rsidRPr="00905FEF">
              <w:rPr>
                <w:b/>
                <w:spacing w:val="-4"/>
              </w:rPr>
              <w:t>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05FEF">
              <w:rPr>
                <w:rFonts w:ascii="Times New Roman" w:hAnsi="Times New Roman" w:cs="Times New Roman"/>
                <w:sz w:val="24"/>
                <w:szCs w:val="24"/>
              </w:rPr>
              <w:t>Depunerea și deschiderea ofertelor</w:t>
            </w:r>
            <w:bookmarkEnd w:id="171"/>
            <w:bookmarkEnd w:id="172"/>
            <w:bookmarkEnd w:id="173"/>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a7"/>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a7"/>
              <w:tabs>
                <w:tab w:val="right" w:pos="4743"/>
              </w:tabs>
              <w:rPr>
                <w:rFonts w:ascii="Times New Roman" w:hAnsi="Times New Roman"/>
                <w:b/>
                <w:i/>
                <w:color w:val="FF0000"/>
                <w:szCs w:val="24"/>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tabs>
                <w:tab w:val="right" w:pos="4743"/>
              </w:tabs>
              <w:rPr>
                <w:i/>
                <w:sz w:val="2"/>
                <w:szCs w:val="2"/>
              </w:rPr>
            </w:pPr>
          </w:p>
        </w:tc>
        <w:tc>
          <w:tcPr>
            <w:tcW w:w="3506" w:type="dxa"/>
            <w:tcBorders>
              <w:right w:val="single" w:sz="4" w:space="0" w:color="auto"/>
            </w:tcBorders>
            <w:vAlign w:val="center"/>
          </w:tcPr>
          <w:p w:rsidR="00A20ACF" w:rsidRPr="008C63E4" w:rsidRDefault="00A20ACF" w:rsidP="00421AAB">
            <w:pPr>
              <w:pStyle w:val="a7"/>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tabs>
                <w:tab w:val="right" w:pos="4743"/>
              </w:tabs>
              <w:rPr>
                <w:i/>
                <w:sz w:val="2"/>
                <w:szCs w:val="2"/>
              </w:rPr>
            </w:pPr>
          </w:p>
        </w:tc>
        <w:tc>
          <w:tcPr>
            <w:tcW w:w="3506" w:type="dxa"/>
            <w:tcBorders>
              <w:right w:val="single" w:sz="4" w:space="0" w:color="auto"/>
            </w:tcBorders>
            <w:vAlign w:val="center"/>
          </w:tcPr>
          <w:p w:rsidR="00A20ACF" w:rsidRPr="008C63E4" w:rsidRDefault="00A20ACF" w:rsidP="00421AAB">
            <w:pPr>
              <w:pStyle w:val="a7"/>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421AAB">
            <w:pPr>
              <w:tabs>
                <w:tab w:val="left" w:pos="372"/>
                <w:tab w:val="right" w:pos="7254"/>
              </w:tabs>
              <w:suppressAutoHyphens/>
              <w:rPr>
                <w:i/>
                <w:iCs/>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421AAB">
            <w:pPr>
              <w:pStyle w:val="a7"/>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421AAB">
            <w:pPr>
              <w:pStyle w:val="a7"/>
              <w:tabs>
                <w:tab w:val="right" w:pos="4743"/>
              </w:tabs>
              <w:rPr>
                <w:rFonts w:ascii="Times New Roman" w:hAnsi="Times New Roman"/>
                <w:b/>
                <w:i/>
                <w:color w:val="FF0000"/>
                <w:sz w:val="2"/>
                <w:szCs w:val="2"/>
              </w:rPr>
            </w:pPr>
          </w:p>
        </w:tc>
      </w:tr>
      <w:tr w:rsidR="00A20ACF" w:rsidRPr="00905FEF" w:rsidTr="00421AA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421AAB">
            <w:pPr>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421AAB">
            <w:pPr>
              <w:pStyle w:val="a7"/>
              <w:tabs>
                <w:tab w:val="right" w:pos="4743"/>
              </w:tabs>
              <w:rPr>
                <w:rFonts w:ascii="Times New Roman" w:hAnsi="Times New Roman"/>
                <w:b/>
                <w:i/>
                <w:color w:val="FF0000"/>
                <w:szCs w:val="24"/>
                <w:lang w:eastAsia="ru-RU"/>
              </w:rPr>
            </w:pPr>
          </w:p>
        </w:tc>
      </w:tr>
      <w:tr w:rsidR="00A20ACF" w:rsidRPr="00905FEF" w:rsidTr="00421AAB">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rPr>
                <w:i/>
                <w:sz w:val="2"/>
                <w:szCs w:val="2"/>
              </w:rPr>
            </w:pPr>
          </w:p>
        </w:tc>
        <w:tc>
          <w:tcPr>
            <w:tcW w:w="3506" w:type="dxa"/>
            <w:tcBorders>
              <w:right w:val="single" w:sz="4" w:space="0" w:color="auto"/>
            </w:tcBorders>
            <w:vAlign w:val="center"/>
          </w:tcPr>
          <w:p w:rsidR="00A20ACF" w:rsidRPr="008C63E4" w:rsidRDefault="00A20ACF" w:rsidP="00421AAB">
            <w:pPr>
              <w:pStyle w:val="a7"/>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421AAB">
            <w:pPr>
              <w:pStyle w:val="a7"/>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421AAB">
            <w:pPr>
              <w:pStyle w:val="a7"/>
              <w:tabs>
                <w:tab w:val="right" w:pos="4743"/>
              </w:tabs>
              <w:rPr>
                <w:rFonts w:ascii="Times New Roman" w:hAnsi="Times New Roman"/>
                <w:b/>
                <w:i/>
                <w:color w:val="FF0000"/>
                <w:sz w:val="2"/>
                <w:szCs w:val="2"/>
              </w:rPr>
            </w:pPr>
          </w:p>
        </w:tc>
      </w:tr>
      <w:tr w:rsidR="00A20ACF" w:rsidRPr="00905FEF" w:rsidTr="00421AA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a7"/>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a7"/>
              <w:rPr>
                <w:rFonts w:ascii="Times New Roman" w:hAnsi="Times New Roman"/>
                <w:szCs w:val="24"/>
              </w:rPr>
            </w:pPr>
          </w:p>
          <w:p w:rsidR="004B749B" w:rsidRPr="00905FEF" w:rsidRDefault="004B749B" w:rsidP="001F6E5A">
            <w:pPr>
              <w:pStyle w:val="a7"/>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421AAB">
            <w:pPr>
              <w:pStyle w:val="a7"/>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421AAB">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05FEF">
              <w:rPr>
                <w:rFonts w:ascii="Times New Roman" w:hAnsi="Times New Roman" w:cs="Times New Roman"/>
                <w:sz w:val="24"/>
                <w:szCs w:val="24"/>
              </w:rPr>
              <w:lastRenderedPageBreak/>
              <w:t>Evaluarea și compararea ofertelor</w:t>
            </w:r>
            <w:bookmarkEnd w:id="174"/>
            <w:bookmarkEnd w:id="175"/>
            <w:bookmarkEnd w:id="176"/>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05FEF">
              <w:rPr>
                <w:rFonts w:ascii="Times New Roman" w:hAnsi="Times New Roman" w:cs="Times New Roman"/>
                <w:sz w:val="24"/>
                <w:szCs w:val="24"/>
              </w:rPr>
              <w:t>Adjudecarea contractului</w:t>
            </w:r>
            <w:bookmarkEnd w:id="177"/>
            <w:bookmarkEnd w:id="178"/>
            <w:bookmarkEnd w:id="179"/>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7512AE" w:rsidP="007512AE">
            <w:pPr>
              <w:tabs>
                <w:tab w:val="right" w:pos="4743"/>
              </w:tabs>
              <w:jc w:val="both"/>
              <w:rPr>
                <w:b/>
                <w:color w:val="000000" w:themeColor="text1"/>
              </w:rPr>
            </w:pPr>
            <w:r>
              <w:rPr>
                <w:b/>
                <w:i/>
                <w:color w:val="000000" w:themeColor="text1"/>
              </w:rPr>
              <w:t>Cel mai mic preț și care întrunește cerințele de calificare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E96CE4" w:rsidP="0086276E">
            <w:pPr>
              <w:tabs>
                <w:tab w:val="left" w:pos="372"/>
              </w:tabs>
              <w:suppressAutoHyphens/>
              <w:rPr>
                <w:b/>
                <w:i/>
                <w:sz w:val="22"/>
                <w:szCs w:val="22"/>
              </w:rPr>
            </w:pPr>
            <w:r>
              <w:rPr>
                <w:b/>
                <w:i/>
                <w:sz w:val="22"/>
                <w:szCs w:val="22"/>
              </w:rPr>
              <w:t xml:space="preserve">m.Chişinău, str. Burebista  </w:t>
            </w:r>
            <w:r w:rsidR="0086276E" w:rsidRPr="00B761C0">
              <w:rPr>
                <w:b/>
                <w:i/>
                <w:sz w:val="22"/>
                <w:szCs w:val="22"/>
              </w:rPr>
              <w:t xml:space="preserve">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BC,, Moldindconbank,,</w:t>
            </w:r>
            <w:r w:rsidR="00E96CE4">
              <w:rPr>
                <w:b/>
                <w:i/>
                <w:sz w:val="22"/>
                <w:szCs w:val="22"/>
              </w:rPr>
              <w:t xml:space="preserve"> </w:t>
            </w:r>
            <w:bookmarkStart w:id="180" w:name="_GoBack"/>
            <w:bookmarkEnd w:id="180"/>
            <w:r w:rsidRPr="00B761C0">
              <w:rPr>
                <w:b/>
                <w:i/>
                <w:sz w:val="22"/>
                <w:szCs w:val="22"/>
              </w:rPr>
              <w:t xml:space="preserve">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rPr>
      </w:pPr>
    </w:p>
    <w:p w:rsidR="00E16051" w:rsidRPr="00905FEF" w:rsidRDefault="00E16051"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933" w:type="dxa"/>
        <w:tblLayout w:type="fixed"/>
        <w:tblLook w:val="04A0" w:firstRow="1" w:lastRow="0" w:firstColumn="1" w:lastColumn="0" w:noHBand="0" w:noVBand="1"/>
      </w:tblPr>
      <w:tblGrid>
        <w:gridCol w:w="1276"/>
        <w:gridCol w:w="8372"/>
        <w:gridCol w:w="285"/>
      </w:tblGrid>
      <w:tr w:rsidR="00A20ACF" w:rsidRPr="00905FEF" w:rsidTr="00AA0AAA">
        <w:trPr>
          <w:trHeight w:val="850"/>
        </w:trPr>
        <w:tc>
          <w:tcPr>
            <w:tcW w:w="9933" w:type="dxa"/>
            <w:gridSpan w:val="3"/>
            <w:vAlign w:val="center"/>
          </w:tcPr>
          <w:p w:rsidR="00A20ACF" w:rsidRPr="00905FEF" w:rsidRDefault="005D708F" w:rsidP="005D708F">
            <w:pPr>
              <w:pStyle w:val="1"/>
              <w:numPr>
                <w:ilvl w:val="0"/>
                <w:numId w:val="0"/>
              </w:numPr>
              <w:ind w:left="-105"/>
              <w:jc w:val="left"/>
              <w:rPr>
                <w:lang w:val="ro-RO"/>
              </w:rPr>
            </w:pPr>
            <w:bookmarkStart w:id="181" w:name="_Toc392180197"/>
            <w:bookmarkStart w:id="182" w:name="_Toc449539085"/>
            <w:r w:rsidRPr="00905FEF">
              <w:rPr>
                <w:lang w:val="ro-RO"/>
              </w:rPr>
              <w:lastRenderedPageBreak/>
              <w:t xml:space="preserve">CAPITOLUL III. </w:t>
            </w:r>
            <w:r w:rsidR="00A20ACF" w:rsidRPr="00905FEF">
              <w:rPr>
                <w:lang w:val="ro-RO"/>
              </w:rPr>
              <w:t>FORMULARE PENTRU DEPUNEREA OFERTEI</w:t>
            </w:r>
            <w:bookmarkEnd w:id="181"/>
            <w:bookmarkEnd w:id="182"/>
          </w:p>
        </w:tc>
      </w:tr>
      <w:tr w:rsidR="00A20ACF" w:rsidRPr="00905FEF" w:rsidTr="00AA0AAA">
        <w:trPr>
          <w:trHeight w:val="600"/>
        </w:trPr>
        <w:tc>
          <w:tcPr>
            <w:tcW w:w="9933" w:type="dxa"/>
            <w:gridSpan w:val="3"/>
            <w:vAlign w:val="center"/>
          </w:tcPr>
          <w:p w:rsidR="00AA1372" w:rsidRPr="00905FEF" w:rsidRDefault="00AA1372" w:rsidP="00AA1372">
            <w:pPr>
              <w:pStyle w:val="a7"/>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a7"/>
              <w:tabs>
                <w:tab w:val="left" w:pos="567"/>
              </w:tabs>
              <w:jc w:val="both"/>
              <w:rPr>
                <w:rFonts w:ascii="Times New Roman" w:hAnsi="Times New Roman"/>
                <w:szCs w:val="24"/>
              </w:rPr>
            </w:pPr>
          </w:p>
          <w:p w:rsidR="00AA1372" w:rsidRPr="00905FEF" w:rsidRDefault="00AA1372" w:rsidP="00AA1372">
            <w:pPr>
              <w:pStyle w:val="a7"/>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a7"/>
              <w:tabs>
                <w:tab w:val="left" w:pos="567"/>
              </w:tabs>
              <w:rPr>
                <w:rFonts w:ascii="Times New Roman" w:hAnsi="Times New Roman"/>
                <w:szCs w:val="24"/>
              </w:rPr>
            </w:pPr>
          </w:p>
          <w:p w:rsidR="00A20ACF" w:rsidRPr="00905FEF" w:rsidRDefault="00A20ACF" w:rsidP="001F6E5A"/>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372"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372"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372" w:type="dxa"/>
            <w:vAlign w:val="center"/>
          </w:tcPr>
          <w:p w:rsidR="00AA1372" w:rsidRPr="00905FEF" w:rsidRDefault="00104A00" w:rsidP="00104A00">
            <w:pPr>
              <w:pStyle w:val="a7"/>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372" w:type="dxa"/>
            <w:vAlign w:val="center"/>
          </w:tcPr>
          <w:p w:rsidR="00AA1372" w:rsidRPr="00905FEF" w:rsidRDefault="00104A00" w:rsidP="00104A00">
            <w:pPr>
              <w:pStyle w:val="a7"/>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372"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372"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372"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372"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372" w:type="dxa"/>
            <w:vAlign w:val="center"/>
          </w:tcPr>
          <w:p w:rsidR="00B0183E" w:rsidRPr="00905FEF" w:rsidRDefault="00753E06" w:rsidP="00B0183E">
            <w:pPr>
              <w:spacing w:before="120" w:after="120" w:line="276" w:lineRule="auto"/>
              <w:rPr>
                <w:rFonts w:eastAsia="PMingLiU"/>
                <w:lang w:eastAsia="zh-CN"/>
              </w:rPr>
            </w:pPr>
            <w:r>
              <w:t>Agenția pentru supravegher tehnică</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3" w:name="_Toc449692095"/>
      <w:r w:rsidRPr="00905FEF">
        <w:rPr>
          <w:rFonts w:eastAsia="PMingLiU"/>
          <w:lang w:val="ro-RO" w:eastAsia="zh-CN"/>
        </w:rPr>
        <w:lastRenderedPageBreak/>
        <w:t>FORMULARULF3.</w:t>
      </w:r>
      <w:bookmarkEnd w:id="183"/>
      <w:r w:rsidRPr="00905FEF">
        <w:rPr>
          <w:rFonts w:eastAsia="PMingLiU"/>
          <w:lang w:val="ro-RO" w:eastAsia="zh-CN"/>
        </w:rPr>
        <w:t>1</w:t>
      </w:r>
    </w:p>
    <w:p w:rsidR="00AA1372" w:rsidRPr="00905FEF" w:rsidRDefault="00AA1372" w:rsidP="00AA1372">
      <w:pPr>
        <w:pStyle w:val="a7"/>
        <w:tabs>
          <w:tab w:val="left" w:pos="567"/>
        </w:tabs>
        <w:rPr>
          <w:rFonts w:ascii="Times New Roman" w:hAnsi="Times New Roman"/>
          <w:b/>
          <w:szCs w:val="24"/>
        </w:rPr>
      </w:pP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a7"/>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lastRenderedPageBreak/>
        <w:t>(denumirea/numele ofertantului)</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a7"/>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a7"/>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a7"/>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a7"/>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a7"/>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4"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t>FORMULARUL F3.</w:t>
      </w:r>
      <w:bookmarkEnd w:id="184"/>
      <w:r w:rsidR="00104A00" w:rsidRPr="00905FEF">
        <w:rPr>
          <w:rFonts w:eastAsia="PMingLiU"/>
          <w:lang w:val="ro-RO" w:eastAsia="zh-CN"/>
        </w:rPr>
        <w:t>2</w:t>
      </w:r>
    </w:p>
    <w:p w:rsidR="00AA1372" w:rsidRPr="00905FEF" w:rsidRDefault="00AA1372" w:rsidP="004B749B">
      <w:pPr>
        <w:pStyle w:val="a7"/>
        <w:tabs>
          <w:tab w:val="left" w:pos="567"/>
        </w:tabs>
        <w:rPr>
          <w:rFonts w:ascii="Times New Roman" w:hAnsi="Times New Roman"/>
          <w:b/>
          <w:szCs w:val="24"/>
        </w:rPr>
      </w:pPr>
    </w:p>
    <w:p w:rsidR="00AA1372" w:rsidRPr="00905FEF" w:rsidRDefault="00AA1372" w:rsidP="004B749B">
      <w:pPr>
        <w:pStyle w:val="a7"/>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a7"/>
        <w:tabs>
          <w:tab w:val="left" w:pos="567"/>
        </w:tabs>
        <w:rPr>
          <w:rFonts w:ascii="Times New Roman" w:hAnsi="Times New Roman"/>
          <w:b/>
          <w:szCs w:val="24"/>
        </w:rPr>
      </w:pP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subsemnaţii_____________________________</w:t>
      </w:r>
      <w:r w:rsidR="00AA0AAA">
        <w:rPr>
          <w:rFonts w:ascii="Times New Roman" w:hAnsi="Times New Roman"/>
          <w:szCs w:val="24"/>
        </w:rPr>
        <w:t>_____________________________</w:t>
      </w:r>
      <w:r w:rsidRPr="00905FEF">
        <w:rPr>
          <w:rFonts w:ascii="Times New Roman" w:hAnsi="Times New Roman"/>
          <w:szCs w:val="24"/>
        </w:rPr>
        <w:t>_, avînd sediul         (denumirea băncii)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a7"/>
        <w:tabs>
          <w:tab w:val="left" w:pos="567"/>
        </w:tabs>
        <w:jc w:val="both"/>
        <w:rPr>
          <w:rFonts w:ascii="Times New Roman" w:hAnsi="Times New Roman"/>
          <w:szCs w:val="24"/>
        </w:rPr>
      </w:pPr>
      <w:r w:rsidRPr="00905FEF">
        <w:rPr>
          <w:rFonts w:ascii="Times New Roman" w:hAnsi="Times New Roman"/>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a7"/>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a7"/>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a7"/>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a7"/>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a7"/>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a7"/>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a7"/>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a7"/>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a7"/>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a7"/>
        <w:tabs>
          <w:tab w:val="left" w:pos="567"/>
        </w:tabs>
        <w:ind w:hanging="502"/>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5" w:name="_Toc449692097"/>
      <w:r w:rsidRPr="00905FEF">
        <w:rPr>
          <w:lang w:eastAsia="zh-CN"/>
        </w:rPr>
        <w:br w:type="page"/>
      </w:r>
      <w:r w:rsidRPr="00905FEF">
        <w:rPr>
          <w:b/>
          <w:lang w:eastAsia="zh-CN"/>
        </w:rPr>
        <w:lastRenderedPageBreak/>
        <w:t>FORMULARUL F3.</w:t>
      </w:r>
      <w:bookmarkEnd w:id="185"/>
      <w:r w:rsidR="00104A00" w:rsidRPr="00905FEF">
        <w:rPr>
          <w:b/>
          <w:lang w:eastAsia="zh-CN"/>
        </w:rPr>
        <w:t>3</w:t>
      </w:r>
    </w:p>
    <w:p w:rsidR="00AA1372" w:rsidRPr="00905FEF" w:rsidRDefault="00AA1372" w:rsidP="00AA1372">
      <w:pPr>
        <w:pStyle w:val="a7"/>
        <w:tabs>
          <w:tab w:val="left" w:pos="567"/>
        </w:tabs>
        <w:rPr>
          <w:rFonts w:ascii="Times New Roman" w:hAnsi="Times New Roman"/>
          <w:b/>
          <w:szCs w:val="24"/>
        </w:rPr>
      </w:pPr>
    </w:p>
    <w:p w:rsidR="00AA1372" w:rsidRPr="00905FEF" w:rsidRDefault="00AA1372" w:rsidP="00AA1372">
      <w:pPr>
        <w:pStyle w:val="a7"/>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a7"/>
              <w:tabs>
                <w:tab w:val="left" w:pos="567"/>
              </w:tabs>
              <w:rPr>
                <w:rFonts w:ascii="Times New Roman" w:hAnsi="Times New Roman"/>
                <w:b/>
                <w:szCs w:val="24"/>
              </w:rPr>
            </w:pPr>
          </w:p>
        </w:tc>
        <w:tc>
          <w:tcPr>
            <w:tcW w:w="2825" w:type="dxa"/>
            <w:vMerge/>
          </w:tcPr>
          <w:p w:rsidR="00AA1372" w:rsidRPr="00905FEF" w:rsidRDefault="00AA1372" w:rsidP="00233538">
            <w:pPr>
              <w:pStyle w:val="a7"/>
              <w:tabs>
                <w:tab w:val="left" w:pos="567"/>
              </w:tabs>
              <w:rPr>
                <w:rFonts w:ascii="Times New Roman" w:hAnsi="Times New Roman"/>
                <w:b/>
                <w:szCs w:val="24"/>
              </w:rPr>
            </w:pPr>
          </w:p>
        </w:tc>
        <w:tc>
          <w:tcPr>
            <w:tcW w:w="5490" w:type="dxa"/>
            <w:gridSpan w:val="7"/>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a7"/>
              <w:tabs>
                <w:tab w:val="left" w:pos="567"/>
              </w:tabs>
              <w:rPr>
                <w:rFonts w:ascii="Times New Roman" w:hAnsi="Times New Roman"/>
                <w:b/>
                <w:szCs w:val="24"/>
              </w:rPr>
            </w:pPr>
          </w:p>
        </w:tc>
        <w:tc>
          <w:tcPr>
            <w:tcW w:w="2825" w:type="dxa"/>
            <w:vMerge/>
          </w:tcPr>
          <w:p w:rsidR="00AA1372" w:rsidRPr="00905FEF" w:rsidRDefault="00AA1372" w:rsidP="00233538">
            <w:pPr>
              <w:pStyle w:val="a7"/>
              <w:tabs>
                <w:tab w:val="left" w:pos="567"/>
              </w:tabs>
              <w:rPr>
                <w:rFonts w:ascii="Times New Roman" w:hAnsi="Times New Roman"/>
                <w:b/>
                <w:szCs w:val="24"/>
              </w:rPr>
            </w:pPr>
          </w:p>
        </w:tc>
        <w:tc>
          <w:tcPr>
            <w:tcW w:w="1035" w:type="dxa"/>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a7"/>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a7"/>
              <w:tabs>
                <w:tab w:val="left" w:pos="567"/>
              </w:tabs>
              <w:rPr>
                <w:rFonts w:ascii="Times New Roman" w:hAnsi="Times New Roman"/>
                <w:szCs w:val="24"/>
              </w:rPr>
            </w:pPr>
          </w:p>
        </w:tc>
        <w:tc>
          <w:tcPr>
            <w:tcW w:w="1215" w:type="dxa"/>
          </w:tcPr>
          <w:p w:rsidR="00AA1372" w:rsidRPr="00905FEF" w:rsidRDefault="00AA1372" w:rsidP="00233538">
            <w:pPr>
              <w:pStyle w:val="a7"/>
              <w:tabs>
                <w:tab w:val="left" w:pos="567"/>
              </w:tabs>
              <w:rPr>
                <w:rFonts w:ascii="Times New Roman" w:hAnsi="Times New Roman"/>
                <w:szCs w:val="24"/>
              </w:rPr>
            </w:pPr>
          </w:p>
        </w:tc>
        <w:tc>
          <w:tcPr>
            <w:tcW w:w="1005" w:type="dxa"/>
            <w:gridSpan w:val="2"/>
          </w:tcPr>
          <w:p w:rsidR="00AA1372" w:rsidRPr="00905FEF" w:rsidRDefault="00AA1372" w:rsidP="00233538">
            <w:pPr>
              <w:pStyle w:val="a7"/>
              <w:tabs>
                <w:tab w:val="left" w:pos="567"/>
              </w:tabs>
              <w:rPr>
                <w:rFonts w:ascii="Times New Roman" w:hAnsi="Times New Roman"/>
                <w:szCs w:val="24"/>
              </w:rPr>
            </w:pPr>
          </w:p>
        </w:tc>
        <w:tc>
          <w:tcPr>
            <w:tcW w:w="990" w:type="dxa"/>
            <w:gridSpan w:val="2"/>
          </w:tcPr>
          <w:p w:rsidR="00AA1372" w:rsidRPr="00905FEF" w:rsidRDefault="00AA1372" w:rsidP="00233538">
            <w:pPr>
              <w:pStyle w:val="a7"/>
              <w:tabs>
                <w:tab w:val="left" w:pos="567"/>
              </w:tabs>
              <w:rPr>
                <w:rFonts w:ascii="Times New Roman" w:hAnsi="Times New Roman"/>
                <w:szCs w:val="24"/>
              </w:rPr>
            </w:pPr>
          </w:p>
        </w:tc>
        <w:tc>
          <w:tcPr>
            <w:tcW w:w="1245" w:type="dxa"/>
          </w:tcPr>
          <w:p w:rsidR="00AA1372" w:rsidRPr="00905FEF" w:rsidRDefault="00AA1372" w:rsidP="00233538">
            <w:pPr>
              <w:pStyle w:val="a7"/>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tc>
        <w:tc>
          <w:tcPr>
            <w:tcW w:w="2825"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p>
        </w:tc>
        <w:tc>
          <w:tcPr>
            <w:tcW w:w="1035" w:type="dxa"/>
          </w:tcPr>
          <w:p w:rsidR="00AA1372" w:rsidRPr="00905FEF" w:rsidRDefault="00AA1372" w:rsidP="00233538">
            <w:pPr>
              <w:pStyle w:val="a7"/>
              <w:tabs>
                <w:tab w:val="left" w:pos="567"/>
              </w:tabs>
              <w:rPr>
                <w:rFonts w:ascii="Times New Roman" w:hAnsi="Times New Roman"/>
                <w:szCs w:val="24"/>
              </w:rPr>
            </w:pPr>
          </w:p>
        </w:tc>
        <w:tc>
          <w:tcPr>
            <w:tcW w:w="1215" w:type="dxa"/>
          </w:tcPr>
          <w:p w:rsidR="00AA1372" w:rsidRPr="00905FEF" w:rsidRDefault="00AA1372" w:rsidP="00233538">
            <w:pPr>
              <w:pStyle w:val="a7"/>
              <w:tabs>
                <w:tab w:val="left" w:pos="567"/>
              </w:tabs>
              <w:rPr>
                <w:rFonts w:ascii="Times New Roman" w:hAnsi="Times New Roman"/>
                <w:szCs w:val="24"/>
              </w:rPr>
            </w:pPr>
          </w:p>
        </w:tc>
        <w:tc>
          <w:tcPr>
            <w:tcW w:w="1005" w:type="dxa"/>
            <w:gridSpan w:val="2"/>
          </w:tcPr>
          <w:p w:rsidR="00AA1372" w:rsidRPr="00905FEF" w:rsidRDefault="00AA1372" w:rsidP="00233538">
            <w:pPr>
              <w:pStyle w:val="a7"/>
              <w:tabs>
                <w:tab w:val="left" w:pos="567"/>
              </w:tabs>
              <w:rPr>
                <w:rFonts w:ascii="Times New Roman" w:hAnsi="Times New Roman"/>
                <w:szCs w:val="24"/>
              </w:rPr>
            </w:pPr>
          </w:p>
        </w:tc>
        <w:tc>
          <w:tcPr>
            <w:tcW w:w="990" w:type="dxa"/>
            <w:gridSpan w:val="2"/>
          </w:tcPr>
          <w:p w:rsidR="00AA1372" w:rsidRPr="00905FEF" w:rsidRDefault="00AA1372" w:rsidP="00233538">
            <w:pPr>
              <w:pStyle w:val="a7"/>
              <w:tabs>
                <w:tab w:val="left" w:pos="567"/>
              </w:tabs>
              <w:rPr>
                <w:rFonts w:ascii="Times New Roman" w:hAnsi="Times New Roman"/>
                <w:szCs w:val="24"/>
              </w:rPr>
            </w:pPr>
          </w:p>
        </w:tc>
        <w:tc>
          <w:tcPr>
            <w:tcW w:w="1245" w:type="dxa"/>
          </w:tcPr>
          <w:p w:rsidR="00AA1372" w:rsidRPr="00905FEF" w:rsidRDefault="00AA1372" w:rsidP="00233538">
            <w:pPr>
              <w:pStyle w:val="a7"/>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p w:rsidR="00AA1372" w:rsidRPr="00905FEF" w:rsidRDefault="00AA1372" w:rsidP="00233538">
            <w:pPr>
              <w:pStyle w:val="a7"/>
              <w:tabs>
                <w:tab w:val="left" w:pos="567"/>
              </w:tabs>
              <w:rPr>
                <w:rFonts w:ascii="Times New Roman" w:hAnsi="Times New Roman"/>
                <w:szCs w:val="24"/>
              </w:rPr>
            </w:pPr>
          </w:p>
        </w:tc>
        <w:tc>
          <w:tcPr>
            <w:tcW w:w="2825"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p>
        </w:tc>
        <w:tc>
          <w:tcPr>
            <w:tcW w:w="1035" w:type="dxa"/>
          </w:tcPr>
          <w:p w:rsidR="00AA1372" w:rsidRPr="00905FEF" w:rsidRDefault="00AA1372" w:rsidP="00233538">
            <w:pPr>
              <w:pStyle w:val="a7"/>
              <w:tabs>
                <w:tab w:val="left" w:pos="567"/>
              </w:tabs>
              <w:rPr>
                <w:rFonts w:ascii="Times New Roman" w:hAnsi="Times New Roman"/>
                <w:szCs w:val="24"/>
              </w:rPr>
            </w:pPr>
          </w:p>
        </w:tc>
        <w:tc>
          <w:tcPr>
            <w:tcW w:w="1215" w:type="dxa"/>
          </w:tcPr>
          <w:p w:rsidR="00AA1372" w:rsidRPr="00905FEF" w:rsidRDefault="00AA1372" w:rsidP="00233538">
            <w:pPr>
              <w:pStyle w:val="a7"/>
              <w:tabs>
                <w:tab w:val="left" w:pos="567"/>
              </w:tabs>
              <w:rPr>
                <w:rFonts w:ascii="Times New Roman" w:hAnsi="Times New Roman"/>
                <w:szCs w:val="24"/>
              </w:rPr>
            </w:pPr>
          </w:p>
        </w:tc>
        <w:tc>
          <w:tcPr>
            <w:tcW w:w="1005" w:type="dxa"/>
            <w:gridSpan w:val="2"/>
          </w:tcPr>
          <w:p w:rsidR="00AA1372" w:rsidRPr="00905FEF" w:rsidRDefault="00AA1372" w:rsidP="00233538">
            <w:pPr>
              <w:pStyle w:val="a7"/>
              <w:tabs>
                <w:tab w:val="left" w:pos="567"/>
              </w:tabs>
              <w:rPr>
                <w:rFonts w:ascii="Times New Roman" w:hAnsi="Times New Roman"/>
                <w:szCs w:val="24"/>
              </w:rPr>
            </w:pPr>
          </w:p>
        </w:tc>
        <w:tc>
          <w:tcPr>
            <w:tcW w:w="990" w:type="dxa"/>
            <w:gridSpan w:val="2"/>
          </w:tcPr>
          <w:p w:rsidR="00AA1372" w:rsidRPr="00905FEF" w:rsidRDefault="00AA1372" w:rsidP="00233538">
            <w:pPr>
              <w:pStyle w:val="a7"/>
              <w:tabs>
                <w:tab w:val="left" w:pos="567"/>
              </w:tabs>
              <w:rPr>
                <w:rFonts w:ascii="Times New Roman" w:hAnsi="Times New Roman"/>
                <w:szCs w:val="24"/>
              </w:rPr>
            </w:pPr>
          </w:p>
        </w:tc>
        <w:tc>
          <w:tcPr>
            <w:tcW w:w="1245" w:type="dxa"/>
          </w:tcPr>
          <w:p w:rsidR="00AA1372" w:rsidRPr="00905FEF" w:rsidRDefault="00AA1372" w:rsidP="00233538">
            <w:pPr>
              <w:pStyle w:val="a7"/>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a7"/>
              <w:tabs>
                <w:tab w:val="left" w:pos="567"/>
              </w:tabs>
              <w:rPr>
                <w:rFonts w:ascii="Times New Roman" w:hAnsi="Times New Roman"/>
                <w:szCs w:val="24"/>
              </w:rPr>
            </w:pPr>
          </w:p>
        </w:tc>
        <w:tc>
          <w:tcPr>
            <w:tcW w:w="1035" w:type="dxa"/>
          </w:tcPr>
          <w:p w:rsidR="00AA1372" w:rsidRPr="00905FEF" w:rsidRDefault="00AA1372" w:rsidP="00233538">
            <w:pPr>
              <w:pStyle w:val="a7"/>
              <w:tabs>
                <w:tab w:val="left" w:pos="567"/>
              </w:tabs>
              <w:rPr>
                <w:rFonts w:ascii="Times New Roman" w:hAnsi="Times New Roman"/>
                <w:szCs w:val="24"/>
              </w:rPr>
            </w:pPr>
          </w:p>
        </w:tc>
        <w:tc>
          <w:tcPr>
            <w:tcW w:w="1215" w:type="dxa"/>
          </w:tcPr>
          <w:p w:rsidR="00AA1372" w:rsidRPr="00905FEF" w:rsidRDefault="00AA1372" w:rsidP="00233538">
            <w:pPr>
              <w:pStyle w:val="a7"/>
              <w:tabs>
                <w:tab w:val="left" w:pos="567"/>
              </w:tabs>
              <w:rPr>
                <w:rFonts w:ascii="Times New Roman" w:hAnsi="Times New Roman"/>
                <w:szCs w:val="24"/>
              </w:rPr>
            </w:pPr>
          </w:p>
        </w:tc>
        <w:tc>
          <w:tcPr>
            <w:tcW w:w="1005" w:type="dxa"/>
            <w:gridSpan w:val="2"/>
          </w:tcPr>
          <w:p w:rsidR="00AA1372" w:rsidRPr="00905FEF" w:rsidRDefault="00AA1372" w:rsidP="00233538">
            <w:pPr>
              <w:pStyle w:val="a7"/>
              <w:tabs>
                <w:tab w:val="left" w:pos="567"/>
              </w:tabs>
              <w:rPr>
                <w:rFonts w:ascii="Times New Roman" w:hAnsi="Times New Roman"/>
                <w:szCs w:val="24"/>
              </w:rPr>
            </w:pPr>
          </w:p>
        </w:tc>
        <w:tc>
          <w:tcPr>
            <w:tcW w:w="990" w:type="dxa"/>
            <w:gridSpan w:val="2"/>
          </w:tcPr>
          <w:p w:rsidR="00AA1372" w:rsidRPr="00905FEF" w:rsidRDefault="00AA1372" w:rsidP="00233538">
            <w:pPr>
              <w:pStyle w:val="a7"/>
              <w:tabs>
                <w:tab w:val="left" w:pos="567"/>
              </w:tabs>
              <w:rPr>
                <w:rFonts w:ascii="Times New Roman" w:hAnsi="Times New Roman"/>
                <w:szCs w:val="24"/>
              </w:rPr>
            </w:pPr>
          </w:p>
        </w:tc>
        <w:tc>
          <w:tcPr>
            <w:tcW w:w="1245" w:type="dxa"/>
          </w:tcPr>
          <w:p w:rsidR="00AA1372" w:rsidRPr="00905FEF" w:rsidRDefault="00AA1372" w:rsidP="00233538">
            <w:pPr>
              <w:pStyle w:val="a7"/>
              <w:tabs>
                <w:tab w:val="left" w:pos="567"/>
              </w:tabs>
              <w:rPr>
                <w:rFonts w:ascii="Times New Roman" w:hAnsi="Times New Roman"/>
                <w:szCs w:val="24"/>
              </w:rPr>
            </w:pPr>
          </w:p>
        </w:tc>
      </w:tr>
    </w:tbl>
    <w:p w:rsidR="00AA1372" w:rsidRPr="00905FEF" w:rsidRDefault="00AA1372" w:rsidP="00AA1372">
      <w:pPr>
        <w:pStyle w:val="a7"/>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6"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a7"/>
        <w:tabs>
          <w:tab w:val="left" w:pos="567"/>
        </w:tabs>
        <w:rPr>
          <w:rFonts w:ascii="Times New Roman" w:hAnsi="Times New Roman"/>
          <w:b/>
          <w:szCs w:val="24"/>
        </w:rPr>
      </w:pPr>
    </w:p>
    <w:p w:rsidR="00D01642" w:rsidRPr="00905FEF" w:rsidRDefault="00D01642" w:rsidP="00D01642">
      <w:pPr>
        <w:pStyle w:val="a7"/>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a7"/>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a7"/>
              <w:tabs>
                <w:tab w:val="left" w:pos="567"/>
              </w:tabs>
              <w:rPr>
                <w:rFonts w:ascii="Times New Roman" w:hAnsi="Times New Roman"/>
                <w:b/>
                <w:szCs w:val="24"/>
              </w:rPr>
            </w:pPr>
          </w:p>
        </w:tc>
        <w:tc>
          <w:tcPr>
            <w:tcW w:w="2825" w:type="dxa"/>
            <w:vMerge/>
          </w:tcPr>
          <w:p w:rsidR="00D01642" w:rsidRPr="00905FEF" w:rsidRDefault="00D01642" w:rsidP="00233538">
            <w:pPr>
              <w:pStyle w:val="a7"/>
              <w:tabs>
                <w:tab w:val="left" w:pos="567"/>
              </w:tabs>
              <w:rPr>
                <w:rFonts w:ascii="Times New Roman" w:hAnsi="Times New Roman"/>
                <w:b/>
                <w:szCs w:val="24"/>
              </w:rPr>
            </w:pPr>
          </w:p>
        </w:tc>
        <w:tc>
          <w:tcPr>
            <w:tcW w:w="5490" w:type="dxa"/>
            <w:gridSpan w:val="7"/>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a7"/>
              <w:tabs>
                <w:tab w:val="left" w:pos="567"/>
              </w:tabs>
              <w:rPr>
                <w:rFonts w:ascii="Times New Roman" w:hAnsi="Times New Roman"/>
                <w:b/>
                <w:szCs w:val="24"/>
              </w:rPr>
            </w:pPr>
          </w:p>
        </w:tc>
        <w:tc>
          <w:tcPr>
            <w:tcW w:w="2825" w:type="dxa"/>
            <w:vMerge/>
          </w:tcPr>
          <w:p w:rsidR="00D01642" w:rsidRPr="00905FEF" w:rsidRDefault="00D01642" w:rsidP="00233538">
            <w:pPr>
              <w:pStyle w:val="a7"/>
              <w:tabs>
                <w:tab w:val="left" w:pos="567"/>
              </w:tabs>
              <w:rPr>
                <w:rFonts w:ascii="Times New Roman" w:hAnsi="Times New Roman"/>
                <w:b/>
                <w:szCs w:val="24"/>
              </w:rPr>
            </w:pPr>
          </w:p>
        </w:tc>
        <w:tc>
          <w:tcPr>
            <w:tcW w:w="1035" w:type="dxa"/>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a7"/>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a7"/>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a7"/>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a7"/>
              <w:tabs>
                <w:tab w:val="left" w:pos="567"/>
              </w:tabs>
              <w:rPr>
                <w:rFonts w:ascii="Times New Roman" w:hAnsi="Times New Roman"/>
                <w:szCs w:val="24"/>
              </w:rPr>
            </w:pPr>
          </w:p>
        </w:tc>
        <w:tc>
          <w:tcPr>
            <w:tcW w:w="1215" w:type="dxa"/>
          </w:tcPr>
          <w:p w:rsidR="00D01642" w:rsidRPr="00905FEF" w:rsidRDefault="00D01642" w:rsidP="00233538">
            <w:pPr>
              <w:pStyle w:val="a7"/>
              <w:tabs>
                <w:tab w:val="left" w:pos="567"/>
              </w:tabs>
              <w:rPr>
                <w:rFonts w:ascii="Times New Roman" w:hAnsi="Times New Roman"/>
                <w:szCs w:val="24"/>
              </w:rPr>
            </w:pPr>
          </w:p>
        </w:tc>
        <w:tc>
          <w:tcPr>
            <w:tcW w:w="1005" w:type="dxa"/>
            <w:gridSpan w:val="2"/>
          </w:tcPr>
          <w:p w:rsidR="00D01642" w:rsidRPr="00905FEF" w:rsidRDefault="00D01642" w:rsidP="00233538">
            <w:pPr>
              <w:pStyle w:val="a7"/>
              <w:tabs>
                <w:tab w:val="left" w:pos="567"/>
              </w:tabs>
              <w:rPr>
                <w:rFonts w:ascii="Times New Roman" w:hAnsi="Times New Roman"/>
                <w:szCs w:val="24"/>
              </w:rPr>
            </w:pPr>
          </w:p>
        </w:tc>
        <w:tc>
          <w:tcPr>
            <w:tcW w:w="990" w:type="dxa"/>
            <w:gridSpan w:val="2"/>
          </w:tcPr>
          <w:p w:rsidR="00D01642" w:rsidRPr="00905FEF" w:rsidRDefault="00D01642" w:rsidP="00233538">
            <w:pPr>
              <w:pStyle w:val="a7"/>
              <w:tabs>
                <w:tab w:val="left" w:pos="567"/>
              </w:tabs>
              <w:rPr>
                <w:rFonts w:ascii="Times New Roman" w:hAnsi="Times New Roman"/>
                <w:szCs w:val="24"/>
              </w:rPr>
            </w:pPr>
          </w:p>
        </w:tc>
        <w:tc>
          <w:tcPr>
            <w:tcW w:w="1245" w:type="dxa"/>
          </w:tcPr>
          <w:p w:rsidR="00D01642" w:rsidRPr="00905FEF" w:rsidRDefault="00D01642" w:rsidP="00233538">
            <w:pPr>
              <w:pStyle w:val="a7"/>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tc>
        <w:tc>
          <w:tcPr>
            <w:tcW w:w="2825" w:type="dxa"/>
          </w:tcPr>
          <w:p w:rsidR="00D01642" w:rsidRPr="00905FEF" w:rsidRDefault="009A4BCA" w:rsidP="00233538">
            <w:pPr>
              <w:pStyle w:val="a7"/>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a7"/>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p>
        </w:tc>
        <w:tc>
          <w:tcPr>
            <w:tcW w:w="1035" w:type="dxa"/>
          </w:tcPr>
          <w:p w:rsidR="00D01642" w:rsidRPr="00905FEF" w:rsidRDefault="00D01642" w:rsidP="00233538">
            <w:pPr>
              <w:pStyle w:val="a7"/>
              <w:tabs>
                <w:tab w:val="left" w:pos="567"/>
              </w:tabs>
              <w:rPr>
                <w:rFonts w:ascii="Times New Roman" w:hAnsi="Times New Roman"/>
                <w:szCs w:val="24"/>
              </w:rPr>
            </w:pPr>
          </w:p>
        </w:tc>
        <w:tc>
          <w:tcPr>
            <w:tcW w:w="1215" w:type="dxa"/>
          </w:tcPr>
          <w:p w:rsidR="00D01642" w:rsidRPr="00905FEF" w:rsidRDefault="00D01642" w:rsidP="00233538">
            <w:pPr>
              <w:pStyle w:val="a7"/>
              <w:tabs>
                <w:tab w:val="left" w:pos="567"/>
              </w:tabs>
              <w:rPr>
                <w:rFonts w:ascii="Times New Roman" w:hAnsi="Times New Roman"/>
                <w:szCs w:val="24"/>
              </w:rPr>
            </w:pPr>
          </w:p>
        </w:tc>
        <w:tc>
          <w:tcPr>
            <w:tcW w:w="1005" w:type="dxa"/>
            <w:gridSpan w:val="2"/>
          </w:tcPr>
          <w:p w:rsidR="00D01642" w:rsidRPr="00905FEF" w:rsidRDefault="00D01642" w:rsidP="00233538">
            <w:pPr>
              <w:pStyle w:val="a7"/>
              <w:tabs>
                <w:tab w:val="left" w:pos="567"/>
              </w:tabs>
              <w:rPr>
                <w:rFonts w:ascii="Times New Roman" w:hAnsi="Times New Roman"/>
                <w:szCs w:val="24"/>
              </w:rPr>
            </w:pPr>
          </w:p>
        </w:tc>
        <w:tc>
          <w:tcPr>
            <w:tcW w:w="990" w:type="dxa"/>
            <w:gridSpan w:val="2"/>
          </w:tcPr>
          <w:p w:rsidR="00D01642" w:rsidRPr="00905FEF" w:rsidRDefault="00D01642" w:rsidP="00233538">
            <w:pPr>
              <w:pStyle w:val="a7"/>
              <w:tabs>
                <w:tab w:val="left" w:pos="567"/>
              </w:tabs>
              <w:rPr>
                <w:rFonts w:ascii="Times New Roman" w:hAnsi="Times New Roman"/>
                <w:szCs w:val="24"/>
              </w:rPr>
            </w:pPr>
          </w:p>
        </w:tc>
        <w:tc>
          <w:tcPr>
            <w:tcW w:w="1245" w:type="dxa"/>
          </w:tcPr>
          <w:p w:rsidR="00D01642" w:rsidRPr="00905FEF" w:rsidRDefault="00D01642" w:rsidP="00233538">
            <w:pPr>
              <w:pStyle w:val="a7"/>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p w:rsidR="00D01642" w:rsidRPr="00905FEF" w:rsidRDefault="00D01642" w:rsidP="00233538">
            <w:pPr>
              <w:pStyle w:val="a7"/>
              <w:tabs>
                <w:tab w:val="left" w:pos="567"/>
              </w:tabs>
              <w:rPr>
                <w:rFonts w:ascii="Times New Roman" w:hAnsi="Times New Roman"/>
                <w:szCs w:val="24"/>
              </w:rPr>
            </w:pPr>
          </w:p>
        </w:tc>
        <w:tc>
          <w:tcPr>
            <w:tcW w:w="2825" w:type="dxa"/>
          </w:tcPr>
          <w:p w:rsidR="00D01642" w:rsidRPr="00905FEF" w:rsidRDefault="009A4BCA" w:rsidP="00233538">
            <w:pPr>
              <w:pStyle w:val="a7"/>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a7"/>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a7"/>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p>
        </w:tc>
        <w:tc>
          <w:tcPr>
            <w:tcW w:w="1035" w:type="dxa"/>
          </w:tcPr>
          <w:p w:rsidR="00D01642" w:rsidRPr="00905FEF" w:rsidRDefault="00D01642" w:rsidP="00233538">
            <w:pPr>
              <w:pStyle w:val="a7"/>
              <w:tabs>
                <w:tab w:val="left" w:pos="567"/>
              </w:tabs>
              <w:rPr>
                <w:rFonts w:ascii="Times New Roman" w:hAnsi="Times New Roman"/>
                <w:szCs w:val="24"/>
              </w:rPr>
            </w:pPr>
          </w:p>
        </w:tc>
        <w:tc>
          <w:tcPr>
            <w:tcW w:w="1215" w:type="dxa"/>
          </w:tcPr>
          <w:p w:rsidR="00D01642" w:rsidRPr="00905FEF" w:rsidRDefault="00D01642" w:rsidP="00233538">
            <w:pPr>
              <w:pStyle w:val="a7"/>
              <w:tabs>
                <w:tab w:val="left" w:pos="567"/>
              </w:tabs>
              <w:rPr>
                <w:rFonts w:ascii="Times New Roman" w:hAnsi="Times New Roman"/>
                <w:szCs w:val="24"/>
              </w:rPr>
            </w:pPr>
          </w:p>
        </w:tc>
        <w:tc>
          <w:tcPr>
            <w:tcW w:w="1005" w:type="dxa"/>
            <w:gridSpan w:val="2"/>
          </w:tcPr>
          <w:p w:rsidR="00D01642" w:rsidRPr="00905FEF" w:rsidRDefault="00D01642" w:rsidP="00233538">
            <w:pPr>
              <w:pStyle w:val="a7"/>
              <w:tabs>
                <w:tab w:val="left" w:pos="567"/>
              </w:tabs>
              <w:rPr>
                <w:rFonts w:ascii="Times New Roman" w:hAnsi="Times New Roman"/>
                <w:szCs w:val="24"/>
              </w:rPr>
            </w:pPr>
          </w:p>
        </w:tc>
        <w:tc>
          <w:tcPr>
            <w:tcW w:w="990" w:type="dxa"/>
            <w:gridSpan w:val="2"/>
          </w:tcPr>
          <w:p w:rsidR="00D01642" w:rsidRPr="00905FEF" w:rsidRDefault="00D01642" w:rsidP="00233538">
            <w:pPr>
              <w:pStyle w:val="a7"/>
              <w:tabs>
                <w:tab w:val="left" w:pos="567"/>
              </w:tabs>
              <w:rPr>
                <w:rFonts w:ascii="Times New Roman" w:hAnsi="Times New Roman"/>
                <w:szCs w:val="24"/>
              </w:rPr>
            </w:pPr>
          </w:p>
        </w:tc>
        <w:tc>
          <w:tcPr>
            <w:tcW w:w="1245" w:type="dxa"/>
          </w:tcPr>
          <w:p w:rsidR="00D01642" w:rsidRPr="00905FEF" w:rsidRDefault="00D01642" w:rsidP="00233538">
            <w:pPr>
              <w:pStyle w:val="a7"/>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a7"/>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a7"/>
              <w:tabs>
                <w:tab w:val="left" w:pos="567"/>
              </w:tabs>
              <w:rPr>
                <w:rFonts w:ascii="Times New Roman" w:hAnsi="Times New Roman"/>
                <w:szCs w:val="24"/>
              </w:rPr>
            </w:pPr>
          </w:p>
        </w:tc>
        <w:tc>
          <w:tcPr>
            <w:tcW w:w="1035" w:type="dxa"/>
          </w:tcPr>
          <w:p w:rsidR="00D01642" w:rsidRPr="00905FEF" w:rsidRDefault="00D01642" w:rsidP="00233538">
            <w:pPr>
              <w:pStyle w:val="a7"/>
              <w:tabs>
                <w:tab w:val="left" w:pos="567"/>
              </w:tabs>
              <w:rPr>
                <w:rFonts w:ascii="Times New Roman" w:hAnsi="Times New Roman"/>
                <w:szCs w:val="24"/>
              </w:rPr>
            </w:pPr>
          </w:p>
        </w:tc>
        <w:tc>
          <w:tcPr>
            <w:tcW w:w="1215" w:type="dxa"/>
          </w:tcPr>
          <w:p w:rsidR="00D01642" w:rsidRPr="00905FEF" w:rsidRDefault="00D01642" w:rsidP="00233538">
            <w:pPr>
              <w:pStyle w:val="a7"/>
              <w:tabs>
                <w:tab w:val="left" w:pos="567"/>
              </w:tabs>
              <w:rPr>
                <w:rFonts w:ascii="Times New Roman" w:hAnsi="Times New Roman"/>
                <w:szCs w:val="24"/>
              </w:rPr>
            </w:pPr>
          </w:p>
        </w:tc>
        <w:tc>
          <w:tcPr>
            <w:tcW w:w="1005" w:type="dxa"/>
            <w:gridSpan w:val="2"/>
          </w:tcPr>
          <w:p w:rsidR="00D01642" w:rsidRPr="00905FEF" w:rsidRDefault="00D01642" w:rsidP="00233538">
            <w:pPr>
              <w:pStyle w:val="a7"/>
              <w:tabs>
                <w:tab w:val="left" w:pos="567"/>
              </w:tabs>
              <w:rPr>
                <w:rFonts w:ascii="Times New Roman" w:hAnsi="Times New Roman"/>
                <w:szCs w:val="24"/>
              </w:rPr>
            </w:pPr>
          </w:p>
        </w:tc>
        <w:tc>
          <w:tcPr>
            <w:tcW w:w="990" w:type="dxa"/>
            <w:gridSpan w:val="2"/>
          </w:tcPr>
          <w:p w:rsidR="00D01642" w:rsidRPr="00905FEF" w:rsidRDefault="00D01642" w:rsidP="00233538">
            <w:pPr>
              <w:pStyle w:val="a7"/>
              <w:tabs>
                <w:tab w:val="left" w:pos="567"/>
              </w:tabs>
              <w:rPr>
                <w:rFonts w:ascii="Times New Roman" w:hAnsi="Times New Roman"/>
                <w:szCs w:val="24"/>
              </w:rPr>
            </w:pPr>
          </w:p>
        </w:tc>
        <w:tc>
          <w:tcPr>
            <w:tcW w:w="1245" w:type="dxa"/>
          </w:tcPr>
          <w:p w:rsidR="00D01642" w:rsidRPr="00905FEF" w:rsidRDefault="00D01642" w:rsidP="00233538">
            <w:pPr>
              <w:pStyle w:val="a7"/>
              <w:tabs>
                <w:tab w:val="left" w:pos="567"/>
              </w:tabs>
              <w:rPr>
                <w:rFonts w:ascii="Times New Roman" w:hAnsi="Times New Roman"/>
                <w:szCs w:val="24"/>
              </w:rPr>
            </w:pPr>
          </w:p>
        </w:tc>
      </w:tr>
    </w:tbl>
    <w:p w:rsidR="00D01642" w:rsidRPr="00905FEF" w:rsidRDefault="00D01642" w:rsidP="00D01642">
      <w:pPr>
        <w:pStyle w:val="a7"/>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Default="00CF39BF" w:rsidP="00AA1372">
      <w:pPr>
        <w:pStyle w:val="Style3"/>
        <w:tabs>
          <w:tab w:val="left" w:pos="567"/>
        </w:tabs>
        <w:ind w:left="0" w:firstLine="0"/>
        <w:jc w:val="center"/>
        <w:rPr>
          <w:rFonts w:eastAsia="PMingLiU"/>
          <w:lang w:val="ro-RO" w:eastAsia="zh-CN"/>
        </w:rPr>
      </w:pPr>
    </w:p>
    <w:p w:rsidR="00AA0AAA" w:rsidRPr="00905FEF" w:rsidRDefault="00AA0AAA"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6"/>
      <w:r w:rsidR="00CF39BF" w:rsidRPr="00905FEF">
        <w:rPr>
          <w:rFonts w:eastAsia="PMingLiU"/>
          <w:lang w:val="ro-RO" w:eastAsia="zh-CN"/>
        </w:rPr>
        <w:t>5</w:t>
      </w:r>
    </w:p>
    <w:p w:rsidR="00AA1372" w:rsidRPr="00905FEF" w:rsidRDefault="00AA1372" w:rsidP="00AA1372">
      <w:pPr>
        <w:pStyle w:val="a7"/>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05FEF">
        <w:rPr>
          <w:b/>
          <w:bCs/>
          <w:lang w:eastAsia="ro-RO"/>
        </w:rPr>
        <w:t>DECLARAŢIE</w:t>
      </w:r>
      <w:bookmarkEnd w:id="187"/>
      <w:bookmarkEnd w:id="188"/>
      <w:bookmarkEnd w:id="189"/>
    </w:p>
    <w:p w:rsidR="00AA1372" w:rsidRPr="00905FEF"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05FEF">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3" w:name="_Toc449692101"/>
      <w:r w:rsidRPr="00905FEF">
        <w:rPr>
          <w:lang w:eastAsia="zh-CN"/>
        </w:rPr>
        <w:br w:type="page"/>
      </w:r>
      <w:r w:rsidRPr="00905FEF">
        <w:rPr>
          <w:b/>
          <w:lang w:eastAsia="zh-CN"/>
        </w:rPr>
        <w:lastRenderedPageBreak/>
        <w:t>FORMULARUL F3.</w:t>
      </w:r>
      <w:bookmarkEnd w:id="193"/>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05FEF">
        <w:rPr>
          <w:rFonts w:eastAsia="PMingLiU"/>
          <w:b/>
          <w:bCs/>
          <w:iCs/>
          <w:lang w:eastAsia="zh-CN"/>
        </w:rPr>
        <w:t>DECLARAŢIE</w:t>
      </w:r>
      <w:bookmarkEnd w:id="194"/>
      <w:bookmarkEnd w:id="195"/>
      <w:bookmarkEnd w:id="196"/>
    </w:p>
    <w:p w:rsidR="00AA1372" w:rsidRPr="00905FEF"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05FEF">
        <w:rPr>
          <w:rFonts w:eastAsia="PMingLiU"/>
          <w:b/>
          <w:bCs/>
          <w:iCs/>
          <w:lang w:eastAsia="zh-CN"/>
        </w:rPr>
        <w:t>privind conduita etică și neimplicarea în practici frauduloase și de corupere</w:t>
      </w:r>
      <w:bookmarkEnd w:id="197"/>
      <w:bookmarkEnd w:id="198"/>
      <w:bookmarkEnd w:id="199"/>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200"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200"/>
      <w:r w:rsidR="008F5C61" w:rsidRPr="00905FEF">
        <w:rPr>
          <w:rFonts w:eastAsia="PMingLiU"/>
          <w:lang w:val="ro-RO" w:eastAsia="zh-CN"/>
        </w:rPr>
        <w:t>7</w:t>
      </w:r>
    </w:p>
    <w:p w:rsidR="00AA1372" w:rsidRPr="00905FEF" w:rsidRDefault="00AA1372" w:rsidP="00AA1372">
      <w:pPr>
        <w:pStyle w:val="a7"/>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a7"/>
        <w:tabs>
          <w:tab w:val="left" w:pos="567"/>
        </w:tabs>
        <w:rPr>
          <w:rFonts w:ascii="Times New Roman" w:hAnsi="Times New Roman"/>
          <w:szCs w:val="24"/>
        </w:rPr>
      </w:pP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2. Codul fiscal ________________________________</w:t>
      </w:r>
      <w:r w:rsidR="00AA0AAA">
        <w:rPr>
          <w:rFonts w:ascii="Times New Roman" w:hAnsi="Times New Roman"/>
          <w:szCs w:val="24"/>
        </w:rPr>
        <w:t>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Fax _________________________________________</w:t>
      </w:r>
      <w:r w:rsidR="00AA0AAA">
        <w:rPr>
          <w:rFonts w:ascii="Times New Roman" w:hAnsi="Times New Roman"/>
          <w:szCs w:val="24"/>
        </w:rPr>
        <w:t>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w:t>
      </w:r>
      <w:r w:rsidR="00AA0AAA">
        <w:rPr>
          <w:rFonts w:ascii="Times New Roman" w:hAnsi="Times New Roman"/>
          <w:szCs w:val="24"/>
        </w:rPr>
        <w:t>______________________________</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____________________________________________</w:t>
      </w:r>
      <w:r w:rsidR="00AA0AAA">
        <w:rPr>
          <w:rFonts w:ascii="Times New Roman" w:hAnsi="Times New Roman"/>
          <w:szCs w:val="24"/>
        </w:rPr>
        <w:t>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8. Birourile filialelor/sucursalelor locale, dacă este cazu</w:t>
      </w:r>
      <w:r w:rsidR="00AA0AAA">
        <w:rPr>
          <w:rFonts w:ascii="Times New Roman" w:hAnsi="Times New Roman"/>
          <w:szCs w:val="24"/>
        </w:rPr>
        <w:t>l:____________________________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a7"/>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a7"/>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a7"/>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a7"/>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a7"/>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a7"/>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a7"/>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a7"/>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a7"/>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a7"/>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a7"/>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a7"/>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a7"/>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a7"/>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a7"/>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1"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1"/>
      <w:r w:rsidR="00B0183E" w:rsidRPr="00905FEF">
        <w:rPr>
          <w:rFonts w:eastAsia="PMingLiU"/>
          <w:lang w:val="ro-RO" w:eastAsia="zh-CN"/>
        </w:rPr>
        <w:t>8</w:t>
      </w:r>
    </w:p>
    <w:p w:rsidR="00AA1372" w:rsidRPr="00905FEF" w:rsidRDefault="00AA1372" w:rsidP="00AA1372">
      <w:pPr>
        <w:pStyle w:val="a7"/>
        <w:tabs>
          <w:tab w:val="left" w:pos="567"/>
        </w:tabs>
        <w:rPr>
          <w:rFonts w:ascii="Times New Roman" w:hAnsi="Times New Roman"/>
          <w:szCs w:val="24"/>
        </w:rPr>
      </w:pPr>
    </w:p>
    <w:p w:rsidR="00AA1372" w:rsidRPr="00905FEF" w:rsidRDefault="00AA1372" w:rsidP="00AA1372">
      <w:pPr>
        <w:pStyle w:val="a7"/>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05FEF">
        <w:rPr>
          <w:rFonts w:ascii="Times New Roman" w:hAnsi="Times New Roman" w:cs="Times New Roman"/>
          <w:color w:val="auto"/>
          <w:sz w:val="24"/>
          <w:szCs w:val="24"/>
        </w:rPr>
        <w:t>DECLARAŢIE</w:t>
      </w:r>
      <w:bookmarkEnd w:id="202"/>
      <w:bookmarkEnd w:id="203"/>
      <w:bookmarkEnd w:id="204"/>
    </w:p>
    <w:p w:rsidR="00AA1372" w:rsidRPr="00905FEF"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05FEF">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4137"/>
        <w:gridCol w:w="2289"/>
        <w:gridCol w:w="2504"/>
      </w:tblGrid>
      <w:tr w:rsidR="00AA1372" w:rsidRPr="00905FEF" w:rsidTr="00AA0AAA">
        <w:tc>
          <w:tcPr>
            <w:tcW w:w="792" w:type="dxa"/>
          </w:tcPr>
          <w:p w:rsidR="00AA1372" w:rsidRPr="00905FEF" w:rsidRDefault="00AA1372" w:rsidP="00233538">
            <w:pPr>
              <w:tabs>
                <w:tab w:val="left" w:pos="567"/>
              </w:tabs>
              <w:jc w:val="center"/>
              <w:rPr>
                <w:b/>
              </w:rPr>
            </w:pPr>
            <w:r w:rsidRPr="00905FEF">
              <w:rPr>
                <w:b/>
              </w:rPr>
              <w:t>Nr.</w:t>
            </w:r>
          </w:p>
        </w:tc>
        <w:tc>
          <w:tcPr>
            <w:tcW w:w="4137" w:type="dxa"/>
          </w:tcPr>
          <w:p w:rsidR="00AA1372" w:rsidRPr="00905FEF" w:rsidRDefault="00AA1372" w:rsidP="00233538">
            <w:pPr>
              <w:tabs>
                <w:tab w:val="left" w:pos="567"/>
              </w:tabs>
              <w:jc w:val="center"/>
              <w:rPr>
                <w:b/>
              </w:rPr>
            </w:pPr>
            <w:r w:rsidRPr="00905FEF">
              <w:rPr>
                <w:b/>
              </w:rPr>
              <w:t>Denumirea beneficiarului</w:t>
            </w:r>
          </w:p>
        </w:tc>
        <w:tc>
          <w:tcPr>
            <w:tcW w:w="2289" w:type="dxa"/>
          </w:tcPr>
          <w:p w:rsidR="00AA1372" w:rsidRPr="00905FEF" w:rsidRDefault="00AA1372" w:rsidP="00233538">
            <w:pPr>
              <w:tabs>
                <w:tab w:val="left" w:pos="567"/>
              </w:tabs>
              <w:jc w:val="center"/>
              <w:rPr>
                <w:b/>
              </w:rPr>
            </w:pPr>
            <w:r w:rsidRPr="00905FEF">
              <w:rPr>
                <w:b/>
              </w:rPr>
              <w:t>Natura obligațiilor contractuale</w:t>
            </w:r>
          </w:p>
        </w:tc>
        <w:tc>
          <w:tcPr>
            <w:tcW w:w="2504"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AA0AAA">
        <w:tc>
          <w:tcPr>
            <w:tcW w:w="792" w:type="dxa"/>
          </w:tcPr>
          <w:p w:rsidR="00AA1372" w:rsidRPr="00905FEF" w:rsidRDefault="00AA1372" w:rsidP="00233538">
            <w:pPr>
              <w:tabs>
                <w:tab w:val="left" w:pos="567"/>
              </w:tabs>
            </w:pPr>
            <w:r w:rsidRPr="00905FEF">
              <w:t>1.</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2.</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3.</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4.</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8"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8"/>
      <w:r w:rsidR="00B0183E" w:rsidRPr="00905FEF">
        <w:rPr>
          <w:rFonts w:eastAsia="PMingLiU"/>
          <w:lang w:val="ro-RO" w:eastAsia="zh-CN"/>
        </w:rPr>
        <w:t>9</w:t>
      </w:r>
    </w:p>
    <w:p w:rsidR="00AA1372" w:rsidRPr="00905FEF" w:rsidRDefault="00AA1372" w:rsidP="004B749B">
      <w:pPr>
        <w:pStyle w:val="a7"/>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a7"/>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a7"/>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a7"/>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a7"/>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a7"/>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a7"/>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a7"/>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a7"/>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9" w:name="_Toc449692109"/>
    </w:p>
    <w:p w:rsidR="004B749B" w:rsidRDefault="004B749B"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9"/>
      <w:r w:rsidR="00B0183E" w:rsidRPr="00905FEF">
        <w:rPr>
          <w:rFonts w:eastAsia="PMingLiU"/>
          <w:b/>
          <w:lang w:eastAsia="zh-CN"/>
        </w:rPr>
        <w:t>0</w:t>
      </w:r>
    </w:p>
    <w:p w:rsidR="00AA1372" w:rsidRPr="00905FEF" w:rsidRDefault="00AA1372" w:rsidP="00AA1372">
      <w:pPr>
        <w:pStyle w:val="a7"/>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80"/>
        <w:gridCol w:w="1088"/>
        <w:gridCol w:w="2092"/>
        <w:gridCol w:w="2029"/>
        <w:gridCol w:w="1306"/>
        <w:gridCol w:w="1210"/>
        <w:gridCol w:w="1523"/>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af7"/>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10"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10"/>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05FEF">
        <w:rPr>
          <w:rFonts w:eastAsia="PMingLiU"/>
          <w:b/>
          <w:bCs/>
          <w:iCs/>
          <w:lang w:eastAsia="zh-CN"/>
        </w:rPr>
        <w:t>DECLARAŢIE</w:t>
      </w:r>
      <w:bookmarkEnd w:id="211"/>
      <w:bookmarkEnd w:id="212"/>
      <w:bookmarkEnd w:id="213"/>
    </w:p>
    <w:p w:rsidR="00AA1372" w:rsidRPr="00905FEF"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4"/>
      <w:bookmarkEnd w:id="215"/>
      <w:bookmarkEnd w:id="21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7"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7"/>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6"/>
        <w:gridCol w:w="2048"/>
        <w:gridCol w:w="2087"/>
        <w:gridCol w:w="179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8"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8"/>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3126"/>
        <w:gridCol w:w="1984"/>
        <w:gridCol w:w="1590"/>
        <w:gridCol w:w="2452"/>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9" w:name="_Toc449692115"/>
      <w:r w:rsidRPr="00905FEF">
        <w:rPr>
          <w:rFonts w:eastAsia="PMingLiU"/>
          <w:lang w:val="ro-RO" w:eastAsia="zh-CN"/>
        </w:rPr>
        <w:lastRenderedPageBreak/>
        <w:t>FORMULARUL F3.1</w:t>
      </w:r>
      <w:bookmarkEnd w:id="219"/>
      <w:r w:rsidR="009451E2" w:rsidRPr="00905FEF">
        <w:rPr>
          <w:rFonts w:eastAsia="PMingLiU"/>
          <w:lang w:val="ro-RO" w:eastAsia="zh-CN"/>
        </w:rPr>
        <w:t>4</w:t>
      </w:r>
    </w:p>
    <w:p w:rsidR="00AA1372" w:rsidRPr="00905FEF" w:rsidRDefault="00AA1372" w:rsidP="00AA1372">
      <w:pPr>
        <w:pStyle w:val="a7"/>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a7"/>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a7"/>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a4"/>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20"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20"/>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a7"/>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a7"/>
        <w:tabs>
          <w:tab w:val="left" w:pos="567"/>
        </w:tabs>
        <w:rPr>
          <w:rFonts w:ascii="Times New Roman" w:hAnsi="Times New Roman"/>
          <w:szCs w:val="24"/>
        </w:rPr>
      </w:pPr>
    </w:p>
    <w:p w:rsidR="00AA1372" w:rsidRPr="00905FEF"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a7"/>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1"/>
      <w:bookmarkEnd w:id="222"/>
      <w:r w:rsidRPr="00905FEF">
        <w:rPr>
          <w:rFonts w:ascii="Times New Roman" w:hAnsi="Times New Roman" w:cs="Times New Roman"/>
          <w:color w:val="auto"/>
          <w:sz w:val="24"/>
          <w:szCs w:val="24"/>
        </w:rPr>
        <w:t xml:space="preserve">. </w:t>
      </w:r>
      <w:bookmarkStart w:id="223" w:name="_Toc449692118"/>
      <w:bookmarkStart w:id="224" w:name="_Toc390252621"/>
      <w:r w:rsidR="00233538" w:rsidRPr="00905FEF">
        <w:rPr>
          <w:rFonts w:ascii="Times New Roman" w:hAnsi="Times New Roman" w:cs="Times New Roman"/>
          <w:bCs w:val="0"/>
          <w:color w:val="auto"/>
          <w:sz w:val="24"/>
          <w:szCs w:val="24"/>
        </w:rPr>
        <w:t>CAIET DE SARCINI</w:t>
      </w:r>
      <w:bookmarkEnd w:id="223"/>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4"/>
    </w:p>
    <w:p w:rsidR="00233538" w:rsidRPr="00905FEF" w:rsidRDefault="005D708F" w:rsidP="005D708F">
      <w:pPr>
        <w:pStyle w:val="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a"/>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lastRenderedPageBreak/>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Pr="00905FEF" w:rsidRDefault="00AA0AAA"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812E97" w:rsidRDefault="00812E97" w:rsidP="0019555F">
      <w:pPr>
        <w:ind w:right="360"/>
        <w:rPr>
          <w:b/>
          <w:bCs/>
          <w:sz w:val="28"/>
          <w:szCs w:val="28"/>
          <w:u w:val="single"/>
        </w:rPr>
      </w:pPr>
      <w:r w:rsidRPr="008F64E2">
        <w:rPr>
          <w:b/>
          <w:bCs/>
        </w:rPr>
        <w:t>3. Obiectul achiziţiilor</w:t>
      </w:r>
      <w:r w:rsidRPr="008F64E2">
        <w:rPr>
          <w:sz w:val="28"/>
          <w:szCs w:val="28"/>
        </w:rPr>
        <w:t xml:space="preserve">  </w:t>
      </w:r>
      <w:r w:rsidR="008D711C" w:rsidRPr="00172ED6">
        <w:rPr>
          <w:sz w:val="22"/>
          <w:szCs w:val="22"/>
          <w:lang w:val="ro-MO"/>
        </w:rPr>
        <w:t xml:space="preserve">Lucrări de reparație </w:t>
      </w:r>
      <w:r w:rsidR="008D711C">
        <w:rPr>
          <w:sz w:val="22"/>
          <w:szCs w:val="22"/>
          <w:lang w:val="ro-MO"/>
        </w:rPr>
        <w:t xml:space="preserve">a </w:t>
      </w:r>
      <w:r w:rsidR="008D711C" w:rsidRPr="00E03FB5">
        <w:rPr>
          <w:sz w:val="22"/>
          <w:szCs w:val="22"/>
          <w:lang w:val="ro-MO"/>
        </w:rPr>
        <w:t>Unit</w:t>
      </w:r>
      <w:r w:rsidR="008D711C">
        <w:rPr>
          <w:sz w:val="22"/>
          <w:szCs w:val="22"/>
          <w:lang w:val="ro-MO"/>
        </w:rPr>
        <w:t>ăț</w:t>
      </w:r>
      <w:r w:rsidR="008D711C" w:rsidRPr="00E03FB5">
        <w:rPr>
          <w:sz w:val="22"/>
          <w:szCs w:val="22"/>
          <w:lang w:val="ro-MO"/>
        </w:rPr>
        <w:t>ii de Primire Urgent</w:t>
      </w:r>
      <w:r w:rsidR="008D711C">
        <w:rPr>
          <w:sz w:val="22"/>
          <w:szCs w:val="22"/>
          <w:lang w:val="ro-MO"/>
        </w:rPr>
        <w:t>ă</w:t>
      </w:r>
      <w:r w:rsidR="008D711C" w:rsidRPr="00172ED6">
        <w:rPr>
          <w:sz w:val="22"/>
          <w:szCs w:val="22"/>
          <w:lang w:val="ro-MO"/>
        </w:rPr>
        <w:t xml:space="preserve">, Clinic </w:t>
      </w:r>
      <w:r w:rsidR="008D711C">
        <w:rPr>
          <w:sz w:val="22"/>
          <w:szCs w:val="22"/>
          <w:lang w:val="ro-MO"/>
        </w:rPr>
        <w:t>”</w:t>
      </w:r>
      <w:r w:rsidR="008D711C" w:rsidRPr="00172ED6">
        <w:rPr>
          <w:sz w:val="22"/>
          <w:szCs w:val="22"/>
          <w:lang w:val="ro-MO"/>
        </w:rPr>
        <w:t>Em.Coțaga</w:t>
      </w:r>
      <w:r w:rsidR="008D711C">
        <w:rPr>
          <w:sz w:val="22"/>
          <w:szCs w:val="22"/>
          <w:lang w:val="ro-MO"/>
        </w:rPr>
        <w:t>”</w:t>
      </w:r>
    </w:p>
    <w:p w:rsidR="003B5CB5" w:rsidRPr="002B6F43" w:rsidRDefault="003B5CB5" w:rsidP="003B5CB5">
      <w:pPr>
        <w:rPr>
          <w:sz w:val="2"/>
          <w:szCs w:val="2"/>
          <w:lang w:val="ro-MO"/>
        </w:rPr>
      </w:pPr>
    </w:p>
    <w:p w:rsidR="00D565E2" w:rsidRDefault="00D565E2" w:rsidP="00D565E2">
      <w:pPr>
        <w:rPr>
          <w:sz w:val="2"/>
          <w:szCs w:val="2"/>
          <w:lang w:val="en-US"/>
        </w:rPr>
      </w:pPr>
    </w:p>
    <w:p w:rsidR="0019555F" w:rsidRDefault="0019555F" w:rsidP="0019555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84C11" w:rsidRPr="008B47FF" w:rsidTr="00B50516">
        <w:trPr>
          <w:cantSplit/>
          <w:trHeight w:val="592"/>
        </w:trPr>
        <w:tc>
          <w:tcPr>
            <w:tcW w:w="709" w:type="dxa"/>
            <w:tcBorders>
              <w:top w:val="single" w:sz="6" w:space="0" w:color="auto"/>
              <w:left w:val="single" w:sz="6" w:space="0" w:color="auto"/>
              <w:bottom w:val="nil"/>
              <w:right w:val="nil"/>
            </w:tcBorders>
            <w:shd w:val="pct5" w:color="auto" w:fill="auto"/>
          </w:tcPr>
          <w:p w:rsidR="00B84C11" w:rsidRPr="008B47FF" w:rsidRDefault="00B84C11" w:rsidP="00B50516">
            <w:pPr>
              <w:ind w:right="-108"/>
              <w:jc w:val="center"/>
              <w:rPr>
                <w:sz w:val="22"/>
                <w:szCs w:val="22"/>
                <w:lang w:val="en-US"/>
              </w:rPr>
            </w:pPr>
            <w:r w:rsidRPr="008B47FF">
              <w:rPr>
                <w:sz w:val="22"/>
                <w:szCs w:val="22"/>
                <w:lang w:val="en-US"/>
              </w:rPr>
              <w:t>№</w:t>
            </w:r>
          </w:p>
          <w:p w:rsidR="00B84C11" w:rsidRPr="008B47FF" w:rsidRDefault="00B84C11" w:rsidP="00B50516">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B84C11" w:rsidRPr="008B47FF" w:rsidRDefault="00B84C11" w:rsidP="00B50516">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B84C11" w:rsidRPr="008B47FF" w:rsidRDefault="00B84C11" w:rsidP="00B50516">
            <w:pPr>
              <w:jc w:val="center"/>
              <w:rPr>
                <w:sz w:val="22"/>
                <w:szCs w:val="22"/>
              </w:rPr>
            </w:pPr>
          </w:p>
          <w:p w:rsidR="00B84C11" w:rsidRPr="008B47FF" w:rsidRDefault="00B84C11" w:rsidP="00B50516">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B84C11" w:rsidRPr="008B47FF" w:rsidRDefault="00B84C11" w:rsidP="00B50516">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B84C11" w:rsidRPr="006D228E" w:rsidRDefault="00B84C11" w:rsidP="00B50516">
            <w:pPr>
              <w:jc w:val="center"/>
              <w:rPr>
                <w:sz w:val="22"/>
                <w:szCs w:val="22"/>
                <w:lang w:val="en-US"/>
              </w:rPr>
            </w:pPr>
            <w:r w:rsidRPr="008B47FF">
              <w:rPr>
                <w:sz w:val="22"/>
                <w:szCs w:val="22"/>
                <w:lang w:val="en-US"/>
              </w:rPr>
              <w:t>Volum</w:t>
            </w:r>
          </w:p>
        </w:tc>
      </w:tr>
    </w:tbl>
    <w:p w:rsidR="00B84C11" w:rsidRPr="008B47FF" w:rsidRDefault="00B84C11" w:rsidP="00B84C1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84C11" w:rsidRPr="008B47FF" w:rsidTr="00B50516">
        <w:trPr>
          <w:cantSplit/>
          <w:tblHeader/>
        </w:trPr>
        <w:tc>
          <w:tcPr>
            <w:tcW w:w="709" w:type="dxa"/>
            <w:tcBorders>
              <w:top w:val="single" w:sz="6" w:space="0" w:color="auto"/>
              <w:left w:val="single" w:sz="6" w:space="0" w:color="auto"/>
              <w:bottom w:val="double" w:sz="6" w:space="0" w:color="auto"/>
              <w:right w:val="nil"/>
            </w:tcBorders>
            <w:shd w:val="pct5" w:color="auto" w:fill="auto"/>
          </w:tcPr>
          <w:p w:rsidR="00B84C11" w:rsidRPr="008B47FF" w:rsidRDefault="00B84C11" w:rsidP="00B50516">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B84C11" w:rsidRPr="008B47FF" w:rsidRDefault="00B84C11" w:rsidP="00B50516">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B84C11" w:rsidRPr="008B47FF" w:rsidRDefault="00B84C11" w:rsidP="00B50516">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B84C11" w:rsidRPr="008B47FF" w:rsidRDefault="00B84C11" w:rsidP="00B50516">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84C11" w:rsidRPr="00027881" w:rsidRDefault="00B84C11" w:rsidP="00B50516">
            <w:pPr>
              <w:jc w:val="center"/>
              <w:rPr>
                <w:sz w:val="22"/>
                <w:szCs w:val="22"/>
                <w:lang w:val="en-US"/>
              </w:rPr>
            </w:pPr>
            <w:r w:rsidRPr="008B47FF">
              <w:rPr>
                <w:sz w:val="22"/>
                <w:szCs w:val="22"/>
                <w:lang w:val="en-US"/>
              </w:rPr>
              <w:t>5</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40365" w:rsidRDefault="00B84C11" w:rsidP="00B50516">
            <w:pPr>
              <w:rPr>
                <w:lang w:val="en-US"/>
              </w:rPr>
            </w:pPr>
            <w:r w:rsidRPr="00B40365">
              <w:rPr>
                <w:b/>
                <w:bCs/>
                <w:sz w:val="22"/>
                <w:szCs w:val="22"/>
                <w:lang w:val="en-US"/>
              </w:rPr>
              <w:t>1. Lucrari de reparatie a Unitatii de Primire Urgenta</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40365" w:rsidRDefault="00B84C11" w:rsidP="00B50516">
            <w:pPr>
              <w:rPr>
                <w:lang w:val="en-US"/>
              </w:rPr>
            </w:pPr>
            <w:r w:rsidRPr="00B40365">
              <w:rPr>
                <w:b/>
                <w:bCs/>
                <w:sz w:val="22"/>
                <w:szCs w:val="22"/>
                <w:lang w:val="en-US"/>
              </w:rPr>
              <w:t>1.1. Lucrari de reparatie generale</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40365" w:rsidRDefault="00B84C11" w:rsidP="00B50516">
            <w:pPr>
              <w:rPr>
                <w:lang w:val="en-US"/>
              </w:rPr>
            </w:pPr>
            <w:r w:rsidRPr="00B40365">
              <w:rPr>
                <w:b/>
                <w:bCs/>
                <w:sz w:val="22"/>
                <w:szCs w:val="22"/>
                <w:lang w:val="en-US"/>
              </w:rPr>
              <w:t>1.1.1. Lucrari de reparatie interioare</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40365" w:rsidRDefault="00B84C11" w:rsidP="00B50516">
            <w:pPr>
              <w:rPr>
                <w:lang w:val="en-US"/>
              </w:rPr>
            </w:pPr>
            <w:r w:rsidRPr="00B40365">
              <w:rPr>
                <w:b/>
                <w:bCs/>
                <w:sz w:val="22"/>
                <w:szCs w:val="22"/>
                <w:lang w:val="en-US"/>
              </w:rPr>
              <w:t>1.1.1.1. Pardoseli</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RpCK42C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Desfacerea pardoselilor reci din placi de beton, marmura, piat</w:t>
            </w:r>
            <w:r>
              <w:rPr>
                <w:lang w:val="en-US"/>
              </w:rPr>
              <w:t>ra, gresie, placi ceramice, etc</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712,00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RpCK42A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Desfacerea pardoselilor reci</w:t>
            </w:r>
            <w:r>
              <w:rPr>
                <w:lang w:val="en-US"/>
              </w:rPr>
              <w:t xml:space="preserve"> din beton sau mortar de ciment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CG01A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Strat suport pentru pardoseli executat din mortar din ciment M 100-T de 3 cm</w:t>
            </w:r>
            <w:r>
              <w:rPr>
                <w:lang w:val="en-US"/>
              </w:rPr>
              <w:t xml:space="preserve"> grosime cu fata driscuita fin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1 032,55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w:t>
            </w:r>
            <w:r>
              <w:rPr>
                <w:lang w:val="en-US"/>
              </w:rPr>
              <w:t>or si tavanelor  BETONOCONTACT)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CG50A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Executarea pardoselilor din placi ceramic fixate pe adeziv: dimensiunile placilor sub 40x40 cm  (placi din gresie portelanat la alegerea modelului </w:t>
            </w:r>
            <w:r>
              <w:rPr>
                <w:lang w:val="en-US"/>
              </w:rPr>
              <w:t>se va consulta cu beneficiarul)</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CG49A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acoperirii antibacteriale din vinil omogen (linoleum medical tarkett antibacterial, antistatic, rezistent la uzura chimica si mecanica), la pardoseli cu grosimea 3mm inclusiv bagheta din masa plastica si rosturile cu fir de sudare (laborator) (linoleu</w:t>
            </w:r>
            <w:r>
              <w:rPr>
                <w:lang w:val="en-US"/>
              </w:rPr>
              <w:t>m medicinal omogen 3mm grosime)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1 016,55</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1.1.1.2. Perete</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RpCG29C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Demolarea peretilor de zidarie din caramida plina,  BCA, blocuri ceramice sau din beton  usor, caramizi GVP, exclusiv s</w:t>
            </w:r>
            <w:r>
              <w:rPr>
                <w:lang w:val="en-US"/>
              </w:rPr>
              <w:t xml:space="preserve">chela si curatirea caramizilor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8,60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2 128,40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CD55A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Zidarie din blocuri de calcar (cotilet)  la pereti cu inaltimea pina la 4 m, zidarie ordinara (goluri la feres</w:t>
            </w:r>
            <w:r>
              <w:rPr>
                <w:lang w:val="en-US"/>
              </w:rPr>
              <w:t>tre (terasa din spate) si usi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w:t>
            </w:r>
            <w:r>
              <w:rPr>
                <w:lang w:val="en-US"/>
              </w:rPr>
              <w:t>or si tavanelor (BETONOCONTACT)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2 208,40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si exterioare sclivisite, executate manual, cu mortar de ciment M 100-T de 2 cm grosime medie, la pereti din </w:t>
            </w:r>
            <w:r w:rsidRPr="00B40365">
              <w:rPr>
                <w:lang w:val="en-US"/>
              </w:rPr>
              <w:lastRenderedPageBreak/>
              <w:t>beton s</w:t>
            </w:r>
            <w:r>
              <w:rPr>
                <w:lang w:val="en-US"/>
              </w:rPr>
              <w:t>au caramida, cu suprafete plane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2 208,40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CF02B5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w:t>
            </w:r>
            <w:r>
              <w:rPr>
                <w:lang w:val="en-US"/>
              </w:rPr>
              <w:t>ru fiecare 0,5 cm grosime (K=2)</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2 208,40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Reparatii de tencuieli interioare, in jurul tocurilor si pervazurilor, la usi si ferestre, de 2 cm grosime, driscuite, executate cu mortar de ciment-var marca 25 T, avind</w:t>
            </w:r>
            <w:r>
              <w:rPr>
                <w:lang w:val="en-US"/>
              </w:rPr>
              <w:t xml:space="preserve"> spaletii drepti, 15 cm latime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676,50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w:t>
            </w:r>
            <w:r>
              <w:rPr>
                <w:lang w:val="en-US"/>
              </w:rPr>
              <w:t>i tavanelor (BETONOCONTACT)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2 313,40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CF17C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Diverse lucrari - strat de impaslitura din fibra de sticla aplicat pe suprafata elementelor prefabricate din b.c.a. lipit cu arace</w:t>
            </w:r>
            <w:r>
              <w:rPr>
                <w:lang w:val="en-US"/>
              </w:rPr>
              <w:t xml:space="preserve">t, inclusiv stratul de amorsaj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2 313,40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de 5 mm grosime, executate manual, cu amestec uscat pe baza de ipsos, la pereti si pereti despartitori, p</w:t>
            </w:r>
            <w:r>
              <w:rPr>
                <w:lang w:val="en-US"/>
              </w:rPr>
              <w:t xml:space="preserve">reparare manuala a mortarului.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2 208,40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CF61A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Driscuire continua a suprafetei (tencuiala de un strat) cu amestec uscat de ipsos: glafuri de ferestre si usi pla</w:t>
            </w:r>
            <w:r>
              <w:rPr>
                <w:lang w:val="en-US"/>
              </w:rPr>
              <w:t>ne (glafuri la usi si ferestre)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CK18C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profilului di</w:t>
            </w:r>
            <w:r>
              <w:rPr>
                <w:lang w:val="en-US"/>
              </w:rPr>
              <w:t>n aluminiu (cornier la glafuri)</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w:t>
            </w:r>
            <w:r>
              <w:rPr>
                <w:lang w:val="en-US"/>
              </w:rPr>
              <w:t>retilor si tavanelor (supraton)</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1 795,40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1 795,40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Vopsitorii interioare cu vopsea pe baza de copolimeri vinilici in emulsie apoasa,  aplicate in 2 straturi pe </w:t>
            </w:r>
            <w:r>
              <w:rPr>
                <w:lang w:val="en-US"/>
              </w:rPr>
              <w:t>glet existent, executate manual</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1 795,40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CN05D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obisnuite interioare si exterioare executate manual cu lac  aplicate intr-un strat pe peretii vopsi</w:t>
            </w:r>
            <w:r>
              <w:rPr>
                <w:lang w:val="en-US"/>
              </w:rPr>
              <w:t>ti</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1 795,40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CI23A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acoperirii antibacteriale din vinil omogen (linoleum medical tarkett antibacterial, antistatic, rezistent la uzura chimica si mecanica), la pereti cu grosimea 2mm inclusiv bagheta din masa plastica si rosturile cu fir de sudare (laborator)  (linoleu</w:t>
            </w:r>
            <w:r>
              <w:rPr>
                <w:lang w:val="en-US"/>
              </w:rPr>
              <w:t>m medicinal omogen 3mm grosime)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456,30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CI06C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Placaj din fainata smaltuita, nesmaltuita, mata </w:t>
            </w:r>
            <w:r w:rsidRPr="00B40365">
              <w:rPr>
                <w:lang w:val="en-US"/>
              </w:rPr>
              <w:lastRenderedPageBreak/>
              <w:t>sau lucioasa cu placi de aceeasi culoare si format cu dimensiuni de30*60 cm, executate pe suprafete plane la pereti si stilpi, inclusiv glafurile si muchiile, (coltar din masa plastica) cu rosturi alternante, in incaperi cu suprafata mai mare de 10 mp, fixate cu adeziv pentu montarea placajelor (teracota calitate superioara grosime minim 8mm modelul va fi confirmat de catr</w:t>
            </w:r>
            <w:r>
              <w:rPr>
                <w:lang w:val="en-US"/>
              </w:rPr>
              <w:t>e beneficiar in camere de baie)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61,70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CL20A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Grile de ventilatie gata confectionate din tabla neagra, cu jaluzele reglabile manual, vopsite si montate in zidarie  Grila nereglabila de venti</w:t>
            </w:r>
            <w:r>
              <w:rPr>
                <w:lang w:val="en-US"/>
              </w:rPr>
              <w:t>lare din mase plastice  150x200</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1.1.1.3. Tavane</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RpVA35A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Demontarea canalelor de ventilatie din tabla neagra, zincata sau aliminiu, avind perimetrul sectiunii rectangulare </w:t>
            </w:r>
            <w:r>
              <w:rPr>
                <w:lang w:val="en-US"/>
              </w:rPr>
              <w:t xml:space="preserve">sau circulare de  250 - 700 mm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CK29F</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Tavane suspendate din panouri prefabricate "Armstrong", inclusiv sistemul-grila (armstrong medicinal productie germa</w:t>
            </w:r>
            <w:r>
              <w:rPr>
                <w:lang w:val="en-US"/>
              </w:rPr>
              <w:t>n, grosimea panourilor de 12mm)</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1 032,55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CK50A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Tavane suspendate executate pe santier din ghips-carton hidrofug, grosime 12,5 mm pe structura din profile zincata: suprafete tavanelor plane </w:t>
            </w:r>
            <w:r>
              <w:rPr>
                <w:lang w:val="en-US"/>
              </w:rPr>
              <w:t>(GK hidrofug in camere de baie)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w:t>
            </w:r>
            <w:r>
              <w:rPr>
                <w:lang w:val="en-US"/>
              </w:rPr>
              <w:t>retilor si tavanelor (supraton)</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Vopsitorii interioare cu vopsea pe baza de copolimeri vinilici in emulsie apoasa,  aplicate in 2 straturi pe </w:t>
            </w:r>
            <w:r>
              <w:rPr>
                <w:lang w:val="en-US"/>
              </w:rPr>
              <w:t>glet existent, executate manual</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1.1.1.4. Timplarie</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RpCO56A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Demontari: timplarie din lemn (usi, ferestre, oblo</w:t>
            </w:r>
            <w:r>
              <w:rPr>
                <w:lang w:val="en-US"/>
              </w:rPr>
              <w:t>ane, cutii, rulou, masti, etc.)</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256,40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CK21E</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Usi confectionate din profiluri din aluminiu, inclusiv armaturile si accesoriile necesare usilor montate in zidarie de orice natura, la constructii cu inaltimea pina  la 35 m inclusiv, in doua canat, cu suprafata tocului intre  7 si 15 mp inclusiv (oarbe s</w:t>
            </w:r>
            <w:r>
              <w:rPr>
                <w:lang w:val="en-US"/>
              </w:rPr>
              <w:t>pitalicesti)</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132,00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CK57B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Instalarea  ferestrelor din PVC: oarbe cu suprafata golului peste 2 m2</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123,20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35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Pervazuri montate la ferestre sau</w:t>
            </w:r>
            <w:r>
              <w:rPr>
                <w:lang w:val="en-US"/>
              </w:rPr>
              <w:t xml:space="preserve"> usi din mase plastice (250 mm)</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CK26B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Glafuri montate l</w:t>
            </w:r>
            <w:r>
              <w:rPr>
                <w:lang w:val="en-US"/>
              </w:rPr>
              <w:t>a ferestre din aluminiu (200mm)</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CK17E1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Lambriuri la pereti, executate pe santier in cantitati pina la  10 mp inclusiv din placaj de PFL melaminat montat prin lipire (bara de protectie la perete din DSP laminat cu latime de 20</w:t>
            </w:r>
            <w:r>
              <w:rPr>
                <w:lang w:val="en-US"/>
              </w:rPr>
              <w:t xml:space="preserve"> cm, fixat cu dibluri)</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36,00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1.1.1.5. Evacuarea deseurilor</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TrB05B2-2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Transportul, prin purtare directa, al materialelor incomode, avind p</w:t>
            </w:r>
            <w:r>
              <w:rPr>
                <w:lang w:val="en-US"/>
              </w:rPr>
              <w:t>este 25 kg, pe distanta de 20 m</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225,00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TsI50B5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Transportarea pamintului cu autobasculan</w:t>
            </w:r>
            <w:r>
              <w:rPr>
                <w:lang w:val="en-US"/>
              </w:rPr>
              <w:t>ta de 5 t la distanta  de 15 km</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225,00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1.1.2. Lucrari de reparatie casa scarii</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B84C11" w:rsidRDefault="00B84C11" w:rsidP="00B50516">
            <w:pPr>
              <w:rPr>
                <w:b/>
                <w:bCs/>
                <w:sz w:val="22"/>
                <w:szCs w:val="22"/>
                <w:lang w:val="en-US"/>
              </w:rPr>
            </w:pPr>
            <w:r w:rsidRPr="00B40365">
              <w:rPr>
                <w:b/>
                <w:bCs/>
                <w:sz w:val="22"/>
                <w:szCs w:val="22"/>
                <w:lang w:val="en-US"/>
              </w:rPr>
              <w:t xml:space="preserve">1.1.2.1. Casa scarii nr.1 </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CG49A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acoperirii antibacteriale din vinil omogen (linoleum medical tarkett antibacterial, antistatic, rezistent la uzura chimica si mecanica), la pardoseli cu grosimea 3mm inclusiv bagheta din masa plastica si rosturile cu fir de sudare (laborator) (linoleum medicinal omogen 3mm gros</w:t>
            </w:r>
            <w:r>
              <w:rPr>
                <w:lang w:val="en-US"/>
              </w:rPr>
              <w:t>ime, scarile si odihna scarii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w:t>
            </w:r>
            <w:r>
              <w:rPr>
                <w:lang w:val="en-US"/>
              </w:rPr>
              <w:t>or si tavanelor (BETONOCONTACT)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si exterioare sclivisite, executate manual, cu mortar de ciment M 100-T de 2 cm grosime medie, la pereti din beton s</w:t>
            </w:r>
            <w:r>
              <w:rPr>
                <w:lang w:val="en-US"/>
              </w:rPr>
              <w:t>au caramida, cu suprafete plane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Reparatii de tencuieli interioare, in jurul tocurilor si pervazurilor, la usi si ferestre, de 2 cm grosime, driscuite, executate cu mortar de ciment-var marca 25 T, avind</w:t>
            </w:r>
            <w:r>
              <w:rPr>
                <w:lang w:val="en-US"/>
              </w:rPr>
              <w:t xml:space="preserve"> spaletii drepti, 15 cm latime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w:t>
            </w:r>
            <w:r>
              <w:rPr>
                <w:lang w:val="en-US"/>
              </w:rPr>
              <w:t>or si tavanelor (BETONOCONTACT)</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CF17C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Diverse lucrari - strat de impaslitura din fibra de sticla aplicat pe suprafata elementelor prefabricate din b.c.a. lipit cu aracet, inclusiv stratu</w:t>
            </w:r>
            <w:r>
              <w:rPr>
                <w:lang w:val="en-US"/>
              </w:rPr>
              <w:t>l de amorsaj (pereti si tavane)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pereti si pereti despartitori, preparare manuala a mortarului.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48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CF52B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tavan, </w:t>
            </w:r>
            <w:r>
              <w:rPr>
                <w:lang w:val="en-US"/>
              </w:rPr>
              <w:t xml:space="preserve">preparare manuala a mortarului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CF61A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Driscuire continua a suprafetei (tencuiala de un strat) cu amestec uscat de ipsos: glafuri de ferestre si usi pla</w:t>
            </w:r>
            <w:r>
              <w:rPr>
                <w:lang w:val="en-US"/>
              </w:rPr>
              <w:t>ne (glafuri la usi si ferestre)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CK18C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profilului di</w:t>
            </w:r>
            <w:r>
              <w:rPr>
                <w:lang w:val="en-US"/>
              </w:rPr>
              <w:t>n aluminiu (cornier la glafuri)</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w:t>
            </w:r>
            <w:r>
              <w:rPr>
                <w:lang w:val="en-US"/>
              </w:rPr>
              <w:t>retilor si tavanelor (supraton)</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interioare cu vopsea pe baza de copolimeri vinilici in emulsie apoasa,  aplicate in 2 straturi pe glet existent, executate manual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CN05D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obisnuite interioare si exterioare executate manual cu lac  aplicate intr-un strat pe peretii vopsiti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CK57B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Instalarea  ferestrelor din PVC: oarbe cu suprafata golului peste 2 m2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9,24</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Pervazuri montate la ferestre sau usi din mase plastice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CH06A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Balustrada din inox (Teava orizontala ф45 - 1ml/ml, Teava orizontala ф15 - 3ml/ml, Teava verticala ф35 - 1,84 ml/ml)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31,00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1.1.2.2. Casa scarii nr.2</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CG49A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acoperirii antibacteriale din vinil omogen (linoleum medical tarkett antibacterial, antistatic, rezistent la uzura chimica si mecanica), la pardoseli cu grosimea 3mm inclusiv bagheta din masa plastica si rosturile cu fir de sudare (laborator) (linoleum medicinal omogen 3mm grosime, scarile si odihna scarii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93,00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Desfaceri de tencuieli interioare sau exterioare driscuite la pereti sau tavane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(BETONOCONTACT)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174,70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61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si exterioare sclivisite, executate manual, cu mortar de ciment M 100-T de 2 cm grosime medie, la pereti din beton sau caramida, cu suprafete plane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174,70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Reparatii de tencuieli interioare, in jurul tocurilor si pervazurilor, la usi si ferestre, de 2 cm grosime, driscuite, executate cu mortar de ciment-var marca 25 T, avind spaletii drepti, 15 cm latime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(BETONOCONTACT)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CF17C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Diverse lucrari - strat de impaslitura din fibra de sticla aplicat pe suprafata elementelor prefabricate din b.c.a. lipit cu aracet, inclusiv stratul de amorsaj (pereti si tavane)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pereti si pereti despartitori, preparare manuala a mortarului.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174,70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CF52B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tavan, preparare manuala a mortarului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CF61A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Driscuire continua a suprafetei (tencuiala de un strat) cu amestec uscat de ipsos: glafuri de ferestre si usi plane (glafuri la usi si ferestre)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CK18C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profilului din aluminiu (cornier la glafuri)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(supraton)</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239,20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Aplicarea manuala a chitului pe baza de ipsos "Eurofin" grosime 1,0 mm pe suprafetele  peretilor,  coloanelor  si  tavanelor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interioare cu vopsea pe baza de copolimeri vinilici in emulsie apoasa,  aplicate in 2 straturi pe glet existent, executate manual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72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CN05D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obisnuite interioare si exterioare executate manual cu lac  aplicate intr-un strat pe peretii vopsiti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239,70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CK57B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Instalarea  ferestrelor din PVC: oarbe cu suprafata golului peste 2 m2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23,50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Pervazuri montate la ferestre sau usi din mase plastice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8,60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CH06A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Balustrada din inox (Teava orizontala ф45 - 1ml/ml, Teava orizontala ф15 - 3ml/ml, Teava verticala ф35 - 1,84 ml/ml)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35,00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1.1.2.3. Casa scarii nr.3</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CG49A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acoperirii antibacteriale din vinil omogen (linoleum medical tarkett antibacterial, antistatic, rezistent la uzura chimica si mecanica), la pardoseli cu grosimea 3mm inclusiv bagheta din masa plastica si rosturile cu fir de sudare (laborator) (linoleum medicinal omogen 3mm grosime, scarile si odihna scarii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Desfaceri de tencuieli interioare sau exterioare driscuite la pereti sau tavane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(BETONOCONTACT)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si exterioare sclivisite, executate manual, cu mortar de ciment M 100-T de 2 cm grosime medie, la pereti din beton sau caramida, cu suprafete plane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Reparatii de tencuieli interioare, in jurul tocurilor si pervazurilor, la usi si ferestre, de 2 cm grosime, driscuite, executate cu mortar de ciment-var marca 25 T, avind spaletii drepti, 15 cm latime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(BETONOCONTACT)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CF17C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Diverse lucrari - strat de impaslitura din fibra de sticla aplicat pe suprafata elementelor prefabricate din b.c.a. lipit cu aracet, inclusiv stratul de amorsaj (pereti si tavane)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83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pereti si pereti despartitori, preparare manuala a mortarului.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CF52B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de ipsos, la tavan, preparare manuala a mortarului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CF61A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Driscuire continua a suprafetei (tencuiala de un strat) cu amestec uscat de ipsos: glafuri de ferestre si usi plane (glafuri la usi si ferestre)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CK18C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profilului din aluminiu (cornier la glafuri)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(supraton)</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Aplicarea manuala a chitului pe baza de ipsos "Eurofin" grosime 1,0 mm pe suprafetele  peretilor,  coloanelor  si  tavanelor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interioare cu vopsea pe baza de copolimeri vinilici in emulsie apoasa,  aplicate in 2 straturi pe glet existent, executate manual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CN05D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obisnuite interioare si exterioare executate manual cu lac  aplicate intr-un strat pe peretii vopsiti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CK57B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Instalarea  ferestrelor din PVC: oarbe cu suprafata golului peste 2 m2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11,10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Pervazuri montate la ferestre sau usi din mase plastice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CH06A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Balustrada din inox (Teava orizontala ф45 - 1ml/ml, Teava orizontala ф15 - 3ml/ml, Teava verticala ф35 - 1,84 ml/ml)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1.1.3. Lucrari de reparatie exterioare</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1.1.3.1. Lucrari de demolare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lastRenderedPageBreak/>
              <w:t xml:space="preserve">Desfaceri de tencuieli interioare sau </w:t>
            </w:r>
            <w:r w:rsidRPr="00B40365">
              <w:rPr>
                <w:lang w:val="en-US"/>
              </w:rPr>
              <w:lastRenderedPageBreak/>
              <w:t>exterioare driscuite la pereti sau tavane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95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RpCI42B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Demontarea elementelor de acoperis - invelitori din tabla, asbociment, PVC, carton, pinza, stuf, etc, inclusiv tunsul tablei recuperabile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RpCG29B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Demolarea peretilor de zidarie din paianta, stufit, stabilit sau similare (anexa)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26,50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RpCB18A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Demolarea betoanelor vechi cu mijloace manuale, fundatii si elevatii cu dozaje pina la 150 kg/mc (anexa)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RpCB18A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Demolarea betoanelor vechi cu mijloace manuale, fundatii si elevatii cu dozaje pina la 150 kg/mc (intrarea principala)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RpCB18A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Demolarea betoanelor vechi cu mijloace manuale, fundatii si elevatii cu dozaje pina la 150 kg/mc (copertina intrarea din spate)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0,75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RpCP45D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Demontarea balustradelor, metalice etc</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RpCO56A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Demontari: timplarie din lemn (Glasvanduri intrarea principala)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1 588,00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TrB05B2-2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Transportul, prin purtare directa, al materialelor incomode, avind peste 25 kg, pe distanta de 20 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TsI50B5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Transportarea pamintului cu autobasculanta de 5 t la distanta  de 15 km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1.1.3.2. Lucrari de reparatie la fatada</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CB02A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Cofraje din panouri refolosibile, cu asteriala din scinduri de rasinoase scurte si subscurte pentru turnarea betonului in cuzineti, fundatii pahar si fundatii de utilaje inclusiv sprijinirile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TsC54B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Strat de fundatie din piatra sparta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TsD05A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Compactarea cu maiul mecanic de 150-200 kg a umpluturilor in straturi succesive de 20-30 cm grosime, exclusiv udarea fiecarui strat in parte, umpluturile executindu-se din pamint necoeziv</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0,05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107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CC01D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Armaturi din otel beton OB 37 fasonate in ateliere de santier si montate cu diametrul barelor de 10 mm in fundatii izolate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CA03B2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Beton turnat in fundatii, socluri, ziduri de sprijin, pereti sub cota zero, preparat cu betoniera pe santier si turnarea cu mijloace clasice beton simplu clasa C 10/8 (Bc 10/B 150) (scara la intrarea principala si cea din spate, inclusiv pandusurile pentru persoane cu dizabilitati</w:t>
            </w:r>
            <w:r>
              <w:rPr>
                <w:lang w:val="en-US"/>
              </w:rPr>
              <w:t xml:space="preserve"> cu inclinatie de la 5-8grade</w:t>
            </w:r>
            <w:r w:rsidRPr="00B40365">
              <w:rPr>
                <w:lang w:val="en-US"/>
              </w:rPr>
              <w:t xml:space="preserv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CD55A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Zidarie din blocuri de calcar (cotilet)  la pereti cu inaltimea pina la 4 m, zidarie ordinara (goluri la ferestre (pereti laterali la intrarea din fata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Grunduirea suprafetelor interioare a peretilor si tavanelor (BETONOCONTACT)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si exterioare sclivisite, executate manual, cu mortar de ciment M 100-T de 2 cm grosime medie, la pereti din beton sau caramida, cu suprafete plane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CF02B5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RpCJ06A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Reparatii de tencuieli interioare, in jurul tocurilor si pervazurilor, la usi si ferestre, de 2 cm grosime, driscuite, executate cu mortar de ciment-var marca 25 T, avind spaletii drepti, 15 cm latime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CK18C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profilului din aluminiu (cornier cu plasa la glafuri si coloane)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CF17C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Diverse lucrari - strat de impaslitura din fibra de sticla aplicat pe suprafata elementelor prefabricate din b.c.a. lipit cu aracet, inclusiv stratul de amorsaj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CF50B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Tencuieli interioare de 5 mm grosime, executate manual, cu amestec uscat pe baza </w:t>
            </w:r>
            <w:r w:rsidRPr="00B40365">
              <w:rPr>
                <w:lang w:val="en-US"/>
              </w:rPr>
              <w:lastRenderedPageBreak/>
              <w:t xml:space="preserve">de ciment, la peretii fatadei, preparare manuala a mortarului.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117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CN11A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Vopsitorii exterioare cu vopsea pe baza de polimeri acrilici in dispersie apoasa, aplicate in 3 straturi la fatade executate  pe glet existent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CI06C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Placaj din fainata smaltuita, nesmaltuita, mata sau lucioasa cu placi de aceeasi culoare si format cu dimensiuni de30*60 cm, executate pe suprafete plane la pereti si stilpi, inclusiv glafurile si muchiile, (coltar din masa plastica) cu rosturi alternante, in incaperi cu suprafata mai mare de 10 mp, fixate cu adeziv pentu montarea placajelor (teracota calitate superioara grosime minim 8mm modelul va fi confirmat de catre beneficiar toclu)</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CI24A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Placarea treptelor cu placi de granit ceramic incleiate, cu grosimea sub 15 mm (scarile exterioare)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69,50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CH06A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Balustrada din inox (Teava orizontala ф45 - 1ml/ml, Teava orizontala ф15 - 3ml/ml, Teava verticala ф35 - 1,84 ml/ml)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22,50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CL53A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sistemului fatada ventilata cu placajul peretilor cladirilor si constructiilor cu panouri metalice liniare in dispunere orizontala cu fixare ascunsa, cu suprafata detaliilor arhitecturale pina la 30% din suprafata totala a peretilor. (placarea fatadei cu panouri etalbond la intrarea de sub galereie si intrarea principala)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113,40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CK22B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Glasvanduri din profile din aluminiu la constructii cu inaltimi pina la 35 m din panouri fixe montate la nivelul pardoselii  (vitralii la intrarea principala inclusiv si usile cu deschidere automata laterala)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19,00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CL57B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si fixarea pieselor inglobate in beton armat monolit: cu greutatea sub 10 kg</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192,00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CL08A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Elemente metalice (stilpi, grinzi, ferme) gata confectionate, livrate complet asamblate, montate pe santier, in structura constructiei usoare (copertine pentru toate intrarile 4 buc </w:t>
            </w:r>
            <w:r w:rsidRPr="00B40365">
              <w:rPr>
                <w:lang w:val="en-US"/>
              </w:rPr>
              <w:lastRenderedPageBreak/>
              <w:t>din teava patrata 60*60 carcas si 30*25 asteriala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0,75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125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IzD04A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Vopsirea confectiilor si constructiilor metalice cu vopsea de ulei in 2 straturi, executate din profile, cu grosimi intre 8 mm si 12 mm inclusiv, cu pensula de mina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0,75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Invelitori din panouri luminatoare din policarbonat alveolar cutat protejat exterior, montata pe pane metalice, executate pe suprafete mai mari de 40 mp  cu agrafe speciale si suruburi mecanice, de talpa superioara , inclusiv executarea doliilor, sorturilor, racordurilor la cosuri etc. (Policarbonat monolit)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34,30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CO21A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Inscriptiei deasupra intrarii principale din litere volumetrice cu iluminare "IMSP IMC CLINICA "EMEILIAN COTAGA" (27 litere, lungimea inscriptiei 3,7m, innaltimea literelor 30cm.)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0,27</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1.1.3.3. Lucrari de executie a acoperisului la terasa din spate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CC02J</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Armaturi din otel beton OB 37 fasonate in ateliere de santier, cu diametrul barelor 12 mm, si montate in  pereti si diafragme la inaltimi mai mici sau egale cu 35 m, exclusiv constructiile executate cu cofraje glisante (centura monolita)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CC02I2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Armaturi din otel beton PC 52 fasonate in ateliere de santier, cu diametrul barelor 6 mm inclusiv, si montate in  pereti si diafragme,  la inaltimi mai mici sau egale cu 35 m, exclusiv constructiile executate cu cofraje glisante (centura monolita)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CB01C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CA04F</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lastRenderedPageBreak/>
              <w:t xml:space="preserve">Beton turnat in placi, grinzi, stilpi, preparat cu </w:t>
            </w:r>
            <w:r w:rsidRPr="00B40365">
              <w:rPr>
                <w:lang w:val="en-US"/>
              </w:rPr>
              <w:lastRenderedPageBreak/>
              <w:t>centrala de betoane sau beton marfa conf. art. CA01 si turnarea cu mijloace clasice (centura monolita 40*30cm)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132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CE40A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elementelor scheletului din grinzi (bare) cu tratament antiseptic</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CE30A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Astereala le invelitori sau doliile invelitorilor din tigla, placi tip eternit etc., din scinduri brute de rasinoase (40*50 mm grosime), la constructii obisnuite. Normele resurselor cu valoarea 0.002834 se iau dupa proiect. (scindura 30*100mm, pasul 350mm.)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Tratament ignifug al lemnariei; carcase, estacade.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CN51B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Tratamentul antiseptic al lemnariei, pe suprafete ascunse cu paste antiseptice: carcase din cherestea.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CE17A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Strat suplimentar polimeric tip ondutiss montat sub stratul de invelitoare de tigla, placi ondulate sau amprentate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IzF10I</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Strat termoizolator la terase, acoperisuri si plansee, din placi dispuse pe doua rinduri, formind canale de aerare, lipite cu mastic de bitum pe suprafete orizontale sau inclinate pina la 20 % (termoizolarea acoperisului cu strat de vata minerala 25cm grosime)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CE17A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Strat suplimentar polimeric tip ondutiss montat sub stratul de invelitoare de tigla, placi ondulate sau amprentate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CE07A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Invelitori din placi din tabla amprentata (tip tigla) pentru invelitorile acoperisurilor (tip Lindab) (grosimea tablei 0.55mm)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CE20A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Sisteme de jgheaburi tip brass din tabla protejata anticoroziv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CE22A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Sisteme de burlane tip brass din tabla protejata anticoroziv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CE31B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Streasina simpla cu capriori aparenti gata geluiti, pe fetele vizibile, cu profile simple si cu astereala gata faltuita si geluita pe o parte, </w:t>
            </w:r>
            <w:r w:rsidRPr="00B40365">
              <w:rPr>
                <w:lang w:val="en-US"/>
              </w:rPr>
              <w:lastRenderedPageBreak/>
              <w:t>cu latimea medie de 0,4 m (stresina executata cu profnastil)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16,00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 xml:space="preserve">1.1.3.4. Lucrari de asfaltare </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DG04B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Desfacerea de borduri de piatra sau de  beton  de orice dimensiune, asezate pe beton (2131.6*0.2*0.15=63.948m3)</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DE10E</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Borduri prefabricate din beton, pentru trotuare 24x25 cm, pe fundatie de beton 35x15 cm (montarea bordurelor existente)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DI107</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Amorsarea suprafetelor straturilor de baza in vederea aplicarii unui strat de beton asfaltic 0.65 l /m2 (вес литра ~1.3 кг)</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0,30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DB16H</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Imbracaminte de beton asfaltic cu agregate marunte, executata la cald, in grosime de 4,0 cm, cu asternere mecanica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350,00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 Lucrari tehnico-sanitare</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1.2.1. Lucrari de incalzire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RpIB11A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Demontari radiatoare de pozitie pentru desfiintare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RpIB11C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Demontarea consolelor sau dispozitivelor de sustinere pentru desfiintare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RpIC18B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Demontarea tevii negre pentru instalatii, montate la  de incalzire centrala prin insurubare,la constructii de locuit si social-culturale, la legarea aparatelor, a coloanelor de distributie etc. avind diametrul de 1"-1 1/4"</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RpCU05I</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strapungerilor pentru conducte sau tiranti in pereti din piatra sau beton armat de 26 - 50 cm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RpIC29A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manuala a filetului la tevi din otel pentru instalatii, cu diametrul pina la 3/4"</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RpIC30A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Busonarea conductelor de otel , pentru instalatia de incalzire, in vederea desfiintarii sau reparatiilor cu diametrul de 3/8"-3/4"</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IC35C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lastRenderedPageBreak/>
              <w:t xml:space="preserve">Teava din polietilena armata de inalta </w:t>
            </w:r>
            <w:r w:rsidRPr="00B40365">
              <w:rPr>
                <w:lang w:val="en-US"/>
              </w:rPr>
              <w:lastRenderedPageBreak/>
              <w:t xml:space="preserve">densitate sau polipropilena armata sau nearmata, montata, la legatura corpurilor sau aparatelor de incalzire, in instalatii de incalzire centrala, avind diametrul exterior de 25,0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171,00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154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(cot 45), cu 2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(cot 90), cu 2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IC38H</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(teu 25*20*25), cu 3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(Olandez 25mm*3/4), cu 2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IC35B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20,0 mm  (apeduct)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(fiting), cu 2 imbinari, din polipropilena imbinate prin polifusiune cu teava din polipropilena armata, avind diametrul exterior de 25,0 mm PPR d25/ 1/2"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IC40A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Bratara pentru fixarea conductelor din polipropilena pentru instalatia de incalzire centrala , montata prin dibluri pina la 1" inclusiv,  pe dibluri din PVC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IB05A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Radiatoare din aliaj bimetal, corpul de radiator avind 5 elemente,(calitate superioara, p/u incalzire centralizata)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IB05A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Radiatoare din aliaj bimetal, corpul de radiator avind 10 elemente,(calitate </w:t>
            </w:r>
            <w:r w:rsidRPr="00B40365">
              <w:rPr>
                <w:lang w:val="en-US"/>
              </w:rPr>
              <w:lastRenderedPageBreak/>
              <w:t>superioara, p/u incalzire centralizata)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163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IB05B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Radiatoare din aliaj bimetal, corpul de radiator avind 16 elemente (calitate superioara, p/u incalzire centralizata)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ID01A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Robinet cu ventil cu dublu reglaj (tur sau retur) pentru instalatii de incalzire central, avind diametrul nominal de 3/8" -1/2"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(fiting), cu 2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ID06A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Robinet de aerisire cu cheie mobila pentru instalatii de incalzire centrala, avind diametrul nominal de 1/4" (inclusiv dopul)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57,00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IB20B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Elemente de sustinere pentru corpuri de incalzire, montat pe zid de beton</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IE01A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1.2.2. Apeduct si canalizare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RpSC05A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Demontarea unui lavoar de faianta, inclusiv accesoriile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RpSC06A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Demontarea unui vas de closet din faianta, complet echipat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SC02A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Cada pentru dus din fonta emailata, tabla emailata, polimetacril etc. (pentru persoane cu dizabilitati)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SD02A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Baterie amestecatoare pentru baie, cu dus flexibil sau fix, indiferent de modul de inchidere, inclusiv pentru handicapati, montata pe pereti din zidarie de caramida sau b.c.a.  (calitate superioara)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173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SC04A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Lavoar chirurgical din semiportelan, portelan sanitar etc. inclusiv pentru  handicapati, avind teava de scurgere din material plastic, montat pe console fixate pe pereti din zidarie de caramida sau b.c.a. inclusiv sifonul complet echipat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SD02A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Baterie amestecatoare cu brat basculant stativ pentru lavuar chirurgical, indiferent de modul de inchidere, inclusiv pentru handicapati avind diametrul 1/2" (calitate superioara)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RpSB10C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tevii din PVC neplastifiata tip usor (U) pentru canalizare,imbinata prin lipire, montata aparent sau ingropata sub pardoseala, avind diametrul de 50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RpSB11B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piesei de legatura (cot, piesa de curatire, mufa dubla, compensator de dilatatie si reductie) din teava  PVC tip usor (U), montata prin lipire,  avind diametrul de 50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IC35B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20,0 mm  (apeduct)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Piesa de racordare (fiting), cu 2 imbinari, din polipropilena imbinate prin polifusiune cu teava din polipropilena armata, avind diametrul exterior de pina la 20,0 mm, inclusiv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SC07A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Vas pentru closet, complet echipat, din semiportelan, portelan sanitar etc. inclusiv pentru handicapati, asezat pe pardoseala, cu rezervorul de apa montat la inaltime sau semiinaltime, avind sifonul interior tip S (inclusiv pentru persoane cu dizabilitati)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RpSB10E</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tevii din PVC neplastifiata tip usor (U) pentru canalizare,imbinata prin lipire, montata aparent sau ingropata sub pardoseala, avind diametrul de 110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RpSB11D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lastRenderedPageBreak/>
              <w:t xml:space="preserve">Montarea piesei de legatura (cot, piesa de </w:t>
            </w:r>
            <w:r w:rsidRPr="00B40365">
              <w:rPr>
                <w:lang w:val="en-US"/>
              </w:rPr>
              <w:lastRenderedPageBreak/>
              <w:t xml:space="preserve">curatire, mufa dubla, compensator de dilatatie si reductie) din teava  PVC tip usor (U), montata prin lipire,  avind diametrul de 110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1.2.3. Sistemul de alimentare cu oxigen</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F E03 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de cupru,  de 8 x 1 mm (pentru oxigen)</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F E19 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Set de priza pentru Oxigen montate pe perete  (standart european)</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1.2.4. Lucrari tehnico- sanitare in subsol</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1.2.4.1. Apeduct</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RpAcB40A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Demontarea robinetelor cu holendere din bronz, de linie sau de concesie, avind diametrul de 20-30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ID04B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Robinet fluture cu mufe pentru instalatii de incalzire central, avind diametrul nominal de 50</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1.2.4.2. Canalizare si sistem fluvial de pe acoperis</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RpSB10E</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tevii din PVC neplastifiata tip usor (U) pentru canalizare,imbinata prin lipire, montata aparent sau ingropata sub pardoseala, avind diametrul de 110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RpSB11D</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piesei de legatura (cot, piesa de curatire, mufa dubla, compensator de dilatatie si reductie) din teava  PVC tip usor (U), montata prin lipire,  avind diametrul de 110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1.2.4.3. Incalzire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IC12A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189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IC30H</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Fitinguri din fonta maleabila, avind 2 insurubari, montata prin insurubare cu teava de otel, avind diametrul de 2 1/2"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190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IC12A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50 x 3,0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IC30P</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Fitinguri din fonta maleabila, avind 3 insurubari, montata prin insurubare cu teava de otel, avind diametrul de 1 1/2"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IC11E</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otel neagra  sudata longitudinal pentru instalatii, nefiletata, montata prin sudura in coloane, in instalatii de incalzire centrala pentru cladiri de locuit si social-culturale, teava avind diametrul de 40x3.0</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IC30O</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Fitinguri din fonta maleabila, avind 3 insurubari, montata prin insurubare cu teava de otel, avind diametrul de 1 1/4"</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IC40B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Bratara pentru fixarea conductelor din otel pentru instalatia de incalzire centrala sau gaze, montata prin dibluri de 1 1/4" - 2",  pe dibluri din PVC pe zid de caramida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RpCU05I</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strapungerilor pentru conducte sau tiranti in pereti din piatra sau beton armat de 26 - 50 cm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RpIC29A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manuala a filetului la tevi din otel pentru instalatii, cu diametrul pina la 3/4"</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IC35C</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Teava din polietilena armata de inalta densitate sau polipropilena armata sau nearmata, montata, la legatura corpurilor sau aparatelor de incalzire, in instalatii de incalzire centrala, avind diametrul exterior de 25,0 mm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Piesa de racordare (muf), cu 2 imbinari, din polipropilena imbinate prin polifusiune cu teava din polipropilena armata, avind diametrul exterior de 25,0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199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IC38B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Piesa de racordare (fiting), cu 2 imbinari, din polipropilena imbinate prin polifusiune cu teava din polipropilena armata, avind </w:t>
            </w:r>
            <w:r w:rsidRPr="00B40365">
              <w:rPr>
                <w:lang w:val="en-US"/>
              </w:rPr>
              <w:lastRenderedPageBreak/>
              <w:t>diametrul exterior de 25,0 mm PPR d25/ 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200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ID04A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Robinet de trecere sau de retinere cu mufe pentru instalatii de incalzire central, avind diametrul nominal de 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114,00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IE03B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Efectuarea probei de etanseitate la presiune a  conductelor de alimentare a aparatelor de incalzire (aeroterme, termoconvectoare, covectoare de plinta, etc.) avind diametrul de 1 1/4" ... 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550,00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1.3. Sistema de Climatizare</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1.3.1. Montare utilaj</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VC37K</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aparatelor de conditionare a aerului casnice (split-sistem) puterea motorului mai mare de 24 BTU, de pe scari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VC37K</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aparatelor de conditionare a aerului casnice (split-sistem) puterea motorului mai mare de 18 BTU, de pe scari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VC37K</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aparatelor de conditionare a aerului casnice (split-sistem) puterea motorului mai mare de 18 BTU, de pe scari (Perdea de aer cald 12 KW aproximativ 2m lungime, pentru intrarea centrala)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IC35A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pentru drenaj pex 16mm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1.3.2. Utilaj</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RpVC17A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Agregat de climatizare (conditioner iarna-vara, 24 BTU)</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RpVC17A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Agregat de climatizare (conditioner iarna-vara, 18 BTU)</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RpVC17A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Agregat de climatizare (Perdea de aer cald , 12 KW, 3000 m3/ora)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1.4. Lucrari electrice</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1.4.1. Lucrari electrice</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209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RpEF23A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Demontari de corpuri de iluminat orice tip, inclisiv tijele si globurile (Демонтаж </w:t>
            </w:r>
            <w:r w:rsidRPr="00B40365">
              <w:rPr>
                <w:lang w:val="en-US"/>
              </w:rPr>
              <w:lastRenderedPageBreak/>
              <w:t>светильников различного типа, включая штанги и плафоны)</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210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RpEJ08A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santurilor cu adincimea de pina la 5 cm in pereti din  zidarie de caramida de 5x50 cmp</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RpEJ09A</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Matarea golurilor in pereti, cu mortar de ipsos</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RpCU05B1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Executarea strapungerilor pentru conducte sau tiranti, la consolidari, in pereti din beton simplu pina la 15 cm grosime, pentru executarea strapungerilor mecanizat</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43,00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RpCU07B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Matarea golurilor in pereti, cu mortar de ciment-var, dupa instalatii sau consolidari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43,00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 xml:space="preserve">1.4.2. Lucrari de montare </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08-03-526-1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Automat mono-, bi-, tripolar, montat pe constructii pe perete sau coloana, curent de 25 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08-03-526-1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Automat mono-, bi-, tripolar, montat pe constructii pe perete sau coloana, curent de 16A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90,00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08-03-572-4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Bloc de comanda de executare tip dulap sau punct de distributie (dulap), montat pe perete, inaltime si latime, mm, pina la 32 automate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08-02-148-1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pina la 35 kV in tevi, blocuri si cutii pozate, masa 1 m pina la: 1 kg</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ВВГнг-LS-0.66 3*1.5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ВВГнг-LS-0.66 3*2.5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450,00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ВВГнг-LS-0.66 5*35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08-02-410-1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din polietilena, pe suportul pardoselii, diametru pina la 25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3553</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gofrata d=16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3553</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Teava gofrata d=20 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08-03-591-9</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Priza de fisa tip neingropat, la instalatie </w:t>
            </w:r>
            <w:r w:rsidRPr="00B40365">
              <w:rPr>
                <w:lang w:val="en-US"/>
              </w:rPr>
              <w:lastRenderedPageBreak/>
              <w:t>inchisa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100 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225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Priza monofazata cu contact de protectie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08-03-593-6</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Corp de iluminat pentru lampi incasdescente de tavan sau de perete cu fixare cu suruburi pentru incaperi cu conditii de mediu normale, monolampa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1,40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2121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Panou LED pentru tavane casetate 48W</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140,00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08-03-591-2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Intreruptor cu o clapa, tip ingropat, la instalatie inchisa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229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Intrerupator instalatie inchisa cu legare la pamint, cu 1 clapa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08-03-591-5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Intreruptor cu doua clape, tip neingropat, la instalatie inchisa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0,35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Intrerupator instalatie inchisa cu legare la pamint, cu 2 clape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10-06-026-01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Pozare cablu in canalizare subterana, masa 1 m cablu, kg, pina la: 1 (cablu UTP5)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km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0,15</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cablu</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UTP5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150,00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RpEE03B</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Montarea prizelor pentru internet si telefonie montate ingropat sau aparent pe dibluri din lemn sau plastic</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1.4.3. Utilaj</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351453</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Panou de comanda pentru 32 Automate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Intrerupator automat 25A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120,00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Intrerupator automat 16A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90,00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35435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Separator de sarcina BH-32, 3P, 63A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8,00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239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3515</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Bara N 8x12mm/26/2</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24,00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1.5. Sistema de securitate</w:t>
            </w:r>
          </w:p>
          <w:p w:rsidR="00B84C11" w:rsidRPr="00B40365" w:rsidRDefault="00B84C11" w:rsidP="00B50516">
            <w:pPr>
              <w:rPr>
                <w:lang w:val="en-US"/>
              </w:rPr>
            </w:pP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1.5.1. Sistema antiincendiu</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10-08-001-01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lastRenderedPageBreak/>
              <w:t xml:space="preserve">Aparate receptoare: Dispozitive "ПС" de </w:t>
            </w:r>
            <w:r w:rsidRPr="00B40365">
              <w:rPr>
                <w:lang w:val="en-US"/>
              </w:rPr>
              <w:lastRenderedPageBreak/>
              <w:t>receptie si control, de demarare. Concentrator: bloc de baza pentru 10 raze (panou de control p-u 16 zone)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241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10-08-003-06</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Dispozitive optic-(foto)electrice: bloc de alimentare si control (sursa de alimentare de rezerva)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10-04-001-02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Emitator telegrafic-telefonic pe unde scurte neautomatizat, capacitate, kW: 1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set</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10-08-002-02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Avertizoare "ПС" automatice: de fum, fotoelectric, de radioizotop, de lumina in executare normala (avertizoare de fum ИПК-8/1)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10-08-002-02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Avertizoare "ПС" automatice: de fum, fotoelectric, de radioizotop, de lumina in executare normala (avertizoare ИПР)</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08-01-121-1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Acumulator acid stationar, tip: С-1, СК-1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10-06-026-01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Pozare cablu in canalizare subterana, masa 1 m cablu, kg, pina la: 1 (cablu COR 6*0,22mm)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km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0,70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cablu</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COR 6*0.22mm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700,00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RpEA01A1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 xml:space="preserve">Montarea tuburilor de protectie din policlorura de vinil PVC tip IP-PVC, cu diametrul pina la 16 mm, montat aparent fixate direct pe ziduri.Pentru montarea tuburilor IP-PVC ingropate </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1.5.2. Monitorizare Video</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10-04-067-22</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Aparataj de televiziune color: Camera de monitorizare video</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10-08-001-01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Aparate receptoare: Dispozitive "ПС" de receptie si control, de demarare. Concentrator: bloc de baza pentru 10 raze (registrator SATA-1 HDD pina la 7TB HDTVI)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10-06-026-01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Pozare cablu in canalizare subterana, masa 1 m cablu, kg, pina la: 1 (cablu UTP5)</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 km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0,30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cablu</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Cablu COR 6*0.22mm</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300,00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lastRenderedPageBreak/>
              <w:t>253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10-08-003-06</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Dispozitive optic-(foto)electrice: bloc de alimentare si control (bloc alimentare sursa de curent continuu 5A; 12V)</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08-01-121-1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Acumulator acid stationar, (12V-7.2A)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08-03-532-1</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HDD 2TB pentru video supraveghere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c>
          <w:tcPr>
            <w:tcW w:w="709" w:type="dxa"/>
            <w:tcBorders>
              <w:top w:val="nil"/>
              <w:left w:val="single" w:sz="6" w:space="0" w:color="auto"/>
              <w:bottom w:val="nil"/>
              <w:right w:val="nil"/>
            </w:tcBorders>
          </w:tcPr>
          <w:p w:rsidR="00B84C11" w:rsidRPr="008B47FF" w:rsidRDefault="00B84C11" w:rsidP="00B50516">
            <w:pPr>
              <w:jc w:val="center"/>
              <w:rPr>
                <w:lang w:val="en-US"/>
              </w:rPr>
            </w:pPr>
          </w:p>
        </w:tc>
        <w:tc>
          <w:tcPr>
            <w:tcW w:w="1559" w:type="dxa"/>
            <w:tcBorders>
              <w:top w:val="nil"/>
              <w:left w:val="single" w:sz="6" w:space="0" w:color="auto"/>
              <w:bottom w:val="nil"/>
              <w:right w:val="nil"/>
            </w:tcBorders>
          </w:tcPr>
          <w:p w:rsidR="00B84C11" w:rsidRPr="008B47FF" w:rsidRDefault="00B84C11" w:rsidP="00B50516">
            <w:pPr>
              <w:rPr>
                <w:lang w:val="en-US"/>
              </w:rPr>
            </w:pPr>
          </w:p>
        </w:tc>
        <w:tc>
          <w:tcPr>
            <w:tcW w:w="7513" w:type="dxa"/>
            <w:gridSpan w:val="3"/>
            <w:tcBorders>
              <w:top w:val="nil"/>
              <w:left w:val="single" w:sz="6" w:space="0" w:color="auto"/>
              <w:bottom w:val="nil"/>
              <w:right w:val="single" w:sz="6" w:space="0" w:color="auto"/>
            </w:tcBorders>
          </w:tcPr>
          <w:p w:rsidR="00B84C11" w:rsidRPr="007F2714" w:rsidRDefault="00B84C11" w:rsidP="00B50516">
            <w:pPr>
              <w:rPr>
                <w:b/>
                <w:bCs/>
                <w:sz w:val="22"/>
                <w:szCs w:val="22"/>
                <w:lang w:val="en-US"/>
              </w:rPr>
            </w:pPr>
            <w:r w:rsidRPr="00B40365">
              <w:rPr>
                <w:b/>
                <w:bCs/>
                <w:sz w:val="22"/>
                <w:szCs w:val="22"/>
                <w:lang w:val="en-US"/>
              </w:rPr>
              <w:t>1.5.3. Utilaj</w:t>
            </w:r>
          </w:p>
          <w:p w:rsidR="00B84C11" w:rsidRPr="00B40365" w:rsidRDefault="00B84C11" w:rsidP="00B50516">
            <w:pPr>
              <w:rPr>
                <w:lang w:val="en-US"/>
              </w:rPr>
            </w:pP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Panou de control</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Panou de control 16 zone</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257</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sursa de alimentare de rezerva</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258</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Emitator telegrafic-telefonic</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259</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avertizoare de fum ИПК-8/1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260</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454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avertizoare de fum ИПP</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6,00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261</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Acumulatoare tip C1, CK-1</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262</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35435454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Camere de monitorizare video 2MPixel</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5,00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263</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335354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registrator SATA-1 HDD pina la 7TB HDTVI</w:t>
            </w:r>
          </w:p>
          <w:p w:rsidR="00B84C11" w:rsidRPr="00B40365" w:rsidRDefault="00B84C11" w:rsidP="00B50516">
            <w:pPr>
              <w:rPr>
                <w:lang w:val="en-US"/>
              </w:rPr>
            </w:pP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264</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24454</w:t>
            </w:r>
          </w:p>
          <w:p w:rsidR="00B84C11" w:rsidRPr="008B47FF" w:rsidRDefault="00B84C11" w:rsidP="00B50516">
            <w:pPr>
              <w:rPr>
                <w:sz w:val="22"/>
                <w:szCs w:val="22"/>
                <w:lang w:val="en-US"/>
              </w:rPr>
            </w:pP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sidRPr="00B40365">
              <w:rPr>
                <w:lang w:val="en-US"/>
              </w:rPr>
              <w:t>bloc alimentare s</w:t>
            </w:r>
            <w:r>
              <w:rPr>
                <w:lang w:val="en-US"/>
              </w:rPr>
              <w:t>ursa de curent continuu 5A; 12V</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265</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Pr>
                <w:sz w:val="22"/>
                <w:szCs w:val="22"/>
                <w:lang w:val="en-US"/>
              </w:rPr>
              <w:t>2521</w:t>
            </w: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Pr>
                <w:lang w:val="en-US"/>
              </w:rPr>
              <w:t>Acumulator 12V-7.2A Ultracell</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r w:rsidR="00B84C11" w:rsidRPr="008B47FF" w:rsidTr="00B505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84C11" w:rsidRPr="008B47FF" w:rsidRDefault="00B84C11" w:rsidP="00B50516">
            <w:pPr>
              <w:rPr>
                <w:sz w:val="22"/>
                <w:szCs w:val="22"/>
                <w:lang w:val="en-US"/>
              </w:rPr>
            </w:pPr>
            <w:r w:rsidRPr="008B47FF">
              <w:rPr>
                <w:sz w:val="22"/>
                <w:szCs w:val="22"/>
                <w:lang w:val="en-US"/>
              </w:rPr>
              <w:t>266</w:t>
            </w:r>
          </w:p>
        </w:tc>
        <w:tc>
          <w:tcPr>
            <w:tcW w:w="1559" w:type="dxa"/>
            <w:tcBorders>
              <w:top w:val="single" w:sz="4" w:space="0" w:color="auto"/>
              <w:bottom w:val="single" w:sz="4" w:space="0" w:color="auto"/>
            </w:tcBorders>
          </w:tcPr>
          <w:p w:rsidR="00B84C11" w:rsidRPr="008B47FF" w:rsidRDefault="00B84C11" w:rsidP="00B50516">
            <w:pPr>
              <w:rPr>
                <w:sz w:val="22"/>
                <w:szCs w:val="22"/>
                <w:lang w:val="en-US"/>
              </w:rPr>
            </w:pPr>
            <w:r>
              <w:rPr>
                <w:sz w:val="22"/>
                <w:szCs w:val="22"/>
                <w:lang w:val="en-US"/>
              </w:rPr>
              <w:t>545454</w:t>
            </w:r>
          </w:p>
        </w:tc>
        <w:tc>
          <w:tcPr>
            <w:tcW w:w="4678" w:type="dxa"/>
            <w:tcBorders>
              <w:top w:val="single" w:sz="4" w:space="0" w:color="auto"/>
              <w:bottom w:val="single" w:sz="4" w:space="0" w:color="auto"/>
            </w:tcBorders>
            <w:vAlign w:val="center"/>
          </w:tcPr>
          <w:p w:rsidR="00B84C11" w:rsidRPr="00B40365" w:rsidRDefault="00B84C11" w:rsidP="00B50516">
            <w:pPr>
              <w:rPr>
                <w:lang w:val="en-US"/>
              </w:rPr>
            </w:pPr>
            <w:r>
              <w:rPr>
                <w:lang w:val="en-US"/>
              </w:rPr>
              <w:t>HDD 2TB p/u video supravighere</w:t>
            </w:r>
          </w:p>
        </w:tc>
        <w:tc>
          <w:tcPr>
            <w:tcW w:w="992"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B84C11" w:rsidRPr="008B47FF" w:rsidRDefault="00B84C11" w:rsidP="00B50516">
            <w:pPr>
              <w:jc w:val="center"/>
              <w:rPr>
                <w:sz w:val="22"/>
                <w:szCs w:val="22"/>
                <w:lang w:val="en-US"/>
              </w:rPr>
            </w:pPr>
            <w:r w:rsidRPr="008B47FF">
              <w:rPr>
                <w:sz w:val="22"/>
                <w:szCs w:val="22"/>
                <w:lang w:val="en-US"/>
              </w:rPr>
              <w:t>1,00</w:t>
            </w:r>
          </w:p>
        </w:tc>
      </w:tr>
    </w:tbl>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Pr="008F64E2" w:rsidRDefault="00472055" w:rsidP="00812E97">
      <w:pPr>
        <w:ind w:right="567"/>
        <w:rPr>
          <w:b/>
          <w:bCs/>
          <w:sz w:val="28"/>
          <w:szCs w:val="28"/>
        </w:rPr>
      </w:pPr>
    </w:p>
    <w:p w:rsidR="00812E97" w:rsidRPr="008F64E2" w:rsidRDefault="00812E97" w:rsidP="00812E97">
      <w:pPr>
        <w:rPr>
          <w:sz w:val="2"/>
          <w:szCs w:val="2"/>
        </w:rPr>
      </w:pPr>
    </w:p>
    <w:p w:rsidR="00BB1566" w:rsidRPr="009915C5" w:rsidRDefault="00BB1566" w:rsidP="00BB1566">
      <w:pPr>
        <w:rPr>
          <w:sz w:val="2"/>
          <w:szCs w:val="2"/>
        </w:rPr>
      </w:pPr>
    </w:p>
    <w:p w:rsidR="00C66E6A" w:rsidRDefault="00E71F7B" w:rsidP="00C66E6A">
      <w:pPr>
        <w:tabs>
          <w:tab w:val="left" w:pos="567"/>
        </w:tabs>
        <w:jc w:val="both"/>
      </w:pPr>
      <w:r w:rsidRPr="00905FEF">
        <w:lastRenderedPageBreak/>
        <w:t>     </w:t>
      </w:r>
    </w:p>
    <w:tbl>
      <w:tblPr>
        <w:tblpPr w:leftFromText="180" w:rightFromText="180" w:horzAnchor="margin" w:tblpY="-720"/>
        <w:tblW w:w="0" w:type="auto"/>
        <w:tblLayout w:type="fixed"/>
        <w:tblLook w:val="04A0" w:firstRow="1" w:lastRow="0" w:firstColumn="1" w:lastColumn="0" w:noHBand="0" w:noVBand="1"/>
      </w:tblPr>
      <w:tblGrid>
        <w:gridCol w:w="9747"/>
      </w:tblGrid>
      <w:tr w:rsidR="00C66E6A" w:rsidRPr="0030652C" w:rsidTr="00E16051">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6E6A" w:rsidRPr="0030652C" w:rsidRDefault="00C66E6A" w:rsidP="00E16051">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777A3656" wp14:editId="26837AC7">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16051" w:rsidRDefault="00E16051" w:rsidP="00C66E6A">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o:ole="" fillcolor="window">
                                        <v:imagedata r:id="rId9" o:title=""/>
                                      </v:shape>
                                      <o:OLEObject Type="Embed" ProgID="Word.Picture.8" ShapeID="_x0000_i1026" DrawAspect="Content" ObjectID="_163350933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E16051" w:rsidRDefault="00E16051" w:rsidP="00C66E6A">
                            <w:r w:rsidRPr="00507C02">
                              <w:rPr>
                                <w:rFonts w:asciiTheme="minorHAnsi" w:eastAsiaTheme="minorEastAsia" w:hAnsiTheme="minorHAnsi" w:cstheme="minorBidi"/>
                                <w:sz w:val="22"/>
                                <w:szCs w:val="22"/>
                                <w:lang w:val="ru-RU"/>
                              </w:rPr>
                              <w:object w:dxaOrig="4320" w:dyaOrig="4320">
                                <v:shape id="_x0000_i1025" type="#_x0000_t75" style="width:29.4pt;height:36.85pt" o:ole="" fillcolor="window">
                                  <v:imagedata r:id="rId11" o:title=""/>
                                </v:shape>
                                <o:OLEObject Type="Embed" ProgID="Word.Picture.8" ShapeID="_x0000_i1025" DrawAspect="Content" ObjectID="_1633503080" r:id="rId12"/>
                              </w:object>
                            </w:r>
                          </w:p>
                        </w:txbxContent>
                      </v:textbox>
                    </v:shape>
                  </w:pict>
                </mc:Fallback>
              </mc:AlternateContent>
            </w:r>
            <w:r w:rsidRPr="0030652C">
              <w:rPr>
                <w:spacing w:val="196"/>
                <w:sz w:val="44"/>
                <w:lang w:val="ro-RO"/>
              </w:rPr>
              <w:t>ACHIZIŢII PUBLICE</w:t>
            </w:r>
          </w:p>
        </w:tc>
      </w:tr>
    </w:tbl>
    <w:p w:rsidR="00545329" w:rsidRPr="0030652C" w:rsidRDefault="00545329" w:rsidP="00545329">
      <w:pPr>
        <w:jc w:val="center"/>
        <w:rPr>
          <w:b/>
          <w:sz w:val="28"/>
          <w:szCs w:val="28"/>
          <w:u w:val="single"/>
        </w:rPr>
      </w:pPr>
      <w:r w:rsidRPr="0030652C">
        <w:rPr>
          <w:b/>
          <w:caps/>
          <w:sz w:val="28"/>
          <w:szCs w:val="28"/>
        </w:rPr>
        <w:t>Contract</w:t>
      </w:r>
      <w:r w:rsidRPr="0030652C">
        <w:rPr>
          <w:b/>
          <w:sz w:val="28"/>
          <w:szCs w:val="28"/>
        </w:rPr>
        <w:t xml:space="preserve"> DE ANTREPRIZĂ Nr.</w:t>
      </w:r>
    </w:p>
    <w:p w:rsidR="00545329" w:rsidRPr="0030652C" w:rsidRDefault="00545329" w:rsidP="00545329">
      <w:pPr>
        <w:jc w:val="center"/>
        <w:rPr>
          <w:b/>
        </w:rPr>
      </w:pPr>
      <w:r w:rsidRPr="0030652C">
        <w:rPr>
          <w:b/>
        </w:rPr>
        <w:t>privind achiziţia prin</w:t>
      </w:r>
      <w:r w:rsidR="0033569A">
        <w:rPr>
          <w:b/>
        </w:rPr>
        <w:t xml:space="preserve"> </w:t>
      </w:r>
      <w:r w:rsidR="008D711C">
        <w:rPr>
          <w:b/>
        </w:rPr>
        <w:t>LP</w:t>
      </w:r>
      <w:r w:rsidRPr="0030652C">
        <w:rPr>
          <w:b/>
        </w:rPr>
        <w:t xml:space="preserve">  </w:t>
      </w:r>
    </w:p>
    <w:p w:rsidR="00545329" w:rsidRPr="0030652C" w:rsidRDefault="00545329" w:rsidP="00545329">
      <w:pPr>
        <w:tabs>
          <w:tab w:val="center" w:pos="-6663"/>
          <w:tab w:val="left" w:pos="567"/>
          <w:tab w:val="right" w:pos="9000"/>
        </w:tabs>
        <w:jc w:val="both"/>
      </w:pPr>
      <w:r w:rsidRPr="0030652C">
        <w:t>““___”_________20__</w:t>
      </w:r>
      <w:r w:rsidRPr="0030652C">
        <w:tab/>
      </w:r>
      <w:r>
        <w:t>Chișinău</w:t>
      </w:r>
    </w:p>
    <w:p w:rsidR="00545329" w:rsidRPr="0030652C" w:rsidRDefault="00545329" w:rsidP="00545329">
      <w:pPr>
        <w:ind w:right="26"/>
        <w:jc w:val="center"/>
        <w:rPr>
          <w:b/>
          <w:kern w:val="28"/>
        </w:rPr>
      </w:pPr>
      <w:r w:rsidRPr="0030652C">
        <w:tab/>
      </w:r>
      <w:r w:rsidRPr="0030652C">
        <w:rPr>
          <w:b/>
          <w:kern w:val="28"/>
        </w:rPr>
        <w:t>PĂRŢILE CONTRACTANTE</w:t>
      </w:r>
    </w:p>
    <w:p w:rsidR="00545329" w:rsidRPr="000B1E0D" w:rsidRDefault="00545329" w:rsidP="000B1E0D">
      <w:pPr>
        <w:pStyle w:val="af2"/>
        <w:tabs>
          <w:tab w:val="left" w:pos="567"/>
          <w:tab w:val="right" w:pos="9531"/>
        </w:tabs>
        <w:ind w:right="26" w:firstLine="0"/>
        <w:rPr>
          <w:lang w:val="ro-RO"/>
        </w:rPr>
      </w:pPr>
      <w:r w:rsidRPr="0030652C">
        <w:rPr>
          <w:lang w:val="ro-RO"/>
        </w:rPr>
        <w:t>Prezentul contract este încheiat în urma procedurii de achiziție nr. din data___________________, între</w:t>
      </w:r>
      <w:r w:rsidR="000B1E0D">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autorităţii contractante) </w:t>
      </w:r>
    </w:p>
    <w:p w:rsidR="00545329" w:rsidRPr="004C7262" w:rsidRDefault="000B1E0D" w:rsidP="00545329">
      <w:pPr>
        <w:tabs>
          <w:tab w:val="left" w:pos="567"/>
          <w:tab w:val="right" w:pos="9531"/>
        </w:tabs>
        <w:ind w:right="26"/>
        <w:jc w:val="both"/>
      </w:pPr>
      <w:r>
        <w:t>Or.</w:t>
      </w:r>
      <w:r w:rsidRPr="004C7262">
        <w:t>Chișinău, str.Burebista 93</w:t>
      </w:r>
      <w:r w:rsidR="00545329" w:rsidRPr="004C7262">
        <w:t xml:space="preserve">, </w:t>
      </w:r>
      <w:r w:rsidR="00545329" w:rsidRPr="004C7262">
        <w:tab/>
        <w:t>telefon</w:t>
      </w:r>
      <w:r w:rsidRPr="004C7262">
        <w:t>/fax</w:t>
      </w:r>
      <w:r w:rsidR="00545329" w:rsidRPr="004C7262">
        <w:t xml:space="preserve">: </w:t>
      </w:r>
      <w:r w:rsidRPr="004C7262">
        <w:t>022-55-96-46</w:t>
      </w:r>
      <w:r w:rsidR="00545329" w:rsidRPr="004C7262">
        <w:t>,</w:t>
      </w:r>
    </w:p>
    <w:p w:rsidR="00545329" w:rsidRPr="0030652C" w:rsidRDefault="00545329" w:rsidP="00545329">
      <w:pPr>
        <w:pStyle w:val="af2"/>
        <w:tabs>
          <w:tab w:val="left" w:pos="567"/>
          <w:tab w:val="right" w:pos="9531"/>
        </w:tabs>
        <w:ind w:right="26" w:firstLine="0"/>
        <w:rPr>
          <w:lang w:val="ro-RO"/>
        </w:rPr>
      </w:pPr>
      <w:r w:rsidRPr="0030652C">
        <w:rPr>
          <w:lang w:val="ro-RO"/>
        </w:rPr>
        <w:t xml:space="preserve"> autentificat prin cod unic de înregistrare nr. </w:t>
      </w:r>
      <w:r w:rsidR="000B1E0D">
        <w:rPr>
          <w:lang w:val="ro-RO"/>
        </w:rPr>
        <w:t xml:space="preserve">1003600151643 </w:t>
      </w:r>
      <w:r>
        <w:rPr>
          <w:lang w:val="ro-RO"/>
        </w:rPr>
        <w:t xml:space="preserve">reprezentat prin </w:t>
      </w:r>
      <w:r>
        <w:rPr>
          <w:lang w:val="ro-RO"/>
        </w:rPr>
        <w:tab/>
      </w:r>
      <w:r w:rsidR="000B1E0D">
        <w:rPr>
          <w:lang w:val="ro-RO"/>
        </w:rPr>
        <w:t>Sergiu GLADUN</w:t>
      </w:r>
      <w:r w:rsidRPr="0030652C">
        <w:rPr>
          <w:lang w:val="ro-RO"/>
        </w:rPr>
        <w:t xml:space="preserve">,    </w:t>
      </w:r>
    </w:p>
    <w:p w:rsidR="00545329" w:rsidRPr="0030652C" w:rsidRDefault="00545329" w:rsidP="00545329">
      <w:pPr>
        <w:pStyle w:val="af2"/>
        <w:tabs>
          <w:tab w:val="left" w:pos="567"/>
        </w:tabs>
        <w:ind w:right="26" w:firstLine="0"/>
        <w:rPr>
          <w:sz w:val="20"/>
          <w:szCs w:val="20"/>
          <w:lang w:val="ro-RO"/>
        </w:rPr>
      </w:pPr>
      <w:r w:rsidRPr="0030652C">
        <w:rPr>
          <w:sz w:val="20"/>
          <w:szCs w:val="20"/>
          <w:lang w:val="ro-RO"/>
        </w:rPr>
        <w:t xml:space="preserve">                        (numele, prenumele şifuncţia conducătorului) </w:t>
      </w:r>
    </w:p>
    <w:p w:rsidR="00545329" w:rsidRPr="0030652C" w:rsidRDefault="00545329" w:rsidP="00545329">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operatorului economic) </w:t>
      </w:r>
    </w:p>
    <w:p w:rsidR="00545329" w:rsidRPr="0030652C" w:rsidRDefault="00545329" w:rsidP="00545329">
      <w:pPr>
        <w:tabs>
          <w:tab w:val="left" w:pos="567"/>
          <w:tab w:val="right" w:pos="9531"/>
        </w:tabs>
        <w:ind w:right="26"/>
        <w:jc w:val="both"/>
      </w:pPr>
      <w:r w:rsidRPr="0030652C">
        <w:t xml:space="preserve">cu sediul în </w:t>
      </w:r>
      <w:r w:rsidRPr="0030652C">
        <w:tab/>
        <w:t>_____________________________________________________________________,</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(localitatea) </w:t>
      </w:r>
    </w:p>
    <w:p w:rsidR="00545329" w:rsidRPr="0030652C" w:rsidRDefault="00545329" w:rsidP="00545329">
      <w:pPr>
        <w:tabs>
          <w:tab w:val="left" w:pos="567"/>
          <w:tab w:val="right" w:pos="9531"/>
        </w:tabs>
        <w:ind w:right="26"/>
        <w:jc w:val="both"/>
      </w:pPr>
      <w:r w:rsidRPr="0030652C">
        <w:t>str._____________________________________,</w:t>
      </w:r>
      <w:r w:rsidRPr="0030652C">
        <w:tab/>
      </w:r>
      <w:r w:rsidR="0033569A">
        <w:t xml:space="preserve"> </w:t>
      </w:r>
      <w:r w:rsidRPr="0030652C">
        <w:t>telefon: ______________, fax: _____________,</w:t>
      </w:r>
    </w:p>
    <w:p w:rsidR="00545329" w:rsidRPr="0030652C" w:rsidRDefault="00545329" w:rsidP="00545329">
      <w:pPr>
        <w:pStyle w:val="af2"/>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545329" w:rsidRPr="0030652C" w:rsidRDefault="00545329" w:rsidP="00545329">
      <w:pPr>
        <w:pStyle w:val="af2"/>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545329" w:rsidRPr="0030652C" w:rsidRDefault="00545329" w:rsidP="00545329">
      <w:pPr>
        <w:tabs>
          <w:tab w:val="left" w:pos="567"/>
          <w:tab w:val="right" w:pos="9531"/>
        </w:tabs>
        <w:ind w:right="26"/>
        <w:jc w:val="both"/>
      </w:pPr>
      <w:r w:rsidRPr="0030652C">
        <w:t>pe un termen de _____ani, pentru genurile de activitate</w:t>
      </w:r>
      <w:r w:rsidRPr="0030652C">
        <w:tab/>
        <w:t>___________________________________,</w:t>
      </w:r>
    </w:p>
    <w:p w:rsidR="00545329" w:rsidRPr="0030652C" w:rsidRDefault="00545329" w:rsidP="00545329">
      <w:pPr>
        <w:tabs>
          <w:tab w:val="left" w:pos="567"/>
          <w:tab w:val="right" w:pos="9531"/>
        </w:tabs>
        <w:ind w:right="26"/>
        <w:jc w:val="both"/>
      </w:pPr>
      <w:r w:rsidRPr="0030652C">
        <w:t xml:space="preserve">reprezentat prin </w:t>
      </w:r>
      <w:r w:rsidRPr="0030652C">
        <w:tab/>
        <w:t>_________________________________________________________, în calitate</w:t>
      </w:r>
    </w:p>
    <w:p w:rsidR="00545329" w:rsidRPr="0030652C" w:rsidRDefault="00545329" w:rsidP="00545329">
      <w:pPr>
        <w:pStyle w:val="af2"/>
        <w:tabs>
          <w:tab w:val="left" w:pos="567"/>
        </w:tabs>
        <w:ind w:firstLine="0"/>
        <w:rPr>
          <w:sz w:val="20"/>
          <w:szCs w:val="20"/>
          <w:lang w:val="ro-RO"/>
        </w:rPr>
      </w:pPr>
      <w:r w:rsidRPr="0030652C">
        <w:rPr>
          <w:sz w:val="20"/>
          <w:szCs w:val="20"/>
          <w:lang w:val="ro-RO"/>
        </w:rPr>
        <w:t xml:space="preserve">                                                   (numele şifuncţia conducătorului) </w:t>
      </w:r>
    </w:p>
    <w:p w:rsidR="00545329" w:rsidRPr="00AA0AAA" w:rsidRDefault="00545329" w:rsidP="00B84C11">
      <w:pPr>
        <w:tabs>
          <w:tab w:val="left" w:pos="3705"/>
        </w:tabs>
        <w:spacing w:after="200"/>
        <w:contextualSpacing/>
      </w:pPr>
      <w:r w:rsidRPr="00AA0AAA">
        <w:t>de Antreprenor, pe de altă parte.</w:t>
      </w:r>
    </w:p>
    <w:p w:rsidR="00545329" w:rsidRPr="0030652C" w:rsidRDefault="00545329" w:rsidP="00B84C11">
      <w:pPr>
        <w:pStyle w:val="a"/>
        <w:numPr>
          <w:ilvl w:val="0"/>
          <w:numId w:val="33"/>
        </w:numPr>
        <w:tabs>
          <w:tab w:val="clear" w:pos="1134"/>
          <w:tab w:val="left" w:pos="3705"/>
        </w:tabs>
        <w:spacing w:after="200"/>
        <w:contextualSpacing/>
        <w:jc w:val="center"/>
        <w:rPr>
          <w:lang w:val="ro-RO"/>
        </w:rPr>
      </w:pPr>
      <w:r w:rsidRPr="0030652C">
        <w:rPr>
          <w:b/>
          <w:lang w:val="ro-RO"/>
        </w:rPr>
        <w:t>OBIECTUL CONTRACTULUI</w:t>
      </w:r>
    </w:p>
    <w:p w:rsidR="00545329" w:rsidRPr="0030652C" w:rsidRDefault="00545329" w:rsidP="00B84C11">
      <w:pPr>
        <w:pStyle w:val="a"/>
        <w:numPr>
          <w:ilvl w:val="1"/>
          <w:numId w:val="33"/>
        </w:numPr>
        <w:tabs>
          <w:tab w:val="clear" w:pos="1134"/>
        </w:tabs>
        <w:contextualSpacing/>
        <w:rPr>
          <w:lang w:val="ro-RO"/>
        </w:rPr>
      </w:pPr>
      <w:r w:rsidRPr="0030652C">
        <w:rPr>
          <w:lang w:val="ro-RO"/>
        </w:rPr>
        <w:t xml:space="preserve">Antreprenorul general se obligă să execute </w:t>
      </w:r>
      <w:r w:rsidR="000B1E0D" w:rsidRPr="000B1E0D">
        <w:rPr>
          <w:i/>
          <w:lang w:val="ro-RO"/>
        </w:rPr>
        <w:t xml:space="preserve">Lucrări de reparație a acoperișurilor </w:t>
      </w:r>
      <w:r w:rsidRPr="0030652C">
        <w:rPr>
          <w:lang w:val="ro-RO"/>
        </w:rPr>
        <w:t>în conformitate cu prevederile proiectului tehnic, cu detaliile de execuţie, precum şi a normativelor, standardelor şiprescripţiilor tehnice în vigoare.</w:t>
      </w:r>
    </w:p>
    <w:p w:rsidR="00545329" w:rsidRPr="0030652C" w:rsidRDefault="00545329" w:rsidP="00B84C11">
      <w:pPr>
        <w:pStyle w:val="a"/>
        <w:numPr>
          <w:ilvl w:val="0"/>
          <w:numId w:val="33"/>
        </w:numPr>
        <w:tabs>
          <w:tab w:val="clear" w:pos="1134"/>
          <w:tab w:val="left" w:pos="3585"/>
        </w:tabs>
        <w:contextualSpacing/>
        <w:jc w:val="center"/>
        <w:rPr>
          <w:lang w:val="ro-RO"/>
        </w:rPr>
      </w:pPr>
      <w:r w:rsidRPr="0030652C">
        <w:rPr>
          <w:b/>
          <w:lang w:val="ro-RO"/>
        </w:rPr>
        <w:t>PERIOADA DE EXECUŢIE</w:t>
      </w:r>
    </w:p>
    <w:p w:rsidR="00545329" w:rsidRPr="0030652C" w:rsidRDefault="00545329" w:rsidP="00B84C11">
      <w:pPr>
        <w:pStyle w:val="af2"/>
        <w:numPr>
          <w:ilvl w:val="1"/>
          <w:numId w:val="33"/>
        </w:numPr>
        <w:tabs>
          <w:tab w:val="left" w:pos="567"/>
        </w:tabs>
        <w:rPr>
          <w:lang w:val="ro-RO"/>
        </w:rPr>
      </w:pPr>
      <w:r w:rsidRPr="0030652C">
        <w:rPr>
          <w:lang w:val="ro-RO"/>
        </w:rPr>
        <w:t xml:space="preserve">Durata de execuţie a lucrărilor contractate este de </w:t>
      </w:r>
      <w:r w:rsidR="00F204C9">
        <w:rPr>
          <w:b/>
          <w:i/>
          <w:lang w:val="en-US"/>
        </w:rPr>
        <w:t xml:space="preserve">4 </w:t>
      </w:r>
      <w:proofErr w:type="spellStart"/>
      <w:r w:rsidR="00F204C9">
        <w:rPr>
          <w:b/>
          <w:i/>
          <w:lang w:val="en-US"/>
        </w:rPr>
        <w:t>luni</w:t>
      </w:r>
      <w:proofErr w:type="spellEnd"/>
      <w:r w:rsidRPr="0030652C">
        <w:rPr>
          <w:lang w:val="ro-RO"/>
        </w:rPr>
        <w:t xml:space="preserve"> după primirea ordinului de începere a execuţiei</w:t>
      </w:r>
      <w:r w:rsidR="00F204C9">
        <w:rPr>
          <w:lang w:val="ro-RO"/>
        </w:rPr>
        <w:t xml:space="preserve"> </w:t>
      </w:r>
      <w:r w:rsidRPr="0030652C">
        <w:rPr>
          <w:lang w:val="ro-RO"/>
        </w:rPr>
        <w:t>şi asigurării lucrului ritmic de către beneficiar – ordonatorul de credite.</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45329" w:rsidRPr="0030652C" w:rsidRDefault="00545329" w:rsidP="00545329">
      <w:pPr>
        <w:numPr>
          <w:ilvl w:val="0"/>
          <w:numId w:val="34"/>
        </w:numPr>
        <w:tabs>
          <w:tab w:val="left" w:pos="1276"/>
        </w:tabs>
        <w:spacing w:line="276" w:lineRule="auto"/>
        <w:ind w:left="1276" w:hanging="425"/>
        <w:jc w:val="both"/>
      </w:pPr>
      <w:r w:rsidRPr="0030652C">
        <w:t>generate de Beneficiar;</w:t>
      </w:r>
    </w:p>
    <w:p w:rsidR="00545329" w:rsidRPr="0030652C" w:rsidRDefault="00545329" w:rsidP="00545329">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45329" w:rsidRPr="0030652C" w:rsidRDefault="00545329" w:rsidP="00545329">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545329" w:rsidRPr="0030652C" w:rsidRDefault="00545329" w:rsidP="00545329">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45329" w:rsidRPr="0030652C" w:rsidRDefault="00545329" w:rsidP="00545329">
      <w:pPr>
        <w:numPr>
          <w:ilvl w:val="0"/>
          <w:numId w:val="34"/>
        </w:numPr>
        <w:tabs>
          <w:tab w:val="left" w:pos="1276"/>
        </w:tabs>
        <w:spacing w:line="276" w:lineRule="auto"/>
        <w:ind w:left="1276" w:hanging="425"/>
        <w:jc w:val="both"/>
      </w:pPr>
      <w:r w:rsidRPr="0030652C">
        <w:t>calamităţilor naturale recunoscute de autoritatea legală.</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lastRenderedPageBreak/>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45329" w:rsidRPr="0030652C" w:rsidRDefault="00545329" w:rsidP="00545329">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45329" w:rsidRPr="0030652C" w:rsidRDefault="00545329" w:rsidP="00AA0AAA">
      <w:pPr>
        <w:pStyle w:val="a"/>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545329" w:rsidRPr="00995AF6" w:rsidRDefault="00545329" w:rsidP="00AA0AA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45329" w:rsidRPr="0030652C" w:rsidRDefault="00545329" w:rsidP="00545329">
      <w:pPr>
        <w:ind w:left="360"/>
        <w:rPr>
          <w:i/>
          <w:sz w:val="20"/>
          <w:szCs w:val="20"/>
        </w:rPr>
      </w:pPr>
    </w:p>
    <w:p w:rsidR="00545329" w:rsidRDefault="00545329" w:rsidP="00545329">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545329" w:rsidRDefault="00545329" w:rsidP="00545329">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545329" w:rsidRDefault="00545329" w:rsidP="00545329">
      <w:pPr>
        <w:pStyle w:val="af2"/>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545329" w:rsidRDefault="00545329" w:rsidP="00545329">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45329" w:rsidRPr="00A946E0" w:rsidRDefault="00545329" w:rsidP="00545329">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545329" w:rsidRDefault="00545329" w:rsidP="00545329">
      <w:pPr>
        <w:pStyle w:val="af2"/>
        <w:tabs>
          <w:tab w:val="left" w:pos="37"/>
        </w:tabs>
        <w:spacing w:line="276" w:lineRule="auto"/>
        <w:ind w:left="37" w:firstLine="0"/>
        <w:rPr>
          <w:lang w:val="ro-RO"/>
        </w:rPr>
      </w:pPr>
      <w:r>
        <w:rPr>
          <w:lang w:val="ro-RO"/>
        </w:rPr>
        <w:t>conform contractului.</w:t>
      </w:r>
    </w:p>
    <w:p w:rsidR="00545329" w:rsidRPr="00A946E0" w:rsidRDefault="00545329" w:rsidP="00545329">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45329" w:rsidRPr="0030652C" w:rsidRDefault="00545329" w:rsidP="00545329">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545329" w:rsidRPr="0030652C" w:rsidRDefault="00545329" w:rsidP="00545329">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45329" w:rsidRPr="0030652C" w:rsidRDefault="00545329" w:rsidP="00545329">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lastRenderedPageBreak/>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45329" w:rsidRPr="0030652C" w:rsidRDefault="00545329" w:rsidP="00545329">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545329" w:rsidRPr="0030652C" w:rsidRDefault="00545329" w:rsidP="00AA0AAA">
      <w:pPr>
        <w:pStyle w:val="a"/>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545329" w:rsidRPr="0030652C" w:rsidRDefault="00545329" w:rsidP="00AA0AAA">
      <w:pPr>
        <w:pStyle w:val="af2"/>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545329" w:rsidRPr="0030652C" w:rsidRDefault="00545329" w:rsidP="00545329">
      <w:pPr>
        <w:numPr>
          <w:ilvl w:val="0"/>
          <w:numId w:val="35"/>
        </w:numPr>
        <w:tabs>
          <w:tab w:val="left" w:pos="1276"/>
        </w:tabs>
        <w:spacing w:line="276" w:lineRule="auto"/>
        <w:ind w:left="709" w:hanging="283"/>
        <w:jc w:val="both"/>
      </w:pPr>
      <w:r w:rsidRPr="0030652C">
        <w:t xml:space="preserve">un exemplar rămân la dispoziţia Antreprenorului general, iar </w:t>
      </w:r>
    </w:p>
    <w:p w:rsidR="00545329" w:rsidRPr="0030652C" w:rsidRDefault="00545329" w:rsidP="00545329">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0B1E0D">
        <w:rPr>
          <w:lang w:val="ro-RO"/>
        </w:rPr>
        <w:t>10</w:t>
      </w:r>
      <w:r w:rsidRPr="0030652C">
        <w:rPr>
          <w:lang w:val="ro-RO"/>
        </w:rPr>
        <w:t xml:space="preserve"> % din valoarea contractului atribuit.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lastRenderedPageBreak/>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45329" w:rsidRPr="0030652C" w:rsidRDefault="00545329" w:rsidP="00545329">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45329" w:rsidRPr="0030652C" w:rsidRDefault="00545329" w:rsidP="00545329">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45329" w:rsidRPr="0030652C" w:rsidRDefault="00545329" w:rsidP="00545329">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545329" w:rsidRPr="0030652C" w:rsidRDefault="00545329" w:rsidP="00545329">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545329" w:rsidRPr="0030652C" w:rsidRDefault="00545329" w:rsidP="00545329">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45329" w:rsidRPr="0030652C" w:rsidRDefault="00545329" w:rsidP="00545329">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lastRenderedPageBreak/>
        <w:t xml:space="preserve">Beneficiarul, proiectantul sau orice altă persoană autorizată de aceştia au acces tot timpul la lucrări pe şantierşi în locurile unde se pregăteşte lucrarea, în depozite de materiale prefabricate etc.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45329" w:rsidRPr="0030652C" w:rsidRDefault="00545329" w:rsidP="00545329">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45329" w:rsidRPr="0030652C" w:rsidRDefault="00545329" w:rsidP="00545329">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45329" w:rsidRPr="0030652C" w:rsidRDefault="00545329" w:rsidP="00545329">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000B1E0D">
        <w:rPr>
          <w:b/>
          <w:lang w:val="ro-RO"/>
        </w:rPr>
        <w:t>min.</w:t>
      </w:r>
      <w:r w:rsidR="00856765">
        <w:rPr>
          <w:b/>
          <w:lang w:val="ro-RO"/>
        </w:rPr>
        <w:t>7</w:t>
      </w:r>
      <w:r w:rsidRPr="0030652C">
        <w:rPr>
          <w:lang w:val="ro-RO"/>
        </w:rPr>
        <w:t xml:space="preserve"> ani.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45329" w:rsidRPr="0030652C" w:rsidRDefault="00545329" w:rsidP="00545329">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lastRenderedPageBreak/>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45329" w:rsidRPr="0030652C" w:rsidRDefault="00545329" w:rsidP="00545329">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45329" w:rsidRPr="0030652C" w:rsidRDefault="00545329" w:rsidP="00545329">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545329" w:rsidRPr="0030652C" w:rsidRDefault="00545329" w:rsidP="00545329">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545329" w:rsidRPr="0030652C" w:rsidRDefault="00545329" w:rsidP="00545329">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45329" w:rsidRPr="0030652C" w:rsidRDefault="00545329" w:rsidP="00545329">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545329" w:rsidRPr="0030652C" w:rsidRDefault="00545329" w:rsidP="00545329">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545329" w:rsidRPr="0030652C" w:rsidRDefault="00545329" w:rsidP="00545329">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45329" w:rsidRPr="0030652C" w:rsidRDefault="00545329" w:rsidP="00545329">
      <w:pPr>
        <w:numPr>
          <w:ilvl w:val="0"/>
          <w:numId w:val="37"/>
        </w:numPr>
        <w:tabs>
          <w:tab w:val="left" w:pos="1276"/>
        </w:tabs>
        <w:ind w:left="1276" w:hanging="425"/>
        <w:jc w:val="both"/>
      </w:pPr>
      <w:r w:rsidRPr="0030652C">
        <w:t xml:space="preserve">Beneficiarul nu onorează o plată scadentă mai mult de 3 luni; </w:t>
      </w:r>
    </w:p>
    <w:p w:rsidR="00545329" w:rsidRPr="0030652C" w:rsidRDefault="00545329" w:rsidP="00545329">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545329" w:rsidRPr="0030652C" w:rsidRDefault="00545329" w:rsidP="00545329">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545329" w:rsidRPr="0030652C" w:rsidRDefault="00545329" w:rsidP="00545329">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545329" w:rsidRPr="0030652C" w:rsidRDefault="00545329" w:rsidP="00545329">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45329" w:rsidRPr="0030652C" w:rsidRDefault="00545329" w:rsidP="00545329">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45329" w:rsidRPr="0030652C" w:rsidRDefault="00545329" w:rsidP="00545329">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45329" w:rsidRPr="0030652C" w:rsidRDefault="00545329" w:rsidP="00545329">
      <w:pPr>
        <w:pStyle w:val="a"/>
        <w:numPr>
          <w:ilvl w:val="0"/>
          <w:numId w:val="33"/>
        </w:numPr>
        <w:tabs>
          <w:tab w:val="clear" w:pos="1134"/>
          <w:tab w:val="left" w:pos="3705"/>
        </w:tabs>
        <w:contextualSpacing/>
        <w:jc w:val="center"/>
        <w:rPr>
          <w:lang w:val="ro-RO"/>
        </w:rPr>
      </w:pPr>
      <w:r w:rsidRPr="0030652C">
        <w:rPr>
          <w:b/>
          <w:lang w:val="ro-RO"/>
        </w:rPr>
        <w:t>DISPOZIŢII FINALE</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45329" w:rsidRPr="0030652C" w:rsidRDefault="00545329" w:rsidP="00545329">
      <w:pPr>
        <w:numPr>
          <w:ilvl w:val="0"/>
          <w:numId w:val="38"/>
        </w:numPr>
        <w:tabs>
          <w:tab w:val="left" w:pos="1276"/>
        </w:tabs>
        <w:ind w:left="1276" w:hanging="425"/>
        <w:jc w:val="both"/>
      </w:pPr>
      <w:r w:rsidRPr="0030652C">
        <w:t>Caietul de sarcini;</w:t>
      </w:r>
    </w:p>
    <w:p w:rsidR="00545329" w:rsidRPr="0030652C" w:rsidRDefault="00545329" w:rsidP="00545329">
      <w:pPr>
        <w:numPr>
          <w:ilvl w:val="0"/>
          <w:numId w:val="38"/>
        </w:numPr>
        <w:tabs>
          <w:tab w:val="left" w:pos="1276"/>
        </w:tabs>
        <w:ind w:left="1276" w:hanging="425"/>
        <w:jc w:val="both"/>
      </w:pPr>
      <w:r w:rsidRPr="0030652C">
        <w:t>Propunerea tehnică;</w:t>
      </w:r>
    </w:p>
    <w:p w:rsidR="00545329" w:rsidRPr="0030652C" w:rsidRDefault="00545329" w:rsidP="00545329">
      <w:pPr>
        <w:numPr>
          <w:ilvl w:val="0"/>
          <w:numId w:val="38"/>
        </w:numPr>
        <w:tabs>
          <w:tab w:val="left" w:pos="1276"/>
        </w:tabs>
        <w:ind w:left="1276" w:hanging="425"/>
        <w:jc w:val="both"/>
      </w:pPr>
      <w:r w:rsidRPr="0030652C">
        <w:t>Oferta financiară;</w:t>
      </w:r>
    </w:p>
    <w:p w:rsidR="00545329" w:rsidRPr="0030652C" w:rsidRDefault="00545329" w:rsidP="00545329">
      <w:pPr>
        <w:numPr>
          <w:ilvl w:val="0"/>
          <w:numId w:val="38"/>
        </w:numPr>
        <w:tabs>
          <w:tab w:val="left" w:pos="1276"/>
        </w:tabs>
        <w:ind w:left="1276" w:hanging="425"/>
        <w:jc w:val="both"/>
      </w:pPr>
      <w:r w:rsidRPr="0030652C">
        <w:t xml:space="preserve">Graficul de timp pentru îndeplinirea contractului; </w:t>
      </w:r>
    </w:p>
    <w:p w:rsidR="00545329" w:rsidRPr="0030652C" w:rsidRDefault="00545329" w:rsidP="00545329">
      <w:pPr>
        <w:numPr>
          <w:ilvl w:val="0"/>
          <w:numId w:val="38"/>
        </w:numPr>
        <w:tabs>
          <w:tab w:val="left" w:pos="1276"/>
        </w:tabs>
        <w:ind w:left="1276" w:hanging="425"/>
        <w:jc w:val="both"/>
      </w:pPr>
      <w:r w:rsidRPr="0030652C">
        <w:t>Garanția de bună execuție.</w:t>
      </w:r>
    </w:p>
    <w:p w:rsidR="00545329" w:rsidRPr="0030652C" w:rsidRDefault="00545329" w:rsidP="00545329">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545329" w:rsidRPr="0030652C" w:rsidRDefault="00545329" w:rsidP="00545329">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45329" w:rsidRPr="0030652C" w:rsidRDefault="00545329" w:rsidP="00545329">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545329" w:rsidRPr="0030652C" w:rsidRDefault="00545329" w:rsidP="00545329">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45329" w:rsidRPr="0030652C" w:rsidRDefault="00545329" w:rsidP="00545329">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45329" w:rsidRPr="0030652C" w:rsidTr="00545329">
        <w:trPr>
          <w:jc w:val="center"/>
        </w:trPr>
        <w:tc>
          <w:tcPr>
            <w:tcW w:w="5163" w:type="dxa"/>
            <w:tcBorders>
              <w:top w:val="nil"/>
              <w:left w:val="nil"/>
              <w:bottom w:val="nil"/>
              <w:right w:val="nil"/>
            </w:tcBorders>
          </w:tcPr>
          <w:p w:rsidR="00545329" w:rsidRPr="0030652C" w:rsidRDefault="00545329" w:rsidP="00545329">
            <w:pPr>
              <w:tabs>
                <w:tab w:val="left" w:pos="3295"/>
              </w:tabs>
              <w:rPr>
                <w:b/>
              </w:rPr>
            </w:pPr>
            <w:r w:rsidRPr="0030652C">
              <w:rPr>
                <w:b/>
                <w:iCs/>
              </w:rPr>
              <w:t>ANTREPRENORUL GENERAL</w:t>
            </w:r>
          </w:p>
        </w:tc>
        <w:tc>
          <w:tcPr>
            <w:tcW w:w="4927" w:type="dxa"/>
            <w:tcBorders>
              <w:top w:val="nil"/>
              <w:left w:val="nil"/>
              <w:bottom w:val="nil"/>
              <w:right w:val="nil"/>
            </w:tcBorders>
          </w:tcPr>
          <w:p w:rsidR="00545329" w:rsidRPr="0030652C" w:rsidRDefault="00545329" w:rsidP="00545329">
            <w:pPr>
              <w:tabs>
                <w:tab w:val="left" w:pos="3295"/>
              </w:tabs>
            </w:pPr>
            <w:r w:rsidRPr="0030652C">
              <w:rPr>
                <w:b/>
                <w:iCs/>
              </w:rPr>
              <w:t>BENEFICIARUL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r>
      <w:tr w:rsidR="00545329" w:rsidRPr="0030652C" w:rsidTr="00AA0AAA">
        <w:trPr>
          <w:trHeight w:val="70"/>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pP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p>
        </w:tc>
      </w:tr>
    </w:tbl>
    <w:p w:rsidR="00545329" w:rsidRPr="00812E97" w:rsidRDefault="00545329" w:rsidP="00AD6BF2">
      <w:pPr>
        <w:pStyle w:val="a7"/>
        <w:tabs>
          <w:tab w:val="left" w:pos="567"/>
        </w:tabs>
        <w:spacing w:line="360" w:lineRule="auto"/>
        <w:rPr>
          <w:rFonts w:ascii="Times New Roman" w:hAnsi="Times New Roman"/>
          <w:szCs w:val="24"/>
        </w:rPr>
      </w:pPr>
    </w:p>
    <w:sectPr w:rsidR="00545329" w:rsidRPr="00812E97" w:rsidSect="00AA0AAA">
      <w:footerReference w:type="default" r:id="rId13"/>
      <w:pgSz w:w="11906" w:h="16838"/>
      <w:pgMar w:top="1440" w:right="74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DB9" w:rsidRDefault="009A3DB9" w:rsidP="00A20ACF">
      <w:r>
        <w:separator/>
      </w:r>
    </w:p>
  </w:endnote>
  <w:endnote w:type="continuationSeparator" w:id="0">
    <w:p w:rsidR="009A3DB9" w:rsidRDefault="009A3D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051" w:rsidRDefault="00E16051" w:rsidP="001F6E5A">
    <w:pPr>
      <w:pStyle w:val="a4"/>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051" w:rsidRDefault="00E1605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DB9" w:rsidRDefault="009A3DB9" w:rsidP="00A20ACF">
      <w:r>
        <w:separator/>
      </w:r>
    </w:p>
  </w:footnote>
  <w:footnote w:type="continuationSeparator" w:id="0">
    <w:p w:rsidR="009A3DB9" w:rsidRDefault="009A3D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4B8"/>
    <w:rsid w:val="00022CD5"/>
    <w:rsid w:val="00031FB5"/>
    <w:rsid w:val="00032137"/>
    <w:rsid w:val="00074305"/>
    <w:rsid w:val="00075D54"/>
    <w:rsid w:val="000924C3"/>
    <w:rsid w:val="00097617"/>
    <w:rsid w:val="000A3A51"/>
    <w:rsid w:val="000B1E0D"/>
    <w:rsid w:val="000B2369"/>
    <w:rsid w:val="000C470A"/>
    <w:rsid w:val="000C6960"/>
    <w:rsid w:val="000D4587"/>
    <w:rsid w:val="00100F83"/>
    <w:rsid w:val="001034CC"/>
    <w:rsid w:val="00103B7C"/>
    <w:rsid w:val="00104A00"/>
    <w:rsid w:val="0011134B"/>
    <w:rsid w:val="00121CBA"/>
    <w:rsid w:val="00126834"/>
    <w:rsid w:val="00126F72"/>
    <w:rsid w:val="0012777D"/>
    <w:rsid w:val="00151494"/>
    <w:rsid w:val="00152588"/>
    <w:rsid w:val="001527E0"/>
    <w:rsid w:val="001718AE"/>
    <w:rsid w:val="0019555F"/>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68CD"/>
    <w:rsid w:val="002C4803"/>
    <w:rsid w:val="002E1640"/>
    <w:rsid w:val="002F22AE"/>
    <w:rsid w:val="0030652C"/>
    <w:rsid w:val="003207B4"/>
    <w:rsid w:val="00322084"/>
    <w:rsid w:val="00327654"/>
    <w:rsid w:val="003317BE"/>
    <w:rsid w:val="0033569A"/>
    <w:rsid w:val="00341210"/>
    <w:rsid w:val="0035258F"/>
    <w:rsid w:val="00361F16"/>
    <w:rsid w:val="003731FD"/>
    <w:rsid w:val="00375FC1"/>
    <w:rsid w:val="0038163C"/>
    <w:rsid w:val="00381EF2"/>
    <w:rsid w:val="003854DB"/>
    <w:rsid w:val="003B5CB5"/>
    <w:rsid w:val="003C1106"/>
    <w:rsid w:val="003C3AE2"/>
    <w:rsid w:val="003C46B7"/>
    <w:rsid w:val="003C7430"/>
    <w:rsid w:val="003D2A34"/>
    <w:rsid w:val="003D312E"/>
    <w:rsid w:val="003D3631"/>
    <w:rsid w:val="003D4085"/>
    <w:rsid w:val="003F6B9C"/>
    <w:rsid w:val="00406F15"/>
    <w:rsid w:val="00421AAB"/>
    <w:rsid w:val="00442351"/>
    <w:rsid w:val="00443325"/>
    <w:rsid w:val="00460653"/>
    <w:rsid w:val="004702B5"/>
    <w:rsid w:val="00472055"/>
    <w:rsid w:val="0047410D"/>
    <w:rsid w:val="00496AFA"/>
    <w:rsid w:val="004A7FEE"/>
    <w:rsid w:val="004B0F2F"/>
    <w:rsid w:val="004B349A"/>
    <w:rsid w:val="004B36EF"/>
    <w:rsid w:val="004B749B"/>
    <w:rsid w:val="004C30A2"/>
    <w:rsid w:val="004C600D"/>
    <w:rsid w:val="004C7262"/>
    <w:rsid w:val="004D2738"/>
    <w:rsid w:val="004D4433"/>
    <w:rsid w:val="004E1B4E"/>
    <w:rsid w:val="004E625D"/>
    <w:rsid w:val="004F7FF9"/>
    <w:rsid w:val="00523447"/>
    <w:rsid w:val="00545329"/>
    <w:rsid w:val="00546E60"/>
    <w:rsid w:val="00570670"/>
    <w:rsid w:val="00570C3F"/>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12AE"/>
    <w:rsid w:val="00753E06"/>
    <w:rsid w:val="00762BDA"/>
    <w:rsid w:val="0077101F"/>
    <w:rsid w:val="00776E9D"/>
    <w:rsid w:val="007A2F41"/>
    <w:rsid w:val="007A6D74"/>
    <w:rsid w:val="007A73FC"/>
    <w:rsid w:val="007B1E26"/>
    <w:rsid w:val="007B53EA"/>
    <w:rsid w:val="007C752D"/>
    <w:rsid w:val="007D02B0"/>
    <w:rsid w:val="007D0717"/>
    <w:rsid w:val="007D6899"/>
    <w:rsid w:val="007E45A2"/>
    <w:rsid w:val="007E533B"/>
    <w:rsid w:val="007F6980"/>
    <w:rsid w:val="00806E2B"/>
    <w:rsid w:val="00812E97"/>
    <w:rsid w:val="008202F4"/>
    <w:rsid w:val="008260DA"/>
    <w:rsid w:val="008315F5"/>
    <w:rsid w:val="00845320"/>
    <w:rsid w:val="0084605E"/>
    <w:rsid w:val="00850483"/>
    <w:rsid w:val="00852DB5"/>
    <w:rsid w:val="00856765"/>
    <w:rsid w:val="0086276E"/>
    <w:rsid w:val="00863AAB"/>
    <w:rsid w:val="00867DA9"/>
    <w:rsid w:val="00873EA6"/>
    <w:rsid w:val="00881C9F"/>
    <w:rsid w:val="008901BE"/>
    <w:rsid w:val="008A54A7"/>
    <w:rsid w:val="008B2E88"/>
    <w:rsid w:val="008B4A75"/>
    <w:rsid w:val="008C63E4"/>
    <w:rsid w:val="008D1ADB"/>
    <w:rsid w:val="008D711C"/>
    <w:rsid w:val="008E005E"/>
    <w:rsid w:val="008E7D0D"/>
    <w:rsid w:val="008F5C61"/>
    <w:rsid w:val="00905255"/>
    <w:rsid w:val="00905E0C"/>
    <w:rsid w:val="00905FEF"/>
    <w:rsid w:val="00932B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3DB9"/>
    <w:rsid w:val="009A4BCA"/>
    <w:rsid w:val="009B36B8"/>
    <w:rsid w:val="009C1485"/>
    <w:rsid w:val="009C148D"/>
    <w:rsid w:val="009C2598"/>
    <w:rsid w:val="009D3792"/>
    <w:rsid w:val="009D45AD"/>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1CD2"/>
    <w:rsid w:val="00A946E0"/>
    <w:rsid w:val="00AA0AAA"/>
    <w:rsid w:val="00AA0D37"/>
    <w:rsid w:val="00AA1372"/>
    <w:rsid w:val="00AB5C43"/>
    <w:rsid w:val="00AD6BF2"/>
    <w:rsid w:val="00AE3135"/>
    <w:rsid w:val="00B0183E"/>
    <w:rsid w:val="00B06D9F"/>
    <w:rsid w:val="00B16D7C"/>
    <w:rsid w:val="00B228FC"/>
    <w:rsid w:val="00B351D4"/>
    <w:rsid w:val="00B453B6"/>
    <w:rsid w:val="00B5234C"/>
    <w:rsid w:val="00B555F2"/>
    <w:rsid w:val="00B84C11"/>
    <w:rsid w:val="00B92FD0"/>
    <w:rsid w:val="00B94D54"/>
    <w:rsid w:val="00BB1566"/>
    <w:rsid w:val="00BB4E4B"/>
    <w:rsid w:val="00BB69CB"/>
    <w:rsid w:val="00BC6269"/>
    <w:rsid w:val="00BD36A5"/>
    <w:rsid w:val="00BE2C93"/>
    <w:rsid w:val="00BE48D7"/>
    <w:rsid w:val="00BF2BE1"/>
    <w:rsid w:val="00BF5BF3"/>
    <w:rsid w:val="00C03D7C"/>
    <w:rsid w:val="00C121F1"/>
    <w:rsid w:val="00C50A6A"/>
    <w:rsid w:val="00C519A4"/>
    <w:rsid w:val="00C5446F"/>
    <w:rsid w:val="00C54D89"/>
    <w:rsid w:val="00C55FC5"/>
    <w:rsid w:val="00C562C2"/>
    <w:rsid w:val="00C66E6A"/>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5F8A"/>
    <w:rsid w:val="00D565E2"/>
    <w:rsid w:val="00D76BD0"/>
    <w:rsid w:val="00D84B86"/>
    <w:rsid w:val="00D85869"/>
    <w:rsid w:val="00D876C9"/>
    <w:rsid w:val="00D913AB"/>
    <w:rsid w:val="00DA6E8B"/>
    <w:rsid w:val="00DE01E7"/>
    <w:rsid w:val="00E04084"/>
    <w:rsid w:val="00E133BB"/>
    <w:rsid w:val="00E16051"/>
    <w:rsid w:val="00E218E2"/>
    <w:rsid w:val="00E31263"/>
    <w:rsid w:val="00E326F5"/>
    <w:rsid w:val="00E32D26"/>
    <w:rsid w:val="00E357B7"/>
    <w:rsid w:val="00E412DC"/>
    <w:rsid w:val="00E614FD"/>
    <w:rsid w:val="00E7180A"/>
    <w:rsid w:val="00E71F7B"/>
    <w:rsid w:val="00E80759"/>
    <w:rsid w:val="00E836D3"/>
    <w:rsid w:val="00E838F8"/>
    <w:rsid w:val="00E86623"/>
    <w:rsid w:val="00E9530A"/>
    <w:rsid w:val="00E96CE4"/>
    <w:rsid w:val="00EB1FF8"/>
    <w:rsid w:val="00EC1943"/>
    <w:rsid w:val="00EC751A"/>
    <w:rsid w:val="00ED2398"/>
    <w:rsid w:val="00ED3247"/>
    <w:rsid w:val="00EE204E"/>
    <w:rsid w:val="00EE2F61"/>
    <w:rsid w:val="00F02902"/>
    <w:rsid w:val="00F029BB"/>
    <w:rsid w:val="00F204C9"/>
    <w:rsid w:val="00F26D37"/>
    <w:rsid w:val="00F34609"/>
    <w:rsid w:val="00F42A2A"/>
    <w:rsid w:val="00F43C82"/>
    <w:rsid w:val="00F5232B"/>
    <w:rsid w:val="00F52757"/>
    <w:rsid w:val="00F61A7A"/>
    <w:rsid w:val="00F70234"/>
    <w:rsid w:val="00F70979"/>
    <w:rsid w:val="00F76253"/>
    <w:rsid w:val="00F80BB0"/>
    <w:rsid w:val="00F90362"/>
    <w:rsid w:val="00F9036E"/>
    <w:rsid w:val="00F926FC"/>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3B5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3B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157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70</Pages>
  <Words>23800</Words>
  <Characters>135666</Characters>
  <Application>Microsoft Office Word</Application>
  <DocSecurity>0</DocSecurity>
  <Lines>1130</Lines>
  <Paragraphs>318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cp:lastModifiedBy>
  <cp:revision>98</cp:revision>
  <cp:lastPrinted>2019-04-24T09:30:00Z</cp:lastPrinted>
  <dcterms:created xsi:type="dcterms:W3CDTF">2019-04-24T10:54:00Z</dcterms:created>
  <dcterms:modified xsi:type="dcterms:W3CDTF">2019-10-25T08:49:00Z</dcterms:modified>
</cp:coreProperties>
</file>