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ABF" w:rsidRPr="004225A2" w:rsidRDefault="00D42ABF" w:rsidP="008876C3">
      <w:pPr>
        <w:spacing w:before="120"/>
      </w:pPr>
      <w:bookmarkStart w:id="0" w:name="_GoBack"/>
      <w:bookmarkEnd w:id="0"/>
    </w:p>
    <w:p w:rsidR="00D42ABF" w:rsidRPr="00612E0D" w:rsidRDefault="00D42ABF" w:rsidP="008876C3">
      <w:pPr>
        <w:pStyle w:val="1"/>
        <w:spacing w:before="120"/>
        <w:rPr>
          <w:lang w:val="es-ES_tradnl"/>
        </w:rPr>
      </w:pPr>
      <w:r w:rsidRPr="00612E0D">
        <w:rPr>
          <w:lang w:val="es-ES_tradnl"/>
        </w:rPr>
        <w:t xml:space="preserve">  </w:t>
      </w:r>
      <w:r w:rsidRPr="00D84D5B">
        <w:rPr>
          <w:lang w:val="es-ES_tradnl"/>
        </w:rPr>
        <w:t>ANUN</w:t>
      </w:r>
      <w:r w:rsidRPr="00612E0D">
        <w:rPr>
          <w:lang w:val="es-ES_tradnl"/>
        </w:rPr>
        <w:t xml:space="preserve">Ț </w:t>
      </w:r>
      <w:r w:rsidRPr="00D84D5B">
        <w:rPr>
          <w:lang w:val="es-ES_tradnl"/>
        </w:rPr>
        <w:t>DE</w:t>
      </w:r>
      <w:r w:rsidRPr="00612E0D">
        <w:rPr>
          <w:lang w:val="es-ES_tradnl"/>
        </w:rPr>
        <w:t xml:space="preserve"> </w:t>
      </w:r>
      <w:r w:rsidRPr="00D84D5B">
        <w:rPr>
          <w:lang w:val="es-ES_tradnl"/>
        </w:rPr>
        <w:t>PARTICIPARE</w:t>
      </w:r>
    </w:p>
    <w:p w:rsidR="00D42ABF" w:rsidRDefault="00D42ABF" w:rsidP="00344E7A">
      <w:pPr>
        <w:spacing w:before="120"/>
        <w:jc w:val="center"/>
        <w:rPr>
          <w:b/>
          <w:sz w:val="24"/>
          <w:szCs w:val="24"/>
          <w:u w:val="single"/>
          <w:lang w:val="ro-MO"/>
        </w:rPr>
      </w:pPr>
      <w:r w:rsidRPr="00377D37">
        <w:rPr>
          <w:b/>
          <w:sz w:val="24"/>
          <w:szCs w:val="24"/>
          <w:lang w:val="es-ES_tradnl"/>
        </w:rPr>
        <w:t>privind</w:t>
      </w:r>
      <w:r w:rsidRPr="00344E7A">
        <w:rPr>
          <w:b/>
          <w:sz w:val="24"/>
          <w:szCs w:val="24"/>
          <w:lang w:val="es-ES_tradnl"/>
        </w:rPr>
        <w:t xml:space="preserve"> </w:t>
      </w:r>
      <w:r w:rsidRPr="00377D37">
        <w:rPr>
          <w:b/>
          <w:sz w:val="24"/>
          <w:szCs w:val="24"/>
          <w:lang w:val="es-ES_tradnl"/>
        </w:rPr>
        <w:t>achizi</w:t>
      </w:r>
      <w:r w:rsidRPr="00344E7A">
        <w:rPr>
          <w:b/>
          <w:sz w:val="24"/>
          <w:szCs w:val="24"/>
          <w:lang w:val="es-ES_tradnl"/>
        </w:rPr>
        <w:t>ț</w:t>
      </w:r>
      <w:r w:rsidRPr="00377D37">
        <w:rPr>
          <w:b/>
          <w:sz w:val="24"/>
          <w:szCs w:val="24"/>
          <w:lang w:val="es-ES_tradnl"/>
        </w:rPr>
        <w:t>ionarea</w:t>
      </w:r>
      <w:r w:rsidRPr="00344E7A">
        <w:rPr>
          <w:b/>
          <w:sz w:val="24"/>
          <w:szCs w:val="24"/>
          <w:lang w:val="es-ES_tradnl"/>
        </w:rPr>
        <w:t xml:space="preserve"> </w:t>
      </w:r>
      <w:r>
        <w:rPr>
          <w:b/>
          <w:sz w:val="24"/>
          <w:szCs w:val="24"/>
          <w:u w:val="single"/>
          <w:lang w:val="ro-MO"/>
        </w:rPr>
        <w:t xml:space="preserve">consumabilelor medicale </w:t>
      </w:r>
    </w:p>
    <w:p w:rsidR="00D42ABF" w:rsidRPr="00344E7A" w:rsidRDefault="00D42ABF" w:rsidP="00344E7A">
      <w:pPr>
        <w:spacing w:before="120"/>
        <w:jc w:val="center"/>
        <w:rPr>
          <w:b/>
          <w:sz w:val="24"/>
          <w:szCs w:val="24"/>
          <w:u w:val="single"/>
          <w:lang w:val="ro-MO"/>
        </w:rPr>
      </w:pPr>
      <w:r w:rsidRPr="00377D37">
        <w:rPr>
          <w:b/>
          <w:sz w:val="24"/>
          <w:szCs w:val="24"/>
          <w:lang w:val="es-ES_tradnl"/>
        </w:rPr>
        <w:t>prin</w:t>
      </w:r>
      <w:r w:rsidRPr="00344E7A">
        <w:rPr>
          <w:b/>
          <w:sz w:val="24"/>
          <w:szCs w:val="24"/>
          <w:lang w:val="es-ES_tradnl"/>
        </w:rPr>
        <w:t xml:space="preserve"> </w:t>
      </w:r>
      <w:r w:rsidRPr="00377D37">
        <w:rPr>
          <w:b/>
          <w:sz w:val="24"/>
          <w:szCs w:val="24"/>
          <w:lang w:val="es-ES_tradnl"/>
        </w:rPr>
        <w:t>procedura</w:t>
      </w:r>
      <w:r w:rsidRPr="00344E7A">
        <w:rPr>
          <w:b/>
          <w:sz w:val="24"/>
          <w:szCs w:val="24"/>
          <w:lang w:val="es-ES_tradnl"/>
        </w:rPr>
        <w:t xml:space="preserve"> </w:t>
      </w:r>
      <w:r w:rsidRPr="00377D37">
        <w:rPr>
          <w:b/>
          <w:sz w:val="24"/>
          <w:szCs w:val="24"/>
          <w:lang w:val="es-ES_tradnl"/>
        </w:rPr>
        <w:t>de</w:t>
      </w:r>
      <w:r w:rsidRPr="00344E7A">
        <w:rPr>
          <w:b/>
          <w:sz w:val="24"/>
          <w:szCs w:val="24"/>
          <w:lang w:val="es-ES_tradnl"/>
        </w:rPr>
        <w:t xml:space="preserve"> </w:t>
      </w:r>
      <w:r w:rsidRPr="00377D37">
        <w:rPr>
          <w:b/>
          <w:sz w:val="24"/>
          <w:szCs w:val="24"/>
          <w:lang w:val="es-ES_tradnl"/>
        </w:rPr>
        <w:t>achizi</w:t>
      </w:r>
      <w:r w:rsidRPr="00344E7A">
        <w:rPr>
          <w:b/>
          <w:sz w:val="24"/>
          <w:szCs w:val="24"/>
          <w:lang w:val="es-ES_tradnl"/>
        </w:rPr>
        <w:t>ț</w:t>
      </w:r>
      <w:r w:rsidRPr="00377D37">
        <w:rPr>
          <w:b/>
          <w:sz w:val="24"/>
          <w:szCs w:val="24"/>
          <w:lang w:val="es-ES_tradnl"/>
        </w:rPr>
        <w:t>ie</w:t>
      </w:r>
      <w:r w:rsidRPr="00344E7A">
        <w:rPr>
          <w:shd w:val="clear" w:color="auto" w:fill="FFFFFF"/>
          <w:lang w:val="es-ES_tradnl"/>
        </w:rPr>
        <w:t xml:space="preserve"> </w:t>
      </w:r>
      <w:r>
        <w:rPr>
          <w:b/>
          <w:sz w:val="24"/>
          <w:szCs w:val="24"/>
          <w:u w:val="single"/>
          <w:shd w:val="clear" w:color="auto" w:fill="FFFFFF"/>
          <w:lang w:val="es-ES_tradnl"/>
        </w:rPr>
        <w:t>Cererea</w:t>
      </w:r>
      <w:r w:rsidRPr="00344E7A">
        <w:rPr>
          <w:b/>
          <w:sz w:val="24"/>
          <w:szCs w:val="24"/>
          <w:u w:val="single"/>
          <w:shd w:val="clear" w:color="auto" w:fill="FFFFFF"/>
          <w:lang w:val="es-ES_tradnl"/>
        </w:rPr>
        <w:t xml:space="preserve"> </w:t>
      </w:r>
      <w:r>
        <w:rPr>
          <w:b/>
          <w:sz w:val="24"/>
          <w:szCs w:val="24"/>
          <w:u w:val="single"/>
          <w:shd w:val="clear" w:color="auto" w:fill="FFFFFF"/>
          <w:lang w:val="ro-RO"/>
        </w:rPr>
        <w:t>ofertelor de prețuri</w:t>
      </w:r>
    </w:p>
    <w:p w:rsidR="00D42ABF" w:rsidRPr="0076158C" w:rsidRDefault="00D42ABF" w:rsidP="004027B1">
      <w:pPr>
        <w:numPr>
          <w:ilvl w:val="0"/>
          <w:numId w:val="3"/>
        </w:numPr>
        <w:tabs>
          <w:tab w:val="left" w:pos="284"/>
          <w:tab w:val="right" w:pos="9531"/>
        </w:tabs>
        <w:ind w:left="284" w:hanging="284"/>
        <w:jc w:val="both"/>
        <w:rPr>
          <w:b/>
          <w:sz w:val="24"/>
          <w:szCs w:val="24"/>
          <w:lang w:val="en-US"/>
        </w:rPr>
      </w:pPr>
      <w:r w:rsidRPr="0076158C">
        <w:rPr>
          <w:b/>
          <w:sz w:val="24"/>
          <w:szCs w:val="24"/>
          <w:lang w:val="en-US"/>
        </w:rPr>
        <w:t>Denumirea autorității contractante:</w:t>
      </w:r>
      <w:r w:rsidRPr="001E4902">
        <w:rPr>
          <w:b/>
          <w:sz w:val="24"/>
          <w:szCs w:val="24"/>
          <w:shd w:val="clear" w:color="auto" w:fill="FFFFFF"/>
          <w:lang w:val="en-US"/>
        </w:rPr>
        <w:t xml:space="preserve"> </w:t>
      </w:r>
      <w:r w:rsidRPr="008305E5">
        <w:rPr>
          <w:sz w:val="24"/>
          <w:szCs w:val="24"/>
          <w:shd w:val="clear" w:color="auto" w:fill="FFFFFF"/>
          <w:lang w:val="ro-RO"/>
        </w:rPr>
        <w:t>IMSP Spitalul Clinic Republican „Timofei Moșneaga”</w:t>
      </w:r>
    </w:p>
    <w:p w:rsidR="00D42ABF" w:rsidRPr="004225A2" w:rsidRDefault="00D42ABF" w:rsidP="004027B1">
      <w:pPr>
        <w:numPr>
          <w:ilvl w:val="0"/>
          <w:numId w:val="3"/>
        </w:numPr>
        <w:tabs>
          <w:tab w:val="left" w:pos="284"/>
          <w:tab w:val="right" w:pos="9531"/>
        </w:tabs>
        <w:ind w:left="284" w:hanging="284"/>
        <w:jc w:val="both"/>
        <w:rPr>
          <w:b/>
          <w:sz w:val="24"/>
          <w:szCs w:val="24"/>
        </w:rPr>
      </w:pPr>
      <w:r w:rsidRPr="004225A2">
        <w:rPr>
          <w:b/>
          <w:sz w:val="24"/>
          <w:szCs w:val="24"/>
        </w:rPr>
        <w:t>IDNO</w:t>
      </w:r>
      <w:r w:rsidRPr="001E4902">
        <w:rPr>
          <w:b/>
          <w:sz w:val="24"/>
          <w:szCs w:val="24"/>
          <w:shd w:val="clear" w:color="auto" w:fill="FFFFFF"/>
        </w:rPr>
        <w:t xml:space="preserve">: </w:t>
      </w:r>
      <w:r w:rsidRPr="008305E5">
        <w:rPr>
          <w:sz w:val="24"/>
          <w:szCs w:val="24"/>
          <w:shd w:val="clear" w:color="auto" w:fill="FFFFFF"/>
          <w:lang w:val="ro-RO"/>
        </w:rPr>
        <w:t>1003600150783</w:t>
      </w:r>
    </w:p>
    <w:p w:rsidR="00D42ABF" w:rsidRPr="00377D37" w:rsidRDefault="00D42ABF" w:rsidP="004027B1">
      <w:pPr>
        <w:numPr>
          <w:ilvl w:val="0"/>
          <w:numId w:val="3"/>
        </w:numPr>
        <w:tabs>
          <w:tab w:val="left" w:pos="284"/>
          <w:tab w:val="right" w:pos="9531"/>
        </w:tabs>
        <w:ind w:left="284" w:hanging="284"/>
        <w:jc w:val="both"/>
        <w:rPr>
          <w:b/>
          <w:sz w:val="24"/>
          <w:szCs w:val="24"/>
          <w:lang w:val="es-ES_tradnl"/>
        </w:rPr>
      </w:pPr>
      <w:r w:rsidRPr="00377D37">
        <w:rPr>
          <w:b/>
          <w:sz w:val="24"/>
          <w:szCs w:val="24"/>
          <w:lang w:val="es-ES_tradnl"/>
        </w:rPr>
        <w:t xml:space="preserve">Adresa: </w:t>
      </w:r>
      <w:r w:rsidRPr="00377D37">
        <w:rPr>
          <w:sz w:val="24"/>
          <w:szCs w:val="24"/>
          <w:lang w:val="es-ES_tradnl"/>
        </w:rPr>
        <w:t xml:space="preserve">MD-2025, </w:t>
      </w:r>
      <w:r>
        <w:rPr>
          <w:sz w:val="24"/>
          <w:szCs w:val="24"/>
          <w:shd w:val="clear" w:color="auto" w:fill="FFFFFF"/>
          <w:lang w:val="ro-RO"/>
        </w:rPr>
        <w:t>mun.</w:t>
      </w:r>
      <w:r w:rsidRPr="008305E5">
        <w:rPr>
          <w:sz w:val="24"/>
          <w:szCs w:val="24"/>
          <w:shd w:val="clear" w:color="auto" w:fill="FFFFFF"/>
          <w:lang w:val="ro-RO"/>
        </w:rPr>
        <w:t xml:space="preserve">Chișinău, </w:t>
      </w:r>
      <w:r>
        <w:rPr>
          <w:sz w:val="24"/>
          <w:szCs w:val="24"/>
          <w:shd w:val="clear" w:color="auto" w:fill="FFFFFF"/>
          <w:lang w:val="ro-RO"/>
        </w:rPr>
        <w:t>str.N.</w:t>
      </w:r>
      <w:r w:rsidRPr="008305E5">
        <w:rPr>
          <w:sz w:val="24"/>
          <w:szCs w:val="24"/>
          <w:shd w:val="clear" w:color="auto" w:fill="FFFFFF"/>
          <w:lang w:val="ro-RO"/>
        </w:rPr>
        <w:t>Testemițanu 29</w:t>
      </w:r>
    </w:p>
    <w:p w:rsidR="00D42ABF" w:rsidRPr="001E4902" w:rsidRDefault="00D42ABF" w:rsidP="004027B1">
      <w:pPr>
        <w:numPr>
          <w:ilvl w:val="0"/>
          <w:numId w:val="3"/>
        </w:numPr>
        <w:tabs>
          <w:tab w:val="left" w:pos="284"/>
          <w:tab w:val="right" w:pos="9531"/>
        </w:tabs>
        <w:ind w:left="284" w:hanging="284"/>
        <w:jc w:val="both"/>
        <w:rPr>
          <w:b/>
          <w:sz w:val="24"/>
          <w:szCs w:val="24"/>
          <w:lang w:val="en-US"/>
        </w:rPr>
      </w:pPr>
      <w:r w:rsidRPr="0076158C">
        <w:rPr>
          <w:b/>
          <w:sz w:val="24"/>
          <w:szCs w:val="24"/>
          <w:lang w:val="en-US"/>
        </w:rPr>
        <w:t>Numărul de telefon/fax</w:t>
      </w:r>
      <w:r w:rsidRPr="001E4902">
        <w:rPr>
          <w:b/>
          <w:sz w:val="24"/>
          <w:szCs w:val="24"/>
          <w:lang w:val="en-US"/>
        </w:rPr>
        <w:t xml:space="preserve">: </w:t>
      </w:r>
      <w:r w:rsidRPr="008305E5">
        <w:rPr>
          <w:sz w:val="24"/>
          <w:szCs w:val="24"/>
          <w:shd w:val="clear" w:color="auto" w:fill="FFFFFF"/>
          <w:lang w:val="en-US"/>
        </w:rPr>
        <w:t>022 403 697</w:t>
      </w:r>
    </w:p>
    <w:p w:rsidR="00D42ABF" w:rsidRPr="00377D37" w:rsidRDefault="00D42ABF" w:rsidP="004027B1">
      <w:pPr>
        <w:numPr>
          <w:ilvl w:val="0"/>
          <w:numId w:val="3"/>
        </w:numPr>
        <w:tabs>
          <w:tab w:val="left" w:pos="284"/>
          <w:tab w:val="right" w:pos="9531"/>
        </w:tabs>
        <w:ind w:left="284" w:hanging="284"/>
        <w:rPr>
          <w:sz w:val="24"/>
          <w:szCs w:val="24"/>
          <w:lang w:val="es-ES_tradnl"/>
        </w:rPr>
      </w:pPr>
      <w:r w:rsidRPr="00377D37">
        <w:rPr>
          <w:b/>
          <w:sz w:val="24"/>
          <w:szCs w:val="24"/>
          <w:lang w:val="es-ES_tradnl"/>
        </w:rPr>
        <w:t xml:space="preserve">Adresa de e-mail și de internet a autorității contractante: </w:t>
      </w:r>
      <w:hyperlink r:id="rId8" w:history="1">
        <w:r w:rsidRPr="00377D37">
          <w:rPr>
            <w:rStyle w:val="ae"/>
            <w:sz w:val="24"/>
            <w:szCs w:val="24"/>
            <w:lang w:val="es-ES_tradnl"/>
          </w:rPr>
          <w:t>www.scr.md/</w:t>
        </w:r>
      </w:hyperlink>
      <w:r w:rsidRPr="00377D37">
        <w:rPr>
          <w:sz w:val="24"/>
          <w:szCs w:val="24"/>
          <w:lang w:val="es-ES_tradnl"/>
        </w:rPr>
        <w:t xml:space="preserve"> </w:t>
      </w:r>
      <w:hyperlink r:id="rId9" w:history="1">
        <w:r w:rsidRPr="00377D37">
          <w:rPr>
            <w:rStyle w:val="ae"/>
            <w:sz w:val="24"/>
            <w:szCs w:val="24"/>
            <w:lang w:val="es-ES_tradnl"/>
          </w:rPr>
          <w:t>achizitiipublicescr@gmail.com</w:t>
        </w:r>
      </w:hyperlink>
      <w:r w:rsidRPr="00377D37">
        <w:rPr>
          <w:sz w:val="24"/>
          <w:szCs w:val="24"/>
          <w:u w:val="single"/>
          <w:lang w:val="es-ES_tradnl"/>
        </w:rPr>
        <w:t xml:space="preserve"> </w:t>
      </w:r>
    </w:p>
    <w:p w:rsidR="00D42ABF" w:rsidRPr="00377D37" w:rsidRDefault="00D42ABF" w:rsidP="004027B1">
      <w:pPr>
        <w:numPr>
          <w:ilvl w:val="0"/>
          <w:numId w:val="3"/>
        </w:numPr>
        <w:tabs>
          <w:tab w:val="left" w:pos="284"/>
          <w:tab w:val="right" w:pos="9531"/>
        </w:tabs>
        <w:ind w:left="288" w:hanging="288"/>
        <w:jc w:val="both"/>
        <w:rPr>
          <w:b/>
          <w:sz w:val="24"/>
          <w:szCs w:val="24"/>
          <w:lang w:val="es-ES_tradnl"/>
        </w:rPr>
      </w:pPr>
      <w:r w:rsidRPr="00377D37">
        <w:rPr>
          <w:b/>
          <w:sz w:val="24"/>
          <w:szCs w:val="24"/>
          <w:lang w:val="es-ES_tradnl"/>
        </w:rPr>
        <w:t xml:space="preserve">Adresa de e-mail sau de internet de la care se va putea obține accesul la documentația de atribuire: </w:t>
      </w:r>
      <w:r w:rsidRPr="00377D37">
        <w:rPr>
          <w:sz w:val="24"/>
          <w:szCs w:val="24"/>
          <w:lang w:val="es-ES_tradnl"/>
        </w:rPr>
        <w:t>documentația de atribuire este anexată în cadrul procedurii în SIA RSAP</w:t>
      </w:r>
      <w:r w:rsidRPr="00377D37">
        <w:rPr>
          <w:b/>
          <w:sz w:val="24"/>
          <w:szCs w:val="24"/>
          <w:lang w:val="es-ES_tradnl"/>
        </w:rPr>
        <w:t xml:space="preserve"> </w:t>
      </w:r>
    </w:p>
    <w:p w:rsidR="00D42ABF" w:rsidRPr="00377D37" w:rsidRDefault="00D42ABF" w:rsidP="004027B1">
      <w:pPr>
        <w:pStyle w:val="aa"/>
        <w:numPr>
          <w:ilvl w:val="0"/>
          <w:numId w:val="3"/>
        </w:numPr>
        <w:tabs>
          <w:tab w:val="left" w:pos="270"/>
        </w:tabs>
        <w:ind w:left="270" w:hanging="270"/>
        <w:jc w:val="both"/>
        <w:rPr>
          <w:b/>
          <w:sz w:val="24"/>
          <w:szCs w:val="24"/>
          <w:lang w:val="es-ES_tradnl"/>
        </w:rPr>
      </w:pPr>
      <w:r w:rsidRPr="00377D37">
        <w:rPr>
          <w:b/>
          <w:sz w:val="24"/>
          <w:szCs w:val="24"/>
          <w:lang w:val="es-ES_tradnl"/>
        </w:rPr>
        <w:t xml:space="preserve">Tipul autorității contractante și obiectul principal de activitate (dacă este cazul, mențiunea că autoritatea contractantă este o autoritate centrală de achiziție sau că achiziția implică o altă formă de achiziție comună): </w:t>
      </w:r>
      <w:r w:rsidRPr="00377D37">
        <w:rPr>
          <w:sz w:val="24"/>
          <w:szCs w:val="24"/>
          <w:lang w:val="es-ES_tradnl"/>
        </w:rPr>
        <w:t>nu se aplică</w:t>
      </w:r>
    </w:p>
    <w:p w:rsidR="00D42ABF" w:rsidRPr="00377D37" w:rsidRDefault="00D42ABF" w:rsidP="004027B1">
      <w:pPr>
        <w:numPr>
          <w:ilvl w:val="0"/>
          <w:numId w:val="3"/>
        </w:numPr>
        <w:tabs>
          <w:tab w:val="left" w:pos="284"/>
          <w:tab w:val="right" w:pos="426"/>
        </w:tabs>
        <w:ind w:left="284" w:hanging="284"/>
        <w:jc w:val="both"/>
        <w:rPr>
          <w:b/>
          <w:sz w:val="24"/>
          <w:szCs w:val="24"/>
          <w:lang w:val="es-ES_tradnl"/>
        </w:rPr>
      </w:pPr>
      <w:r w:rsidRPr="00377D37">
        <w:rPr>
          <w:b/>
          <w:sz w:val="24"/>
          <w:szCs w:val="24"/>
          <w:lang w:val="es-ES_tradnl"/>
        </w:rPr>
        <w:t>Cumpărătorul invită operatorii economici interesați, care îi pot satisface necesitățile, să participe la procedura de achiziție privind livrarea/prestarea/executarea următoarelor bunuri /servicii/lucrări:</w:t>
      </w:r>
    </w:p>
    <w:tbl>
      <w:tblPr>
        <w:tblW w:w="9922"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2"/>
        <w:gridCol w:w="360"/>
        <w:gridCol w:w="1445"/>
        <w:gridCol w:w="1607"/>
        <w:gridCol w:w="548"/>
        <w:gridCol w:w="720"/>
        <w:gridCol w:w="3240"/>
        <w:gridCol w:w="1530"/>
      </w:tblGrid>
      <w:tr w:rsidR="00D42ABF" w:rsidRPr="001A5F6E" w:rsidTr="00344E7A">
        <w:trPr>
          <w:trHeight w:val="402"/>
        </w:trPr>
        <w:tc>
          <w:tcPr>
            <w:tcW w:w="472" w:type="dxa"/>
            <w:vMerge w:val="restart"/>
            <w:shd w:val="clear" w:color="auto" w:fill="D9D9D9"/>
            <w:textDirection w:val="btLr"/>
            <w:vAlign w:val="center"/>
          </w:tcPr>
          <w:p w:rsidR="00D42ABF" w:rsidRPr="00F856D2" w:rsidRDefault="00D42ABF" w:rsidP="00347BCD">
            <w:pPr>
              <w:ind w:left="113" w:right="113"/>
              <w:jc w:val="center"/>
              <w:rPr>
                <w:b/>
                <w:bCs/>
              </w:rPr>
            </w:pPr>
            <w:r w:rsidRPr="00F856D2">
              <w:rPr>
                <w:b/>
                <w:bCs/>
              </w:rPr>
              <w:t>Nr. d/o</w:t>
            </w:r>
          </w:p>
        </w:tc>
        <w:tc>
          <w:tcPr>
            <w:tcW w:w="360" w:type="dxa"/>
            <w:vMerge w:val="restart"/>
            <w:shd w:val="clear" w:color="auto" w:fill="D9D9D9"/>
            <w:textDirection w:val="btLr"/>
            <w:vAlign w:val="center"/>
          </w:tcPr>
          <w:p w:rsidR="00D42ABF" w:rsidRPr="00F856D2" w:rsidRDefault="00D42ABF" w:rsidP="00347BCD">
            <w:pPr>
              <w:ind w:left="113" w:right="113"/>
              <w:jc w:val="center"/>
              <w:rPr>
                <w:b/>
                <w:bCs/>
              </w:rPr>
            </w:pPr>
            <w:r w:rsidRPr="00F856D2">
              <w:rPr>
                <w:b/>
                <w:bCs/>
              </w:rPr>
              <w:t>Cod CPV</w:t>
            </w:r>
          </w:p>
        </w:tc>
        <w:tc>
          <w:tcPr>
            <w:tcW w:w="1445" w:type="dxa"/>
            <w:vMerge w:val="restart"/>
            <w:shd w:val="clear" w:color="auto" w:fill="D9D9D9"/>
            <w:vAlign w:val="center"/>
          </w:tcPr>
          <w:p w:rsidR="00D42ABF" w:rsidRPr="00F856D2" w:rsidRDefault="00D42ABF" w:rsidP="00347BCD">
            <w:pPr>
              <w:jc w:val="center"/>
              <w:rPr>
                <w:b/>
                <w:bCs/>
                <w:color w:val="000000"/>
              </w:rPr>
            </w:pPr>
            <w:r w:rsidRPr="00F856D2">
              <w:rPr>
                <w:b/>
                <w:bCs/>
                <w:color w:val="000000"/>
              </w:rPr>
              <w:t>Denumire Lot</w:t>
            </w:r>
          </w:p>
        </w:tc>
        <w:tc>
          <w:tcPr>
            <w:tcW w:w="1607" w:type="dxa"/>
            <w:vMerge w:val="restart"/>
            <w:shd w:val="clear" w:color="auto" w:fill="D9D9D9"/>
            <w:vAlign w:val="center"/>
          </w:tcPr>
          <w:p w:rsidR="00D42ABF" w:rsidRPr="00F856D2" w:rsidRDefault="00D42ABF" w:rsidP="00347BCD">
            <w:pPr>
              <w:jc w:val="center"/>
              <w:rPr>
                <w:b/>
                <w:bCs/>
                <w:color w:val="000000"/>
              </w:rPr>
            </w:pPr>
            <w:r w:rsidRPr="00F856D2">
              <w:rPr>
                <w:b/>
                <w:bCs/>
                <w:color w:val="000000"/>
              </w:rPr>
              <w:t>Denumirea poziției</w:t>
            </w:r>
          </w:p>
        </w:tc>
        <w:tc>
          <w:tcPr>
            <w:tcW w:w="548" w:type="dxa"/>
            <w:vMerge w:val="restart"/>
            <w:shd w:val="clear" w:color="auto" w:fill="D9D9D9"/>
            <w:vAlign w:val="center"/>
          </w:tcPr>
          <w:p w:rsidR="00D42ABF" w:rsidRPr="0095442F" w:rsidRDefault="00D42ABF" w:rsidP="00347BCD">
            <w:pPr>
              <w:jc w:val="center"/>
              <w:rPr>
                <w:b/>
                <w:bCs/>
                <w:lang w:val="ro-MO"/>
              </w:rPr>
            </w:pPr>
            <w:r w:rsidRPr="00F856D2">
              <w:rPr>
                <w:b/>
                <w:bCs/>
              </w:rPr>
              <w:t>U/</w:t>
            </w:r>
            <w:r w:rsidRPr="00F856D2">
              <w:rPr>
                <w:b/>
                <w:bCs/>
                <w:lang w:val="ro-RO"/>
              </w:rPr>
              <w:t xml:space="preserve"> </w:t>
            </w:r>
            <w:r w:rsidRPr="00F856D2">
              <w:rPr>
                <w:b/>
                <w:bCs/>
              </w:rPr>
              <w:t>M</w:t>
            </w:r>
          </w:p>
        </w:tc>
        <w:tc>
          <w:tcPr>
            <w:tcW w:w="720" w:type="dxa"/>
            <w:vMerge w:val="restart"/>
            <w:shd w:val="clear" w:color="auto" w:fill="D9D9D9"/>
            <w:vAlign w:val="center"/>
          </w:tcPr>
          <w:p w:rsidR="00D42ABF" w:rsidRDefault="00D42ABF" w:rsidP="0095442F">
            <w:pPr>
              <w:jc w:val="center"/>
              <w:rPr>
                <w:b/>
                <w:bCs/>
                <w:lang w:val="ro-MO"/>
              </w:rPr>
            </w:pPr>
            <w:r w:rsidRPr="00F856D2">
              <w:rPr>
                <w:b/>
                <w:bCs/>
              </w:rPr>
              <w:t>Canti</w:t>
            </w:r>
            <w:r w:rsidRPr="00F856D2">
              <w:rPr>
                <w:b/>
                <w:bCs/>
                <w:lang w:val="ro-RO"/>
              </w:rPr>
              <w:t>-</w:t>
            </w:r>
            <w:r w:rsidRPr="00F856D2">
              <w:rPr>
                <w:b/>
                <w:bCs/>
              </w:rPr>
              <w:t>tatea</w:t>
            </w:r>
          </w:p>
          <w:p w:rsidR="00D42ABF" w:rsidRPr="00F856D2" w:rsidRDefault="00D42ABF" w:rsidP="0095442F">
            <w:pPr>
              <w:jc w:val="center"/>
              <w:rPr>
                <w:b/>
                <w:bCs/>
              </w:rPr>
            </w:pPr>
          </w:p>
        </w:tc>
        <w:tc>
          <w:tcPr>
            <w:tcW w:w="3240" w:type="dxa"/>
            <w:vMerge w:val="restart"/>
            <w:shd w:val="clear" w:color="auto" w:fill="D9D9D9"/>
            <w:vAlign w:val="center"/>
          </w:tcPr>
          <w:p w:rsidR="00D42ABF" w:rsidRPr="00F856D2" w:rsidRDefault="00D42ABF" w:rsidP="00347BCD">
            <w:pPr>
              <w:jc w:val="center"/>
              <w:rPr>
                <w:b/>
                <w:bCs/>
                <w:lang w:val="es-ES_tradnl"/>
              </w:rPr>
            </w:pPr>
            <w:r w:rsidRPr="00F856D2">
              <w:rPr>
                <w:b/>
                <w:bCs/>
                <w:lang w:val="es-ES_tradnl"/>
              </w:rPr>
              <w:t>Specificarea tehnică deplină solicitată, Standarde de referință</w:t>
            </w:r>
          </w:p>
        </w:tc>
        <w:tc>
          <w:tcPr>
            <w:tcW w:w="1530" w:type="dxa"/>
            <w:shd w:val="clear" w:color="auto" w:fill="D9D9D9"/>
            <w:vAlign w:val="center"/>
          </w:tcPr>
          <w:p w:rsidR="00D42ABF" w:rsidRPr="00F856D2" w:rsidRDefault="00D42ABF" w:rsidP="00F856D2">
            <w:pPr>
              <w:ind w:right="-117"/>
              <w:jc w:val="center"/>
              <w:rPr>
                <w:b/>
                <w:bCs/>
              </w:rPr>
            </w:pPr>
            <w:r w:rsidRPr="00F856D2">
              <w:rPr>
                <w:b/>
                <w:bCs/>
                <w:lang w:val="en-US"/>
              </w:rPr>
              <w:t>Valoarea estimată</w:t>
            </w:r>
          </w:p>
        </w:tc>
      </w:tr>
      <w:tr w:rsidR="00D42ABF" w:rsidRPr="009F611B" w:rsidTr="00344E7A">
        <w:trPr>
          <w:trHeight w:val="1020"/>
        </w:trPr>
        <w:tc>
          <w:tcPr>
            <w:tcW w:w="472" w:type="dxa"/>
            <w:vMerge/>
            <w:shd w:val="clear" w:color="auto" w:fill="D9D9D9"/>
            <w:vAlign w:val="center"/>
          </w:tcPr>
          <w:p w:rsidR="00D42ABF" w:rsidRPr="00F856D2" w:rsidRDefault="00D42ABF" w:rsidP="00347BCD">
            <w:pPr>
              <w:jc w:val="center"/>
              <w:rPr>
                <w:b/>
                <w:bCs/>
              </w:rPr>
            </w:pPr>
          </w:p>
        </w:tc>
        <w:tc>
          <w:tcPr>
            <w:tcW w:w="360" w:type="dxa"/>
            <w:vMerge/>
            <w:shd w:val="clear" w:color="auto" w:fill="D9D9D9"/>
            <w:vAlign w:val="center"/>
          </w:tcPr>
          <w:p w:rsidR="00D42ABF" w:rsidRPr="00F856D2" w:rsidRDefault="00D42ABF" w:rsidP="00347BCD">
            <w:pPr>
              <w:jc w:val="center"/>
              <w:rPr>
                <w:b/>
                <w:bCs/>
              </w:rPr>
            </w:pPr>
          </w:p>
        </w:tc>
        <w:tc>
          <w:tcPr>
            <w:tcW w:w="1445" w:type="dxa"/>
            <w:vMerge/>
            <w:shd w:val="clear" w:color="auto" w:fill="D9D9D9"/>
            <w:vAlign w:val="center"/>
          </w:tcPr>
          <w:p w:rsidR="00D42ABF" w:rsidRPr="00F856D2" w:rsidRDefault="00D42ABF" w:rsidP="00347BCD">
            <w:pPr>
              <w:jc w:val="center"/>
              <w:rPr>
                <w:b/>
                <w:bCs/>
                <w:color w:val="000000"/>
              </w:rPr>
            </w:pPr>
          </w:p>
        </w:tc>
        <w:tc>
          <w:tcPr>
            <w:tcW w:w="1607" w:type="dxa"/>
            <w:vMerge/>
            <w:shd w:val="clear" w:color="auto" w:fill="D9D9D9"/>
            <w:vAlign w:val="center"/>
          </w:tcPr>
          <w:p w:rsidR="00D42ABF" w:rsidRPr="00F856D2" w:rsidRDefault="00D42ABF" w:rsidP="00347BCD">
            <w:pPr>
              <w:jc w:val="center"/>
              <w:rPr>
                <w:b/>
                <w:bCs/>
                <w:color w:val="000000"/>
              </w:rPr>
            </w:pPr>
          </w:p>
        </w:tc>
        <w:tc>
          <w:tcPr>
            <w:tcW w:w="548" w:type="dxa"/>
            <w:vMerge/>
            <w:shd w:val="clear" w:color="auto" w:fill="D9D9D9"/>
            <w:vAlign w:val="center"/>
          </w:tcPr>
          <w:p w:rsidR="00D42ABF" w:rsidRPr="00F856D2" w:rsidRDefault="00D42ABF" w:rsidP="00347BCD">
            <w:pPr>
              <w:jc w:val="center"/>
              <w:rPr>
                <w:b/>
                <w:bCs/>
              </w:rPr>
            </w:pPr>
          </w:p>
        </w:tc>
        <w:tc>
          <w:tcPr>
            <w:tcW w:w="720" w:type="dxa"/>
            <w:vMerge/>
            <w:shd w:val="clear" w:color="auto" w:fill="D9D9D9"/>
            <w:textDirection w:val="btLr"/>
            <w:vAlign w:val="center"/>
          </w:tcPr>
          <w:p w:rsidR="00D42ABF" w:rsidRPr="00F856D2" w:rsidRDefault="00D42ABF" w:rsidP="00347BCD">
            <w:pPr>
              <w:ind w:left="113" w:right="113"/>
              <w:jc w:val="center"/>
              <w:rPr>
                <w:b/>
                <w:bCs/>
              </w:rPr>
            </w:pPr>
          </w:p>
        </w:tc>
        <w:tc>
          <w:tcPr>
            <w:tcW w:w="3240" w:type="dxa"/>
            <w:vMerge/>
            <w:shd w:val="clear" w:color="auto" w:fill="D9D9D9"/>
            <w:vAlign w:val="center"/>
          </w:tcPr>
          <w:p w:rsidR="00D42ABF" w:rsidRPr="00F856D2" w:rsidRDefault="00D42ABF" w:rsidP="00347BCD">
            <w:pPr>
              <w:jc w:val="center"/>
              <w:rPr>
                <w:b/>
                <w:bCs/>
              </w:rPr>
            </w:pPr>
          </w:p>
        </w:tc>
        <w:tc>
          <w:tcPr>
            <w:tcW w:w="1530" w:type="dxa"/>
            <w:shd w:val="clear" w:color="auto" w:fill="D9D9D9"/>
            <w:vAlign w:val="center"/>
          </w:tcPr>
          <w:p w:rsidR="00D42ABF" w:rsidRPr="00F856D2" w:rsidRDefault="00D42ABF" w:rsidP="00F856D2">
            <w:pPr>
              <w:ind w:right="-117"/>
              <w:jc w:val="center"/>
              <w:rPr>
                <w:b/>
                <w:bCs/>
                <w:lang w:val="es-ES_tradnl"/>
              </w:rPr>
            </w:pPr>
            <w:r w:rsidRPr="00F856D2">
              <w:rPr>
                <w:b/>
                <w:bCs/>
                <w:lang w:val="es-ES_tradnl"/>
              </w:rPr>
              <w:t>(se va indica pentru fiecare lot în parte fără TVA), lei</w:t>
            </w:r>
          </w:p>
        </w:tc>
      </w:tr>
      <w:tr w:rsidR="00D42ABF" w:rsidRPr="0095442F" w:rsidTr="00344E7A">
        <w:trPr>
          <w:cantSplit/>
          <w:trHeight w:val="1579"/>
        </w:trPr>
        <w:tc>
          <w:tcPr>
            <w:tcW w:w="472" w:type="dxa"/>
            <w:vAlign w:val="center"/>
          </w:tcPr>
          <w:p w:rsidR="00D42ABF" w:rsidRDefault="00D42ABF" w:rsidP="005B2883">
            <w:pPr>
              <w:ind w:left="-100"/>
              <w:jc w:val="center"/>
              <w:rPr>
                <w:color w:val="000000"/>
                <w:sz w:val="22"/>
                <w:szCs w:val="22"/>
                <w:lang w:val="ro-RO"/>
              </w:rPr>
            </w:pPr>
            <w:r>
              <w:rPr>
                <w:color w:val="000000"/>
                <w:sz w:val="22"/>
                <w:szCs w:val="22"/>
                <w:lang w:val="ro-RO"/>
              </w:rPr>
              <w:t>1</w:t>
            </w:r>
          </w:p>
        </w:tc>
        <w:tc>
          <w:tcPr>
            <w:tcW w:w="360" w:type="dxa"/>
            <w:textDirection w:val="btLr"/>
            <w:vAlign w:val="center"/>
          </w:tcPr>
          <w:p w:rsidR="00D42ABF" w:rsidRPr="00344E7A" w:rsidRDefault="00D42ABF" w:rsidP="00481325">
            <w:pPr>
              <w:ind w:left="113" w:right="113"/>
              <w:jc w:val="center"/>
              <w:rPr>
                <w:rFonts w:eastAsia="Times New Roman"/>
                <w:lang w:val="ro-RO"/>
              </w:rPr>
            </w:pPr>
            <w:r w:rsidRPr="00344E7A">
              <w:rPr>
                <w:rFonts w:eastAsia="Times New Roman"/>
                <w:lang w:val="ro-RO"/>
              </w:rPr>
              <w:t>33100000-1</w:t>
            </w:r>
          </w:p>
        </w:tc>
        <w:tc>
          <w:tcPr>
            <w:tcW w:w="1445" w:type="dxa"/>
            <w:vAlign w:val="center"/>
          </w:tcPr>
          <w:p w:rsidR="00D42ABF" w:rsidRPr="00344E7A" w:rsidRDefault="00D42ABF" w:rsidP="00344E7A">
            <w:pPr>
              <w:rPr>
                <w:b/>
                <w:bCs/>
                <w:sz w:val="22"/>
                <w:szCs w:val="22"/>
                <w:lang w:val="en-US"/>
              </w:rPr>
            </w:pPr>
            <w:smartTag w:uri="urn:schemas-microsoft-com:office:smarttags" w:element="place">
              <w:r w:rsidRPr="00344E7A">
                <w:rPr>
                  <w:b/>
                  <w:bCs/>
                  <w:sz w:val="22"/>
                  <w:szCs w:val="22"/>
                  <w:lang w:val="en-US"/>
                </w:rPr>
                <w:t>Lot</w:t>
              </w:r>
            </w:smartTag>
            <w:r w:rsidRPr="00344E7A">
              <w:rPr>
                <w:b/>
                <w:bCs/>
                <w:sz w:val="22"/>
                <w:szCs w:val="22"/>
                <w:lang w:val="en-US"/>
              </w:rPr>
              <w:t xml:space="preserve"> </w:t>
            </w:r>
            <w:smartTag w:uri="urn:schemas-microsoft-com:office:smarttags" w:element="metricconverter">
              <w:smartTagPr>
                <w:attr w:name="ProductID" w:val="1. Ac"/>
              </w:smartTagPr>
              <w:r w:rsidRPr="00344E7A">
                <w:rPr>
                  <w:b/>
                  <w:bCs/>
                  <w:sz w:val="22"/>
                  <w:szCs w:val="22"/>
                  <w:lang w:val="en-US"/>
                </w:rPr>
                <w:t>1.</w:t>
              </w:r>
              <w:r w:rsidRPr="00344E7A">
                <w:rPr>
                  <w:sz w:val="22"/>
                  <w:szCs w:val="22"/>
                  <w:lang w:val="en-US"/>
                </w:rPr>
                <w:t xml:space="preserve"> Ac</w:t>
              </w:r>
            </w:smartTag>
            <w:r w:rsidRPr="00344E7A">
              <w:rPr>
                <w:sz w:val="22"/>
                <w:szCs w:val="22"/>
                <w:lang w:val="en-US"/>
              </w:rPr>
              <w:t xml:space="preserve"> cu filtru pentru colectarea solutiilor CHIRAPLUS Spikes, CHIS02</w:t>
            </w:r>
          </w:p>
        </w:tc>
        <w:tc>
          <w:tcPr>
            <w:tcW w:w="1607" w:type="dxa"/>
            <w:vAlign w:val="center"/>
          </w:tcPr>
          <w:p w:rsidR="00D42ABF" w:rsidRPr="00344E7A" w:rsidRDefault="00D42ABF" w:rsidP="00344E7A">
            <w:pPr>
              <w:rPr>
                <w:b/>
                <w:bCs/>
                <w:sz w:val="22"/>
                <w:szCs w:val="22"/>
                <w:lang w:val="en-US"/>
              </w:rPr>
            </w:pPr>
            <w:r w:rsidRPr="00344E7A">
              <w:rPr>
                <w:sz w:val="22"/>
                <w:szCs w:val="22"/>
                <w:lang w:val="en-US"/>
              </w:rPr>
              <w:t>Ac cu filtru pentru colectarea solutiilor CHIRAPLUS Spikes, CHIS02</w:t>
            </w:r>
          </w:p>
        </w:tc>
        <w:tc>
          <w:tcPr>
            <w:tcW w:w="548" w:type="dxa"/>
            <w:vAlign w:val="center"/>
          </w:tcPr>
          <w:p w:rsidR="00D42ABF" w:rsidRDefault="00D42ABF">
            <w:pPr>
              <w:jc w:val="center"/>
              <w:rPr>
                <w:sz w:val="22"/>
                <w:szCs w:val="22"/>
              </w:rPr>
            </w:pPr>
            <w:r>
              <w:rPr>
                <w:sz w:val="22"/>
                <w:szCs w:val="22"/>
              </w:rPr>
              <w:t>buc</w:t>
            </w:r>
          </w:p>
        </w:tc>
        <w:tc>
          <w:tcPr>
            <w:tcW w:w="720" w:type="dxa"/>
            <w:vAlign w:val="center"/>
          </w:tcPr>
          <w:p w:rsidR="00D42ABF" w:rsidRDefault="00D42ABF">
            <w:pPr>
              <w:jc w:val="center"/>
              <w:rPr>
                <w:sz w:val="22"/>
                <w:szCs w:val="22"/>
              </w:rPr>
            </w:pPr>
            <w:r>
              <w:rPr>
                <w:sz w:val="22"/>
                <w:szCs w:val="22"/>
              </w:rPr>
              <w:t>4000</w:t>
            </w:r>
          </w:p>
        </w:tc>
        <w:tc>
          <w:tcPr>
            <w:tcW w:w="3240" w:type="dxa"/>
            <w:vAlign w:val="center"/>
          </w:tcPr>
          <w:p w:rsidR="00D42ABF" w:rsidRPr="00344E7A" w:rsidRDefault="00D42ABF" w:rsidP="00344E7A">
            <w:pPr>
              <w:rPr>
                <w:sz w:val="22"/>
                <w:szCs w:val="22"/>
                <w:lang w:val="es-ES_tradnl"/>
              </w:rPr>
            </w:pPr>
            <w:r w:rsidRPr="00344E7A">
              <w:rPr>
                <w:sz w:val="22"/>
                <w:szCs w:val="22"/>
                <w:lang w:val="es-ES_tradnl"/>
              </w:rPr>
              <w:t xml:space="preserve">Dimensiunea filtrului: 0.45-5.0 mkm; Efect bactericid a filtrului de aer; Posibilitatea de folosire multipla 24 ore; Pastrarea solutiilor sterile, Steril </w:t>
            </w:r>
          </w:p>
        </w:tc>
        <w:tc>
          <w:tcPr>
            <w:tcW w:w="1530" w:type="dxa"/>
            <w:vAlign w:val="center"/>
          </w:tcPr>
          <w:p w:rsidR="00D42ABF" w:rsidRDefault="00D42ABF">
            <w:pPr>
              <w:jc w:val="center"/>
              <w:rPr>
                <w:b/>
                <w:bCs/>
                <w:sz w:val="22"/>
                <w:szCs w:val="22"/>
              </w:rPr>
            </w:pPr>
            <w:r>
              <w:rPr>
                <w:b/>
                <w:bCs/>
                <w:sz w:val="22"/>
                <w:szCs w:val="22"/>
              </w:rPr>
              <w:t>80000,00</w:t>
            </w:r>
          </w:p>
        </w:tc>
      </w:tr>
      <w:tr w:rsidR="00D42ABF" w:rsidRPr="0095442F" w:rsidTr="00344E7A">
        <w:trPr>
          <w:cantSplit/>
          <w:trHeight w:val="1303"/>
        </w:trPr>
        <w:tc>
          <w:tcPr>
            <w:tcW w:w="472" w:type="dxa"/>
            <w:vAlign w:val="center"/>
          </w:tcPr>
          <w:p w:rsidR="00D42ABF" w:rsidRDefault="00D42ABF" w:rsidP="005B2883">
            <w:pPr>
              <w:ind w:left="-100"/>
              <w:jc w:val="center"/>
              <w:rPr>
                <w:color w:val="000000"/>
                <w:sz w:val="22"/>
                <w:szCs w:val="22"/>
                <w:lang w:val="ro-RO"/>
              </w:rPr>
            </w:pPr>
            <w:r>
              <w:rPr>
                <w:color w:val="000000"/>
                <w:sz w:val="22"/>
                <w:szCs w:val="22"/>
                <w:lang w:val="ro-RO"/>
              </w:rPr>
              <w:t>2</w:t>
            </w:r>
          </w:p>
        </w:tc>
        <w:tc>
          <w:tcPr>
            <w:tcW w:w="360" w:type="dxa"/>
            <w:textDirection w:val="btLr"/>
            <w:vAlign w:val="center"/>
          </w:tcPr>
          <w:p w:rsidR="00D42ABF" w:rsidRPr="00344E7A" w:rsidRDefault="00D42ABF" w:rsidP="00481325">
            <w:pPr>
              <w:ind w:left="113" w:right="113"/>
              <w:jc w:val="center"/>
              <w:rPr>
                <w:rFonts w:eastAsia="Times New Roman"/>
                <w:lang w:val="ro-RO"/>
              </w:rPr>
            </w:pPr>
            <w:r w:rsidRPr="00344E7A">
              <w:rPr>
                <w:rFonts w:eastAsia="Times New Roman"/>
                <w:lang w:val="ro-RO"/>
              </w:rPr>
              <w:t>33100000-1</w:t>
            </w:r>
          </w:p>
        </w:tc>
        <w:tc>
          <w:tcPr>
            <w:tcW w:w="1445" w:type="dxa"/>
            <w:vAlign w:val="center"/>
          </w:tcPr>
          <w:p w:rsidR="00D42ABF" w:rsidRPr="009E088A" w:rsidRDefault="00D42ABF" w:rsidP="00344E7A">
            <w:pPr>
              <w:rPr>
                <w:b/>
                <w:bCs/>
                <w:sz w:val="22"/>
                <w:szCs w:val="22"/>
                <w:lang w:val="en-US"/>
              </w:rPr>
            </w:pPr>
            <w:r w:rsidRPr="009E088A">
              <w:rPr>
                <w:b/>
                <w:bCs/>
                <w:sz w:val="22"/>
                <w:szCs w:val="22"/>
                <w:lang w:val="en-US"/>
              </w:rPr>
              <w:t xml:space="preserve">Lot 2. </w:t>
            </w:r>
            <w:r w:rsidRPr="009E088A">
              <w:rPr>
                <w:sz w:val="22"/>
                <w:szCs w:val="22"/>
                <w:lang w:val="en-US"/>
              </w:rPr>
              <w:t>Aleze (protector p/u pat) 60x90cm</w:t>
            </w:r>
          </w:p>
        </w:tc>
        <w:tc>
          <w:tcPr>
            <w:tcW w:w="1607" w:type="dxa"/>
            <w:vAlign w:val="center"/>
          </w:tcPr>
          <w:p w:rsidR="00D42ABF" w:rsidRPr="00344E7A" w:rsidRDefault="00D42ABF" w:rsidP="00344E7A">
            <w:pPr>
              <w:rPr>
                <w:b/>
                <w:bCs/>
                <w:sz w:val="22"/>
                <w:szCs w:val="22"/>
                <w:lang w:val="es-ES_tradnl"/>
              </w:rPr>
            </w:pPr>
            <w:r w:rsidRPr="00344E7A">
              <w:rPr>
                <w:sz w:val="22"/>
                <w:szCs w:val="22"/>
                <w:lang w:val="es-ES_tradnl"/>
              </w:rPr>
              <w:t>Aleze (protector p/u pat) 60x90cm</w:t>
            </w:r>
          </w:p>
        </w:tc>
        <w:tc>
          <w:tcPr>
            <w:tcW w:w="548" w:type="dxa"/>
            <w:vAlign w:val="center"/>
          </w:tcPr>
          <w:p w:rsidR="00D42ABF" w:rsidRDefault="00D42ABF">
            <w:pPr>
              <w:jc w:val="center"/>
              <w:rPr>
                <w:sz w:val="22"/>
                <w:szCs w:val="22"/>
              </w:rPr>
            </w:pPr>
            <w:r>
              <w:rPr>
                <w:sz w:val="22"/>
                <w:szCs w:val="22"/>
              </w:rPr>
              <w:t>buc</w:t>
            </w:r>
          </w:p>
        </w:tc>
        <w:tc>
          <w:tcPr>
            <w:tcW w:w="720" w:type="dxa"/>
            <w:vAlign w:val="center"/>
          </w:tcPr>
          <w:p w:rsidR="00D42ABF" w:rsidRDefault="00D42ABF">
            <w:pPr>
              <w:jc w:val="center"/>
              <w:rPr>
                <w:sz w:val="22"/>
                <w:szCs w:val="22"/>
              </w:rPr>
            </w:pPr>
            <w:r>
              <w:rPr>
                <w:sz w:val="22"/>
                <w:szCs w:val="22"/>
              </w:rPr>
              <w:t>4000</w:t>
            </w:r>
          </w:p>
        </w:tc>
        <w:tc>
          <w:tcPr>
            <w:tcW w:w="3240" w:type="dxa"/>
            <w:vAlign w:val="center"/>
          </w:tcPr>
          <w:p w:rsidR="00D42ABF" w:rsidRPr="00344E7A" w:rsidRDefault="00D42ABF" w:rsidP="00344E7A">
            <w:pPr>
              <w:rPr>
                <w:sz w:val="22"/>
                <w:szCs w:val="22"/>
                <w:lang w:val="es-ES_tradnl"/>
              </w:rPr>
            </w:pPr>
            <w:r w:rsidRPr="00344E7A">
              <w:rPr>
                <w:sz w:val="22"/>
                <w:szCs w:val="22"/>
                <w:lang w:val="es-ES_tradnl"/>
              </w:rPr>
              <w:t>Aleze (protector p/u pat) 60x90cm</w:t>
            </w:r>
            <w:r w:rsidRPr="00344E7A">
              <w:rPr>
                <w:sz w:val="22"/>
                <w:szCs w:val="22"/>
                <w:lang w:val="es-ES_tradnl"/>
              </w:rPr>
              <w:br/>
              <w:t xml:space="preserve">O parte impermiabilă, cealălaltă parte absorbantă. </w:t>
            </w:r>
          </w:p>
        </w:tc>
        <w:tc>
          <w:tcPr>
            <w:tcW w:w="1530" w:type="dxa"/>
            <w:vAlign w:val="center"/>
          </w:tcPr>
          <w:p w:rsidR="00D42ABF" w:rsidRDefault="00D42ABF">
            <w:pPr>
              <w:jc w:val="center"/>
              <w:rPr>
                <w:b/>
                <w:bCs/>
                <w:sz w:val="22"/>
                <w:szCs w:val="22"/>
              </w:rPr>
            </w:pPr>
            <w:r>
              <w:rPr>
                <w:b/>
                <w:bCs/>
                <w:sz w:val="22"/>
                <w:szCs w:val="22"/>
              </w:rPr>
              <w:t>20000,00</w:t>
            </w:r>
          </w:p>
        </w:tc>
      </w:tr>
      <w:tr w:rsidR="00D42ABF" w:rsidRPr="0095442F" w:rsidTr="00344E7A">
        <w:trPr>
          <w:cantSplit/>
          <w:trHeight w:val="1579"/>
        </w:trPr>
        <w:tc>
          <w:tcPr>
            <w:tcW w:w="472" w:type="dxa"/>
            <w:vAlign w:val="center"/>
          </w:tcPr>
          <w:p w:rsidR="00D42ABF" w:rsidRDefault="00D42ABF" w:rsidP="005B2883">
            <w:pPr>
              <w:ind w:left="-100"/>
              <w:jc w:val="center"/>
              <w:rPr>
                <w:color w:val="000000"/>
                <w:sz w:val="22"/>
                <w:szCs w:val="22"/>
                <w:lang w:val="ro-RO"/>
              </w:rPr>
            </w:pPr>
            <w:r>
              <w:rPr>
                <w:color w:val="000000"/>
                <w:sz w:val="22"/>
                <w:szCs w:val="22"/>
                <w:lang w:val="ro-RO"/>
              </w:rPr>
              <w:t>3</w:t>
            </w:r>
          </w:p>
        </w:tc>
        <w:tc>
          <w:tcPr>
            <w:tcW w:w="360" w:type="dxa"/>
            <w:textDirection w:val="btLr"/>
            <w:vAlign w:val="center"/>
          </w:tcPr>
          <w:p w:rsidR="00D42ABF" w:rsidRPr="00344E7A" w:rsidRDefault="00D42ABF" w:rsidP="00481325">
            <w:pPr>
              <w:ind w:left="113" w:right="113"/>
              <w:jc w:val="center"/>
              <w:rPr>
                <w:rFonts w:eastAsia="Times New Roman"/>
                <w:lang w:val="ro-RO"/>
              </w:rPr>
            </w:pPr>
            <w:r w:rsidRPr="00344E7A">
              <w:rPr>
                <w:rFonts w:eastAsia="Times New Roman"/>
                <w:lang w:val="ro-RO"/>
              </w:rPr>
              <w:t>33100000-1</w:t>
            </w:r>
          </w:p>
        </w:tc>
        <w:tc>
          <w:tcPr>
            <w:tcW w:w="1445" w:type="dxa"/>
            <w:vAlign w:val="center"/>
          </w:tcPr>
          <w:p w:rsidR="00D42ABF" w:rsidRPr="00344E7A" w:rsidRDefault="00D42ABF" w:rsidP="00344E7A">
            <w:pPr>
              <w:rPr>
                <w:b/>
                <w:bCs/>
                <w:sz w:val="22"/>
                <w:szCs w:val="22"/>
                <w:lang w:val="es-ES_tradnl"/>
              </w:rPr>
            </w:pPr>
            <w:r w:rsidRPr="00344E7A">
              <w:rPr>
                <w:b/>
                <w:bCs/>
                <w:sz w:val="22"/>
                <w:szCs w:val="22"/>
                <w:lang w:val="es-ES_tradnl"/>
              </w:rPr>
              <w:t xml:space="preserve">Lot 3. </w:t>
            </w:r>
            <w:r w:rsidRPr="00344E7A">
              <w:rPr>
                <w:sz w:val="22"/>
                <w:szCs w:val="22"/>
                <w:lang w:val="es-ES_tradnl"/>
              </w:rPr>
              <w:t xml:space="preserve">Capacele p/u obturarea cateterelor centrale si periferice vasculare, DISPOMED </w:t>
            </w:r>
          </w:p>
        </w:tc>
        <w:tc>
          <w:tcPr>
            <w:tcW w:w="1607" w:type="dxa"/>
            <w:vAlign w:val="center"/>
          </w:tcPr>
          <w:p w:rsidR="00D42ABF" w:rsidRPr="00344E7A" w:rsidRDefault="00D42ABF" w:rsidP="00344E7A">
            <w:pPr>
              <w:rPr>
                <w:b/>
                <w:bCs/>
                <w:sz w:val="22"/>
                <w:szCs w:val="22"/>
                <w:lang w:val="es-ES_tradnl"/>
              </w:rPr>
            </w:pPr>
            <w:r w:rsidRPr="00344E7A">
              <w:rPr>
                <w:sz w:val="22"/>
                <w:szCs w:val="22"/>
                <w:lang w:val="es-ES_tradnl"/>
              </w:rPr>
              <w:t xml:space="preserve">Capacele p/u obturarea cateterelor centrale si periferice vasculare, DISPOMED </w:t>
            </w:r>
          </w:p>
        </w:tc>
        <w:tc>
          <w:tcPr>
            <w:tcW w:w="548" w:type="dxa"/>
            <w:vAlign w:val="center"/>
          </w:tcPr>
          <w:p w:rsidR="00D42ABF" w:rsidRDefault="00D42ABF">
            <w:pPr>
              <w:jc w:val="center"/>
              <w:rPr>
                <w:sz w:val="22"/>
                <w:szCs w:val="22"/>
              </w:rPr>
            </w:pPr>
            <w:r>
              <w:rPr>
                <w:sz w:val="22"/>
                <w:szCs w:val="22"/>
              </w:rPr>
              <w:t>buc</w:t>
            </w:r>
          </w:p>
        </w:tc>
        <w:tc>
          <w:tcPr>
            <w:tcW w:w="720" w:type="dxa"/>
            <w:vAlign w:val="center"/>
          </w:tcPr>
          <w:p w:rsidR="00D42ABF" w:rsidRDefault="00D42ABF">
            <w:pPr>
              <w:jc w:val="center"/>
              <w:rPr>
                <w:sz w:val="22"/>
                <w:szCs w:val="22"/>
              </w:rPr>
            </w:pPr>
            <w:r>
              <w:rPr>
                <w:sz w:val="22"/>
                <w:szCs w:val="22"/>
              </w:rPr>
              <w:t>4000</w:t>
            </w:r>
          </w:p>
        </w:tc>
        <w:tc>
          <w:tcPr>
            <w:tcW w:w="3240" w:type="dxa"/>
            <w:vAlign w:val="center"/>
          </w:tcPr>
          <w:p w:rsidR="00D42ABF" w:rsidRPr="00344E7A" w:rsidRDefault="00D42ABF" w:rsidP="00344E7A">
            <w:pPr>
              <w:rPr>
                <w:sz w:val="22"/>
                <w:szCs w:val="22"/>
                <w:lang w:val="es-ES_tradnl"/>
              </w:rPr>
            </w:pPr>
            <w:r w:rsidRPr="00344E7A">
              <w:rPr>
                <w:sz w:val="22"/>
                <w:szCs w:val="22"/>
                <w:lang w:val="es-ES_tradnl"/>
              </w:rPr>
              <w:t xml:space="preserve">Capacele p/u obturarea cateterelor centrale si periferice vasculare, DISPOMED, steril, ambalaj individual, male, female. </w:t>
            </w:r>
          </w:p>
        </w:tc>
        <w:tc>
          <w:tcPr>
            <w:tcW w:w="1530" w:type="dxa"/>
            <w:vAlign w:val="center"/>
          </w:tcPr>
          <w:p w:rsidR="00D42ABF" w:rsidRDefault="00D42ABF">
            <w:pPr>
              <w:jc w:val="center"/>
              <w:rPr>
                <w:b/>
                <w:bCs/>
                <w:sz w:val="22"/>
                <w:szCs w:val="22"/>
              </w:rPr>
            </w:pPr>
            <w:r>
              <w:rPr>
                <w:b/>
                <w:bCs/>
                <w:sz w:val="22"/>
                <w:szCs w:val="22"/>
              </w:rPr>
              <w:t>4000,00</w:t>
            </w:r>
          </w:p>
        </w:tc>
      </w:tr>
      <w:tr w:rsidR="00D42ABF" w:rsidRPr="0095442F" w:rsidTr="00344E7A">
        <w:trPr>
          <w:cantSplit/>
          <w:trHeight w:val="1579"/>
        </w:trPr>
        <w:tc>
          <w:tcPr>
            <w:tcW w:w="472" w:type="dxa"/>
            <w:vAlign w:val="center"/>
          </w:tcPr>
          <w:p w:rsidR="00D42ABF" w:rsidRDefault="00D42ABF" w:rsidP="005B2883">
            <w:pPr>
              <w:ind w:left="-100"/>
              <w:jc w:val="center"/>
              <w:rPr>
                <w:color w:val="000000"/>
                <w:sz w:val="22"/>
                <w:szCs w:val="22"/>
                <w:lang w:val="ro-RO"/>
              </w:rPr>
            </w:pPr>
            <w:r>
              <w:rPr>
                <w:color w:val="000000"/>
                <w:sz w:val="22"/>
                <w:szCs w:val="22"/>
                <w:lang w:val="ro-RO"/>
              </w:rPr>
              <w:t>4</w:t>
            </w:r>
          </w:p>
        </w:tc>
        <w:tc>
          <w:tcPr>
            <w:tcW w:w="360" w:type="dxa"/>
            <w:textDirection w:val="btLr"/>
            <w:vAlign w:val="center"/>
          </w:tcPr>
          <w:p w:rsidR="00D42ABF" w:rsidRPr="00344E7A" w:rsidRDefault="00D42ABF" w:rsidP="00481325">
            <w:pPr>
              <w:ind w:left="113" w:right="113"/>
              <w:jc w:val="center"/>
              <w:rPr>
                <w:rFonts w:eastAsia="Times New Roman"/>
                <w:lang w:val="ro-RO"/>
              </w:rPr>
            </w:pPr>
            <w:r w:rsidRPr="00344E7A">
              <w:rPr>
                <w:rFonts w:eastAsia="Times New Roman"/>
                <w:lang w:val="ro-RO"/>
              </w:rPr>
              <w:t>33100000-1</w:t>
            </w:r>
          </w:p>
        </w:tc>
        <w:tc>
          <w:tcPr>
            <w:tcW w:w="1445" w:type="dxa"/>
            <w:vAlign w:val="center"/>
          </w:tcPr>
          <w:p w:rsidR="00D42ABF" w:rsidRPr="00344E7A" w:rsidRDefault="00D42ABF" w:rsidP="00344E7A">
            <w:pPr>
              <w:rPr>
                <w:b/>
                <w:bCs/>
                <w:sz w:val="22"/>
                <w:szCs w:val="22"/>
                <w:lang w:val="en-US"/>
              </w:rPr>
            </w:pPr>
            <w:smartTag w:uri="urn:schemas-microsoft-com:office:smarttags" w:element="place">
              <w:r w:rsidRPr="00344E7A">
                <w:rPr>
                  <w:b/>
                  <w:bCs/>
                  <w:sz w:val="22"/>
                  <w:szCs w:val="22"/>
                  <w:lang w:val="en-US"/>
                </w:rPr>
                <w:t>Lot</w:t>
              </w:r>
            </w:smartTag>
            <w:r w:rsidRPr="00344E7A">
              <w:rPr>
                <w:b/>
                <w:bCs/>
                <w:sz w:val="22"/>
                <w:szCs w:val="22"/>
                <w:lang w:val="en-US"/>
              </w:rPr>
              <w:t xml:space="preserve"> 4. </w:t>
            </w:r>
            <w:r w:rsidRPr="00344E7A">
              <w:rPr>
                <w:sz w:val="22"/>
                <w:szCs w:val="22"/>
                <w:lang w:val="en-US"/>
              </w:rPr>
              <w:t>Cateter Foley din latex 2 can N 12</w:t>
            </w:r>
          </w:p>
        </w:tc>
        <w:tc>
          <w:tcPr>
            <w:tcW w:w="1607" w:type="dxa"/>
            <w:vAlign w:val="center"/>
          </w:tcPr>
          <w:p w:rsidR="00D42ABF" w:rsidRPr="00344E7A" w:rsidRDefault="00D42ABF" w:rsidP="00344E7A">
            <w:pPr>
              <w:rPr>
                <w:b/>
                <w:bCs/>
                <w:sz w:val="22"/>
                <w:szCs w:val="22"/>
                <w:lang w:val="en-US"/>
              </w:rPr>
            </w:pPr>
            <w:r w:rsidRPr="00344E7A">
              <w:rPr>
                <w:sz w:val="22"/>
                <w:szCs w:val="22"/>
                <w:lang w:val="en-US"/>
              </w:rPr>
              <w:t>Cateter Foley din latex 2 can N 12</w:t>
            </w:r>
          </w:p>
        </w:tc>
        <w:tc>
          <w:tcPr>
            <w:tcW w:w="548" w:type="dxa"/>
            <w:vAlign w:val="center"/>
          </w:tcPr>
          <w:p w:rsidR="00D42ABF" w:rsidRDefault="00D42ABF">
            <w:pPr>
              <w:jc w:val="center"/>
              <w:rPr>
                <w:sz w:val="22"/>
                <w:szCs w:val="22"/>
              </w:rPr>
            </w:pPr>
            <w:r>
              <w:rPr>
                <w:sz w:val="22"/>
                <w:szCs w:val="22"/>
              </w:rPr>
              <w:t>buc</w:t>
            </w:r>
          </w:p>
        </w:tc>
        <w:tc>
          <w:tcPr>
            <w:tcW w:w="720" w:type="dxa"/>
            <w:vAlign w:val="center"/>
          </w:tcPr>
          <w:p w:rsidR="00D42ABF" w:rsidRDefault="00D42ABF">
            <w:pPr>
              <w:jc w:val="center"/>
              <w:rPr>
                <w:sz w:val="22"/>
                <w:szCs w:val="22"/>
              </w:rPr>
            </w:pPr>
            <w:r>
              <w:rPr>
                <w:sz w:val="22"/>
                <w:szCs w:val="22"/>
              </w:rPr>
              <w:t>100</w:t>
            </w:r>
          </w:p>
        </w:tc>
        <w:tc>
          <w:tcPr>
            <w:tcW w:w="3240" w:type="dxa"/>
            <w:vAlign w:val="center"/>
          </w:tcPr>
          <w:p w:rsidR="00D42ABF" w:rsidRPr="009E088A" w:rsidRDefault="00D42ABF" w:rsidP="00344E7A">
            <w:pPr>
              <w:rPr>
                <w:sz w:val="22"/>
                <w:szCs w:val="22"/>
                <w:lang w:val="en-US"/>
              </w:rPr>
            </w:pPr>
            <w:r w:rsidRPr="009E088A">
              <w:rPr>
                <w:sz w:val="22"/>
                <w:szCs w:val="22"/>
                <w:lang w:val="en-US"/>
              </w:rPr>
              <w:t>1.</w:t>
            </w:r>
            <w:r w:rsidRPr="00344E7A">
              <w:rPr>
                <w:sz w:val="22"/>
                <w:szCs w:val="22"/>
                <w:lang w:val="en-US"/>
              </w:rPr>
              <w:t>Dimensiuni</w:t>
            </w:r>
            <w:r w:rsidRPr="009E088A">
              <w:rPr>
                <w:sz w:val="22"/>
                <w:szCs w:val="22"/>
                <w:lang w:val="en-US"/>
              </w:rPr>
              <w:t xml:space="preserve">: </w:t>
            </w:r>
            <w:r w:rsidRPr="00344E7A">
              <w:rPr>
                <w:sz w:val="22"/>
                <w:szCs w:val="22"/>
                <w:lang w:val="en-US"/>
              </w:rPr>
              <w:t>CH</w:t>
            </w:r>
            <w:r w:rsidRPr="009E088A">
              <w:rPr>
                <w:sz w:val="22"/>
                <w:szCs w:val="22"/>
                <w:lang w:val="en-US"/>
              </w:rPr>
              <w:t xml:space="preserve"> 12 (</w:t>
            </w:r>
            <w:r w:rsidRPr="00344E7A">
              <w:rPr>
                <w:sz w:val="22"/>
                <w:szCs w:val="22"/>
                <w:lang w:val="en-US"/>
              </w:rPr>
              <w:t>F</w:t>
            </w:r>
            <w:r w:rsidRPr="009E088A">
              <w:rPr>
                <w:sz w:val="22"/>
                <w:szCs w:val="22"/>
                <w:lang w:val="en-US"/>
              </w:rPr>
              <w:t xml:space="preserve">), </w:t>
            </w:r>
            <w:r w:rsidRPr="00344E7A">
              <w:rPr>
                <w:sz w:val="22"/>
                <w:szCs w:val="22"/>
                <w:lang w:val="en-US"/>
              </w:rPr>
              <w:t>lungimea</w:t>
            </w:r>
            <w:r w:rsidRPr="009E088A">
              <w:rPr>
                <w:sz w:val="22"/>
                <w:szCs w:val="22"/>
                <w:lang w:val="en-US"/>
              </w:rPr>
              <w:t xml:space="preserve"> 40-45</w:t>
            </w:r>
            <w:r w:rsidRPr="00344E7A">
              <w:rPr>
                <w:sz w:val="22"/>
                <w:szCs w:val="22"/>
                <w:lang w:val="en-US"/>
              </w:rPr>
              <w:t>cm</w:t>
            </w:r>
            <w:r w:rsidRPr="009E088A">
              <w:rPr>
                <w:sz w:val="22"/>
                <w:szCs w:val="22"/>
                <w:lang w:val="en-US"/>
              </w:rPr>
              <w:t xml:space="preserve">, </w:t>
            </w:r>
            <w:r w:rsidRPr="00344E7A">
              <w:rPr>
                <w:sz w:val="22"/>
                <w:szCs w:val="22"/>
                <w:lang w:val="en-US"/>
              </w:rPr>
              <w:t>balon</w:t>
            </w:r>
            <w:r w:rsidRPr="009E088A">
              <w:rPr>
                <w:sz w:val="22"/>
                <w:szCs w:val="22"/>
                <w:lang w:val="en-US"/>
              </w:rPr>
              <w:t xml:space="preserve"> </w:t>
            </w:r>
            <w:r w:rsidRPr="00344E7A">
              <w:rPr>
                <w:sz w:val="22"/>
                <w:szCs w:val="22"/>
                <w:lang w:val="en-US"/>
              </w:rPr>
              <w:t>simetric</w:t>
            </w:r>
            <w:r w:rsidRPr="009E088A">
              <w:rPr>
                <w:sz w:val="22"/>
                <w:szCs w:val="22"/>
                <w:lang w:val="en-US"/>
              </w:rPr>
              <w:t xml:space="preserve"> </w:t>
            </w:r>
            <w:r w:rsidRPr="00344E7A">
              <w:rPr>
                <w:sz w:val="22"/>
                <w:szCs w:val="22"/>
                <w:lang w:val="en-US"/>
              </w:rPr>
              <w:t>rotund</w:t>
            </w:r>
            <w:r w:rsidRPr="009E088A">
              <w:rPr>
                <w:sz w:val="22"/>
                <w:szCs w:val="22"/>
                <w:lang w:val="en-US"/>
              </w:rPr>
              <w:t xml:space="preserve"> </w:t>
            </w:r>
            <w:r w:rsidRPr="00344E7A">
              <w:rPr>
                <w:sz w:val="22"/>
                <w:szCs w:val="22"/>
                <w:lang w:val="en-US"/>
              </w:rPr>
              <w:t>cu</w:t>
            </w:r>
            <w:r w:rsidRPr="009E088A">
              <w:rPr>
                <w:sz w:val="22"/>
                <w:szCs w:val="22"/>
                <w:lang w:val="en-US"/>
              </w:rPr>
              <w:t xml:space="preserve"> </w:t>
            </w:r>
            <w:r w:rsidRPr="00344E7A">
              <w:rPr>
                <w:sz w:val="22"/>
                <w:szCs w:val="22"/>
                <w:lang w:val="en-US"/>
              </w:rPr>
              <w:t>volumul</w:t>
            </w:r>
            <w:r w:rsidRPr="009E088A">
              <w:rPr>
                <w:sz w:val="22"/>
                <w:szCs w:val="22"/>
                <w:lang w:val="en-US"/>
              </w:rPr>
              <w:t xml:space="preserve"> 30-50</w:t>
            </w:r>
            <w:r w:rsidRPr="00344E7A">
              <w:rPr>
                <w:sz w:val="22"/>
                <w:szCs w:val="22"/>
                <w:lang w:val="en-US"/>
              </w:rPr>
              <w:t>ml</w:t>
            </w:r>
            <w:r w:rsidRPr="009E088A">
              <w:rPr>
                <w:sz w:val="22"/>
                <w:szCs w:val="22"/>
                <w:lang w:val="en-US"/>
              </w:rPr>
              <w:br/>
              <w:t>2.</w:t>
            </w:r>
            <w:r w:rsidRPr="00344E7A">
              <w:rPr>
                <w:sz w:val="22"/>
                <w:szCs w:val="22"/>
                <w:lang w:val="en-US"/>
              </w:rPr>
              <w:t>Model</w:t>
            </w:r>
            <w:r w:rsidRPr="009E088A">
              <w:rPr>
                <w:sz w:val="22"/>
                <w:szCs w:val="22"/>
                <w:lang w:val="en-US"/>
              </w:rPr>
              <w:t xml:space="preserve">: </w:t>
            </w:r>
            <w:r w:rsidRPr="00344E7A">
              <w:rPr>
                <w:sz w:val="22"/>
                <w:szCs w:val="22"/>
                <w:lang w:val="en-US"/>
              </w:rPr>
              <w:t>cu</w:t>
            </w:r>
            <w:r w:rsidRPr="009E088A">
              <w:rPr>
                <w:sz w:val="22"/>
                <w:szCs w:val="22"/>
                <w:lang w:val="en-US"/>
              </w:rPr>
              <w:t xml:space="preserve"> 2 (</w:t>
            </w:r>
            <w:r w:rsidRPr="00344E7A">
              <w:rPr>
                <w:sz w:val="22"/>
                <w:szCs w:val="22"/>
                <w:lang w:val="en-US"/>
              </w:rPr>
              <w:t>dou</w:t>
            </w:r>
            <w:r w:rsidRPr="009E088A">
              <w:rPr>
                <w:sz w:val="22"/>
                <w:szCs w:val="22"/>
                <w:lang w:val="en-US"/>
              </w:rPr>
              <w:t xml:space="preserve">ă) </w:t>
            </w:r>
            <w:r w:rsidRPr="00344E7A">
              <w:rPr>
                <w:sz w:val="22"/>
                <w:szCs w:val="22"/>
                <w:lang w:val="en-US"/>
              </w:rPr>
              <w:t>canale</w:t>
            </w:r>
            <w:r w:rsidRPr="009E088A">
              <w:rPr>
                <w:sz w:val="22"/>
                <w:szCs w:val="22"/>
                <w:lang w:val="en-US"/>
              </w:rPr>
              <w:br/>
              <w:t>3.</w:t>
            </w:r>
            <w:r w:rsidRPr="00344E7A">
              <w:rPr>
                <w:sz w:val="22"/>
                <w:szCs w:val="22"/>
                <w:lang w:val="en-US"/>
              </w:rPr>
              <w:t>Material</w:t>
            </w:r>
            <w:r w:rsidRPr="009E088A">
              <w:rPr>
                <w:sz w:val="22"/>
                <w:szCs w:val="22"/>
                <w:lang w:val="en-US"/>
              </w:rPr>
              <w:t xml:space="preserve">: </w:t>
            </w:r>
            <w:r w:rsidRPr="00344E7A">
              <w:rPr>
                <w:sz w:val="22"/>
                <w:szCs w:val="22"/>
                <w:lang w:val="en-US"/>
              </w:rPr>
              <w:t>latex</w:t>
            </w:r>
            <w:r w:rsidRPr="009E088A">
              <w:rPr>
                <w:sz w:val="22"/>
                <w:szCs w:val="22"/>
                <w:lang w:val="en-US"/>
              </w:rPr>
              <w:t xml:space="preserve"> </w:t>
            </w:r>
            <w:r w:rsidRPr="00344E7A">
              <w:rPr>
                <w:sz w:val="22"/>
                <w:szCs w:val="22"/>
                <w:lang w:val="en-US"/>
              </w:rPr>
              <w:t>siliconat</w:t>
            </w:r>
            <w:r w:rsidRPr="009E088A">
              <w:rPr>
                <w:sz w:val="22"/>
                <w:szCs w:val="22"/>
                <w:lang w:val="en-US"/>
              </w:rPr>
              <w:br/>
              <w:t>4.</w:t>
            </w:r>
            <w:r w:rsidRPr="00344E7A">
              <w:rPr>
                <w:sz w:val="22"/>
                <w:szCs w:val="22"/>
                <w:lang w:val="en-US"/>
              </w:rPr>
              <w:t>Orificii</w:t>
            </w:r>
            <w:r w:rsidRPr="009E088A">
              <w:rPr>
                <w:sz w:val="22"/>
                <w:szCs w:val="22"/>
                <w:lang w:val="en-US"/>
              </w:rPr>
              <w:t xml:space="preserve"> </w:t>
            </w:r>
            <w:r w:rsidRPr="00344E7A">
              <w:rPr>
                <w:sz w:val="22"/>
                <w:szCs w:val="22"/>
                <w:lang w:val="en-US"/>
              </w:rPr>
              <w:t>amplasate</w:t>
            </w:r>
            <w:r w:rsidRPr="009E088A">
              <w:rPr>
                <w:sz w:val="22"/>
                <w:szCs w:val="22"/>
                <w:lang w:val="en-US"/>
              </w:rPr>
              <w:t xml:space="preserve"> </w:t>
            </w:r>
            <w:r w:rsidRPr="00344E7A">
              <w:rPr>
                <w:sz w:val="22"/>
                <w:szCs w:val="22"/>
                <w:lang w:val="en-US"/>
              </w:rPr>
              <w:t>lateral</w:t>
            </w:r>
            <w:r w:rsidRPr="009E088A">
              <w:rPr>
                <w:sz w:val="22"/>
                <w:szCs w:val="22"/>
                <w:lang w:val="en-US"/>
              </w:rPr>
              <w:t xml:space="preserve">, </w:t>
            </w:r>
            <w:r w:rsidRPr="009E088A">
              <w:rPr>
                <w:sz w:val="22"/>
                <w:szCs w:val="22"/>
                <w:lang w:val="en-US"/>
              </w:rPr>
              <w:br/>
              <w:t>5.</w:t>
            </w:r>
            <w:r w:rsidRPr="00344E7A">
              <w:rPr>
                <w:sz w:val="22"/>
                <w:szCs w:val="22"/>
                <w:lang w:val="en-US"/>
              </w:rPr>
              <w:t>V</w:t>
            </w:r>
            <w:r w:rsidRPr="009E088A">
              <w:rPr>
                <w:sz w:val="22"/>
                <w:szCs w:val="22"/>
                <w:lang w:val="en-US"/>
              </w:rPr>
              <w:t>â</w:t>
            </w:r>
            <w:r w:rsidRPr="00344E7A">
              <w:rPr>
                <w:sz w:val="22"/>
                <w:szCs w:val="22"/>
                <w:lang w:val="en-US"/>
              </w:rPr>
              <w:t>rf</w:t>
            </w:r>
            <w:r w:rsidRPr="009E088A">
              <w:rPr>
                <w:sz w:val="22"/>
                <w:szCs w:val="22"/>
                <w:lang w:val="en-US"/>
              </w:rPr>
              <w:t xml:space="preserve"> </w:t>
            </w:r>
            <w:r w:rsidRPr="00344E7A">
              <w:rPr>
                <w:sz w:val="22"/>
                <w:szCs w:val="22"/>
                <w:lang w:val="en-US"/>
              </w:rPr>
              <w:t>atraumatic</w:t>
            </w:r>
            <w:r w:rsidRPr="009E088A">
              <w:rPr>
                <w:sz w:val="22"/>
                <w:szCs w:val="22"/>
                <w:lang w:val="en-US"/>
              </w:rPr>
              <w:t xml:space="preserve">, </w:t>
            </w:r>
            <w:r w:rsidRPr="00344E7A">
              <w:rPr>
                <w:sz w:val="22"/>
                <w:szCs w:val="22"/>
                <w:lang w:val="en-US"/>
              </w:rPr>
              <w:t>drept</w:t>
            </w:r>
            <w:r w:rsidRPr="009E088A">
              <w:rPr>
                <w:sz w:val="22"/>
                <w:szCs w:val="22"/>
                <w:lang w:val="en-US"/>
              </w:rPr>
              <w:t xml:space="preserve">, </w:t>
            </w:r>
            <w:r w:rsidRPr="00344E7A">
              <w:rPr>
                <w:sz w:val="22"/>
                <w:szCs w:val="22"/>
                <w:lang w:val="en-US"/>
              </w:rPr>
              <w:t>cilindric</w:t>
            </w:r>
            <w:r w:rsidRPr="009E088A">
              <w:rPr>
                <w:sz w:val="22"/>
                <w:szCs w:val="22"/>
                <w:lang w:val="en-US"/>
              </w:rPr>
              <w:br/>
              <w:t>6.</w:t>
            </w:r>
            <w:r w:rsidRPr="00344E7A">
              <w:rPr>
                <w:sz w:val="22"/>
                <w:szCs w:val="22"/>
                <w:lang w:val="en-US"/>
              </w:rPr>
              <w:t>Steril</w:t>
            </w:r>
            <w:r w:rsidRPr="009E088A">
              <w:rPr>
                <w:sz w:val="22"/>
                <w:szCs w:val="22"/>
                <w:lang w:val="en-US"/>
              </w:rPr>
              <w:t xml:space="preserve">, </w:t>
            </w:r>
            <w:r w:rsidRPr="00344E7A">
              <w:rPr>
                <w:sz w:val="22"/>
                <w:szCs w:val="22"/>
                <w:lang w:val="en-US"/>
              </w:rPr>
              <w:t>radiopac</w:t>
            </w:r>
            <w:r w:rsidRPr="009E088A">
              <w:rPr>
                <w:sz w:val="22"/>
                <w:szCs w:val="22"/>
                <w:lang w:val="en-US"/>
              </w:rPr>
              <w:br/>
              <w:t>7.</w:t>
            </w:r>
            <w:r w:rsidRPr="00344E7A">
              <w:rPr>
                <w:sz w:val="22"/>
                <w:szCs w:val="22"/>
                <w:lang w:val="en-US"/>
              </w:rPr>
              <w:t>Valva</w:t>
            </w:r>
            <w:r w:rsidRPr="009E088A">
              <w:rPr>
                <w:sz w:val="22"/>
                <w:szCs w:val="22"/>
                <w:lang w:val="en-US"/>
              </w:rPr>
              <w:t xml:space="preserve"> </w:t>
            </w:r>
            <w:r w:rsidRPr="00344E7A">
              <w:rPr>
                <w:sz w:val="22"/>
                <w:szCs w:val="22"/>
                <w:lang w:val="en-US"/>
              </w:rPr>
              <w:t>Luer</w:t>
            </w:r>
            <w:r w:rsidRPr="009E088A">
              <w:rPr>
                <w:sz w:val="22"/>
                <w:szCs w:val="22"/>
                <w:lang w:val="en-US"/>
              </w:rPr>
              <w:t xml:space="preserve"> </w:t>
            </w:r>
            <w:r w:rsidRPr="00344E7A">
              <w:rPr>
                <w:sz w:val="22"/>
                <w:szCs w:val="22"/>
                <w:lang w:val="en-US"/>
              </w:rPr>
              <w:t>si</w:t>
            </w:r>
            <w:r w:rsidRPr="009E088A">
              <w:rPr>
                <w:sz w:val="22"/>
                <w:szCs w:val="22"/>
                <w:lang w:val="en-US"/>
              </w:rPr>
              <w:t xml:space="preserve"> </w:t>
            </w:r>
            <w:r w:rsidRPr="00344E7A">
              <w:rPr>
                <w:sz w:val="22"/>
                <w:szCs w:val="22"/>
                <w:lang w:val="en-US"/>
              </w:rPr>
              <w:t>Luer</w:t>
            </w:r>
            <w:r w:rsidRPr="009E088A">
              <w:rPr>
                <w:sz w:val="22"/>
                <w:szCs w:val="22"/>
                <w:lang w:val="en-US"/>
              </w:rPr>
              <w:t xml:space="preserve"> - </w:t>
            </w:r>
            <w:r w:rsidRPr="00344E7A">
              <w:rPr>
                <w:sz w:val="22"/>
                <w:szCs w:val="22"/>
                <w:lang w:val="en-US"/>
              </w:rPr>
              <w:t>Lock</w:t>
            </w:r>
            <w:r w:rsidRPr="009E088A">
              <w:rPr>
                <w:sz w:val="22"/>
                <w:szCs w:val="22"/>
                <w:lang w:val="en-US"/>
              </w:rPr>
              <w:t xml:space="preserve"> </w:t>
            </w:r>
            <w:r w:rsidRPr="00344E7A">
              <w:rPr>
                <w:sz w:val="22"/>
                <w:szCs w:val="22"/>
                <w:lang w:val="en-US"/>
              </w:rPr>
              <w:t>tip</w:t>
            </w:r>
            <w:r w:rsidRPr="009E088A">
              <w:rPr>
                <w:sz w:val="22"/>
                <w:szCs w:val="22"/>
                <w:lang w:val="en-US"/>
              </w:rPr>
              <w:t xml:space="preserve"> </w:t>
            </w:r>
            <w:r w:rsidRPr="00344E7A">
              <w:rPr>
                <w:sz w:val="22"/>
                <w:szCs w:val="22"/>
                <w:lang w:val="en-US"/>
              </w:rPr>
              <w:t>seringa</w:t>
            </w:r>
            <w:r w:rsidRPr="009E088A">
              <w:rPr>
                <w:sz w:val="22"/>
                <w:szCs w:val="22"/>
                <w:lang w:val="en-US"/>
              </w:rPr>
              <w:br/>
              <w:t>8.</w:t>
            </w:r>
            <w:r w:rsidRPr="00344E7A">
              <w:rPr>
                <w:sz w:val="22"/>
                <w:szCs w:val="22"/>
                <w:lang w:val="en-US"/>
              </w:rPr>
              <w:t>Ambalare</w:t>
            </w:r>
            <w:r w:rsidRPr="009E088A">
              <w:rPr>
                <w:sz w:val="22"/>
                <w:szCs w:val="22"/>
                <w:lang w:val="en-US"/>
              </w:rPr>
              <w:t xml:space="preserve"> </w:t>
            </w:r>
            <w:r w:rsidRPr="00344E7A">
              <w:rPr>
                <w:sz w:val="22"/>
                <w:szCs w:val="22"/>
                <w:lang w:val="en-US"/>
              </w:rPr>
              <w:t>individual</w:t>
            </w:r>
            <w:r w:rsidRPr="009E088A">
              <w:rPr>
                <w:sz w:val="22"/>
                <w:szCs w:val="22"/>
                <w:lang w:val="en-US"/>
              </w:rPr>
              <w:t>ă</w:t>
            </w:r>
          </w:p>
        </w:tc>
        <w:tc>
          <w:tcPr>
            <w:tcW w:w="1530" w:type="dxa"/>
            <w:vAlign w:val="center"/>
          </w:tcPr>
          <w:p w:rsidR="00D42ABF" w:rsidRDefault="00D42ABF">
            <w:pPr>
              <w:jc w:val="center"/>
              <w:rPr>
                <w:b/>
                <w:bCs/>
                <w:sz w:val="22"/>
                <w:szCs w:val="22"/>
              </w:rPr>
            </w:pPr>
            <w:r>
              <w:rPr>
                <w:b/>
                <w:bCs/>
                <w:sz w:val="22"/>
                <w:szCs w:val="22"/>
              </w:rPr>
              <w:t>700,00</w:t>
            </w:r>
          </w:p>
        </w:tc>
      </w:tr>
      <w:tr w:rsidR="00D42ABF" w:rsidRPr="0095442F" w:rsidTr="00344E7A">
        <w:trPr>
          <w:cantSplit/>
          <w:trHeight w:val="1579"/>
        </w:trPr>
        <w:tc>
          <w:tcPr>
            <w:tcW w:w="472" w:type="dxa"/>
            <w:vAlign w:val="center"/>
          </w:tcPr>
          <w:p w:rsidR="00D42ABF" w:rsidRDefault="00D42ABF" w:rsidP="005B2883">
            <w:pPr>
              <w:ind w:left="-100"/>
              <w:jc w:val="center"/>
              <w:rPr>
                <w:color w:val="000000"/>
                <w:sz w:val="22"/>
                <w:szCs w:val="22"/>
                <w:lang w:val="ro-RO"/>
              </w:rPr>
            </w:pPr>
            <w:r>
              <w:rPr>
                <w:color w:val="000000"/>
                <w:sz w:val="22"/>
                <w:szCs w:val="22"/>
                <w:lang w:val="ro-RO"/>
              </w:rPr>
              <w:lastRenderedPageBreak/>
              <w:t>5</w:t>
            </w:r>
          </w:p>
        </w:tc>
        <w:tc>
          <w:tcPr>
            <w:tcW w:w="360" w:type="dxa"/>
            <w:textDirection w:val="btLr"/>
            <w:vAlign w:val="center"/>
          </w:tcPr>
          <w:p w:rsidR="00D42ABF" w:rsidRPr="00344E7A" w:rsidRDefault="00D42ABF" w:rsidP="00481325">
            <w:pPr>
              <w:ind w:left="113" w:right="113"/>
              <w:jc w:val="center"/>
              <w:rPr>
                <w:rFonts w:eastAsia="Times New Roman"/>
                <w:lang w:val="ro-RO"/>
              </w:rPr>
            </w:pPr>
            <w:r w:rsidRPr="00344E7A">
              <w:rPr>
                <w:rFonts w:eastAsia="Times New Roman"/>
                <w:lang w:val="ro-RO"/>
              </w:rPr>
              <w:t>33100000-1</w:t>
            </w:r>
          </w:p>
        </w:tc>
        <w:tc>
          <w:tcPr>
            <w:tcW w:w="1445" w:type="dxa"/>
            <w:vAlign w:val="center"/>
          </w:tcPr>
          <w:p w:rsidR="00D42ABF" w:rsidRPr="00344E7A" w:rsidRDefault="00D42ABF" w:rsidP="00344E7A">
            <w:pPr>
              <w:rPr>
                <w:b/>
                <w:bCs/>
                <w:color w:val="000000"/>
                <w:sz w:val="22"/>
                <w:szCs w:val="22"/>
                <w:lang w:val="en-US"/>
              </w:rPr>
            </w:pPr>
            <w:smartTag w:uri="urn:schemas-microsoft-com:office:smarttags" w:element="place">
              <w:r w:rsidRPr="00344E7A">
                <w:rPr>
                  <w:b/>
                  <w:bCs/>
                  <w:color w:val="000000"/>
                  <w:sz w:val="22"/>
                  <w:szCs w:val="22"/>
                  <w:lang w:val="en-US"/>
                </w:rPr>
                <w:t>Lot</w:t>
              </w:r>
            </w:smartTag>
            <w:r w:rsidRPr="00344E7A">
              <w:rPr>
                <w:b/>
                <w:bCs/>
                <w:color w:val="000000"/>
                <w:sz w:val="22"/>
                <w:szCs w:val="22"/>
                <w:lang w:val="en-US"/>
              </w:rPr>
              <w:t xml:space="preserve"> 5. </w:t>
            </w:r>
            <w:r w:rsidRPr="00344E7A">
              <w:rPr>
                <w:color w:val="000000"/>
                <w:sz w:val="22"/>
                <w:szCs w:val="22"/>
                <w:lang w:val="en-US"/>
              </w:rPr>
              <w:t>Cateter i/v periferic 16G</w:t>
            </w:r>
          </w:p>
        </w:tc>
        <w:tc>
          <w:tcPr>
            <w:tcW w:w="1607" w:type="dxa"/>
            <w:vAlign w:val="center"/>
          </w:tcPr>
          <w:p w:rsidR="00D42ABF" w:rsidRPr="00344E7A" w:rsidRDefault="00D42ABF" w:rsidP="00344E7A">
            <w:pPr>
              <w:rPr>
                <w:b/>
                <w:bCs/>
                <w:color w:val="000000"/>
                <w:sz w:val="22"/>
                <w:szCs w:val="22"/>
                <w:lang w:val="en-US"/>
              </w:rPr>
            </w:pPr>
            <w:r w:rsidRPr="00344E7A">
              <w:rPr>
                <w:color w:val="000000"/>
                <w:sz w:val="22"/>
                <w:szCs w:val="22"/>
                <w:lang w:val="en-US"/>
              </w:rPr>
              <w:t>Cateter i/v periferic 16G</w:t>
            </w:r>
          </w:p>
        </w:tc>
        <w:tc>
          <w:tcPr>
            <w:tcW w:w="548" w:type="dxa"/>
            <w:vAlign w:val="center"/>
          </w:tcPr>
          <w:p w:rsidR="00D42ABF" w:rsidRDefault="00D42ABF">
            <w:pPr>
              <w:jc w:val="center"/>
              <w:rPr>
                <w:sz w:val="22"/>
                <w:szCs w:val="22"/>
              </w:rPr>
            </w:pPr>
            <w:r>
              <w:rPr>
                <w:sz w:val="22"/>
                <w:szCs w:val="22"/>
              </w:rPr>
              <w:t>buc</w:t>
            </w:r>
          </w:p>
        </w:tc>
        <w:tc>
          <w:tcPr>
            <w:tcW w:w="720" w:type="dxa"/>
            <w:vAlign w:val="center"/>
          </w:tcPr>
          <w:p w:rsidR="00D42ABF" w:rsidRDefault="00D42ABF">
            <w:pPr>
              <w:jc w:val="center"/>
              <w:rPr>
                <w:sz w:val="22"/>
                <w:szCs w:val="22"/>
              </w:rPr>
            </w:pPr>
            <w:r>
              <w:rPr>
                <w:sz w:val="22"/>
                <w:szCs w:val="22"/>
              </w:rPr>
              <w:t>600</w:t>
            </w:r>
          </w:p>
        </w:tc>
        <w:tc>
          <w:tcPr>
            <w:tcW w:w="3240" w:type="dxa"/>
            <w:vAlign w:val="center"/>
          </w:tcPr>
          <w:p w:rsidR="00D42ABF" w:rsidRPr="0026547C" w:rsidRDefault="00D42ABF" w:rsidP="00344E7A">
            <w:pPr>
              <w:rPr>
                <w:color w:val="000000"/>
                <w:sz w:val="22"/>
                <w:szCs w:val="22"/>
                <w:lang w:val="es-ES_tradnl"/>
              </w:rPr>
            </w:pPr>
            <w:r w:rsidRPr="00344E7A">
              <w:rPr>
                <w:color w:val="000000"/>
                <w:sz w:val="22"/>
                <w:szCs w:val="22"/>
                <w:lang w:val="es-ES_tradnl"/>
              </w:rPr>
              <w:t>1.Dimensiune:  16G</w:t>
            </w:r>
            <w:r w:rsidRPr="00344E7A">
              <w:rPr>
                <w:color w:val="000000"/>
                <w:sz w:val="22"/>
                <w:szCs w:val="22"/>
                <w:lang w:val="es-ES_tradnl"/>
              </w:rPr>
              <w:br/>
              <w:t>2.Cu port lateral, portinject cu capac colorat in conformitate cu dimensiunea branulei</w:t>
            </w:r>
            <w:r w:rsidRPr="00344E7A">
              <w:rPr>
                <w:color w:val="000000"/>
                <w:sz w:val="22"/>
                <w:szCs w:val="22"/>
                <w:lang w:val="es-ES_tradnl"/>
              </w:rPr>
              <w:br/>
              <w:t>3.Sterile, de unică folosință</w:t>
            </w:r>
            <w:r w:rsidRPr="00344E7A">
              <w:rPr>
                <w:color w:val="000000"/>
                <w:sz w:val="22"/>
                <w:szCs w:val="22"/>
                <w:lang w:val="es-ES_tradnl"/>
              </w:rPr>
              <w:br/>
              <w:t>4.Material: poliuretan, Rg contrastabilcu 3-4 linii de contrast</w:t>
            </w:r>
            <w:r w:rsidRPr="00344E7A">
              <w:rPr>
                <w:color w:val="000000"/>
                <w:sz w:val="22"/>
                <w:szCs w:val="22"/>
                <w:lang w:val="es-ES_tradnl"/>
              </w:rPr>
              <w:br/>
              <w:t>5.Acul cateterului cu mecanism automat de protecție de impungere accidentală</w:t>
            </w:r>
            <w:r w:rsidRPr="00344E7A">
              <w:rPr>
                <w:color w:val="000000"/>
                <w:sz w:val="22"/>
                <w:szCs w:val="22"/>
                <w:lang w:val="es-ES_tradnl"/>
              </w:rPr>
              <w:br/>
              <w:t>6.Aripioare flexibile, rezistente la manevre repetate de indoire</w:t>
            </w:r>
            <w:r w:rsidRPr="00344E7A">
              <w:rPr>
                <w:color w:val="000000"/>
                <w:sz w:val="22"/>
                <w:szCs w:val="22"/>
                <w:lang w:val="es-ES_tradnl"/>
              </w:rPr>
              <w:br/>
              <w:t>7.Camera transparentă</w:t>
            </w:r>
            <w:r w:rsidRPr="00344E7A">
              <w:rPr>
                <w:color w:val="000000"/>
                <w:sz w:val="22"/>
                <w:szCs w:val="22"/>
                <w:lang w:val="es-ES_tradnl"/>
              </w:rPr>
              <w:br/>
              <w:t>8.Lumenul cu risc minim de obstructie, flexibil, rezistent la manevre repetate de indoire</w:t>
            </w:r>
            <w:r w:rsidRPr="00344E7A">
              <w:rPr>
                <w:color w:val="000000"/>
                <w:sz w:val="22"/>
                <w:szCs w:val="22"/>
                <w:lang w:val="es-ES_tradnl"/>
              </w:rPr>
              <w:br/>
              <w:t xml:space="preserve">9. </w:t>
            </w:r>
            <w:r w:rsidRPr="0026547C">
              <w:rPr>
                <w:color w:val="000000"/>
                <w:sz w:val="22"/>
                <w:szCs w:val="22"/>
                <w:lang w:val="es-ES_tradnl"/>
              </w:rPr>
              <w:t>Atrombogen, Termoelastic</w:t>
            </w:r>
            <w:r w:rsidRPr="0026547C">
              <w:rPr>
                <w:color w:val="000000"/>
                <w:sz w:val="22"/>
                <w:szCs w:val="22"/>
                <w:lang w:val="es-ES_tradnl"/>
              </w:rPr>
              <w:br/>
              <w:t xml:space="preserve">10.Ambalaj individual. </w:t>
            </w:r>
          </w:p>
        </w:tc>
        <w:tc>
          <w:tcPr>
            <w:tcW w:w="1530" w:type="dxa"/>
            <w:vAlign w:val="center"/>
          </w:tcPr>
          <w:p w:rsidR="00D42ABF" w:rsidRDefault="00D42ABF">
            <w:pPr>
              <w:jc w:val="center"/>
              <w:rPr>
                <w:b/>
                <w:bCs/>
                <w:sz w:val="22"/>
                <w:szCs w:val="22"/>
              </w:rPr>
            </w:pPr>
            <w:r>
              <w:rPr>
                <w:b/>
                <w:bCs/>
                <w:sz w:val="22"/>
                <w:szCs w:val="22"/>
              </w:rPr>
              <w:t>4800,00</w:t>
            </w:r>
          </w:p>
        </w:tc>
      </w:tr>
      <w:tr w:rsidR="00D42ABF" w:rsidRPr="0095442F" w:rsidTr="00344E7A">
        <w:trPr>
          <w:cantSplit/>
          <w:trHeight w:val="1579"/>
        </w:trPr>
        <w:tc>
          <w:tcPr>
            <w:tcW w:w="472" w:type="dxa"/>
            <w:vAlign w:val="center"/>
          </w:tcPr>
          <w:p w:rsidR="00D42ABF" w:rsidRDefault="00D42ABF" w:rsidP="005B2883">
            <w:pPr>
              <w:ind w:left="-100"/>
              <w:jc w:val="center"/>
              <w:rPr>
                <w:color w:val="000000"/>
                <w:sz w:val="22"/>
                <w:szCs w:val="22"/>
                <w:lang w:val="ro-RO"/>
              </w:rPr>
            </w:pPr>
            <w:r>
              <w:rPr>
                <w:color w:val="000000"/>
                <w:sz w:val="22"/>
                <w:szCs w:val="22"/>
                <w:lang w:val="ro-RO"/>
              </w:rPr>
              <w:t>6</w:t>
            </w:r>
          </w:p>
        </w:tc>
        <w:tc>
          <w:tcPr>
            <w:tcW w:w="360" w:type="dxa"/>
            <w:textDirection w:val="btLr"/>
            <w:vAlign w:val="center"/>
          </w:tcPr>
          <w:p w:rsidR="00D42ABF" w:rsidRPr="00344E7A" w:rsidRDefault="00D42ABF" w:rsidP="00481325">
            <w:pPr>
              <w:ind w:left="113" w:right="113"/>
              <w:jc w:val="center"/>
              <w:rPr>
                <w:rFonts w:eastAsia="Times New Roman"/>
                <w:lang w:val="ro-RO"/>
              </w:rPr>
            </w:pPr>
            <w:r w:rsidRPr="00344E7A">
              <w:rPr>
                <w:rFonts w:eastAsia="Times New Roman"/>
                <w:lang w:val="ro-RO"/>
              </w:rPr>
              <w:t>33100000-1</w:t>
            </w:r>
          </w:p>
        </w:tc>
        <w:tc>
          <w:tcPr>
            <w:tcW w:w="1445" w:type="dxa"/>
            <w:vAlign w:val="center"/>
          </w:tcPr>
          <w:p w:rsidR="00D42ABF" w:rsidRPr="00344E7A" w:rsidRDefault="00D42ABF" w:rsidP="00344E7A">
            <w:pPr>
              <w:rPr>
                <w:b/>
                <w:bCs/>
                <w:sz w:val="22"/>
                <w:szCs w:val="22"/>
                <w:lang w:val="en-US"/>
              </w:rPr>
            </w:pPr>
            <w:smartTag w:uri="urn:schemas-microsoft-com:office:smarttags" w:element="place">
              <w:r w:rsidRPr="00344E7A">
                <w:rPr>
                  <w:b/>
                  <w:bCs/>
                  <w:sz w:val="22"/>
                  <w:szCs w:val="22"/>
                  <w:lang w:val="en-US"/>
                </w:rPr>
                <w:t>Lot</w:t>
              </w:r>
            </w:smartTag>
            <w:r w:rsidRPr="00344E7A">
              <w:rPr>
                <w:b/>
                <w:bCs/>
                <w:sz w:val="22"/>
                <w:szCs w:val="22"/>
                <w:lang w:val="en-US"/>
              </w:rPr>
              <w:t xml:space="preserve"> 6. </w:t>
            </w:r>
            <w:r w:rsidRPr="00344E7A">
              <w:rPr>
                <w:sz w:val="22"/>
                <w:szCs w:val="22"/>
                <w:lang w:val="en-US"/>
              </w:rPr>
              <w:t>Set pentru cateterizarea vaselor centrale 2-lumene G-14-18</w:t>
            </w:r>
          </w:p>
        </w:tc>
        <w:tc>
          <w:tcPr>
            <w:tcW w:w="1607" w:type="dxa"/>
            <w:vAlign w:val="center"/>
          </w:tcPr>
          <w:p w:rsidR="00D42ABF" w:rsidRPr="00344E7A" w:rsidRDefault="00D42ABF" w:rsidP="00344E7A">
            <w:pPr>
              <w:rPr>
                <w:b/>
                <w:bCs/>
                <w:sz w:val="22"/>
                <w:szCs w:val="22"/>
                <w:lang w:val="en-US"/>
              </w:rPr>
            </w:pPr>
            <w:r w:rsidRPr="00344E7A">
              <w:rPr>
                <w:sz w:val="22"/>
                <w:szCs w:val="22"/>
                <w:lang w:val="en-US"/>
              </w:rPr>
              <w:t>Set pentru cateterizarea vaselor centrale 2-lumene G-14-18</w:t>
            </w:r>
          </w:p>
        </w:tc>
        <w:tc>
          <w:tcPr>
            <w:tcW w:w="548" w:type="dxa"/>
            <w:vAlign w:val="center"/>
          </w:tcPr>
          <w:p w:rsidR="00D42ABF" w:rsidRDefault="00D42ABF">
            <w:pPr>
              <w:jc w:val="center"/>
              <w:rPr>
                <w:sz w:val="22"/>
                <w:szCs w:val="22"/>
              </w:rPr>
            </w:pPr>
            <w:r>
              <w:rPr>
                <w:sz w:val="22"/>
                <w:szCs w:val="22"/>
              </w:rPr>
              <w:t>buc</w:t>
            </w:r>
          </w:p>
        </w:tc>
        <w:tc>
          <w:tcPr>
            <w:tcW w:w="720" w:type="dxa"/>
            <w:vAlign w:val="center"/>
          </w:tcPr>
          <w:p w:rsidR="00D42ABF" w:rsidRDefault="00D42ABF">
            <w:pPr>
              <w:jc w:val="center"/>
              <w:rPr>
                <w:sz w:val="22"/>
                <w:szCs w:val="22"/>
              </w:rPr>
            </w:pPr>
            <w:r>
              <w:rPr>
                <w:sz w:val="22"/>
                <w:szCs w:val="22"/>
              </w:rPr>
              <w:t>250</w:t>
            </w:r>
          </w:p>
        </w:tc>
        <w:tc>
          <w:tcPr>
            <w:tcW w:w="3240" w:type="dxa"/>
            <w:vAlign w:val="center"/>
          </w:tcPr>
          <w:p w:rsidR="00D42ABF" w:rsidRPr="00344E7A" w:rsidRDefault="00D42ABF" w:rsidP="00344E7A">
            <w:pPr>
              <w:rPr>
                <w:sz w:val="22"/>
                <w:szCs w:val="22"/>
                <w:lang w:val="es-ES_tradnl"/>
              </w:rPr>
            </w:pPr>
            <w:r w:rsidRPr="00344E7A">
              <w:rPr>
                <w:sz w:val="22"/>
                <w:szCs w:val="22"/>
                <w:lang w:val="es-ES_tradnl"/>
              </w:rPr>
              <w:t>Set pentru cateterizarea vaselor centrale 2-lumeni, dimensiunea 7Fr, marimea lumenilor G-14-18 , L=20 cm, , Material:  a. Poliuretan, antitrombogen, b. Rentghencontrast,  c.Cu marcaj al lungimii cateterului, d.Cu conductor metalic tip “J”, e.Cu cablu pentru ECG-control al poziţiei cateterului în vasul magistral si electrocardiografie intracardiaca(ECG intraatrial)-obligatorCu valva de siguranta care protejeaza de embolie gazoasa sau hemoragie in caz de deconectare accidentala a perfuziei. Seringa 5ml - 1buc, lama penru bisturiu 1-buc. Dilatator 12Fr - 1buc.</w:t>
            </w:r>
          </w:p>
        </w:tc>
        <w:tc>
          <w:tcPr>
            <w:tcW w:w="1530" w:type="dxa"/>
            <w:vAlign w:val="center"/>
          </w:tcPr>
          <w:p w:rsidR="00D42ABF" w:rsidRDefault="00D42ABF">
            <w:pPr>
              <w:jc w:val="center"/>
              <w:rPr>
                <w:b/>
                <w:bCs/>
                <w:sz w:val="22"/>
                <w:szCs w:val="22"/>
              </w:rPr>
            </w:pPr>
            <w:r>
              <w:rPr>
                <w:b/>
                <w:bCs/>
                <w:sz w:val="22"/>
                <w:szCs w:val="22"/>
              </w:rPr>
              <w:t>80000,00</w:t>
            </w:r>
          </w:p>
        </w:tc>
      </w:tr>
      <w:tr w:rsidR="00D42ABF" w:rsidRPr="0095442F" w:rsidTr="00344E7A">
        <w:trPr>
          <w:cantSplit/>
          <w:trHeight w:val="1579"/>
        </w:trPr>
        <w:tc>
          <w:tcPr>
            <w:tcW w:w="472" w:type="dxa"/>
            <w:vAlign w:val="center"/>
          </w:tcPr>
          <w:p w:rsidR="00D42ABF" w:rsidRDefault="00D42ABF" w:rsidP="005B2883">
            <w:pPr>
              <w:ind w:left="-100"/>
              <w:jc w:val="center"/>
              <w:rPr>
                <w:color w:val="000000"/>
                <w:sz w:val="22"/>
                <w:szCs w:val="22"/>
                <w:lang w:val="ro-RO"/>
              </w:rPr>
            </w:pPr>
            <w:r>
              <w:rPr>
                <w:color w:val="000000"/>
                <w:sz w:val="22"/>
                <w:szCs w:val="22"/>
                <w:lang w:val="ro-RO"/>
              </w:rPr>
              <w:t>7</w:t>
            </w:r>
          </w:p>
        </w:tc>
        <w:tc>
          <w:tcPr>
            <w:tcW w:w="360" w:type="dxa"/>
            <w:textDirection w:val="btLr"/>
            <w:vAlign w:val="center"/>
          </w:tcPr>
          <w:p w:rsidR="00D42ABF" w:rsidRPr="00344E7A" w:rsidRDefault="00D42ABF" w:rsidP="00481325">
            <w:pPr>
              <w:ind w:left="113" w:right="113"/>
              <w:jc w:val="center"/>
              <w:rPr>
                <w:rFonts w:eastAsia="Times New Roman"/>
                <w:lang w:val="ro-RO"/>
              </w:rPr>
            </w:pPr>
            <w:r w:rsidRPr="00344E7A">
              <w:rPr>
                <w:rFonts w:eastAsia="Times New Roman"/>
                <w:lang w:val="ro-RO"/>
              </w:rPr>
              <w:t>33100000-1</w:t>
            </w:r>
          </w:p>
        </w:tc>
        <w:tc>
          <w:tcPr>
            <w:tcW w:w="1445" w:type="dxa"/>
            <w:vAlign w:val="center"/>
          </w:tcPr>
          <w:p w:rsidR="00D42ABF" w:rsidRPr="00344E7A" w:rsidRDefault="00D42ABF" w:rsidP="00344E7A">
            <w:pPr>
              <w:rPr>
                <w:b/>
                <w:bCs/>
                <w:sz w:val="22"/>
                <w:szCs w:val="22"/>
                <w:lang w:val="en-US"/>
              </w:rPr>
            </w:pPr>
            <w:smartTag w:uri="urn:schemas-microsoft-com:office:smarttags" w:element="place">
              <w:r w:rsidRPr="00344E7A">
                <w:rPr>
                  <w:b/>
                  <w:bCs/>
                  <w:sz w:val="22"/>
                  <w:szCs w:val="22"/>
                  <w:lang w:val="en-US"/>
                </w:rPr>
                <w:t>Lot</w:t>
              </w:r>
            </w:smartTag>
            <w:r w:rsidRPr="00344E7A">
              <w:rPr>
                <w:b/>
                <w:bCs/>
                <w:sz w:val="22"/>
                <w:szCs w:val="22"/>
                <w:lang w:val="en-US"/>
              </w:rPr>
              <w:t xml:space="preserve"> 7. </w:t>
            </w:r>
            <w:r w:rsidRPr="00344E7A">
              <w:rPr>
                <w:sz w:val="22"/>
                <w:szCs w:val="22"/>
                <w:lang w:val="en-US"/>
              </w:rPr>
              <w:t>Set pentru cateterizarea vaselor centrale 3-lumene G-16-18-18</w:t>
            </w:r>
          </w:p>
        </w:tc>
        <w:tc>
          <w:tcPr>
            <w:tcW w:w="1607" w:type="dxa"/>
            <w:vAlign w:val="center"/>
          </w:tcPr>
          <w:p w:rsidR="00D42ABF" w:rsidRPr="00344E7A" w:rsidRDefault="00D42ABF" w:rsidP="00344E7A">
            <w:pPr>
              <w:rPr>
                <w:b/>
                <w:bCs/>
                <w:sz w:val="22"/>
                <w:szCs w:val="22"/>
                <w:lang w:val="en-US"/>
              </w:rPr>
            </w:pPr>
            <w:r w:rsidRPr="00344E7A">
              <w:rPr>
                <w:sz w:val="22"/>
                <w:szCs w:val="22"/>
                <w:lang w:val="en-US"/>
              </w:rPr>
              <w:t>Set pentru cateterizarea vaselor centrale 3-lumene G-16-18-18</w:t>
            </w:r>
          </w:p>
        </w:tc>
        <w:tc>
          <w:tcPr>
            <w:tcW w:w="548" w:type="dxa"/>
            <w:vAlign w:val="center"/>
          </w:tcPr>
          <w:p w:rsidR="00D42ABF" w:rsidRDefault="00D42ABF">
            <w:pPr>
              <w:jc w:val="center"/>
              <w:rPr>
                <w:sz w:val="22"/>
                <w:szCs w:val="22"/>
              </w:rPr>
            </w:pPr>
            <w:r>
              <w:rPr>
                <w:sz w:val="22"/>
                <w:szCs w:val="22"/>
              </w:rPr>
              <w:t>set</w:t>
            </w:r>
          </w:p>
        </w:tc>
        <w:tc>
          <w:tcPr>
            <w:tcW w:w="720" w:type="dxa"/>
            <w:vAlign w:val="center"/>
          </w:tcPr>
          <w:p w:rsidR="00D42ABF" w:rsidRDefault="00D42ABF">
            <w:pPr>
              <w:jc w:val="center"/>
              <w:rPr>
                <w:sz w:val="22"/>
                <w:szCs w:val="22"/>
              </w:rPr>
            </w:pPr>
            <w:r>
              <w:rPr>
                <w:sz w:val="22"/>
                <w:szCs w:val="22"/>
              </w:rPr>
              <w:t>200</w:t>
            </w:r>
          </w:p>
        </w:tc>
        <w:tc>
          <w:tcPr>
            <w:tcW w:w="3240" w:type="dxa"/>
            <w:vAlign w:val="center"/>
          </w:tcPr>
          <w:p w:rsidR="00D42ABF" w:rsidRPr="00344E7A" w:rsidRDefault="00D42ABF" w:rsidP="00344E7A">
            <w:pPr>
              <w:rPr>
                <w:sz w:val="22"/>
                <w:szCs w:val="22"/>
                <w:lang w:val="es-ES_tradnl"/>
              </w:rPr>
            </w:pPr>
            <w:r w:rsidRPr="00344E7A">
              <w:rPr>
                <w:sz w:val="22"/>
                <w:szCs w:val="22"/>
                <w:lang w:val="es-ES_tradnl"/>
              </w:rPr>
              <w:t>Set pentru cateterizarea vaselor centrale 3-lumeni, dimensiunea 7Fr, marimea lumenilor G-16-18-18 , L=15 cm, , Material:  a. Poliuretan, antitrombogen, b. Rentghencontrast,  c.Cu marcaj al lungimii cateterului, d.Cu conductor metalic tip “J”, e.Cu cablu pentru ECG-control al poziţiei cateterului în vasul magistral si electrocardiografie intracardiaca(ECG intraatrial)-obligatorCu valva de siguranta care protejeaza de embolie gazoasa sau hemoragie in caz de deconectare accidentala a perfuziei. Seringa 5ml - 1buc, lama penru bisturiu 1-buc. Dilatator 12Fr - 1buc.</w:t>
            </w:r>
          </w:p>
        </w:tc>
        <w:tc>
          <w:tcPr>
            <w:tcW w:w="1530" w:type="dxa"/>
            <w:vAlign w:val="center"/>
          </w:tcPr>
          <w:p w:rsidR="00D42ABF" w:rsidRDefault="00D42ABF">
            <w:pPr>
              <w:jc w:val="center"/>
              <w:rPr>
                <w:b/>
                <w:bCs/>
                <w:sz w:val="22"/>
                <w:szCs w:val="22"/>
              </w:rPr>
            </w:pPr>
            <w:r>
              <w:rPr>
                <w:b/>
                <w:bCs/>
                <w:sz w:val="22"/>
                <w:szCs w:val="22"/>
              </w:rPr>
              <w:t>130000,00</w:t>
            </w:r>
          </w:p>
        </w:tc>
      </w:tr>
      <w:tr w:rsidR="00D42ABF" w:rsidRPr="0095442F" w:rsidTr="00344E7A">
        <w:trPr>
          <w:cantSplit/>
          <w:trHeight w:val="1579"/>
        </w:trPr>
        <w:tc>
          <w:tcPr>
            <w:tcW w:w="472" w:type="dxa"/>
            <w:vAlign w:val="center"/>
          </w:tcPr>
          <w:p w:rsidR="00D42ABF" w:rsidRDefault="00D42ABF" w:rsidP="005B2883">
            <w:pPr>
              <w:ind w:left="-100"/>
              <w:jc w:val="center"/>
              <w:rPr>
                <w:color w:val="000000"/>
                <w:sz w:val="22"/>
                <w:szCs w:val="22"/>
                <w:lang w:val="ro-RO"/>
              </w:rPr>
            </w:pPr>
            <w:r>
              <w:rPr>
                <w:color w:val="000000"/>
                <w:sz w:val="22"/>
                <w:szCs w:val="22"/>
                <w:lang w:val="ro-RO"/>
              </w:rPr>
              <w:lastRenderedPageBreak/>
              <w:t>8</w:t>
            </w:r>
          </w:p>
        </w:tc>
        <w:tc>
          <w:tcPr>
            <w:tcW w:w="360" w:type="dxa"/>
            <w:textDirection w:val="btLr"/>
            <w:vAlign w:val="center"/>
          </w:tcPr>
          <w:p w:rsidR="00D42ABF" w:rsidRPr="00344E7A" w:rsidRDefault="00D42ABF" w:rsidP="00481325">
            <w:pPr>
              <w:ind w:left="113" w:right="113"/>
              <w:jc w:val="center"/>
              <w:rPr>
                <w:rFonts w:eastAsia="Times New Roman"/>
                <w:lang w:val="ro-RO"/>
              </w:rPr>
            </w:pPr>
            <w:r w:rsidRPr="00344E7A">
              <w:rPr>
                <w:rFonts w:eastAsia="Times New Roman"/>
                <w:lang w:val="ro-RO"/>
              </w:rPr>
              <w:t>33100000-1</w:t>
            </w:r>
          </w:p>
        </w:tc>
        <w:tc>
          <w:tcPr>
            <w:tcW w:w="1445" w:type="dxa"/>
            <w:vAlign w:val="center"/>
          </w:tcPr>
          <w:p w:rsidR="00D42ABF" w:rsidRPr="00344E7A" w:rsidRDefault="00D42ABF" w:rsidP="00344E7A">
            <w:pPr>
              <w:rPr>
                <w:b/>
                <w:bCs/>
                <w:sz w:val="22"/>
                <w:szCs w:val="22"/>
                <w:lang w:val="en-US"/>
              </w:rPr>
            </w:pPr>
            <w:smartTag w:uri="urn:schemas-microsoft-com:office:smarttags" w:element="place">
              <w:r w:rsidRPr="00344E7A">
                <w:rPr>
                  <w:b/>
                  <w:bCs/>
                  <w:sz w:val="22"/>
                  <w:szCs w:val="22"/>
                  <w:lang w:val="en-US"/>
                </w:rPr>
                <w:t>Lot</w:t>
              </w:r>
            </w:smartTag>
            <w:r w:rsidRPr="00344E7A">
              <w:rPr>
                <w:b/>
                <w:bCs/>
                <w:sz w:val="22"/>
                <w:szCs w:val="22"/>
                <w:lang w:val="en-US"/>
              </w:rPr>
              <w:t xml:space="preserve"> 8. </w:t>
            </w:r>
            <w:r w:rsidRPr="00344E7A">
              <w:rPr>
                <w:sz w:val="22"/>
                <w:szCs w:val="22"/>
                <w:lang w:val="en-US"/>
              </w:rPr>
              <w:t>Set pentru cateterizarea vaselor centrale 4-lumene G-14-18-18-16</w:t>
            </w:r>
          </w:p>
        </w:tc>
        <w:tc>
          <w:tcPr>
            <w:tcW w:w="1607" w:type="dxa"/>
            <w:vAlign w:val="center"/>
          </w:tcPr>
          <w:p w:rsidR="00D42ABF" w:rsidRPr="00344E7A" w:rsidRDefault="00D42ABF" w:rsidP="00344E7A">
            <w:pPr>
              <w:rPr>
                <w:b/>
                <w:bCs/>
                <w:sz w:val="22"/>
                <w:szCs w:val="22"/>
                <w:lang w:val="en-US"/>
              </w:rPr>
            </w:pPr>
            <w:r w:rsidRPr="00344E7A">
              <w:rPr>
                <w:sz w:val="22"/>
                <w:szCs w:val="22"/>
                <w:lang w:val="en-US"/>
              </w:rPr>
              <w:t>Set pentru cateterizarea vaselor centrale 4-lumene G-14-18-18-16</w:t>
            </w:r>
          </w:p>
        </w:tc>
        <w:tc>
          <w:tcPr>
            <w:tcW w:w="548" w:type="dxa"/>
            <w:vAlign w:val="center"/>
          </w:tcPr>
          <w:p w:rsidR="00D42ABF" w:rsidRDefault="00D42ABF">
            <w:pPr>
              <w:jc w:val="center"/>
              <w:rPr>
                <w:sz w:val="22"/>
                <w:szCs w:val="22"/>
              </w:rPr>
            </w:pPr>
            <w:r>
              <w:rPr>
                <w:sz w:val="22"/>
                <w:szCs w:val="22"/>
              </w:rPr>
              <w:t>set</w:t>
            </w:r>
          </w:p>
        </w:tc>
        <w:tc>
          <w:tcPr>
            <w:tcW w:w="720" w:type="dxa"/>
            <w:vAlign w:val="center"/>
          </w:tcPr>
          <w:p w:rsidR="00D42ABF" w:rsidRDefault="00D42ABF">
            <w:pPr>
              <w:jc w:val="center"/>
              <w:rPr>
                <w:sz w:val="22"/>
                <w:szCs w:val="22"/>
              </w:rPr>
            </w:pPr>
            <w:r>
              <w:rPr>
                <w:sz w:val="22"/>
                <w:szCs w:val="22"/>
              </w:rPr>
              <w:t>50</w:t>
            </w:r>
          </w:p>
        </w:tc>
        <w:tc>
          <w:tcPr>
            <w:tcW w:w="3240" w:type="dxa"/>
            <w:vAlign w:val="center"/>
          </w:tcPr>
          <w:p w:rsidR="00D42ABF" w:rsidRPr="00344E7A" w:rsidRDefault="00D42ABF" w:rsidP="00344E7A">
            <w:pPr>
              <w:rPr>
                <w:sz w:val="22"/>
                <w:szCs w:val="22"/>
                <w:lang w:val="es-ES_tradnl"/>
              </w:rPr>
            </w:pPr>
            <w:r w:rsidRPr="00344E7A">
              <w:rPr>
                <w:sz w:val="22"/>
                <w:szCs w:val="22"/>
                <w:lang w:val="es-ES_tradnl"/>
              </w:rPr>
              <w:t>Set pentru cateterizarea vaselor centrale 4-lumeni, dimensiunea 8Fr, marimea lumenilor G-14-18-18-16 , L=15 cm, , Material:  a. Poliuretan, antitrombogen, b. Rentghencontrast,  c.Cu marcaj al lungimii cateterului, d.Cu conductor metalic tip “J”, e.Cu cablu pentru ECG-control al poziţiei cateterului în vasul magistral si electrocardiografie intracardiaca(ECG intraatrial)-obligatorCu valva de siguranta care protejeaza de embolie gazoasa sau hemoragie in caz de deconectare accidentala a perfuziei. Seringa 5ml - 1buc, lama penru bisturiu 1-buc. Dilatator 12Fr - 1buc.</w:t>
            </w:r>
          </w:p>
        </w:tc>
        <w:tc>
          <w:tcPr>
            <w:tcW w:w="1530" w:type="dxa"/>
            <w:vAlign w:val="center"/>
          </w:tcPr>
          <w:p w:rsidR="00D42ABF" w:rsidRDefault="00D42ABF">
            <w:pPr>
              <w:jc w:val="center"/>
              <w:rPr>
                <w:b/>
                <w:bCs/>
                <w:sz w:val="22"/>
                <w:szCs w:val="22"/>
              </w:rPr>
            </w:pPr>
            <w:r>
              <w:rPr>
                <w:b/>
                <w:bCs/>
                <w:sz w:val="22"/>
                <w:szCs w:val="22"/>
              </w:rPr>
              <w:t>43500,00</w:t>
            </w:r>
          </w:p>
        </w:tc>
      </w:tr>
      <w:tr w:rsidR="00D42ABF" w:rsidRPr="0095442F" w:rsidTr="00344E7A">
        <w:trPr>
          <w:cantSplit/>
          <w:trHeight w:val="1579"/>
        </w:trPr>
        <w:tc>
          <w:tcPr>
            <w:tcW w:w="472" w:type="dxa"/>
            <w:vAlign w:val="center"/>
          </w:tcPr>
          <w:p w:rsidR="00D42ABF" w:rsidRDefault="00D42ABF" w:rsidP="005B2883">
            <w:pPr>
              <w:ind w:left="-100"/>
              <w:jc w:val="center"/>
              <w:rPr>
                <w:color w:val="000000"/>
                <w:sz w:val="22"/>
                <w:szCs w:val="22"/>
                <w:lang w:val="ro-RO"/>
              </w:rPr>
            </w:pPr>
            <w:r>
              <w:rPr>
                <w:color w:val="000000"/>
                <w:sz w:val="22"/>
                <w:szCs w:val="22"/>
                <w:lang w:val="ro-RO"/>
              </w:rPr>
              <w:t>9</w:t>
            </w:r>
          </w:p>
        </w:tc>
        <w:tc>
          <w:tcPr>
            <w:tcW w:w="360" w:type="dxa"/>
            <w:textDirection w:val="btLr"/>
            <w:vAlign w:val="center"/>
          </w:tcPr>
          <w:p w:rsidR="00D42ABF" w:rsidRPr="00344E7A" w:rsidRDefault="00D42ABF" w:rsidP="00481325">
            <w:pPr>
              <w:ind w:left="113" w:right="113"/>
              <w:jc w:val="center"/>
              <w:rPr>
                <w:rFonts w:eastAsia="Times New Roman"/>
                <w:lang w:val="ro-RO"/>
              </w:rPr>
            </w:pPr>
            <w:r w:rsidRPr="00344E7A">
              <w:rPr>
                <w:rFonts w:eastAsia="Times New Roman"/>
                <w:lang w:val="ro-RO"/>
              </w:rPr>
              <w:t>33100000-1</w:t>
            </w:r>
          </w:p>
        </w:tc>
        <w:tc>
          <w:tcPr>
            <w:tcW w:w="1445" w:type="dxa"/>
            <w:vAlign w:val="center"/>
          </w:tcPr>
          <w:p w:rsidR="00D42ABF" w:rsidRPr="00344E7A" w:rsidRDefault="00D42ABF" w:rsidP="00344E7A">
            <w:pPr>
              <w:rPr>
                <w:b/>
                <w:bCs/>
                <w:sz w:val="22"/>
                <w:szCs w:val="22"/>
                <w:lang w:val="en-US"/>
              </w:rPr>
            </w:pPr>
            <w:smartTag w:uri="urn:schemas-microsoft-com:office:smarttags" w:element="place">
              <w:r w:rsidRPr="00344E7A">
                <w:rPr>
                  <w:b/>
                  <w:bCs/>
                  <w:sz w:val="22"/>
                  <w:szCs w:val="22"/>
                  <w:lang w:val="en-US"/>
                </w:rPr>
                <w:t>Lot</w:t>
              </w:r>
            </w:smartTag>
            <w:r w:rsidRPr="00344E7A">
              <w:rPr>
                <w:b/>
                <w:bCs/>
                <w:sz w:val="22"/>
                <w:szCs w:val="22"/>
                <w:lang w:val="en-US"/>
              </w:rPr>
              <w:t xml:space="preserve"> 9. </w:t>
            </w:r>
            <w:r w:rsidRPr="00344E7A">
              <w:rPr>
                <w:sz w:val="22"/>
                <w:szCs w:val="22"/>
                <w:lang w:val="en-US"/>
              </w:rPr>
              <w:t>Set pentru cateterizarea vaselor centrale 3-lumene G-16-12-12</w:t>
            </w:r>
          </w:p>
        </w:tc>
        <w:tc>
          <w:tcPr>
            <w:tcW w:w="1607" w:type="dxa"/>
            <w:vAlign w:val="center"/>
          </w:tcPr>
          <w:p w:rsidR="00D42ABF" w:rsidRPr="00344E7A" w:rsidRDefault="00D42ABF" w:rsidP="00344E7A">
            <w:pPr>
              <w:rPr>
                <w:b/>
                <w:bCs/>
                <w:sz w:val="22"/>
                <w:szCs w:val="22"/>
                <w:lang w:val="en-US"/>
              </w:rPr>
            </w:pPr>
            <w:r w:rsidRPr="00344E7A">
              <w:rPr>
                <w:sz w:val="22"/>
                <w:szCs w:val="22"/>
                <w:lang w:val="en-US"/>
              </w:rPr>
              <w:t>Set pentru cateterizarea vaselor centrale 3-lumene G-16-12-12</w:t>
            </w:r>
          </w:p>
        </w:tc>
        <w:tc>
          <w:tcPr>
            <w:tcW w:w="548" w:type="dxa"/>
            <w:vAlign w:val="center"/>
          </w:tcPr>
          <w:p w:rsidR="00D42ABF" w:rsidRDefault="00D42ABF">
            <w:pPr>
              <w:jc w:val="center"/>
              <w:rPr>
                <w:sz w:val="22"/>
                <w:szCs w:val="22"/>
              </w:rPr>
            </w:pPr>
            <w:r>
              <w:rPr>
                <w:sz w:val="22"/>
                <w:szCs w:val="22"/>
              </w:rPr>
              <w:t>set</w:t>
            </w:r>
          </w:p>
        </w:tc>
        <w:tc>
          <w:tcPr>
            <w:tcW w:w="720" w:type="dxa"/>
            <w:vAlign w:val="center"/>
          </w:tcPr>
          <w:p w:rsidR="00D42ABF" w:rsidRDefault="00D42ABF">
            <w:pPr>
              <w:jc w:val="center"/>
              <w:rPr>
                <w:sz w:val="22"/>
                <w:szCs w:val="22"/>
              </w:rPr>
            </w:pPr>
            <w:r>
              <w:rPr>
                <w:sz w:val="22"/>
                <w:szCs w:val="22"/>
              </w:rPr>
              <w:t>100</w:t>
            </w:r>
          </w:p>
        </w:tc>
        <w:tc>
          <w:tcPr>
            <w:tcW w:w="3240" w:type="dxa"/>
            <w:vAlign w:val="center"/>
          </w:tcPr>
          <w:p w:rsidR="00D42ABF" w:rsidRPr="00344E7A" w:rsidRDefault="00D42ABF" w:rsidP="00344E7A">
            <w:pPr>
              <w:rPr>
                <w:sz w:val="22"/>
                <w:szCs w:val="22"/>
                <w:lang w:val="es-ES_tradnl"/>
              </w:rPr>
            </w:pPr>
            <w:r w:rsidRPr="00344E7A">
              <w:rPr>
                <w:sz w:val="22"/>
                <w:szCs w:val="22"/>
                <w:lang w:val="es-ES_tradnl"/>
              </w:rPr>
              <w:t>Set pentru cateterizarea vaselor centrale 3-lumeni, dimensiunea 12Fr, marimea lumenilor G-16-12-12 , L=15 cm, , Material:  a. Poliuretan, antitrombogen, b. Rentghencontrast,  c.Cu marcaj al lungimii cateterului, d.Cu conductor metalic tip “J”, e.Cu cablu pentru ECG-control al poziţiei cateterului în vasul magistral si electrocardiografie intracardiaca(ECG intraatrial)-obligatorCu valva de siguranta care protejeaza de embolie gazoasa sau hemoragie in caz de deconectare accidentala a perfuziei. Seringa 5ml - 1buc, lama penru bisturiu 1-buc. Dilatator 12Fr - 1buc.</w:t>
            </w:r>
          </w:p>
        </w:tc>
        <w:tc>
          <w:tcPr>
            <w:tcW w:w="1530" w:type="dxa"/>
            <w:vAlign w:val="center"/>
          </w:tcPr>
          <w:p w:rsidR="00D42ABF" w:rsidRDefault="00D42ABF">
            <w:pPr>
              <w:jc w:val="center"/>
              <w:rPr>
                <w:b/>
                <w:bCs/>
                <w:sz w:val="22"/>
                <w:szCs w:val="22"/>
              </w:rPr>
            </w:pPr>
            <w:r>
              <w:rPr>
                <w:b/>
                <w:bCs/>
                <w:sz w:val="22"/>
                <w:szCs w:val="22"/>
              </w:rPr>
              <w:t>65000,00</w:t>
            </w:r>
          </w:p>
        </w:tc>
      </w:tr>
      <w:tr w:rsidR="00D42ABF" w:rsidRPr="0095442F" w:rsidTr="00344E7A">
        <w:trPr>
          <w:cantSplit/>
          <w:trHeight w:val="1579"/>
        </w:trPr>
        <w:tc>
          <w:tcPr>
            <w:tcW w:w="472" w:type="dxa"/>
            <w:vAlign w:val="center"/>
          </w:tcPr>
          <w:p w:rsidR="00D42ABF" w:rsidRDefault="00D42ABF" w:rsidP="005B2883">
            <w:pPr>
              <w:ind w:left="-100"/>
              <w:jc w:val="center"/>
              <w:rPr>
                <w:color w:val="000000"/>
                <w:sz w:val="22"/>
                <w:szCs w:val="22"/>
                <w:lang w:val="ro-RO"/>
              </w:rPr>
            </w:pPr>
            <w:r>
              <w:rPr>
                <w:color w:val="000000"/>
                <w:sz w:val="22"/>
                <w:szCs w:val="22"/>
                <w:lang w:val="ro-RO"/>
              </w:rPr>
              <w:t>10</w:t>
            </w:r>
          </w:p>
        </w:tc>
        <w:tc>
          <w:tcPr>
            <w:tcW w:w="360" w:type="dxa"/>
            <w:textDirection w:val="btLr"/>
            <w:vAlign w:val="center"/>
          </w:tcPr>
          <w:p w:rsidR="00D42ABF" w:rsidRPr="00344E7A" w:rsidRDefault="00D42ABF" w:rsidP="00481325">
            <w:pPr>
              <w:ind w:left="113" w:right="113"/>
              <w:jc w:val="center"/>
              <w:rPr>
                <w:rFonts w:eastAsia="Times New Roman"/>
                <w:lang w:val="ro-RO"/>
              </w:rPr>
            </w:pPr>
            <w:r w:rsidRPr="00344E7A">
              <w:rPr>
                <w:rFonts w:eastAsia="Times New Roman"/>
                <w:lang w:val="ro-RO"/>
              </w:rPr>
              <w:t>33100000-1</w:t>
            </w:r>
          </w:p>
        </w:tc>
        <w:tc>
          <w:tcPr>
            <w:tcW w:w="1445" w:type="dxa"/>
            <w:vAlign w:val="center"/>
          </w:tcPr>
          <w:p w:rsidR="00D42ABF" w:rsidRPr="00344E7A" w:rsidRDefault="00D42ABF" w:rsidP="00344E7A">
            <w:pPr>
              <w:rPr>
                <w:b/>
                <w:bCs/>
                <w:sz w:val="22"/>
                <w:szCs w:val="22"/>
                <w:lang w:val="es-ES_tradnl"/>
              </w:rPr>
            </w:pPr>
            <w:r w:rsidRPr="00344E7A">
              <w:rPr>
                <w:b/>
                <w:bCs/>
                <w:sz w:val="22"/>
                <w:szCs w:val="22"/>
                <w:lang w:val="es-ES_tradnl"/>
              </w:rPr>
              <w:t xml:space="preserve">Lot 10. </w:t>
            </w:r>
            <w:r w:rsidRPr="00344E7A">
              <w:rPr>
                <w:sz w:val="22"/>
                <w:szCs w:val="22"/>
                <w:lang w:val="es-ES_tradnl"/>
              </w:rPr>
              <w:t>Emplastru 2.5cm x 5m Hipoalergic (pe baza de matasa)</w:t>
            </w:r>
          </w:p>
        </w:tc>
        <w:tc>
          <w:tcPr>
            <w:tcW w:w="1607" w:type="dxa"/>
            <w:vAlign w:val="center"/>
          </w:tcPr>
          <w:p w:rsidR="00D42ABF" w:rsidRPr="00344E7A" w:rsidRDefault="00D42ABF" w:rsidP="00344E7A">
            <w:pPr>
              <w:rPr>
                <w:b/>
                <w:bCs/>
                <w:sz w:val="22"/>
                <w:szCs w:val="22"/>
                <w:lang w:val="es-ES_tradnl"/>
              </w:rPr>
            </w:pPr>
            <w:r w:rsidRPr="00344E7A">
              <w:rPr>
                <w:sz w:val="22"/>
                <w:szCs w:val="22"/>
                <w:lang w:val="es-ES_tradnl"/>
              </w:rPr>
              <w:t>Emplastru 2.5cm x 5m Hipoalergic (pe baza de matasa)</w:t>
            </w:r>
          </w:p>
        </w:tc>
        <w:tc>
          <w:tcPr>
            <w:tcW w:w="548" w:type="dxa"/>
            <w:vAlign w:val="center"/>
          </w:tcPr>
          <w:p w:rsidR="00D42ABF" w:rsidRDefault="00D42ABF">
            <w:pPr>
              <w:jc w:val="center"/>
              <w:rPr>
                <w:sz w:val="22"/>
                <w:szCs w:val="22"/>
              </w:rPr>
            </w:pPr>
            <w:r>
              <w:rPr>
                <w:sz w:val="22"/>
                <w:szCs w:val="22"/>
              </w:rPr>
              <w:t>buc</w:t>
            </w:r>
          </w:p>
        </w:tc>
        <w:tc>
          <w:tcPr>
            <w:tcW w:w="720" w:type="dxa"/>
            <w:vAlign w:val="center"/>
          </w:tcPr>
          <w:p w:rsidR="00D42ABF" w:rsidRDefault="00D42ABF">
            <w:pPr>
              <w:jc w:val="center"/>
              <w:rPr>
                <w:sz w:val="22"/>
                <w:szCs w:val="22"/>
              </w:rPr>
            </w:pPr>
            <w:r>
              <w:rPr>
                <w:sz w:val="22"/>
                <w:szCs w:val="22"/>
              </w:rPr>
              <w:t>5000</w:t>
            </w:r>
          </w:p>
        </w:tc>
        <w:tc>
          <w:tcPr>
            <w:tcW w:w="3240" w:type="dxa"/>
            <w:vAlign w:val="center"/>
          </w:tcPr>
          <w:p w:rsidR="00D42ABF" w:rsidRPr="009E088A" w:rsidRDefault="00D42ABF" w:rsidP="00344E7A">
            <w:pPr>
              <w:rPr>
                <w:sz w:val="22"/>
                <w:szCs w:val="22"/>
                <w:lang w:val="en-US"/>
              </w:rPr>
            </w:pPr>
            <w:r w:rsidRPr="009E088A">
              <w:rPr>
                <w:sz w:val="22"/>
                <w:szCs w:val="22"/>
                <w:lang w:val="en-US"/>
              </w:rPr>
              <w:t>1.Adeziv</w:t>
            </w:r>
            <w:r w:rsidRPr="009E088A">
              <w:rPr>
                <w:sz w:val="22"/>
                <w:szCs w:val="22"/>
                <w:lang w:val="en-US"/>
              </w:rPr>
              <w:br/>
              <w:t>2.Material - matase</w:t>
            </w:r>
            <w:r w:rsidRPr="009E088A">
              <w:rPr>
                <w:sz w:val="22"/>
                <w:szCs w:val="22"/>
                <w:lang w:val="en-US"/>
              </w:rPr>
              <w:br/>
              <w:t>3.Neiritant, nonalergic, testat dermatologic</w:t>
            </w:r>
            <w:r w:rsidRPr="009E088A">
              <w:rPr>
                <w:sz w:val="22"/>
                <w:szCs w:val="22"/>
                <w:lang w:val="en-US"/>
              </w:rPr>
              <w:br/>
              <w:t>4.Dimensiuni ~ 2.5x500cm.</w:t>
            </w:r>
          </w:p>
        </w:tc>
        <w:tc>
          <w:tcPr>
            <w:tcW w:w="1530" w:type="dxa"/>
            <w:vAlign w:val="center"/>
          </w:tcPr>
          <w:p w:rsidR="00D42ABF" w:rsidRDefault="00D42ABF">
            <w:pPr>
              <w:jc w:val="center"/>
              <w:rPr>
                <w:b/>
                <w:bCs/>
                <w:sz w:val="22"/>
                <w:szCs w:val="22"/>
              </w:rPr>
            </w:pPr>
            <w:r>
              <w:rPr>
                <w:b/>
                <w:bCs/>
                <w:sz w:val="22"/>
                <w:szCs w:val="22"/>
              </w:rPr>
              <w:t>40000,00</w:t>
            </w:r>
          </w:p>
        </w:tc>
      </w:tr>
      <w:tr w:rsidR="00D42ABF" w:rsidRPr="0095442F" w:rsidTr="00344E7A">
        <w:trPr>
          <w:cantSplit/>
          <w:trHeight w:val="1579"/>
        </w:trPr>
        <w:tc>
          <w:tcPr>
            <w:tcW w:w="472" w:type="dxa"/>
            <w:vAlign w:val="center"/>
          </w:tcPr>
          <w:p w:rsidR="00D42ABF" w:rsidRDefault="00D42ABF" w:rsidP="005B2883">
            <w:pPr>
              <w:ind w:left="-100"/>
              <w:jc w:val="center"/>
              <w:rPr>
                <w:color w:val="000000"/>
                <w:sz w:val="22"/>
                <w:szCs w:val="22"/>
                <w:lang w:val="ro-RO"/>
              </w:rPr>
            </w:pPr>
            <w:r>
              <w:rPr>
                <w:color w:val="000000"/>
                <w:sz w:val="22"/>
                <w:szCs w:val="22"/>
                <w:lang w:val="ro-RO"/>
              </w:rPr>
              <w:t>11</w:t>
            </w:r>
          </w:p>
        </w:tc>
        <w:tc>
          <w:tcPr>
            <w:tcW w:w="360" w:type="dxa"/>
            <w:textDirection w:val="btLr"/>
            <w:vAlign w:val="center"/>
          </w:tcPr>
          <w:p w:rsidR="00D42ABF" w:rsidRPr="00344E7A" w:rsidRDefault="00D42ABF" w:rsidP="00481325">
            <w:pPr>
              <w:ind w:left="113" w:right="113"/>
              <w:jc w:val="center"/>
              <w:rPr>
                <w:rFonts w:eastAsia="Times New Roman"/>
                <w:lang w:val="ro-RO"/>
              </w:rPr>
            </w:pPr>
            <w:r w:rsidRPr="00344E7A">
              <w:rPr>
                <w:rFonts w:eastAsia="Times New Roman"/>
                <w:lang w:val="ro-RO"/>
              </w:rPr>
              <w:t>33100000-1</w:t>
            </w:r>
          </w:p>
        </w:tc>
        <w:tc>
          <w:tcPr>
            <w:tcW w:w="1445" w:type="dxa"/>
            <w:vAlign w:val="center"/>
          </w:tcPr>
          <w:p w:rsidR="00D42ABF" w:rsidRPr="00344E7A" w:rsidRDefault="00D42ABF" w:rsidP="00344E7A">
            <w:pPr>
              <w:rPr>
                <w:b/>
                <w:bCs/>
                <w:sz w:val="22"/>
                <w:szCs w:val="22"/>
                <w:lang w:val="en-US"/>
              </w:rPr>
            </w:pPr>
            <w:smartTag w:uri="urn:schemas-microsoft-com:office:smarttags" w:element="place">
              <w:r w:rsidRPr="00344E7A">
                <w:rPr>
                  <w:b/>
                  <w:bCs/>
                  <w:sz w:val="22"/>
                  <w:szCs w:val="22"/>
                  <w:lang w:val="en-US"/>
                </w:rPr>
                <w:t>Lot</w:t>
              </w:r>
            </w:smartTag>
            <w:r w:rsidRPr="00344E7A">
              <w:rPr>
                <w:b/>
                <w:bCs/>
                <w:sz w:val="22"/>
                <w:szCs w:val="22"/>
                <w:lang w:val="en-US"/>
              </w:rPr>
              <w:t xml:space="preserve"> 11. </w:t>
            </w:r>
            <w:r w:rsidRPr="00344E7A">
              <w:rPr>
                <w:sz w:val="22"/>
                <w:szCs w:val="22"/>
                <w:lang w:val="en-US"/>
              </w:rPr>
              <w:t>Emplastru de fixare a cateterelor i/v, steril, material netesut</w:t>
            </w:r>
          </w:p>
        </w:tc>
        <w:tc>
          <w:tcPr>
            <w:tcW w:w="1607" w:type="dxa"/>
            <w:vAlign w:val="center"/>
          </w:tcPr>
          <w:p w:rsidR="00D42ABF" w:rsidRPr="00344E7A" w:rsidRDefault="00D42ABF" w:rsidP="00344E7A">
            <w:pPr>
              <w:rPr>
                <w:b/>
                <w:bCs/>
                <w:sz w:val="22"/>
                <w:szCs w:val="22"/>
                <w:lang w:val="en-US"/>
              </w:rPr>
            </w:pPr>
            <w:r w:rsidRPr="00344E7A">
              <w:rPr>
                <w:sz w:val="22"/>
                <w:szCs w:val="22"/>
                <w:lang w:val="en-US"/>
              </w:rPr>
              <w:t>Emplastru de fixare a cateterelor i/v, steril, material netesut</w:t>
            </w:r>
          </w:p>
        </w:tc>
        <w:tc>
          <w:tcPr>
            <w:tcW w:w="548" w:type="dxa"/>
            <w:vAlign w:val="center"/>
          </w:tcPr>
          <w:p w:rsidR="00D42ABF" w:rsidRDefault="00D42ABF">
            <w:pPr>
              <w:jc w:val="center"/>
              <w:rPr>
                <w:sz w:val="22"/>
                <w:szCs w:val="22"/>
              </w:rPr>
            </w:pPr>
            <w:r>
              <w:rPr>
                <w:sz w:val="22"/>
                <w:szCs w:val="22"/>
              </w:rPr>
              <w:t>buc</w:t>
            </w:r>
          </w:p>
        </w:tc>
        <w:tc>
          <w:tcPr>
            <w:tcW w:w="720" w:type="dxa"/>
            <w:vAlign w:val="center"/>
          </w:tcPr>
          <w:p w:rsidR="00D42ABF" w:rsidRDefault="00D42ABF">
            <w:pPr>
              <w:jc w:val="center"/>
              <w:rPr>
                <w:sz w:val="22"/>
                <w:szCs w:val="22"/>
              </w:rPr>
            </w:pPr>
            <w:r>
              <w:rPr>
                <w:sz w:val="22"/>
                <w:szCs w:val="22"/>
              </w:rPr>
              <w:t>10000</w:t>
            </w:r>
          </w:p>
        </w:tc>
        <w:tc>
          <w:tcPr>
            <w:tcW w:w="3240" w:type="dxa"/>
            <w:vAlign w:val="center"/>
          </w:tcPr>
          <w:p w:rsidR="00D42ABF" w:rsidRPr="00344E7A" w:rsidRDefault="00D42ABF" w:rsidP="00344E7A">
            <w:pPr>
              <w:rPr>
                <w:sz w:val="22"/>
                <w:szCs w:val="22"/>
                <w:lang w:val="es-ES_tradnl"/>
              </w:rPr>
            </w:pPr>
            <w:r w:rsidRPr="00344E7A">
              <w:rPr>
                <w:sz w:val="22"/>
                <w:szCs w:val="22"/>
                <w:lang w:val="es-ES_tradnl"/>
              </w:rPr>
              <w:t>Emplastru de fixare a cateterelor i/v, steril, hipoalergic, material  neţesut, cu compresă neaderentă pe zona de puncţie, cu apertura pe mijloc,  marime: lungime 7cm-</w:t>
            </w:r>
            <w:smartTag w:uri="urn:schemas-microsoft-com:office:smarttags" w:element="metricconverter">
              <w:smartTagPr>
                <w:attr w:name="ProductID" w:val="8 cm"/>
              </w:smartTagPr>
              <w:r w:rsidRPr="00344E7A">
                <w:rPr>
                  <w:sz w:val="22"/>
                  <w:szCs w:val="22"/>
                  <w:lang w:val="es-ES_tradnl"/>
                </w:rPr>
                <w:t>8 cm</w:t>
              </w:r>
            </w:smartTag>
            <w:r w:rsidRPr="00344E7A">
              <w:rPr>
                <w:sz w:val="22"/>
                <w:szCs w:val="22"/>
                <w:lang w:val="es-ES_tradnl"/>
              </w:rPr>
              <w:t xml:space="preserve">, lăţime 5cm-6cm.  </w:t>
            </w:r>
          </w:p>
        </w:tc>
        <w:tc>
          <w:tcPr>
            <w:tcW w:w="1530" w:type="dxa"/>
            <w:vAlign w:val="center"/>
          </w:tcPr>
          <w:p w:rsidR="00D42ABF" w:rsidRDefault="00D42ABF">
            <w:pPr>
              <w:jc w:val="center"/>
              <w:rPr>
                <w:b/>
                <w:bCs/>
                <w:sz w:val="22"/>
                <w:szCs w:val="22"/>
              </w:rPr>
            </w:pPr>
            <w:r>
              <w:rPr>
                <w:b/>
                <w:bCs/>
                <w:sz w:val="22"/>
                <w:szCs w:val="22"/>
              </w:rPr>
              <w:t>20000,00</w:t>
            </w:r>
          </w:p>
        </w:tc>
      </w:tr>
      <w:tr w:rsidR="00D42ABF" w:rsidRPr="0095442F" w:rsidTr="00344E7A">
        <w:trPr>
          <w:cantSplit/>
          <w:trHeight w:val="1579"/>
        </w:trPr>
        <w:tc>
          <w:tcPr>
            <w:tcW w:w="472" w:type="dxa"/>
            <w:vAlign w:val="center"/>
          </w:tcPr>
          <w:p w:rsidR="00D42ABF" w:rsidRDefault="00D42ABF" w:rsidP="005B2883">
            <w:pPr>
              <w:ind w:left="-100"/>
              <w:jc w:val="center"/>
              <w:rPr>
                <w:color w:val="000000"/>
                <w:sz w:val="22"/>
                <w:szCs w:val="22"/>
                <w:lang w:val="ro-RO"/>
              </w:rPr>
            </w:pPr>
            <w:r>
              <w:rPr>
                <w:color w:val="000000"/>
                <w:sz w:val="22"/>
                <w:szCs w:val="22"/>
                <w:lang w:val="ro-RO"/>
              </w:rPr>
              <w:t>12</w:t>
            </w:r>
          </w:p>
        </w:tc>
        <w:tc>
          <w:tcPr>
            <w:tcW w:w="360" w:type="dxa"/>
            <w:textDirection w:val="btLr"/>
            <w:vAlign w:val="center"/>
          </w:tcPr>
          <w:p w:rsidR="00D42ABF" w:rsidRPr="00344E7A" w:rsidRDefault="00D42ABF" w:rsidP="00481325">
            <w:pPr>
              <w:ind w:left="113" w:right="113"/>
              <w:jc w:val="center"/>
              <w:rPr>
                <w:rFonts w:eastAsia="Times New Roman"/>
                <w:lang w:val="ro-RO"/>
              </w:rPr>
            </w:pPr>
            <w:r w:rsidRPr="00344E7A">
              <w:rPr>
                <w:rFonts w:eastAsia="Times New Roman"/>
                <w:lang w:val="ro-RO"/>
              </w:rPr>
              <w:t>33100000-1</w:t>
            </w:r>
          </w:p>
        </w:tc>
        <w:tc>
          <w:tcPr>
            <w:tcW w:w="1445" w:type="dxa"/>
            <w:vAlign w:val="center"/>
          </w:tcPr>
          <w:p w:rsidR="00D42ABF" w:rsidRPr="00344E7A" w:rsidRDefault="00D42ABF" w:rsidP="00344E7A">
            <w:pPr>
              <w:rPr>
                <w:b/>
                <w:bCs/>
                <w:sz w:val="22"/>
                <w:szCs w:val="22"/>
                <w:lang w:val="en-US"/>
              </w:rPr>
            </w:pPr>
            <w:smartTag w:uri="urn:schemas-microsoft-com:office:smarttags" w:element="place">
              <w:r w:rsidRPr="00344E7A">
                <w:rPr>
                  <w:b/>
                  <w:bCs/>
                  <w:sz w:val="22"/>
                  <w:szCs w:val="22"/>
                  <w:lang w:val="en-US"/>
                </w:rPr>
                <w:t>Lot</w:t>
              </w:r>
            </w:smartTag>
            <w:r w:rsidRPr="00344E7A">
              <w:rPr>
                <w:b/>
                <w:bCs/>
                <w:sz w:val="22"/>
                <w:szCs w:val="22"/>
                <w:lang w:val="en-US"/>
              </w:rPr>
              <w:t xml:space="preserve"> 12. </w:t>
            </w:r>
            <w:r w:rsidRPr="00344E7A">
              <w:rPr>
                <w:sz w:val="22"/>
                <w:szCs w:val="22"/>
                <w:lang w:val="en-US"/>
              </w:rPr>
              <w:t>Hirtie termica 210MM*40M M-Z 11, Schiler AT-102 Plus</w:t>
            </w:r>
          </w:p>
        </w:tc>
        <w:tc>
          <w:tcPr>
            <w:tcW w:w="1607" w:type="dxa"/>
            <w:vAlign w:val="center"/>
          </w:tcPr>
          <w:p w:rsidR="00D42ABF" w:rsidRPr="00344E7A" w:rsidRDefault="00D42ABF" w:rsidP="00344E7A">
            <w:pPr>
              <w:rPr>
                <w:b/>
                <w:bCs/>
                <w:sz w:val="22"/>
                <w:szCs w:val="22"/>
                <w:lang w:val="en-US"/>
              </w:rPr>
            </w:pPr>
            <w:r w:rsidRPr="00344E7A">
              <w:rPr>
                <w:sz w:val="22"/>
                <w:szCs w:val="22"/>
                <w:lang w:val="en-US"/>
              </w:rPr>
              <w:t>Hirtie termica 210MM*40M M-Z 11, Schiler AT-102 Plus</w:t>
            </w:r>
          </w:p>
        </w:tc>
        <w:tc>
          <w:tcPr>
            <w:tcW w:w="548" w:type="dxa"/>
            <w:vAlign w:val="center"/>
          </w:tcPr>
          <w:p w:rsidR="00D42ABF" w:rsidRDefault="00D42ABF">
            <w:pPr>
              <w:jc w:val="center"/>
              <w:rPr>
                <w:sz w:val="22"/>
                <w:szCs w:val="22"/>
              </w:rPr>
            </w:pPr>
            <w:r>
              <w:rPr>
                <w:sz w:val="22"/>
                <w:szCs w:val="22"/>
              </w:rPr>
              <w:t>buc</w:t>
            </w:r>
          </w:p>
        </w:tc>
        <w:tc>
          <w:tcPr>
            <w:tcW w:w="720" w:type="dxa"/>
            <w:vAlign w:val="center"/>
          </w:tcPr>
          <w:p w:rsidR="00D42ABF" w:rsidRDefault="00D42ABF">
            <w:pPr>
              <w:jc w:val="center"/>
              <w:rPr>
                <w:sz w:val="22"/>
                <w:szCs w:val="22"/>
              </w:rPr>
            </w:pPr>
            <w:r>
              <w:rPr>
                <w:sz w:val="22"/>
                <w:szCs w:val="22"/>
              </w:rPr>
              <w:t>15</w:t>
            </w:r>
          </w:p>
        </w:tc>
        <w:tc>
          <w:tcPr>
            <w:tcW w:w="3240" w:type="dxa"/>
            <w:vAlign w:val="center"/>
          </w:tcPr>
          <w:p w:rsidR="00D42ABF" w:rsidRPr="00344E7A" w:rsidRDefault="00D42ABF" w:rsidP="00344E7A">
            <w:pPr>
              <w:rPr>
                <w:sz w:val="22"/>
                <w:szCs w:val="22"/>
                <w:lang w:val="en-US"/>
              </w:rPr>
            </w:pPr>
            <w:r w:rsidRPr="00344E7A">
              <w:rPr>
                <w:sz w:val="22"/>
                <w:szCs w:val="22"/>
                <w:lang w:val="en-US"/>
              </w:rPr>
              <w:t xml:space="preserve">Hirtie termica - rulou; Hartie EKG 90 x </w:t>
            </w:r>
            <w:smartTag w:uri="urn:schemas-microsoft-com:office:smarttags" w:element="metricconverter">
              <w:smartTagPr>
                <w:attr w:name="ProductID" w:val="90 mm"/>
              </w:smartTagPr>
              <w:r w:rsidRPr="00344E7A">
                <w:rPr>
                  <w:sz w:val="22"/>
                  <w:szCs w:val="22"/>
                  <w:lang w:val="en-US"/>
                </w:rPr>
                <w:t>90 mm</w:t>
              </w:r>
            </w:smartTag>
            <w:r w:rsidRPr="00344E7A">
              <w:rPr>
                <w:sz w:val="22"/>
                <w:szCs w:val="22"/>
                <w:lang w:val="en-US"/>
              </w:rPr>
              <w:t xml:space="preserve"> x 400 coli, termosensibila, pentru Schiller AT-102 Plus, caroiaj rosu</w:t>
            </w:r>
          </w:p>
        </w:tc>
        <w:tc>
          <w:tcPr>
            <w:tcW w:w="1530" w:type="dxa"/>
            <w:vAlign w:val="center"/>
          </w:tcPr>
          <w:p w:rsidR="00D42ABF" w:rsidRDefault="00D42ABF">
            <w:pPr>
              <w:jc w:val="center"/>
              <w:rPr>
                <w:b/>
                <w:bCs/>
                <w:sz w:val="22"/>
                <w:szCs w:val="22"/>
              </w:rPr>
            </w:pPr>
            <w:r>
              <w:rPr>
                <w:b/>
                <w:bCs/>
                <w:sz w:val="22"/>
                <w:szCs w:val="22"/>
              </w:rPr>
              <w:t>900,00</w:t>
            </w:r>
          </w:p>
        </w:tc>
      </w:tr>
      <w:tr w:rsidR="00D42ABF" w:rsidRPr="0095442F" w:rsidTr="00344E7A">
        <w:trPr>
          <w:cantSplit/>
          <w:trHeight w:val="1308"/>
        </w:trPr>
        <w:tc>
          <w:tcPr>
            <w:tcW w:w="472" w:type="dxa"/>
            <w:vAlign w:val="center"/>
          </w:tcPr>
          <w:p w:rsidR="00D42ABF" w:rsidRDefault="00D42ABF" w:rsidP="005B2883">
            <w:pPr>
              <w:ind w:left="-100"/>
              <w:jc w:val="center"/>
              <w:rPr>
                <w:color w:val="000000"/>
                <w:sz w:val="22"/>
                <w:szCs w:val="22"/>
                <w:lang w:val="ro-RO"/>
              </w:rPr>
            </w:pPr>
            <w:r>
              <w:rPr>
                <w:color w:val="000000"/>
                <w:sz w:val="22"/>
                <w:szCs w:val="22"/>
                <w:lang w:val="ro-RO"/>
              </w:rPr>
              <w:lastRenderedPageBreak/>
              <w:t>13</w:t>
            </w:r>
          </w:p>
        </w:tc>
        <w:tc>
          <w:tcPr>
            <w:tcW w:w="360" w:type="dxa"/>
            <w:textDirection w:val="btLr"/>
            <w:vAlign w:val="center"/>
          </w:tcPr>
          <w:p w:rsidR="00D42ABF" w:rsidRPr="00344E7A" w:rsidRDefault="00D42ABF" w:rsidP="00481325">
            <w:pPr>
              <w:ind w:left="113" w:right="113"/>
              <w:jc w:val="center"/>
              <w:rPr>
                <w:rFonts w:eastAsia="Times New Roman"/>
                <w:lang w:val="ro-RO"/>
              </w:rPr>
            </w:pPr>
            <w:r w:rsidRPr="00344E7A">
              <w:rPr>
                <w:rFonts w:eastAsia="Times New Roman"/>
                <w:lang w:val="ro-RO"/>
              </w:rPr>
              <w:t>33100000-1</w:t>
            </w:r>
          </w:p>
        </w:tc>
        <w:tc>
          <w:tcPr>
            <w:tcW w:w="1445" w:type="dxa"/>
            <w:vAlign w:val="center"/>
          </w:tcPr>
          <w:p w:rsidR="00D42ABF" w:rsidRPr="009E088A" w:rsidRDefault="00D42ABF" w:rsidP="00344E7A">
            <w:pPr>
              <w:rPr>
                <w:b/>
                <w:bCs/>
                <w:color w:val="000000"/>
                <w:sz w:val="22"/>
                <w:szCs w:val="22"/>
                <w:lang w:val="en-US"/>
              </w:rPr>
            </w:pPr>
            <w:r w:rsidRPr="009E088A">
              <w:rPr>
                <w:b/>
                <w:bCs/>
                <w:color w:val="000000"/>
                <w:sz w:val="22"/>
                <w:szCs w:val="22"/>
                <w:lang w:val="en-US"/>
              </w:rPr>
              <w:t xml:space="preserve">Lot 13. </w:t>
            </w:r>
            <w:r w:rsidRPr="009E088A">
              <w:rPr>
                <w:color w:val="000000"/>
                <w:sz w:val="22"/>
                <w:szCs w:val="22"/>
                <w:lang w:val="en-US"/>
              </w:rPr>
              <w:t>Pungi sterilizare cu plazma (54%) 250mmx70m</w:t>
            </w:r>
          </w:p>
        </w:tc>
        <w:tc>
          <w:tcPr>
            <w:tcW w:w="1607" w:type="dxa"/>
            <w:vAlign w:val="center"/>
          </w:tcPr>
          <w:p w:rsidR="00D42ABF" w:rsidRPr="00344E7A" w:rsidRDefault="00D42ABF" w:rsidP="00344E7A">
            <w:pPr>
              <w:rPr>
                <w:b/>
                <w:bCs/>
                <w:color w:val="000000"/>
                <w:sz w:val="22"/>
                <w:szCs w:val="22"/>
                <w:lang w:val="es-ES_tradnl"/>
              </w:rPr>
            </w:pPr>
            <w:r w:rsidRPr="00344E7A">
              <w:rPr>
                <w:color w:val="000000"/>
                <w:sz w:val="22"/>
                <w:szCs w:val="22"/>
                <w:lang w:val="es-ES_tradnl"/>
              </w:rPr>
              <w:t>Pungi sterilizare cu plazma (54%) 250mmx70m</w:t>
            </w:r>
          </w:p>
        </w:tc>
        <w:tc>
          <w:tcPr>
            <w:tcW w:w="548" w:type="dxa"/>
            <w:vAlign w:val="center"/>
          </w:tcPr>
          <w:p w:rsidR="00D42ABF" w:rsidRDefault="00D42ABF">
            <w:pPr>
              <w:jc w:val="center"/>
              <w:rPr>
                <w:sz w:val="22"/>
                <w:szCs w:val="22"/>
              </w:rPr>
            </w:pPr>
            <w:r>
              <w:rPr>
                <w:sz w:val="22"/>
                <w:szCs w:val="22"/>
              </w:rPr>
              <w:t>buc</w:t>
            </w:r>
          </w:p>
        </w:tc>
        <w:tc>
          <w:tcPr>
            <w:tcW w:w="720" w:type="dxa"/>
            <w:vAlign w:val="center"/>
          </w:tcPr>
          <w:p w:rsidR="00D42ABF" w:rsidRDefault="00D42ABF">
            <w:pPr>
              <w:jc w:val="center"/>
              <w:rPr>
                <w:sz w:val="22"/>
                <w:szCs w:val="22"/>
              </w:rPr>
            </w:pPr>
            <w:r>
              <w:rPr>
                <w:sz w:val="22"/>
                <w:szCs w:val="22"/>
              </w:rPr>
              <w:t>10</w:t>
            </w:r>
          </w:p>
        </w:tc>
        <w:tc>
          <w:tcPr>
            <w:tcW w:w="3240" w:type="dxa"/>
            <w:vAlign w:val="center"/>
          </w:tcPr>
          <w:p w:rsidR="00D42ABF" w:rsidRPr="00344E7A" w:rsidRDefault="00D42ABF" w:rsidP="00344E7A">
            <w:pPr>
              <w:rPr>
                <w:color w:val="000000"/>
                <w:sz w:val="22"/>
                <w:szCs w:val="22"/>
                <w:lang w:val="es-ES_tradnl"/>
              </w:rPr>
            </w:pPr>
            <w:r w:rsidRPr="00344E7A">
              <w:rPr>
                <w:color w:val="000000"/>
                <w:sz w:val="22"/>
                <w:szCs w:val="22"/>
                <w:lang w:val="es-ES_tradnl"/>
              </w:rPr>
              <w:t xml:space="preserve">Pungi - rulou 250mm x </w:t>
            </w:r>
            <w:smartTag w:uri="urn:schemas-microsoft-com:office:smarttags" w:element="metricconverter">
              <w:smartTagPr>
                <w:attr w:name="ProductID" w:val="70 m"/>
              </w:smartTagPr>
              <w:r w:rsidRPr="00344E7A">
                <w:rPr>
                  <w:color w:val="000000"/>
                  <w:sz w:val="22"/>
                  <w:szCs w:val="22"/>
                  <w:lang w:val="es-ES_tradnl"/>
                </w:rPr>
                <w:t>70 m</w:t>
              </w:r>
            </w:smartTag>
            <w:r w:rsidRPr="00344E7A">
              <w:rPr>
                <w:color w:val="000000"/>
                <w:sz w:val="22"/>
                <w:szCs w:val="22"/>
                <w:lang w:val="es-ES_tradnl"/>
              </w:rPr>
              <w:t>, pentru sterilizare cu plazmă la 54 grade C</w:t>
            </w:r>
          </w:p>
        </w:tc>
        <w:tc>
          <w:tcPr>
            <w:tcW w:w="1530" w:type="dxa"/>
            <w:vAlign w:val="center"/>
          </w:tcPr>
          <w:p w:rsidR="00D42ABF" w:rsidRDefault="00D42ABF">
            <w:pPr>
              <w:jc w:val="center"/>
              <w:rPr>
                <w:b/>
                <w:bCs/>
                <w:sz w:val="22"/>
                <w:szCs w:val="22"/>
              </w:rPr>
            </w:pPr>
            <w:r>
              <w:rPr>
                <w:b/>
                <w:bCs/>
                <w:sz w:val="22"/>
                <w:szCs w:val="22"/>
              </w:rPr>
              <w:t>16000,00</w:t>
            </w:r>
          </w:p>
        </w:tc>
      </w:tr>
      <w:tr w:rsidR="00D42ABF" w:rsidRPr="0095442F" w:rsidTr="00344E7A">
        <w:trPr>
          <w:cantSplit/>
          <w:trHeight w:val="1579"/>
        </w:trPr>
        <w:tc>
          <w:tcPr>
            <w:tcW w:w="472" w:type="dxa"/>
            <w:vAlign w:val="center"/>
          </w:tcPr>
          <w:p w:rsidR="00D42ABF" w:rsidRDefault="00D42ABF" w:rsidP="005B2883">
            <w:pPr>
              <w:ind w:left="-100"/>
              <w:jc w:val="center"/>
              <w:rPr>
                <w:color w:val="000000"/>
                <w:sz w:val="22"/>
                <w:szCs w:val="22"/>
                <w:lang w:val="ro-RO"/>
              </w:rPr>
            </w:pPr>
            <w:r>
              <w:rPr>
                <w:color w:val="000000"/>
                <w:sz w:val="22"/>
                <w:szCs w:val="22"/>
                <w:lang w:val="ro-RO"/>
              </w:rPr>
              <w:t>14</w:t>
            </w:r>
          </w:p>
        </w:tc>
        <w:tc>
          <w:tcPr>
            <w:tcW w:w="360" w:type="dxa"/>
            <w:textDirection w:val="btLr"/>
            <w:vAlign w:val="center"/>
          </w:tcPr>
          <w:p w:rsidR="00D42ABF" w:rsidRPr="00344E7A" w:rsidRDefault="00D42ABF" w:rsidP="00481325">
            <w:pPr>
              <w:ind w:left="113" w:right="113"/>
              <w:jc w:val="center"/>
              <w:rPr>
                <w:rFonts w:eastAsia="Times New Roman"/>
                <w:lang w:val="ro-RO"/>
              </w:rPr>
            </w:pPr>
            <w:r w:rsidRPr="00344E7A">
              <w:rPr>
                <w:rFonts w:eastAsia="Times New Roman"/>
                <w:lang w:val="ro-RO"/>
              </w:rPr>
              <w:t>33100000-1</w:t>
            </w:r>
          </w:p>
        </w:tc>
        <w:tc>
          <w:tcPr>
            <w:tcW w:w="1445" w:type="dxa"/>
            <w:vAlign w:val="center"/>
          </w:tcPr>
          <w:p w:rsidR="00D42ABF" w:rsidRDefault="00D42ABF" w:rsidP="00344E7A">
            <w:pPr>
              <w:rPr>
                <w:b/>
                <w:bCs/>
                <w:sz w:val="22"/>
                <w:szCs w:val="22"/>
              </w:rPr>
            </w:pPr>
            <w:r>
              <w:rPr>
                <w:b/>
                <w:bCs/>
                <w:sz w:val="22"/>
                <w:szCs w:val="22"/>
              </w:rPr>
              <w:t xml:space="preserve">Lot 14. </w:t>
            </w:r>
            <w:r>
              <w:rPr>
                <w:sz w:val="22"/>
                <w:szCs w:val="22"/>
              </w:rPr>
              <w:t>Robinete tridirectionale</w:t>
            </w:r>
          </w:p>
        </w:tc>
        <w:tc>
          <w:tcPr>
            <w:tcW w:w="1607" w:type="dxa"/>
            <w:vAlign w:val="center"/>
          </w:tcPr>
          <w:p w:rsidR="00D42ABF" w:rsidRDefault="00D42ABF" w:rsidP="00344E7A">
            <w:pPr>
              <w:rPr>
                <w:b/>
                <w:bCs/>
                <w:sz w:val="22"/>
                <w:szCs w:val="22"/>
              </w:rPr>
            </w:pPr>
            <w:r>
              <w:rPr>
                <w:sz w:val="22"/>
                <w:szCs w:val="22"/>
              </w:rPr>
              <w:t>Robinete tridirectionale</w:t>
            </w:r>
          </w:p>
        </w:tc>
        <w:tc>
          <w:tcPr>
            <w:tcW w:w="548" w:type="dxa"/>
            <w:vAlign w:val="center"/>
          </w:tcPr>
          <w:p w:rsidR="00D42ABF" w:rsidRDefault="00D42ABF">
            <w:pPr>
              <w:jc w:val="center"/>
              <w:rPr>
                <w:sz w:val="22"/>
                <w:szCs w:val="22"/>
              </w:rPr>
            </w:pPr>
            <w:r>
              <w:rPr>
                <w:sz w:val="22"/>
                <w:szCs w:val="22"/>
              </w:rPr>
              <w:t>buc</w:t>
            </w:r>
          </w:p>
        </w:tc>
        <w:tc>
          <w:tcPr>
            <w:tcW w:w="720" w:type="dxa"/>
            <w:vAlign w:val="center"/>
          </w:tcPr>
          <w:p w:rsidR="00D42ABF" w:rsidRDefault="00D42ABF">
            <w:pPr>
              <w:jc w:val="center"/>
              <w:rPr>
                <w:sz w:val="22"/>
                <w:szCs w:val="22"/>
              </w:rPr>
            </w:pPr>
            <w:r>
              <w:rPr>
                <w:sz w:val="22"/>
                <w:szCs w:val="22"/>
              </w:rPr>
              <w:t>5000</w:t>
            </w:r>
          </w:p>
        </w:tc>
        <w:tc>
          <w:tcPr>
            <w:tcW w:w="3240" w:type="dxa"/>
            <w:vAlign w:val="center"/>
          </w:tcPr>
          <w:p w:rsidR="00D42ABF" w:rsidRPr="00344E7A" w:rsidRDefault="00D42ABF" w:rsidP="00344E7A">
            <w:pPr>
              <w:rPr>
                <w:sz w:val="22"/>
                <w:szCs w:val="22"/>
                <w:lang w:val="es-ES_tradnl"/>
              </w:rPr>
            </w:pPr>
            <w:r w:rsidRPr="00344E7A">
              <w:rPr>
                <w:sz w:val="22"/>
                <w:szCs w:val="22"/>
                <w:lang w:val="es-ES_tradnl"/>
              </w:rPr>
              <w:t xml:space="preserve">Robinete 3-directionale, rezistent la influenta chimica a medicamentelor; rezistent la dezinfectant pe baza de alcool; rezistent la sol. lipide, rotatia robinetului 360°, rezistent la presiune≥ 4 bari, steril </w:t>
            </w:r>
          </w:p>
        </w:tc>
        <w:tc>
          <w:tcPr>
            <w:tcW w:w="1530" w:type="dxa"/>
            <w:vAlign w:val="center"/>
          </w:tcPr>
          <w:p w:rsidR="00D42ABF" w:rsidRDefault="00D42ABF">
            <w:pPr>
              <w:jc w:val="center"/>
              <w:rPr>
                <w:b/>
                <w:bCs/>
                <w:sz w:val="22"/>
                <w:szCs w:val="22"/>
              </w:rPr>
            </w:pPr>
            <w:r>
              <w:rPr>
                <w:b/>
                <w:bCs/>
                <w:sz w:val="22"/>
                <w:szCs w:val="22"/>
              </w:rPr>
              <w:t>20000,00</w:t>
            </w:r>
          </w:p>
        </w:tc>
      </w:tr>
      <w:tr w:rsidR="00D42ABF" w:rsidRPr="0095442F" w:rsidTr="00344E7A">
        <w:trPr>
          <w:cantSplit/>
          <w:trHeight w:val="1579"/>
        </w:trPr>
        <w:tc>
          <w:tcPr>
            <w:tcW w:w="472" w:type="dxa"/>
            <w:vAlign w:val="center"/>
          </w:tcPr>
          <w:p w:rsidR="00D42ABF" w:rsidRDefault="00D42ABF" w:rsidP="005B2883">
            <w:pPr>
              <w:ind w:left="-100"/>
              <w:jc w:val="center"/>
              <w:rPr>
                <w:color w:val="000000"/>
                <w:sz w:val="22"/>
                <w:szCs w:val="22"/>
                <w:lang w:val="ro-RO"/>
              </w:rPr>
            </w:pPr>
            <w:r>
              <w:rPr>
                <w:color w:val="000000"/>
                <w:sz w:val="22"/>
                <w:szCs w:val="22"/>
                <w:lang w:val="ro-RO"/>
              </w:rPr>
              <w:t>15</w:t>
            </w:r>
          </w:p>
        </w:tc>
        <w:tc>
          <w:tcPr>
            <w:tcW w:w="360" w:type="dxa"/>
            <w:textDirection w:val="btLr"/>
            <w:vAlign w:val="center"/>
          </w:tcPr>
          <w:p w:rsidR="00D42ABF" w:rsidRPr="00344E7A" w:rsidRDefault="00D42ABF" w:rsidP="00481325">
            <w:pPr>
              <w:ind w:left="113" w:right="113"/>
              <w:jc w:val="center"/>
              <w:rPr>
                <w:rFonts w:eastAsia="Times New Roman"/>
                <w:lang w:val="ro-RO"/>
              </w:rPr>
            </w:pPr>
            <w:r w:rsidRPr="00344E7A">
              <w:rPr>
                <w:rFonts w:eastAsia="Times New Roman"/>
                <w:lang w:val="ro-RO"/>
              </w:rPr>
              <w:t>33100000-1</w:t>
            </w:r>
          </w:p>
        </w:tc>
        <w:tc>
          <w:tcPr>
            <w:tcW w:w="1445" w:type="dxa"/>
            <w:vAlign w:val="center"/>
          </w:tcPr>
          <w:p w:rsidR="00D42ABF" w:rsidRPr="00344E7A" w:rsidRDefault="00D42ABF" w:rsidP="00344E7A">
            <w:pPr>
              <w:rPr>
                <w:b/>
                <w:bCs/>
                <w:color w:val="000000"/>
                <w:sz w:val="22"/>
                <w:szCs w:val="22"/>
                <w:lang w:val="en-US"/>
              </w:rPr>
            </w:pPr>
            <w:smartTag w:uri="urn:schemas-microsoft-com:office:smarttags" w:element="place">
              <w:r w:rsidRPr="00344E7A">
                <w:rPr>
                  <w:b/>
                  <w:bCs/>
                  <w:color w:val="000000"/>
                  <w:sz w:val="22"/>
                  <w:szCs w:val="22"/>
                  <w:lang w:val="en-US"/>
                </w:rPr>
                <w:t>Lot</w:t>
              </w:r>
            </w:smartTag>
            <w:r w:rsidRPr="00344E7A">
              <w:rPr>
                <w:b/>
                <w:bCs/>
                <w:color w:val="000000"/>
                <w:sz w:val="22"/>
                <w:szCs w:val="22"/>
                <w:lang w:val="en-US"/>
              </w:rPr>
              <w:t xml:space="preserve"> 15. </w:t>
            </w:r>
            <w:r w:rsidRPr="00344E7A">
              <w:rPr>
                <w:color w:val="000000"/>
                <w:sz w:val="22"/>
                <w:szCs w:val="22"/>
                <w:lang w:val="en-US"/>
              </w:rPr>
              <w:t xml:space="preserve">Set de tuburi pentru ventilatoare (contururi), adulti </w:t>
            </w:r>
          </w:p>
        </w:tc>
        <w:tc>
          <w:tcPr>
            <w:tcW w:w="1607" w:type="dxa"/>
            <w:vAlign w:val="center"/>
          </w:tcPr>
          <w:p w:rsidR="00D42ABF" w:rsidRPr="00344E7A" w:rsidRDefault="00D42ABF" w:rsidP="00344E7A">
            <w:pPr>
              <w:rPr>
                <w:b/>
                <w:bCs/>
                <w:color w:val="000000"/>
                <w:sz w:val="22"/>
                <w:szCs w:val="22"/>
                <w:lang w:val="en-US"/>
              </w:rPr>
            </w:pPr>
            <w:r w:rsidRPr="00344E7A">
              <w:rPr>
                <w:color w:val="000000"/>
                <w:sz w:val="22"/>
                <w:szCs w:val="22"/>
                <w:lang w:val="en-US"/>
              </w:rPr>
              <w:t xml:space="preserve">Set de tuburi pentru ventilatoare (contururi), adulti </w:t>
            </w:r>
          </w:p>
        </w:tc>
        <w:tc>
          <w:tcPr>
            <w:tcW w:w="548" w:type="dxa"/>
            <w:vAlign w:val="center"/>
          </w:tcPr>
          <w:p w:rsidR="00D42ABF" w:rsidRDefault="00D42ABF">
            <w:pPr>
              <w:jc w:val="center"/>
              <w:rPr>
                <w:sz w:val="22"/>
                <w:szCs w:val="22"/>
              </w:rPr>
            </w:pPr>
            <w:r>
              <w:rPr>
                <w:sz w:val="22"/>
                <w:szCs w:val="22"/>
              </w:rPr>
              <w:t>set</w:t>
            </w:r>
          </w:p>
        </w:tc>
        <w:tc>
          <w:tcPr>
            <w:tcW w:w="720" w:type="dxa"/>
            <w:vAlign w:val="center"/>
          </w:tcPr>
          <w:p w:rsidR="00D42ABF" w:rsidRDefault="00D42ABF">
            <w:pPr>
              <w:jc w:val="center"/>
              <w:rPr>
                <w:sz w:val="22"/>
                <w:szCs w:val="22"/>
              </w:rPr>
            </w:pPr>
            <w:r>
              <w:rPr>
                <w:sz w:val="22"/>
                <w:szCs w:val="22"/>
              </w:rPr>
              <w:t>300</w:t>
            </w:r>
          </w:p>
        </w:tc>
        <w:tc>
          <w:tcPr>
            <w:tcW w:w="3240" w:type="dxa"/>
            <w:vAlign w:val="center"/>
          </w:tcPr>
          <w:p w:rsidR="00D42ABF" w:rsidRPr="00344E7A" w:rsidRDefault="00D42ABF" w:rsidP="00344E7A">
            <w:pPr>
              <w:rPr>
                <w:color w:val="000000"/>
                <w:sz w:val="22"/>
                <w:szCs w:val="22"/>
                <w:lang w:val="es-ES_tradnl"/>
              </w:rPr>
            </w:pPr>
            <w:r w:rsidRPr="00344E7A">
              <w:rPr>
                <w:color w:val="000000"/>
                <w:sz w:val="22"/>
                <w:szCs w:val="22"/>
                <w:lang w:val="es-ES_tradnl"/>
              </w:rPr>
              <w:t xml:space="preserve"> Set de tuburi pentru ventilatoare (contururi), pentru adulti, Calitati: transparent, gofrat, tip”inspir-expir”; Completarea cu: 1) sac de rezerva </w:t>
            </w:r>
            <w:smartTag w:uri="urn:schemas-microsoft-com:office:smarttags" w:element="metricconverter">
              <w:smartTagPr>
                <w:attr w:name="ProductID" w:val="2 l"/>
              </w:smartTagPr>
              <w:r w:rsidRPr="00344E7A">
                <w:rPr>
                  <w:color w:val="000000"/>
                  <w:sz w:val="22"/>
                  <w:szCs w:val="22"/>
                  <w:lang w:val="es-ES_tradnl"/>
                </w:rPr>
                <w:t>2 l</w:t>
              </w:r>
            </w:smartTag>
            <w:r w:rsidRPr="00344E7A">
              <w:rPr>
                <w:color w:val="000000"/>
                <w:sz w:val="22"/>
                <w:szCs w:val="22"/>
                <w:lang w:val="es-ES_tradnl"/>
              </w:rPr>
              <w:t xml:space="preserve">, 2)cu conector unghiular biaxial flexibil fara latex Lime </w:t>
            </w:r>
            <w:smartTag w:uri="urn:schemas-microsoft-com:office:smarttags" w:element="metricconverter">
              <w:smartTagPr>
                <w:attr w:name="ProductID" w:val="180 cm"/>
              </w:smartTagPr>
              <w:r w:rsidRPr="00344E7A">
                <w:rPr>
                  <w:color w:val="000000"/>
                  <w:sz w:val="22"/>
                  <w:szCs w:val="22"/>
                  <w:lang w:val="es-ES_tradnl"/>
                </w:rPr>
                <w:t>180 cm</w:t>
              </w:r>
            </w:smartTag>
            <w:r w:rsidRPr="00344E7A">
              <w:rPr>
                <w:color w:val="000000"/>
                <w:sz w:val="22"/>
                <w:szCs w:val="22"/>
                <w:lang w:val="es-ES_tradnl"/>
              </w:rPr>
              <w:t>, Steril</w:t>
            </w:r>
          </w:p>
        </w:tc>
        <w:tc>
          <w:tcPr>
            <w:tcW w:w="1530" w:type="dxa"/>
            <w:vAlign w:val="center"/>
          </w:tcPr>
          <w:p w:rsidR="00D42ABF" w:rsidRDefault="00D42ABF">
            <w:pPr>
              <w:jc w:val="center"/>
              <w:rPr>
                <w:b/>
                <w:bCs/>
                <w:sz w:val="22"/>
                <w:szCs w:val="22"/>
              </w:rPr>
            </w:pPr>
            <w:r>
              <w:rPr>
                <w:b/>
                <w:bCs/>
                <w:sz w:val="22"/>
                <w:szCs w:val="22"/>
              </w:rPr>
              <w:t>180000,00</w:t>
            </w:r>
          </w:p>
        </w:tc>
      </w:tr>
      <w:tr w:rsidR="00D42ABF" w:rsidRPr="0095442F" w:rsidTr="0026547C">
        <w:trPr>
          <w:cantSplit/>
          <w:trHeight w:val="1297"/>
        </w:trPr>
        <w:tc>
          <w:tcPr>
            <w:tcW w:w="472" w:type="dxa"/>
            <w:vAlign w:val="center"/>
          </w:tcPr>
          <w:p w:rsidR="00D42ABF" w:rsidRDefault="00D42ABF" w:rsidP="005B2883">
            <w:pPr>
              <w:ind w:left="-100"/>
              <w:jc w:val="center"/>
              <w:rPr>
                <w:color w:val="000000"/>
                <w:sz w:val="22"/>
                <w:szCs w:val="22"/>
                <w:lang w:val="ro-RO"/>
              </w:rPr>
            </w:pPr>
            <w:r>
              <w:rPr>
                <w:color w:val="000000"/>
                <w:sz w:val="22"/>
                <w:szCs w:val="22"/>
                <w:lang w:val="ro-RO"/>
              </w:rPr>
              <w:t>16</w:t>
            </w:r>
          </w:p>
        </w:tc>
        <w:tc>
          <w:tcPr>
            <w:tcW w:w="360" w:type="dxa"/>
            <w:textDirection w:val="btLr"/>
            <w:vAlign w:val="center"/>
          </w:tcPr>
          <w:p w:rsidR="00D42ABF" w:rsidRPr="00344E7A" w:rsidRDefault="00D42ABF" w:rsidP="00481325">
            <w:pPr>
              <w:ind w:left="113" w:right="113"/>
              <w:jc w:val="center"/>
              <w:rPr>
                <w:rFonts w:eastAsia="Times New Roman"/>
                <w:lang w:val="ro-RO"/>
              </w:rPr>
            </w:pPr>
            <w:r w:rsidRPr="00344E7A">
              <w:rPr>
                <w:rFonts w:eastAsia="Times New Roman"/>
                <w:lang w:val="ro-RO"/>
              </w:rPr>
              <w:t>33100000-1</w:t>
            </w:r>
          </w:p>
        </w:tc>
        <w:tc>
          <w:tcPr>
            <w:tcW w:w="1445" w:type="dxa"/>
            <w:vAlign w:val="center"/>
          </w:tcPr>
          <w:p w:rsidR="00D42ABF" w:rsidRPr="00344E7A" w:rsidRDefault="00D42ABF" w:rsidP="00344E7A">
            <w:pPr>
              <w:rPr>
                <w:b/>
                <w:bCs/>
                <w:sz w:val="22"/>
                <w:szCs w:val="22"/>
                <w:lang w:val="en-US"/>
              </w:rPr>
            </w:pPr>
            <w:smartTag w:uri="urn:schemas-microsoft-com:office:smarttags" w:element="place">
              <w:r w:rsidRPr="00344E7A">
                <w:rPr>
                  <w:b/>
                  <w:bCs/>
                  <w:sz w:val="22"/>
                  <w:szCs w:val="22"/>
                  <w:lang w:val="en-US"/>
                </w:rPr>
                <w:t>Lot</w:t>
              </w:r>
            </w:smartTag>
            <w:r w:rsidRPr="00344E7A">
              <w:rPr>
                <w:b/>
                <w:bCs/>
                <w:sz w:val="22"/>
                <w:szCs w:val="22"/>
                <w:lang w:val="en-US"/>
              </w:rPr>
              <w:t xml:space="preserve"> 16. </w:t>
            </w:r>
            <w:r w:rsidRPr="00344E7A">
              <w:rPr>
                <w:sz w:val="22"/>
                <w:szCs w:val="22"/>
                <w:lang w:val="en-US"/>
              </w:rPr>
              <w:t xml:space="preserve">Scutece adulti M (55-110cm) </w:t>
            </w:r>
          </w:p>
        </w:tc>
        <w:tc>
          <w:tcPr>
            <w:tcW w:w="1607" w:type="dxa"/>
            <w:vAlign w:val="center"/>
          </w:tcPr>
          <w:p w:rsidR="00D42ABF" w:rsidRPr="00344E7A" w:rsidRDefault="00D42ABF" w:rsidP="00344E7A">
            <w:pPr>
              <w:rPr>
                <w:b/>
                <w:bCs/>
                <w:sz w:val="22"/>
                <w:szCs w:val="22"/>
                <w:lang w:val="en-US"/>
              </w:rPr>
            </w:pPr>
            <w:r w:rsidRPr="00344E7A">
              <w:rPr>
                <w:sz w:val="22"/>
                <w:szCs w:val="22"/>
                <w:lang w:val="en-US"/>
              </w:rPr>
              <w:t xml:space="preserve">Scutece adulti M (55-110cm) </w:t>
            </w:r>
          </w:p>
        </w:tc>
        <w:tc>
          <w:tcPr>
            <w:tcW w:w="548" w:type="dxa"/>
            <w:vAlign w:val="center"/>
          </w:tcPr>
          <w:p w:rsidR="00D42ABF" w:rsidRDefault="00D42ABF">
            <w:pPr>
              <w:jc w:val="center"/>
              <w:rPr>
                <w:sz w:val="22"/>
                <w:szCs w:val="22"/>
              </w:rPr>
            </w:pPr>
            <w:r>
              <w:rPr>
                <w:sz w:val="22"/>
                <w:szCs w:val="22"/>
              </w:rPr>
              <w:t>buc</w:t>
            </w:r>
          </w:p>
        </w:tc>
        <w:tc>
          <w:tcPr>
            <w:tcW w:w="720" w:type="dxa"/>
            <w:vAlign w:val="center"/>
          </w:tcPr>
          <w:p w:rsidR="00D42ABF" w:rsidRDefault="00D42ABF">
            <w:pPr>
              <w:jc w:val="center"/>
              <w:rPr>
                <w:sz w:val="22"/>
                <w:szCs w:val="22"/>
              </w:rPr>
            </w:pPr>
            <w:r>
              <w:rPr>
                <w:sz w:val="22"/>
                <w:szCs w:val="22"/>
              </w:rPr>
              <w:t>500</w:t>
            </w:r>
          </w:p>
        </w:tc>
        <w:tc>
          <w:tcPr>
            <w:tcW w:w="3240" w:type="dxa"/>
            <w:vAlign w:val="center"/>
          </w:tcPr>
          <w:p w:rsidR="00D42ABF" w:rsidRPr="009E088A" w:rsidRDefault="00D42ABF" w:rsidP="00344E7A">
            <w:pPr>
              <w:rPr>
                <w:sz w:val="22"/>
                <w:szCs w:val="22"/>
                <w:lang w:val="en-US"/>
              </w:rPr>
            </w:pPr>
            <w:r w:rsidRPr="009E088A">
              <w:rPr>
                <w:sz w:val="22"/>
                <w:szCs w:val="22"/>
                <w:lang w:val="en-US"/>
              </w:rPr>
              <w:t xml:space="preserve"> Scutece adulti 55-80kg  55cm-110cm </w:t>
            </w:r>
          </w:p>
        </w:tc>
        <w:tc>
          <w:tcPr>
            <w:tcW w:w="1530" w:type="dxa"/>
            <w:vAlign w:val="center"/>
          </w:tcPr>
          <w:p w:rsidR="00D42ABF" w:rsidRDefault="00D42ABF">
            <w:pPr>
              <w:jc w:val="center"/>
              <w:rPr>
                <w:b/>
                <w:bCs/>
                <w:sz w:val="22"/>
                <w:szCs w:val="22"/>
              </w:rPr>
            </w:pPr>
            <w:r>
              <w:rPr>
                <w:b/>
                <w:bCs/>
                <w:sz w:val="22"/>
                <w:szCs w:val="22"/>
              </w:rPr>
              <w:t>5000,00</w:t>
            </w:r>
          </w:p>
        </w:tc>
      </w:tr>
      <w:tr w:rsidR="00D42ABF" w:rsidRPr="0095442F" w:rsidTr="00344E7A">
        <w:trPr>
          <w:cantSplit/>
          <w:trHeight w:val="1579"/>
        </w:trPr>
        <w:tc>
          <w:tcPr>
            <w:tcW w:w="472" w:type="dxa"/>
            <w:vAlign w:val="center"/>
          </w:tcPr>
          <w:p w:rsidR="00D42ABF" w:rsidRDefault="00D42ABF" w:rsidP="005B2883">
            <w:pPr>
              <w:ind w:left="-100"/>
              <w:jc w:val="center"/>
              <w:rPr>
                <w:color w:val="000000"/>
                <w:sz w:val="22"/>
                <w:szCs w:val="22"/>
                <w:lang w:val="ro-RO"/>
              </w:rPr>
            </w:pPr>
            <w:r>
              <w:rPr>
                <w:color w:val="000000"/>
                <w:sz w:val="22"/>
                <w:szCs w:val="22"/>
                <w:lang w:val="ro-RO"/>
              </w:rPr>
              <w:t>17</w:t>
            </w:r>
          </w:p>
        </w:tc>
        <w:tc>
          <w:tcPr>
            <w:tcW w:w="360" w:type="dxa"/>
            <w:textDirection w:val="btLr"/>
            <w:vAlign w:val="center"/>
          </w:tcPr>
          <w:p w:rsidR="00D42ABF" w:rsidRPr="00344E7A" w:rsidRDefault="00D42ABF" w:rsidP="00481325">
            <w:pPr>
              <w:ind w:left="113" w:right="113"/>
              <w:jc w:val="center"/>
              <w:rPr>
                <w:rFonts w:eastAsia="Times New Roman"/>
                <w:lang w:val="ro-RO"/>
              </w:rPr>
            </w:pPr>
            <w:r w:rsidRPr="00344E7A">
              <w:rPr>
                <w:rFonts w:eastAsia="Times New Roman"/>
                <w:lang w:val="ro-RO"/>
              </w:rPr>
              <w:t>33100000-1</w:t>
            </w:r>
          </w:p>
        </w:tc>
        <w:tc>
          <w:tcPr>
            <w:tcW w:w="1445" w:type="dxa"/>
            <w:vAlign w:val="center"/>
          </w:tcPr>
          <w:p w:rsidR="00D42ABF" w:rsidRPr="00344E7A" w:rsidRDefault="00D42ABF" w:rsidP="00344E7A">
            <w:pPr>
              <w:rPr>
                <w:b/>
                <w:bCs/>
                <w:sz w:val="22"/>
                <w:szCs w:val="22"/>
                <w:lang w:val="en-US"/>
              </w:rPr>
            </w:pPr>
            <w:smartTag w:uri="urn:schemas-microsoft-com:office:smarttags" w:element="place">
              <w:r w:rsidRPr="00344E7A">
                <w:rPr>
                  <w:b/>
                  <w:bCs/>
                  <w:sz w:val="22"/>
                  <w:szCs w:val="22"/>
                  <w:lang w:val="en-US"/>
                </w:rPr>
                <w:t>Lot</w:t>
              </w:r>
            </w:smartTag>
            <w:r w:rsidRPr="00344E7A">
              <w:rPr>
                <w:b/>
                <w:bCs/>
                <w:sz w:val="22"/>
                <w:szCs w:val="22"/>
                <w:lang w:val="en-US"/>
              </w:rPr>
              <w:t xml:space="preserve"> 17. </w:t>
            </w:r>
            <w:r w:rsidRPr="00344E7A">
              <w:rPr>
                <w:sz w:val="22"/>
                <w:szCs w:val="22"/>
                <w:lang w:val="en-US"/>
              </w:rPr>
              <w:t>Scutece adulti XL (130-170cm)</w:t>
            </w:r>
          </w:p>
        </w:tc>
        <w:tc>
          <w:tcPr>
            <w:tcW w:w="1607" w:type="dxa"/>
            <w:vAlign w:val="center"/>
          </w:tcPr>
          <w:p w:rsidR="00D42ABF" w:rsidRPr="00344E7A" w:rsidRDefault="00D42ABF" w:rsidP="00344E7A">
            <w:pPr>
              <w:rPr>
                <w:b/>
                <w:bCs/>
                <w:sz w:val="22"/>
                <w:szCs w:val="22"/>
                <w:lang w:val="en-US"/>
              </w:rPr>
            </w:pPr>
            <w:r w:rsidRPr="00344E7A">
              <w:rPr>
                <w:sz w:val="22"/>
                <w:szCs w:val="22"/>
                <w:lang w:val="en-US"/>
              </w:rPr>
              <w:t>Scutece adulti XL (130-170cm)</w:t>
            </w:r>
          </w:p>
        </w:tc>
        <w:tc>
          <w:tcPr>
            <w:tcW w:w="548" w:type="dxa"/>
            <w:vAlign w:val="center"/>
          </w:tcPr>
          <w:p w:rsidR="00D42ABF" w:rsidRDefault="00D42ABF">
            <w:pPr>
              <w:jc w:val="center"/>
              <w:rPr>
                <w:sz w:val="22"/>
                <w:szCs w:val="22"/>
              </w:rPr>
            </w:pPr>
            <w:r>
              <w:rPr>
                <w:sz w:val="22"/>
                <w:szCs w:val="22"/>
              </w:rPr>
              <w:t>buc</w:t>
            </w:r>
          </w:p>
        </w:tc>
        <w:tc>
          <w:tcPr>
            <w:tcW w:w="720" w:type="dxa"/>
            <w:vAlign w:val="center"/>
          </w:tcPr>
          <w:p w:rsidR="00D42ABF" w:rsidRDefault="00D42ABF">
            <w:pPr>
              <w:jc w:val="center"/>
              <w:rPr>
                <w:sz w:val="22"/>
                <w:szCs w:val="22"/>
              </w:rPr>
            </w:pPr>
            <w:r>
              <w:rPr>
                <w:sz w:val="22"/>
                <w:szCs w:val="22"/>
              </w:rPr>
              <w:t>1500</w:t>
            </w:r>
          </w:p>
        </w:tc>
        <w:tc>
          <w:tcPr>
            <w:tcW w:w="3240" w:type="dxa"/>
            <w:vAlign w:val="center"/>
          </w:tcPr>
          <w:p w:rsidR="00D42ABF" w:rsidRPr="009E088A" w:rsidRDefault="00D42ABF" w:rsidP="00344E7A">
            <w:pPr>
              <w:rPr>
                <w:sz w:val="22"/>
                <w:szCs w:val="22"/>
                <w:lang w:val="en-US"/>
              </w:rPr>
            </w:pPr>
            <w:r w:rsidRPr="009E088A">
              <w:rPr>
                <w:sz w:val="22"/>
                <w:szCs w:val="22"/>
                <w:lang w:val="en-US"/>
              </w:rPr>
              <w:t>Scutece adulti &gt; 95kg 130cm-170cm</w:t>
            </w:r>
          </w:p>
        </w:tc>
        <w:tc>
          <w:tcPr>
            <w:tcW w:w="1530" w:type="dxa"/>
            <w:vAlign w:val="center"/>
          </w:tcPr>
          <w:p w:rsidR="00D42ABF" w:rsidRDefault="00D42ABF">
            <w:pPr>
              <w:jc w:val="center"/>
              <w:rPr>
                <w:b/>
                <w:bCs/>
                <w:sz w:val="22"/>
                <w:szCs w:val="22"/>
              </w:rPr>
            </w:pPr>
            <w:r>
              <w:rPr>
                <w:b/>
                <w:bCs/>
                <w:sz w:val="22"/>
                <w:szCs w:val="22"/>
              </w:rPr>
              <w:t>15000,00</w:t>
            </w:r>
          </w:p>
        </w:tc>
      </w:tr>
      <w:tr w:rsidR="00D42ABF" w:rsidRPr="0095442F" w:rsidTr="0026547C">
        <w:trPr>
          <w:cantSplit/>
          <w:trHeight w:val="1265"/>
        </w:trPr>
        <w:tc>
          <w:tcPr>
            <w:tcW w:w="472" w:type="dxa"/>
            <w:vAlign w:val="center"/>
          </w:tcPr>
          <w:p w:rsidR="00D42ABF" w:rsidRDefault="00D42ABF" w:rsidP="005B2883">
            <w:pPr>
              <w:ind w:left="-100"/>
              <w:jc w:val="center"/>
              <w:rPr>
                <w:color w:val="000000"/>
                <w:sz w:val="22"/>
                <w:szCs w:val="22"/>
                <w:lang w:val="ro-RO"/>
              </w:rPr>
            </w:pPr>
            <w:r>
              <w:rPr>
                <w:color w:val="000000"/>
                <w:sz w:val="22"/>
                <w:szCs w:val="22"/>
                <w:lang w:val="ro-RO"/>
              </w:rPr>
              <w:t>18</w:t>
            </w:r>
          </w:p>
        </w:tc>
        <w:tc>
          <w:tcPr>
            <w:tcW w:w="360" w:type="dxa"/>
            <w:textDirection w:val="btLr"/>
            <w:vAlign w:val="center"/>
          </w:tcPr>
          <w:p w:rsidR="00D42ABF" w:rsidRPr="00344E7A" w:rsidRDefault="00D42ABF" w:rsidP="00481325">
            <w:pPr>
              <w:ind w:left="113" w:right="113"/>
              <w:jc w:val="center"/>
              <w:rPr>
                <w:rFonts w:eastAsia="Times New Roman"/>
                <w:lang w:val="ro-RO"/>
              </w:rPr>
            </w:pPr>
            <w:r w:rsidRPr="00344E7A">
              <w:rPr>
                <w:rFonts w:eastAsia="Times New Roman"/>
                <w:lang w:val="ro-RO"/>
              </w:rPr>
              <w:t>33100000-1</w:t>
            </w:r>
          </w:p>
        </w:tc>
        <w:tc>
          <w:tcPr>
            <w:tcW w:w="1445" w:type="dxa"/>
            <w:vAlign w:val="center"/>
          </w:tcPr>
          <w:p w:rsidR="00D42ABF" w:rsidRPr="00344E7A" w:rsidRDefault="00D42ABF" w:rsidP="00344E7A">
            <w:pPr>
              <w:rPr>
                <w:b/>
                <w:bCs/>
                <w:sz w:val="22"/>
                <w:szCs w:val="22"/>
                <w:lang w:val="en-US"/>
              </w:rPr>
            </w:pPr>
            <w:smartTag w:uri="urn:schemas-microsoft-com:office:smarttags" w:element="place">
              <w:r w:rsidRPr="00344E7A">
                <w:rPr>
                  <w:b/>
                  <w:bCs/>
                  <w:sz w:val="22"/>
                  <w:szCs w:val="22"/>
                  <w:lang w:val="en-US"/>
                </w:rPr>
                <w:t>Lot</w:t>
              </w:r>
            </w:smartTag>
            <w:r w:rsidRPr="00344E7A">
              <w:rPr>
                <w:b/>
                <w:bCs/>
                <w:sz w:val="22"/>
                <w:szCs w:val="22"/>
                <w:lang w:val="en-US"/>
              </w:rPr>
              <w:t xml:space="preserve"> 18. </w:t>
            </w:r>
            <w:r w:rsidRPr="00344E7A">
              <w:rPr>
                <w:sz w:val="22"/>
                <w:szCs w:val="22"/>
                <w:lang w:val="en-US"/>
              </w:rPr>
              <w:t>Scutece adulti L(100-</w:t>
            </w:r>
            <w:smartTag w:uri="urn:schemas-microsoft-com:office:smarttags" w:element="metricconverter">
              <w:smartTagPr>
                <w:attr w:name="ProductID" w:val="37C"/>
              </w:smartTagPr>
              <w:r w:rsidRPr="00344E7A">
                <w:rPr>
                  <w:sz w:val="22"/>
                  <w:szCs w:val="22"/>
                  <w:lang w:val="en-US"/>
                </w:rPr>
                <w:t>150 cm</w:t>
              </w:r>
            </w:smartTag>
            <w:r w:rsidRPr="00344E7A">
              <w:rPr>
                <w:sz w:val="22"/>
                <w:szCs w:val="22"/>
                <w:lang w:val="en-US"/>
              </w:rPr>
              <w:t>)</w:t>
            </w:r>
          </w:p>
        </w:tc>
        <w:tc>
          <w:tcPr>
            <w:tcW w:w="1607" w:type="dxa"/>
            <w:vAlign w:val="center"/>
          </w:tcPr>
          <w:p w:rsidR="00D42ABF" w:rsidRPr="00344E7A" w:rsidRDefault="00D42ABF" w:rsidP="00344E7A">
            <w:pPr>
              <w:rPr>
                <w:b/>
                <w:bCs/>
                <w:sz w:val="22"/>
                <w:szCs w:val="22"/>
                <w:lang w:val="en-US"/>
              </w:rPr>
            </w:pPr>
            <w:r w:rsidRPr="00344E7A">
              <w:rPr>
                <w:sz w:val="22"/>
                <w:szCs w:val="22"/>
                <w:lang w:val="en-US"/>
              </w:rPr>
              <w:t>Scutece adulti L(100-</w:t>
            </w:r>
            <w:smartTag w:uri="urn:schemas-microsoft-com:office:smarttags" w:element="metricconverter">
              <w:smartTagPr>
                <w:attr w:name="ProductID" w:val="37C"/>
              </w:smartTagPr>
              <w:r w:rsidRPr="00344E7A">
                <w:rPr>
                  <w:sz w:val="22"/>
                  <w:szCs w:val="22"/>
                  <w:lang w:val="en-US"/>
                </w:rPr>
                <w:t>150 cm</w:t>
              </w:r>
            </w:smartTag>
            <w:r w:rsidRPr="00344E7A">
              <w:rPr>
                <w:sz w:val="22"/>
                <w:szCs w:val="22"/>
                <w:lang w:val="en-US"/>
              </w:rPr>
              <w:t>)</w:t>
            </w:r>
          </w:p>
        </w:tc>
        <w:tc>
          <w:tcPr>
            <w:tcW w:w="548" w:type="dxa"/>
            <w:vAlign w:val="center"/>
          </w:tcPr>
          <w:p w:rsidR="00D42ABF" w:rsidRDefault="00D42ABF">
            <w:pPr>
              <w:jc w:val="center"/>
              <w:rPr>
                <w:sz w:val="22"/>
                <w:szCs w:val="22"/>
              </w:rPr>
            </w:pPr>
            <w:r>
              <w:rPr>
                <w:sz w:val="22"/>
                <w:szCs w:val="22"/>
              </w:rPr>
              <w:t>buc</w:t>
            </w:r>
          </w:p>
        </w:tc>
        <w:tc>
          <w:tcPr>
            <w:tcW w:w="720" w:type="dxa"/>
            <w:vAlign w:val="center"/>
          </w:tcPr>
          <w:p w:rsidR="00D42ABF" w:rsidRDefault="00D42ABF">
            <w:pPr>
              <w:jc w:val="center"/>
              <w:rPr>
                <w:sz w:val="22"/>
                <w:szCs w:val="22"/>
              </w:rPr>
            </w:pPr>
            <w:r>
              <w:rPr>
                <w:sz w:val="22"/>
                <w:szCs w:val="22"/>
              </w:rPr>
              <w:t>500</w:t>
            </w:r>
          </w:p>
        </w:tc>
        <w:tc>
          <w:tcPr>
            <w:tcW w:w="3240" w:type="dxa"/>
            <w:vAlign w:val="center"/>
          </w:tcPr>
          <w:p w:rsidR="00D42ABF" w:rsidRPr="009E088A" w:rsidRDefault="00D42ABF" w:rsidP="00344E7A">
            <w:pPr>
              <w:rPr>
                <w:sz w:val="22"/>
                <w:szCs w:val="22"/>
                <w:lang w:val="en-US"/>
              </w:rPr>
            </w:pPr>
            <w:r w:rsidRPr="009E088A">
              <w:rPr>
                <w:sz w:val="22"/>
                <w:szCs w:val="22"/>
                <w:lang w:val="en-US"/>
              </w:rPr>
              <w:t xml:space="preserve">Scutece adulti &gt;75 kg 100cm-150cm </w:t>
            </w:r>
          </w:p>
        </w:tc>
        <w:tc>
          <w:tcPr>
            <w:tcW w:w="1530" w:type="dxa"/>
            <w:vAlign w:val="center"/>
          </w:tcPr>
          <w:p w:rsidR="00D42ABF" w:rsidRDefault="00D42ABF">
            <w:pPr>
              <w:jc w:val="center"/>
              <w:rPr>
                <w:b/>
                <w:bCs/>
                <w:sz w:val="22"/>
                <w:szCs w:val="22"/>
              </w:rPr>
            </w:pPr>
            <w:r>
              <w:rPr>
                <w:b/>
                <w:bCs/>
                <w:sz w:val="22"/>
                <w:szCs w:val="22"/>
              </w:rPr>
              <w:t>5000,00</w:t>
            </w:r>
          </w:p>
        </w:tc>
      </w:tr>
      <w:tr w:rsidR="00D42ABF" w:rsidRPr="0095442F" w:rsidTr="0026547C">
        <w:trPr>
          <w:cantSplit/>
          <w:trHeight w:val="1254"/>
        </w:trPr>
        <w:tc>
          <w:tcPr>
            <w:tcW w:w="472" w:type="dxa"/>
            <w:vAlign w:val="center"/>
          </w:tcPr>
          <w:p w:rsidR="00D42ABF" w:rsidRPr="005B2883" w:rsidRDefault="00D42ABF" w:rsidP="00344E7A">
            <w:pPr>
              <w:ind w:left="-100"/>
              <w:jc w:val="center"/>
              <w:rPr>
                <w:color w:val="000000"/>
                <w:sz w:val="22"/>
                <w:szCs w:val="22"/>
                <w:lang w:val="ro-RO"/>
              </w:rPr>
            </w:pPr>
            <w:r>
              <w:rPr>
                <w:color w:val="000000"/>
                <w:sz w:val="22"/>
                <w:szCs w:val="22"/>
                <w:lang w:val="ro-RO"/>
              </w:rPr>
              <w:t>19</w:t>
            </w:r>
          </w:p>
        </w:tc>
        <w:tc>
          <w:tcPr>
            <w:tcW w:w="360" w:type="dxa"/>
            <w:textDirection w:val="btLr"/>
            <w:vAlign w:val="center"/>
          </w:tcPr>
          <w:p w:rsidR="00D42ABF" w:rsidRPr="00344E7A" w:rsidRDefault="00D42ABF" w:rsidP="00481325">
            <w:pPr>
              <w:ind w:left="113" w:right="113"/>
              <w:jc w:val="center"/>
              <w:rPr>
                <w:rFonts w:eastAsia="Times New Roman"/>
                <w:lang w:val="ro-RO"/>
              </w:rPr>
            </w:pPr>
            <w:r w:rsidRPr="00344E7A">
              <w:rPr>
                <w:rFonts w:eastAsia="Times New Roman"/>
                <w:lang w:val="ro-RO"/>
              </w:rPr>
              <w:t>33100000-1</w:t>
            </w:r>
          </w:p>
        </w:tc>
        <w:tc>
          <w:tcPr>
            <w:tcW w:w="1445" w:type="dxa"/>
            <w:vAlign w:val="center"/>
          </w:tcPr>
          <w:p w:rsidR="00D42ABF" w:rsidRDefault="00D42ABF" w:rsidP="00344E7A">
            <w:pPr>
              <w:rPr>
                <w:b/>
                <w:bCs/>
                <w:sz w:val="22"/>
                <w:szCs w:val="22"/>
              </w:rPr>
            </w:pPr>
            <w:r>
              <w:rPr>
                <w:b/>
                <w:bCs/>
                <w:sz w:val="22"/>
                <w:szCs w:val="22"/>
              </w:rPr>
              <w:t xml:space="preserve">Lot 19. </w:t>
            </w:r>
            <w:r>
              <w:rPr>
                <w:sz w:val="22"/>
                <w:szCs w:val="22"/>
              </w:rPr>
              <w:t>Termometru medical</w:t>
            </w:r>
          </w:p>
        </w:tc>
        <w:tc>
          <w:tcPr>
            <w:tcW w:w="1607" w:type="dxa"/>
            <w:vAlign w:val="center"/>
          </w:tcPr>
          <w:p w:rsidR="00D42ABF" w:rsidRDefault="00D42ABF" w:rsidP="00344E7A">
            <w:pPr>
              <w:rPr>
                <w:b/>
                <w:bCs/>
                <w:sz w:val="22"/>
                <w:szCs w:val="22"/>
              </w:rPr>
            </w:pPr>
            <w:r>
              <w:rPr>
                <w:sz w:val="22"/>
                <w:szCs w:val="22"/>
              </w:rPr>
              <w:t>Termometru medical</w:t>
            </w:r>
          </w:p>
        </w:tc>
        <w:tc>
          <w:tcPr>
            <w:tcW w:w="548" w:type="dxa"/>
            <w:vAlign w:val="center"/>
          </w:tcPr>
          <w:p w:rsidR="00D42ABF" w:rsidRDefault="00D42ABF">
            <w:pPr>
              <w:jc w:val="center"/>
              <w:rPr>
                <w:sz w:val="22"/>
                <w:szCs w:val="22"/>
              </w:rPr>
            </w:pPr>
            <w:r>
              <w:rPr>
                <w:sz w:val="22"/>
                <w:szCs w:val="22"/>
              </w:rPr>
              <w:t>buc</w:t>
            </w:r>
          </w:p>
        </w:tc>
        <w:tc>
          <w:tcPr>
            <w:tcW w:w="720" w:type="dxa"/>
            <w:vAlign w:val="center"/>
          </w:tcPr>
          <w:p w:rsidR="00D42ABF" w:rsidRDefault="00D42ABF">
            <w:pPr>
              <w:jc w:val="center"/>
              <w:rPr>
                <w:sz w:val="22"/>
                <w:szCs w:val="22"/>
              </w:rPr>
            </w:pPr>
            <w:r>
              <w:rPr>
                <w:sz w:val="22"/>
                <w:szCs w:val="22"/>
              </w:rPr>
              <w:t>300</w:t>
            </w:r>
          </w:p>
        </w:tc>
        <w:tc>
          <w:tcPr>
            <w:tcW w:w="3240" w:type="dxa"/>
            <w:vAlign w:val="center"/>
          </w:tcPr>
          <w:p w:rsidR="00D42ABF" w:rsidRDefault="00D42ABF" w:rsidP="00344E7A">
            <w:pPr>
              <w:rPr>
                <w:sz w:val="22"/>
                <w:szCs w:val="22"/>
              </w:rPr>
            </w:pPr>
            <w:r>
              <w:rPr>
                <w:sz w:val="22"/>
                <w:szCs w:val="22"/>
              </w:rPr>
              <w:t>Termometru medical fara mercur</w:t>
            </w:r>
          </w:p>
        </w:tc>
        <w:tc>
          <w:tcPr>
            <w:tcW w:w="1530" w:type="dxa"/>
            <w:vAlign w:val="center"/>
          </w:tcPr>
          <w:p w:rsidR="00D42ABF" w:rsidRDefault="00D42ABF">
            <w:pPr>
              <w:jc w:val="center"/>
              <w:rPr>
                <w:b/>
                <w:bCs/>
                <w:sz w:val="22"/>
                <w:szCs w:val="22"/>
              </w:rPr>
            </w:pPr>
            <w:r>
              <w:rPr>
                <w:b/>
                <w:bCs/>
                <w:sz w:val="22"/>
                <w:szCs w:val="22"/>
              </w:rPr>
              <w:t>10500,00</w:t>
            </w:r>
          </w:p>
        </w:tc>
      </w:tr>
      <w:tr w:rsidR="00D42ABF" w:rsidRPr="0095442F" w:rsidTr="00344E7A">
        <w:trPr>
          <w:cantSplit/>
          <w:trHeight w:val="1579"/>
        </w:trPr>
        <w:tc>
          <w:tcPr>
            <w:tcW w:w="472" w:type="dxa"/>
            <w:vAlign w:val="center"/>
          </w:tcPr>
          <w:p w:rsidR="00D42ABF" w:rsidRPr="005B2883" w:rsidRDefault="00D42ABF" w:rsidP="005B2883">
            <w:pPr>
              <w:ind w:left="-100"/>
              <w:jc w:val="center"/>
              <w:rPr>
                <w:color w:val="000000"/>
                <w:sz w:val="22"/>
                <w:szCs w:val="22"/>
                <w:lang w:val="ro-RO"/>
              </w:rPr>
            </w:pPr>
            <w:r>
              <w:rPr>
                <w:color w:val="000000"/>
                <w:sz w:val="22"/>
                <w:szCs w:val="22"/>
                <w:lang w:val="ro-RO"/>
              </w:rPr>
              <w:t>20</w:t>
            </w:r>
          </w:p>
        </w:tc>
        <w:tc>
          <w:tcPr>
            <w:tcW w:w="360" w:type="dxa"/>
            <w:textDirection w:val="btLr"/>
            <w:vAlign w:val="center"/>
          </w:tcPr>
          <w:p w:rsidR="00D42ABF" w:rsidRPr="00344E7A" w:rsidRDefault="00D42ABF" w:rsidP="00481325">
            <w:pPr>
              <w:ind w:left="113" w:right="113"/>
              <w:jc w:val="center"/>
            </w:pPr>
            <w:r w:rsidRPr="00344E7A">
              <w:rPr>
                <w:rFonts w:eastAsia="Times New Roman"/>
                <w:lang w:val="ro-RO"/>
              </w:rPr>
              <w:t>33100000-1</w:t>
            </w:r>
          </w:p>
        </w:tc>
        <w:tc>
          <w:tcPr>
            <w:tcW w:w="1445" w:type="dxa"/>
            <w:vAlign w:val="center"/>
          </w:tcPr>
          <w:p w:rsidR="00D42ABF" w:rsidRPr="009E088A" w:rsidRDefault="00D42ABF" w:rsidP="00344E7A">
            <w:pPr>
              <w:rPr>
                <w:b/>
                <w:bCs/>
                <w:sz w:val="22"/>
                <w:szCs w:val="22"/>
                <w:lang w:val="en-US"/>
              </w:rPr>
            </w:pPr>
            <w:r w:rsidRPr="009E088A">
              <w:rPr>
                <w:b/>
                <w:bCs/>
                <w:sz w:val="22"/>
                <w:szCs w:val="22"/>
                <w:lang w:val="en-US"/>
              </w:rPr>
              <w:t xml:space="preserve">Lot 20.  </w:t>
            </w:r>
            <w:r w:rsidRPr="009E088A">
              <w:rPr>
                <w:sz w:val="22"/>
                <w:szCs w:val="22"/>
                <w:lang w:val="en-US"/>
              </w:rPr>
              <w:t xml:space="preserve">Tub pentru intubație endotraheală fără manjetă 2.5. </w:t>
            </w:r>
          </w:p>
        </w:tc>
        <w:tc>
          <w:tcPr>
            <w:tcW w:w="1607" w:type="dxa"/>
            <w:vAlign w:val="center"/>
          </w:tcPr>
          <w:p w:rsidR="00D42ABF" w:rsidRPr="00344E7A" w:rsidRDefault="00D42ABF" w:rsidP="00344E7A">
            <w:pPr>
              <w:rPr>
                <w:b/>
                <w:bCs/>
                <w:sz w:val="22"/>
                <w:szCs w:val="22"/>
                <w:lang w:val="es-ES_tradnl"/>
              </w:rPr>
            </w:pPr>
            <w:r w:rsidRPr="00344E7A">
              <w:rPr>
                <w:sz w:val="22"/>
                <w:szCs w:val="22"/>
                <w:lang w:val="es-ES_tradnl"/>
              </w:rPr>
              <w:t xml:space="preserve">Tub pentru intubație endotraheală fără manjetă 2.5. </w:t>
            </w:r>
          </w:p>
        </w:tc>
        <w:tc>
          <w:tcPr>
            <w:tcW w:w="548" w:type="dxa"/>
            <w:vAlign w:val="center"/>
          </w:tcPr>
          <w:p w:rsidR="00D42ABF" w:rsidRDefault="00D42ABF">
            <w:pPr>
              <w:jc w:val="center"/>
              <w:rPr>
                <w:sz w:val="22"/>
                <w:szCs w:val="22"/>
              </w:rPr>
            </w:pPr>
            <w:r>
              <w:rPr>
                <w:sz w:val="22"/>
                <w:szCs w:val="22"/>
              </w:rPr>
              <w:t>buc</w:t>
            </w:r>
          </w:p>
        </w:tc>
        <w:tc>
          <w:tcPr>
            <w:tcW w:w="720" w:type="dxa"/>
            <w:vAlign w:val="center"/>
          </w:tcPr>
          <w:p w:rsidR="00D42ABF" w:rsidRDefault="00D42ABF">
            <w:pPr>
              <w:jc w:val="center"/>
              <w:rPr>
                <w:sz w:val="22"/>
                <w:szCs w:val="22"/>
              </w:rPr>
            </w:pPr>
            <w:r>
              <w:rPr>
                <w:sz w:val="22"/>
                <w:szCs w:val="22"/>
              </w:rPr>
              <w:t>10</w:t>
            </w:r>
          </w:p>
        </w:tc>
        <w:tc>
          <w:tcPr>
            <w:tcW w:w="3240" w:type="dxa"/>
            <w:vAlign w:val="center"/>
          </w:tcPr>
          <w:p w:rsidR="00D42ABF" w:rsidRPr="00344E7A" w:rsidRDefault="00D42ABF" w:rsidP="00344E7A">
            <w:pPr>
              <w:rPr>
                <w:sz w:val="22"/>
                <w:szCs w:val="22"/>
                <w:lang w:val="es-ES_tradnl"/>
              </w:rPr>
            </w:pPr>
            <w:r w:rsidRPr="00344E7A">
              <w:rPr>
                <w:sz w:val="22"/>
                <w:szCs w:val="22"/>
                <w:lang w:val="es-ES_tradnl"/>
              </w:rPr>
              <w:t>Tub</w:t>
            </w:r>
            <w:r w:rsidRPr="0026547C">
              <w:rPr>
                <w:sz w:val="22"/>
                <w:szCs w:val="22"/>
              </w:rPr>
              <w:t xml:space="preserve"> </w:t>
            </w:r>
            <w:r w:rsidRPr="00344E7A">
              <w:rPr>
                <w:sz w:val="22"/>
                <w:szCs w:val="22"/>
                <w:lang w:val="es-ES_tradnl"/>
              </w:rPr>
              <w:t>pentru</w:t>
            </w:r>
            <w:r w:rsidRPr="0026547C">
              <w:rPr>
                <w:sz w:val="22"/>
                <w:szCs w:val="22"/>
              </w:rPr>
              <w:t xml:space="preserve"> </w:t>
            </w:r>
            <w:r w:rsidRPr="00344E7A">
              <w:rPr>
                <w:sz w:val="22"/>
                <w:szCs w:val="22"/>
                <w:lang w:val="es-ES_tradnl"/>
              </w:rPr>
              <w:t>intuba</w:t>
            </w:r>
            <w:r w:rsidRPr="0026547C">
              <w:rPr>
                <w:sz w:val="22"/>
                <w:szCs w:val="22"/>
              </w:rPr>
              <w:t>ț</w:t>
            </w:r>
            <w:r w:rsidRPr="00344E7A">
              <w:rPr>
                <w:sz w:val="22"/>
                <w:szCs w:val="22"/>
                <w:lang w:val="es-ES_tradnl"/>
              </w:rPr>
              <w:t>ie</w:t>
            </w:r>
            <w:r w:rsidRPr="0026547C">
              <w:rPr>
                <w:sz w:val="22"/>
                <w:szCs w:val="22"/>
              </w:rPr>
              <w:t xml:space="preserve"> </w:t>
            </w:r>
            <w:r w:rsidRPr="00344E7A">
              <w:rPr>
                <w:sz w:val="22"/>
                <w:szCs w:val="22"/>
                <w:lang w:val="es-ES_tradnl"/>
              </w:rPr>
              <w:t>endotraheal</w:t>
            </w:r>
            <w:r w:rsidRPr="0026547C">
              <w:rPr>
                <w:sz w:val="22"/>
                <w:szCs w:val="22"/>
              </w:rPr>
              <w:t xml:space="preserve">ă </w:t>
            </w:r>
            <w:r w:rsidRPr="00344E7A">
              <w:rPr>
                <w:sz w:val="22"/>
                <w:szCs w:val="22"/>
                <w:lang w:val="es-ES_tradnl"/>
              </w:rPr>
              <w:t>f</w:t>
            </w:r>
            <w:r w:rsidRPr="0026547C">
              <w:rPr>
                <w:sz w:val="22"/>
                <w:szCs w:val="22"/>
              </w:rPr>
              <w:t>ă</w:t>
            </w:r>
            <w:r w:rsidRPr="00344E7A">
              <w:rPr>
                <w:sz w:val="22"/>
                <w:szCs w:val="22"/>
                <w:lang w:val="es-ES_tradnl"/>
              </w:rPr>
              <w:t>r</w:t>
            </w:r>
            <w:r w:rsidRPr="0026547C">
              <w:rPr>
                <w:sz w:val="22"/>
                <w:szCs w:val="22"/>
              </w:rPr>
              <w:t xml:space="preserve">ă </w:t>
            </w:r>
            <w:r w:rsidRPr="00344E7A">
              <w:rPr>
                <w:sz w:val="22"/>
                <w:szCs w:val="22"/>
                <w:lang w:val="es-ES_tradnl"/>
              </w:rPr>
              <w:t>manjet</w:t>
            </w:r>
            <w:r w:rsidRPr="0026547C">
              <w:rPr>
                <w:sz w:val="22"/>
                <w:szCs w:val="22"/>
              </w:rPr>
              <w:t xml:space="preserve">ă 2.5, </w:t>
            </w:r>
            <w:r w:rsidRPr="00344E7A">
              <w:rPr>
                <w:sz w:val="22"/>
                <w:szCs w:val="22"/>
                <w:lang w:val="es-ES_tradnl"/>
              </w:rPr>
              <w:t>material</w:t>
            </w:r>
            <w:r w:rsidRPr="0026547C">
              <w:rPr>
                <w:sz w:val="22"/>
                <w:szCs w:val="22"/>
              </w:rPr>
              <w:t xml:space="preserve"> </w:t>
            </w:r>
            <w:r w:rsidRPr="00344E7A">
              <w:rPr>
                <w:sz w:val="22"/>
                <w:szCs w:val="22"/>
                <w:lang w:val="es-ES_tradnl"/>
              </w:rPr>
              <w:t>polivinilclorid</w:t>
            </w:r>
            <w:r w:rsidRPr="0026547C">
              <w:rPr>
                <w:sz w:val="22"/>
                <w:szCs w:val="22"/>
              </w:rPr>
              <w:t xml:space="preserve">, </w:t>
            </w:r>
            <w:r w:rsidRPr="00344E7A">
              <w:rPr>
                <w:sz w:val="22"/>
                <w:szCs w:val="22"/>
                <w:lang w:val="es-ES_tradnl"/>
              </w:rPr>
              <w:t>termoplastic</w:t>
            </w:r>
            <w:r w:rsidRPr="0026547C">
              <w:rPr>
                <w:sz w:val="22"/>
                <w:szCs w:val="22"/>
              </w:rPr>
              <w:t xml:space="preserve">, </w:t>
            </w:r>
            <w:r w:rsidRPr="00344E7A">
              <w:rPr>
                <w:sz w:val="22"/>
                <w:szCs w:val="22"/>
                <w:lang w:val="es-ES_tradnl"/>
              </w:rPr>
              <w:t>linie</w:t>
            </w:r>
            <w:r w:rsidRPr="0026547C">
              <w:rPr>
                <w:sz w:val="22"/>
                <w:szCs w:val="22"/>
              </w:rPr>
              <w:t xml:space="preserve"> </w:t>
            </w:r>
            <w:r w:rsidRPr="00344E7A">
              <w:rPr>
                <w:sz w:val="22"/>
                <w:szCs w:val="22"/>
                <w:lang w:val="es-ES_tradnl"/>
              </w:rPr>
              <w:t>radiopac</w:t>
            </w:r>
            <w:r w:rsidRPr="0026547C">
              <w:rPr>
                <w:sz w:val="22"/>
                <w:szCs w:val="22"/>
              </w:rPr>
              <w:t xml:space="preserve">ă, </w:t>
            </w:r>
            <w:r w:rsidRPr="00344E7A">
              <w:rPr>
                <w:sz w:val="22"/>
                <w:szCs w:val="22"/>
                <w:lang w:val="es-ES_tradnl"/>
              </w:rPr>
              <w:t>Rx</w:t>
            </w:r>
            <w:r w:rsidRPr="0026547C">
              <w:rPr>
                <w:sz w:val="22"/>
                <w:szCs w:val="22"/>
              </w:rPr>
              <w:t>-</w:t>
            </w:r>
            <w:r w:rsidRPr="00344E7A">
              <w:rPr>
                <w:sz w:val="22"/>
                <w:szCs w:val="22"/>
                <w:lang w:val="es-ES_tradnl"/>
              </w:rPr>
              <w:t>contrast</w:t>
            </w:r>
            <w:r w:rsidRPr="0026547C">
              <w:rPr>
                <w:sz w:val="22"/>
                <w:szCs w:val="22"/>
              </w:rPr>
              <w:t xml:space="preserve">ă, </w:t>
            </w:r>
            <w:r w:rsidRPr="00344E7A">
              <w:rPr>
                <w:sz w:val="22"/>
                <w:szCs w:val="22"/>
                <w:lang w:val="es-ES_tradnl"/>
              </w:rPr>
              <w:t>termoplastic</w:t>
            </w:r>
            <w:r w:rsidRPr="0026547C">
              <w:rPr>
                <w:sz w:val="22"/>
                <w:szCs w:val="22"/>
              </w:rPr>
              <w:t xml:space="preserve"> </w:t>
            </w:r>
            <w:r w:rsidRPr="00344E7A">
              <w:rPr>
                <w:sz w:val="22"/>
                <w:szCs w:val="22"/>
                <w:lang w:val="es-ES_tradnl"/>
              </w:rPr>
              <w:t>la</w:t>
            </w:r>
            <w:r w:rsidRPr="0026547C">
              <w:rPr>
                <w:sz w:val="22"/>
                <w:szCs w:val="22"/>
              </w:rPr>
              <w:t xml:space="preserve"> 37</w:t>
            </w:r>
            <w:r w:rsidRPr="00344E7A">
              <w:rPr>
                <w:sz w:val="22"/>
                <w:szCs w:val="22"/>
                <w:lang w:val="es-ES_tradnl"/>
              </w:rPr>
              <w:t>C</w:t>
            </w:r>
            <w:r w:rsidRPr="0026547C">
              <w:rPr>
                <w:sz w:val="22"/>
                <w:szCs w:val="22"/>
              </w:rPr>
              <w:t xml:space="preserve">, </w:t>
            </w:r>
            <w:r w:rsidRPr="00344E7A">
              <w:rPr>
                <w:sz w:val="22"/>
                <w:szCs w:val="22"/>
                <w:lang w:val="es-ES_tradnl"/>
              </w:rPr>
              <w:t>balonet</w:t>
            </w:r>
            <w:r w:rsidRPr="0026547C">
              <w:rPr>
                <w:sz w:val="22"/>
                <w:szCs w:val="22"/>
              </w:rPr>
              <w:t xml:space="preserve">ă </w:t>
            </w:r>
            <w:r w:rsidRPr="00344E7A">
              <w:rPr>
                <w:sz w:val="22"/>
                <w:szCs w:val="22"/>
                <w:lang w:val="es-ES_tradnl"/>
              </w:rPr>
              <w:t>de</w:t>
            </w:r>
            <w:r w:rsidRPr="0026547C">
              <w:rPr>
                <w:sz w:val="22"/>
                <w:szCs w:val="22"/>
              </w:rPr>
              <w:t xml:space="preserve"> </w:t>
            </w:r>
            <w:r w:rsidRPr="00344E7A">
              <w:rPr>
                <w:sz w:val="22"/>
                <w:szCs w:val="22"/>
                <w:lang w:val="es-ES_tradnl"/>
              </w:rPr>
              <w:t>presiune</w:t>
            </w:r>
            <w:r w:rsidRPr="0026547C">
              <w:rPr>
                <w:sz w:val="22"/>
                <w:szCs w:val="22"/>
              </w:rPr>
              <w:t xml:space="preserve"> </w:t>
            </w:r>
            <w:r w:rsidRPr="00344E7A">
              <w:rPr>
                <w:sz w:val="22"/>
                <w:szCs w:val="22"/>
                <w:lang w:val="es-ES_tradnl"/>
              </w:rPr>
              <w:t>joas</w:t>
            </w:r>
            <w:r w:rsidRPr="0026547C">
              <w:rPr>
                <w:sz w:val="22"/>
                <w:szCs w:val="22"/>
              </w:rPr>
              <w:t xml:space="preserve">ă, </w:t>
            </w:r>
            <w:r w:rsidRPr="00344E7A">
              <w:rPr>
                <w:sz w:val="22"/>
                <w:szCs w:val="22"/>
                <w:lang w:val="es-ES_tradnl"/>
              </w:rPr>
              <w:t>presiunea</w:t>
            </w:r>
            <w:r w:rsidRPr="0026547C">
              <w:rPr>
                <w:sz w:val="22"/>
                <w:szCs w:val="22"/>
              </w:rPr>
              <w:t xml:space="preserve"> </w:t>
            </w:r>
            <w:r w:rsidRPr="00344E7A">
              <w:rPr>
                <w:sz w:val="22"/>
                <w:szCs w:val="22"/>
                <w:lang w:val="es-ES_tradnl"/>
              </w:rPr>
              <w:t>admisibil</w:t>
            </w:r>
            <w:r w:rsidRPr="0026547C">
              <w:rPr>
                <w:sz w:val="22"/>
                <w:szCs w:val="22"/>
              </w:rPr>
              <w:t>ă î</w:t>
            </w:r>
            <w:r w:rsidRPr="00344E7A">
              <w:rPr>
                <w:sz w:val="22"/>
                <w:szCs w:val="22"/>
                <w:lang w:val="es-ES_tradnl"/>
              </w:rPr>
              <w:t>n</w:t>
            </w:r>
            <w:r w:rsidRPr="0026547C">
              <w:rPr>
                <w:sz w:val="22"/>
                <w:szCs w:val="22"/>
              </w:rPr>
              <w:t xml:space="preserve"> </w:t>
            </w:r>
            <w:r w:rsidRPr="00344E7A">
              <w:rPr>
                <w:sz w:val="22"/>
                <w:szCs w:val="22"/>
                <w:lang w:val="es-ES_tradnl"/>
              </w:rPr>
              <w:t>manjet</w:t>
            </w:r>
            <w:r w:rsidRPr="0026547C">
              <w:rPr>
                <w:sz w:val="22"/>
                <w:szCs w:val="22"/>
              </w:rPr>
              <w:t xml:space="preserve">ă: </w:t>
            </w:r>
            <w:r w:rsidRPr="00344E7A">
              <w:rPr>
                <w:sz w:val="22"/>
                <w:szCs w:val="22"/>
                <w:lang w:val="es-ES_tradnl"/>
              </w:rPr>
              <w:t>p</w:t>
            </w:r>
            <w:r w:rsidRPr="0026547C">
              <w:rPr>
                <w:sz w:val="22"/>
                <w:szCs w:val="22"/>
              </w:rPr>
              <w:t>î</w:t>
            </w:r>
            <w:r w:rsidRPr="00344E7A">
              <w:rPr>
                <w:sz w:val="22"/>
                <w:szCs w:val="22"/>
                <w:lang w:val="es-ES_tradnl"/>
              </w:rPr>
              <w:t>n</w:t>
            </w:r>
            <w:r w:rsidRPr="0026547C">
              <w:rPr>
                <w:sz w:val="22"/>
                <w:szCs w:val="22"/>
              </w:rPr>
              <w:t xml:space="preserve">ă </w:t>
            </w:r>
            <w:r w:rsidRPr="00344E7A">
              <w:rPr>
                <w:sz w:val="22"/>
                <w:szCs w:val="22"/>
                <w:lang w:val="es-ES_tradnl"/>
              </w:rPr>
              <w:t>la</w:t>
            </w:r>
            <w:r w:rsidRPr="0026547C">
              <w:rPr>
                <w:sz w:val="22"/>
                <w:szCs w:val="22"/>
              </w:rPr>
              <w:t xml:space="preserve"> 40</w:t>
            </w:r>
            <w:r w:rsidRPr="00344E7A">
              <w:rPr>
                <w:sz w:val="22"/>
                <w:szCs w:val="22"/>
                <w:lang w:val="es-ES_tradnl"/>
              </w:rPr>
              <w:t>mmHg</w:t>
            </w:r>
            <w:r w:rsidRPr="0026547C">
              <w:rPr>
                <w:sz w:val="22"/>
                <w:szCs w:val="22"/>
              </w:rPr>
              <w:t xml:space="preserve">. </w:t>
            </w:r>
            <w:r w:rsidRPr="00344E7A">
              <w:rPr>
                <w:sz w:val="22"/>
                <w:szCs w:val="22"/>
                <w:lang w:val="es-ES_tradnl"/>
              </w:rPr>
              <w:t>Marcaj în cm pe toată lungimea tubului, sterilizare cu etilenoxid</w:t>
            </w:r>
          </w:p>
        </w:tc>
        <w:tc>
          <w:tcPr>
            <w:tcW w:w="1530" w:type="dxa"/>
            <w:vAlign w:val="center"/>
          </w:tcPr>
          <w:p w:rsidR="00D42ABF" w:rsidRDefault="00D42ABF">
            <w:pPr>
              <w:jc w:val="center"/>
              <w:rPr>
                <w:b/>
                <w:bCs/>
                <w:sz w:val="22"/>
                <w:szCs w:val="22"/>
              </w:rPr>
            </w:pPr>
            <w:r>
              <w:rPr>
                <w:b/>
                <w:bCs/>
                <w:sz w:val="22"/>
                <w:szCs w:val="22"/>
              </w:rPr>
              <w:t>100,00</w:t>
            </w:r>
          </w:p>
        </w:tc>
      </w:tr>
      <w:tr w:rsidR="00D42ABF" w:rsidRPr="0095442F" w:rsidTr="005B3193">
        <w:trPr>
          <w:cantSplit/>
          <w:trHeight w:val="239"/>
        </w:trPr>
        <w:tc>
          <w:tcPr>
            <w:tcW w:w="8392" w:type="dxa"/>
            <w:gridSpan w:val="7"/>
            <w:vAlign w:val="center"/>
          </w:tcPr>
          <w:p w:rsidR="00D42ABF" w:rsidRPr="005B2883" w:rsidRDefault="00D42ABF" w:rsidP="00481325">
            <w:pPr>
              <w:jc w:val="center"/>
              <w:rPr>
                <w:sz w:val="22"/>
                <w:szCs w:val="22"/>
                <w:lang w:val="en-US"/>
              </w:rPr>
            </w:pPr>
            <w:r w:rsidRPr="005B2883">
              <w:rPr>
                <w:b/>
                <w:sz w:val="22"/>
                <w:szCs w:val="22"/>
              </w:rPr>
              <w:t>Valoarea estimativă totală</w:t>
            </w:r>
          </w:p>
        </w:tc>
        <w:tc>
          <w:tcPr>
            <w:tcW w:w="1530" w:type="dxa"/>
            <w:vAlign w:val="center"/>
          </w:tcPr>
          <w:p w:rsidR="00D42ABF" w:rsidRPr="00D84D5B" w:rsidRDefault="00D42ABF" w:rsidP="00481325">
            <w:pPr>
              <w:ind w:right="-117"/>
              <w:jc w:val="center"/>
              <w:rPr>
                <w:b/>
                <w:sz w:val="22"/>
                <w:szCs w:val="22"/>
                <w:lang w:val="en-US"/>
              </w:rPr>
            </w:pPr>
            <w:r>
              <w:rPr>
                <w:b/>
                <w:sz w:val="22"/>
                <w:szCs w:val="22"/>
                <w:lang w:val="en-US"/>
              </w:rPr>
              <w:t>740500,00</w:t>
            </w:r>
          </w:p>
        </w:tc>
      </w:tr>
    </w:tbl>
    <w:p w:rsidR="00D42ABF" w:rsidRPr="003B5EFC" w:rsidRDefault="00D42ABF" w:rsidP="00AC3E4A">
      <w:pPr>
        <w:numPr>
          <w:ilvl w:val="0"/>
          <w:numId w:val="3"/>
        </w:numPr>
        <w:tabs>
          <w:tab w:val="right" w:pos="426"/>
        </w:tabs>
        <w:ind w:left="450" w:hanging="450"/>
        <w:jc w:val="both"/>
        <w:rPr>
          <w:b/>
          <w:sz w:val="24"/>
          <w:szCs w:val="24"/>
          <w:lang w:val="es-ES_tradnl"/>
        </w:rPr>
      </w:pPr>
      <w:r w:rsidRPr="00377D37">
        <w:rPr>
          <w:b/>
          <w:sz w:val="24"/>
          <w:szCs w:val="24"/>
          <w:lang w:val="es-ES_tradnl"/>
        </w:rPr>
        <w:t>În cazul în care contractul este împărțit pe loturi un operator economic poate depune oferta (se va selecta):</w:t>
      </w:r>
      <w:r>
        <w:rPr>
          <w:b/>
          <w:sz w:val="24"/>
          <w:szCs w:val="24"/>
          <w:lang w:val="es-ES_tradnl"/>
        </w:rPr>
        <w:t xml:space="preserve"> </w:t>
      </w:r>
    </w:p>
    <w:p w:rsidR="00D42ABF" w:rsidRPr="001E0856" w:rsidRDefault="00D42ABF" w:rsidP="003B5EFC">
      <w:pPr>
        <w:tabs>
          <w:tab w:val="right" w:pos="426"/>
        </w:tabs>
        <w:jc w:val="both"/>
        <w:rPr>
          <w:sz w:val="24"/>
          <w:szCs w:val="24"/>
          <w:lang w:val="es-ES_tradnl"/>
        </w:rPr>
      </w:pPr>
      <w:r>
        <w:rPr>
          <w:sz w:val="24"/>
          <w:szCs w:val="24"/>
          <w:lang w:val="es-ES_tradnl"/>
        </w:rPr>
        <w:t xml:space="preserve">      1)    </w:t>
      </w:r>
      <w:r w:rsidRPr="001E0856">
        <w:rPr>
          <w:sz w:val="24"/>
          <w:szCs w:val="24"/>
          <w:lang w:val="es-ES_tradnl"/>
        </w:rPr>
        <w:t>Pentru un singur lot</w:t>
      </w:r>
      <w:r>
        <w:rPr>
          <w:sz w:val="24"/>
          <w:szCs w:val="24"/>
          <w:lang w:val="es-ES_tradnl"/>
        </w:rPr>
        <w:t xml:space="preserve"> </w:t>
      </w:r>
      <w:r w:rsidR="009F611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25pt;visibility:visible">
            <v:imagedata r:id="rId10" o:title=""/>
          </v:shape>
        </w:pict>
      </w:r>
      <w:r w:rsidRPr="001E0856">
        <w:rPr>
          <w:sz w:val="24"/>
          <w:szCs w:val="24"/>
          <w:lang w:val="es-ES_tradnl"/>
        </w:rPr>
        <w:t>;</w:t>
      </w:r>
    </w:p>
    <w:p w:rsidR="00D42ABF" w:rsidRPr="001E0856" w:rsidRDefault="00D42ABF" w:rsidP="003B5EFC">
      <w:pPr>
        <w:tabs>
          <w:tab w:val="right" w:pos="426"/>
        </w:tabs>
        <w:ind w:left="270"/>
        <w:rPr>
          <w:sz w:val="24"/>
          <w:szCs w:val="24"/>
          <w:lang w:val="en-US"/>
        </w:rPr>
      </w:pPr>
      <w:r w:rsidRPr="001E0856">
        <w:rPr>
          <w:sz w:val="24"/>
          <w:szCs w:val="24"/>
          <w:lang w:val="en-US"/>
        </w:rPr>
        <w:t xml:space="preserve">  2)   Pentru mai multe loturi</w:t>
      </w:r>
      <w:r>
        <w:rPr>
          <w:sz w:val="24"/>
          <w:szCs w:val="24"/>
          <w:lang w:val="en-US"/>
        </w:rPr>
        <w:t xml:space="preserve"> </w:t>
      </w:r>
      <w:r w:rsidR="009F611B">
        <w:rPr>
          <w:noProof/>
        </w:rPr>
        <w:pict>
          <v:shape id="_x0000_i1026" type="#_x0000_t75" style="width:10.5pt;height:11.25pt;visibility:visible">
            <v:imagedata r:id="rId10" o:title=""/>
          </v:shape>
        </w:pict>
      </w:r>
      <w:r w:rsidRPr="001E0856">
        <w:rPr>
          <w:sz w:val="24"/>
          <w:szCs w:val="24"/>
          <w:lang w:val="en-US"/>
        </w:rPr>
        <w:t>;</w:t>
      </w:r>
    </w:p>
    <w:p w:rsidR="00D42ABF" w:rsidRPr="001E0856" w:rsidRDefault="00D42ABF" w:rsidP="003B5EFC">
      <w:pPr>
        <w:tabs>
          <w:tab w:val="right" w:pos="426"/>
        </w:tabs>
        <w:ind w:left="270"/>
        <w:rPr>
          <w:sz w:val="24"/>
          <w:szCs w:val="24"/>
          <w:lang w:val="en-US"/>
        </w:rPr>
      </w:pPr>
      <w:r>
        <w:rPr>
          <w:sz w:val="24"/>
          <w:szCs w:val="24"/>
          <w:lang w:val="en-US"/>
        </w:rPr>
        <w:t xml:space="preserve"> </w:t>
      </w:r>
      <w:r w:rsidRPr="001E0856">
        <w:rPr>
          <w:sz w:val="24"/>
          <w:szCs w:val="24"/>
          <w:lang w:val="en-US"/>
        </w:rPr>
        <w:t xml:space="preserve"> 3</w:t>
      </w:r>
      <w:r>
        <w:rPr>
          <w:sz w:val="24"/>
          <w:szCs w:val="24"/>
          <w:lang w:val="en-US"/>
        </w:rPr>
        <w:t xml:space="preserve">)   Pentru toate loturile </w:t>
      </w:r>
      <w:r w:rsidR="009F611B">
        <w:rPr>
          <w:noProof/>
        </w:rPr>
        <w:pict>
          <v:shape id="_x0000_i1027" type="#_x0000_t75" style="width:10.5pt;height:11.25pt;visibility:visible">
            <v:imagedata r:id="rId10" o:title=""/>
          </v:shape>
        </w:pict>
      </w:r>
      <w:r>
        <w:rPr>
          <w:sz w:val="24"/>
          <w:szCs w:val="24"/>
          <w:lang w:val="en-US"/>
        </w:rPr>
        <w:t>.</w:t>
      </w:r>
    </w:p>
    <w:p w:rsidR="00D42ABF" w:rsidRPr="00377D37" w:rsidRDefault="00D42ABF" w:rsidP="004027B1">
      <w:pPr>
        <w:numPr>
          <w:ilvl w:val="0"/>
          <w:numId w:val="3"/>
        </w:numPr>
        <w:tabs>
          <w:tab w:val="right" w:pos="426"/>
        </w:tabs>
        <w:ind w:left="0" w:firstLine="0"/>
        <w:jc w:val="both"/>
        <w:rPr>
          <w:b/>
          <w:sz w:val="24"/>
          <w:szCs w:val="24"/>
          <w:lang w:val="es-ES_tradnl"/>
        </w:rPr>
      </w:pPr>
      <w:r w:rsidRPr="00377D37">
        <w:rPr>
          <w:b/>
          <w:sz w:val="24"/>
          <w:szCs w:val="24"/>
          <w:lang w:val="es-ES_tradnl"/>
        </w:rPr>
        <w:t xml:space="preserve">Admiterea sau interzicerea ofertelor alternative: </w:t>
      </w:r>
      <w:r w:rsidRPr="00377D37">
        <w:rPr>
          <w:sz w:val="24"/>
          <w:szCs w:val="24"/>
          <w:lang w:val="es-ES_tradnl"/>
        </w:rPr>
        <w:t>nu se admite.</w:t>
      </w:r>
    </w:p>
    <w:p w:rsidR="00D42ABF" w:rsidRPr="00377D37" w:rsidRDefault="00D42ABF" w:rsidP="004027B1">
      <w:pPr>
        <w:numPr>
          <w:ilvl w:val="0"/>
          <w:numId w:val="3"/>
        </w:numPr>
        <w:tabs>
          <w:tab w:val="left" w:pos="0"/>
          <w:tab w:val="left" w:pos="284"/>
          <w:tab w:val="left" w:pos="426"/>
        </w:tabs>
        <w:ind w:left="284" w:hanging="284"/>
        <w:jc w:val="both"/>
        <w:rPr>
          <w:sz w:val="24"/>
          <w:szCs w:val="24"/>
          <w:lang w:val="es-ES_tradnl"/>
        </w:rPr>
      </w:pPr>
      <w:r w:rsidRPr="00377D37">
        <w:rPr>
          <w:b/>
          <w:sz w:val="24"/>
          <w:szCs w:val="24"/>
          <w:lang w:val="es-ES_tradnl"/>
        </w:rPr>
        <w:t xml:space="preserve">Termenii și condițiile de livrare/prestare/executare solicitați: </w:t>
      </w:r>
      <w:r>
        <w:rPr>
          <w:sz w:val="24"/>
          <w:szCs w:val="24"/>
          <w:lang w:val="ro-RO"/>
        </w:rPr>
        <w:t xml:space="preserve">DDP – Franco destinație vămuit, Incoterms 2013, </w:t>
      </w:r>
      <w:r>
        <w:rPr>
          <w:sz w:val="22"/>
          <w:szCs w:val="22"/>
          <w:lang w:val="ro-RO"/>
        </w:rPr>
        <w:t>în decurs de 10 zile din data comenzii, pe parcursul anului 2020</w:t>
      </w:r>
      <w:r w:rsidRPr="00377D37">
        <w:rPr>
          <w:sz w:val="24"/>
          <w:szCs w:val="24"/>
          <w:lang w:val="es-ES_tradnl"/>
        </w:rPr>
        <w:t xml:space="preserve">. </w:t>
      </w:r>
    </w:p>
    <w:p w:rsidR="00D42ABF" w:rsidRPr="00377D37" w:rsidRDefault="00D42ABF" w:rsidP="004027B1">
      <w:pPr>
        <w:numPr>
          <w:ilvl w:val="0"/>
          <w:numId w:val="3"/>
        </w:numPr>
        <w:tabs>
          <w:tab w:val="right" w:pos="360"/>
        </w:tabs>
        <w:ind w:left="0" w:firstLine="0"/>
        <w:jc w:val="both"/>
        <w:rPr>
          <w:b/>
          <w:sz w:val="24"/>
          <w:szCs w:val="24"/>
          <w:lang w:val="es-ES_tradnl"/>
        </w:rPr>
      </w:pPr>
      <w:r w:rsidRPr="00377D37">
        <w:rPr>
          <w:b/>
          <w:sz w:val="24"/>
          <w:szCs w:val="24"/>
          <w:lang w:val="es-ES_tradnl"/>
        </w:rPr>
        <w:lastRenderedPageBreak/>
        <w:t>Termenul de valabilitate a contractului:</w:t>
      </w:r>
      <w:r w:rsidRPr="00377D37">
        <w:rPr>
          <w:sz w:val="24"/>
          <w:szCs w:val="24"/>
          <w:lang w:val="es-ES_tradnl"/>
        </w:rPr>
        <w:t xml:space="preserve"> până la 31.12.2020.</w:t>
      </w:r>
    </w:p>
    <w:p w:rsidR="00D42ABF" w:rsidRPr="00377D37" w:rsidRDefault="00D42ABF" w:rsidP="004027B1">
      <w:pPr>
        <w:pStyle w:val="aa"/>
        <w:numPr>
          <w:ilvl w:val="0"/>
          <w:numId w:val="3"/>
        </w:numPr>
        <w:ind w:left="360"/>
        <w:jc w:val="both"/>
        <w:rPr>
          <w:b/>
          <w:sz w:val="24"/>
          <w:szCs w:val="24"/>
          <w:lang w:val="es-ES_tradnl"/>
        </w:rPr>
      </w:pPr>
      <w:r w:rsidRPr="00377D37">
        <w:rPr>
          <w:b/>
          <w:sz w:val="24"/>
          <w:szCs w:val="24"/>
          <w:lang w:val="es-ES_tradnl"/>
        </w:rPr>
        <w:t xml:space="preserve">Contract de achiziție rezervat atelierelor protejate sau că acesta poate fi executat numai în cadrul unor programe de angajare protejată (după caz): </w:t>
      </w:r>
      <w:r w:rsidRPr="00377D37">
        <w:rPr>
          <w:sz w:val="24"/>
          <w:szCs w:val="24"/>
          <w:lang w:val="es-ES_tradnl"/>
        </w:rPr>
        <w:t>nu se aplică.</w:t>
      </w:r>
    </w:p>
    <w:p w:rsidR="00D42ABF" w:rsidRPr="00377D37" w:rsidRDefault="00D42ABF" w:rsidP="004027B1">
      <w:pPr>
        <w:pStyle w:val="aa"/>
        <w:numPr>
          <w:ilvl w:val="0"/>
          <w:numId w:val="3"/>
        </w:numPr>
        <w:ind w:left="360"/>
        <w:jc w:val="both"/>
        <w:rPr>
          <w:b/>
          <w:sz w:val="24"/>
          <w:szCs w:val="24"/>
          <w:lang w:val="es-ES_tradnl"/>
        </w:rPr>
      </w:pPr>
      <w:r w:rsidRPr="00377D37">
        <w:rPr>
          <w:b/>
          <w:sz w:val="24"/>
          <w:szCs w:val="24"/>
          <w:lang w:val="es-ES_tradnl"/>
        </w:rPr>
        <w:t xml:space="preserve">Prestarea serviciului este rezervată unei anumite profesii în temeiul unor acte cu putere de lege sau al unor acte administrative (după caz): </w:t>
      </w:r>
      <w:r w:rsidRPr="00377D37">
        <w:rPr>
          <w:sz w:val="24"/>
          <w:szCs w:val="24"/>
          <w:lang w:val="es-ES_tradnl"/>
        </w:rPr>
        <w:t>nu se aplică.</w:t>
      </w:r>
    </w:p>
    <w:p w:rsidR="00D42ABF" w:rsidRDefault="00D42ABF" w:rsidP="004027B1">
      <w:pPr>
        <w:numPr>
          <w:ilvl w:val="0"/>
          <w:numId w:val="3"/>
        </w:numPr>
        <w:tabs>
          <w:tab w:val="right" w:pos="426"/>
        </w:tabs>
        <w:ind w:left="360"/>
        <w:jc w:val="both"/>
        <w:rPr>
          <w:b/>
          <w:sz w:val="24"/>
          <w:szCs w:val="24"/>
          <w:lang w:val="es-ES_tradnl"/>
        </w:rPr>
      </w:pPr>
      <w:r w:rsidRPr="00377D37">
        <w:rPr>
          <w:b/>
          <w:sz w:val="24"/>
          <w:szCs w:val="24"/>
          <w:lang w:val="es-ES_tradnl"/>
        </w:rPr>
        <w:t xml:space="preserve">Scurta descriere a criteriilor privind eligibilitatea operatorilor economici care pot determina eliminarea acestora și a criteriilor de selecție; nivelul minim (nivelurile minime) al (ale) cerințelor eventual impuse; se menționează informațiile solicitate (DUAE, documentație):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862"/>
        <w:gridCol w:w="4788"/>
        <w:gridCol w:w="1591"/>
      </w:tblGrid>
      <w:tr w:rsidR="00D42ABF" w:rsidRPr="00657B6C" w:rsidTr="00657B6C">
        <w:trPr>
          <w:trHeight w:val="612"/>
        </w:trPr>
        <w:tc>
          <w:tcPr>
            <w:tcW w:w="540" w:type="dxa"/>
            <w:shd w:val="clear" w:color="auto" w:fill="D9D9D9"/>
            <w:vAlign w:val="center"/>
          </w:tcPr>
          <w:p w:rsidR="00D42ABF" w:rsidRPr="00657B6C" w:rsidRDefault="00D42ABF" w:rsidP="00657B6C">
            <w:pPr>
              <w:tabs>
                <w:tab w:val="left" w:pos="612"/>
              </w:tabs>
              <w:ind w:left="-108" w:right="-108"/>
              <w:jc w:val="center"/>
              <w:rPr>
                <w:b/>
                <w:iCs/>
                <w:sz w:val="22"/>
                <w:szCs w:val="22"/>
              </w:rPr>
            </w:pPr>
            <w:r w:rsidRPr="00657B6C">
              <w:rPr>
                <w:b/>
                <w:iCs/>
                <w:sz w:val="22"/>
                <w:szCs w:val="22"/>
              </w:rPr>
              <w:t>Nr. d/o</w:t>
            </w:r>
          </w:p>
        </w:tc>
        <w:tc>
          <w:tcPr>
            <w:tcW w:w="2862" w:type="dxa"/>
            <w:shd w:val="clear" w:color="auto" w:fill="D9D9D9"/>
            <w:vAlign w:val="center"/>
          </w:tcPr>
          <w:p w:rsidR="00D42ABF" w:rsidRPr="00657B6C" w:rsidRDefault="00D42ABF" w:rsidP="00657B6C">
            <w:pPr>
              <w:tabs>
                <w:tab w:val="left" w:pos="612"/>
              </w:tabs>
              <w:jc w:val="center"/>
              <w:rPr>
                <w:b/>
                <w:iCs/>
                <w:sz w:val="22"/>
                <w:szCs w:val="22"/>
              </w:rPr>
            </w:pPr>
            <w:r w:rsidRPr="00657B6C">
              <w:rPr>
                <w:b/>
                <w:iCs/>
                <w:sz w:val="22"/>
                <w:szCs w:val="22"/>
              </w:rPr>
              <w:t>Descrierea criteriului/cerinței</w:t>
            </w:r>
          </w:p>
        </w:tc>
        <w:tc>
          <w:tcPr>
            <w:tcW w:w="4788" w:type="dxa"/>
            <w:shd w:val="clear" w:color="auto" w:fill="D9D9D9"/>
            <w:vAlign w:val="center"/>
          </w:tcPr>
          <w:p w:rsidR="00D42ABF" w:rsidRPr="00657B6C" w:rsidRDefault="00D42ABF" w:rsidP="00657B6C">
            <w:pPr>
              <w:tabs>
                <w:tab w:val="left" w:pos="612"/>
              </w:tabs>
              <w:jc w:val="center"/>
              <w:rPr>
                <w:b/>
                <w:iCs/>
                <w:sz w:val="22"/>
                <w:szCs w:val="22"/>
                <w:lang w:val="es-ES_tradnl"/>
              </w:rPr>
            </w:pPr>
            <w:r w:rsidRPr="00657B6C">
              <w:rPr>
                <w:b/>
                <w:iCs/>
                <w:sz w:val="22"/>
                <w:szCs w:val="22"/>
                <w:lang w:val="es-ES_tradnl"/>
              </w:rPr>
              <w:t>Mod de demonstrare a îndeplinirii criteriului/cerinței:</w:t>
            </w:r>
          </w:p>
        </w:tc>
        <w:tc>
          <w:tcPr>
            <w:tcW w:w="1591" w:type="dxa"/>
            <w:shd w:val="clear" w:color="auto" w:fill="D9D9D9"/>
            <w:vAlign w:val="center"/>
          </w:tcPr>
          <w:p w:rsidR="00D42ABF" w:rsidRPr="00657B6C" w:rsidRDefault="00D42ABF" w:rsidP="00657B6C">
            <w:pPr>
              <w:tabs>
                <w:tab w:val="left" w:pos="612"/>
              </w:tabs>
              <w:ind w:left="-108"/>
              <w:jc w:val="center"/>
              <w:rPr>
                <w:b/>
                <w:iCs/>
                <w:sz w:val="22"/>
                <w:szCs w:val="22"/>
              </w:rPr>
            </w:pPr>
            <w:r w:rsidRPr="00657B6C">
              <w:rPr>
                <w:b/>
                <w:iCs/>
                <w:sz w:val="22"/>
                <w:szCs w:val="22"/>
              </w:rPr>
              <w:t>Nivelul minim/</w:t>
            </w:r>
            <w:r w:rsidRPr="00657B6C">
              <w:rPr>
                <w:b/>
                <w:iCs/>
                <w:sz w:val="22"/>
                <w:szCs w:val="22"/>
              </w:rPr>
              <w:br/>
              <w:t>Obligativitatea</w:t>
            </w:r>
          </w:p>
        </w:tc>
      </w:tr>
      <w:tr w:rsidR="00D42ABF" w:rsidRPr="00657B6C" w:rsidTr="00657B6C">
        <w:tc>
          <w:tcPr>
            <w:tcW w:w="540" w:type="dxa"/>
            <w:vAlign w:val="center"/>
          </w:tcPr>
          <w:p w:rsidR="00D42ABF" w:rsidRPr="00657B6C" w:rsidRDefault="00D42ABF" w:rsidP="00A31BE8">
            <w:pPr>
              <w:tabs>
                <w:tab w:val="left" w:pos="612"/>
              </w:tabs>
              <w:spacing w:before="120" w:after="120"/>
              <w:jc w:val="center"/>
              <w:rPr>
                <w:iCs/>
                <w:sz w:val="22"/>
                <w:szCs w:val="22"/>
                <w:lang w:val="ro-RO"/>
              </w:rPr>
            </w:pPr>
            <w:r w:rsidRPr="00657B6C">
              <w:rPr>
                <w:iCs/>
                <w:sz w:val="22"/>
                <w:szCs w:val="22"/>
                <w:lang w:val="ro-RO"/>
              </w:rPr>
              <w:t>1</w:t>
            </w:r>
          </w:p>
        </w:tc>
        <w:tc>
          <w:tcPr>
            <w:tcW w:w="2862" w:type="dxa"/>
            <w:vAlign w:val="center"/>
          </w:tcPr>
          <w:p w:rsidR="00D42ABF" w:rsidRPr="006A4164" w:rsidRDefault="00D42ABF" w:rsidP="000A25BA">
            <w:pPr>
              <w:spacing w:line="276" w:lineRule="auto"/>
              <w:rPr>
                <w:color w:val="000000"/>
                <w:sz w:val="22"/>
                <w:szCs w:val="22"/>
                <w:lang w:val="en-US"/>
              </w:rPr>
            </w:pPr>
            <w:r w:rsidRPr="006A4164">
              <w:rPr>
                <w:color w:val="000000"/>
                <w:sz w:val="22"/>
                <w:szCs w:val="22"/>
                <w:lang w:val="en-US"/>
              </w:rPr>
              <w:t>DUAE</w:t>
            </w:r>
          </w:p>
        </w:tc>
        <w:tc>
          <w:tcPr>
            <w:tcW w:w="4788" w:type="dxa"/>
            <w:vAlign w:val="center"/>
          </w:tcPr>
          <w:p w:rsidR="00D42ABF" w:rsidRPr="008B7BB2" w:rsidRDefault="00D42ABF" w:rsidP="000A25BA">
            <w:pPr>
              <w:spacing w:line="276" w:lineRule="auto"/>
              <w:rPr>
                <w:color w:val="000000"/>
                <w:sz w:val="22"/>
                <w:szCs w:val="22"/>
                <w:lang w:val="es-ES_tradnl"/>
              </w:rPr>
            </w:pPr>
            <w:r w:rsidRPr="006A4164">
              <w:rPr>
                <w:sz w:val="22"/>
                <w:szCs w:val="22"/>
                <w:lang w:val="ro-RO" w:eastAsia="ro-RO"/>
              </w:rPr>
              <w:t>Formularul standard al Documentului Unic de Achiziții European  conform Ordinul</w:t>
            </w:r>
            <w:r>
              <w:rPr>
                <w:sz w:val="22"/>
                <w:szCs w:val="22"/>
                <w:lang w:val="ro-RO" w:eastAsia="ro-RO"/>
              </w:rPr>
              <w:t xml:space="preserve">ui Ministerului </w:t>
            </w:r>
            <w:r w:rsidRPr="006A4164">
              <w:rPr>
                <w:sz w:val="22"/>
                <w:szCs w:val="22"/>
                <w:lang w:val="ro-RO" w:eastAsia="ro-RO"/>
              </w:rPr>
              <w:t>Finanțelor</w:t>
            </w:r>
            <w:r>
              <w:rPr>
                <w:sz w:val="22"/>
                <w:szCs w:val="22"/>
                <w:lang w:val="ro-RO" w:eastAsia="ro-RO"/>
              </w:rPr>
              <w:t xml:space="preserve">  nr.72 din 30</w:t>
            </w:r>
            <w:r w:rsidRPr="006A4164">
              <w:rPr>
                <w:sz w:val="22"/>
                <w:szCs w:val="22"/>
                <w:lang w:val="ro-RO" w:eastAsia="ro-RO"/>
              </w:rPr>
              <w:t>.</w:t>
            </w:r>
            <w:r>
              <w:rPr>
                <w:sz w:val="22"/>
                <w:szCs w:val="22"/>
                <w:lang w:val="ro-RO" w:eastAsia="ro-RO"/>
              </w:rPr>
              <w:t>06</w:t>
            </w:r>
            <w:r w:rsidRPr="006A4164">
              <w:rPr>
                <w:sz w:val="22"/>
                <w:szCs w:val="22"/>
                <w:lang w:val="ro-RO" w:eastAsia="ro-RO"/>
              </w:rPr>
              <w:t>.20</w:t>
            </w:r>
            <w:r>
              <w:rPr>
                <w:sz w:val="22"/>
                <w:szCs w:val="22"/>
                <w:lang w:val="ro-RO" w:eastAsia="ro-RO"/>
              </w:rPr>
              <w:t>20,</w:t>
            </w:r>
            <w:r w:rsidRPr="006A4164">
              <w:rPr>
                <w:sz w:val="22"/>
                <w:szCs w:val="22"/>
                <w:lang w:val="ro-RO" w:eastAsia="ro-RO"/>
              </w:rPr>
              <w:t xml:space="preserve"> confirmat prin aplicarea semnăturii electronice</w:t>
            </w:r>
            <w:r w:rsidRPr="008B7BB2">
              <w:rPr>
                <w:sz w:val="22"/>
                <w:szCs w:val="22"/>
                <w:lang w:val="es-ES_tradnl" w:eastAsia="ro-RO"/>
              </w:rPr>
              <w:t>;</w:t>
            </w:r>
          </w:p>
        </w:tc>
        <w:tc>
          <w:tcPr>
            <w:tcW w:w="1591" w:type="dxa"/>
            <w:vAlign w:val="center"/>
          </w:tcPr>
          <w:p w:rsidR="00D42ABF" w:rsidRPr="00657B6C" w:rsidRDefault="00D42ABF" w:rsidP="00A31BE8">
            <w:pPr>
              <w:tabs>
                <w:tab w:val="left" w:pos="612"/>
              </w:tabs>
              <w:spacing w:before="120" w:after="120"/>
              <w:jc w:val="center"/>
              <w:rPr>
                <w:iCs/>
                <w:sz w:val="22"/>
                <w:szCs w:val="22"/>
                <w:lang w:val="ro-RO"/>
              </w:rPr>
            </w:pPr>
            <w:r w:rsidRPr="00657B6C">
              <w:rPr>
                <w:iCs/>
                <w:sz w:val="22"/>
                <w:szCs w:val="22"/>
                <w:lang w:val="ro-RO"/>
              </w:rPr>
              <w:t>Obligatoriu</w:t>
            </w:r>
          </w:p>
        </w:tc>
      </w:tr>
      <w:tr w:rsidR="00D42ABF" w:rsidRPr="00657B6C" w:rsidTr="00657B6C">
        <w:tc>
          <w:tcPr>
            <w:tcW w:w="540" w:type="dxa"/>
            <w:vAlign w:val="center"/>
          </w:tcPr>
          <w:p w:rsidR="00D42ABF" w:rsidRPr="00657B6C" w:rsidRDefault="00D42ABF" w:rsidP="00A31BE8">
            <w:pPr>
              <w:tabs>
                <w:tab w:val="left" w:pos="612"/>
              </w:tabs>
              <w:spacing w:before="120" w:after="120"/>
              <w:jc w:val="center"/>
              <w:rPr>
                <w:iCs/>
                <w:sz w:val="22"/>
                <w:szCs w:val="22"/>
                <w:lang w:val="ro-RO"/>
              </w:rPr>
            </w:pPr>
            <w:r w:rsidRPr="00657B6C">
              <w:rPr>
                <w:iCs/>
                <w:sz w:val="22"/>
                <w:szCs w:val="22"/>
                <w:lang w:val="ro-RO"/>
              </w:rPr>
              <w:t>2</w:t>
            </w:r>
          </w:p>
        </w:tc>
        <w:tc>
          <w:tcPr>
            <w:tcW w:w="2862" w:type="dxa"/>
            <w:vAlign w:val="center"/>
          </w:tcPr>
          <w:p w:rsidR="00D42ABF" w:rsidRPr="006A4164" w:rsidRDefault="00D42ABF" w:rsidP="000A25BA">
            <w:pPr>
              <w:spacing w:line="276" w:lineRule="auto"/>
              <w:rPr>
                <w:color w:val="000000"/>
                <w:sz w:val="22"/>
                <w:szCs w:val="22"/>
                <w:lang w:val="es-ES_tradnl"/>
              </w:rPr>
            </w:pPr>
            <w:r w:rsidRPr="006A4164">
              <w:rPr>
                <w:color w:val="000000"/>
                <w:sz w:val="22"/>
                <w:szCs w:val="22"/>
                <w:lang w:val="es-ES_tradnl"/>
              </w:rPr>
              <w:t>Garanţia pentru oferta – în valoare de 1% din suma ofertei fără TVA (F3.2)/</w:t>
            </w:r>
          </w:p>
        </w:tc>
        <w:tc>
          <w:tcPr>
            <w:tcW w:w="4788" w:type="dxa"/>
            <w:vAlign w:val="center"/>
          </w:tcPr>
          <w:p w:rsidR="00D42ABF" w:rsidRPr="006A4164" w:rsidRDefault="00D42ABF" w:rsidP="000A25BA">
            <w:pPr>
              <w:spacing w:line="276" w:lineRule="auto"/>
              <w:rPr>
                <w:color w:val="000000"/>
                <w:sz w:val="22"/>
                <w:szCs w:val="22"/>
                <w:lang w:val="es-ES_tradnl"/>
              </w:rPr>
            </w:pPr>
            <w:r w:rsidRPr="006A4164">
              <w:rPr>
                <w:color w:val="000000"/>
                <w:sz w:val="22"/>
                <w:szCs w:val="22"/>
                <w:lang w:val="es-ES_tradnl"/>
              </w:rPr>
              <w:t>Original – (emisă de o bancă comercială) conform formularului F3.2  – după cum este specificat în Formulare pentru depunerea ofertei sau Garanţia pentru ofertă prin transfer la contul autorităţii contractante;</w:t>
            </w:r>
          </w:p>
        </w:tc>
        <w:tc>
          <w:tcPr>
            <w:tcW w:w="1591" w:type="dxa"/>
            <w:vAlign w:val="center"/>
          </w:tcPr>
          <w:p w:rsidR="00D42ABF" w:rsidRPr="00657B6C" w:rsidRDefault="00D42ABF" w:rsidP="00A31BE8">
            <w:pPr>
              <w:tabs>
                <w:tab w:val="left" w:pos="612"/>
              </w:tabs>
              <w:spacing w:before="120" w:after="120"/>
              <w:jc w:val="center"/>
              <w:rPr>
                <w:iCs/>
                <w:sz w:val="22"/>
                <w:szCs w:val="22"/>
                <w:lang w:val="ro-RO"/>
              </w:rPr>
            </w:pPr>
            <w:r w:rsidRPr="00657B6C">
              <w:rPr>
                <w:iCs/>
                <w:sz w:val="22"/>
                <w:szCs w:val="22"/>
                <w:lang w:val="ro-RO"/>
              </w:rPr>
              <w:t>Obligatoriu</w:t>
            </w:r>
          </w:p>
        </w:tc>
      </w:tr>
      <w:tr w:rsidR="00D42ABF" w:rsidRPr="00657B6C" w:rsidTr="00657B6C">
        <w:tc>
          <w:tcPr>
            <w:tcW w:w="540" w:type="dxa"/>
            <w:vAlign w:val="center"/>
          </w:tcPr>
          <w:p w:rsidR="00D42ABF" w:rsidRPr="00657B6C" w:rsidRDefault="00D42ABF" w:rsidP="00A31BE8">
            <w:pPr>
              <w:tabs>
                <w:tab w:val="left" w:pos="612"/>
              </w:tabs>
              <w:spacing w:before="120" w:after="120"/>
              <w:jc w:val="center"/>
              <w:rPr>
                <w:iCs/>
                <w:sz w:val="22"/>
                <w:szCs w:val="22"/>
                <w:lang w:val="ro-RO"/>
              </w:rPr>
            </w:pPr>
            <w:r w:rsidRPr="00657B6C">
              <w:rPr>
                <w:iCs/>
                <w:sz w:val="22"/>
                <w:szCs w:val="22"/>
                <w:lang w:val="ro-RO"/>
              </w:rPr>
              <w:t>3</w:t>
            </w:r>
          </w:p>
        </w:tc>
        <w:tc>
          <w:tcPr>
            <w:tcW w:w="2862" w:type="dxa"/>
            <w:vAlign w:val="center"/>
          </w:tcPr>
          <w:p w:rsidR="00D42ABF" w:rsidRPr="006A4164" w:rsidRDefault="00D42ABF" w:rsidP="000A25BA">
            <w:pPr>
              <w:spacing w:line="276" w:lineRule="auto"/>
              <w:rPr>
                <w:color w:val="000000"/>
                <w:sz w:val="22"/>
                <w:szCs w:val="22"/>
              </w:rPr>
            </w:pPr>
            <w:r w:rsidRPr="006A4164">
              <w:rPr>
                <w:color w:val="000000"/>
                <w:sz w:val="22"/>
                <w:szCs w:val="22"/>
              </w:rPr>
              <w:t>Oferta tehnică (F4.1)</w:t>
            </w:r>
          </w:p>
        </w:tc>
        <w:tc>
          <w:tcPr>
            <w:tcW w:w="4788" w:type="dxa"/>
            <w:vAlign w:val="center"/>
          </w:tcPr>
          <w:p w:rsidR="00D42ABF" w:rsidRPr="006A4164" w:rsidRDefault="00D42ABF" w:rsidP="000A25BA">
            <w:pPr>
              <w:spacing w:line="276" w:lineRule="auto"/>
              <w:rPr>
                <w:color w:val="000000"/>
                <w:sz w:val="22"/>
                <w:szCs w:val="22"/>
                <w:lang w:val="en-US"/>
              </w:rPr>
            </w:pPr>
            <w:r w:rsidRPr="006A4164">
              <w:rPr>
                <w:color w:val="000000"/>
                <w:sz w:val="22"/>
                <w:szCs w:val="22"/>
                <w:lang w:val="en-US"/>
              </w:rPr>
              <w:t>Specificaţii tehnice (F4.1) Original – confirmată prin aplicarea semnăturii electronice</w:t>
            </w:r>
            <w:r>
              <w:rPr>
                <w:color w:val="000000"/>
                <w:sz w:val="22"/>
                <w:szCs w:val="22"/>
                <w:lang w:val="en-US"/>
              </w:rPr>
              <w:t>;</w:t>
            </w:r>
          </w:p>
        </w:tc>
        <w:tc>
          <w:tcPr>
            <w:tcW w:w="1591" w:type="dxa"/>
            <w:vAlign w:val="center"/>
          </w:tcPr>
          <w:p w:rsidR="00D42ABF" w:rsidRPr="00657B6C" w:rsidRDefault="00D42ABF" w:rsidP="00A31BE8">
            <w:pPr>
              <w:tabs>
                <w:tab w:val="left" w:pos="612"/>
              </w:tabs>
              <w:spacing w:before="120" w:after="120"/>
              <w:jc w:val="center"/>
              <w:rPr>
                <w:iCs/>
                <w:sz w:val="22"/>
                <w:szCs w:val="22"/>
                <w:lang w:val="ro-RO"/>
              </w:rPr>
            </w:pPr>
            <w:r w:rsidRPr="00657B6C">
              <w:rPr>
                <w:iCs/>
                <w:sz w:val="22"/>
                <w:szCs w:val="22"/>
                <w:lang w:val="ro-RO"/>
              </w:rPr>
              <w:t>Obligatoriu</w:t>
            </w:r>
          </w:p>
        </w:tc>
      </w:tr>
      <w:tr w:rsidR="00D42ABF" w:rsidRPr="00657B6C" w:rsidTr="00657B6C">
        <w:tc>
          <w:tcPr>
            <w:tcW w:w="540" w:type="dxa"/>
            <w:vAlign w:val="center"/>
          </w:tcPr>
          <w:p w:rsidR="00D42ABF" w:rsidRPr="00657B6C" w:rsidRDefault="00D42ABF" w:rsidP="00A31BE8">
            <w:pPr>
              <w:tabs>
                <w:tab w:val="left" w:pos="612"/>
              </w:tabs>
              <w:spacing w:before="120" w:after="120"/>
              <w:jc w:val="center"/>
              <w:rPr>
                <w:iCs/>
                <w:sz w:val="22"/>
                <w:szCs w:val="22"/>
                <w:lang w:val="ro-RO"/>
              </w:rPr>
            </w:pPr>
            <w:r w:rsidRPr="00657B6C">
              <w:rPr>
                <w:iCs/>
                <w:sz w:val="22"/>
                <w:szCs w:val="22"/>
                <w:lang w:val="ro-RO"/>
              </w:rPr>
              <w:t>4</w:t>
            </w:r>
          </w:p>
        </w:tc>
        <w:tc>
          <w:tcPr>
            <w:tcW w:w="2862" w:type="dxa"/>
            <w:vAlign w:val="center"/>
          </w:tcPr>
          <w:p w:rsidR="00D42ABF" w:rsidRPr="006A4164" w:rsidRDefault="00D42ABF" w:rsidP="000A25BA">
            <w:pPr>
              <w:spacing w:line="276" w:lineRule="auto"/>
              <w:rPr>
                <w:color w:val="000000"/>
                <w:sz w:val="22"/>
                <w:szCs w:val="22"/>
              </w:rPr>
            </w:pPr>
            <w:r w:rsidRPr="006A4164">
              <w:rPr>
                <w:color w:val="000000"/>
                <w:sz w:val="22"/>
                <w:szCs w:val="22"/>
              </w:rPr>
              <w:t>Oferta financiară (F4.2)</w:t>
            </w:r>
          </w:p>
        </w:tc>
        <w:tc>
          <w:tcPr>
            <w:tcW w:w="4788" w:type="dxa"/>
            <w:vAlign w:val="center"/>
          </w:tcPr>
          <w:p w:rsidR="00D42ABF" w:rsidRPr="006A4164" w:rsidRDefault="00D42ABF" w:rsidP="000A25BA">
            <w:pPr>
              <w:spacing w:line="276" w:lineRule="auto"/>
              <w:rPr>
                <w:color w:val="000000"/>
                <w:sz w:val="22"/>
                <w:szCs w:val="22"/>
                <w:lang w:val="es-ES_tradnl"/>
              </w:rPr>
            </w:pPr>
            <w:r w:rsidRPr="006A4164">
              <w:rPr>
                <w:color w:val="000000"/>
                <w:sz w:val="22"/>
                <w:szCs w:val="22"/>
                <w:lang w:val="es-ES_tradnl"/>
              </w:rPr>
              <w:t>Specificații de preț (F.4.2) original – confirmată prin aplicarea semnăturii electronice;</w:t>
            </w:r>
          </w:p>
        </w:tc>
        <w:tc>
          <w:tcPr>
            <w:tcW w:w="1591" w:type="dxa"/>
            <w:vAlign w:val="center"/>
          </w:tcPr>
          <w:p w:rsidR="00D42ABF" w:rsidRPr="00657B6C" w:rsidRDefault="00D42ABF" w:rsidP="00A31BE8">
            <w:pPr>
              <w:tabs>
                <w:tab w:val="left" w:pos="612"/>
              </w:tabs>
              <w:spacing w:before="120" w:after="120"/>
              <w:jc w:val="center"/>
              <w:rPr>
                <w:iCs/>
                <w:sz w:val="22"/>
                <w:szCs w:val="22"/>
                <w:lang w:val="ro-RO"/>
              </w:rPr>
            </w:pPr>
            <w:r w:rsidRPr="00657B6C">
              <w:rPr>
                <w:iCs/>
                <w:sz w:val="22"/>
                <w:szCs w:val="22"/>
                <w:lang w:val="ro-RO"/>
              </w:rPr>
              <w:t>Obligatoriu</w:t>
            </w:r>
          </w:p>
        </w:tc>
      </w:tr>
      <w:tr w:rsidR="00D42ABF" w:rsidRPr="00657B6C" w:rsidTr="00657B6C">
        <w:tc>
          <w:tcPr>
            <w:tcW w:w="540" w:type="dxa"/>
            <w:vAlign w:val="center"/>
          </w:tcPr>
          <w:p w:rsidR="00D42ABF" w:rsidRPr="00657B6C" w:rsidRDefault="00D42ABF" w:rsidP="00A31BE8">
            <w:pPr>
              <w:tabs>
                <w:tab w:val="left" w:pos="612"/>
              </w:tabs>
              <w:spacing w:before="120" w:after="120"/>
              <w:jc w:val="center"/>
              <w:rPr>
                <w:iCs/>
                <w:sz w:val="22"/>
                <w:szCs w:val="22"/>
                <w:lang w:val="ro-RO"/>
              </w:rPr>
            </w:pPr>
            <w:r w:rsidRPr="00657B6C">
              <w:rPr>
                <w:iCs/>
                <w:sz w:val="22"/>
                <w:szCs w:val="22"/>
                <w:lang w:val="ro-RO"/>
              </w:rPr>
              <w:t>5</w:t>
            </w:r>
          </w:p>
        </w:tc>
        <w:tc>
          <w:tcPr>
            <w:tcW w:w="2862" w:type="dxa"/>
            <w:vAlign w:val="center"/>
          </w:tcPr>
          <w:p w:rsidR="00D42ABF" w:rsidRPr="00A95514" w:rsidRDefault="00D42ABF" w:rsidP="000A25BA">
            <w:pPr>
              <w:rPr>
                <w:color w:val="000000"/>
                <w:sz w:val="22"/>
                <w:szCs w:val="22"/>
                <w:lang w:val="ro-RO"/>
              </w:rPr>
            </w:pPr>
            <w:r>
              <w:rPr>
                <w:color w:val="000000"/>
                <w:sz w:val="22"/>
                <w:szCs w:val="22"/>
                <w:lang w:val="ro-RO"/>
              </w:rPr>
              <w:t>Formularul ofertei (F3.1)</w:t>
            </w:r>
          </w:p>
        </w:tc>
        <w:tc>
          <w:tcPr>
            <w:tcW w:w="4788" w:type="dxa"/>
            <w:vAlign w:val="center"/>
          </w:tcPr>
          <w:p w:rsidR="00D42ABF" w:rsidRPr="001D7496" w:rsidRDefault="00D42ABF" w:rsidP="000A25BA">
            <w:pPr>
              <w:rPr>
                <w:color w:val="000000"/>
                <w:sz w:val="22"/>
                <w:szCs w:val="22"/>
                <w:lang w:val="es-ES_tradnl"/>
              </w:rPr>
            </w:pPr>
            <w:r w:rsidRPr="001D7496">
              <w:rPr>
                <w:color w:val="000000"/>
                <w:sz w:val="22"/>
                <w:szCs w:val="22"/>
                <w:lang w:val="es-ES_tradnl"/>
              </w:rPr>
              <w:t>Formularul ofertei (F.3.1) original – confirmată prin aplicarea semnăturii electronice;</w:t>
            </w:r>
          </w:p>
        </w:tc>
        <w:tc>
          <w:tcPr>
            <w:tcW w:w="1591" w:type="dxa"/>
            <w:vAlign w:val="center"/>
          </w:tcPr>
          <w:p w:rsidR="00D42ABF" w:rsidRPr="00657B6C" w:rsidRDefault="00D42ABF" w:rsidP="00A31BE8">
            <w:pPr>
              <w:tabs>
                <w:tab w:val="left" w:pos="612"/>
              </w:tabs>
              <w:spacing w:before="120" w:after="120"/>
              <w:jc w:val="center"/>
              <w:rPr>
                <w:iCs/>
                <w:sz w:val="22"/>
                <w:szCs w:val="22"/>
                <w:lang w:val="ro-RO"/>
              </w:rPr>
            </w:pPr>
            <w:r w:rsidRPr="00657B6C">
              <w:rPr>
                <w:iCs/>
                <w:sz w:val="22"/>
                <w:szCs w:val="22"/>
                <w:lang w:val="ro-RO"/>
              </w:rPr>
              <w:t>Obligatoriu</w:t>
            </w:r>
          </w:p>
        </w:tc>
      </w:tr>
      <w:tr w:rsidR="00D42ABF" w:rsidRPr="009F611B" w:rsidTr="00271C47">
        <w:tc>
          <w:tcPr>
            <w:tcW w:w="9781" w:type="dxa"/>
            <w:gridSpan w:val="4"/>
            <w:vAlign w:val="center"/>
          </w:tcPr>
          <w:p w:rsidR="00D42ABF" w:rsidRPr="00657B6C" w:rsidRDefault="00D42ABF" w:rsidP="003441C1">
            <w:pPr>
              <w:tabs>
                <w:tab w:val="left" w:pos="612"/>
              </w:tabs>
              <w:spacing w:before="120" w:after="120"/>
              <w:jc w:val="center"/>
              <w:rPr>
                <w:iCs/>
                <w:sz w:val="22"/>
                <w:szCs w:val="22"/>
                <w:lang w:val="ro-RO"/>
              </w:rPr>
            </w:pPr>
            <w:r>
              <w:rPr>
                <w:b/>
                <w:iCs/>
                <w:sz w:val="22"/>
                <w:szCs w:val="22"/>
                <w:lang w:val="ro-RO"/>
              </w:rPr>
              <w:t>Documente suplimentare de calificare și selecție</w:t>
            </w:r>
          </w:p>
        </w:tc>
      </w:tr>
      <w:tr w:rsidR="00D42ABF" w:rsidRPr="00657B6C" w:rsidTr="00657B6C">
        <w:tc>
          <w:tcPr>
            <w:tcW w:w="540" w:type="dxa"/>
            <w:vAlign w:val="center"/>
          </w:tcPr>
          <w:p w:rsidR="00D42ABF" w:rsidRPr="00657B6C" w:rsidRDefault="00D42ABF" w:rsidP="003441C1">
            <w:pPr>
              <w:tabs>
                <w:tab w:val="left" w:pos="612"/>
              </w:tabs>
              <w:spacing w:before="120" w:after="120"/>
              <w:jc w:val="center"/>
              <w:rPr>
                <w:iCs/>
                <w:sz w:val="22"/>
                <w:szCs w:val="22"/>
                <w:lang w:val="ro-RO"/>
              </w:rPr>
            </w:pPr>
            <w:r w:rsidRPr="00657B6C">
              <w:rPr>
                <w:iCs/>
                <w:sz w:val="22"/>
                <w:szCs w:val="22"/>
                <w:lang w:val="ro-RO"/>
              </w:rPr>
              <w:t>6</w:t>
            </w:r>
          </w:p>
        </w:tc>
        <w:tc>
          <w:tcPr>
            <w:tcW w:w="2862" w:type="dxa"/>
            <w:vAlign w:val="center"/>
          </w:tcPr>
          <w:p w:rsidR="00D42ABF" w:rsidRPr="00C12643" w:rsidRDefault="00D42ABF" w:rsidP="000A25BA">
            <w:pPr>
              <w:spacing w:line="276" w:lineRule="auto"/>
              <w:rPr>
                <w:sz w:val="22"/>
                <w:szCs w:val="22"/>
                <w:lang w:val="es-ES_tradnl"/>
              </w:rPr>
            </w:pPr>
            <w:r>
              <w:rPr>
                <w:sz w:val="22"/>
                <w:szCs w:val="22"/>
                <w:lang w:val="es-ES_tradnl"/>
              </w:rPr>
              <w:t>Decizie de înregistrare</w:t>
            </w:r>
            <w:r w:rsidRPr="00E80F5F">
              <w:rPr>
                <w:sz w:val="22"/>
                <w:szCs w:val="22"/>
                <w:lang w:val="es-ES_tradnl"/>
              </w:rPr>
              <w:t>/ Extras de înregistrare</w:t>
            </w:r>
          </w:p>
        </w:tc>
        <w:tc>
          <w:tcPr>
            <w:tcW w:w="4788" w:type="dxa"/>
            <w:vAlign w:val="center"/>
          </w:tcPr>
          <w:p w:rsidR="00D42ABF" w:rsidRPr="006A4164" w:rsidRDefault="00D42ABF" w:rsidP="000A25BA">
            <w:pPr>
              <w:spacing w:line="276" w:lineRule="auto"/>
              <w:rPr>
                <w:sz w:val="22"/>
                <w:szCs w:val="22"/>
                <w:lang w:val="es-ES_tradnl"/>
              </w:rPr>
            </w:pPr>
            <w:r w:rsidRPr="006A4164">
              <w:rPr>
                <w:sz w:val="22"/>
                <w:szCs w:val="22"/>
                <w:lang w:val="es-ES_tradnl"/>
              </w:rPr>
              <w:t>Copie, emis de Agenţia Servicii Publice, confirmat prin aplicarea semnăturii electronice</w:t>
            </w:r>
            <w:r>
              <w:rPr>
                <w:sz w:val="22"/>
                <w:szCs w:val="22"/>
                <w:lang w:val="es-ES_tradnl"/>
              </w:rPr>
              <w:t>;</w:t>
            </w:r>
          </w:p>
        </w:tc>
        <w:tc>
          <w:tcPr>
            <w:tcW w:w="1591" w:type="dxa"/>
            <w:vAlign w:val="center"/>
          </w:tcPr>
          <w:p w:rsidR="00D42ABF" w:rsidRPr="00657B6C" w:rsidRDefault="00D42ABF" w:rsidP="003441C1">
            <w:pPr>
              <w:tabs>
                <w:tab w:val="left" w:pos="612"/>
              </w:tabs>
              <w:spacing w:before="120" w:after="120"/>
              <w:jc w:val="center"/>
              <w:rPr>
                <w:iCs/>
                <w:sz w:val="22"/>
                <w:szCs w:val="22"/>
                <w:lang w:val="ro-RO"/>
              </w:rPr>
            </w:pPr>
            <w:r w:rsidRPr="00657B6C">
              <w:rPr>
                <w:iCs/>
                <w:sz w:val="22"/>
                <w:szCs w:val="22"/>
                <w:lang w:val="ro-RO"/>
              </w:rPr>
              <w:t>Obligatoriu</w:t>
            </w:r>
          </w:p>
        </w:tc>
      </w:tr>
      <w:tr w:rsidR="00D42ABF" w:rsidRPr="00657B6C" w:rsidTr="00657B6C">
        <w:tc>
          <w:tcPr>
            <w:tcW w:w="540" w:type="dxa"/>
            <w:vAlign w:val="center"/>
          </w:tcPr>
          <w:p w:rsidR="00D42ABF" w:rsidRPr="00657B6C" w:rsidRDefault="00D42ABF" w:rsidP="003441C1">
            <w:pPr>
              <w:tabs>
                <w:tab w:val="left" w:pos="612"/>
              </w:tabs>
              <w:spacing w:before="120" w:after="120"/>
              <w:jc w:val="center"/>
              <w:rPr>
                <w:iCs/>
                <w:sz w:val="22"/>
                <w:szCs w:val="22"/>
                <w:lang w:val="ro-RO"/>
              </w:rPr>
            </w:pPr>
            <w:r w:rsidRPr="00657B6C">
              <w:rPr>
                <w:iCs/>
                <w:sz w:val="22"/>
                <w:szCs w:val="22"/>
                <w:lang w:val="ro-RO"/>
              </w:rPr>
              <w:t>7</w:t>
            </w:r>
          </w:p>
        </w:tc>
        <w:tc>
          <w:tcPr>
            <w:tcW w:w="2862" w:type="dxa"/>
            <w:vAlign w:val="center"/>
          </w:tcPr>
          <w:p w:rsidR="00D42ABF" w:rsidRPr="008C1F3C" w:rsidRDefault="00D42ABF" w:rsidP="000A25BA">
            <w:pPr>
              <w:rPr>
                <w:sz w:val="22"/>
                <w:szCs w:val="22"/>
                <w:lang w:val="es-ES_tradnl"/>
              </w:rPr>
            </w:pPr>
            <w:r w:rsidRPr="008C1F3C">
              <w:rPr>
                <w:sz w:val="22"/>
                <w:szCs w:val="22"/>
                <w:lang w:val="es-ES_tradnl"/>
              </w:rPr>
              <w:t>Notificare privind inițierea activității de comerț/ Licența de activitate/ Autorizare de funcționare</w:t>
            </w:r>
            <w:r>
              <w:rPr>
                <w:sz w:val="22"/>
                <w:szCs w:val="22"/>
                <w:lang w:val="es-ES_tradnl"/>
              </w:rPr>
              <w:t>/alt document confirmativ la necesitate</w:t>
            </w:r>
          </w:p>
        </w:tc>
        <w:tc>
          <w:tcPr>
            <w:tcW w:w="4788" w:type="dxa"/>
            <w:vAlign w:val="center"/>
          </w:tcPr>
          <w:p w:rsidR="00D42ABF" w:rsidRPr="001D7496" w:rsidRDefault="00D42ABF" w:rsidP="000A25BA">
            <w:pPr>
              <w:rPr>
                <w:sz w:val="22"/>
                <w:szCs w:val="22"/>
                <w:lang w:val="es-ES_tradnl"/>
              </w:rPr>
            </w:pPr>
            <w:r w:rsidRPr="001D7496">
              <w:rPr>
                <w:rFonts w:eastAsia="PMingLiU"/>
                <w:iCs/>
                <w:sz w:val="22"/>
                <w:szCs w:val="22"/>
                <w:lang w:val="es-ES_tradnl" w:eastAsia="zh-CN"/>
              </w:rPr>
              <w:t>Copie, emis de organul abilitat, confirmată prin semnătura electronică;</w:t>
            </w:r>
          </w:p>
        </w:tc>
        <w:tc>
          <w:tcPr>
            <w:tcW w:w="1591" w:type="dxa"/>
            <w:vAlign w:val="center"/>
          </w:tcPr>
          <w:p w:rsidR="00D42ABF" w:rsidRPr="00657B6C" w:rsidRDefault="00D42ABF" w:rsidP="003441C1">
            <w:pPr>
              <w:jc w:val="center"/>
              <w:rPr>
                <w:iCs/>
                <w:sz w:val="22"/>
                <w:szCs w:val="22"/>
                <w:lang w:val="ro-RO"/>
              </w:rPr>
            </w:pPr>
            <w:r w:rsidRPr="00657B6C">
              <w:rPr>
                <w:iCs/>
                <w:sz w:val="22"/>
                <w:szCs w:val="22"/>
                <w:lang w:val="ro-RO"/>
              </w:rPr>
              <w:t>Obligatoriu</w:t>
            </w:r>
          </w:p>
        </w:tc>
      </w:tr>
      <w:tr w:rsidR="00D42ABF" w:rsidRPr="00657B6C" w:rsidTr="00223779">
        <w:trPr>
          <w:trHeight w:val="70"/>
        </w:trPr>
        <w:tc>
          <w:tcPr>
            <w:tcW w:w="540" w:type="dxa"/>
            <w:vAlign w:val="center"/>
          </w:tcPr>
          <w:p w:rsidR="00D42ABF" w:rsidRPr="00657B6C" w:rsidRDefault="00D42ABF" w:rsidP="003441C1">
            <w:pPr>
              <w:tabs>
                <w:tab w:val="left" w:pos="612"/>
              </w:tabs>
              <w:spacing w:before="120" w:after="120"/>
              <w:jc w:val="center"/>
              <w:rPr>
                <w:iCs/>
                <w:sz w:val="22"/>
                <w:szCs w:val="22"/>
                <w:lang w:val="ro-RO"/>
              </w:rPr>
            </w:pPr>
            <w:r w:rsidRPr="00657B6C">
              <w:rPr>
                <w:iCs/>
                <w:sz w:val="22"/>
                <w:szCs w:val="22"/>
                <w:lang w:val="ro-RO"/>
              </w:rPr>
              <w:t>8</w:t>
            </w:r>
          </w:p>
        </w:tc>
        <w:tc>
          <w:tcPr>
            <w:tcW w:w="2862" w:type="dxa"/>
            <w:vAlign w:val="center"/>
          </w:tcPr>
          <w:p w:rsidR="00D42ABF" w:rsidRPr="006A4164" w:rsidRDefault="00D42ABF" w:rsidP="000A25BA">
            <w:pPr>
              <w:rPr>
                <w:sz w:val="22"/>
                <w:szCs w:val="22"/>
                <w:lang w:val="es-ES_tradnl"/>
              </w:rPr>
            </w:pPr>
            <w:r w:rsidRPr="006A4164">
              <w:rPr>
                <w:sz w:val="22"/>
                <w:szCs w:val="22"/>
                <w:lang w:val="es-ES_tradnl"/>
              </w:rPr>
              <w:t>Prezentarea de dovezi privind conformitatea produselor, identificată prin referire la specificații sau standarde relevante</w:t>
            </w:r>
          </w:p>
        </w:tc>
        <w:tc>
          <w:tcPr>
            <w:tcW w:w="4788" w:type="dxa"/>
            <w:vAlign w:val="center"/>
          </w:tcPr>
          <w:p w:rsidR="00D42ABF" w:rsidRPr="000A27C4" w:rsidRDefault="00D42ABF" w:rsidP="000A25BA">
            <w:pPr>
              <w:rPr>
                <w:color w:val="000000"/>
                <w:sz w:val="22"/>
                <w:szCs w:val="22"/>
                <w:lang w:val="ro-RO"/>
              </w:rPr>
            </w:pPr>
            <w:r w:rsidRPr="000A27C4">
              <w:rPr>
                <w:color w:val="000000"/>
                <w:sz w:val="22"/>
                <w:szCs w:val="22"/>
                <w:lang w:val="ro-RO"/>
              </w:rPr>
              <w:t>*Certificat CE sau declarație de conformitate în funcție de evaluarea conformității cu anexele corespunzătoare pentru produsul oferit – valabil - copie confirmată  prin semnătura electronica.</w:t>
            </w:r>
          </w:p>
          <w:p w:rsidR="00D42ABF" w:rsidRPr="000A27C4" w:rsidRDefault="00D42ABF" w:rsidP="000A25BA">
            <w:pPr>
              <w:rPr>
                <w:color w:val="000000"/>
                <w:sz w:val="22"/>
                <w:szCs w:val="22"/>
                <w:lang w:val="ro-RO"/>
              </w:rPr>
            </w:pPr>
            <w:r w:rsidRPr="000A27C4">
              <w:rPr>
                <w:color w:val="000000"/>
                <w:sz w:val="22"/>
                <w:szCs w:val="22"/>
                <w:lang w:val="ro-RO"/>
              </w:rPr>
              <w:t>*Certificat ISO 13485 pentru produsele oferite – valabil, copie confirmata prin semnătura electronica.</w:t>
            </w:r>
          </w:p>
          <w:p w:rsidR="00D42ABF" w:rsidRPr="000A27C4" w:rsidRDefault="00D42ABF" w:rsidP="000A25BA">
            <w:pPr>
              <w:rPr>
                <w:color w:val="000000"/>
                <w:sz w:val="22"/>
                <w:szCs w:val="22"/>
                <w:lang w:val="ro-RO"/>
              </w:rPr>
            </w:pPr>
            <w:r w:rsidRPr="000A27C4">
              <w:rPr>
                <w:color w:val="000000"/>
                <w:sz w:val="22"/>
                <w:szCs w:val="22"/>
                <w:lang w:val="ro-RO"/>
              </w:rPr>
              <w:t xml:space="preserve">*Corespunderea fiecărui parametru tehnic și standard de calitate, pentru fiecare poziție în mod individual va fi confirmată în mod obligatoriu, prin prezentarea documentelor confirmative, cu indicarea paginei din pașaportul tehnic, manualul utilizatorului, pliantul produsului (emise de producător). Ofertantul va evidenția, marca în pagina indicată, din fișa tehnică textul care confirmă specificația în cauză. Certificatele de calitate/standardizare vor fi prezentate inclusiv cu anexele corespunzătoare. </w:t>
            </w:r>
          </w:p>
          <w:p w:rsidR="00D42ABF" w:rsidRPr="00BB5102" w:rsidRDefault="00D42ABF" w:rsidP="000A25BA">
            <w:pPr>
              <w:rPr>
                <w:b/>
                <w:color w:val="000000"/>
                <w:sz w:val="22"/>
                <w:szCs w:val="22"/>
                <w:lang w:val="ro-RO"/>
              </w:rPr>
            </w:pPr>
            <w:r w:rsidRPr="00BB5102">
              <w:rPr>
                <w:b/>
                <w:color w:val="000000"/>
                <w:sz w:val="22"/>
                <w:szCs w:val="22"/>
                <w:lang w:val="ro-RO"/>
              </w:rPr>
              <w:t xml:space="preserve">*Catalogul producătorului / prospecte / documente tehnice de confirmare a specificațiilor tehnice pentru produsul oferit, </w:t>
            </w:r>
            <w:r w:rsidRPr="00BB5102">
              <w:rPr>
                <w:b/>
                <w:color w:val="000000"/>
                <w:sz w:val="22"/>
                <w:szCs w:val="22"/>
                <w:lang w:val="ro-RO"/>
              </w:rPr>
              <w:lastRenderedPageBreak/>
              <w:t xml:space="preserve">confirmat prin aplicarea semnăturii electronice. </w:t>
            </w:r>
          </w:p>
          <w:p w:rsidR="00D42ABF" w:rsidRPr="00BB5102" w:rsidRDefault="00D42ABF" w:rsidP="000A25BA">
            <w:pPr>
              <w:rPr>
                <w:b/>
                <w:color w:val="000000"/>
                <w:sz w:val="22"/>
                <w:szCs w:val="22"/>
                <w:lang w:val="ro-RO"/>
              </w:rPr>
            </w:pPr>
            <w:r w:rsidRPr="00BB5102">
              <w:rPr>
                <w:b/>
                <w:color w:val="000000"/>
                <w:sz w:val="22"/>
                <w:szCs w:val="22"/>
                <w:lang w:val="ro-RO"/>
              </w:rPr>
              <w:t>* În ofertă se va indica codul produsului oferit pentru a putea fi identificat conform catalogului prezentat.</w:t>
            </w:r>
          </w:p>
        </w:tc>
        <w:tc>
          <w:tcPr>
            <w:tcW w:w="1591" w:type="dxa"/>
            <w:vAlign w:val="center"/>
          </w:tcPr>
          <w:p w:rsidR="00D42ABF" w:rsidRPr="00657B6C" w:rsidRDefault="00D42ABF" w:rsidP="003441C1">
            <w:pPr>
              <w:jc w:val="center"/>
              <w:rPr>
                <w:sz w:val="22"/>
                <w:szCs w:val="22"/>
              </w:rPr>
            </w:pPr>
            <w:r w:rsidRPr="00657B6C">
              <w:rPr>
                <w:iCs/>
                <w:sz w:val="22"/>
                <w:szCs w:val="22"/>
                <w:lang w:val="ro-RO"/>
              </w:rPr>
              <w:lastRenderedPageBreak/>
              <w:t>Obligatoriu</w:t>
            </w:r>
          </w:p>
        </w:tc>
      </w:tr>
      <w:tr w:rsidR="00D42ABF" w:rsidRPr="00657B6C" w:rsidTr="00657B6C">
        <w:trPr>
          <w:trHeight w:val="70"/>
        </w:trPr>
        <w:tc>
          <w:tcPr>
            <w:tcW w:w="540" w:type="dxa"/>
            <w:vAlign w:val="center"/>
          </w:tcPr>
          <w:p w:rsidR="00D42ABF" w:rsidRPr="00657B6C" w:rsidRDefault="00D42ABF" w:rsidP="003441C1">
            <w:pPr>
              <w:tabs>
                <w:tab w:val="left" w:pos="612"/>
              </w:tabs>
              <w:spacing w:before="120" w:after="120"/>
              <w:jc w:val="center"/>
              <w:rPr>
                <w:iCs/>
                <w:sz w:val="22"/>
                <w:szCs w:val="22"/>
                <w:lang w:val="ro-RO"/>
              </w:rPr>
            </w:pPr>
            <w:r w:rsidRPr="00657B6C">
              <w:rPr>
                <w:iCs/>
                <w:sz w:val="22"/>
                <w:szCs w:val="22"/>
                <w:lang w:val="ro-RO"/>
              </w:rPr>
              <w:lastRenderedPageBreak/>
              <w:t>9</w:t>
            </w:r>
          </w:p>
        </w:tc>
        <w:tc>
          <w:tcPr>
            <w:tcW w:w="2862" w:type="dxa"/>
            <w:vAlign w:val="center"/>
          </w:tcPr>
          <w:p w:rsidR="00D42ABF" w:rsidRPr="006A4164" w:rsidRDefault="00D42ABF" w:rsidP="000A25BA">
            <w:pPr>
              <w:spacing w:line="276" w:lineRule="auto"/>
              <w:rPr>
                <w:sz w:val="22"/>
                <w:szCs w:val="22"/>
                <w:lang w:val="ro-MO"/>
              </w:rPr>
            </w:pPr>
            <w:r w:rsidRPr="006A4164">
              <w:rPr>
                <w:sz w:val="22"/>
                <w:szCs w:val="22"/>
                <w:lang w:val="ro-RO"/>
              </w:rPr>
              <w:t>Declarație pe proprie răspundere precum că livrarea va avea loc cu respectarea lanțului condițiilor de păstrare și transportare</w:t>
            </w:r>
          </w:p>
        </w:tc>
        <w:tc>
          <w:tcPr>
            <w:tcW w:w="4788" w:type="dxa"/>
            <w:vAlign w:val="center"/>
          </w:tcPr>
          <w:p w:rsidR="00D42ABF" w:rsidRPr="006A4164" w:rsidRDefault="00D42ABF" w:rsidP="000A25BA">
            <w:pPr>
              <w:spacing w:line="276" w:lineRule="auto"/>
              <w:rPr>
                <w:rFonts w:eastAsia="PMingLiU"/>
                <w:iCs/>
                <w:sz w:val="22"/>
                <w:szCs w:val="22"/>
                <w:lang w:val="es-ES_tradnl" w:eastAsia="zh-CN"/>
              </w:rPr>
            </w:pPr>
            <w:r w:rsidRPr="006A4164">
              <w:rPr>
                <w:sz w:val="22"/>
                <w:szCs w:val="22"/>
                <w:lang w:val="ro-RO"/>
              </w:rPr>
              <w:t>Original – confirmată prin semnătura electronică</w:t>
            </w:r>
            <w:r w:rsidRPr="006A4164">
              <w:rPr>
                <w:sz w:val="22"/>
                <w:szCs w:val="22"/>
                <w:lang w:val="en-US"/>
              </w:rPr>
              <w:t>;</w:t>
            </w:r>
          </w:p>
        </w:tc>
        <w:tc>
          <w:tcPr>
            <w:tcW w:w="1591" w:type="dxa"/>
            <w:vAlign w:val="center"/>
          </w:tcPr>
          <w:p w:rsidR="00D42ABF" w:rsidRPr="00657B6C" w:rsidRDefault="00D42ABF" w:rsidP="003441C1">
            <w:pPr>
              <w:jc w:val="center"/>
              <w:rPr>
                <w:sz w:val="22"/>
                <w:szCs w:val="22"/>
              </w:rPr>
            </w:pPr>
            <w:r w:rsidRPr="00657B6C">
              <w:rPr>
                <w:sz w:val="22"/>
                <w:szCs w:val="22"/>
              </w:rPr>
              <w:t>Obligatoriu</w:t>
            </w:r>
          </w:p>
        </w:tc>
      </w:tr>
      <w:tr w:rsidR="00D42ABF" w:rsidRPr="00657B6C" w:rsidTr="00657B6C">
        <w:trPr>
          <w:trHeight w:val="70"/>
        </w:trPr>
        <w:tc>
          <w:tcPr>
            <w:tcW w:w="540" w:type="dxa"/>
            <w:vAlign w:val="center"/>
          </w:tcPr>
          <w:p w:rsidR="00D42ABF" w:rsidRPr="00657B6C" w:rsidRDefault="00D42ABF" w:rsidP="003441C1">
            <w:pPr>
              <w:tabs>
                <w:tab w:val="left" w:pos="612"/>
              </w:tabs>
              <w:spacing w:before="120" w:after="120"/>
              <w:jc w:val="center"/>
              <w:rPr>
                <w:iCs/>
                <w:sz w:val="22"/>
                <w:szCs w:val="22"/>
                <w:lang w:val="ro-RO"/>
              </w:rPr>
            </w:pPr>
            <w:r w:rsidRPr="00657B6C">
              <w:rPr>
                <w:iCs/>
                <w:sz w:val="22"/>
                <w:szCs w:val="22"/>
                <w:lang w:val="ro-RO"/>
              </w:rPr>
              <w:t>10</w:t>
            </w:r>
          </w:p>
        </w:tc>
        <w:tc>
          <w:tcPr>
            <w:tcW w:w="2862" w:type="dxa"/>
            <w:vAlign w:val="center"/>
          </w:tcPr>
          <w:p w:rsidR="00D42ABF" w:rsidRPr="006A4164" w:rsidRDefault="00D42ABF" w:rsidP="000A25BA">
            <w:pPr>
              <w:spacing w:line="276" w:lineRule="auto"/>
              <w:rPr>
                <w:sz w:val="22"/>
                <w:szCs w:val="22"/>
                <w:lang w:val="ro-RO"/>
              </w:rPr>
            </w:pPr>
            <w:r w:rsidRPr="006A4164">
              <w:rPr>
                <w:sz w:val="22"/>
                <w:szCs w:val="22"/>
                <w:lang w:val="ro-RO"/>
              </w:rPr>
              <w:t>Declarație pe proprie răspundere privind termenul de valabilitate restant (la momentul livrării)</w:t>
            </w:r>
          </w:p>
        </w:tc>
        <w:tc>
          <w:tcPr>
            <w:tcW w:w="4788" w:type="dxa"/>
            <w:vAlign w:val="center"/>
          </w:tcPr>
          <w:p w:rsidR="00D42ABF" w:rsidRPr="0054110B" w:rsidRDefault="00D42ABF" w:rsidP="000A25BA">
            <w:pPr>
              <w:spacing w:line="276" w:lineRule="auto"/>
              <w:rPr>
                <w:rFonts w:eastAsia="PMingLiU"/>
                <w:iCs/>
                <w:sz w:val="22"/>
                <w:szCs w:val="22"/>
                <w:lang w:val="es-ES_tradnl" w:eastAsia="zh-CN"/>
              </w:rPr>
            </w:pPr>
            <w:r w:rsidRPr="0054110B">
              <w:rPr>
                <w:sz w:val="22"/>
                <w:szCs w:val="22"/>
                <w:lang w:val="ro-RO"/>
              </w:rPr>
              <w:t xml:space="preserve">Original – confirmată prin semnătura electronică. Termenul de valabilitate restant (la momentul livrării) va constitui </w:t>
            </w:r>
            <w:r>
              <w:rPr>
                <w:sz w:val="22"/>
                <w:szCs w:val="22"/>
                <w:lang w:val="ro-RO"/>
              </w:rPr>
              <w:t>8</w:t>
            </w:r>
            <w:r w:rsidRPr="0054110B">
              <w:rPr>
                <w:sz w:val="22"/>
                <w:szCs w:val="22"/>
                <w:lang w:val="ro-RO"/>
              </w:rPr>
              <w:t>0% din termenul total al produsului, dar nu mai mic de 12 luni.</w:t>
            </w:r>
          </w:p>
        </w:tc>
        <w:tc>
          <w:tcPr>
            <w:tcW w:w="1591" w:type="dxa"/>
            <w:vAlign w:val="center"/>
          </w:tcPr>
          <w:p w:rsidR="00D42ABF" w:rsidRPr="00657B6C" w:rsidRDefault="00D42ABF" w:rsidP="003441C1">
            <w:pPr>
              <w:jc w:val="center"/>
              <w:rPr>
                <w:sz w:val="22"/>
                <w:szCs w:val="22"/>
                <w:lang w:val="es-ES_tradnl"/>
              </w:rPr>
            </w:pPr>
            <w:r w:rsidRPr="00657B6C">
              <w:rPr>
                <w:sz w:val="22"/>
                <w:szCs w:val="22"/>
              </w:rPr>
              <w:t>Obligatoriu</w:t>
            </w:r>
          </w:p>
        </w:tc>
      </w:tr>
      <w:tr w:rsidR="009E088A" w:rsidRPr="00657B6C" w:rsidTr="00657B6C">
        <w:trPr>
          <w:trHeight w:val="70"/>
        </w:trPr>
        <w:tc>
          <w:tcPr>
            <w:tcW w:w="540" w:type="dxa"/>
            <w:vAlign w:val="center"/>
          </w:tcPr>
          <w:p w:rsidR="009E088A" w:rsidRDefault="009E088A" w:rsidP="008258B2">
            <w:pPr>
              <w:tabs>
                <w:tab w:val="left" w:pos="612"/>
              </w:tabs>
              <w:spacing w:before="120" w:after="120" w:line="276" w:lineRule="auto"/>
              <w:jc w:val="center"/>
              <w:rPr>
                <w:iCs/>
                <w:sz w:val="22"/>
                <w:szCs w:val="22"/>
                <w:lang w:val="ro-RO"/>
              </w:rPr>
            </w:pPr>
            <w:r>
              <w:rPr>
                <w:iCs/>
                <w:sz w:val="22"/>
                <w:szCs w:val="22"/>
                <w:lang w:val="ro-RO"/>
              </w:rPr>
              <w:t>11</w:t>
            </w:r>
          </w:p>
        </w:tc>
        <w:tc>
          <w:tcPr>
            <w:tcW w:w="2862" w:type="dxa"/>
            <w:vAlign w:val="center"/>
          </w:tcPr>
          <w:p w:rsidR="009E088A" w:rsidRPr="006A4164" w:rsidRDefault="009E088A" w:rsidP="008258B2">
            <w:pPr>
              <w:spacing w:line="276" w:lineRule="auto"/>
              <w:rPr>
                <w:sz w:val="22"/>
                <w:szCs w:val="22"/>
                <w:lang w:val="ro-RO"/>
              </w:rPr>
            </w:pPr>
            <w:r w:rsidRPr="00C64CE4">
              <w:rPr>
                <w:sz w:val="22"/>
                <w:szCs w:val="22"/>
                <w:lang w:val="ro-RO"/>
              </w:rPr>
              <w:t xml:space="preserve">Declarație privind posibilitatea livrării </w:t>
            </w:r>
            <w:r>
              <w:rPr>
                <w:sz w:val="22"/>
                <w:szCs w:val="22"/>
                <w:lang w:val="ro-RO"/>
              </w:rPr>
              <w:t xml:space="preserve">consumabilelor </w:t>
            </w:r>
            <w:r w:rsidRPr="00C64CE4">
              <w:rPr>
                <w:sz w:val="22"/>
                <w:szCs w:val="22"/>
                <w:lang w:val="ro-RO"/>
              </w:rPr>
              <w:t>în decurs de 2 zile de la data solicitării</w:t>
            </w:r>
          </w:p>
        </w:tc>
        <w:tc>
          <w:tcPr>
            <w:tcW w:w="4788" w:type="dxa"/>
            <w:vAlign w:val="center"/>
          </w:tcPr>
          <w:p w:rsidR="009E088A" w:rsidRPr="0054110B" w:rsidRDefault="009E088A" w:rsidP="008258B2">
            <w:pPr>
              <w:spacing w:line="276" w:lineRule="auto"/>
              <w:rPr>
                <w:sz w:val="22"/>
                <w:szCs w:val="22"/>
                <w:lang w:val="ro-RO"/>
              </w:rPr>
            </w:pPr>
            <w:r w:rsidRPr="00C64CE4">
              <w:rPr>
                <w:sz w:val="22"/>
                <w:szCs w:val="22"/>
                <w:lang w:val="ro-RO"/>
              </w:rPr>
              <w:t>Confirmată prin aplicarea semnăturii electronice;</w:t>
            </w:r>
          </w:p>
        </w:tc>
        <w:tc>
          <w:tcPr>
            <w:tcW w:w="1591" w:type="dxa"/>
            <w:vAlign w:val="center"/>
          </w:tcPr>
          <w:p w:rsidR="009E088A" w:rsidRPr="006A4164" w:rsidRDefault="009E088A" w:rsidP="008258B2">
            <w:pPr>
              <w:spacing w:line="276" w:lineRule="auto"/>
              <w:jc w:val="center"/>
              <w:rPr>
                <w:iCs/>
                <w:sz w:val="22"/>
                <w:szCs w:val="22"/>
                <w:lang w:val="ro-RO"/>
              </w:rPr>
            </w:pPr>
            <w:r w:rsidRPr="00C64CE4">
              <w:rPr>
                <w:iCs/>
                <w:sz w:val="22"/>
                <w:szCs w:val="22"/>
                <w:lang w:val="ro-RO"/>
              </w:rPr>
              <w:t>Obligatoriu</w:t>
            </w:r>
          </w:p>
        </w:tc>
      </w:tr>
      <w:tr w:rsidR="009E088A" w:rsidRPr="009F611B" w:rsidTr="00A31BE8">
        <w:trPr>
          <w:trHeight w:val="70"/>
        </w:trPr>
        <w:tc>
          <w:tcPr>
            <w:tcW w:w="3402" w:type="dxa"/>
            <w:gridSpan w:val="2"/>
            <w:vAlign w:val="center"/>
          </w:tcPr>
          <w:p w:rsidR="009E088A" w:rsidRPr="00657B6C" w:rsidRDefault="009E088A" w:rsidP="003441C1">
            <w:pPr>
              <w:rPr>
                <w:sz w:val="22"/>
                <w:szCs w:val="22"/>
                <w:lang w:val="ro-RO"/>
              </w:rPr>
            </w:pPr>
            <w:r w:rsidRPr="00657B6C">
              <w:rPr>
                <w:sz w:val="22"/>
                <w:szCs w:val="22"/>
                <w:lang w:val="ro-RO"/>
              </w:rPr>
              <w:t>Prezentarea mostrelor</w:t>
            </w:r>
          </w:p>
        </w:tc>
        <w:tc>
          <w:tcPr>
            <w:tcW w:w="6379" w:type="dxa"/>
            <w:gridSpan w:val="2"/>
            <w:vAlign w:val="center"/>
          </w:tcPr>
          <w:p w:rsidR="009E088A" w:rsidRPr="00657B6C" w:rsidRDefault="009E088A" w:rsidP="009E088A">
            <w:pPr>
              <w:tabs>
                <w:tab w:val="left" w:pos="612"/>
              </w:tabs>
              <w:spacing w:before="120" w:after="120"/>
              <w:rPr>
                <w:iCs/>
                <w:sz w:val="22"/>
                <w:szCs w:val="22"/>
                <w:lang w:val="ro-RO"/>
              </w:rPr>
            </w:pPr>
            <w:r w:rsidRPr="00657B6C">
              <w:rPr>
                <w:color w:val="000000"/>
                <w:sz w:val="22"/>
                <w:szCs w:val="22"/>
                <w:lang w:val="ro-RO"/>
              </w:rPr>
              <w:t xml:space="preserve">În decurs de </w:t>
            </w:r>
            <w:r>
              <w:rPr>
                <w:color w:val="000000"/>
                <w:sz w:val="22"/>
                <w:szCs w:val="22"/>
                <w:lang w:val="ro-RO"/>
              </w:rPr>
              <w:t>02</w:t>
            </w:r>
            <w:r w:rsidRPr="00657B6C">
              <w:rPr>
                <w:color w:val="000000"/>
                <w:sz w:val="22"/>
                <w:szCs w:val="22"/>
                <w:lang w:val="ro-RO"/>
              </w:rPr>
              <w:t xml:space="preserve"> zile de la solicitare.</w:t>
            </w:r>
          </w:p>
        </w:tc>
      </w:tr>
      <w:tr w:rsidR="009E088A" w:rsidRPr="009F611B" w:rsidTr="00A31BE8">
        <w:tc>
          <w:tcPr>
            <w:tcW w:w="3402" w:type="dxa"/>
            <w:gridSpan w:val="2"/>
            <w:vAlign w:val="center"/>
          </w:tcPr>
          <w:p w:rsidR="009E088A" w:rsidRPr="00657B6C" w:rsidRDefault="009E088A" w:rsidP="003441C1">
            <w:pPr>
              <w:rPr>
                <w:sz w:val="22"/>
                <w:szCs w:val="22"/>
                <w:lang w:val="es-ES_tradnl"/>
              </w:rPr>
            </w:pPr>
            <w:r w:rsidRPr="00657B6C">
              <w:rPr>
                <w:sz w:val="22"/>
                <w:szCs w:val="22"/>
                <w:lang w:val="es-ES_tradnl"/>
              </w:rPr>
              <w:t>Modalitatea de efectuare a evaluării</w:t>
            </w:r>
          </w:p>
        </w:tc>
        <w:tc>
          <w:tcPr>
            <w:tcW w:w="6379" w:type="dxa"/>
            <w:gridSpan w:val="2"/>
            <w:vAlign w:val="center"/>
          </w:tcPr>
          <w:p w:rsidR="009E088A" w:rsidRPr="00657B6C" w:rsidRDefault="009E088A" w:rsidP="003441C1">
            <w:pPr>
              <w:rPr>
                <w:sz w:val="22"/>
                <w:szCs w:val="22"/>
                <w:lang w:val="en-US"/>
              </w:rPr>
            </w:pPr>
            <w:r w:rsidRPr="00657B6C">
              <w:rPr>
                <w:sz w:val="22"/>
                <w:szCs w:val="22"/>
                <w:lang w:val="en-US"/>
              </w:rPr>
              <w:t>Cel mai mic preţ fără TVA cu corespunderea cerinţelor solicitate, pe lot;</w:t>
            </w:r>
          </w:p>
        </w:tc>
      </w:tr>
      <w:tr w:rsidR="009E088A" w:rsidRPr="009F611B" w:rsidTr="00A31BE8">
        <w:tc>
          <w:tcPr>
            <w:tcW w:w="3402" w:type="dxa"/>
            <w:gridSpan w:val="2"/>
            <w:vAlign w:val="center"/>
          </w:tcPr>
          <w:p w:rsidR="009E088A" w:rsidRPr="00657B6C" w:rsidRDefault="009E088A" w:rsidP="003441C1">
            <w:pPr>
              <w:rPr>
                <w:sz w:val="22"/>
                <w:szCs w:val="22"/>
                <w:lang w:val="en-US"/>
              </w:rPr>
            </w:pPr>
            <w:r w:rsidRPr="00657B6C">
              <w:rPr>
                <w:sz w:val="22"/>
                <w:szCs w:val="22"/>
                <w:lang w:val="en-US"/>
              </w:rPr>
              <w:t>Termenii și condițiile de livrare/prestare/executare</w:t>
            </w:r>
            <w:r w:rsidRPr="00657B6C">
              <w:rPr>
                <w:b/>
                <w:sz w:val="22"/>
                <w:szCs w:val="22"/>
                <w:lang w:val="en-US"/>
              </w:rPr>
              <w:t xml:space="preserve"> </w:t>
            </w:r>
            <w:r w:rsidRPr="00657B6C">
              <w:rPr>
                <w:sz w:val="22"/>
                <w:szCs w:val="22"/>
                <w:lang w:val="en-US"/>
              </w:rPr>
              <w:t>solicitați</w:t>
            </w:r>
          </w:p>
        </w:tc>
        <w:tc>
          <w:tcPr>
            <w:tcW w:w="6379" w:type="dxa"/>
            <w:gridSpan w:val="2"/>
            <w:vAlign w:val="center"/>
          </w:tcPr>
          <w:p w:rsidR="009E088A" w:rsidRPr="00657B6C" w:rsidRDefault="009E088A" w:rsidP="003441C1">
            <w:pPr>
              <w:rPr>
                <w:sz w:val="22"/>
                <w:szCs w:val="22"/>
                <w:lang w:val="ro-RO"/>
              </w:rPr>
            </w:pPr>
            <w:r>
              <w:rPr>
                <w:sz w:val="22"/>
                <w:szCs w:val="22"/>
                <w:lang w:val="ro-RO"/>
              </w:rPr>
              <w:t xml:space="preserve">la solicitare, în decurs de 02 </w:t>
            </w:r>
            <w:r w:rsidRPr="00657B6C">
              <w:rPr>
                <w:sz w:val="22"/>
                <w:szCs w:val="22"/>
                <w:lang w:val="ro-RO"/>
              </w:rPr>
              <w:t>zile din data comenzii, pe parcursul anului 2020;</w:t>
            </w:r>
          </w:p>
        </w:tc>
      </w:tr>
      <w:tr w:rsidR="009E088A" w:rsidRPr="009F611B" w:rsidTr="00A31BE8">
        <w:tc>
          <w:tcPr>
            <w:tcW w:w="3402" w:type="dxa"/>
            <w:gridSpan w:val="2"/>
            <w:vAlign w:val="center"/>
          </w:tcPr>
          <w:p w:rsidR="009E088A" w:rsidRPr="00657B6C" w:rsidRDefault="009E088A" w:rsidP="00A31BE8">
            <w:pPr>
              <w:rPr>
                <w:sz w:val="22"/>
                <w:szCs w:val="22"/>
                <w:lang w:val="ro-RO"/>
              </w:rPr>
            </w:pPr>
            <w:r w:rsidRPr="00657B6C">
              <w:rPr>
                <w:sz w:val="22"/>
                <w:szCs w:val="22"/>
                <w:lang w:val="ro-RO"/>
              </w:rPr>
              <w:t>Termen și modalitate de achitare</w:t>
            </w:r>
          </w:p>
        </w:tc>
        <w:tc>
          <w:tcPr>
            <w:tcW w:w="6379" w:type="dxa"/>
            <w:gridSpan w:val="2"/>
            <w:vAlign w:val="center"/>
          </w:tcPr>
          <w:p w:rsidR="009E088A" w:rsidRPr="00657B6C" w:rsidRDefault="009E088A" w:rsidP="00A31BE8">
            <w:pPr>
              <w:tabs>
                <w:tab w:val="left" w:pos="612"/>
              </w:tabs>
              <w:spacing w:before="120" w:after="120"/>
              <w:rPr>
                <w:iCs/>
                <w:sz w:val="22"/>
                <w:szCs w:val="22"/>
                <w:lang w:val="ro-RO"/>
              </w:rPr>
            </w:pPr>
            <w:r w:rsidRPr="00657B6C">
              <w:rPr>
                <w:sz w:val="22"/>
                <w:szCs w:val="22"/>
                <w:lang w:val="ro-RO"/>
              </w:rPr>
              <w:t>Prin transfer, în termen de 30 zile, de la data prezentării facturii;</w:t>
            </w:r>
          </w:p>
        </w:tc>
      </w:tr>
      <w:tr w:rsidR="009E088A" w:rsidRPr="009F611B" w:rsidTr="00A31BE8">
        <w:tc>
          <w:tcPr>
            <w:tcW w:w="3402" w:type="dxa"/>
            <w:gridSpan w:val="2"/>
            <w:vAlign w:val="center"/>
          </w:tcPr>
          <w:p w:rsidR="009E088A" w:rsidRPr="00657B6C" w:rsidRDefault="009E088A" w:rsidP="00A31BE8">
            <w:pPr>
              <w:rPr>
                <w:sz w:val="22"/>
                <w:szCs w:val="22"/>
                <w:lang w:val="ro-RO"/>
              </w:rPr>
            </w:pPr>
            <w:r w:rsidRPr="00657B6C">
              <w:rPr>
                <w:sz w:val="22"/>
                <w:szCs w:val="22"/>
                <w:lang w:val="ro-RO"/>
              </w:rPr>
              <w:t>Numărul maxim de zile pentru semnarea și prezentarea contractului către autoritatea contractantă</w:t>
            </w:r>
          </w:p>
        </w:tc>
        <w:tc>
          <w:tcPr>
            <w:tcW w:w="6379" w:type="dxa"/>
            <w:gridSpan w:val="2"/>
            <w:vAlign w:val="center"/>
          </w:tcPr>
          <w:p w:rsidR="009E088A" w:rsidRPr="00657B6C" w:rsidRDefault="009E088A" w:rsidP="00A31BE8">
            <w:pPr>
              <w:tabs>
                <w:tab w:val="left" w:pos="612"/>
              </w:tabs>
              <w:spacing w:before="120" w:after="120"/>
              <w:rPr>
                <w:iCs/>
                <w:sz w:val="22"/>
                <w:szCs w:val="22"/>
                <w:lang w:val="ro-RO"/>
              </w:rPr>
            </w:pPr>
            <w:r w:rsidRPr="00657B6C">
              <w:rPr>
                <w:sz w:val="22"/>
                <w:szCs w:val="22"/>
                <w:lang w:val="ro-RO"/>
              </w:rPr>
              <w:t>Maxim 5 zile, de la remiterea acestuia spre semnare</w:t>
            </w:r>
          </w:p>
        </w:tc>
      </w:tr>
    </w:tbl>
    <w:p w:rsidR="00D42ABF" w:rsidRDefault="00D42ABF" w:rsidP="00E846A2">
      <w:pPr>
        <w:numPr>
          <w:ilvl w:val="0"/>
          <w:numId w:val="3"/>
        </w:numPr>
        <w:tabs>
          <w:tab w:val="right" w:pos="426"/>
        </w:tabs>
        <w:spacing w:before="120"/>
        <w:jc w:val="both"/>
        <w:rPr>
          <w:b/>
          <w:sz w:val="24"/>
          <w:szCs w:val="24"/>
          <w:lang w:val="es-ES_tradnl"/>
        </w:rPr>
      </w:pPr>
      <w:r>
        <w:rPr>
          <w:b/>
          <w:sz w:val="24"/>
          <w:szCs w:val="24"/>
          <w:lang w:val="es-ES_tradnl"/>
        </w:rPr>
        <w:t>Garanţia pentru oferta în valoare de 1% va fi prezentată sub formă de:</w:t>
      </w:r>
    </w:p>
    <w:p w:rsidR="00D42ABF" w:rsidRPr="00657B6C" w:rsidRDefault="00D42ABF" w:rsidP="00E846A2">
      <w:pPr>
        <w:numPr>
          <w:ilvl w:val="0"/>
          <w:numId w:val="24"/>
        </w:numPr>
        <w:tabs>
          <w:tab w:val="left" w:pos="372"/>
        </w:tabs>
        <w:suppressAutoHyphens/>
        <w:spacing w:before="120" w:after="120"/>
        <w:ind w:left="372" w:hanging="360"/>
        <w:jc w:val="both"/>
        <w:rPr>
          <w:i/>
          <w:sz w:val="24"/>
          <w:szCs w:val="24"/>
          <w:lang w:val="es-ES_tradnl"/>
        </w:rPr>
      </w:pPr>
      <w:r w:rsidRPr="00657B6C">
        <w:rPr>
          <w:i/>
          <w:sz w:val="24"/>
          <w:szCs w:val="24"/>
          <w:lang w:val="es-ES_tradnl"/>
        </w:rPr>
        <w:t>Garanţie pentru ofertă (emisă de o bancă comercială) conform formularului F3.2 din secţiunea a 3-a – Formulare pentru depunerea ofertei</w:t>
      </w:r>
      <w:r>
        <w:rPr>
          <w:i/>
          <w:sz w:val="24"/>
          <w:szCs w:val="24"/>
          <w:lang w:val="es-ES_tradnl"/>
        </w:rPr>
        <w:t>;</w:t>
      </w:r>
    </w:p>
    <w:p w:rsidR="00D42ABF" w:rsidRPr="00657B6C" w:rsidRDefault="00D42ABF" w:rsidP="00E846A2">
      <w:pPr>
        <w:numPr>
          <w:ilvl w:val="0"/>
          <w:numId w:val="24"/>
        </w:numPr>
        <w:tabs>
          <w:tab w:val="left" w:pos="372"/>
        </w:tabs>
        <w:suppressAutoHyphens/>
        <w:spacing w:before="120" w:after="120"/>
        <w:ind w:left="372" w:hanging="360"/>
        <w:jc w:val="both"/>
        <w:rPr>
          <w:i/>
          <w:sz w:val="24"/>
          <w:szCs w:val="24"/>
          <w:lang w:val="es-ES_tradnl"/>
        </w:rPr>
      </w:pPr>
      <w:r w:rsidRPr="00657B6C">
        <w:rPr>
          <w:i/>
          <w:sz w:val="24"/>
          <w:szCs w:val="24"/>
          <w:lang w:val="es-ES_tradnl"/>
        </w:rPr>
        <w:t>Garanţia pentru ofertă prin transfer la contul autorităţii contractante, conform următoarelor date bancare:</w:t>
      </w:r>
    </w:p>
    <w:p w:rsidR="00D42ABF" w:rsidRPr="00657B6C" w:rsidRDefault="00D42ABF" w:rsidP="00657B6C">
      <w:pPr>
        <w:spacing w:after="120"/>
        <w:ind w:left="360" w:hanging="360"/>
        <w:jc w:val="both"/>
        <w:rPr>
          <w:i/>
          <w:sz w:val="24"/>
          <w:szCs w:val="24"/>
          <w:lang w:val="es-ES_tradnl"/>
        </w:rPr>
      </w:pPr>
      <w:r>
        <w:rPr>
          <w:i/>
          <w:sz w:val="24"/>
          <w:szCs w:val="24"/>
          <w:lang w:val="es-ES_tradnl"/>
        </w:rPr>
        <w:t xml:space="preserve">      </w:t>
      </w:r>
      <w:r w:rsidRPr="00657B6C">
        <w:rPr>
          <w:i/>
          <w:sz w:val="24"/>
          <w:szCs w:val="24"/>
          <w:lang w:val="es-ES_tradnl"/>
        </w:rPr>
        <w:t xml:space="preserve">Beneficiarul plăţii: IMSP Spitalul Clinic Republican „Timofei Moșneaga”, mun.Chișinău, </w:t>
      </w:r>
      <w:r>
        <w:rPr>
          <w:i/>
          <w:sz w:val="24"/>
          <w:szCs w:val="24"/>
          <w:lang w:val="es-ES_tradnl"/>
        </w:rPr>
        <w:t xml:space="preserve"> </w:t>
      </w:r>
      <w:r w:rsidRPr="00657B6C">
        <w:rPr>
          <w:i/>
          <w:sz w:val="24"/>
          <w:szCs w:val="24"/>
          <w:lang w:val="es-ES_tradnl"/>
        </w:rPr>
        <w:t>str.Testemițanu, 29</w:t>
      </w:r>
    </w:p>
    <w:p w:rsidR="00D42ABF" w:rsidRPr="00657B6C" w:rsidRDefault="00D42ABF" w:rsidP="00657B6C">
      <w:pPr>
        <w:spacing w:after="120"/>
        <w:jc w:val="both"/>
        <w:rPr>
          <w:i/>
          <w:sz w:val="24"/>
          <w:szCs w:val="24"/>
          <w:lang w:val="es-ES_tradnl"/>
        </w:rPr>
      </w:pPr>
      <w:r>
        <w:rPr>
          <w:i/>
          <w:sz w:val="24"/>
          <w:szCs w:val="24"/>
          <w:lang w:val="es-ES_tradnl"/>
        </w:rPr>
        <w:t xml:space="preserve">     </w:t>
      </w:r>
      <w:r w:rsidRPr="00657B6C">
        <w:rPr>
          <w:i/>
          <w:sz w:val="24"/>
          <w:szCs w:val="24"/>
          <w:lang w:val="es-ES_tradnl"/>
        </w:rPr>
        <w:t>Denumirea Băncii: B.C. "Moldindconbank" S.A. fil. „Testemițeanu”, Chișinău</w:t>
      </w:r>
    </w:p>
    <w:p w:rsidR="00D42ABF" w:rsidRPr="00657B6C" w:rsidRDefault="00D42ABF" w:rsidP="00657B6C">
      <w:pPr>
        <w:spacing w:after="120"/>
        <w:jc w:val="both"/>
        <w:rPr>
          <w:i/>
          <w:sz w:val="24"/>
          <w:szCs w:val="24"/>
          <w:lang w:val="es-ES_tradnl"/>
        </w:rPr>
      </w:pPr>
      <w:r>
        <w:rPr>
          <w:i/>
          <w:sz w:val="24"/>
          <w:szCs w:val="24"/>
          <w:lang w:val="es-ES_tradnl"/>
        </w:rPr>
        <w:t xml:space="preserve">     </w:t>
      </w:r>
      <w:r w:rsidRPr="00657B6C">
        <w:rPr>
          <w:i/>
          <w:sz w:val="24"/>
          <w:szCs w:val="24"/>
          <w:lang w:val="es-ES_tradnl"/>
        </w:rPr>
        <w:t>Codul fiscal: 1003600150783</w:t>
      </w:r>
    </w:p>
    <w:p w:rsidR="00D42ABF" w:rsidRPr="00657B6C" w:rsidRDefault="00D42ABF" w:rsidP="00657B6C">
      <w:pPr>
        <w:spacing w:after="120"/>
        <w:jc w:val="both"/>
        <w:rPr>
          <w:i/>
          <w:sz w:val="24"/>
          <w:szCs w:val="24"/>
          <w:lang w:val="es-ES_tradnl"/>
        </w:rPr>
      </w:pPr>
      <w:r>
        <w:rPr>
          <w:i/>
          <w:sz w:val="24"/>
          <w:szCs w:val="24"/>
          <w:lang w:val="es-ES_tradnl"/>
        </w:rPr>
        <w:t xml:space="preserve">     </w:t>
      </w:r>
      <w:r w:rsidRPr="00657B6C">
        <w:rPr>
          <w:i/>
          <w:sz w:val="24"/>
          <w:szCs w:val="24"/>
          <w:lang w:val="es-ES_tradnl"/>
        </w:rPr>
        <w:t>Contul de decontare: IBAN – MD32ML000000002251502448</w:t>
      </w:r>
    </w:p>
    <w:p w:rsidR="00D42ABF" w:rsidRPr="00657B6C" w:rsidRDefault="00D42ABF" w:rsidP="00657B6C">
      <w:pPr>
        <w:tabs>
          <w:tab w:val="right" w:pos="426"/>
        </w:tabs>
        <w:spacing w:before="120"/>
        <w:jc w:val="both"/>
        <w:rPr>
          <w:i/>
          <w:sz w:val="24"/>
          <w:szCs w:val="24"/>
          <w:lang w:val="ro-RO"/>
        </w:rPr>
      </w:pPr>
      <w:r>
        <w:rPr>
          <w:i/>
          <w:sz w:val="24"/>
          <w:szCs w:val="24"/>
          <w:lang w:val="ro-RO"/>
        </w:rPr>
        <w:t xml:space="preserve">     </w:t>
      </w:r>
      <w:r w:rsidRPr="00657B6C">
        <w:rPr>
          <w:i/>
          <w:sz w:val="24"/>
          <w:szCs w:val="24"/>
          <w:lang w:val="es-ES_tradnl"/>
        </w:rPr>
        <w:t>Codul bancar: MOLDMD2X302</w:t>
      </w:r>
      <w:r w:rsidRPr="00657B6C">
        <w:rPr>
          <w:i/>
          <w:sz w:val="24"/>
          <w:szCs w:val="24"/>
          <w:lang w:val="ro-RO"/>
        </w:rPr>
        <w:t>.</w:t>
      </w:r>
    </w:p>
    <w:p w:rsidR="00D42ABF" w:rsidRPr="00657B6C" w:rsidRDefault="00D42ABF" w:rsidP="00657B6C">
      <w:pPr>
        <w:tabs>
          <w:tab w:val="right" w:pos="426"/>
        </w:tabs>
        <w:spacing w:before="120"/>
        <w:rPr>
          <w:b/>
          <w:color w:val="FF0000"/>
          <w:sz w:val="24"/>
          <w:szCs w:val="24"/>
          <w:u w:val="single"/>
          <w:lang w:val="ro-RO"/>
        </w:rPr>
      </w:pPr>
      <w:r>
        <w:rPr>
          <w:b/>
          <w:sz w:val="24"/>
          <w:szCs w:val="24"/>
          <w:lang w:val="ro-RO"/>
        </w:rPr>
        <w:t xml:space="preserve">     </w:t>
      </w:r>
      <w:r w:rsidRPr="00657B6C">
        <w:rPr>
          <w:b/>
          <w:color w:val="FF0000"/>
          <w:sz w:val="24"/>
          <w:szCs w:val="24"/>
          <w:u w:val="single"/>
          <w:lang w:val="es-ES_tradnl"/>
        </w:rPr>
        <w:t>Garan</w:t>
      </w:r>
      <w:r w:rsidRPr="00657B6C">
        <w:rPr>
          <w:b/>
          <w:color w:val="FF0000"/>
          <w:sz w:val="24"/>
          <w:szCs w:val="24"/>
          <w:u w:val="single"/>
          <w:lang w:val="ro-RO"/>
        </w:rPr>
        <w:t>ția pentru ofertă se v-a reține în cazul în care:</w:t>
      </w:r>
    </w:p>
    <w:p w:rsidR="00D42ABF" w:rsidRPr="00657B6C" w:rsidRDefault="00D42ABF" w:rsidP="00657B6C">
      <w:pPr>
        <w:tabs>
          <w:tab w:val="right" w:pos="426"/>
        </w:tabs>
        <w:ind w:left="360" w:hanging="360"/>
        <w:rPr>
          <w:b/>
          <w:color w:val="FF0000"/>
          <w:sz w:val="24"/>
          <w:szCs w:val="24"/>
          <w:lang w:val="ro-RO"/>
        </w:rPr>
      </w:pPr>
      <w:r w:rsidRPr="00657B6C">
        <w:rPr>
          <w:b/>
          <w:color w:val="FF0000"/>
          <w:sz w:val="24"/>
          <w:szCs w:val="24"/>
          <w:lang w:val="ro-RO"/>
        </w:rPr>
        <w:t xml:space="preserve">     a) operatorul economic retrage sau modifică oferta după expirarea termenului de</w:t>
      </w:r>
    </w:p>
    <w:p w:rsidR="00D42ABF" w:rsidRPr="00657B6C" w:rsidRDefault="00D42ABF" w:rsidP="00657B6C">
      <w:pPr>
        <w:tabs>
          <w:tab w:val="right" w:pos="426"/>
        </w:tabs>
        <w:ind w:left="360"/>
        <w:rPr>
          <w:b/>
          <w:color w:val="FF0000"/>
          <w:sz w:val="24"/>
          <w:szCs w:val="24"/>
          <w:lang w:val="ro-RO"/>
        </w:rPr>
      </w:pPr>
      <w:r w:rsidRPr="00657B6C">
        <w:rPr>
          <w:b/>
          <w:color w:val="FF0000"/>
          <w:sz w:val="24"/>
          <w:szCs w:val="24"/>
          <w:lang w:val="ro-RO"/>
        </w:rPr>
        <w:t xml:space="preserve">depunere a ofertelor; </w:t>
      </w:r>
    </w:p>
    <w:p w:rsidR="00D42ABF" w:rsidRPr="00657B6C" w:rsidRDefault="00D42ABF" w:rsidP="00657B6C">
      <w:pPr>
        <w:tabs>
          <w:tab w:val="right" w:pos="426"/>
        </w:tabs>
        <w:rPr>
          <w:b/>
          <w:color w:val="FF0000"/>
          <w:sz w:val="24"/>
          <w:szCs w:val="24"/>
          <w:lang w:val="ro-RO"/>
        </w:rPr>
      </w:pPr>
      <w:r w:rsidRPr="00657B6C">
        <w:rPr>
          <w:b/>
          <w:color w:val="FF0000"/>
          <w:sz w:val="24"/>
          <w:szCs w:val="24"/>
          <w:lang w:val="ro-RO"/>
        </w:rPr>
        <w:t xml:space="preserve">     b) ofertantul cîştigător nu semnează contractul de achiziţii publice; </w:t>
      </w:r>
    </w:p>
    <w:p w:rsidR="00D42ABF" w:rsidRPr="00657B6C" w:rsidRDefault="00D42ABF" w:rsidP="00657B6C">
      <w:pPr>
        <w:tabs>
          <w:tab w:val="right" w:pos="426"/>
        </w:tabs>
        <w:rPr>
          <w:b/>
          <w:sz w:val="24"/>
          <w:szCs w:val="24"/>
          <w:lang w:val="ro-RO"/>
        </w:rPr>
      </w:pPr>
      <w:r w:rsidRPr="00657B6C">
        <w:rPr>
          <w:b/>
          <w:color w:val="FF0000"/>
          <w:sz w:val="24"/>
          <w:szCs w:val="24"/>
          <w:lang w:val="ro-RO"/>
        </w:rPr>
        <w:t xml:space="preserve">     c) nu se depune garanţia de bună execuţie a contractului după acceptarea ofertei.</w:t>
      </w:r>
    </w:p>
    <w:p w:rsidR="00D42ABF" w:rsidRPr="00377D37" w:rsidRDefault="00D42ABF" w:rsidP="004027B1">
      <w:pPr>
        <w:numPr>
          <w:ilvl w:val="0"/>
          <w:numId w:val="3"/>
        </w:numPr>
        <w:tabs>
          <w:tab w:val="right" w:pos="0"/>
          <w:tab w:val="left" w:pos="450"/>
        </w:tabs>
        <w:spacing w:before="120"/>
        <w:ind w:left="0" w:firstLine="0"/>
        <w:jc w:val="both"/>
        <w:rPr>
          <w:b/>
          <w:sz w:val="24"/>
          <w:szCs w:val="24"/>
          <w:lang w:val="es-ES_tradnl"/>
        </w:rPr>
      </w:pPr>
      <w:r w:rsidRPr="00377D37">
        <w:rPr>
          <w:b/>
          <w:sz w:val="24"/>
          <w:szCs w:val="24"/>
          <w:lang w:val="es-ES_tradnl"/>
        </w:rPr>
        <w:t>Motivul recurgerii la procedura accelerată (în cazul licitației deschise, restrînse și al procedurii negociate), după caz:</w:t>
      </w:r>
      <w:r w:rsidRPr="00377D37">
        <w:rPr>
          <w:iCs/>
          <w:sz w:val="24"/>
          <w:szCs w:val="24"/>
          <w:lang w:val="es-ES_tradnl"/>
        </w:rPr>
        <w:t xml:space="preserve"> </w:t>
      </w:r>
      <w:r>
        <w:rPr>
          <w:iCs/>
          <w:sz w:val="24"/>
          <w:szCs w:val="24"/>
          <w:lang w:val="ro-RO"/>
        </w:rPr>
        <w:t>Nu se aplică.</w:t>
      </w:r>
    </w:p>
    <w:p w:rsidR="00D42ABF" w:rsidRPr="0058413C" w:rsidRDefault="00D42ABF" w:rsidP="0026547C">
      <w:pPr>
        <w:numPr>
          <w:ilvl w:val="0"/>
          <w:numId w:val="3"/>
        </w:numPr>
        <w:shd w:val="clear" w:color="auto" w:fill="FFFFFF"/>
        <w:tabs>
          <w:tab w:val="right" w:pos="0"/>
          <w:tab w:val="left" w:pos="360"/>
        </w:tabs>
        <w:spacing w:before="120"/>
        <w:ind w:left="0" w:firstLine="0"/>
        <w:rPr>
          <w:b/>
          <w:sz w:val="24"/>
          <w:szCs w:val="24"/>
          <w:lang w:val="es-ES_tradnl"/>
        </w:rPr>
      </w:pPr>
      <w:r>
        <w:rPr>
          <w:b/>
          <w:sz w:val="24"/>
          <w:szCs w:val="24"/>
          <w:lang w:val="es-ES_tradnl"/>
        </w:rPr>
        <w:t xml:space="preserve"> </w:t>
      </w:r>
      <w:r w:rsidRPr="00377D37">
        <w:rPr>
          <w:b/>
          <w:sz w:val="24"/>
          <w:szCs w:val="24"/>
          <w:lang w:val="es-ES_tradnl"/>
        </w:rPr>
        <w:t xml:space="preserve">Tehnici și instrumente specifice de atribuire (dacă este cazul specificați dacă se va utiliza acordul-cadru, sistemul dinamic de achiziție sau licitația electronică): </w:t>
      </w:r>
      <w:r w:rsidRPr="0058413C">
        <w:rPr>
          <w:iCs/>
          <w:sz w:val="24"/>
          <w:szCs w:val="24"/>
          <w:lang w:val="es-ES_tradnl"/>
        </w:rPr>
        <w:t>licitație electronică</w:t>
      </w:r>
      <w:r>
        <w:rPr>
          <w:iCs/>
          <w:sz w:val="24"/>
          <w:szCs w:val="24"/>
          <w:lang w:val="es-ES_tradnl"/>
        </w:rPr>
        <w:t xml:space="preserve">. </w:t>
      </w:r>
      <w:r w:rsidRPr="00AE68D4">
        <w:rPr>
          <w:iCs/>
          <w:sz w:val="24"/>
          <w:szCs w:val="24"/>
          <w:lang w:val="es-ES_tradnl"/>
        </w:rPr>
        <w:lastRenderedPageBreak/>
        <w:t>Numărul de runde – 3. Durata rundelor este stabilită de sistem. Pasul minim – 1% din suma totală a lotului fără TVA.</w:t>
      </w:r>
    </w:p>
    <w:p w:rsidR="00D42ABF" w:rsidRPr="00377D37" w:rsidRDefault="00D42ABF" w:rsidP="004027B1">
      <w:pPr>
        <w:numPr>
          <w:ilvl w:val="0"/>
          <w:numId w:val="3"/>
        </w:numPr>
        <w:tabs>
          <w:tab w:val="right" w:pos="426"/>
        </w:tabs>
        <w:spacing w:before="120"/>
        <w:ind w:left="0" w:firstLine="0"/>
        <w:jc w:val="both"/>
        <w:rPr>
          <w:b/>
          <w:sz w:val="24"/>
          <w:szCs w:val="24"/>
          <w:lang w:val="es-ES_tradnl"/>
        </w:rPr>
      </w:pPr>
      <w:r w:rsidRPr="00377D37">
        <w:rPr>
          <w:b/>
          <w:sz w:val="24"/>
          <w:szCs w:val="24"/>
          <w:lang w:val="es-ES_tradnl"/>
        </w:rPr>
        <w:t xml:space="preserve">Condiții speciale de care depinde îndeplinirea contractului (indicați după caz): </w:t>
      </w:r>
      <w:r w:rsidRPr="00377D37">
        <w:rPr>
          <w:sz w:val="24"/>
          <w:szCs w:val="24"/>
          <w:lang w:val="es-ES_tradnl"/>
        </w:rPr>
        <w:t xml:space="preserve">Ofertantul va prezenta, la încheierea contractului, garanția de bună execuție a acestuia. Garanția de bună execuție a contractului va constitui </w:t>
      </w:r>
      <w:r w:rsidRPr="00377D37">
        <w:rPr>
          <w:b/>
          <w:sz w:val="24"/>
          <w:szCs w:val="24"/>
          <w:lang w:val="es-ES_tradnl"/>
        </w:rPr>
        <w:t>5%</w:t>
      </w:r>
      <w:r w:rsidRPr="00377D37">
        <w:rPr>
          <w:sz w:val="24"/>
          <w:szCs w:val="24"/>
          <w:lang w:val="es-ES_tradnl"/>
        </w:rPr>
        <w:t xml:space="preserve"> din valoarea totală cu TVA a contractului de achiziții publice.</w:t>
      </w:r>
    </w:p>
    <w:p w:rsidR="00D42ABF" w:rsidRPr="00584A72" w:rsidRDefault="00D42ABF" w:rsidP="004027B1">
      <w:pPr>
        <w:numPr>
          <w:ilvl w:val="0"/>
          <w:numId w:val="3"/>
        </w:numPr>
        <w:tabs>
          <w:tab w:val="right" w:pos="426"/>
        </w:tabs>
        <w:spacing w:before="120"/>
        <w:ind w:left="0" w:firstLine="0"/>
        <w:jc w:val="both"/>
        <w:rPr>
          <w:sz w:val="24"/>
          <w:szCs w:val="24"/>
          <w:lang w:val="en-US"/>
        </w:rPr>
      </w:pPr>
      <w:r w:rsidRPr="00710AAB">
        <w:rPr>
          <w:b/>
          <w:sz w:val="24"/>
          <w:szCs w:val="24"/>
          <w:lang w:val="en-US"/>
        </w:rPr>
        <w:t>Criteriul de evaluare aplicat pentru adjudecarea contractului:</w:t>
      </w:r>
      <w:r w:rsidRPr="008B2DAB">
        <w:rPr>
          <w:b/>
          <w:sz w:val="24"/>
          <w:szCs w:val="24"/>
          <w:lang w:val="en-US"/>
        </w:rPr>
        <w:t xml:space="preserve"> </w:t>
      </w:r>
      <w:r w:rsidRPr="00584A72">
        <w:rPr>
          <w:sz w:val="24"/>
          <w:szCs w:val="24"/>
          <w:lang w:val="en-US"/>
        </w:rPr>
        <w:t>cel mai mic preț fără TVA, pe lot cu corespunderea cerințelor solicitate</w:t>
      </w:r>
      <w:r>
        <w:rPr>
          <w:sz w:val="24"/>
          <w:szCs w:val="24"/>
          <w:lang w:val="en-US"/>
        </w:rPr>
        <w:t>.</w:t>
      </w:r>
    </w:p>
    <w:p w:rsidR="00D42ABF" w:rsidRPr="00377D37" w:rsidRDefault="00D42ABF" w:rsidP="004027B1">
      <w:pPr>
        <w:numPr>
          <w:ilvl w:val="0"/>
          <w:numId w:val="3"/>
        </w:numPr>
        <w:tabs>
          <w:tab w:val="right" w:pos="426"/>
        </w:tabs>
        <w:spacing w:before="120"/>
        <w:ind w:left="0" w:firstLine="0"/>
        <w:jc w:val="both"/>
        <w:rPr>
          <w:b/>
          <w:sz w:val="24"/>
          <w:szCs w:val="24"/>
          <w:lang w:val="es-ES_tradnl"/>
        </w:rPr>
      </w:pPr>
      <w:r w:rsidRPr="00377D37">
        <w:rPr>
          <w:b/>
          <w:sz w:val="24"/>
          <w:szCs w:val="24"/>
          <w:lang w:val="es-ES_tradnl"/>
        </w:rPr>
        <w:t>Factorii de evaluare a ofertei celei mai avantajoase din punct de vedere economic, precum și ponderile 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229"/>
        <w:gridCol w:w="1579"/>
      </w:tblGrid>
      <w:tr w:rsidR="00D42ABF" w:rsidRPr="004225A2" w:rsidTr="00347BCD">
        <w:trPr>
          <w:trHeight w:val="297"/>
        </w:trPr>
        <w:tc>
          <w:tcPr>
            <w:tcW w:w="817" w:type="dxa"/>
            <w:shd w:val="clear" w:color="auto" w:fill="D9D9D9"/>
          </w:tcPr>
          <w:p w:rsidR="00D42ABF" w:rsidRPr="00347BCD" w:rsidRDefault="00D42ABF" w:rsidP="00347BCD">
            <w:pPr>
              <w:tabs>
                <w:tab w:val="left" w:pos="612"/>
              </w:tabs>
              <w:spacing w:before="120" w:after="120"/>
              <w:rPr>
                <w:b/>
                <w:iCs/>
              </w:rPr>
            </w:pPr>
            <w:r w:rsidRPr="00347BCD">
              <w:rPr>
                <w:b/>
                <w:iCs/>
              </w:rPr>
              <w:t>Nr. d/o</w:t>
            </w:r>
          </w:p>
        </w:tc>
        <w:tc>
          <w:tcPr>
            <w:tcW w:w="7229" w:type="dxa"/>
            <w:shd w:val="clear" w:color="auto" w:fill="D9D9D9"/>
          </w:tcPr>
          <w:p w:rsidR="00D42ABF" w:rsidRPr="00347BCD" w:rsidRDefault="00D42ABF" w:rsidP="00347BCD">
            <w:pPr>
              <w:tabs>
                <w:tab w:val="left" w:pos="612"/>
              </w:tabs>
              <w:spacing w:before="120" w:after="120"/>
              <w:jc w:val="center"/>
              <w:rPr>
                <w:b/>
                <w:iCs/>
              </w:rPr>
            </w:pPr>
            <w:r w:rsidRPr="00347BCD">
              <w:rPr>
                <w:b/>
                <w:iCs/>
              </w:rPr>
              <w:t>Denumirea factorului de evaluare</w:t>
            </w:r>
          </w:p>
        </w:tc>
        <w:tc>
          <w:tcPr>
            <w:tcW w:w="1579" w:type="dxa"/>
            <w:shd w:val="clear" w:color="auto" w:fill="D9D9D9"/>
          </w:tcPr>
          <w:p w:rsidR="00D42ABF" w:rsidRPr="00347BCD" w:rsidRDefault="00D42ABF" w:rsidP="00347BCD">
            <w:pPr>
              <w:tabs>
                <w:tab w:val="left" w:pos="612"/>
              </w:tabs>
              <w:spacing w:before="120" w:after="120"/>
              <w:jc w:val="center"/>
              <w:rPr>
                <w:b/>
                <w:iCs/>
              </w:rPr>
            </w:pPr>
            <w:r w:rsidRPr="00347BCD">
              <w:rPr>
                <w:b/>
                <w:iCs/>
              </w:rPr>
              <w:t>Ponderea%</w:t>
            </w:r>
          </w:p>
        </w:tc>
      </w:tr>
      <w:tr w:rsidR="00D42ABF" w:rsidRPr="00427D9D" w:rsidTr="00347BCD">
        <w:trPr>
          <w:trHeight w:val="377"/>
        </w:trPr>
        <w:tc>
          <w:tcPr>
            <w:tcW w:w="817" w:type="dxa"/>
          </w:tcPr>
          <w:p w:rsidR="00D42ABF" w:rsidRPr="00347BCD" w:rsidRDefault="00D42ABF" w:rsidP="00347BCD">
            <w:pPr>
              <w:tabs>
                <w:tab w:val="left" w:pos="612"/>
              </w:tabs>
              <w:spacing w:before="120" w:after="120"/>
              <w:jc w:val="center"/>
              <w:rPr>
                <w:iCs/>
                <w:sz w:val="24"/>
                <w:szCs w:val="24"/>
                <w:lang w:val="ro-RO"/>
              </w:rPr>
            </w:pPr>
            <w:r w:rsidRPr="00347BCD">
              <w:rPr>
                <w:iCs/>
                <w:sz w:val="24"/>
                <w:szCs w:val="24"/>
                <w:lang w:val="ro-RO"/>
              </w:rPr>
              <w:t>1</w:t>
            </w:r>
          </w:p>
        </w:tc>
        <w:tc>
          <w:tcPr>
            <w:tcW w:w="7229" w:type="dxa"/>
          </w:tcPr>
          <w:p w:rsidR="00D42ABF" w:rsidRPr="00347BCD" w:rsidRDefault="00D42ABF" w:rsidP="00347BCD">
            <w:pPr>
              <w:tabs>
                <w:tab w:val="left" w:pos="612"/>
              </w:tabs>
              <w:spacing w:before="120" w:after="120"/>
              <w:rPr>
                <w:iCs/>
                <w:sz w:val="24"/>
                <w:szCs w:val="24"/>
                <w:lang w:val="en-US"/>
              </w:rPr>
            </w:pPr>
            <w:r w:rsidRPr="00347BCD">
              <w:rPr>
                <w:iCs/>
                <w:sz w:val="24"/>
                <w:szCs w:val="24"/>
                <w:lang w:val="en-US"/>
              </w:rPr>
              <w:t>nu se aplic</w:t>
            </w:r>
            <w:r w:rsidRPr="00347BCD">
              <w:rPr>
                <w:iCs/>
                <w:sz w:val="24"/>
                <w:szCs w:val="24"/>
                <w:lang w:val="ro-RO"/>
              </w:rPr>
              <w:t>ă</w:t>
            </w:r>
          </w:p>
        </w:tc>
        <w:tc>
          <w:tcPr>
            <w:tcW w:w="1579" w:type="dxa"/>
          </w:tcPr>
          <w:p w:rsidR="00D42ABF" w:rsidRPr="00347BCD" w:rsidRDefault="00D42ABF" w:rsidP="00347BCD">
            <w:pPr>
              <w:tabs>
                <w:tab w:val="left" w:pos="612"/>
              </w:tabs>
              <w:spacing w:before="120" w:after="120"/>
              <w:rPr>
                <w:iCs/>
                <w:sz w:val="24"/>
                <w:szCs w:val="24"/>
                <w:lang w:val="en-US"/>
              </w:rPr>
            </w:pPr>
          </w:p>
        </w:tc>
      </w:tr>
    </w:tbl>
    <w:p w:rsidR="00D42ABF" w:rsidRPr="00612E0D" w:rsidRDefault="00D42ABF" w:rsidP="004027B1">
      <w:pPr>
        <w:numPr>
          <w:ilvl w:val="0"/>
          <w:numId w:val="3"/>
        </w:numPr>
        <w:tabs>
          <w:tab w:val="right" w:pos="426"/>
        </w:tabs>
        <w:spacing w:before="120"/>
        <w:ind w:left="0" w:firstLine="0"/>
        <w:jc w:val="both"/>
        <w:rPr>
          <w:b/>
          <w:sz w:val="23"/>
          <w:szCs w:val="23"/>
          <w:lang w:val="es-ES_tradnl"/>
        </w:rPr>
      </w:pPr>
      <w:r w:rsidRPr="00612E0D">
        <w:rPr>
          <w:b/>
          <w:sz w:val="23"/>
          <w:szCs w:val="23"/>
          <w:lang w:val="es-ES_tradnl"/>
        </w:rPr>
        <w:t>Termenul limită de depunere/deschidere a ofertelor:</w:t>
      </w:r>
    </w:p>
    <w:p w:rsidR="00D42ABF" w:rsidRPr="00612E0D" w:rsidRDefault="00D42ABF" w:rsidP="004027B1">
      <w:pPr>
        <w:pStyle w:val="aa"/>
        <w:numPr>
          <w:ilvl w:val="0"/>
          <w:numId w:val="20"/>
        </w:numPr>
        <w:tabs>
          <w:tab w:val="right" w:pos="426"/>
        </w:tabs>
        <w:spacing w:before="120"/>
        <w:jc w:val="both"/>
        <w:rPr>
          <w:b/>
          <w:sz w:val="23"/>
          <w:szCs w:val="23"/>
          <w:shd w:val="clear" w:color="auto" w:fill="FFFF00"/>
          <w:lang w:val="es-ES_tradnl"/>
        </w:rPr>
      </w:pPr>
      <w:r w:rsidRPr="00612E0D">
        <w:rPr>
          <w:b/>
          <w:sz w:val="23"/>
          <w:szCs w:val="23"/>
          <w:lang w:val="es-ES_tradnl"/>
        </w:rPr>
        <w:t xml:space="preserve">până la: </w:t>
      </w:r>
      <w:r w:rsidRPr="00612E0D">
        <w:rPr>
          <w:b/>
          <w:i/>
          <w:sz w:val="23"/>
          <w:szCs w:val="23"/>
          <w:lang w:val="es-ES_tradnl"/>
        </w:rPr>
        <w:t>[ora exactă]</w:t>
      </w:r>
      <w:r w:rsidRPr="00612E0D">
        <w:rPr>
          <w:b/>
          <w:sz w:val="23"/>
          <w:szCs w:val="23"/>
          <w:lang w:val="es-ES_tradnl"/>
        </w:rPr>
        <w:t xml:space="preserve"> </w:t>
      </w:r>
      <w:r w:rsidRPr="00612E0D">
        <w:rPr>
          <w:sz w:val="23"/>
          <w:szCs w:val="23"/>
          <w:lang w:val="es-ES_tradnl"/>
        </w:rPr>
        <w:t>Informa</w:t>
      </w:r>
      <w:r w:rsidRPr="00612E0D">
        <w:rPr>
          <w:sz w:val="23"/>
          <w:szCs w:val="23"/>
          <w:lang w:val="ro-RO"/>
        </w:rPr>
        <w:t>ția o găsiți în</w:t>
      </w:r>
      <w:r w:rsidRPr="00612E0D">
        <w:rPr>
          <w:sz w:val="23"/>
          <w:szCs w:val="23"/>
          <w:lang w:val="es-ES_tradnl"/>
        </w:rPr>
        <w:t xml:space="preserve"> SIA RSAP/www.achizitii.md</w:t>
      </w:r>
    </w:p>
    <w:p w:rsidR="00D42ABF" w:rsidRPr="00612E0D" w:rsidRDefault="00D42ABF" w:rsidP="004027B1">
      <w:pPr>
        <w:pStyle w:val="aa"/>
        <w:numPr>
          <w:ilvl w:val="0"/>
          <w:numId w:val="20"/>
        </w:numPr>
        <w:tabs>
          <w:tab w:val="right" w:pos="426"/>
        </w:tabs>
        <w:spacing w:before="120"/>
        <w:jc w:val="both"/>
        <w:rPr>
          <w:b/>
          <w:sz w:val="23"/>
          <w:szCs w:val="23"/>
          <w:shd w:val="clear" w:color="auto" w:fill="FFFF00"/>
          <w:lang w:val="es-ES_tradnl"/>
        </w:rPr>
      </w:pPr>
      <w:r w:rsidRPr="00612E0D">
        <w:rPr>
          <w:b/>
          <w:sz w:val="23"/>
          <w:szCs w:val="23"/>
          <w:lang w:val="es-ES_tradnl"/>
        </w:rPr>
        <w:t xml:space="preserve">pe: </w:t>
      </w:r>
      <w:r w:rsidRPr="00612E0D">
        <w:rPr>
          <w:b/>
          <w:i/>
          <w:sz w:val="23"/>
          <w:szCs w:val="23"/>
          <w:lang w:val="es-ES_tradnl"/>
        </w:rPr>
        <w:t>[data]</w:t>
      </w:r>
      <w:r w:rsidRPr="00612E0D">
        <w:rPr>
          <w:b/>
          <w:sz w:val="23"/>
          <w:szCs w:val="23"/>
          <w:lang w:val="es-ES_tradnl"/>
        </w:rPr>
        <w:t xml:space="preserve"> </w:t>
      </w:r>
      <w:r w:rsidRPr="00612E0D">
        <w:rPr>
          <w:sz w:val="23"/>
          <w:szCs w:val="23"/>
          <w:lang w:val="es-ES_tradnl"/>
        </w:rPr>
        <w:t>Informația o găsiți în SIA RSAP/www.achizitii.md</w:t>
      </w:r>
    </w:p>
    <w:p w:rsidR="00D42ABF" w:rsidRPr="00612E0D" w:rsidRDefault="00D42ABF" w:rsidP="004027B1">
      <w:pPr>
        <w:numPr>
          <w:ilvl w:val="0"/>
          <w:numId w:val="3"/>
        </w:numPr>
        <w:tabs>
          <w:tab w:val="right" w:pos="426"/>
        </w:tabs>
        <w:spacing w:before="120"/>
        <w:ind w:left="0" w:firstLine="0"/>
        <w:jc w:val="both"/>
        <w:rPr>
          <w:b/>
          <w:sz w:val="23"/>
          <w:szCs w:val="23"/>
          <w:lang w:val="es-ES_tradnl"/>
        </w:rPr>
      </w:pPr>
      <w:r w:rsidRPr="00612E0D">
        <w:rPr>
          <w:b/>
          <w:sz w:val="23"/>
          <w:szCs w:val="23"/>
          <w:lang w:val="es-ES_tradnl"/>
        </w:rPr>
        <w:t xml:space="preserve">Adresa la care trebuie transmise ofertele sau cererile de participare: </w:t>
      </w:r>
    </w:p>
    <w:p w:rsidR="00D42ABF" w:rsidRPr="00612E0D" w:rsidRDefault="00D42ABF" w:rsidP="004027B1">
      <w:pPr>
        <w:tabs>
          <w:tab w:val="right" w:pos="426"/>
        </w:tabs>
        <w:spacing w:before="120"/>
        <w:ind w:left="450"/>
        <w:jc w:val="both"/>
        <w:rPr>
          <w:sz w:val="23"/>
          <w:szCs w:val="23"/>
          <w:lang w:val="en-US"/>
        </w:rPr>
      </w:pPr>
      <w:r w:rsidRPr="00612E0D">
        <w:rPr>
          <w:i/>
          <w:sz w:val="23"/>
          <w:szCs w:val="23"/>
          <w:lang w:val="en-US"/>
        </w:rPr>
        <w:t>Ofertele sau cererile de participare vor fi depuse electronic prin intermediul SIA RSAP</w:t>
      </w:r>
    </w:p>
    <w:p w:rsidR="00D42ABF" w:rsidRPr="00612E0D" w:rsidRDefault="00D42ABF" w:rsidP="004027B1">
      <w:pPr>
        <w:numPr>
          <w:ilvl w:val="0"/>
          <w:numId w:val="3"/>
        </w:numPr>
        <w:tabs>
          <w:tab w:val="right" w:pos="426"/>
        </w:tabs>
        <w:spacing w:before="120"/>
        <w:ind w:left="0" w:firstLine="0"/>
        <w:jc w:val="both"/>
        <w:rPr>
          <w:b/>
          <w:sz w:val="23"/>
          <w:szCs w:val="23"/>
          <w:lang w:val="es-ES_tradnl"/>
        </w:rPr>
      </w:pPr>
      <w:r w:rsidRPr="00612E0D">
        <w:rPr>
          <w:b/>
          <w:sz w:val="23"/>
          <w:szCs w:val="23"/>
          <w:lang w:val="es-ES_tradnl"/>
        </w:rPr>
        <w:t xml:space="preserve">Termenul de valabilitate a ofertelor: </w:t>
      </w:r>
      <w:r w:rsidRPr="00612E0D">
        <w:rPr>
          <w:sz w:val="23"/>
          <w:szCs w:val="23"/>
          <w:lang w:val="es-ES_tradnl"/>
        </w:rPr>
        <w:t>60 zile</w:t>
      </w:r>
    </w:p>
    <w:p w:rsidR="00D42ABF" w:rsidRPr="00612E0D" w:rsidRDefault="00D42ABF" w:rsidP="004027B1">
      <w:pPr>
        <w:numPr>
          <w:ilvl w:val="0"/>
          <w:numId w:val="3"/>
        </w:numPr>
        <w:tabs>
          <w:tab w:val="right" w:pos="426"/>
        </w:tabs>
        <w:spacing w:before="120"/>
        <w:ind w:left="0" w:firstLine="0"/>
        <w:jc w:val="both"/>
        <w:rPr>
          <w:b/>
          <w:sz w:val="23"/>
          <w:szCs w:val="23"/>
          <w:lang w:val="es-ES_tradnl"/>
        </w:rPr>
      </w:pPr>
      <w:r w:rsidRPr="00612E0D">
        <w:rPr>
          <w:b/>
          <w:sz w:val="23"/>
          <w:szCs w:val="23"/>
          <w:lang w:val="es-ES_tradnl"/>
        </w:rPr>
        <w:t xml:space="preserve">Locul deschiderii ofertelor: </w:t>
      </w:r>
      <w:r w:rsidRPr="00612E0D">
        <w:rPr>
          <w:sz w:val="23"/>
          <w:szCs w:val="23"/>
          <w:lang w:val="ro-RO"/>
        </w:rPr>
        <w:t>SIA RSAP/</w:t>
      </w:r>
    </w:p>
    <w:p w:rsidR="00D42ABF" w:rsidRPr="00612E0D" w:rsidRDefault="00D42ABF" w:rsidP="004027B1">
      <w:pPr>
        <w:pStyle w:val="aa"/>
        <w:tabs>
          <w:tab w:val="left" w:pos="360"/>
          <w:tab w:val="left" w:pos="1800"/>
          <w:tab w:val="left" w:pos="3240"/>
        </w:tabs>
        <w:spacing w:after="120"/>
        <w:ind w:left="360"/>
        <w:contextualSpacing w:val="0"/>
        <w:jc w:val="both"/>
        <w:rPr>
          <w:i/>
          <w:sz w:val="23"/>
          <w:szCs w:val="23"/>
          <w:lang w:val="es-ES_tradnl"/>
        </w:rPr>
      </w:pPr>
      <w:r w:rsidRPr="00612E0D">
        <w:rPr>
          <w:i/>
          <w:sz w:val="23"/>
          <w:szCs w:val="23"/>
          <w:lang w:val="es-ES_tradnl"/>
        </w:rPr>
        <w:t xml:space="preserve"> Ofertele întîrziate vor fi respinse. </w:t>
      </w:r>
    </w:p>
    <w:p w:rsidR="00D42ABF" w:rsidRPr="00612E0D" w:rsidRDefault="00D42ABF" w:rsidP="00FC2BCF">
      <w:pPr>
        <w:numPr>
          <w:ilvl w:val="0"/>
          <w:numId w:val="3"/>
        </w:numPr>
        <w:tabs>
          <w:tab w:val="right" w:pos="426"/>
        </w:tabs>
        <w:spacing w:before="120"/>
        <w:ind w:left="450" w:hanging="450"/>
        <w:rPr>
          <w:b/>
          <w:sz w:val="23"/>
          <w:szCs w:val="23"/>
          <w:lang w:val="es-ES_tradnl"/>
        </w:rPr>
      </w:pPr>
      <w:r w:rsidRPr="00612E0D">
        <w:rPr>
          <w:b/>
          <w:sz w:val="23"/>
          <w:szCs w:val="23"/>
          <w:lang w:val="es-ES_tradnl"/>
        </w:rPr>
        <w:t xml:space="preserve">Persoanele autorizate să asiste la deschiderea ofertelor: </w:t>
      </w:r>
      <w:r w:rsidRPr="00612E0D">
        <w:rPr>
          <w:b/>
          <w:sz w:val="23"/>
          <w:szCs w:val="23"/>
          <w:lang w:val="es-ES_tradnl"/>
        </w:rPr>
        <w:br/>
      </w:r>
      <w:r w:rsidRPr="00612E0D">
        <w:rPr>
          <w:i/>
          <w:sz w:val="23"/>
          <w:szCs w:val="23"/>
          <w:lang w:val="es-ES_tradnl"/>
        </w:rPr>
        <w:t>Ofertanții sau reprezentanții acestora au dreptul să participe la deschiderea ofertelor, cu excepția cazului cînd ofertele au fost depuse prin SIA „RSAP”</w:t>
      </w:r>
      <w:r w:rsidRPr="00612E0D">
        <w:rPr>
          <w:sz w:val="23"/>
          <w:szCs w:val="23"/>
          <w:lang w:val="es-ES_tradnl"/>
        </w:rPr>
        <w:t>.</w:t>
      </w:r>
    </w:p>
    <w:p w:rsidR="00D42ABF" w:rsidRPr="00612E0D" w:rsidRDefault="00D42ABF" w:rsidP="004027B1">
      <w:pPr>
        <w:numPr>
          <w:ilvl w:val="0"/>
          <w:numId w:val="3"/>
        </w:numPr>
        <w:tabs>
          <w:tab w:val="right" w:pos="426"/>
        </w:tabs>
        <w:spacing w:before="120"/>
        <w:ind w:left="450" w:hanging="450"/>
        <w:jc w:val="both"/>
        <w:rPr>
          <w:b/>
          <w:sz w:val="23"/>
          <w:szCs w:val="23"/>
          <w:lang w:val="es-ES_tradnl"/>
        </w:rPr>
      </w:pPr>
      <w:r w:rsidRPr="00612E0D">
        <w:rPr>
          <w:b/>
          <w:sz w:val="23"/>
          <w:szCs w:val="23"/>
          <w:lang w:val="es-ES_tradnl"/>
        </w:rPr>
        <w:t>Limba sau limbile în care trebuie redactate ofertele sau cererile de participare:</w:t>
      </w:r>
      <w:r w:rsidRPr="00612E0D">
        <w:rPr>
          <w:sz w:val="23"/>
          <w:szCs w:val="23"/>
          <w:lang w:val="es-ES_tradnl"/>
        </w:rPr>
        <w:t xml:space="preserve"> română</w:t>
      </w:r>
    </w:p>
    <w:p w:rsidR="00D42ABF" w:rsidRPr="00612E0D" w:rsidRDefault="00D42ABF" w:rsidP="004027B1">
      <w:pPr>
        <w:numPr>
          <w:ilvl w:val="0"/>
          <w:numId w:val="3"/>
        </w:numPr>
        <w:tabs>
          <w:tab w:val="right" w:pos="426"/>
        </w:tabs>
        <w:spacing w:before="120"/>
        <w:ind w:left="450" w:hanging="450"/>
        <w:jc w:val="both"/>
        <w:rPr>
          <w:b/>
          <w:sz w:val="23"/>
          <w:szCs w:val="23"/>
          <w:lang w:val="es-ES_tradnl"/>
        </w:rPr>
      </w:pPr>
      <w:r w:rsidRPr="00612E0D">
        <w:rPr>
          <w:b/>
          <w:sz w:val="23"/>
          <w:szCs w:val="23"/>
          <w:lang w:val="es-ES_tradnl"/>
        </w:rPr>
        <w:t xml:space="preserve">Respectivul contract se referă la un proiect și/sau program finanțat din fonduri ale Uniunii Europene: </w:t>
      </w:r>
      <w:r w:rsidRPr="00612E0D">
        <w:rPr>
          <w:sz w:val="23"/>
          <w:szCs w:val="23"/>
          <w:lang w:val="es-ES_tradnl"/>
        </w:rPr>
        <w:t>nu se aplică.</w:t>
      </w:r>
      <w:r w:rsidRPr="00612E0D">
        <w:rPr>
          <w:b/>
          <w:sz w:val="23"/>
          <w:szCs w:val="23"/>
          <w:lang w:val="es-ES_tradnl"/>
        </w:rPr>
        <w:t xml:space="preserve"> </w:t>
      </w:r>
    </w:p>
    <w:p w:rsidR="00D42ABF" w:rsidRPr="00612E0D" w:rsidRDefault="00D42ABF" w:rsidP="004027B1">
      <w:pPr>
        <w:numPr>
          <w:ilvl w:val="0"/>
          <w:numId w:val="3"/>
        </w:numPr>
        <w:tabs>
          <w:tab w:val="right" w:pos="426"/>
        </w:tabs>
        <w:spacing w:before="120"/>
        <w:ind w:left="0" w:firstLine="0"/>
        <w:jc w:val="both"/>
        <w:rPr>
          <w:b/>
          <w:sz w:val="23"/>
          <w:szCs w:val="23"/>
          <w:lang w:val="es-ES_tradnl"/>
        </w:rPr>
      </w:pPr>
      <w:r w:rsidRPr="00612E0D">
        <w:rPr>
          <w:b/>
          <w:sz w:val="23"/>
          <w:szCs w:val="23"/>
          <w:lang w:val="es-ES_tradnl"/>
        </w:rPr>
        <w:t xml:space="preserve">Denumirea și adresa organismului competent de soluționare a contestațiilor: </w:t>
      </w:r>
    </w:p>
    <w:p w:rsidR="00D42ABF" w:rsidRPr="00612E0D" w:rsidRDefault="00D42ABF" w:rsidP="004027B1">
      <w:pPr>
        <w:tabs>
          <w:tab w:val="right" w:pos="426"/>
        </w:tabs>
        <w:ind w:left="450"/>
        <w:jc w:val="both"/>
        <w:rPr>
          <w:b/>
          <w:i/>
          <w:sz w:val="23"/>
          <w:szCs w:val="23"/>
          <w:lang w:val="es-ES_tradnl"/>
        </w:rPr>
      </w:pPr>
      <w:r w:rsidRPr="00612E0D">
        <w:rPr>
          <w:b/>
          <w:i/>
          <w:sz w:val="23"/>
          <w:szCs w:val="23"/>
          <w:lang w:val="es-ES_tradnl"/>
        </w:rPr>
        <w:t>Agenția Națională pentru Soluționarea Contestațiilor</w:t>
      </w:r>
    </w:p>
    <w:p w:rsidR="00D42ABF" w:rsidRPr="00612E0D" w:rsidRDefault="00D42ABF" w:rsidP="004027B1">
      <w:pPr>
        <w:tabs>
          <w:tab w:val="right" w:pos="426"/>
        </w:tabs>
        <w:ind w:left="450"/>
        <w:jc w:val="both"/>
        <w:rPr>
          <w:b/>
          <w:i/>
          <w:sz w:val="23"/>
          <w:szCs w:val="23"/>
          <w:lang w:val="es-ES_tradnl"/>
        </w:rPr>
      </w:pPr>
      <w:r w:rsidRPr="00612E0D">
        <w:rPr>
          <w:b/>
          <w:i/>
          <w:sz w:val="23"/>
          <w:szCs w:val="23"/>
          <w:lang w:val="es-ES_tradnl"/>
        </w:rPr>
        <w:t>Adresa: mun. Chișinău, bd. Ștefan cel Mare și Sfânt nr.124 (et.4), MD 2001;</w:t>
      </w:r>
    </w:p>
    <w:p w:rsidR="00D42ABF" w:rsidRPr="00612E0D" w:rsidRDefault="00D42ABF" w:rsidP="004027B1">
      <w:pPr>
        <w:tabs>
          <w:tab w:val="right" w:pos="426"/>
        </w:tabs>
        <w:ind w:left="450"/>
        <w:jc w:val="both"/>
        <w:rPr>
          <w:b/>
          <w:i/>
          <w:sz w:val="23"/>
          <w:szCs w:val="23"/>
          <w:lang w:val="en-US"/>
        </w:rPr>
      </w:pPr>
      <w:r w:rsidRPr="00612E0D">
        <w:rPr>
          <w:b/>
          <w:i/>
          <w:sz w:val="23"/>
          <w:szCs w:val="23"/>
          <w:lang w:val="en-US"/>
        </w:rPr>
        <w:t>Tel/Fax/email:</w:t>
      </w:r>
      <w:r w:rsidRPr="00612E0D">
        <w:rPr>
          <w:b/>
          <w:i/>
          <w:color w:val="000000"/>
          <w:sz w:val="23"/>
          <w:szCs w:val="23"/>
          <w:shd w:val="clear" w:color="auto" w:fill="FFFFFF"/>
          <w:lang w:val="en-US"/>
        </w:rPr>
        <w:t xml:space="preserve"> </w:t>
      </w:r>
      <w:r w:rsidRPr="00612E0D">
        <w:rPr>
          <w:b/>
          <w:i/>
          <w:sz w:val="23"/>
          <w:szCs w:val="23"/>
          <w:lang w:val="en-US"/>
        </w:rPr>
        <w:t>022-820 652, 022 820-651, contestatii@ansc.md</w:t>
      </w:r>
    </w:p>
    <w:p w:rsidR="00D42ABF" w:rsidRPr="00612E0D" w:rsidRDefault="00D42ABF" w:rsidP="004027B1">
      <w:pPr>
        <w:numPr>
          <w:ilvl w:val="0"/>
          <w:numId w:val="3"/>
        </w:numPr>
        <w:tabs>
          <w:tab w:val="right" w:pos="426"/>
        </w:tabs>
        <w:spacing w:before="120"/>
        <w:ind w:left="450" w:hanging="450"/>
        <w:jc w:val="both"/>
        <w:rPr>
          <w:b/>
          <w:sz w:val="23"/>
          <w:szCs w:val="23"/>
          <w:lang w:val="es-ES_tradnl"/>
        </w:rPr>
      </w:pPr>
      <w:r w:rsidRPr="00612E0D">
        <w:rPr>
          <w:b/>
          <w:sz w:val="23"/>
          <w:szCs w:val="23"/>
          <w:lang w:val="es-ES_tradnl"/>
        </w:rPr>
        <w:t>Data (datele) și referința (referințele) publicărilor anterioare în Jurnalul Oficial al Uniunii Europene privind contractul (contractele) la care se referă anunțul respective (dacă este cazul):</w:t>
      </w:r>
      <w:r w:rsidRPr="00612E0D">
        <w:rPr>
          <w:sz w:val="23"/>
          <w:szCs w:val="23"/>
          <w:lang w:val="es-ES_tradnl"/>
        </w:rPr>
        <w:t xml:space="preserve"> nu se aplică.</w:t>
      </w:r>
    </w:p>
    <w:p w:rsidR="00D42ABF" w:rsidRPr="00612E0D" w:rsidRDefault="00D42ABF" w:rsidP="004027B1">
      <w:pPr>
        <w:numPr>
          <w:ilvl w:val="0"/>
          <w:numId w:val="3"/>
        </w:numPr>
        <w:tabs>
          <w:tab w:val="right" w:pos="426"/>
        </w:tabs>
        <w:spacing w:before="120"/>
        <w:ind w:left="450" w:hanging="450"/>
        <w:jc w:val="both"/>
        <w:rPr>
          <w:b/>
          <w:sz w:val="23"/>
          <w:szCs w:val="23"/>
          <w:lang w:val="es-ES_tradnl"/>
        </w:rPr>
      </w:pPr>
      <w:r w:rsidRPr="00612E0D">
        <w:rPr>
          <w:b/>
          <w:sz w:val="23"/>
          <w:szCs w:val="23"/>
          <w:lang w:val="es-ES_tradnl"/>
        </w:rPr>
        <w:t>În cazul achizițiilor periodice, calendarul estimat pentru publicarea anunțurilor viitoare:</w:t>
      </w:r>
      <w:r w:rsidRPr="00612E0D">
        <w:rPr>
          <w:sz w:val="23"/>
          <w:szCs w:val="23"/>
          <w:lang w:val="es-ES_tradnl"/>
        </w:rPr>
        <w:t xml:space="preserve"> nu se aplică.</w:t>
      </w:r>
    </w:p>
    <w:p w:rsidR="00D42ABF" w:rsidRPr="00612E0D" w:rsidRDefault="00D42ABF" w:rsidP="004027B1">
      <w:pPr>
        <w:numPr>
          <w:ilvl w:val="0"/>
          <w:numId w:val="3"/>
        </w:numPr>
        <w:tabs>
          <w:tab w:val="right" w:pos="426"/>
        </w:tabs>
        <w:spacing w:before="120"/>
        <w:ind w:left="450" w:hanging="450"/>
        <w:jc w:val="both"/>
        <w:rPr>
          <w:b/>
          <w:sz w:val="23"/>
          <w:szCs w:val="23"/>
          <w:lang w:val="es-ES_tradnl"/>
        </w:rPr>
      </w:pPr>
      <w:r w:rsidRPr="00612E0D">
        <w:rPr>
          <w:b/>
          <w:sz w:val="23"/>
          <w:szCs w:val="23"/>
          <w:lang w:val="es-ES_tradnl"/>
        </w:rPr>
        <w:t>Data publicării anunțului de intenție sau, după caz, precizarea că nu a fost publicat un astfel de anunţ</w:t>
      </w:r>
      <w:r w:rsidRPr="00612E0D">
        <w:rPr>
          <w:b/>
          <w:sz w:val="23"/>
          <w:szCs w:val="23"/>
          <w:shd w:val="clear" w:color="auto" w:fill="FFFFFF"/>
          <w:lang w:val="es-ES_tradnl"/>
        </w:rPr>
        <w:t xml:space="preserve">: </w:t>
      </w:r>
      <w:r w:rsidRPr="00612E0D">
        <w:rPr>
          <w:sz w:val="23"/>
          <w:szCs w:val="23"/>
          <w:shd w:val="clear" w:color="auto" w:fill="FFFFFF"/>
          <w:lang w:val="es-ES_tradnl"/>
        </w:rPr>
        <w:t>Conform SIA RAP.</w:t>
      </w:r>
    </w:p>
    <w:p w:rsidR="00D42ABF" w:rsidRPr="00612E0D" w:rsidRDefault="00D42ABF" w:rsidP="004027B1">
      <w:pPr>
        <w:numPr>
          <w:ilvl w:val="0"/>
          <w:numId w:val="3"/>
        </w:numPr>
        <w:tabs>
          <w:tab w:val="right" w:pos="426"/>
        </w:tabs>
        <w:spacing w:before="120"/>
        <w:ind w:left="0" w:firstLine="0"/>
        <w:jc w:val="both"/>
        <w:rPr>
          <w:b/>
          <w:sz w:val="23"/>
          <w:szCs w:val="23"/>
          <w:lang w:val="es-ES_tradnl"/>
        </w:rPr>
      </w:pPr>
      <w:r w:rsidRPr="00612E0D">
        <w:rPr>
          <w:b/>
          <w:sz w:val="23"/>
          <w:szCs w:val="23"/>
          <w:lang w:val="es-ES_tradnl"/>
        </w:rPr>
        <w:t xml:space="preserve">Data transmiterii spre publicare a anunțului de </w:t>
      </w:r>
      <w:r w:rsidRPr="00612E0D">
        <w:rPr>
          <w:b/>
          <w:sz w:val="23"/>
          <w:szCs w:val="23"/>
          <w:shd w:val="clear" w:color="auto" w:fill="FFFFFF"/>
          <w:lang w:val="es-ES_tradnl"/>
        </w:rPr>
        <w:t xml:space="preserve">participare: </w:t>
      </w:r>
      <w:r w:rsidRPr="00612E0D">
        <w:rPr>
          <w:sz w:val="23"/>
          <w:szCs w:val="23"/>
          <w:shd w:val="clear" w:color="auto" w:fill="FFFFFF"/>
          <w:lang w:val="es-ES_tradnl"/>
        </w:rPr>
        <w:t>conform SIAR SAP.</w:t>
      </w:r>
    </w:p>
    <w:p w:rsidR="00D42ABF" w:rsidRPr="00612E0D" w:rsidRDefault="00D42ABF" w:rsidP="004027B1">
      <w:pPr>
        <w:numPr>
          <w:ilvl w:val="0"/>
          <w:numId w:val="3"/>
        </w:numPr>
        <w:tabs>
          <w:tab w:val="right" w:pos="426"/>
        </w:tabs>
        <w:spacing w:before="120"/>
        <w:ind w:left="0" w:firstLine="0"/>
        <w:jc w:val="both"/>
        <w:rPr>
          <w:b/>
          <w:sz w:val="23"/>
          <w:szCs w:val="23"/>
          <w:lang w:val="es-ES_tradnl"/>
        </w:rPr>
      </w:pPr>
      <w:r w:rsidRPr="00612E0D">
        <w:rPr>
          <w:b/>
          <w:sz w:val="23"/>
          <w:szCs w:val="23"/>
          <w:lang w:val="es-ES_tradnl"/>
        </w:rPr>
        <w:t>În cadrul procedurii de achiziție publică se va utiliza/accepta: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0"/>
        <w:gridCol w:w="3037"/>
      </w:tblGrid>
      <w:tr w:rsidR="00D42ABF" w:rsidRPr="009F611B" w:rsidTr="00347BCD">
        <w:trPr>
          <w:trHeight w:val="295"/>
        </w:trPr>
        <w:tc>
          <w:tcPr>
            <w:tcW w:w="6390" w:type="dxa"/>
            <w:shd w:val="clear" w:color="auto" w:fill="E7E6E6"/>
            <w:vAlign w:val="center"/>
          </w:tcPr>
          <w:p w:rsidR="00D42ABF" w:rsidRPr="00612E0D" w:rsidRDefault="00D42ABF" w:rsidP="00347BCD">
            <w:pPr>
              <w:tabs>
                <w:tab w:val="right" w:pos="426"/>
              </w:tabs>
              <w:jc w:val="center"/>
              <w:rPr>
                <w:b/>
                <w:sz w:val="23"/>
                <w:szCs w:val="23"/>
              </w:rPr>
            </w:pPr>
            <w:r w:rsidRPr="00612E0D">
              <w:rPr>
                <w:b/>
                <w:sz w:val="23"/>
                <w:szCs w:val="23"/>
              </w:rPr>
              <w:t>Denumirea instrumentului electronic</w:t>
            </w:r>
          </w:p>
        </w:tc>
        <w:tc>
          <w:tcPr>
            <w:tcW w:w="3037" w:type="dxa"/>
            <w:shd w:val="clear" w:color="auto" w:fill="E7E6E6"/>
            <w:vAlign w:val="center"/>
          </w:tcPr>
          <w:p w:rsidR="00D42ABF" w:rsidRPr="00612E0D" w:rsidRDefault="00D42ABF" w:rsidP="00347BCD">
            <w:pPr>
              <w:tabs>
                <w:tab w:val="right" w:pos="426"/>
              </w:tabs>
              <w:jc w:val="center"/>
              <w:rPr>
                <w:b/>
                <w:sz w:val="23"/>
                <w:szCs w:val="23"/>
                <w:lang w:val="es-ES_tradnl"/>
              </w:rPr>
            </w:pPr>
            <w:r w:rsidRPr="00612E0D">
              <w:rPr>
                <w:b/>
                <w:sz w:val="23"/>
                <w:szCs w:val="23"/>
                <w:lang w:val="es-ES_tradnl"/>
              </w:rPr>
              <w:t>Se va utiliza/accepta sau nu</w:t>
            </w:r>
          </w:p>
        </w:tc>
      </w:tr>
      <w:tr w:rsidR="00D42ABF" w:rsidRPr="00612E0D" w:rsidTr="00347BCD">
        <w:tc>
          <w:tcPr>
            <w:tcW w:w="6390" w:type="dxa"/>
          </w:tcPr>
          <w:p w:rsidR="00D42ABF" w:rsidRPr="00612E0D" w:rsidRDefault="00D42ABF" w:rsidP="00347BCD">
            <w:pPr>
              <w:tabs>
                <w:tab w:val="right" w:pos="426"/>
              </w:tabs>
              <w:rPr>
                <w:sz w:val="23"/>
                <w:szCs w:val="23"/>
                <w:lang w:val="es-ES_tradnl"/>
              </w:rPr>
            </w:pPr>
            <w:r w:rsidRPr="00612E0D">
              <w:rPr>
                <w:sz w:val="23"/>
                <w:szCs w:val="23"/>
                <w:lang w:val="es-ES_tradnl"/>
              </w:rPr>
              <w:t>depunerea electronică a ofertelor sau a cererilor de participare</w:t>
            </w:r>
          </w:p>
        </w:tc>
        <w:tc>
          <w:tcPr>
            <w:tcW w:w="3037" w:type="dxa"/>
          </w:tcPr>
          <w:p w:rsidR="00D42ABF" w:rsidRPr="00612E0D" w:rsidRDefault="00D42ABF" w:rsidP="00347BCD">
            <w:pPr>
              <w:tabs>
                <w:tab w:val="right" w:pos="426"/>
              </w:tabs>
              <w:rPr>
                <w:sz w:val="23"/>
                <w:szCs w:val="23"/>
                <w:lang w:val="en-US"/>
              </w:rPr>
            </w:pPr>
            <w:r w:rsidRPr="00612E0D">
              <w:rPr>
                <w:sz w:val="23"/>
                <w:szCs w:val="23"/>
                <w:lang w:val="en-US"/>
              </w:rPr>
              <w:t>Se acceptă</w:t>
            </w:r>
          </w:p>
        </w:tc>
      </w:tr>
      <w:tr w:rsidR="00D42ABF" w:rsidRPr="00612E0D" w:rsidTr="00347BCD">
        <w:tc>
          <w:tcPr>
            <w:tcW w:w="6390" w:type="dxa"/>
          </w:tcPr>
          <w:p w:rsidR="00D42ABF" w:rsidRPr="00612E0D" w:rsidRDefault="00D42ABF" w:rsidP="00347BCD">
            <w:pPr>
              <w:tabs>
                <w:tab w:val="right" w:pos="426"/>
              </w:tabs>
              <w:rPr>
                <w:sz w:val="23"/>
                <w:szCs w:val="23"/>
              </w:rPr>
            </w:pPr>
            <w:r w:rsidRPr="00612E0D">
              <w:rPr>
                <w:sz w:val="23"/>
                <w:szCs w:val="23"/>
              </w:rPr>
              <w:t>sistemul de comenzi electronice</w:t>
            </w:r>
          </w:p>
        </w:tc>
        <w:tc>
          <w:tcPr>
            <w:tcW w:w="3037" w:type="dxa"/>
          </w:tcPr>
          <w:p w:rsidR="00D42ABF" w:rsidRPr="00612E0D" w:rsidRDefault="00D42ABF" w:rsidP="00347BCD">
            <w:pPr>
              <w:tabs>
                <w:tab w:val="right" w:pos="426"/>
              </w:tabs>
              <w:rPr>
                <w:sz w:val="23"/>
                <w:szCs w:val="23"/>
              </w:rPr>
            </w:pPr>
            <w:r w:rsidRPr="00612E0D">
              <w:rPr>
                <w:sz w:val="23"/>
                <w:szCs w:val="23"/>
                <w:lang w:val="ro-RO"/>
              </w:rPr>
              <w:t>Nu s</w:t>
            </w:r>
            <w:r w:rsidRPr="00612E0D">
              <w:rPr>
                <w:sz w:val="23"/>
                <w:szCs w:val="23"/>
              </w:rPr>
              <w:t>e acceptă</w:t>
            </w:r>
          </w:p>
        </w:tc>
      </w:tr>
      <w:tr w:rsidR="00D42ABF" w:rsidRPr="00612E0D" w:rsidTr="00347BCD">
        <w:tc>
          <w:tcPr>
            <w:tcW w:w="6390" w:type="dxa"/>
          </w:tcPr>
          <w:p w:rsidR="00D42ABF" w:rsidRPr="00612E0D" w:rsidRDefault="00D42ABF" w:rsidP="00347BCD">
            <w:pPr>
              <w:tabs>
                <w:tab w:val="right" w:pos="426"/>
              </w:tabs>
              <w:rPr>
                <w:sz w:val="23"/>
                <w:szCs w:val="23"/>
              </w:rPr>
            </w:pPr>
            <w:r w:rsidRPr="00612E0D">
              <w:rPr>
                <w:sz w:val="23"/>
                <w:szCs w:val="23"/>
              </w:rPr>
              <w:t>facturarea electronică</w:t>
            </w:r>
          </w:p>
        </w:tc>
        <w:tc>
          <w:tcPr>
            <w:tcW w:w="3037" w:type="dxa"/>
          </w:tcPr>
          <w:p w:rsidR="00D42ABF" w:rsidRPr="00612E0D" w:rsidRDefault="00D42ABF" w:rsidP="00347BCD">
            <w:pPr>
              <w:tabs>
                <w:tab w:val="right" w:pos="426"/>
              </w:tabs>
              <w:rPr>
                <w:sz w:val="23"/>
                <w:szCs w:val="23"/>
              </w:rPr>
            </w:pPr>
            <w:r w:rsidRPr="00612E0D">
              <w:rPr>
                <w:sz w:val="23"/>
                <w:szCs w:val="23"/>
              </w:rPr>
              <w:t>Se acceptă</w:t>
            </w:r>
          </w:p>
        </w:tc>
      </w:tr>
      <w:tr w:rsidR="00D42ABF" w:rsidRPr="00612E0D" w:rsidTr="00347BCD">
        <w:tc>
          <w:tcPr>
            <w:tcW w:w="6390" w:type="dxa"/>
          </w:tcPr>
          <w:p w:rsidR="00D42ABF" w:rsidRPr="00612E0D" w:rsidRDefault="00D42ABF" w:rsidP="00347BCD">
            <w:pPr>
              <w:tabs>
                <w:tab w:val="right" w:pos="426"/>
              </w:tabs>
              <w:rPr>
                <w:sz w:val="23"/>
                <w:szCs w:val="23"/>
              </w:rPr>
            </w:pPr>
            <w:r w:rsidRPr="00612E0D">
              <w:rPr>
                <w:sz w:val="23"/>
                <w:szCs w:val="23"/>
              </w:rPr>
              <w:t>plățile electronice</w:t>
            </w:r>
          </w:p>
        </w:tc>
        <w:tc>
          <w:tcPr>
            <w:tcW w:w="3037" w:type="dxa"/>
          </w:tcPr>
          <w:p w:rsidR="00D42ABF" w:rsidRPr="00612E0D" w:rsidRDefault="00D42ABF" w:rsidP="00347BCD">
            <w:pPr>
              <w:tabs>
                <w:tab w:val="right" w:pos="426"/>
              </w:tabs>
              <w:rPr>
                <w:sz w:val="23"/>
                <w:szCs w:val="23"/>
              </w:rPr>
            </w:pPr>
            <w:r w:rsidRPr="00612E0D">
              <w:rPr>
                <w:sz w:val="23"/>
                <w:szCs w:val="23"/>
              </w:rPr>
              <w:t>Se acceptă</w:t>
            </w:r>
          </w:p>
        </w:tc>
      </w:tr>
    </w:tbl>
    <w:p w:rsidR="00D42ABF" w:rsidRPr="009E088A" w:rsidRDefault="00D42ABF" w:rsidP="004027B1">
      <w:pPr>
        <w:numPr>
          <w:ilvl w:val="0"/>
          <w:numId w:val="3"/>
        </w:numPr>
        <w:tabs>
          <w:tab w:val="right" w:pos="426"/>
        </w:tabs>
        <w:spacing w:before="120"/>
        <w:ind w:left="450" w:hanging="450"/>
        <w:jc w:val="both"/>
        <w:rPr>
          <w:b/>
          <w:sz w:val="23"/>
          <w:szCs w:val="23"/>
          <w:lang w:val="en-US"/>
        </w:rPr>
      </w:pPr>
      <w:r w:rsidRPr="00612E0D">
        <w:rPr>
          <w:b/>
          <w:sz w:val="23"/>
          <w:szCs w:val="23"/>
          <w:lang w:val="en-US"/>
        </w:rPr>
        <w:lastRenderedPageBreak/>
        <w:t>Contractul</w:t>
      </w:r>
      <w:r w:rsidRPr="009E088A">
        <w:rPr>
          <w:b/>
          <w:sz w:val="23"/>
          <w:szCs w:val="23"/>
          <w:lang w:val="en-US"/>
        </w:rPr>
        <w:t xml:space="preserve"> </w:t>
      </w:r>
      <w:r w:rsidRPr="00612E0D">
        <w:rPr>
          <w:b/>
          <w:sz w:val="23"/>
          <w:szCs w:val="23"/>
          <w:lang w:val="en-US"/>
        </w:rPr>
        <w:t>intr</w:t>
      </w:r>
      <w:r w:rsidRPr="009E088A">
        <w:rPr>
          <w:b/>
          <w:sz w:val="23"/>
          <w:szCs w:val="23"/>
          <w:lang w:val="en-US"/>
        </w:rPr>
        <w:t xml:space="preserve">ă </w:t>
      </w:r>
      <w:r w:rsidRPr="00612E0D">
        <w:rPr>
          <w:b/>
          <w:sz w:val="23"/>
          <w:szCs w:val="23"/>
          <w:lang w:val="en-US"/>
        </w:rPr>
        <w:t>sub</w:t>
      </w:r>
      <w:r w:rsidRPr="009E088A">
        <w:rPr>
          <w:b/>
          <w:sz w:val="23"/>
          <w:szCs w:val="23"/>
          <w:lang w:val="en-US"/>
        </w:rPr>
        <w:t xml:space="preserve"> </w:t>
      </w:r>
      <w:r w:rsidRPr="00612E0D">
        <w:rPr>
          <w:b/>
          <w:sz w:val="23"/>
          <w:szCs w:val="23"/>
          <w:lang w:val="en-US"/>
        </w:rPr>
        <w:t>inciden</w:t>
      </w:r>
      <w:r w:rsidRPr="009E088A">
        <w:rPr>
          <w:b/>
          <w:sz w:val="23"/>
          <w:szCs w:val="23"/>
          <w:lang w:val="en-US"/>
        </w:rPr>
        <w:t>ț</w:t>
      </w:r>
      <w:r w:rsidRPr="00612E0D">
        <w:rPr>
          <w:b/>
          <w:sz w:val="23"/>
          <w:szCs w:val="23"/>
          <w:lang w:val="en-US"/>
        </w:rPr>
        <w:t>a</w:t>
      </w:r>
      <w:r w:rsidRPr="009E088A">
        <w:rPr>
          <w:b/>
          <w:sz w:val="23"/>
          <w:szCs w:val="23"/>
          <w:lang w:val="en-US"/>
        </w:rPr>
        <w:t xml:space="preserve"> </w:t>
      </w:r>
      <w:r w:rsidRPr="00612E0D">
        <w:rPr>
          <w:b/>
          <w:sz w:val="23"/>
          <w:szCs w:val="23"/>
          <w:lang w:val="en-US"/>
        </w:rPr>
        <w:t>Acordului</w:t>
      </w:r>
      <w:r w:rsidRPr="009E088A">
        <w:rPr>
          <w:b/>
          <w:sz w:val="23"/>
          <w:szCs w:val="23"/>
          <w:lang w:val="en-US"/>
        </w:rPr>
        <w:t xml:space="preserve"> </w:t>
      </w:r>
      <w:r w:rsidRPr="00612E0D">
        <w:rPr>
          <w:b/>
          <w:sz w:val="23"/>
          <w:szCs w:val="23"/>
          <w:lang w:val="en-US"/>
        </w:rPr>
        <w:t>privind</w:t>
      </w:r>
      <w:r w:rsidRPr="009E088A">
        <w:rPr>
          <w:b/>
          <w:sz w:val="23"/>
          <w:szCs w:val="23"/>
          <w:lang w:val="en-US"/>
        </w:rPr>
        <w:t xml:space="preserve"> </w:t>
      </w:r>
      <w:r w:rsidRPr="00612E0D">
        <w:rPr>
          <w:b/>
          <w:sz w:val="23"/>
          <w:szCs w:val="23"/>
          <w:lang w:val="en-US"/>
        </w:rPr>
        <w:t>achizi</w:t>
      </w:r>
      <w:r w:rsidRPr="009E088A">
        <w:rPr>
          <w:b/>
          <w:sz w:val="23"/>
          <w:szCs w:val="23"/>
          <w:lang w:val="en-US"/>
        </w:rPr>
        <w:t>ț</w:t>
      </w:r>
      <w:r w:rsidRPr="00612E0D">
        <w:rPr>
          <w:b/>
          <w:sz w:val="23"/>
          <w:szCs w:val="23"/>
          <w:lang w:val="en-US"/>
        </w:rPr>
        <w:t>iile</w:t>
      </w:r>
      <w:r w:rsidRPr="009E088A">
        <w:rPr>
          <w:b/>
          <w:sz w:val="23"/>
          <w:szCs w:val="23"/>
          <w:lang w:val="en-US"/>
        </w:rPr>
        <w:t xml:space="preserve"> </w:t>
      </w:r>
      <w:r w:rsidRPr="00612E0D">
        <w:rPr>
          <w:b/>
          <w:sz w:val="23"/>
          <w:szCs w:val="23"/>
          <w:lang w:val="en-US"/>
        </w:rPr>
        <w:t>guvernamentale</w:t>
      </w:r>
      <w:r w:rsidRPr="009E088A">
        <w:rPr>
          <w:b/>
          <w:sz w:val="23"/>
          <w:szCs w:val="23"/>
          <w:lang w:val="en-US"/>
        </w:rPr>
        <w:t xml:space="preserve"> </w:t>
      </w:r>
      <w:r w:rsidRPr="00612E0D">
        <w:rPr>
          <w:b/>
          <w:sz w:val="23"/>
          <w:szCs w:val="23"/>
          <w:lang w:val="en-US"/>
        </w:rPr>
        <w:t>al</w:t>
      </w:r>
      <w:r w:rsidRPr="009E088A">
        <w:rPr>
          <w:b/>
          <w:sz w:val="23"/>
          <w:szCs w:val="23"/>
          <w:lang w:val="en-US"/>
        </w:rPr>
        <w:t xml:space="preserve"> </w:t>
      </w:r>
      <w:r w:rsidRPr="00612E0D">
        <w:rPr>
          <w:b/>
          <w:sz w:val="23"/>
          <w:szCs w:val="23"/>
          <w:lang w:val="en-US"/>
        </w:rPr>
        <w:t>Organiza</w:t>
      </w:r>
      <w:r w:rsidRPr="009E088A">
        <w:rPr>
          <w:b/>
          <w:sz w:val="23"/>
          <w:szCs w:val="23"/>
          <w:lang w:val="en-US"/>
        </w:rPr>
        <w:t>ț</w:t>
      </w:r>
      <w:r w:rsidRPr="00612E0D">
        <w:rPr>
          <w:b/>
          <w:sz w:val="23"/>
          <w:szCs w:val="23"/>
          <w:lang w:val="en-US"/>
        </w:rPr>
        <w:t>iei</w:t>
      </w:r>
      <w:r w:rsidRPr="009E088A">
        <w:rPr>
          <w:b/>
          <w:sz w:val="23"/>
          <w:szCs w:val="23"/>
          <w:lang w:val="en-US"/>
        </w:rPr>
        <w:t xml:space="preserve"> </w:t>
      </w:r>
      <w:r w:rsidRPr="00612E0D">
        <w:rPr>
          <w:b/>
          <w:sz w:val="23"/>
          <w:szCs w:val="23"/>
          <w:lang w:val="en-US"/>
        </w:rPr>
        <w:t>Mondiale</w:t>
      </w:r>
      <w:r w:rsidRPr="009E088A">
        <w:rPr>
          <w:b/>
          <w:sz w:val="23"/>
          <w:szCs w:val="23"/>
          <w:lang w:val="en-US"/>
        </w:rPr>
        <w:t xml:space="preserve"> </w:t>
      </w:r>
      <w:r w:rsidRPr="00612E0D">
        <w:rPr>
          <w:b/>
          <w:sz w:val="23"/>
          <w:szCs w:val="23"/>
          <w:lang w:val="en-US"/>
        </w:rPr>
        <w:t>a</w:t>
      </w:r>
      <w:r w:rsidRPr="009E088A">
        <w:rPr>
          <w:b/>
          <w:sz w:val="23"/>
          <w:szCs w:val="23"/>
          <w:lang w:val="en-US"/>
        </w:rPr>
        <w:t xml:space="preserve"> </w:t>
      </w:r>
      <w:r w:rsidRPr="00612E0D">
        <w:rPr>
          <w:b/>
          <w:sz w:val="23"/>
          <w:szCs w:val="23"/>
          <w:lang w:val="en-US"/>
        </w:rPr>
        <w:t>Comer</w:t>
      </w:r>
      <w:r w:rsidRPr="009E088A">
        <w:rPr>
          <w:b/>
          <w:sz w:val="23"/>
          <w:szCs w:val="23"/>
          <w:lang w:val="en-US"/>
        </w:rPr>
        <w:t>ț</w:t>
      </w:r>
      <w:r w:rsidRPr="00612E0D">
        <w:rPr>
          <w:b/>
          <w:sz w:val="23"/>
          <w:szCs w:val="23"/>
          <w:lang w:val="en-US"/>
        </w:rPr>
        <w:t>ului</w:t>
      </w:r>
      <w:r w:rsidRPr="009E088A">
        <w:rPr>
          <w:b/>
          <w:sz w:val="23"/>
          <w:szCs w:val="23"/>
          <w:lang w:val="en-US"/>
        </w:rPr>
        <w:t xml:space="preserve"> (</w:t>
      </w:r>
      <w:r w:rsidRPr="00612E0D">
        <w:rPr>
          <w:b/>
          <w:sz w:val="23"/>
          <w:szCs w:val="23"/>
          <w:lang w:val="en-US"/>
        </w:rPr>
        <w:t>numai</w:t>
      </w:r>
      <w:r w:rsidRPr="009E088A">
        <w:rPr>
          <w:b/>
          <w:sz w:val="23"/>
          <w:szCs w:val="23"/>
          <w:lang w:val="en-US"/>
        </w:rPr>
        <w:t xml:space="preserve"> î</w:t>
      </w:r>
      <w:r w:rsidRPr="00612E0D">
        <w:rPr>
          <w:b/>
          <w:sz w:val="23"/>
          <w:szCs w:val="23"/>
          <w:lang w:val="en-US"/>
        </w:rPr>
        <w:t>n</w:t>
      </w:r>
      <w:r w:rsidRPr="009E088A">
        <w:rPr>
          <w:b/>
          <w:sz w:val="23"/>
          <w:szCs w:val="23"/>
          <w:lang w:val="en-US"/>
        </w:rPr>
        <w:t xml:space="preserve"> </w:t>
      </w:r>
      <w:r w:rsidRPr="00612E0D">
        <w:rPr>
          <w:b/>
          <w:sz w:val="23"/>
          <w:szCs w:val="23"/>
          <w:lang w:val="en-US"/>
        </w:rPr>
        <w:t>cazul</w:t>
      </w:r>
      <w:r w:rsidRPr="009E088A">
        <w:rPr>
          <w:b/>
          <w:sz w:val="23"/>
          <w:szCs w:val="23"/>
          <w:lang w:val="en-US"/>
        </w:rPr>
        <w:t xml:space="preserve"> </w:t>
      </w:r>
      <w:r w:rsidRPr="00612E0D">
        <w:rPr>
          <w:b/>
          <w:sz w:val="23"/>
          <w:szCs w:val="23"/>
          <w:lang w:val="en-US"/>
        </w:rPr>
        <w:t>anun</w:t>
      </w:r>
      <w:r w:rsidRPr="009E088A">
        <w:rPr>
          <w:b/>
          <w:sz w:val="23"/>
          <w:szCs w:val="23"/>
          <w:lang w:val="en-US"/>
        </w:rPr>
        <w:t>ț</w:t>
      </w:r>
      <w:r w:rsidRPr="00612E0D">
        <w:rPr>
          <w:b/>
          <w:sz w:val="23"/>
          <w:szCs w:val="23"/>
          <w:lang w:val="en-US"/>
        </w:rPr>
        <w:t>urilor</w:t>
      </w:r>
      <w:r w:rsidRPr="009E088A">
        <w:rPr>
          <w:b/>
          <w:sz w:val="23"/>
          <w:szCs w:val="23"/>
          <w:lang w:val="en-US"/>
        </w:rPr>
        <w:t xml:space="preserve"> </w:t>
      </w:r>
      <w:r w:rsidRPr="00612E0D">
        <w:rPr>
          <w:b/>
          <w:sz w:val="23"/>
          <w:szCs w:val="23"/>
          <w:lang w:val="en-US"/>
        </w:rPr>
        <w:t>transmise</w:t>
      </w:r>
      <w:r w:rsidRPr="009E088A">
        <w:rPr>
          <w:b/>
          <w:sz w:val="23"/>
          <w:szCs w:val="23"/>
          <w:lang w:val="en-US"/>
        </w:rPr>
        <w:t xml:space="preserve"> </w:t>
      </w:r>
      <w:r w:rsidRPr="00612E0D">
        <w:rPr>
          <w:b/>
          <w:sz w:val="23"/>
          <w:szCs w:val="23"/>
          <w:lang w:val="en-US"/>
        </w:rPr>
        <w:t>spre</w:t>
      </w:r>
      <w:r w:rsidRPr="009E088A">
        <w:rPr>
          <w:b/>
          <w:sz w:val="23"/>
          <w:szCs w:val="23"/>
          <w:lang w:val="en-US"/>
        </w:rPr>
        <w:t xml:space="preserve"> </w:t>
      </w:r>
      <w:r w:rsidRPr="00612E0D">
        <w:rPr>
          <w:b/>
          <w:sz w:val="23"/>
          <w:szCs w:val="23"/>
          <w:lang w:val="en-US"/>
        </w:rPr>
        <w:t>publicare</w:t>
      </w:r>
      <w:r w:rsidRPr="009E088A">
        <w:rPr>
          <w:b/>
          <w:sz w:val="23"/>
          <w:szCs w:val="23"/>
          <w:lang w:val="en-US"/>
        </w:rPr>
        <w:t xml:space="preserve"> î</w:t>
      </w:r>
      <w:r w:rsidRPr="00612E0D">
        <w:rPr>
          <w:b/>
          <w:sz w:val="23"/>
          <w:szCs w:val="23"/>
          <w:lang w:val="en-US"/>
        </w:rPr>
        <w:t>n</w:t>
      </w:r>
      <w:r w:rsidRPr="009E088A">
        <w:rPr>
          <w:b/>
          <w:sz w:val="23"/>
          <w:szCs w:val="23"/>
          <w:lang w:val="en-US"/>
        </w:rPr>
        <w:t xml:space="preserve"> </w:t>
      </w:r>
      <w:r w:rsidRPr="00612E0D">
        <w:rPr>
          <w:b/>
          <w:sz w:val="23"/>
          <w:szCs w:val="23"/>
          <w:lang w:val="en-US"/>
        </w:rPr>
        <w:t>Jurnalul</w:t>
      </w:r>
      <w:r w:rsidRPr="009E088A">
        <w:rPr>
          <w:b/>
          <w:sz w:val="23"/>
          <w:szCs w:val="23"/>
          <w:lang w:val="en-US"/>
        </w:rPr>
        <w:t xml:space="preserve"> </w:t>
      </w:r>
      <w:r w:rsidRPr="00612E0D">
        <w:rPr>
          <w:b/>
          <w:sz w:val="23"/>
          <w:szCs w:val="23"/>
          <w:lang w:val="en-US"/>
        </w:rPr>
        <w:t>Oficial</w:t>
      </w:r>
      <w:r w:rsidRPr="009E088A">
        <w:rPr>
          <w:b/>
          <w:sz w:val="23"/>
          <w:szCs w:val="23"/>
          <w:lang w:val="en-US"/>
        </w:rPr>
        <w:t xml:space="preserve"> </w:t>
      </w:r>
      <w:r w:rsidRPr="00612E0D">
        <w:rPr>
          <w:b/>
          <w:sz w:val="23"/>
          <w:szCs w:val="23"/>
          <w:lang w:val="en-US"/>
        </w:rPr>
        <w:t>al</w:t>
      </w:r>
      <w:r w:rsidRPr="009E088A">
        <w:rPr>
          <w:b/>
          <w:sz w:val="23"/>
          <w:szCs w:val="23"/>
          <w:lang w:val="en-US"/>
        </w:rPr>
        <w:t xml:space="preserve"> </w:t>
      </w:r>
      <w:r w:rsidRPr="00612E0D">
        <w:rPr>
          <w:b/>
          <w:sz w:val="23"/>
          <w:szCs w:val="23"/>
          <w:lang w:val="en-US"/>
        </w:rPr>
        <w:t>Uniunii</w:t>
      </w:r>
      <w:r w:rsidRPr="009E088A">
        <w:rPr>
          <w:b/>
          <w:sz w:val="23"/>
          <w:szCs w:val="23"/>
          <w:lang w:val="en-US"/>
        </w:rPr>
        <w:t xml:space="preserve"> </w:t>
      </w:r>
      <w:r w:rsidRPr="00612E0D">
        <w:rPr>
          <w:b/>
          <w:sz w:val="23"/>
          <w:szCs w:val="23"/>
          <w:lang w:val="en-US"/>
        </w:rPr>
        <w:t>Europene</w:t>
      </w:r>
      <w:r w:rsidRPr="009E088A">
        <w:rPr>
          <w:b/>
          <w:sz w:val="23"/>
          <w:szCs w:val="23"/>
          <w:lang w:val="en-US"/>
        </w:rPr>
        <w:t xml:space="preserve">): </w:t>
      </w:r>
      <w:r w:rsidRPr="00612E0D">
        <w:rPr>
          <w:sz w:val="23"/>
          <w:szCs w:val="23"/>
          <w:lang w:val="en-US"/>
        </w:rPr>
        <w:t>nu</w:t>
      </w:r>
      <w:r w:rsidRPr="009E088A">
        <w:rPr>
          <w:sz w:val="23"/>
          <w:szCs w:val="23"/>
          <w:lang w:val="en-US"/>
        </w:rPr>
        <w:t xml:space="preserve"> </w:t>
      </w:r>
      <w:r w:rsidRPr="00612E0D">
        <w:rPr>
          <w:sz w:val="23"/>
          <w:szCs w:val="23"/>
          <w:lang w:val="en-US"/>
        </w:rPr>
        <w:t>se</w:t>
      </w:r>
      <w:r w:rsidRPr="009E088A">
        <w:rPr>
          <w:sz w:val="23"/>
          <w:szCs w:val="23"/>
          <w:lang w:val="en-US"/>
        </w:rPr>
        <w:t xml:space="preserve"> </w:t>
      </w:r>
      <w:r w:rsidRPr="00612E0D">
        <w:rPr>
          <w:sz w:val="23"/>
          <w:szCs w:val="23"/>
          <w:lang w:val="en-US"/>
        </w:rPr>
        <w:t>aplic</w:t>
      </w:r>
      <w:r w:rsidRPr="009E088A">
        <w:rPr>
          <w:sz w:val="23"/>
          <w:szCs w:val="23"/>
          <w:lang w:val="en-US"/>
        </w:rPr>
        <w:t>ă</w:t>
      </w:r>
    </w:p>
    <w:p w:rsidR="00D42ABF" w:rsidRPr="00612E0D" w:rsidRDefault="00D42ABF" w:rsidP="004027B1">
      <w:pPr>
        <w:numPr>
          <w:ilvl w:val="0"/>
          <w:numId w:val="3"/>
        </w:numPr>
        <w:tabs>
          <w:tab w:val="right" w:pos="426"/>
        </w:tabs>
        <w:spacing w:before="120"/>
        <w:ind w:left="0" w:firstLine="0"/>
        <w:jc w:val="both"/>
        <w:rPr>
          <w:b/>
          <w:sz w:val="23"/>
          <w:szCs w:val="23"/>
          <w:lang w:val="es-ES_tradnl"/>
        </w:rPr>
      </w:pPr>
      <w:r w:rsidRPr="00612E0D">
        <w:rPr>
          <w:b/>
          <w:sz w:val="23"/>
          <w:szCs w:val="23"/>
          <w:lang w:val="es-ES_tradnl"/>
        </w:rPr>
        <w:t xml:space="preserve">Alte informații relevante: </w:t>
      </w:r>
      <w:r w:rsidRPr="00612E0D">
        <w:rPr>
          <w:sz w:val="23"/>
          <w:szCs w:val="23"/>
          <w:lang w:val="ro-RO"/>
        </w:rPr>
        <w:t>nu sunt</w:t>
      </w:r>
    </w:p>
    <w:p w:rsidR="00A66C98" w:rsidRDefault="00A66C98" w:rsidP="008876C3">
      <w:pPr>
        <w:spacing w:before="120" w:after="120"/>
        <w:rPr>
          <w:b/>
          <w:sz w:val="24"/>
          <w:szCs w:val="24"/>
          <w:lang w:val="es-ES_tradnl"/>
        </w:rPr>
      </w:pPr>
    </w:p>
    <w:p w:rsidR="00A66C98" w:rsidRDefault="00A66C98" w:rsidP="008876C3">
      <w:pPr>
        <w:spacing w:before="120" w:after="120"/>
        <w:rPr>
          <w:b/>
          <w:sz w:val="24"/>
          <w:szCs w:val="24"/>
          <w:lang w:val="es-ES_tradnl"/>
        </w:rPr>
      </w:pPr>
    </w:p>
    <w:p w:rsidR="00A66C98" w:rsidRDefault="00A66C98" w:rsidP="008876C3">
      <w:pPr>
        <w:spacing w:before="120" w:after="120"/>
        <w:rPr>
          <w:b/>
          <w:sz w:val="24"/>
          <w:szCs w:val="24"/>
          <w:lang w:val="es-ES_tradnl"/>
        </w:rPr>
      </w:pPr>
    </w:p>
    <w:p w:rsidR="00D42ABF" w:rsidRPr="00377D37" w:rsidRDefault="00D42ABF" w:rsidP="008876C3">
      <w:pPr>
        <w:spacing w:before="120" w:after="120"/>
        <w:rPr>
          <w:b/>
          <w:sz w:val="24"/>
          <w:szCs w:val="24"/>
          <w:shd w:val="clear" w:color="auto" w:fill="FFFFFF"/>
          <w:lang w:val="es-ES_tradnl"/>
        </w:rPr>
      </w:pPr>
      <w:r w:rsidRPr="00377D37">
        <w:rPr>
          <w:b/>
          <w:sz w:val="24"/>
          <w:szCs w:val="24"/>
          <w:lang w:val="es-ES_tradnl"/>
        </w:rPr>
        <w:t xml:space="preserve">Conducătorul grupului de lucru:                                 </w:t>
      </w:r>
      <w:r>
        <w:rPr>
          <w:b/>
          <w:sz w:val="24"/>
          <w:szCs w:val="24"/>
          <w:lang w:val="es-ES_tradnl"/>
        </w:rPr>
        <w:t xml:space="preserve">            </w:t>
      </w:r>
      <w:r w:rsidR="00A66C98">
        <w:rPr>
          <w:b/>
          <w:sz w:val="24"/>
          <w:szCs w:val="24"/>
          <w:lang w:val="es-ES_tradnl"/>
        </w:rPr>
        <w:t xml:space="preserve">                  Alexandru Botizatu</w:t>
      </w:r>
      <w:r w:rsidRPr="00377D37">
        <w:rPr>
          <w:b/>
          <w:sz w:val="24"/>
          <w:szCs w:val="24"/>
          <w:shd w:val="clear" w:color="auto" w:fill="FFFFFF"/>
          <w:lang w:val="es-ES_tradnl"/>
        </w:rPr>
        <w:t xml:space="preserve">                            </w:t>
      </w:r>
    </w:p>
    <w:sectPr w:rsidR="00D42ABF" w:rsidRPr="00377D37" w:rsidSect="00C06851">
      <w:footerReference w:type="default" r:id="rId11"/>
      <w:pgSz w:w="11906" w:h="16838"/>
      <w:pgMar w:top="540" w:right="567" w:bottom="567" w:left="17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B73" w:rsidRDefault="00104B73">
      <w:r>
        <w:separator/>
      </w:r>
    </w:p>
  </w:endnote>
  <w:endnote w:type="continuationSeparator" w:id="0">
    <w:p w:rsidR="00104B73" w:rsidRDefault="0010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ABF" w:rsidRDefault="00675738" w:rsidP="00562F65">
    <w:pPr>
      <w:pStyle w:val="a4"/>
      <w:jc w:val="center"/>
    </w:pPr>
    <w:r>
      <w:fldChar w:fldCharType="begin"/>
    </w:r>
    <w:r>
      <w:instrText xml:space="preserve"> PAGE   \* MERGEFORMAT </w:instrText>
    </w:r>
    <w:r>
      <w:fldChar w:fldCharType="separate"/>
    </w:r>
    <w:r w:rsidR="009F611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B73" w:rsidRDefault="00104B73">
      <w:r>
        <w:separator/>
      </w:r>
    </w:p>
  </w:footnote>
  <w:footnote w:type="continuationSeparator" w:id="0">
    <w:p w:rsidR="00104B73" w:rsidRDefault="00104B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hint="default"/>
        <w:i/>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60158D7"/>
    <w:multiLevelType w:val="hybridMultilevel"/>
    <w:tmpl w:val="1A98984E"/>
    <w:lvl w:ilvl="0" w:tplc="1732481E">
      <w:start w:val="1"/>
      <w:numFmt w:val="low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nsid w:val="17D62697"/>
    <w:multiLevelType w:val="hybridMultilevel"/>
    <w:tmpl w:val="12F0F43A"/>
    <w:lvl w:ilvl="0" w:tplc="066A4C84">
      <w:start w:val="1"/>
      <w:numFmt w:val="lowerLetter"/>
      <w:lvlText w:val="%1)"/>
      <w:lvlJc w:val="left"/>
      <w:pPr>
        <w:ind w:left="1080" w:hanging="360"/>
      </w:pPr>
      <w:rPr>
        <w:rFonts w:cs="Times New Roman" w:hint="default"/>
        <w:b w:val="0"/>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3">
    <w:nsid w:val="1BD45680"/>
    <w:multiLevelType w:val="hybridMultilevel"/>
    <w:tmpl w:val="56101AA6"/>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nsid w:val="1CAF2321"/>
    <w:multiLevelType w:val="hybridMultilevel"/>
    <w:tmpl w:val="19F2B626"/>
    <w:lvl w:ilvl="0" w:tplc="85D47A1E">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1B12AA8"/>
    <w:multiLevelType w:val="hybridMultilevel"/>
    <w:tmpl w:val="4ED49F1A"/>
    <w:lvl w:ilvl="0" w:tplc="3D2049DE">
      <w:start w:val="1"/>
      <w:numFmt w:val="lowerLetter"/>
      <w:lvlText w:val="%1)"/>
      <w:lvlJc w:val="left"/>
      <w:pPr>
        <w:ind w:left="1068" w:hanging="360"/>
      </w:pPr>
      <w:rPr>
        <w:rFonts w:cs="Times New Roman" w:hint="default"/>
      </w:rPr>
    </w:lvl>
    <w:lvl w:ilvl="1" w:tplc="04180019" w:tentative="1">
      <w:start w:val="1"/>
      <w:numFmt w:val="lowerLetter"/>
      <w:lvlText w:val="%2."/>
      <w:lvlJc w:val="left"/>
      <w:pPr>
        <w:ind w:left="1788" w:hanging="360"/>
      </w:pPr>
      <w:rPr>
        <w:rFonts w:cs="Times New Roman"/>
      </w:rPr>
    </w:lvl>
    <w:lvl w:ilvl="2" w:tplc="0418001B" w:tentative="1">
      <w:start w:val="1"/>
      <w:numFmt w:val="lowerRoman"/>
      <w:lvlText w:val="%3."/>
      <w:lvlJc w:val="right"/>
      <w:pPr>
        <w:ind w:left="2508" w:hanging="180"/>
      </w:pPr>
      <w:rPr>
        <w:rFonts w:cs="Times New Roman"/>
      </w:rPr>
    </w:lvl>
    <w:lvl w:ilvl="3" w:tplc="0418000F" w:tentative="1">
      <w:start w:val="1"/>
      <w:numFmt w:val="decimal"/>
      <w:lvlText w:val="%4."/>
      <w:lvlJc w:val="left"/>
      <w:pPr>
        <w:ind w:left="3228" w:hanging="360"/>
      </w:pPr>
      <w:rPr>
        <w:rFonts w:cs="Times New Roman"/>
      </w:rPr>
    </w:lvl>
    <w:lvl w:ilvl="4" w:tplc="04180019" w:tentative="1">
      <w:start w:val="1"/>
      <w:numFmt w:val="lowerLetter"/>
      <w:lvlText w:val="%5."/>
      <w:lvlJc w:val="left"/>
      <w:pPr>
        <w:ind w:left="3948" w:hanging="360"/>
      </w:pPr>
      <w:rPr>
        <w:rFonts w:cs="Times New Roman"/>
      </w:rPr>
    </w:lvl>
    <w:lvl w:ilvl="5" w:tplc="0418001B" w:tentative="1">
      <w:start w:val="1"/>
      <w:numFmt w:val="lowerRoman"/>
      <w:lvlText w:val="%6."/>
      <w:lvlJc w:val="right"/>
      <w:pPr>
        <w:ind w:left="4668" w:hanging="180"/>
      </w:pPr>
      <w:rPr>
        <w:rFonts w:cs="Times New Roman"/>
      </w:rPr>
    </w:lvl>
    <w:lvl w:ilvl="6" w:tplc="0418000F" w:tentative="1">
      <w:start w:val="1"/>
      <w:numFmt w:val="decimal"/>
      <w:lvlText w:val="%7."/>
      <w:lvlJc w:val="left"/>
      <w:pPr>
        <w:ind w:left="5388" w:hanging="360"/>
      </w:pPr>
      <w:rPr>
        <w:rFonts w:cs="Times New Roman"/>
      </w:rPr>
    </w:lvl>
    <w:lvl w:ilvl="7" w:tplc="04180019" w:tentative="1">
      <w:start w:val="1"/>
      <w:numFmt w:val="lowerLetter"/>
      <w:lvlText w:val="%8."/>
      <w:lvlJc w:val="left"/>
      <w:pPr>
        <w:ind w:left="6108" w:hanging="360"/>
      </w:pPr>
      <w:rPr>
        <w:rFonts w:cs="Times New Roman"/>
      </w:rPr>
    </w:lvl>
    <w:lvl w:ilvl="8" w:tplc="0418001B" w:tentative="1">
      <w:start w:val="1"/>
      <w:numFmt w:val="lowerRoman"/>
      <w:lvlText w:val="%9."/>
      <w:lvlJc w:val="right"/>
      <w:pPr>
        <w:ind w:left="6828" w:hanging="180"/>
      </w:pPr>
      <w:rPr>
        <w:rFonts w:cs="Times New Roman"/>
      </w:rPr>
    </w:lvl>
  </w:abstractNum>
  <w:abstractNum w:abstractNumId="6">
    <w:nsid w:val="2ACB6455"/>
    <w:multiLevelType w:val="hybridMultilevel"/>
    <w:tmpl w:val="BC186C14"/>
    <w:lvl w:ilvl="0" w:tplc="AF6A1FD0">
      <w:start w:val="1"/>
      <w:numFmt w:val="lowerLetter"/>
      <w:lvlText w:val="%1)"/>
      <w:lvlJc w:val="left"/>
      <w:pPr>
        <w:ind w:left="1080" w:hanging="360"/>
      </w:pPr>
      <w:rPr>
        <w:rFonts w:cs="Times New Roman"/>
        <w:b w:val="0"/>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7">
    <w:nsid w:val="2E3316D5"/>
    <w:multiLevelType w:val="hybridMultilevel"/>
    <w:tmpl w:val="8062BB10"/>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nsid w:val="2EB50EEC"/>
    <w:multiLevelType w:val="hybridMultilevel"/>
    <w:tmpl w:val="7F24E4E4"/>
    <w:lvl w:ilvl="0" w:tplc="04090017">
      <w:start w:val="1"/>
      <w:numFmt w:val="lowerLetter"/>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9">
    <w:nsid w:val="316F3C5E"/>
    <w:multiLevelType w:val="hybridMultilevel"/>
    <w:tmpl w:val="4546F682"/>
    <w:lvl w:ilvl="0" w:tplc="9D52DD64">
      <w:start w:val="1"/>
      <w:numFmt w:val="lowerLetter"/>
      <w:lvlText w:val="%1)"/>
      <w:lvlJc w:val="left"/>
      <w:pPr>
        <w:ind w:left="720" w:hanging="360"/>
      </w:pPr>
      <w:rPr>
        <w:rFonts w:cs="Times New Roman"/>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nsid w:val="3CA9677F"/>
    <w:multiLevelType w:val="hybridMultilevel"/>
    <w:tmpl w:val="B46293A6"/>
    <w:lvl w:ilvl="0" w:tplc="EF38BAAE">
      <w:start w:val="1"/>
      <w:numFmt w:val="lowerLetter"/>
      <w:lvlText w:val="%1)"/>
      <w:lvlJc w:val="left"/>
      <w:pPr>
        <w:ind w:left="1080" w:hanging="360"/>
      </w:pPr>
      <w:rPr>
        <w:rFonts w:cs="Times New Roman" w:hint="default"/>
        <w:b w:val="0"/>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1">
    <w:nsid w:val="3D5764C2"/>
    <w:multiLevelType w:val="hybridMultilevel"/>
    <w:tmpl w:val="42704FE6"/>
    <w:lvl w:ilvl="0" w:tplc="58BEE754">
      <w:start w:val="3"/>
      <w:numFmt w:val="decimal"/>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12">
    <w:nsid w:val="3E3D6768"/>
    <w:multiLevelType w:val="hybridMultilevel"/>
    <w:tmpl w:val="E6FCD7E6"/>
    <w:lvl w:ilvl="0" w:tplc="48624C4C">
      <w:start w:val="1"/>
      <w:numFmt w:val="decimal"/>
      <w:lvlText w:val="%1."/>
      <w:lvlJc w:val="left"/>
      <w:pPr>
        <w:ind w:left="540" w:hanging="360"/>
      </w:pPr>
      <w:rPr>
        <w:rFonts w:cs="Times New Roman" w:hint="default"/>
        <w:b/>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12C7133"/>
    <w:multiLevelType w:val="hybridMultilevel"/>
    <w:tmpl w:val="19F2B626"/>
    <w:lvl w:ilvl="0" w:tplc="85D47A1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9DB2D35"/>
    <w:multiLevelType w:val="hybridMultilevel"/>
    <w:tmpl w:val="5048393E"/>
    <w:lvl w:ilvl="0" w:tplc="04090017">
      <w:start w:val="1"/>
      <w:numFmt w:val="lowerLetter"/>
      <w:lvlText w:val="%1)"/>
      <w:lvlJc w:val="left"/>
      <w:pPr>
        <w:ind w:left="765" w:hanging="360"/>
      </w:pPr>
      <w:rPr>
        <w:rFonts w:cs="Times New Roman"/>
      </w:rPr>
    </w:lvl>
    <w:lvl w:ilvl="1" w:tplc="6FB28AEC">
      <w:start w:val="1"/>
      <w:numFmt w:val="decimal"/>
      <w:lvlText w:val="%2."/>
      <w:lvlJc w:val="left"/>
      <w:pPr>
        <w:ind w:left="1485" w:hanging="360"/>
      </w:pPr>
      <w:rPr>
        <w:rFonts w:cs="Times New Roman" w:hint="default"/>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5">
    <w:nsid w:val="51101E28"/>
    <w:multiLevelType w:val="hybridMultilevel"/>
    <w:tmpl w:val="537C4062"/>
    <w:lvl w:ilvl="0" w:tplc="4D9A5DC2">
      <w:start w:val="1"/>
      <w:numFmt w:val="lowerLetter"/>
      <w:lvlText w:val="%1)"/>
      <w:lvlJc w:val="left"/>
      <w:pPr>
        <w:tabs>
          <w:tab w:val="num" w:pos="1134"/>
        </w:tabs>
        <w:ind w:firstLine="1077"/>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443662"/>
    <w:multiLevelType w:val="hybridMultilevel"/>
    <w:tmpl w:val="4CF23E9E"/>
    <w:lvl w:ilvl="0" w:tplc="65C8329E">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8">
    <w:nsid w:val="672F35A7"/>
    <w:multiLevelType w:val="hybridMultilevel"/>
    <w:tmpl w:val="FBF22DB0"/>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9">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hint="default"/>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0613EE"/>
    <w:multiLevelType w:val="hybridMultilevel"/>
    <w:tmpl w:val="DE4CA628"/>
    <w:lvl w:ilvl="0" w:tplc="F7284EC2">
      <w:start w:val="1"/>
      <w:numFmt w:val="low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1">
    <w:nsid w:val="74F70996"/>
    <w:multiLevelType w:val="hybridMultilevel"/>
    <w:tmpl w:val="A6FEFE6C"/>
    <w:lvl w:ilvl="0" w:tplc="CCB6FE5C">
      <w:start w:val="1"/>
      <w:numFmt w:val="lowerLetter"/>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num w:numId="1">
    <w:abstractNumId w:val="8"/>
  </w:num>
  <w:num w:numId="2">
    <w:abstractNumId w:val="14"/>
  </w:num>
  <w:num w:numId="3">
    <w:abstractNumId w:val="12"/>
  </w:num>
  <w:num w:numId="4">
    <w:abstractNumId w:val="16"/>
  </w:num>
  <w:num w:numId="5">
    <w:abstractNumId w:val="13"/>
  </w:num>
  <w:num w:numId="6">
    <w:abstractNumId w:val="0"/>
  </w:num>
  <w:num w:numId="7">
    <w:abstractNumId w:val="6"/>
  </w:num>
  <w:num w:numId="8">
    <w:abstractNumId w:val="18"/>
  </w:num>
  <w:num w:numId="9">
    <w:abstractNumId w:val="1"/>
  </w:num>
  <w:num w:numId="10">
    <w:abstractNumId w:val="3"/>
  </w:num>
  <w:num w:numId="11">
    <w:abstractNumId w:val="9"/>
  </w:num>
  <w:num w:numId="12">
    <w:abstractNumId w:val="20"/>
  </w:num>
  <w:num w:numId="13">
    <w:abstractNumId w:val="17"/>
  </w:num>
  <w:num w:numId="14">
    <w:abstractNumId w:val="21"/>
  </w:num>
  <w:num w:numId="15">
    <w:abstractNumId w:val="10"/>
  </w:num>
  <w:num w:numId="16">
    <w:abstractNumId w:val="5"/>
  </w:num>
  <w:num w:numId="17">
    <w:abstractNumId w:val="2"/>
  </w:num>
  <w:num w:numId="18">
    <w:abstractNumId w:val="4"/>
  </w:num>
  <w:num w:numId="19">
    <w:abstractNumId w:val="7"/>
  </w:num>
  <w:num w:numId="20">
    <w:abstractNumId w:val="19"/>
  </w:num>
  <w:num w:numId="21">
    <w:abstractNumId w:val="15"/>
  </w:num>
  <w:num w:numId="22">
    <w:abstractNumId w:val="11"/>
  </w:num>
  <w:num w:numId="23">
    <w:abstractNumId w:val="12"/>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244E"/>
    <w:rsid w:val="000007D7"/>
    <w:rsid w:val="000056FD"/>
    <w:rsid w:val="000165E9"/>
    <w:rsid w:val="0002485A"/>
    <w:rsid w:val="00027A8C"/>
    <w:rsid w:val="00041F4E"/>
    <w:rsid w:val="00041FD4"/>
    <w:rsid w:val="00050720"/>
    <w:rsid w:val="000640AF"/>
    <w:rsid w:val="00066E66"/>
    <w:rsid w:val="00081285"/>
    <w:rsid w:val="00082348"/>
    <w:rsid w:val="00086B34"/>
    <w:rsid w:val="00097024"/>
    <w:rsid w:val="000A25BA"/>
    <w:rsid w:val="000A27C4"/>
    <w:rsid w:val="000A6C2E"/>
    <w:rsid w:val="000B2D7E"/>
    <w:rsid w:val="000B4282"/>
    <w:rsid w:val="000D12C5"/>
    <w:rsid w:val="000D5CA6"/>
    <w:rsid w:val="000E1D51"/>
    <w:rsid w:val="000E44FC"/>
    <w:rsid w:val="000F4925"/>
    <w:rsid w:val="000F7455"/>
    <w:rsid w:val="00100D7E"/>
    <w:rsid w:val="00104B73"/>
    <w:rsid w:val="00106CFE"/>
    <w:rsid w:val="00110B0B"/>
    <w:rsid w:val="0011444E"/>
    <w:rsid w:val="00116387"/>
    <w:rsid w:val="001224DA"/>
    <w:rsid w:val="00123982"/>
    <w:rsid w:val="00126832"/>
    <w:rsid w:val="00126C04"/>
    <w:rsid w:val="00140185"/>
    <w:rsid w:val="001545C7"/>
    <w:rsid w:val="001675D5"/>
    <w:rsid w:val="00192D76"/>
    <w:rsid w:val="00193032"/>
    <w:rsid w:val="00193507"/>
    <w:rsid w:val="00195A29"/>
    <w:rsid w:val="001A5F6E"/>
    <w:rsid w:val="001B185A"/>
    <w:rsid w:val="001B2A1D"/>
    <w:rsid w:val="001D48E7"/>
    <w:rsid w:val="001D7496"/>
    <w:rsid w:val="001E0856"/>
    <w:rsid w:val="001E0C75"/>
    <w:rsid w:val="001E4902"/>
    <w:rsid w:val="001E5A42"/>
    <w:rsid w:val="001E6D9E"/>
    <w:rsid w:val="001F244D"/>
    <w:rsid w:val="0020209A"/>
    <w:rsid w:val="00205865"/>
    <w:rsid w:val="002073FE"/>
    <w:rsid w:val="00207B3C"/>
    <w:rsid w:val="002116EB"/>
    <w:rsid w:val="00223779"/>
    <w:rsid w:val="00223854"/>
    <w:rsid w:val="00223D70"/>
    <w:rsid w:val="002346A9"/>
    <w:rsid w:val="00247B3D"/>
    <w:rsid w:val="002546EC"/>
    <w:rsid w:val="0026547C"/>
    <w:rsid w:val="002700CD"/>
    <w:rsid w:val="00271C47"/>
    <w:rsid w:val="00285117"/>
    <w:rsid w:val="00294B06"/>
    <w:rsid w:val="00296754"/>
    <w:rsid w:val="00297F99"/>
    <w:rsid w:val="002A074C"/>
    <w:rsid w:val="002A20BB"/>
    <w:rsid w:val="002B1BFC"/>
    <w:rsid w:val="002C0592"/>
    <w:rsid w:val="002C446C"/>
    <w:rsid w:val="002D66C0"/>
    <w:rsid w:val="002E0542"/>
    <w:rsid w:val="002E1E9E"/>
    <w:rsid w:val="002E606A"/>
    <w:rsid w:val="002F3A70"/>
    <w:rsid w:val="0031035B"/>
    <w:rsid w:val="00314C2B"/>
    <w:rsid w:val="00314D4D"/>
    <w:rsid w:val="00327ECD"/>
    <w:rsid w:val="00340BA2"/>
    <w:rsid w:val="00340F3E"/>
    <w:rsid w:val="003441C1"/>
    <w:rsid w:val="00344E7A"/>
    <w:rsid w:val="00347BCD"/>
    <w:rsid w:val="00353A69"/>
    <w:rsid w:val="0035687F"/>
    <w:rsid w:val="0036448B"/>
    <w:rsid w:val="003647B8"/>
    <w:rsid w:val="00366B17"/>
    <w:rsid w:val="00372E69"/>
    <w:rsid w:val="0037673A"/>
    <w:rsid w:val="00377D37"/>
    <w:rsid w:val="00386343"/>
    <w:rsid w:val="00391B4D"/>
    <w:rsid w:val="00393F88"/>
    <w:rsid w:val="003B1528"/>
    <w:rsid w:val="003B1C72"/>
    <w:rsid w:val="003B5929"/>
    <w:rsid w:val="003B5EFC"/>
    <w:rsid w:val="003D3C74"/>
    <w:rsid w:val="003E0EA6"/>
    <w:rsid w:val="003E5FF4"/>
    <w:rsid w:val="003E688E"/>
    <w:rsid w:val="003F4C08"/>
    <w:rsid w:val="004027B1"/>
    <w:rsid w:val="00403FE6"/>
    <w:rsid w:val="004065C6"/>
    <w:rsid w:val="0041000F"/>
    <w:rsid w:val="004225A2"/>
    <w:rsid w:val="0042484E"/>
    <w:rsid w:val="00427D9D"/>
    <w:rsid w:val="00434EA9"/>
    <w:rsid w:val="004358AE"/>
    <w:rsid w:val="00436B51"/>
    <w:rsid w:val="00443919"/>
    <w:rsid w:val="00444B84"/>
    <w:rsid w:val="0045517F"/>
    <w:rsid w:val="00463226"/>
    <w:rsid w:val="00466DFB"/>
    <w:rsid w:val="00475EAF"/>
    <w:rsid w:val="00481325"/>
    <w:rsid w:val="00490799"/>
    <w:rsid w:val="004923E8"/>
    <w:rsid w:val="00496434"/>
    <w:rsid w:val="004977C8"/>
    <w:rsid w:val="004B5F31"/>
    <w:rsid w:val="004C0088"/>
    <w:rsid w:val="004C4A13"/>
    <w:rsid w:val="004C5BB0"/>
    <w:rsid w:val="004C6DD8"/>
    <w:rsid w:val="004D4E12"/>
    <w:rsid w:val="004E4CC8"/>
    <w:rsid w:val="004E61F5"/>
    <w:rsid w:val="004E6B06"/>
    <w:rsid w:val="004F2916"/>
    <w:rsid w:val="004F339C"/>
    <w:rsid w:val="004F54D6"/>
    <w:rsid w:val="004F6142"/>
    <w:rsid w:val="005043D3"/>
    <w:rsid w:val="00506D5A"/>
    <w:rsid w:val="005073A7"/>
    <w:rsid w:val="00510CF2"/>
    <w:rsid w:val="005140ED"/>
    <w:rsid w:val="005160EE"/>
    <w:rsid w:val="00522758"/>
    <w:rsid w:val="00523323"/>
    <w:rsid w:val="005407AE"/>
    <w:rsid w:val="0054110B"/>
    <w:rsid w:val="00541639"/>
    <w:rsid w:val="005421FA"/>
    <w:rsid w:val="00544C0A"/>
    <w:rsid w:val="005518F6"/>
    <w:rsid w:val="005560D1"/>
    <w:rsid w:val="00560C5C"/>
    <w:rsid w:val="00562F65"/>
    <w:rsid w:val="00565270"/>
    <w:rsid w:val="005743CA"/>
    <w:rsid w:val="0058413C"/>
    <w:rsid w:val="00584A72"/>
    <w:rsid w:val="00585530"/>
    <w:rsid w:val="0058724C"/>
    <w:rsid w:val="005A259D"/>
    <w:rsid w:val="005A37EB"/>
    <w:rsid w:val="005A67A7"/>
    <w:rsid w:val="005B0108"/>
    <w:rsid w:val="005B2883"/>
    <w:rsid w:val="005B3193"/>
    <w:rsid w:val="005D2F0B"/>
    <w:rsid w:val="005E0145"/>
    <w:rsid w:val="005E2215"/>
    <w:rsid w:val="005E40C4"/>
    <w:rsid w:val="005E7A01"/>
    <w:rsid w:val="005F4C8B"/>
    <w:rsid w:val="005F61AE"/>
    <w:rsid w:val="005F72F6"/>
    <w:rsid w:val="00602557"/>
    <w:rsid w:val="00602AC3"/>
    <w:rsid w:val="00605C2D"/>
    <w:rsid w:val="00610EA1"/>
    <w:rsid w:val="006129A9"/>
    <w:rsid w:val="00612E0D"/>
    <w:rsid w:val="0062221E"/>
    <w:rsid w:val="0062597C"/>
    <w:rsid w:val="0063283C"/>
    <w:rsid w:val="006346BE"/>
    <w:rsid w:val="006466C0"/>
    <w:rsid w:val="006467E0"/>
    <w:rsid w:val="006503A8"/>
    <w:rsid w:val="00654065"/>
    <w:rsid w:val="00657B6C"/>
    <w:rsid w:val="00662C7D"/>
    <w:rsid w:val="00671949"/>
    <w:rsid w:val="00675738"/>
    <w:rsid w:val="00675F67"/>
    <w:rsid w:val="0069001F"/>
    <w:rsid w:val="006A2C82"/>
    <w:rsid w:val="006A4164"/>
    <w:rsid w:val="006A6405"/>
    <w:rsid w:val="006B30E3"/>
    <w:rsid w:val="006C11CA"/>
    <w:rsid w:val="006C13D2"/>
    <w:rsid w:val="006D2C07"/>
    <w:rsid w:val="006D39D6"/>
    <w:rsid w:val="006D5DFD"/>
    <w:rsid w:val="006D71B4"/>
    <w:rsid w:val="006E44FC"/>
    <w:rsid w:val="006F444A"/>
    <w:rsid w:val="00700A2F"/>
    <w:rsid w:val="007012EA"/>
    <w:rsid w:val="00703F01"/>
    <w:rsid w:val="00710AAB"/>
    <w:rsid w:val="007201DC"/>
    <w:rsid w:val="0072330A"/>
    <w:rsid w:val="0074622B"/>
    <w:rsid w:val="00753777"/>
    <w:rsid w:val="00754641"/>
    <w:rsid w:val="00757608"/>
    <w:rsid w:val="00760487"/>
    <w:rsid w:val="0076158C"/>
    <w:rsid w:val="00780664"/>
    <w:rsid w:val="0078541D"/>
    <w:rsid w:val="0079330B"/>
    <w:rsid w:val="00794E2A"/>
    <w:rsid w:val="00796324"/>
    <w:rsid w:val="00796CFF"/>
    <w:rsid w:val="007A2BF5"/>
    <w:rsid w:val="007A4A03"/>
    <w:rsid w:val="007B5DD1"/>
    <w:rsid w:val="007D4111"/>
    <w:rsid w:val="007D4812"/>
    <w:rsid w:val="007D594D"/>
    <w:rsid w:val="007E6C27"/>
    <w:rsid w:val="007F1077"/>
    <w:rsid w:val="008046B7"/>
    <w:rsid w:val="008116D4"/>
    <w:rsid w:val="00824AFB"/>
    <w:rsid w:val="00827178"/>
    <w:rsid w:val="008305E5"/>
    <w:rsid w:val="008406E3"/>
    <w:rsid w:val="00844E76"/>
    <w:rsid w:val="00856F0B"/>
    <w:rsid w:val="00863B8A"/>
    <w:rsid w:val="00867AEE"/>
    <w:rsid w:val="00872A81"/>
    <w:rsid w:val="00877234"/>
    <w:rsid w:val="008876C3"/>
    <w:rsid w:val="00892BD2"/>
    <w:rsid w:val="008A4C9F"/>
    <w:rsid w:val="008B0D0E"/>
    <w:rsid w:val="008B2DAB"/>
    <w:rsid w:val="008B35B4"/>
    <w:rsid w:val="008B7BB2"/>
    <w:rsid w:val="008C03BC"/>
    <w:rsid w:val="008C1F3C"/>
    <w:rsid w:val="008C3D68"/>
    <w:rsid w:val="008C74C4"/>
    <w:rsid w:val="008D1E69"/>
    <w:rsid w:val="008D2503"/>
    <w:rsid w:val="008D2AA9"/>
    <w:rsid w:val="008E2068"/>
    <w:rsid w:val="008F6C25"/>
    <w:rsid w:val="0090083E"/>
    <w:rsid w:val="00907B69"/>
    <w:rsid w:val="00907FF1"/>
    <w:rsid w:val="00913E15"/>
    <w:rsid w:val="00916AA5"/>
    <w:rsid w:val="00930816"/>
    <w:rsid w:val="00932105"/>
    <w:rsid w:val="00936455"/>
    <w:rsid w:val="0094097B"/>
    <w:rsid w:val="00953A83"/>
    <w:rsid w:val="00953D90"/>
    <w:rsid w:val="0095442F"/>
    <w:rsid w:val="009553B7"/>
    <w:rsid w:val="009618EA"/>
    <w:rsid w:val="0096527B"/>
    <w:rsid w:val="009755B7"/>
    <w:rsid w:val="0099459B"/>
    <w:rsid w:val="009A390B"/>
    <w:rsid w:val="009B09A7"/>
    <w:rsid w:val="009B25E2"/>
    <w:rsid w:val="009B65AC"/>
    <w:rsid w:val="009D2358"/>
    <w:rsid w:val="009D5F69"/>
    <w:rsid w:val="009E088A"/>
    <w:rsid w:val="009E244E"/>
    <w:rsid w:val="009E3FEF"/>
    <w:rsid w:val="009E59DE"/>
    <w:rsid w:val="009F611B"/>
    <w:rsid w:val="00A02472"/>
    <w:rsid w:val="00A07DDB"/>
    <w:rsid w:val="00A20321"/>
    <w:rsid w:val="00A24975"/>
    <w:rsid w:val="00A30900"/>
    <w:rsid w:val="00A31BE8"/>
    <w:rsid w:val="00A36967"/>
    <w:rsid w:val="00A40EBD"/>
    <w:rsid w:val="00A57BA9"/>
    <w:rsid w:val="00A619AA"/>
    <w:rsid w:val="00A61F2B"/>
    <w:rsid w:val="00A64342"/>
    <w:rsid w:val="00A66C98"/>
    <w:rsid w:val="00A70013"/>
    <w:rsid w:val="00A74278"/>
    <w:rsid w:val="00A75D00"/>
    <w:rsid w:val="00A817D9"/>
    <w:rsid w:val="00A82089"/>
    <w:rsid w:val="00A85631"/>
    <w:rsid w:val="00A85D9A"/>
    <w:rsid w:val="00A93CC3"/>
    <w:rsid w:val="00A95514"/>
    <w:rsid w:val="00A96E5E"/>
    <w:rsid w:val="00AA14E6"/>
    <w:rsid w:val="00AA37E7"/>
    <w:rsid w:val="00AB3824"/>
    <w:rsid w:val="00AC16AE"/>
    <w:rsid w:val="00AC2788"/>
    <w:rsid w:val="00AC3E4A"/>
    <w:rsid w:val="00AC73F6"/>
    <w:rsid w:val="00AE3027"/>
    <w:rsid w:val="00AE3D23"/>
    <w:rsid w:val="00AE6750"/>
    <w:rsid w:val="00AE68D4"/>
    <w:rsid w:val="00AF0E52"/>
    <w:rsid w:val="00AF292B"/>
    <w:rsid w:val="00AF44E7"/>
    <w:rsid w:val="00B072A5"/>
    <w:rsid w:val="00B07EB3"/>
    <w:rsid w:val="00B11516"/>
    <w:rsid w:val="00B1222A"/>
    <w:rsid w:val="00B1606A"/>
    <w:rsid w:val="00B22DB3"/>
    <w:rsid w:val="00B303A2"/>
    <w:rsid w:val="00B36001"/>
    <w:rsid w:val="00B425FC"/>
    <w:rsid w:val="00B53265"/>
    <w:rsid w:val="00B54681"/>
    <w:rsid w:val="00B6426B"/>
    <w:rsid w:val="00B65510"/>
    <w:rsid w:val="00B6718B"/>
    <w:rsid w:val="00B86AD1"/>
    <w:rsid w:val="00B9275A"/>
    <w:rsid w:val="00B94434"/>
    <w:rsid w:val="00BA56A7"/>
    <w:rsid w:val="00BB4C3A"/>
    <w:rsid w:val="00BB5102"/>
    <w:rsid w:val="00BC3DE8"/>
    <w:rsid w:val="00BC4104"/>
    <w:rsid w:val="00BD41FE"/>
    <w:rsid w:val="00BE02A5"/>
    <w:rsid w:val="00C03320"/>
    <w:rsid w:val="00C06851"/>
    <w:rsid w:val="00C10E03"/>
    <w:rsid w:val="00C10FEE"/>
    <w:rsid w:val="00C11518"/>
    <w:rsid w:val="00C12643"/>
    <w:rsid w:val="00C22322"/>
    <w:rsid w:val="00C31217"/>
    <w:rsid w:val="00C54389"/>
    <w:rsid w:val="00C55B3E"/>
    <w:rsid w:val="00C70FD9"/>
    <w:rsid w:val="00C807B5"/>
    <w:rsid w:val="00CA0BDD"/>
    <w:rsid w:val="00CC46E8"/>
    <w:rsid w:val="00CC7FF7"/>
    <w:rsid w:val="00CD1D40"/>
    <w:rsid w:val="00CD5037"/>
    <w:rsid w:val="00CE751C"/>
    <w:rsid w:val="00D06E18"/>
    <w:rsid w:val="00D10289"/>
    <w:rsid w:val="00D17B85"/>
    <w:rsid w:val="00D429BF"/>
    <w:rsid w:val="00D42ABF"/>
    <w:rsid w:val="00D458AC"/>
    <w:rsid w:val="00D60D64"/>
    <w:rsid w:val="00D669E2"/>
    <w:rsid w:val="00D84D5B"/>
    <w:rsid w:val="00D85B8C"/>
    <w:rsid w:val="00D863FF"/>
    <w:rsid w:val="00DA376E"/>
    <w:rsid w:val="00DB2FA4"/>
    <w:rsid w:val="00DB74C3"/>
    <w:rsid w:val="00DC0F67"/>
    <w:rsid w:val="00DC4BBC"/>
    <w:rsid w:val="00DD19EF"/>
    <w:rsid w:val="00DD6A5F"/>
    <w:rsid w:val="00DE22D2"/>
    <w:rsid w:val="00DE65C1"/>
    <w:rsid w:val="00DF2E66"/>
    <w:rsid w:val="00E019C6"/>
    <w:rsid w:val="00E30EBD"/>
    <w:rsid w:val="00E311C3"/>
    <w:rsid w:val="00E4235F"/>
    <w:rsid w:val="00E55E71"/>
    <w:rsid w:val="00E65B6D"/>
    <w:rsid w:val="00E71348"/>
    <w:rsid w:val="00E80F5F"/>
    <w:rsid w:val="00E81267"/>
    <w:rsid w:val="00E83FD7"/>
    <w:rsid w:val="00E846A2"/>
    <w:rsid w:val="00E92DE4"/>
    <w:rsid w:val="00EC5E05"/>
    <w:rsid w:val="00EC7141"/>
    <w:rsid w:val="00ED322C"/>
    <w:rsid w:val="00ED4D8D"/>
    <w:rsid w:val="00EE2F06"/>
    <w:rsid w:val="00EE7FE7"/>
    <w:rsid w:val="00EF0A63"/>
    <w:rsid w:val="00EF3394"/>
    <w:rsid w:val="00EF7226"/>
    <w:rsid w:val="00EF7A73"/>
    <w:rsid w:val="00F02C2E"/>
    <w:rsid w:val="00F03EEF"/>
    <w:rsid w:val="00F12903"/>
    <w:rsid w:val="00F153CE"/>
    <w:rsid w:val="00F1644B"/>
    <w:rsid w:val="00F33CA7"/>
    <w:rsid w:val="00F36B9C"/>
    <w:rsid w:val="00F370C9"/>
    <w:rsid w:val="00F37FB9"/>
    <w:rsid w:val="00F424E8"/>
    <w:rsid w:val="00F44330"/>
    <w:rsid w:val="00F45830"/>
    <w:rsid w:val="00F53932"/>
    <w:rsid w:val="00F539AB"/>
    <w:rsid w:val="00F53E5F"/>
    <w:rsid w:val="00F72FB5"/>
    <w:rsid w:val="00F856D2"/>
    <w:rsid w:val="00F86778"/>
    <w:rsid w:val="00FA3343"/>
    <w:rsid w:val="00FB099F"/>
    <w:rsid w:val="00FB41D0"/>
    <w:rsid w:val="00FC2BCF"/>
    <w:rsid w:val="00FC4F51"/>
    <w:rsid w:val="00FD6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F2B"/>
    <w:rPr>
      <w:rFonts w:ascii="Times New Roman" w:hAnsi="Times New Roman"/>
      <w:lang w:val="ru-RU" w:eastAsia="ru-RU"/>
    </w:rPr>
  </w:style>
  <w:style w:type="paragraph" w:styleId="1">
    <w:name w:val="heading 1"/>
    <w:basedOn w:val="a0"/>
    <w:next w:val="a"/>
    <w:link w:val="10"/>
    <w:uiPriority w:val="99"/>
    <w:qFormat/>
    <w:rsid w:val="009E244E"/>
    <w:pPr>
      <w:spacing w:after="0"/>
      <w:jc w:val="center"/>
      <w:outlineLvl w:val="0"/>
    </w:pPr>
    <w:rPr>
      <w:b/>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9E244E"/>
    <w:rPr>
      <w:rFonts w:ascii="Times New Roman" w:hAnsi="Times New Roman" w:cs="Times New Roman"/>
      <w:b/>
      <w:sz w:val="32"/>
      <w:lang w:eastAsia="ru-RU"/>
    </w:rPr>
  </w:style>
  <w:style w:type="paragraph" w:styleId="a4">
    <w:name w:val="footer"/>
    <w:basedOn w:val="a"/>
    <w:link w:val="a5"/>
    <w:uiPriority w:val="99"/>
    <w:rsid w:val="009E244E"/>
    <w:pPr>
      <w:tabs>
        <w:tab w:val="center" w:pos="4677"/>
        <w:tab w:val="right" w:pos="9355"/>
      </w:tabs>
    </w:pPr>
  </w:style>
  <w:style w:type="character" w:customStyle="1" w:styleId="a5">
    <w:name w:val="Нижний колонтитул Знак"/>
    <w:link w:val="a4"/>
    <w:uiPriority w:val="99"/>
    <w:locked/>
    <w:rsid w:val="009E244E"/>
    <w:rPr>
      <w:rFonts w:ascii="Times New Roman" w:hAnsi="Times New Roman" w:cs="Times New Roman"/>
      <w:sz w:val="20"/>
      <w:lang w:val="ru-RU" w:eastAsia="ru-RU"/>
    </w:rPr>
  </w:style>
  <w:style w:type="paragraph" w:styleId="a0">
    <w:name w:val="Body Text"/>
    <w:basedOn w:val="a"/>
    <w:link w:val="a6"/>
    <w:uiPriority w:val="99"/>
    <w:semiHidden/>
    <w:rsid w:val="009E244E"/>
    <w:pPr>
      <w:spacing w:after="120"/>
    </w:pPr>
  </w:style>
  <w:style w:type="character" w:customStyle="1" w:styleId="a6">
    <w:name w:val="Основной текст Знак"/>
    <w:link w:val="a0"/>
    <w:uiPriority w:val="99"/>
    <w:semiHidden/>
    <w:locked/>
    <w:rsid w:val="009E244E"/>
    <w:rPr>
      <w:rFonts w:ascii="Times New Roman" w:hAnsi="Times New Roman" w:cs="Times New Roman"/>
      <w:sz w:val="20"/>
      <w:lang w:val="ru-RU" w:eastAsia="ru-RU"/>
    </w:rPr>
  </w:style>
  <w:style w:type="paragraph" w:styleId="a7">
    <w:name w:val="Balloon Text"/>
    <w:basedOn w:val="a"/>
    <w:link w:val="a8"/>
    <w:uiPriority w:val="99"/>
    <w:semiHidden/>
    <w:rsid w:val="002546EC"/>
    <w:rPr>
      <w:rFonts w:ascii="Segoe UI" w:hAnsi="Segoe UI"/>
      <w:sz w:val="18"/>
      <w:szCs w:val="18"/>
    </w:rPr>
  </w:style>
  <w:style w:type="character" w:customStyle="1" w:styleId="a8">
    <w:name w:val="Текст выноски Знак"/>
    <w:link w:val="a7"/>
    <w:uiPriority w:val="99"/>
    <w:semiHidden/>
    <w:locked/>
    <w:rsid w:val="002546EC"/>
    <w:rPr>
      <w:rFonts w:ascii="Segoe UI" w:hAnsi="Segoe UI" w:cs="Times New Roman"/>
      <w:sz w:val="18"/>
      <w:lang w:val="ru-RU" w:eastAsia="ru-RU"/>
    </w:rPr>
  </w:style>
  <w:style w:type="table" w:styleId="a9">
    <w:name w:val="Table Grid"/>
    <w:basedOn w:val="a2"/>
    <w:uiPriority w:val="99"/>
    <w:rsid w:val="005B01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AA14E6"/>
    <w:pPr>
      <w:ind w:left="720"/>
      <w:contextualSpacing/>
    </w:pPr>
  </w:style>
  <w:style w:type="character" w:styleId="ab">
    <w:name w:val="Placeholder Text"/>
    <w:uiPriority w:val="99"/>
    <w:semiHidden/>
    <w:rsid w:val="00F424E8"/>
    <w:rPr>
      <w:rFonts w:cs="Times New Roman"/>
      <w:color w:val="808080"/>
    </w:rPr>
  </w:style>
  <w:style w:type="paragraph" w:styleId="ac">
    <w:name w:val="header"/>
    <w:basedOn w:val="a"/>
    <w:link w:val="ad"/>
    <w:uiPriority w:val="99"/>
    <w:rsid w:val="00544C0A"/>
    <w:pPr>
      <w:tabs>
        <w:tab w:val="center" w:pos="4844"/>
        <w:tab w:val="right" w:pos="9689"/>
      </w:tabs>
    </w:pPr>
  </w:style>
  <w:style w:type="character" w:customStyle="1" w:styleId="ad">
    <w:name w:val="Верхний колонтитул Знак"/>
    <w:link w:val="ac"/>
    <w:uiPriority w:val="99"/>
    <w:locked/>
    <w:rsid w:val="00544C0A"/>
    <w:rPr>
      <w:rFonts w:ascii="Times New Roman" w:hAnsi="Times New Roman" w:cs="Times New Roman"/>
      <w:sz w:val="20"/>
      <w:lang w:val="ru-RU" w:eastAsia="ru-RU"/>
    </w:rPr>
  </w:style>
  <w:style w:type="character" w:styleId="ae">
    <w:name w:val="Hyperlink"/>
    <w:uiPriority w:val="99"/>
    <w:rsid w:val="008406E3"/>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5202">
      <w:marLeft w:val="0"/>
      <w:marRight w:val="0"/>
      <w:marTop w:val="0"/>
      <w:marBottom w:val="0"/>
      <w:divBdr>
        <w:top w:val="none" w:sz="0" w:space="0" w:color="auto"/>
        <w:left w:val="none" w:sz="0" w:space="0" w:color="auto"/>
        <w:bottom w:val="none" w:sz="0" w:space="0" w:color="auto"/>
        <w:right w:val="none" w:sz="0" w:space="0" w:color="auto"/>
      </w:divBdr>
    </w:div>
    <w:div w:id="52655203">
      <w:marLeft w:val="0"/>
      <w:marRight w:val="0"/>
      <w:marTop w:val="0"/>
      <w:marBottom w:val="0"/>
      <w:divBdr>
        <w:top w:val="none" w:sz="0" w:space="0" w:color="auto"/>
        <w:left w:val="none" w:sz="0" w:space="0" w:color="auto"/>
        <w:bottom w:val="none" w:sz="0" w:space="0" w:color="auto"/>
        <w:right w:val="none" w:sz="0" w:space="0" w:color="auto"/>
      </w:divBdr>
    </w:div>
    <w:div w:id="52655204">
      <w:marLeft w:val="0"/>
      <w:marRight w:val="0"/>
      <w:marTop w:val="0"/>
      <w:marBottom w:val="0"/>
      <w:divBdr>
        <w:top w:val="none" w:sz="0" w:space="0" w:color="auto"/>
        <w:left w:val="none" w:sz="0" w:space="0" w:color="auto"/>
        <w:bottom w:val="none" w:sz="0" w:space="0" w:color="auto"/>
        <w:right w:val="none" w:sz="0" w:space="0" w:color="auto"/>
      </w:divBdr>
    </w:div>
    <w:div w:id="52655205">
      <w:marLeft w:val="0"/>
      <w:marRight w:val="0"/>
      <w:marTop w:val="0"/>
      <w:marBottom w:val="0"/>
      <w:divBdr>
        <w:top w:val="none" w:sz="0" w:space="0" w:color="auto"/>
        <w:left w:val="none" w:sz="0" w:space="0" w:color="auto"/>
        <w:bottom w:val="none" w:sz="0" w:space="0" w:color="auto"/>
        <w:right w:val="none" w:sz="0" w:space="0" w:color="auto"/>
      </w:divBdr>
    </w:div>
    <w:div w:id="52655206">
      <w:marLeft w:val="0"/>
      <w:marRight w:val="0"/>
      <w:marTop w:val="0"/>
      <w:marBottom w:val="0"/>
      <w:divBdr>
        <w:top w:val="none" w:sz="0" w:space="0" w:color="auto"/>
        <w:left w:val="none" w:sz="0" w:space="0" w:color="auto"/>
        <w:bottom w:val="none" w:sz="0" w:space="0" w:color="auto"/>
        <w:right w:val="none" w:sz="0" w:space="0" w:color="auto"/>
      </w:divBdr>
    </w:div>
    <w:div w:id="52655207">
      <w:marLeft w:val="0"/>
      <w:marRight w:val="0"/>
      <w:marTop w:val="0"/>
      <w:marBottom w:val="0"/>
      <w:divBdr>
        <w:top w:val="none" w:sz="0" w:space="0" w:color="auto"/>
        <w:left w:val="none" w:sz="0" w:space="0" w:color="auto"/>
        <w:bottom w:val="none" w:sz="0" w:space="0" w:color="auto"/>
        <w:right w:val="none" w:sz="0" w:space="0" w:color="auto"/>
      </w:divBdr>
    </w:div>
    <w:div w:id="526552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m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achizitiipublicesc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2063</TotalTime>
  <Pages>1</Pages>
  <Words>2720</Words>
  <Characters>15509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AAP</Company>
  <LinksUpToDate>false</LinksUpToDate>
  <CharactersWithSpaces>18193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Mariana</cp:lastModifiedBy>
  <cp:revision>167</cp:revision>
  <cp:lastPrinted>2020-08-10T10:16:00Z</cp:lastPrinted>
  <dcterms:created xsi:type="dcterms:W3CDTF">2018-11-19T08:37:00Z</dcterms:created>
  <dcterms:modified xsi:type="dcterms:W3CDTF">2020-08-10T10:16:00Z</dcterms:modified>
</cp:coreProperties>
</file>