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C9CB" w14:textId="77777777" w:rsidR="00215125" w:rsidRDefault="00215125" w:rsidP="00573466">
      <w:pPr>
        <w:rPr>
          <w:b/>
          <w:noProof w:val="0"/>
        </w:rPr>
      </w:pPr>
    </w:p>
    <w:p w14:paraId="1BF442DF" w14:textId="7A59E962" w:rsidR="007B392A" w:rsidRPr="007B392A" w:rsidRDefault="007B392A" w:rsidP="007B392A">
      <w:pPr>
        <w:jc w:val="center"/>
        <w:rPr>
          <w:b/>
          <w:noProof w:val="0"/>
        </w:rPr>
      </w:pPr>
      <w:bookmarkStart w:id="0" w:name="_Hlk77771427"/>
      <w:r w:rsidRPr="007B392A">
        <w:rPr>
          <w:b/>
          <w:noProof w:val="0"/>
        </w:rPr>
        <w:t xml:space="preserve">CONTRACT </w:t>
      </w:r>
      <w:r w:rsidR="00F94BAD">
        <w:rPr>
          <w:b/>
          <w:noProof w:val="0"/>
        </w:rPr>
        <w:t>–</w:t>
      </w:r>
      <w:r w:rsidRPr="007B392A">
        <w:rPr>
          <w:b/>
          <w:noProof w:val="0"/>
        </w:rPr>
        <w:t xml:space="preserve"> MODEL</w:t>
      </w:r>
      <w:bookmarkEnd w:id="0"/>
      <w:r w:rsidR="00F94BAD">
        <w:rPr>
          <w:b/>
          <w:noProof w:val="0"/>
        </w:rPr>
        <w:t xml:space="preserve"> </w:t>
      </w:r>
    </w:p>
    <w:p w14:paraId="59493FE8" w14:textId="1820BA7C" w:rsidR="00806E2B" w:rsidRDefault="00806E2B" w:rsidP="00196AB4">
      <w:pPr>
        <w:pStyle w:val="Listparagraf"/>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6613A6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2A1869">
              <w:t xml:space="preserve"> Valoare Mare</w:t>
            </w:r>
          </w:p>
          <w:p w14:paraId="25B002A2" w14:textId="77777777" w:rsidR="00460653" w:rsidRPr="00E91463" w:rsidRDefault="00460653" w:rsidP="00E91463">
            <w:pPr>
              <w:jc w:val="center"/>
              <w:rPr>
                <w:i/>
              </w:rPr>
            </w:pPr>
          </w:p>
          <w:p w14:paraId="740974CD" w14:textId="77777777" w:rsidR="00E91463" w:rsidRDefault="00E91463" w:rsidP="00E91463">
            <w:pPr>
              <w:jc w:val="center"/>
              <w:rPr>
                <w:iCs/>
              </w:rPr>
            </w:pPr>
          </w:p>
          <w:p w14:paraId="79945BB0" w14:textId="1AC1B57A" w:rsidR="00B56360" w:rsidRPr="00E91463" w:rsidRDefault="00E91463" w:rsidP="00B56360">
            <w:pPr>
              <w:jc w:val="both"/>
              <w:rPr>
                <w:i/>
              </w:rPr>
            </w:pPr>
            <w:r w:rsidRPr="00E91463">
              <w:rPr>
                <w:i/>
              </w:rPr>
              <w:t>Obiectul achiziției</w:t>
            </w:r>
            <w:r w:rsidR="002A1869">
              <w:rPr>
                <w:i/>
              </w:rPr>
              <w:t>:</w:t>
            </w:r>
            <w:r w:rsidR="00B56360" w:rsidRPr="00E91463">
              <w:rPr>
                <w:i/>
              </w:rPr>
              <w:t xml:space="preserve"> </w:t>
            </w:r>
            <w:r w:rsidR="002A1869" w:rsidRPr="002A1869">
              <w:rPr>
                <w:b/>
                <w:bCs/>
                <w:i/>
                <w:u w:val="single"/>
              </w:rPr>
              <w:t>Achiziționarea materialelor de izolare și refractare</w:t>
            </w:r>
            <w:r w:rsidR="002A1869" w:rsidRPr="002A1869">
              <w:rPr>
                <w:i/>
              </w:rPr>
              <w:t>.</w:t>
            </w:r>
          </w:p>
          <w:p w14:paraId="4B8E5D9B" w14:textId="5C641774" w:rsidR="00B56360" w:rsidRPr="00E91463" w:rsidRDefault="00B56360" w:rsidP="00B56360">
            <w:pPr>
              <w:jc w:val="both"/>
              <w:rPr>
                <w:i/>
              </w:rPr>
            </w:pPr>
            <w:r w:rsidRPr="00E91463">
              <w:rPr>
                <w:i/>
              </w:rPr>
              <w:t xml:space="preserve">Cod CPV: </w:t>
            </w:r>
            <w:r w:rsidR="002A1869" w:rsidRPr="002A1869">
              <w:rPr>
                <w:b/>
                <w:bCs/>
                <w:i/>
                <w:u w:val="single"/>
              </w:rPr>
              <w:t>44100000-1</w:t>
            </w:r>
          </w:p>
          <w:p w14:paraId="2FA9E817" w14:textId="77777777" w:rsidR="00B56360" w:rsidRPr="00E91463" w:rsidRDefault="00B56360" w:rsidP="00B56360">
            <w:pPr>
              <w:jc w:val="both"/>
              <w:rPr>
                <w:i/>
              </w:rPr>
            </w:pPr>
          </w:p>
          <w:p w14:paraId="24397999" w14:textId="67E8184B" w:rsidR="00B56360" w:rsidRPr="00E91463" w:rsidRDefault="00B56360" w:rsidP="00B56360">
            <w:pPr>
              <w:jc w:val="both"/>
              <w:rPr>
                <w:i/>
              </w:rPr>
            </w:pPr>
            <w:r w:rsidRPr="00E91463">
              <w:rPr>
                <w:i/>
              </w:rPr>
              <w:t>“___”_________20</w:t>
            </w:r>
            <w:r w:rsidR="002A1869">
              <w:rPr>
                <w:i/>
              </w:rPr>
              <w:t>23</w:t>
            </w:r>
            <w:r w:rsidRPr="00E91463">
              <w:rPr>
                <w:i/>
              </w:rPr>
              <w:tab/>
            </w:r>
            <w:r w:rsidR="00B41939">
              <w:rPr>
                <w:i/>
              </w:rPr>
              <w:t xml:space="preserve">                                                       </w:t>
            </w:r>
            <w:r w:rsidR="002A1869">
              <w:rPr>
                <w:i/>
              </w:rPr>
              <w:t xml:space="preserve">               </w:t>
            </w:r>
            <w:r w:rsidR="002A1869">
              <w:rPr>
                <w:i/>
                <w:u w:val="single"/>
              </w:rPr>
              <w:t xml:space="preserve">    mun. </w:t>
            </w:r>
            <w:r w:rsidR="002A1869" w:rsidRPr="002A1869">
              <w:rPr>
                <w:i/>
                <w:u w:val="single"/>
              </w:rPr>
              <w:t>Chișinău</w:t>
            </w:r>
            <w:r w:rsidRPr="002A1869">
              <w:rPr>
                <w:i/>
                <w:u w:val="single"/>
              </w:rPr>
              <w:t>__</w:t>
            </w:r>
          </w:p>
          <w:p w14:paraId="4BFAA1BF" w14:textId="1744A67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BCFCBB1" w:rsidR="00E91463" w:rsidRPr="00C00499" w:rsidRDefault="00573466" w:rsidP="00E91463">
                  <w:pPr>
                    <w:jc w:val="center"/>
                    <w:rPr>
                      <w:b/>
                      <w:caps/>
                      <w:sz w:val="40"/>
                    </w:rPr>
                  </w:pPr>
                  <w:r>
                    <w:rPr>
                      <w:b/>
                      <w:bCs/>
                    </w:rPr>
                    <w:t xml:space="preserve">Entitatea </w:t>
                  </w:r>
                  <w:r w:rsidR="00E91463" w:rsidRPr="0095589A">
                    <w:rPr>
                      <w:b/>
                      <w:bCs/>
                    </w:rPr>
                    <w:t>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1116B627" w14:textId="2D254A06" w:rsidR="00B56360" w:rsidRPr="00E91463" w:rsidRDefault="00B56360" w:rsidP="00B56360">
            <w:pPr>
              <w:jc w:val="both"/>
              <w:rPr>
                <w:iCs/>
              </w:rPr>
            </w:pPr>
            <w:r w:rsidRPr="00E91463">
              <w:rPr>
                <w:iCs/>
              </w:rPr>
              <w:t>a.</w:t>
            </w:r>
            <w:r w:rsidRPr="00E91463">
              <w:rPr>
                <w:iCs/>
              </w:rPr>
              <w:tab/>
            </w:r>
            <w:r w:rsidR="0074617B" w:rsidRPr="00593C52">
              <w:rPr>
                <w:b/>
                <w:bCs/>
                <w:iCs/>
              </w:rPr>
              <w:t>Achiziționarea materialelor de izolare și refractare</w:t>
            </w:r>
            <w:r w:rsidR="0074617B">
              <w:rPr>
                <w:iCs/>
              </w:rPr>
              <w:t xml:space="preserve">, </w:t>
            </w:r>
            <w:r w:rsidR="0074617B" w:rsidRPr="0074617B">
              <w:rPr>
                <w:iCs/>
              </w:rPr>
              <w:t xml:space="preserve">denumit în continuare Bun, conform procedurii sectoriale de achiziție </w:t>
            </w:r>
            <w:r w:rsidR="0074617B" w:rsidRPr="00593C52">
              <w:rPr>
                <w:b/>
                <w:bCs/>
                <w:iCs/>
              </w:rPr>
              <w:t xml:space="preserve">nr. 21076157 </w:t>
            </w:r>
            <w:hyperlink r:id="rId8" w:tgtFrame="_blank" w:history="1">
              <w:r w:rsidR="0074617B" w:rsidRPr="00593C52">
                <w:rPr>
                  <w:rStyle w:val="Hyperlink"/>
                  <w:b/>
                  <w:bCs/>
                  <w:iCs/>
                </w:rPr>
                <w:t>ocds-b3wdp1-MD-1679058771471</w:t>
              </w:r>
            </w:hyperlink>
            <w:r w:rsidR="0074617B" w:rsidRPr="0074617B">
              <w:rPr>
                <w:iCs/>
              </w:rPr>
              <w:t xml:space="preserve"> din </w:t>
            </w:r>
            <w:r w:rsidR="0074617B" w:rsidRPr="00593C52">
              <w:rPr>
                <w:iCs/>
              </w:rPr>
              <w:t>17.03.2023</w:t>
            </w:r>
            <w:r w:rsidR="0074617B" w:rsidRPr="0074617B">
              <w:rPr>
                <w:iCs/>
              </w:rPr>
              <w:t>, în baza deciziei grupului de lucru al Cumpărătorului/Beneficiarului nr.</w:t>
            </w:r>
            <w:r w:rsidR="0074617B">
              <w:rPr>
                <w:iCs/>
              </w:rPr>
              <w:t>_____</w:t>
            </w:r>
            <w:r w:rsidR="0074617B" w:rsidRPr="0074617B">
              <w:rPr>
                <w:iCs/>
              </w:rPr>
              <w:t xml:space="preserve"> din</w:t>
            </w:r>
            <w:r w:rsidR="0074617B">
              <w:rPr>
                <w:iCs/>
              </w:rPr>
              <w:t xml:space="preserve"> data___________.</w:t>
            </w:r>
          </w:p>
          <w:p w14:paraId="68C3FCCB" w14:textId="77777777" w:rsidR="00593C52" w:rsidRPr="00A969F0" w:rsidRDefault="00593C52" w:rsidP="00593C52">
            <w:pPr>
              <w:jc w:val="both"/>
              <w:rPr>
                <w:iCs/>
              </w:rPr>
            </w:pPr>
            <w:r w:rsidRPr="00A969F0">
              <w:rPr>
                <w:iCs/>
              </w:rPr>
              <w:t>b.</w:t>
            </w:r>
            <w:r w:rsidRPr="00A969F0">
              <w:rPr>
                <w:iCs/>
              </w:rPr>
              <w:tab/>
              <w:t>Următoarele documente vor fi considerate părţi componente ale Contractului:</w:t>
            </w:r>
          </w:p>
          <w:p w14:paraId="41C5DCE6" w14:textId="77777777" w:rsidR="00593C52" w:rsidRPr="00A969F0" w:rsidRDefault="00593C52" w:rsidP="00593C52">
            <w:pPr>
              <w:jc w:val="both"/>
              <w:rPr>
                <w:iCs/>
              </w:rPr>
            </w:pPr>
            <w:r w:rsidRPr="00A969F0">
              <w:rPr>
                <w:iCs/>
              </w:rPr>
              <w:t>a)</w:t>
            </w:r>
            <w:r w:rsidRPr="00A969F0">
              <w:rPr>
                <w:iCs/>
              </w:rPr>
              <w:tab/>
              <w:t>Specificaţia tehnică - (anexa nr.1);</w:t>
            </w:r>
          </w:p>
          <w:p w14:paraId="5EB845A2" w14:textId="77777777" w:rsidR="00593C52" w:rsidRPr="00A969F0" w:rsidRDefault="00593C52" w:rsidP="00593C52">
            <w:pPr>
              <w:jc w:val="both"/>
              <w:rPr>
                <w:iCs/>
              </w:rPr>
            </w:pPr>
            <w:r w:rsidRPr="00A969F0">
              <w:rPr>
                <w:iCs/>
              </w:rPr>
              <w:t>b)</w:t>
            </w:r>
            <w:r w:rsidRPr="00A969F0">
              <w:rPr>
                <w:iCs/>
              </w:rPr>
              <w:tab/>
              <w:t>Specificația de preț - (anexa nr.2);</w:t>
            </w:r>
          </w:p>
          <w:p w14:paraId="5E544F23" w14:textId="77777777" w:rsidR="00593C52" w:rsidRPr="00A969F0" w:rsidRDefault="00593C52" w:rsidP="00593C52">
            <w:pPr>
              <w:jc w:val="both"/>
              <w:rPr>
                <w:iCs/>
              </w:rPr>
            </w:pPr>
            <w:r w:rsidRPr="00A969F0">
              <w:rPr>
                <w:iCs/>
              </w:rPr>
              <w:t>c.</w:t>
            </w:r>
            <w:r w:rsidRPr="00A969F0">
              <w:rPr>
                <w:iCs/>
              </w:rPr>
              <w:tab/>
              <w:t>În cazul unor discrepanţe sau inconsecvenţe între documentele componente ale Contractului, documentele vor avea ordinea de prioritate enumerată mai sus.</w:t>
            </w:r>
          </w:p>
          <w:p w14:paraId="636CD225" w14:textId="77777777" w:rsidR="00593C52" w:rsidRPr="00A969F0" w:rsidRDefault="00593C52" w:rsidP="00593C52">
            <w:pPr>
              <w:jc w:val="both"/>
              <w:rPr>
                <w:iCs/>
              </w:rPr>
            </w:pPr>
            <w:r w:rsidRPr="00A969F0">
              <w:rPr>
                <w:iCs/>
              </w:rPr>
              <w:t>d.</w:t>
            </w:r>
            <w:r w:rsidRPr="00A969F0">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14:paraId="60C6CCE0" w14:textId="77777777" w:rsidR="00593C52" w:rsidRDefault="00593C52" w:rsidP="00593C52">
            <w:pPr>
              <w:jc w:val="both"/>
              <w:rPr>
                <w:iCs/>
              </w:rPr>
            </w:pPr>
            <w:r w:rsidRPr="00A969F0">
              <w:rPr>
                <w:iCs/>
              </w:rPr>
              <w:t>e.</w:t>
            </w:r>
            <w:r w:rsidRPr="00A969F0">
              <w:rPr>
                <w:iCs/>
              </w:rPr>
              <w:tab/>
              <w:t>Cumpărătorul/Beneficiarul se obligă prin prezentul contract să plătească Furnizorului/Prestatorului, în calitate de contravaloare a livrării/prestării bunurilor/serviciilor, prețul Contractului în termenele şi modalitatea stabilite de Contract.</w:t>
            </w:r>
          </w:p>
          <w:p w14:paraId="3A99628C" w14:textId="266945F5" w:rsidR="00B56360" w:rsidRDefault="00B56360" w:rsidP="00593C52">
            <w:pPr>
              <w:jc w:val="both"/>
              <w:rPr>
                <w:iCs/>
              </w:rPr>
            </w:pP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lastRenderedPageBreak/>
              <w:t>1.</w:t>
            </w:r>
            <w:r w:rsidRPr="00227010">
              <w:rPr>
                <w:b/>
                <w:bCs/>
                <w:iCs/>
              </w:rPr>
              <w:tab/>
              <w:t>Obiectul Contractului</w:t>
            </w:r>
          </w:p>
          <w:p w14:paraId="49AA27CE" w14:textId="77777777" w:rsidR="00593C52" w:rsidRPr="00593C52" w:rsidRDefault="00593C52" w:rsidP="00593C52">
            <w:pPr>
              <w:jc w:val="both"/>
              <w:rPr>
                <w:iCs/>
              </w:rPr>
            </w:pPr>
            <w:r w:rsidRPr="00593C52">
              <w:rPr>
                <w:iCs/>
              </w:rPr>
              <w:t>1.1.</w:t>
            </w:r>
            <w:r w:rsidRPr="00593C52">
              <w:rPr>
                <w:iCs/>
              </w:rPr>
              <w:tab/>
              <w:t xml:space="preserve">Furnizorul/Prestatorul îşi asumă obligaţia de a livra/presta Bunurile/Serviciile conform  Specificaţiilor, care sunt părți integrante ale prezentului Contract. </w:t>
            </w:r>
          </w:p>
          <w:p w14:paraId="1FC5E3AD" w14:textId="77777777" w:rsidR="00593C52" w:rsidRPr="00593C52" w:rsidRDefault="00593C52" w:rsidP="00593C52">
            <w:pPr>
              <w:jc w:val="both"/>
              <w:rPr>
                <w:iCs/>
              </w:rPr>
            </w:pPr>
            <w:r w:rsidRPr="00593C52">
              <w:rPr>
                <w:iCs/>
              </w:rPr>
              <w:t>1.2.</w:t>
            </w:r>
            <w:r w:rsidRPr="00593C52">
              <w:rPr>
                <w:iCs/>
              </w:rPr>
              <w:tab/>
              <w:t xml:space="preserve">Cumpărătorul/Benificiarul se obligă, la rândul său, să achite şi să recepţioneze Bunurile/Serviciile livrate/prestate  de Furnizorul/Prestator. </w:t>
            </w:r>
          </w:p>
          <w:p w14:paraId="05BC3586" w14:textId="77777777" w:rsidR="00593C52" w:rsidRPr="00593C52" w:rsidRDefault="00593C52" w:rsidP="00593C52">
            <w:pPr>
              <w:jc w:val="both"/>
              <w:rPr>
                <w:iCs/>
              </w:rPr>
            </w:pPr>
            <w:r w:rsidRPr="00593C52">
              <w:rPr>
                <w:iCs/>
              </w:rPr>
              <w:t>1.3.</w:t>
            </w:r>
            <w:r w:rsidRPr="00593C52">
              <w:rPr>
                <w:iCs/>
              </w:rPr>
              <w:tab/>
              <w:t xml:space="preserve">Calitatea Bunurilor se atestă prin certificatele de calitate indicate în punctul nr.2.2. </w:t>
            </w:r>
          </w:p>
          <w:p w14:paraId="79541C1A" w14:textId="5280D5FA" w:rsidR="00227010" w:rsidRDefault="00593C52" w:rsidP="00593C52">
            <w:pPr>
              <w:jc w:val="both"/>
              <w:rPr>
                <w:iCs/>
              </w:rPr>
            </w:pPr>
            <w:r w:rsidRPr="00593C52">
              <w:rPr>
                <w:iCs/>
              </w:rPr>
              <w:t>1.4</w:t>
            </w:r>
            <w:r w:rsidRPr="00593C52">
              <w:rPr>
                <w:iCs/>
              </w:rPr>
              <w:tab/>
              <w:t>Bunurile livrate în baza contractului vor respecta standardele indicate în Specificaţii.</w:t>
            </w:r>
          </w:p>
          <w:p w14:paraId="339DC9F0" w14:textId="1845A2F1" w:rsidR="00593C52" w:rsidRDefault="00C47085" w:rsidP="00593C52">
            <w:pPr>
              <w:jc w:val="both"/>
              <w:rPr>
                <w:iCs/>
              </w:rPr>
            </w:pPr>
            <w:r>
              <w:rPr>
                <w:iCs/>
              </w:rPr>
              <w:t>1.5</w:t>
            </w:r>
            <w:r>
              <w:t xml:space="preserve"> </w:t>
            </w:r>
            <w:r w:rsidRPr="00C47085">
              <w:rPr>
                <w:iCs/>
              </w:rPr>
              <w:tab/>
              <w:t>Bunurile ofertate trebuie sa fie noi și neutilizate, produse după anul 2022.</w:t>
            </w:r>
          </w:p>
          <w:p w14:paraId="4288A389" w14:textId="00773AC2" w:rsidR="00C47085" w:rsidRDefault="00C47085" w:rsidP="00593C52">
            <w:pPr>
              <w:jc w:val="both"/>
              <w:rPr>
                <w:iCs/>
              </w:rPr>
            </w:pPr>
            <w:r>
              <w:rPr>
                <w:iCs/>
              </w:rPr>
              <w:t>1.6</w:t>
            </w:r>
            <w:r>
              <w:t xml:space="preserve">       T</w:t>
            </w:r>
            <w:r w:rsidRPr="00C47085">
              <w:rPr>
                <w:iCs/>
              </w:rPr>
              <w:t>ermenul de garanție a bunurilor ofertate minim 2 ani din data livrării</w:t>
            </w:r>
            <w:r>
              <w:rPr>
                <w:iCs/>
              </w:rPr>
              <w:t>.</w:t>
            </w:r>
          </w:p>
          <w:p w14:paraId="7915CA9D" w14:textId="77777777" w:rsidR="00C47085" w:rsidRPr="00E91463" w:rsidRDefault="00C47085" w:rsidP="00593C52">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03C30719" w14:textId="77777777" w:rsidR="00593C52" w:rsidRPr="00593C52" w:rsidRDefault="00593C52" w:rsidP="00593C52">
            <w:pPr>
              <w:jc w:val="both"/>
              <w:rPr>
                <w:iCs/>
              </w:rPr>
            </w:pPr>
            <w:r w:rsidRPr="00593C52">
              <w:rPr>
                <w:iCs/>
              </w:rPr>
              <w:t>2.1.</w:t>
            </w:r>
            <w:r w:rsidRPr="00593C52">
              <w:rPr>
                <w:iCs/>
              </w:rPr>
              <w:tab/>
              <w:t>a) Livrarea/Prestarea Bunurilor/Serviciilor se efectuează de către Furnizor/Prestator la comanda Beneficiarului, conform necesităților reale, începând cu data de 01.01.2023</w:t>
            </w:r>
          </w:p>
          <w:p w14:paraId="6BF4075F" w14:textId="77777777" w:rsidR="00593C52" w:rsidRPr="00593C52" w:rsidRDefault="00593C52" w:rsidP="00593C52">
            <w:pPr>
              <w:jc w:val="both"/>
              <w:rPr>
                <w:iCs/>
              </w:rPr>
            </w:pPr>
            <w:r w:rsidRPr="00593C52">
              <w:rPr>
                <w:iCs/>
              </w:rPr>
              <w:t xml:space="preserve">            b) Beneficiarul nu este obligat să achite bunurile/serviciile care nu au fost livrate/prestate la solicitarea sa.</w:t>
            </w:r>
          </w:p>
          <w:p w14:paraId="0BCBB7AF" w14:textId="77777777" w:rsidR="00593C52" w:rsidRPr="00593C52" w:rsidRDefault="00593C52" w:rsidP="00593C52">
            <w:pPr>
              <w:jc w:val="both"/>
              <w:rPr>
                <w:iCs/>
              </w:rPr>
            </w:pPr>
            <w:r w:rsidRPr="00593C52">
              <w:rPr>
                <w:iCs/>
              </w:rPr>
              <w:t>2.2.</w:t>
            </w:r>
            <w:r w:rsidRPr="00593C52">
              <w:rPr>
                <w:iCs/>
              </w:rPr>
              <w:tab/>
              <w:t>Documentaţia de însoţire a Bunurilor/Serviciilor include:</w:t>
            </w:r>
          </w:p>
          <w:p w14:paraId="215264E8" w14:textId="51073FD4" w:rsidR="00593C52" w:rsidRDefault="00593C52" w:rsidP="00593C52">
            <w:pPr>
              <w:jc w:val="both"/>
              <w:rPr>
                <w:iCs/>
              </w:rPr>
            </w:pPr>
            <w:r w:rsidRPr="00593C52">
              <w:rPr>
                <w:iCs/>
              </w:rPr>
              <w:t xml:space="preserve">     a)   Factură fiscală;</w:t>
            </w:r>
          </w:p>
          <w:p w14:paraId="1E289BA2" w14:textId="119090F4" w:rsidR="00BF7A94" w:rsidRDefault="00BF7A94" w:rsidP="00593C52">
            <w:pPr>
              <w:jc w:val="both"/>
              <w:rPr>
                <w:iCs/>
                <w:lang w:val="en-US"/>
              </w:rPr>
            </w:pPr>
            <w:r>
              <w:rPr>
                <w:iCs/>
              </w:rPr>
              <w:t xml:space="preserve">     b)   Actul de predare-primire</w:t>
            </w:r>
            <w:r>
              <w:rPr>
                <w:iCs/>
                <w:lang w:val="en-US"/>
              </w:rPr>
              <w:t>;</w:t>
            </w:r>
          </w:p>
          <w:p w14:paraId="721590D1" w14:textId="2D3E093F" w:rsidR="00BF7A94" w:rsidRPr="00BF7A94" w:rsidRDefault="00BF7A94" w:rsidP="00593C52">
            <w:pPr>
              <w:jc w:val="both"/>
              <w:rPr>
                <w:iCs/>
                <w:lang w:val="en-US"/>
              </w:rPr>
            </w:pPr>
            <w:r>
              <w:rPr>
                <w:iCs/>
                <w:lang w:val="en-US"/>
              </w:rPr>
              <w:t xml:space="preserve">     c)    C</w:t>
            </w:r>
            <w:r w:rsidRPr="00BF7A94">
              <w:rPr>
                <w:iCs/>
                <w:lang w:val="en-US"/>
              </w:rPr>
              <w:t>ertificat</w:t>
            </w:r>
            <w:r>
              <w:rPr>
                <w:iCs/>
                <w:lang w:val="en-US"/>
              </w:rPr>
              <w:t xml:space="preserve"> </w:t>
            </w:r>
            <w:r w:rsidRPr="00BF7A94">
              <w:rPr>
                <w:iCs/>
                <w:lang w:val="en-US"/>
              </w:rPr>
              <w:t>de origine</w:t>
            </w:r>
            <w:r>
              <w:rPr>
                <w:iCs/>
                <w:lang w:val="en-US"/>
              </w:rPr>
              <w:t>/c</w:t>
            </w:r>
            <w:r w:rsidRPr="00BF7A94">
              <w:rPr>
                <w:iCs/>
                <w:lang w:val="en-US"/>
              </w:rPr>
              <w:t>ertificat de calitate/pașapoart</w:t>
            </w:r>
            <w:r>
              <w:rPr>
                <w:iCs/>
                <w:lang w:val="en-US"/>
              </w:rPr>
              <w:t xml:space="preserve"> a bunurilor livrate.</w:t>
            </w:r>
          </w:p>
          <w:p w14:paraId="31110B12" w14:textId="3A827ECF" w:rsidR="00B56360" w:rsidRDefault="00593C52" w:rsidP="00593C52">
            <w:pPr>
              <w:ind w:left="31" w:hanging="425"/>
              <w:jc w:val="both"/>
              <w:rPr>
                <w:iCs/>
              </w:rPr>
            </w:pPr>
            <w:r w:rsidRPr="00593C52">
              <w:rPr>
                <w:iCs/>
              </w:rPr>
              <w:t xml:space="preserve">      </w:t>
            </w:r>
            <w:r>
              <w:rPr>
                <w:iCs/>
              </w:rPr>
              <w:t xml:space="preserve"> </w:t>
            </w:r>
            <w:r w:rsidRPr="00593C52">
              <w:rPr>
                <w:iCs/>
              </w:rPr>
              <w:t>2.3.</w:t>
            </w:r>
            <w:r w:rsidRPr="00593C52">
              <w:rPr>
                <w:iCs/>
              </w:rPr>
              <w:tab/>
              <w:t>Originalele documentelor prevăzute în punctul 2.2 se vor prezenta Cumpărătorului/Beneficiarului cel tîrziu la momentul livrării bunurilor la destinaţia finală/prestării serviciilor. Livrarea/Prestarea bunurilor/serviciilor se consideră încheiată în momentul în care sunt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27AF333A"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573466" w:rsidRPr="00573466">
              <w:rPr>
                <w:i/>
              </w:rPr>
              <w:t>achitarea va fi efectuată în termen de până la 90 de zile din data emiterii facturii fiscal</w:t>
            </w:r>
            <w:r w:rsidR="00573466">
              <w:rPr>
                <w:i/>
              </w:rPr>
              <w:t>e.</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6121ECC1" w14:textId="77777777" w:rsidR="00593C52" w:rsidRPr="00593C52" w:rsidRDefault="00593C52" w:rsidP="00593C52">
            <w:pPr>
              <w:jc w:val="both"/>
              <w:rPr>
                <w:iCs/>
              </w:rPr>
            </w:pPr>
            <w:r w:rsidRPr="00593C52">
              <w:rPr>
                <w:iCs/>
              </w:rPr>
              <w:t>4.1.</w:t>
            </w:r>
            <w:r w:rsidRPr="00593C52">
              <w:rPr>
                <w:iCs/>
              </w:rPr>
              <w:tab/>
              <w:t>Bunurile/Serviciile se consideră predate de către Furnizor/Prestator şi recepţionate de către Cumpărător/Beneficiar dacă:</w:t>
            </w:r>
          </w:p>
          <w:p w14:paraId="6D84A1A5" w14:textId="77777777" w:rsidR="00593C52" w:rsidRPr="00593C52" w:rsidRDefault="00593C52" w:rsidP="00593C52">
            <w:pPr>
              <w:jc w:val="both"/>
              <w:rPr>
                <w:iCs/>
              </w:rPr>
            </w:pPr>
            <w:r w:rsidRPr="00593C52">
              <w:rPr>
                <w:iCs/>
              </w:rPr>
              <w:t>a)</w:t>
            </w:r>
            <w:r w:rsidRPr="00593C52">
              <w:rPr>
                <w:iCs/>
              </w:rPr>
              <w:tab/>
              <w:t>cantitatea Bunurilor/Serviciilor corespunde informaţiei indicate în Lista bunurilor/serviciilor şi graficul livrării/prestării şi documentele de însoţire conform punctului 2.2 al prezentului Contract;</w:t>
            </w:r>
          </w:p>
          <w:p w14:paraId="143A289C" w14:textId="77777777" w:rsidR="00593C52" w:rsidRPr="00593C52" w:rsidRDefault="00593C52" w:rsidP="00593C52">
            <w:pPr>
              <w:jc w:val="both"/>
              <w:rPr>
                <w:iCs/>
              </w:rPr>
            </w:pPr>
            <w:r w:rsidRPr="00593C52">
              <w:rPr>
                <w:iCs/>
              </w:rPr>
              <w:t>b)</w:t>
            </w:r>
            <w:r w:rsidRPr="00593C52">
              <w:rPr>
                <w:iCs/>
              </w:rPr>
              <w:tab/>
              <w:t>calitatea Bunurilor/Serviciilor corespunde informaţiei indicate în Specificaţia nr.2 (Specificațiile tehnice) – anexa 2;</w:t>
            </w:r>
          </w:p>
          <w:p w14:paraId="1634B148" w14:textId="5B094455" w:rsidR="00593C52" w:rsidRDefault="00593C52" w:rsidP="00593C52">
            <w:pPr>
              <w:jc w:val="both"/>
              <w:rPr>
                <w:iCs/>
              </w:rPr>
            </w:pPr>
            <w:r w:rsidRPr="00593C52">
              <w:rPr>
                <w:iCs/>
              </w:rPr>
              <w:t>c)</w:t>
            </w:r>
            <w:r w:rsidRPr="00593C52">
              <w:rPr>
                <w:iCs/>
              </w:rPr>
              <w:tab/>
              <w:t>ambalajul şi integritatea Bunurilor corespunde informaţiei indicate în Specificaţia nr.1 (Lista Bunurilor)- anexa nr.1 și Specificația nr.2 (Specificațiile tehnice) – anexa nr.2.</w:t>
            </w:r>
          </w:p>
          <w:p w14:paraId="0D8F6A31" w14:textId="6135CE14" w:rsidR="00BF7A94" w:rsidRDefault="00BF7A94" w:rsidP="00593C52">
            <w:pPr>
              <w:jc w:val="both"/>
              <w:rPr>
                <w:iCs/>
              </w:rPr>
            </w:pPr>
            <w:r>
              <w:rPr>
                <w:iCs/>
              </w:rPr>
              <w:t>d)</w:t>
            </w:r>
            <w:r>
              <w:t xml:space="preserve"> </w:t>
            </w:r>
            <w:r w:rsidRPr="00BF7A94">
              <w:rPr>
                <w:iCs/>
              </w:rPr>
              <w:tab/>
            </w:r>
            <w:r>
              <w:rPr>
                <w:iCs/>
              </w:rPr>
              <w:t>t</w:t>
            </w:r>
            <w:r w:rsidRPr="00BF7A94">
              <w:rPr>
                <w:iCs/>
              </w:rPr>
              <w:t>oate bunurile livrate conform prezentului caiet de sarcini vor fi supuse controlului corespunderii calității, efectuat de către Cumpărător.</w:t>
            </w:r>
          </w:p>
          <w:p w14:paraId="29FD27E0" w14:textId="6FEF7924" w:rsidR="00BF7A94" w:rsidRPr="00593C52" w:rsidRDefault="00BF7A94" w:rsidP="00593C52">
            <w:pPr>
              <w:jc w:val="both"/>
              <w:rPr>
                <w:iCs/>
              </w:rPr>
            </w:pPr>
            <w:r>
              <w:rPr>
                <w:iCs/>
              </w:rPr>
              <w:t>e)</w:t>
            </w:r>
            <w:r>
              <w:t xml:space="preserve"> </w:t>
            </w:r>
            <w:r w:rsidRPr="00BF7A94">
              <w:rPr>
                <w:iCs/>
              </w:rPr>
              <w:tab/>
            </w:r>
            <w:r>
              <w:rPr>
                <w:iCs/>
              </w:rPr>
              <w:t>b</w:t>
            </w:r>
            <w:r w:rsidRPr="00BF7A94">
              <w:rPr>
                <w:iCs/>
              </w:rPr>
              <w:t>unurile livrate ce nu vor corespunde calității și cerințelor normativ-tehnice de fabricare vor fi returnate Vânzătorului fără pierderi materiale și financiare pentru Cumpărător.</w:t>
            </w:r>
          </w:p>
          <w:p w14:paraId="0B6FF3E8" w14:textId="7E81CB01" w:rsidR="00B56360" w:rsidRDefault="00593C52" w:rsidP="00593C52">
            <w:pPr>
              <w:jc w:val="both"/>
              <w:rPr>
                <w:iCs/>
              </w:rPr>
            </w:pPr>
            <w:r w:rsidRPr="00593C52">
              <w:rPr>
                <w:iCs/>
              </w:rPr>
              <w:t>4.2.</w:t>
            </w:r>
            <w:r w:rsidRPr="00593C52">
              <w:rPr>
                <w:iCs/>
              </w:rPr>
              <w:tab/>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10.4.</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4FFA082F" w14:textId="77777777" w:rsidR="00593C52" w:rsidRPr="00593C52" w:rsidRDefault="00593C52" w:rsidP="00593C52">
            <w:pPr>
              <w:jc w:val="both"/>
              <w:rPr>
                <w:iCs/>
              </w:rPr>
            </w:pPr>
            <w:r w:rsidRPr="00593C52">
              <w:rPr>
                <w:iCs/>
              </w:rPr>
              <w:t>5.1.</w:t>
            </w:r>
            <w:r w:rsidRPr="00593C52">
              <w:rPr>
                <w:iCs/>
              </w:rPr>
              <w:tab/>
              <w:t>Bunurile/Serviciile furnizate/prestate în baza contractului vor respecta standardele prezentate de către furnizor în propunerea sa tehnică, Specificația nr.2 (Specificațiile tehnice) – anexa nr.2.</w:t>
            </w:r>
          </w:p>
          <w:p w14:paraId="6E3DAA7C" w14:textId="3FF58D8E" w:rsidR="00593C52" w:rsidRDefault="00593C52" w:rsidP="00593C52">
            <w:pPr>
              <w:jc w:val="both"/>
              <w:rPr>
                <w:iCs/>
              </w:rPr>
            </w:pPr>
            <w:r w:rsidRPr="00593C52">
              <w:rPr>
                <w:iCs/>
              </w:rPr>
              <w:t>5.2.</w:t>
            </w:r>
            <w:r w:rsidRPr="00593C52">
              <w:rPr>
                <w:iCs/>
              </w:rPr>
              <w:tab/>
              <w:t>Cînd nu este menţionat nici un standard sau reglementare aplicabilă se vor respecta standardele sau alte reglementări autorizate în ţara de origine a Bunurilor/Serviciilor.</w:t>
            </w:r>
          </w:p>
          <w:p w14:paraId="27E8BD56" w14:textId="77777777" w:rsidR="0074617B" w:rsidRPr="00E91463" w:rsidRDefault="0074617B"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56E62FAB" w14:textId="77777777" w:rsidR="00593C52" w:rsidRPr="00593C52" w:rsidRDefault="00593C52" w:rsidP="00593C52">
            <w:pPr>
              <w:jc w:val="both"/>
              <w:rPr>
                <w:iCs/>
              </w:rPr>
            </w:pPr>
            <w:r w:rsidRPr="00593C52">
              <w:rPr>
                <w:iCs/>
              </w:rPr>
              <w:t>6.1.</w:t>
            </w:r>
            <w:r w:rsidRPr="00593C52">
              <w:rPr>
                <w:iCs/>
              </w:rPr>
              <w:tab/>
              <w:t>În baza prezentului Contract, Furnizorul/Prestatorul se obligă:</w:t>
            </w:r>
          </w:p>
          <w:p w14:paraId="57BF8757" w14:textId="77777777" w:rsidR="00593C52" w:rsidRPr="00593C52" w:rsidRDefault="00593C52" w:rsidP="00593C52">
            <w:pPr>
              <w:jc w:val="both"/>
              <w:rPr>
                <w:iCs/>
              </w:rPr>
            </w:pPr>
            <w:r w:rsidRPr="00593C52">
              <w:rPr>
                <w:iCs/>
              </w:rPr>
              <w:t>a)</w:t>
            </w:r>
            <w:r w:rsidRPr="00593C52">
              <w:rPr>
                <w:iCs/>
              </w:rPr>
              <w:tab/>
              <w:t>să livreze/presteze Bunurile/Serviciile în condiţiile prevăzute de prezentul Contract și Specificația nr.2 (Specificațiile tehnice) – anexa nr.2;</w:t>
            </w:r>
          </w:p>
          <w:p w14:paraId="69B7F4BC" w14:textId="77777777" w:rsidR="00593C52" w:rsidRPr="00593C52" w:rsidRDefault="00593C52" w:rsidP="00593C52">
            <w:pPr>
              <w:jc w:val="both"/>
              <w:rPr>
                <w:iCs/>
              </w:rPr>
            </w:pPr>
            <w:r w:rsidRPr="00593C52">
              <w:rPr>
                <w:iCs/>
              </w:rPr>
              <w:t>b)</w:t>
            </w:r>
            <w:r w:rsidRPr="00593C52">
              <w:rPr>
                <w:iCs/>
              </w:rPr>
              <w:tab/>
              <w:t>să anunţe Cumpărătorul/Beneficiarul după semnarea prezentului Contract, în decurs de 1-2 zile calendaristice, prin telefon/fax sau mijloace electronice, despre disponibilitatea livrării/prestării Bunurilor/Serviciilor;</w:t>
            </w:r>
          </w:p>
          <w:p w14:paraId="5134D239" w14:textId="77777777" w:rsidR="00593C52" w:rsidRPr="00593C52" w:rsidRDefault="00593C52" w:rsidP="00593C52">
            <w:pPr>
              <w:jc w:val="both"/>
              <w:rPr>
                <w:iCs/>
              </w:rPr>
            </w:pPr>
            <w:r w:rsidRPr="00593C52">
              <w:rPr>
                <w:iCs/>
              </w:rPr>
              <w:t>c)</w:t>
            </w:r>
            <w:r w:rsidRPr="00593C52">
              <w:rPr>
                <w:iCs/>
              </w:rPr>
              <w:tab/>
              <w:t>să asigure condiţiile corespunzătoare pentru recepţionarea Bunurilor/Serviciilor de către Cumpărător/Beneficiar, în termenele stabilite, în corespundere cu cerinţele prezentului Contract;</w:t>
            </w:r>
          </w:p>
          <w:p w14:paraId="7271AD32" w14:textId="77777777" w:rsidR="00593C52" w:rsidRPr="00593C52" w:rsidRDefault="00593C52" w:rsidP="00593C52">
            <w:pPr>
              <w:jc w:val="both"/>
              <w:rPr>
                <w:iCs/>
              </w:rPr>
            </w:pPr>
            <w:r w:rsidRPr="00593C52">
              <w:rPr>
                <w:iCs/>
              </w:rPr>
              <w:t>d)</w:t>
            </w:r>
            <w:r w:rsidRPr="00593C52">
              <w:rPr>
                <w:iCs/>
              </w:rPr>
              <w:tab/>
              <w:t>să asigure integritatea şi calitatea Bunurilor/Serviciilor pe toată perioada de până la recepţionarea lor de către Cumpărător/Beneficiar;</w:t>
            </w:r>
          </w:p>
          <w:p w14:paraId="0E0E44DD" w14:textId="77777777" w:rsidR="00593C52" w:rsidRPr="00593C52" w:rsidRDefault="00593C52" w:rsidP="00593C52">
            <w:pPr>
              <w:jc w:val="both"/>
              <w:rPr>
                <w:iCs/>
              </w:rPr>
            </w:pPr>
            <w:r w:rsidRPr="00593C52">
              <w:rPr>
                <w:iCs/>
              </w:rPr>
              <w:t>6.2.</w:t>
            </w:r>
            <w:r w:rsidRPr="00593C52">
              <w:rPr>
                <w:iCs/>
              </w:rPr>
              <w:tab/>
              <w:t>În baza prezentului Contract, Cumpărătorul/Beneficiarul se obligă:</w:t>
            </w:r>
          </w:p>
          <w:p w14:paraId="547482C3" w14:textId="77777777" w:rsidR="00593C52" w:rsidRPr="00593C52" w:rsidRDefault="00593C52" w:rsidP="00593C52">
            <w:pPr>
              <w:jc w:val="both"/>
              <w:rPr>
                <w:iCs/>
              </w:rPr>
            </w:pPr>
            <w:r w:rsidRPr="00593C52">
              <w:rPr>
                <w:iCs/>
              </w:rPr>
              <w:t>a)</w:t>
            </w:r>
            <w:r w:rsidRPr="00593C52">
              <w:rPr>
                <w:iCs/>
              </w:rPr>
              <w:tab/>
              <w:t>să întreprindă toate măsurile necesare pentru asigurarea recepţionării în termenul stabilit a Bunurilor/Serviciilor livrate/prestate în corespundere cu cerinţele prezentului Contract;</w:t>
            </w:r>
          </w:p>
          <w:p w14:paraId="4E690F48" w14:textId="0C8EFE5B" w:rsidR="00B74898" w:rsidRDefault="00593C52" w:rsidP="00593C52">
            <w:pPr>
              <w:jc w:val="both"/>
              <w:rPr>
                <w:iCs/>
              </w:rPr>
            </w:pPr>
            <w:r w:rsidRPr="00593C52">
              <w:rPr>
                <w:iCs/>
              </w:rPr>
              <w:t>b)</w:t>
            </w:r>
            <w:r w:rsidRPr="00593C52">
              <w:rPr>
                <w:iCs/>
              </w:rPr>
              <w:tab/>
              <w:t>să asigure achitarea Bunurilor/Serviciilor livrate/prestate, respectînd modalităţile şi termenele indicate în prezentul Contract.</w:t>
            </w:r>
          </w:p>
          <w:p w14:paraId="64C0A84C" w14:textId="77777777" w:rsidR="00593C52" w:rsidRPr="00E91463" w:rsidRDefault="00593C52" w:rsidP="00593C52">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1AFC2AFB" w14:textId="77777777" w:rsidR="00593C52" w:rsidRPr="00593C52" w:rsidRDefault="00593C52" w:rsidP="00593C52">
            <w:pPr>
              <w:jc w:val="both"/>
              <w:rPr>
                <w:iCs/>
              </w:rPr>
            </w:pPr>
            <w:r w:rsidRPr="00593C52">
              <w:rPr>
                <w:iCs/>
              </w:rPr>
              <w:t>7.1.</w:t>
            </w:r>
            <w:r w:rsidRPr="00593C52">
              <w:rPr>
                <w:iCs/>
              </w:rPr>
              <w:tab/>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14:paraId="5709AF6E" w14:textId="77777777" w:rsidR="00593C52" w:rsidRPr="00593C52" w:rsidRDefault="00593C52" w:rsidP="00593C52">
            <w:pPr>
              <w:jc w:val="both"/>
              <w:rPr>
                <w:iCs/>
              </w:rPr>
            </w:pPr>
            <w:r w:rsidRPr="00593C52">
              <w:rPr>
                <w:iCs/>
              </w:rPr>
              <w:t>7.2.</w:t>
            </w:r>
            <w:r w:rsidRPr="00593C52">
              <w:rPr>
                <w:iCs/>
              </w:rPr>
              <w:tab/>
              <w:t>Partea care invocă clauza circumstanțelor care justifică neexecutarea contractului este obligată să informeze imediat (dar nu mai tîrziu de 10 zile) cealaltă Parte despre survenirea circumstanţelor care justifică neexecutarea contractului.</w:t>
            </w:r>
          </w:p>
          <w:p w14:paraId="299BFD68" w14:textId="77777777" w:rsidR="00593C52" w:rsidRPr="00593C52" w:rsidRDefault="00593C52" w:rsidP="00593C52">
            <w:pPr>
              <w:jc w:val="both"/>
              <w:rPr>
                <w:iCs/>
              </w:rPr>
            </w:pPr>
            <w:r w:rsidRPr="00593C52">
              <w:rPr>
                <w:iCs/>
              </w:rPr>
              <w:t>7.3.</w:t>
            </w:r>
            <w:r w:rsidRPr="00593C52">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14:paraId="4AF26C4B" w14:textId="43B46EC3" w:rsidR="00B74898" w:rsidRDefault="00593C52" w:rsidP="00593C52">
            <w:pPr>
              <w:jc w:val="both"/>
              <w:rPr>
                <w:iCs/>
              </w:rPr>
            </w:pPr>
            <w:r w:rsidRPr="00593C52">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7C0A175D" w14:textId="77777777" w:rsidR="00593C52" w:rsidRPr="00E91463" w:rsidRDefault="00593C52" w:rsidP="00593C52">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0BE3A598" w14:textId="77777777" w:rsidR="00593C52" w:rsidRPr="00593C52" w:rsidRDefault="00593C52" w:rsidP="00593C52">
            <w:pPr>
              <w:jc w:val="both"/>
              <w:rPr>
                <w:iCs/>
              </w:rPr>
            </w:pPr>
            <w:r w:rsidRPr="00593C52">
              <w:rPr>
                <w:iCs/>
              </w:rPr>
              <w:t>Rezoluțiunea  Contractului se poate realiza cu acordul comun al Părţilor.</w:t>
            </w:r>
          </w:p>
          <w:p w14:paraId="37546075" w14:textId="77777777" w:rsidR="00593C52" w:rsidRPr="00593C52" w:rsidRDefault="00593C52" w:rsidP="00593C52">
            <w:pPr>
              <w:jc w:val="both"/>
              <w:rPr>
                <w:iCs/>
              </w:rPr>
            </w:pPr>
            <w:r w:rsidRPr="00593C52">
              <w:rPr>
                <w:iCs/>
              </w:rPr>
              <w:t>8.2.</w:t>
            </w:r>
            <w:r w:rsidRPr="00593C52">
              <w:rPr>
                <w:iCs/>
              </w:rPr>
              <w:tab/>
              <w:t>Contractul poate fi rezoluționat în mod unilateral de către:</w:t>
            </w:r>
          </w:p>
          <w:p w14:paraId="3B0530BC" w14:textId="77777777" w:rsidR="00593C52" w:rsidRPr="00593C52" w:rsidRDefault="00593C52" w:rsidP="00593C52">
            <w:pPr>
              <w:jc w:val="both"/>
              <w:rPr>
                <w:iCs/>
              </w:rPr>
            </w:pPr>
            <w:r w:rsidRPr="00593C52">
              <w:rPr>
                <w:iCs/>
              </w:rPr>
              <w:t>a)</w:t>
            </w:r>
            <w:r w:rsidRPr="00593C52">
              <w:rPr>
                <w:iCs/>
              </w:rPr>
              <w:tab/>
              <w:t xml:space="preserve">Cumpărător/Beneficiar în caz de refuz al Furnizorului/Prestatorului de a livra/presta Bunurile/Serviciile prevăzute în prezentul Contract;         </w:t>
            </w:r>
          </w:p>
          <w:p w14:paraId="512B7A08" w14:textId="77777777" w:rsidR="00593C52" w:rsidRPr="00593C52" w:rsidRDefault="00593C52" w:rsidP="00593C52">
            <w:pPr>
              <w:jc w:val="both"/>
              <w:rPr>
                <w:iCs/>
              </w:rPr>
            </w:pPr>
            <w:r w:rsidRPr="00593C52">
              <w:rPr>
                <w:iCs/>
              </w:rPr>
              <w:t>b)</w:t>
            </w:r>
            <w:r w:rsidRPr="00593C52">
              <w:rPr>
                <w:iCs/>
              </w:rPr>
              <w:tab/>
              <w:t>Cumpărător/Beneficiar în caz de nerespectare de către Furnizor/Prestator a termenelor de livrare/prestare stabilite;</w:t>
            </w:r>
          </w:p>
          <w:p w14:paraId="0BF567AA" w14:textId="77777777" w:rsidR="00593C52" w:rsidRPr="00593C52" w:rsidRDefault="00593C52" w:rsidP="00593C52">
            <w:pPr>
              <w:jc w:val="both"/>
              <w:rPr>
                <w:iCs/>
              </w:rPr>
            </w:pPr>
            <w:r w:rsidRPr="00593C52">
              <w:rPr>
                <w:iCs/>
              </w:rPr>
              <w:t>c)</w:t>
            </w:r>
            <w:r w:rsidRPr="00593C52">
              <w:rPr>
                <w:iCs/>
              </w:rPr>
              <w:tab/>
              <w:t>Furnizor/Prestator în caz de nerespectare de către Cumpărător/Beneficiar a termenelor de plată a Bunurilor/Serviciilor;</w:t>
            </w:r>
          </w:p>
          <w:p w14:paraId="6096A7AB" w14:textId="77777777" w:rsidR="00593C52" w:rsidRPr="00593C52" w:rsidRDefault="00593C52" w:rsidP="00593C52">
            <w:pPr>
              <w:jc w:val="both"/>
              <w:rPr>
                <w:iCs/>
              </w:rPr>
            </w:pPr>
            <w:r w:rsidRPr="00593C52">
              <w:rPr>
                <w:iCs/>
              </w:rPr>
              <w:t>d)</w:t>
            </w:r>
            <w:r w:rsidRPr="00593C52">
              <w:rPr>
                <w:iCs/>
              </w:rPr>
              <w:tab/>
              <w:t>Furnizor/Prestator sau Cumpărător/Beneficiar în caz de nesatisfacere de către una dintre Părţi a pretenţiilor înaintate conform prezentului Contract.</w:t>
            </w:r>
          </w:p>
          <w:p w14:paraId="0EAB2CD5" w14:textId="77777777" w:rsidR="00593C52" w:rsidRPr="00593C52" w:rsidRDefault="00593C52" w:rsidP="00593C52">
            <w:pPr>
              <w:jc w:val="both"/>
              <w:rPr>
                <w:iCs/>
              </w:rPr>
            </w:pPr>
            <w:r w:rsidRPr="00593C52">
              <w:rPr>
                <w:iCs/>
              </w:rPr>
              <w:lastRenderedPageBreak/>
              <w:t>8.3      Cumpărător/Beneficiar are dreptul de a rezolutiona unilateral contractul în perioada de valabilitate a acestuia în una dintre următoarele situaţii:</w:t>
            </w:r>
          </w:p>
          <w:p w14:paraId="57E39575" w14:textId="77777777" w:rsidR="00593C52" w:rsidRPr="00593C52" w:rsidRDefault="00593C52" w:rsidP="00593C52">
            <w:pPr>
              <w:jc w:val="both"/>
              <w:rPr>
                <w:iCs/>
              </w:rPr>
            </w:pPr>
            <w:r w:rsidRPr="00593C52">
              <w:rPr>
                <w:iCs/>
              </w:rPr>
              <w:t>a) contractantul se afla, la momentul atribuirii lui, în una dintre situaţiile care ar fi determinat excluderea sa din procedura de atribuire potrivit art. 67 si art. 68 al Legii nr.74/2020 privind achizitiile în sectoarele energeticii, apei, transporturilor si serviciilor postale;</w:t>
            </w:r>
          </w:p>
          <w:p w14:paraId="50E99E8B" w14:textId="77777777" w:rsidR="00593C52" w:rsidRPr="00593C52" w:rsidRDefault="00593C52" w:rsidP="00593C52">
            <w:pPr>
              <w:jc w:val="both"/>
              <w:rPr>
                <w:iCs/>
              </w:rPr>
            </w:pPr>
            <w:r w:rsidRPr="00593C52">
              <w:rPr>
                <w:iCs/>
              </w:rPr>
              <w:t>b) contractul nu ar fi trebuit să fie atribuit contractantului respectiv, avînd în vedere o încălcare gravă a obligaţiilor ce rezultă din Legea nr.74/2020 privind achizitiile publice în sectoarele energeticii, apei, transporturilor si serviciilor postale si/sau tratatele internaţionale la care Republica Moldovat este parte, care a fost constatată printr-o decizie a unei instante judecătoresti nationale sau, după caz, internationale.</w:t>
            </w:r>
          </w:p>
          <w:p w14:paraId="2D7409B2" w14:textId="77777777" w:rsidR="00593C52" w:rsidRPr="00593C52" w:rsidRDefault="00593C52" w:rsidP="00593C52">
            <w:pPr>
              <w:jc w:val="both"/>
              <w:rPr>
                <w:iCs/>
              </w:rPr>
            </w:pPr>
            <w:r w:rsidRPr="00593C52">
              <w:rPr>
                <w:iCs/>
              </w:rPr>
              <w:t>8.4.</w:t>
            </w:r>
            <w:r w:rsidRPr="00593C52">
              <w:rPr>
                <w:iCs/>
              </w:rPr>
              <w:tab/>
              <w:t xml:space="preserve">Partea iniţiatoare a rezolutiunii Contractului este obligată să comunice în termen de 10 zile lucrătoare celeilalte Părţi despre intenţiile ei printr-o scrisoare motivată. </w:t>
            </w:r>
          </w:p>
          <w:p w14:paraId="29A60EF0" w14:textId="681745EC" w:rsidR="00B74898" w:rsidRDefault="00593C52" w:rsidP="00593C52">
            <w:pPr>
              <w:jc w:val="both"/>
              <w:rPr>
                <w:iCs/>
              </w:rPr>
            </w:pPr>
            <w:r w:rsidRPr="00593C52">
              <w:rPr>
                <w:iCs/>
              </w:rPr>
              <w:t>8.5.</w:t>
            </w:r>
            <w:r w:rsidRPr="00593C52">
              <w:rPr>
                <w:iCs/>
              </w:rPr>
              <w:tab/>
              <w:t>Partea înştiinţată este obligată să răspundă în decurs de 10 zile lucrătoare de la primirea notificării. În cazul în care litigiul nu este soluţionat în termenele stabilite, partea iniţiatoare va initia rezolutiunea.</w:t>
            </w:r>
          </w:p>
          <w:p w14:paraId="5FE2547C" w14:textId="77777777" w:rsidR="00593C52" w:rsidRPr="00E91463" w:rsidRDefault="00593C52" w:rsidP="00593C52">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5A66029E" w14:textId="77777777" w:rsidR="00593C52" w:rsidRPr="00593C52" w:rsidRDefault="00593C52" w:rsidP="00593C52">
            <w:pPr>
              <w:jc w:val="both"/>
              <w:rPr>
                <w:iCs/>
              </w:rPr>
            </w:pPr>
            <w:r w:rsidRPr="00593C52">
              <w:rPr>
                <w:iCs/>
              </w:rPr>
              <w:t>9.1.</w:t>
            </w:r>
            <w:r w:rsidRPr="00593C52">
              <w:rPr>
                <w:iCs/>
              </w:rPr>
              <w:tab/>
              <w:t>Reclamaţiile privind cantitatea Bunurilor/Serviciilor livrate/prestate sunt înaintate Furnizorului/Prestatorului la momentul recepţionării lor, fiind confirmate printr-un act întocmit în comun cu reprezentantul Furnizorului/Prestatorului.</w:t>
            </w:r>
          </w:p>
          <w:p w14:paraId="167F4669" w14:textId="77777777" w:rsidR="00593C52" w:rsidRPr="00593C52" w:rsidRDefault="00593C52" w:rsidP="00593C52">
            <w:pPr>
              <w:jc w:val="both"/>
              <w:rPr>
                <w:iCs/>
              </w:rPr>
            </w:pPr>
            <w:r w:rsidRPr="00593C52">
              <w:rPr>
                <w:iCs/>
              </w:rPr>
              <w:t>9.2.</w:t>
            </w:r>
            <w:r w:rsidRPr="00593C52">
              <w:rPr>
                <w:iCs/>
              </w:rPr>
              <w:tab/>
              <w:t>Furnizorul/Prestatorul este obligat să examineze pretenţiile înaintate în termen de  10 zile de la data primirii acestora şi să comunice Cumpărătorului/Beneficiarului despre decizia luată.</w:t>
            </w:r>
          </w:p>
          <w:p w14:paraId="2BBCE9E9" w14:textId="77777777" w:rsidR="00593C52" w:rsidRPr="00593C52" w:rsidRDefault="00593C52" w:rsidP="00593C52">
            <w:pPr>
              <w:jc w:val="both"/>
              <w:rPr>
                <w:iCs/>
              </w:rPr>
            </w:pPr>
            <w:r w:rsidRPr="00593C52">
              <w:rPr>
                <w:iCs/>
              </w:rPr>
              <w:t>9.3.</w:t>
            </w:r>
            <w:r w:rsidRPr="00593C52">
              <w:rPr>
                <w:iCs/>
              </w:rPr>
              <w:tab/>
              <w:t xml:space="preserve">În caz de recunoaştere a pretenţiilor, Furnizorul/Prestatorul este obligat, în termen de 10 zile, să livreze/presteze suplimentar Cumpărătorului/Beneficiarului cantitatea nelivrată/neprestată de bunuri/servicii, iar în caz de constatare a calităţii necorespunzătoare – să le substituie sau să le corecteze în conformitate cu cerinţele Contractului. </w:t>
            </w:r>
          </w:p>
          <w:p w14:paraId="142A0C82" w14:textId="3679C7C9" w:rsidR="00B56360" w:rsidRDefault="00593C52" w:rsidP="00593C52">
            <w:pPr>
              <w:jc w:val="both"/>
              <w:rPr>
                <w:iCs/>
              </w:rPr>
            </w:pPr>
            <w:r w:rsidRPr="00593C52">
              <w:rPr>
                <w:iCs/>
              </w:rPr>
              <w:t>9.4.</w:t>
            </w:r>
            <w:r w:rsidRPr="00593C52">
              <w:rPr>
                <w:iCs/>
              </w:rPr>
              <w:tab/>
              <w:t>Furnizorul/Prestatorul poartă răspundere pentru calitatea Bunurilor/Serviciilor în limitele stabilite, inclusiv pentru viciile ascunse.</w:t>
            </w:r>
          </w:p>
          <w:p w14:paraId="78F228F5" w14:textId="77777777" w:rsidR="00593C52" w:rsidRPr="00E91463" w:rsidRDefault="00593C52" w:rsidP="00593C52">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27439D00" w14:textId="7C597B3F" w:rsidR="00593C52" w:rsidRPr="00593C52" w:rsidRDefault="00593C52" w:rsidP="00593C52">
            <w:pPr>
              <w:jc w:val="both"/>
              <w:rPr>
                <w:iCs/>
              </w:rPr>
            </w:pPr>
            <w:r w:rsidRPr="00593C52">
              <w:rPr>
                <w:iCs/>
              </w:rPr>
              <w:t xml:space="preserve">10.1.    Forma de garanţie de bună executare a contractului agreată de Cumpărător/Beneficiar este garanția bancară de bună execuție sau transfer bancar, în cuantum de 5% din valoarea contractului – ce reprezintă valoarea de </w:t>
            </w:r>
            <w:r>
              <w:rPr>
                <w:iCs/>
              </w:rPr>
              <w:t>________</w:t>
            </w:r>
            <w:r w:rsidRPr="00593C52">
              <w:rPr>
                <w:iCs/>
              </w:rPr>
              <w:t xml:space="preserve">lei . </w:t>
            </w:r>
          </w:p>
          <w:p w14:paraId="67EADEA4" w14:textId="77777777" w:rsidR="00593C52" w:rsidRPr="00593C52" w:rsidRDefault="00593C52" w:rsidP="00593C52">
            <w:pPr>
              <w:jc w:val="both"/>
              <w:rPr>
                <w:iCs/>
              </w:rPr>
            </w:pPr>
            <w:r w:rsidRPr="00593C52">
              <w:rPr>
                <w:iCs/>
              </w:rPr>
              <w:t>10.2.</w:t>
            </w:r>
            <w:r w:rsidRPr="00593C52">
              <w:rPr>
                <w:iCs/>
              </w:rPr>
              <w:tab/>
              <w:t>Pentru refuzul de a vinde/presta Bunurile/Serviciile prevăzute în prezentul Contract, se va reține garanţia de bună executare a contractului, în cazul în care ea a fost constituită în conformitate cu prevedrile punctului 10.1.</w:t>
            </w:r>
          </w:p>
          <w:p w14:paraId="386C2B05" w14:textId="77777777" w:rsidR="00593C52" w:rsidRPr="00593C52" w:rsidRDefault="00593C52" w:rsidP="00593C52">
            <w:pPr>
              <w:jc w:val="both"/>
              <w:rPr>
                <w:iCs/>
              </w:rPr>
            </w:pPr>
            <w:r w:rsidRPr="00593C52">
              <w:rPr>
                <w:iCs/>
              </w:rPr>
              <w:t>10.3.</w:t>
            </w:r>
            <w:r w:rsidRPr="00593C52">
              <w:rPr>
                <w:iCs/>
              </w:rPr>
              <w:tab/>
              <w:t>Pentru livrarea/prestarea cu întârziere a Bunurilor/Serviciilor, Furnizorul/Prestatorul poartă plata despăgubirei în valoare de 0,01% din suma Bunurilor/Serviciilor nelivrate/neprestate, pentru fiecare zi de întârziere, dar nu mai mult de 5 % din suma totală a prezentului Contract. În cazul în care întârzierea depășește 30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28BB38CF" w14:textId="77777777" w:rsidR="00593C52" w:rsidRPr="00593C52" w:rsidRDefault="00593C52" w:rsidP="00593C52">
            <w:pPr>
              <w:jc w:val="both"/>
              <w:rPr>
                <w:iCs/>
              </w:rPr>
            </w:pPr>
            <w:r w:rsidRPr="00593C52">
              <w:rPr>
                <w:iCs/>
              </w:rPr>
              <w:t>10.4.</w:t>
            </w:r>
            <w:r w:rsidRPr="00593C52">
              <w:rPr>
                <w:iCs/>
              </w:rPr>
              <w:tab/>
              <w:t>Pentru achitarea cu întârziere, Cumpărătorul/Beneficiarul poartă plata despăgubirei în valoare de 0,01% din suma Bunurilor/Serviciilor neachitate, pentru fiecare zi de întârziere, dar nu mai mult de  5% din suma totală a prezentului contract.</w:t>
            </w:r>
          </w:p>
          <w:p w14:paraId="317F1672" w14:textId="77777777" w:rsidR="00593C52" w:rsidRPr="00593C52" w:rsidRDefault="00593C52" w:rsidP="00593C52">
            <w:pPr>
              <w:jc w:val="both"/>
              <w:rPr>
                <w:iCs/>
              </w:rPr>
            </w:pPr>
            <w:r w:rsidRPr="00593C52">
              <w:rPr>
                <w:iCs/>
              </w:rPr>
              <w:t xml:space="preserve">10.5.   Prima zi lucrătoare ulterioară datei ce constituie termenul limită de livrare/prestare, precum și, termenul limită de achitare se consideră zi lucrătoare de întârziere. </w:t>
            </w:r>
          </w:p>
          <w:p w14:paraId="71BAF330" w14:textId="28AA15DA" w:rsidR="000A2D22" w:rsidRDefault="00593C52" w:rsidP="00593C52">
            <w:pPr>
              <w:jc w:val="both"/>
              <w:rPr>
                <w:iCs/>
              </w:rPr>
            </w:pPr>
            <w:r w:rsidRPr="00593C52">
              <w:rPr>
                <w:iCs/>
              </w:rPr>
              <w:t>10.6.  Suma penalităţii calculate Furnizorului/Prestatorului conform prezentului Contract poate fi dedusă (reţinută) de către Cumpărător/Beneficiar din suma plăţii pentru Bunurile/Serviciile livrate/prestate.</w:t>
            </w:r>
          </w:p>
          <w:p w14:paraId="201507EA" w14:textId="77777777" w:rsidR="00BF7A94" w:rsidRDefault="00BF7A94" w:rsidP="00593C52">
            <w:pPr>
              <w:jc w:val="both"/>
              <w:rPr>
                <w:iCs/>
              </w:rPr>
            </w:pP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lastRenderedPageBreak/>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0ED8E158" w:rsidR="00B56360" w:rsidRDefault="00B56360" w:rsidP="00B56360">
            <w:pPr>
              <w:jc w:val="both"/>
              <w:rPr>
                <w:b/>
                <w:bCs/>
                <w:iCs/>
              </w:rPr>
            </w:pPr>
            <w:r w:rsidRPr="008D7109">
              <w:rPr>
                <w:b/>
                <w:bCs/>
                <w:iCs/>
              </w:rPr>
              <w:t>12.</w:t>
            </w:r>
            <w:r w:rsidRPr="008D7109">
              <w:rPr>
                <w:b/>
                <w:bCs/>
                <w:iCs/>
              </w:rPr>
              <w:tab/>
              <w:t>Dispoziţii finale</w:t>
            </w:r>
          </w:p>
          <w:p w14:paraId="31499941" w14:textId="77777777" w:rsidR="00593C52" w:rsidRPr="008D7109" w:rsidRDefault="00593C52" w:rsidP="00B56360">
            <w:pPr>
              <w:jc w:val="both"/>
              <w:rPr>
                <w:b/>
                <w:bCs/>
                <w:iCs/>
              </w:rPr>
            </w:pPr>
          </w:p>
          <w:p w14:paraId="7137CE5E" w14:textId="77777777" w:rsidR="00593C52" w:rsidRPr="00593C52" w:rsidRDefault="00593C52" w:rsidP="00593C52">
            <w:pPr>
              <w:jc w:val="both"/>
              <w:rPr>
                <w:iCs/>
                <w:color w:val="000000"/>
              </w:rPr>
            </w:pPr>
            <w:r w:rsidRPr="00593C52">
              <w:rPr>
                <w:iCs/>
                <w:color w:val="000000"/>
              </w:rPr>
              <w:t>12.1.</w:t>
            </w:r>
            <w:r w:rsidRPr="00593C52">
              <w:rPr>
                <w:iCs/>
                <w:color w:val="000000"/>
              </w:rPr>
              <w:tab/>
              <w:t>Litigiile ce ar putea rezulta din prezentul Contract vor fi soluţionate de către Părţi pe cale amiabilă. În caz contrar, ele vor fi transmise spre examinare în instanţa de judecată competentă conform legislaţiei Republicii Moldova.</w:t>
            </w:r>
          </w:p>
          <w:p w14:paraId="04F4D6B3" w14:textId="77777777" w:rsidR="00593C52" w:rsidRPr="00593C52" w:rsidRDefault="00593C52" w:rsidP="00593C52">
            <w:pPr>
              <w:jc w:val="both"/>
              <w:rPr>
                <w:iCs/>
                <w:color w:val="000000"/>
              </w:rPr>
            </w:pPr>
            <w:r w:rsidRPr="00593C52">
              <w:rPr>
                <w:iCs/>
                <w:color w:val="000000"/>
              </w:rPr>
              <w:t>12.2.</w:t>
            </w:r>
            <w:r w:rsidRPr="00593C52">
              <w:rPr>
                <w:iCs/>
                <w:color w:val="000000"/>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FDD4FE4" w14:textId="77777777" w:rsidR="00593C52" w:rsidRPr="00593C52" w:rsidRDefault="00593C52" w:rsidP="00593C52">
            <w:pPr>
              <w:jc w:val="both"/>
              <w:rPr>
                <w:iCs/>
                <w:color w:val="000000"/>
              </w:rPr>
            </w:pPr>
            <w:r w:rsidRPr="00593C52">
              <w:rPr>
                <w:iCs/>
                <w:color w:val="000000"/>
              </w:rPr>
              <w:t>12.3.</w:t>
            </w:r>
            <w:r w:rsidRPr="00593C52">
              <w:rPr>
                <w:iCs/>
                <w:color w:val="000000"/>
              </w:rPr>
              <w:tab/>
              <w:t>Nici una dintre Părţi nu are dreptul să transmită obligaţiile şi drepturile sale stipulate în prezentul Contract unor terţe persoane fără acordul în scris al celeilalte părţi.</w:t>
            </w:r>
          </w:p>
          <w:p w14:paraId="284EC6E1" w14:textId="77777777" w:rsidR="00593C52" w:rsidRPr="00593C52" w:rsidRDefault="00593C52" w:rsidP="00593C52">
            <w:pPr>
              <w:jc w:val="both"/>
              <w:rPr>
                <w:iCs/>
                <w:color w:val="000000"/>
              </w:rPr>
            </w:pPr>
            <w:r w:rsidRPr="00593C52">
              <w:rPr>
                <w:iCs/>
                <w:color w:val="000000"/>
              </w:rPr>
              <w:t>12.4.</w:t>
            </w:r>
            <w:r w:rsidRPr="00593C52">
              <w:rPr>
                <w:iCs/>
                <w:color w:val="000000"/>
              </w:rPr>
              <w:tab/>
              <w:t>Prezentul Contract în cazul în care este semnat electronic, de către ambele părti, acesta este remis în mod automat prin mijloacele electronice, dar în cazul când contractul este semnat olografic se  întocmeste în două exemplare în limba română, câte un exemplar pentru Furnizor/Prestator, Cumpărător/Beneficiar.</w:t>
            </w:r>
          </w:p>
          <w:p w14:paraId="71307289" w14:textId="77777777" w:rsidR="00593C52" w:rsidRPr="00593C52" w:rsidRDefault="00593C52" w:rsidP="00593C52">
            <w:pPr>
              <w:jc w:val="both"/>
              <w:rPr>
                <w:iCs/>
                <w:color w:val="000000"/>
              </w:rPr>
            </w:pPr>
            <w:r w:rsidRPr="00593C52">
              <w:rPr>
                <w:iCs/>
                <w:color w:val="000000"/>
              </w:rPr>
              <w:t>12.5.</w:t>
            </w:r>
            <w:r w:rsidRPr="00593C52">
              <w:rPr>
                <w:iCs/>
                <w:color w:val="000000"/>
              </w:rPr>
              <w:tab/>
              <w:t>Prezentul contract este valabil până la 31.12.2023.</w:t>
            </w:r>
          </w:p>
          <w:p w14:paraId="6AA6F8F0" w14:textId="77777777" w:rsidR="00593C52" w:rsidRPr="00593C52" w:rsidRDefault="00593C52" w:rsidP="00593C52">
            <w:pPr>
              <w:jc w:val="both"/>
              <w:rPr>
                <w:iCs/>
                <w:color w:val="000000"/>
              </w:rPr>
            </w:pPr>
            <w:r w:rsidRPr="00593C52">
              <w:rPr>
                <w:iCs/>
                <w:color w:val="000000"/>
              </w:rPr>
              <w:t>12.6.</w:t>
            </w:r>
            <w:r w:rsidRPr="00593C52">
              <w:rPr>
                <w:iCs/>
                <w:color w:val="000000"/>
              </w:rPr>
              <w:tab/>
              <w:t>Pentru confirmarea celor menţionate mai sus, Părţile au semnat prezentul Contract în conformitate cu legislaţia Republicii Moldova.</w:t>
            </w:r>
          </w:p>
          <w:p w14:paraId="75981876" w14:textId="77777777" w:rsidR="00573466" w:rsidRDefault="00573466" w:rsidP="00F041BF">
            <w:pPr>
              <w:spacing w:line="276" w:lineRule="auto"/>
              <w:contextualSpacing/>
              <w:jc w:val="center"/>
              <w:rPr>
                <w:b/>
              </w:rPr>
            </w:pPr>
          </w:p>
          <w:p w14:paraId="5374599E" w14:textId="01E2D1D2"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1827DCDC" w14:textId="66EF6964" w:rsidR="00573466" w:rsidRPr="0013795E" w:rsidRDefault="00573466"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B1DA81F" w14:textId="26B45EE4" w:rsidR="00573466" w:rsidRDefault="00573466" w:rsidP="00952BD0">
            <w:pPr>
              <w:jc w:val="both"/>
            </w:pPr>
          </w:p>
          <w:p w14:paraId="70A911B7" w14:textId="11F4A6A7" w:rsidR="0074617B" w:rsidRDefault="0074617B" w:rsidP="00952BD0">
            <w:pPr>
              <w:jc w:val="both"/>
            </w:pPr>
          </w:p>
          <w:p w14:paraId="71A9FD5A" w14:textId="216957BD" w:rsidR="00593C52" w:rsidRDefault="00593C52" w:rsidP="00952BD0">
            <w:pPr>
              <w:jc w:val="both"/>
            </w:pPr>
          </w:p>
          <w:p w14:paraId="6157B2D1" w14:textId="7C73EEDD" w:rsidR="00593C52" w:rsidRDefault="00593C52" w:rsidP="00952BD0">
            <w:pPr>
              <w:jc w:val="both"/>
            </w:pPr>
          </w:p>
          <w:p w14:paraId="069F868E" w14:textId="30F9A936" w:rsidR="00593C52" w:rsidRDefault="00593C52" w:rsidP="00952BD0">
            <w:pPr>
              <w:jc w:val="both"/>
            </w:pPr>
          </w:p>
          <w:p w14:paraId="74DD5C39" w14:textId="6B27EE37" w:rsidR="00593C52" w:rsidRDefault="00593C52" w:rsidP="00952BD0">
            <w:pPr>
              <w:jc w:val="both"/>
            </w:pPr>
          </w:p>
          <w:p w14:paraId="75EAA964" w14:textId="46715372" w:rsidR="00593C52" w:rsidRDefault="00593C52" w:rsidP="00952BD0">
            <w:pPr>
              <w:jc w:val="both"/>
            </w:pPr>
          </w:p>
          <w:p w14:paraId="770F255D" w14:textId="1B195B5F" w:rsidR="00593C52" w:rsidRDefault="00593C52" w:rsidP="00952BD0">
            <w:pPr>
              <w:jc w:val="both"/>
            </w:pPr>
          </w:p>
          <w:p w14:paraId="36D30548" w14:textId="77777777" w:rsidR="00593C52" w:rsidRDefault="00593C52" w:rsidP="00952BD0">
            <w:pPr>
              <w:jc w:val="both"/>
            </w:pPr>
          </w:p>
          <w:p w14:paraId="6A248E9E" w14:textId="1780354B" w:rsidR="0074617B" w:rsidRDefault="0074617B" w:rsidP="00952BD0">
            <w:pPr>
              <w:jc w:val="both"/>
            </w:pPr>
          </w:p>
          <w:p w14:paraId="2C893552" w14:textId="77777777" w:rsidR="0074617B" w:rsidRDefault="0074617B"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6D152334" w14:textId="77777777" w:rsidR="00233538" w:rsidRPr="00E91463" w:rsidRDefault="00233538" w:rsidP="00196AB4">
            <w:pPr>
              <w:jc w:val="both"/>
            </w:pPr>
          </w:p>
        </w:tc>
      </w:tr>
      <w:tr w:rsidR="00BF7A94" w:rsidRPr="0013795E" w14:paraId="3CEB445A" w14:textId="77777777" w:rsidTr="00BB0773">
        <w:trPr>
          <w:trHeight w:val="697"/>
        </w:trPr>
        <w:tc>
          <w:tcPr>
            <w:tcW w:w="10173" w:type="dxa"/>
            <w:vAlign w:val="center"/>
          </w:tcPr>
          <w:p w14:paraId="388AB916" w14:textId="77777777" w:rsidR="00BF7A94" w:rsidRPr="00E91463" w:rsidRDefault="00BF7A94" w:rsidP="00112F50">
            <w:pPr>
              <w:jc w:val="center"/>
              <w:rPr>
                <w:caps/>
                <w:sz w:val="28"/>
                <w:szCs w:val="28"/>
              </w:rPr>
            </w:pPr>
          </w:p>
        </w:tc>
      </w:tr>
    </w:tbl>
    <w:p w14:paraId="52BC6798" w14:textId="77777777" w:rsidR="00FB14BE" w:rsidRDefault="00FB14BE" w:rsidP="00573466">
      <w:pPr>
        <w:jc w:val="both"/>
      </w:pPr>
    </w:p>
    <w:sectPr w:rsidR="00FB14BE" w:rsidSect="005C7076">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7D1B" w14:textId="77777777" w:rsidR="00770E47" w:rsidRDefault="00770E47" w:rsidP="00A20ACF">
      <w:r>
        <w:separator/>
      </w:r>
    </w:p>
  </w:endnote>
  <w:endnote w:type="continuationSeparator" w:id="0">
    <w:p w14:paraId="21FEF655" w14:textId="77777777" w:rsidR="00770E47" w:rsidRDefault="00770E4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44A3" w14:textId="77777777" w:rsidR="00770E47" w:rsidRDefault="00770E47" w:rsidP="00A20ACF">
      <w:r>
        <w:separator/>
      </w:r>
    </w:p>
  </w:footnote>
  <w:footnote w:type="continuationSeparator" w:id="0">
    <w:p w14:paraId="3FE14035" w14:textId="77777777" w:rsidR="00770E47" w:rsidRDefault="00770E4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943536412">
    <w:abstractNumId w:val="31"/>
  </w:num>
  <w:num w:numId="2" w16cid:durableId="2140951530">
    <w:abstractNumId w:val="36"/>
  </w:num>
  <w:num w:numId="3" w16cid:durableId="1337154213">
    <w:abstractNumId w:val="7"/>
  </w:num>
  <w:num w:numId="4" w16cid:durableId="613293981">
    <w:abstractNumId w:val="11"/>
  </w:num>
  <w:num w:numId="5" w16cid:durableId="407387093">
    <w:abstractNumId w:val="8"/>
  </w:num>
  <w:num w:numId="6" w16cid:durableId="1546136216">
    <w:abstractNumId w:val="33"/>
  </w:num>
  <w:num w:numId="7" w16cid:durableId="303631806">
    <w:abstractNumId w:val="3"/>
  </w:num>
  <w:num w:numId="8" w16cid:durableId="732696338">
    <w:abstractNumId w:val="35"/>
  </w:num>
  <w:num w:numId="9" w16cid:durableId="613364469">
    <w:abstractNumId w:val="29"/>
  </w:num>
  <w:num w:numId="10" w16cid:durableId="1445149339">
    <w:abstractNumId w:val="4"/>
  </w:num>
  <w:num w:numId="11" w16cid:durableId="4327878">
    <w:abstractNumId w:val="13"/>
  </w:num>
  <w:num w:numId="12" w16cid:durableId="1014301711">
    <w:abstractNumId w:val="22"/>
  </w:num>
  <w:num w:numId="13" w16cid:durableId="1843399220">
    <w:abstractNumId w:val="17"/>
  </w:num>
  <w:num w:numId="14" w16cid:durableId="1468662122">
    <w:abstractNumId w:val="34"/>
  </w:num>
  <w:num w:numId="15" w16cid:durableId="562911302">
    <w:abstractNumId w:val="5"/>
  </w:num>
  <w:num w:numId="16" w16cid:durableId="366679503">
    <w:abstractNumId w:val="2"/>
  </w:num>
  <w:num w:numId="17" w16cid:durableId="559365931">
    <w:abstractNumId w:val="16"/>
  </w:num>
  <w:num w:numId="18" w16cid:durableId="197856463">
    <w:abstractNumId w:val="1"/>
  </w:num>
  <w:num w:numId="19" w16cid:durableId="946304424">
    <w:abstractNumId w:val="24"/>
  </w:num>
  <w:num w:numId="20" w16cid:durableId="1494107911">
    <w:abstractNumId w:val="14"/>
  </w:num>
  <w:num w:numId="21" w16cid:durableId="786462823">
    <w:abstractNumId w:val="30"/>
  </w:num>
  <w:num w:numId="22" w16cid:durableId="22947351">
    <w:abstractNumId w:val="26"/>
  </w:num>
  <w:num w:numId="23" w16cid:durableId="1063141133">
    <w:abstractNumId w:val="28"/>
  </w:num>
  <w:num w:numId="24" w16cid:durableId="1635796880">
    <w:abstractNumId w:val="0"/>
  </w:num>
  <w:num w:numId="25" w16cid:durableId="405034208">
    <w:abstractNumId w:val="19"/>
  </w:num>
  <w:num w:numId="26" w16cid:durableId="1262567192">
    <w:abstractNumId w:val="36"/>
  </w:num>
  <w:num w:numId="27" w16cid:durableId="1139231069">
    <w:abstractNumId w:val="36"/>
  </w:num>
  <w:num w:numId="28" w16cid:durableId="722367086">
    <w:abstractNumId w:val="36"/>
  </w:num>
  <w:num w:numId="29" w16cid:durableId="97533517">
    <w:abstractNumId w:val="27"/>
  </w:num>
  <w:num w:numId="30" w16cid:durableId="1140881418">
    <w:abstractNumId w:val="36"/>
  </w:num>
  <w:num w:numId="31" w16cid:durableId="448742379">
    <w:abstractNumId w:val="36"/>
  </w:num>
  <w:num w:numId="32" w16cid:durableId="178081549">
    <w:abstractNumId w:val="31"/>
    <w:lvlOverride w:ilvl="0">
      <w:startOverride w:val="1"/>
    </w:lvlOverride>
  </w:num>
  <w:num w:numId="33" w16cid:durableId="1310985041">
    <w:abstractNumId w:val="21"/>
  </w:num>
  <w:num w:numId="34" w16cid:durableId="1949846685">
    <w:abstractNumId w:val="36"/>
  </w:num>
  <w:num w:numId="35" w16cid:durableId="1443652122">
    <w:abstractNumId w:val="36"/>
  </w:num>
  <w:num w:numId="36" w16cid:durableId="553583645">
    <w:abstractNumId w:val="36"/>
  </w:num>
  <w:num w:numId="37" w16cid:durableId="297418882">
    <w:abstractNumId w:val="36"/>
  </w:num>
  <w:num w:numId="38" w16cid:durableId="292490032">
    <w:abstractNumId w:val="32"/>
  </w:num>
  <w:num w:numId="39" w16cid:durableId="1154108957">
    <w:abstractNumId w:val="25"/>
  </w:num>
  <w:num w:numId="40" w16cid:durableId="1303996721">
    <w:abstractNumId w:val="31"/>
    <w:lvlOverride w:ilvl="0">
      <w:startOverride w:val="2"/>
    </w:lvlOverride>
  </w:num>
  <w:num w:numId="41" w16cid:durableId="1713844532">
    <w:abstractNumId w:val="36"/>
    <w:lvlOverride w:ilvl="0">
      <w:startOverride w:val="7"/>
    </w:lvlOverride>
  </w:num>
  <w:num w:numId="42" w16cid:durableId="1488324705">
    <w:abstractNumId w:val="36"/>
  </w:num>
  <w:num w:numId="43" w16cid:durableId="1892689469">
    <w:abstractNumId w:val="36"/>
  </w:num>
  <w:num w:numId="44" w16cid:durableId="1080060924">
    <w:abstractNumId w:val="36"/>
  </w:num>
  <w:num w:numId="45" w16cid:durableId="1799454224">
    <w:abstractNumId w:val="15"/>
  </w:num>
  <w:num w:numId="46" w16cid:durableId="1252737197">
    <w:abstractNumId w:val="12"/>
  </w:num>
  <w:num w:numId="47" w16cid:durableId="1071345139">
    <w:abstractNumId w:val="18"/>
  </w:num>
  <w:num w:numId="48" w16cid:durableId="1670212436">
    <w:abstractNumId w:val="9"/>
  </w:num>
  <w:num w:numId="49" w16cid:durableId="308170965">
    <w:abstractNumId w:val="6"/>
  </w:num>
  <w:num w:numId="50" w16cid:durableId="1558272954">
    <w:abstractNumId w:val="20"/>
  </w:num>
  <w:num w:numId="51" w16cid:durableId="518663947">
    <w:abstractNumId w:val="36"/>
  </w:num>
  <w:num w:numId="52" w16cid:durableId="785664455">
    <w:abstractNumId w:val="23"/>
  </w:num>
  <w:num w:numId="53" w16cid:durableId="236674163">
    <w:abstractNumId w:val="10"/>
  </w:num>
  <w:num w:numId="54" w16cid:durableId="857307261">
    <w:abstractNumId w:val="36"/>
  </w:num>
  <w:num w:numId="55" w16cid:durableId="2129813633">
    <w:abstractNumId w:val="36"/>
  </w:num>
  <w:num w:numId="56" w16cid:durableId="109879306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1869"/>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466"/>
    <w:rsid w:val="00573A39"/>
    <w:rsid w:val="005754E4"/>
    <w:rsid w:val="00575B83"/>
    <w:rsid w:val="005827D9"/>
    <w:rsid w:val="00583B50"/>
    <w:rsid w:val="00585937"/>
    <w:rsid w:val="00590BCC"/>
    <w:rsid w:val="00590EDE"/>
    <w:rsid w:val="00590F43"/>
    <w:rsid w:val="00591150"/>
    <w:rsid w:val="00593281"/>
    <w:rsid w:val="00593B4C"/>
    <w:rsid w:val="00593C52"/>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17B"/>
    <w:rsid w:val="00751E45"/>
    <w:rsid w:val="00752EE3"/>
    <w:rsid w:val="0075322C"/>
    <w:rsid w:val="0075524C"/>
    <w:rsid w:val="0075550B"/>
    <w:rsid w:val="00757C6B"/>
    <w:rsid w:val="00761938"/>
    <w:rsid w:val="00761F51"/>
    <w:rsid w:val="00762C66"/>
    <w:rsid w:val="00764172"/>
    <w:rsid w:val="00764871"/>
    <w:rsid w:val="00770E47"/>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1E5"/>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7A94"/>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085"/>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724"/>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37D9E"/>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MeniuneNerezolvat">
    <w:name w:val="Unresolved Mention"/>
    <w:basedOn w:val="Fontdeparagrafimplicit"/>
    <w:uiPriority w:val="99"/>
    <w:semiHidden/>
    <w:unhideWhenUsed/>
    <w:rsid w:val="0074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79058771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7</Pages>
  <Words>2555</Words>
  <Characters>14824</Characters>
  <Application>Microsoft Office Word</Application>
  <DocSecurity>0</DocSecurity>
  <Lines>123</Lines>
  <Paragraphs>34</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Savca Stella</cp:lastModifiedBy>
  <cp:revision>137</cp:revision>
  <cp:lastPrinted>2023-03-20T07:35:00Z</cp:lastPrinted>
  <dcterms:created xsi:type="dcterms:W3CDTF">2021-04-23T08:53:00Z</dcterms:created>
  <dcterms:modified xsi:type="dcterms:W3CDTF">2023-03-20T07:49:00Z</dcterms:modified>
</cp:coreProperties>
</file>