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tblLook w:val="00A0" w:firstRow="1" w:lastRow="0" w:firstColumn="1" w:lastColumn="0" w:noHBand="0" w:noVBand="0"/>
      </w:tblPr>
      <w:tblGrid>
        <w:gridCol w:w="1256"/>
        <w:gridCol w:w="772"/>
        <w:gridCol w:w="1117"/>
        <w:gridCol w:w="950"/>
        <w:gridCol w:w="819"/>
        <w:gridCol w:w="973"/>
        <w:gridCol w:w="894"/>
        <w:gridCol w:w="969"/>
        <w:gridCol w:w="863"/>
        <w:gridCol w:w="48"/>
        <w:gridCol w:w="1162"/>
        <w:gridCol w:w="276"/>
        <w:gridCol w:w="406"/>
        <w:gridCol w:w="3637"/>
        <w:gridCol w:w="1701"/>
      </w:tblGrid>
      <w:tr w:rsidR="00E95023" w:rsidRPr="005B0161" w:rsidTr="00E95023">
        <w:trPr>
          <w:trHeight w:val="697"/>
        </w:trPr>
        <w:tc>
          <w:tcPr>
            <w:tcW w:w="158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023" w:rsidRPr="006A485D" w:rsidRDefault="00E95023" w:rsidP="00E95023">
            <w:pPr>
              <w:pStyle w:val="2"/>
              <w:rPr>
                <w:rFonts w:eastAsia="Times New Roman"/>
                <w:color w:val="auto"/>
                <w:sz w:val="24"/>
                <w:lang w:val="en-US"/>
              </w:rPr>
            </w:pPr>
            <w:r w:rsidRPr="006A485D"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  <w:br w:type="page"/>
            </w:r>
            <w:r w:rsidRPr="006A485D">
              <w:rPr>
                <w:rFonts w:eastAsia="Times New Roman"/>
                <w:b w:val="0"/>
                <w:color w:val="auto"/>
              </w:rPr>
              <w:br w:type="page"/>
            </w:r>
            <w:r w:rsidRPr="006A485D">
              <w:rPr>
                <w:rFonts w:eastAsia="Times New Roman"/>
                <w:b w:val="0"/>
                <w:color w:val="auto"/>
                <w:lang w:val="en-US"/>
              </w:rPr>
              <w:br w:type="page"/>
            </w:r>
            <w:r w:rsidRPr="006A485D"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  <w:br w:type="page"/>
            </w:r>
            <w:r w:rsidRPr="006A485D">
              <w:rPr>
                <w:rFonts w:eastAsia="Times New Roman"/>
                <w:color w:val="auto"/>
                <w:sz w:val="24"/>
              </w:rPr>
              <w:br w:type="page"/>
            </w:r>
            <w:bookmarkStart w:id="0" w:name="_Toc392180207"/>
            <w:bookmarkStart w:id="1" w:name="_Toc449539096"/>
            <w:r w:rsidRPr="006A485D">
              <w:rPr>
                <w:rFonts w:eastAsia="Times New Roman"/>
                <w:color w:val="auto"/>
              </w:rPr>
              <w:t xml:space="preserve">Specificații de preț </w:t>
            </w:r>
            <w:r w:rsidRPr="006A485D">
              <w:rPr>
                <w:rFonts w:eastAsia="Times New Roman"/>
                <w:color w:val="auto"/>
                <w:lang w:val="en-US"/>
              </w:rPr>
              <w:t>(F4.2)</w:t>
            </w:r>
            <w:bookmarkEnd w:id="0"/>
            <w:bookmarkEnd w:id="1"/>
          </w:p>
        </w:tc>
      </w:tr>
      <w:tr w:rsidR="00E95023" w:rsidRPr="005B0161" w:rsidTr="00E95023">
        <w:tc>
          <w:tcPr>
            <w:tcW w:w="158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023" w:rsidRPr="005B0161" w:rsidRDefault="00E95023" w:rsidP="00E95023">
            <w:pPr>
              <w:jc w:val="both"/>
            </w:pPr>
            <w:r w:rsidRPr="005B0161">
              <w:rPr>
                <w:i/>
                <w:iCs/>
              </w:rPr>
              <w:t>[Acest tabel va fi completat de către ofertant în coloanele 5,6,7,8, iar de către autoritatea contractantă – în coloanele 1,2,3,4,9,10]</w:t>
            </w:r>
          </w:p>
          <w:p w:rsidR="00E95023" w:rsidRPr="005B0161" w:rsidRDefault="00E95023" w:rsidP="00E95023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p w:rsidR="00E95023" w:rsidRPr="005B0161" w:rsidRDefault="00E95023" w:rsidP="00E95023">
            <w:pPr>
              <w:jc w:val="center"/>
            </w:pPr>
          </w:p>
        </w:tc>
      </w:tr>
      <w:tr w:rsidR="00E95023" w:rsidRPr="005B0161" w:rsidTr="00E95023">
        <w:trPr>
          <w:trHeight w:val="397"/>
        </w:trPr>
        <w:tc>
          <w:tcPr>
            <w:tcW w:w="15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7B7B21" w:rsidRDefault="00E95023" w:rsidP="00E95023">
            <w:r w:rsidRPr="007B7B21">
              <w:t>Numărul procedurii de achiziție</w:t>
            </w:r>
            <w:hyperlink r:id="rId5" w:tgtFrame="_blank" w:history="1">
              <w:r>
                <w:rPr>
                  <w:rStyle w:val="a3"/>
                  <w:color w:val="2771C5"/>
                  <w:bdr w:val="none" w:sz="0" w:space="0" w:color="auto" w:frame="1"/>
                </w:rPr>
                <w:t xml:space="preserve"> </w:t>
              </w:r>
              <w:hyperlink r:id="rId6" w:tgtFrame="_blank" w:history="1">
                <w:r>
                  <w:rPr>
                    <w:rFonts w:eastAsia="Times New Roman"/>
                    <w:color w:val="3560B9"/>
                    <w:bdr w:val="none" w:sz="0" w:space="0" w:color="auto" w:frame="1"/>
                  </w:rPr>
                  <w:t>ocds-b3wdp1-MD-1610543707573</w:t>
                </w:r>
              </w:hyperlink>
            </w:hyperlink>
            <w:r w:rsidRPr="007B7B21">
              <w:rPr>
                <w:color w:val="333333"/>
              </w:rPr>
              <w:t xml:space="preserve"> </w:t>
            </w:r>
            <w:r w:rsidRPr="007B7B21">
              <w:t xml:space="preserve">din </w:t>
            </w:r>
            <w:r w:rsidRPr="00DF64EB">
              <w:rPr>
                <w:color w:val="333333"/>
                <w:shd w:val="clear" w:color="auto" w:fill="F4F6F7"/>
              </w:rPr>
              <w:t>18 ian 2021</w:t>
            </w:r>
          </w:p>
        </w:tc>
      </w:tr>
      <w:tr w:rsidR="00E95023" w:rsidRPr="005B0161" w:rsidTr="00E95023">
        <w:trPr>
          <w:trHeight w:val="397"/>
        </w:trPr>
        <w:tc>
          <w:tcPr>
            <w:tcW w:w="158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r w:rsidRPr="005B0161">
              <w:t>Denumirea procedurii de achiziție:</w:t>
            </w:r>
            <w:r w:rsidRPr="00DC6FD8">
              <w:rPr>
                <w:color w:val="333333"/>
                <w:bdr w:val="none" w:sz="0" w:space="0" w:color="auto" w:frame="1"/>
              </w:rPr>
              <w:t xml:space="preserve"> Saci şi pungi din polietilenă pentru deşeuri</w:t>
            </w:r>
          </w:p>
        </w:tc>
      </w:tr>
      <w:tr w:rsidR="00E95023" w:rsidRPr="005B0161" w:rsidTr="00E95023">
        <w:trPr>
          <w:trHeight w:val="567"/>
        </w:trPr>
        <w:tc>
          <w:tcPr>
            <w:tcW w:w="9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5023" w:rsidRPr="005B0161" w:rsidRDefault="00E95023" w:rsidP="00E95023"/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023" w:rsidRPr="005B0161" w:rsidRDefault="00E95023" w:rsidP="00E95023"/>
        </w:tc>
      </w:tr>
      <w:tr w:rsidR="00E95023" w:rsidRPr="005B0161" w:rsidTr="00E95023">
        <w:trPr>
          <w:trHeight w:val="104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Cod CPV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 xml:space="preserve">Denumirea bunurilor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Unitatea de măsură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023" w:rsidRPr="005B0161" w:rsidRDefault="00E95023" w:rsidP="00E950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Canti-tatea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(fără TVA)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Preţ unitar (cu TVA)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E95023" w:rsidRPr="005B0161" w:rsidRDefault="00E95023" w:rsidP="00E950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fără</w:t>
            </w:r>
          </w:p>
          <w:p w:rsidR="00E95023" w:rsidRPr="005B0161" w:rsidRDefault="00E95023" w:rsidP="00E950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TVA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Suma</w:t>
            </w:r>
          </w:p>
          <w:p w:rsidR="00E95023" w:rsidRPr="005B0161" w:rsidRDefault="00E95023" w:rsidP="00E95023">
            <w:pPr>
              <w:jc w:val="center"/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cu TVA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jc w:val="center"/>
              <w:rPr>
                <w:b/>
                <w:sz w:val="20"/>
              </w:rPr>
            </w:pPr>
            <w:r w:rsidRPr="00DD2E77">
              <w:rPr>
                <w:b/>
                <w:sz w:val="20"/>
                <w:szCs w:val="28"/>
              </w:rPr>
              <w:t>Termenul de livrare</w:t>
            </w:r>
            <w:r>
              <w:rPr>
                <w:b/>
                <w:sz w:val="20"/>
                <w:szCs w:val="28"/>
              </w:rPr>
              <w:t xml:space="preserve"> 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rPr>
                <w:b/>
                <w:sz w:val="20"/>
                <w:szCs w:val="28"/>
              </w:rPr>
            </w:pPr>
            <w:r w:rsidRPr="005B0161">
              <w:rPr>
                <w:b/>
                <w:sz w:val="20"/>
                <w:szCs w:val="28"/>
              </w:rPr>
              <w:t>Clasificație bugetară (IBAN)</w:t>
            </w:r>
          </w:p>
        </w:tc>
      </w:tr>
      <w:tr w:rsidR="00E95023" w:rsidRPr="005B0161" w:rsidTr="00E95023">
        <w:trPr>
          <w:trHeight w:val="28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8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9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jc w:val="center"/>
              <w:rPr>
                <w:sz w:val="20"/>
              </w:rPr>
            </w:pPr>
            <w:r w:rsidRPr="005B0161">
              <w:rPr>
                <w:sz w:val="20"/>
              </w:rPr>
              <w:t>10</w:t>
            </w:r>
            <w:bookmarkStart w:id="2" w:name="_GoBack"/>
            <w:bookmarkEnd w:id="2"/>
          </w:p>
        </w:tc>
      </w:tr>
      <w:tr w:rsidR="00E95023" w:rsidRPr="005B0161" w:rsidTr="00E95023">
        <w:trPr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Bunuri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</w:tr>
      <w:tr w:rsidR="00E95023" w:rsidRPr="005B0161" w:rsidTr="00E95023">
        <w:trPr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  <w:r w:rsidRPr="005B0161">
              <w:rPr>
                <w:sz w:val="20"/>
              </w:rPr>
              <w:t>Lotul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</w:tr>
      <w:tr w:rsidR="00E95023" w:rsidRPr="00ED3C27" w:rsidTr="00E95023">
        <w:trPr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807558" w:rsidRDefault="00E95023" w:rsidP="00E95023">
            <w:pPr>
              <w:jc w:val="center"/>
              <w:rPr>
                <w:sz w:val="20"/>
                <w:szCs w:val="20"/>
              </w:rPr>
            </w:pPr>
            <w:r w:rsidRPr="00DC6FD8">
              <w:rPr>
                <w:color w:val="333333"/>
                <w:bdr w:val="none" w:sz="0" w:space="0" w:color="auto" w:frame="1"/>
              </w:rPr>
              <w:t>19640000-4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AB5647" w:rsidRDefault="00E95023" w:rsidP="00E95023">
            <w:pPr>
              <w:pStyle w:val="a5"/>
              <w:shd w:val="clear" w:color="auto" w:fill="auto"/>
              <w:rPr>
                <w:sz w:val="24"/>
                <w:szCs w:val="24"/>
                <w:lang w:val="ro-RO"/>
              </w:rPr>
            </w:pPr>
            <w:proofErr w:type="spellStart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>Saci</w:t>
            </w:r>
            <w:proofErr w:type="spellEnd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 xml:space="preserve"> din </w:t>
            </w:r>
            <w:proofErr w:type="spellStart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>polietilenă</w:t>
            </w:r>
            <w:proofErr w:type="spellEnd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>deşeuri</w:t>
            </w:r>
            <w:proofErr w:type="spellEnd"/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tip 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AB5647" w:rsidRDefault="00E95023" w:rsidP="00E95023">
            <w:pPr>
              <w:pStyle w:val="a5"/>
              <w:shd w:val="clear" w:color="auto" w:fill="auto"/>
              <w:rPr>
                <w:sz w:val="24"/>
                <w:szCs w:val="24"/>
                <w:lang w:val="ro-RO"/>
              </w:rPr>
            </w:pPr>
            <w:proofErr w:type="spellStart"/>
            <w:r w:rsidRPr="00C54D0F">
              <w:rPr>
                <w:color w:val="000000"/>
                <w:sz w:val="18"/>
                <w:szCs w:val="18"/>
              </w:rPr>
              <w:t>Buc</w:t>
            </w:r>
            <w:r>
              <w:rPr>
                <w:color w:val="000000"/>
                <w:sz w:val="18"/>
                <w:szCs w:val="18"/>
              </w:rPr>
              <w:t>ăți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AB5647" w:rsidRDefault="00E95023" w:rsidP="00E95023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shd w:val="clear" w:color="auto" w:fill="FFFFFF"/>
              <w:wordWrap w:val="0"/>
              <w:textAlignment w:val="center"/>
              <w:rPr>
                <w:sz w:val="20"/>
                <w:szCs w:val="20"/>
              </w:rPr>
            </w:pPr>
            <w:r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  <w:t>21</w:t>
            </w:r>
            <w:r w:rsidRPr="00807558"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  <w:t>ian</w:t>
            </w:r>
            <w:proofErr w:type="spellEnd"/>
            <w:r w:rsidRPr="00807558"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  <w:t xml:space="preserve"> 2021 - 31 </w:t>
            </w:r>
            <w:proofErr w:type="spellStart"/>
            <w:r w:rsidRPr="00807558"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  <w:t>dec</w:t>
            </w:r>
            <w:proofErr w:type="spellEnd"/>
            <w:r w:rsidRPr="00807558"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shd w:val="clear" w:color="auto" w:fill="FFFFFF"/>
              <w:textAlignment w:val="center"/>
              <w:rPr>
                <w:sz w:val="20"/>
                <w:szCs w:val="20"/>
              </w:rPr>
            </w:pPr>
            <w:r>
              <w:t>MD75TRPBAA336110A15345AC</w:t>
            </w:r>
          </w:p>
        </w:tc>
      </w:tr>
      <w:tr w:rsidR="00E95023" w:rsidRPr="00ED3C27" w:rsidTr="00E95023">
        <w:trPr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DC6FD8" w:rsidRDefault="00E95023" w:rsidP="00E95023">
            <w:pPr>
              <w:jc w:val="center"/>
              <w:rPr>
                <w:color w:val="333333"/>
                <w:bdr w:val="none" w:sz="0" w:space="0" w:color="auto" w:frame="1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333F94" w:rsidRDefault="00E95023" w:rsidP="00E95023">
            <w:pPr>
              <w:pStyle w:val="a5"/>
              <w:shd w:val="clear" w:color="auto" w:fill="auto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807558">
              <w:rPr>
                <w:b/>
                <w:sz w:val="20"/>
                <w:szCs w:val="20"/>
              </w:rPr>
              <w:t>Total lot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C54D0F" w:rsidRDefault="00E95023" w:rsidP="00E95023">
            <w:pPr>
              <w:pStyle w:val="a5"/>
              <w:shd w:val="clear" w:color="auto" w:fil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Default="00E95023" w:rsidP="00E95023">
            <w:pPr>
              <w:pStyle w:val="a5"/>
              <w:shd w:val="clear" w:color="auto" w:fill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Default="00E95023" w:rsidP="00E95023">
            <w:pPr>
              <w:shd w:val="clear" w:color="auto" w:fill="FFFFFF"/>
              <w:wordWrap w:val="0"/>
              <w:textAlignment w:val="center"/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Default="00E95023" w:rsidP="00E95023">
            <w:pPr>
              <w:shd w:val="clear" w:color="auto" w:fill="FFFFFF"/>
              <w:textAlignment w:val="center"/>
            </w:pPr>
          </w:p>
        </w:tc>
      </w:tr>
      <w:tr w:rsidR="00E95023" w:rsidRPr="00ED3C27" w:rsidTr="00E95023">
        <w:trPr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  <w:r w:rsidRPr="005B0161">
              <w:rPr>
                <w:sz w:val="20"/>
              </w:rPr>
              <w:t xml:space="preserve">Lotul </w:t>
            </w:r>
            <w:r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Default="00E95023" w:rsidP="00E95023">
            <w:pPr>
              <w:pStyle w:val="a5"/>
              <w:shd w:val="clear" w:color="auto" w:fill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Default="00E95023" w:rsidP="00E95023">
            <w:pPr>
              <w:shd w:val="clear" w:color="auto" w:fill="FFFFFF"/>
              <w:wordWrap w:val="0"/>
              <w:textAlignment w:val="center"/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Default="00E95023" w:rsidP="00E95023">
            <w:pPr>
              <w:shd w:val="clear" w:color="auto" w:fill="FFFFFF"/>
              <w:textAlignment w:val="center"/>
            </w:pPr>
          </w:p>
        </w:tc>
      </w:tr>
      <w:tr w:rsidR="00E95023" w:rsidRPr="00ED3C27" w:rsidTr="00E95023">
        <w:trPr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807558" w:rsidRDefault="00E95023" w:rsidP="00E95023">
            <w:pPr>
              <w:jc w:val="center"/>
              <w:rPr>
                <w:sz w:val="20"/>
                <w:szCs w:val="20"/>
              </w:rPr>
            </w:pPr>
            <w:r w:rsidRPr="00DC6FD8">
              <w:rPr>
                <w:color w:val="333333"/>
                <w:bdr w:val="none" w:sz="0" w:space="0" w:color="auto" w:frame="1"/>
              </w:rPr>
              <w:t>19640000-4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AB5647" w:rsidRDefault="00E95023" w:rsidP="00E95023">
            <w:pPr>
              <w:pStyle w:val="a5"/>
              <w:shd w:val="clear" w:color="auto" w:fill="auto"/>
              <w:rPr>
                <w:sz w:val="24"/>
                <w:szCs w:val="24"/>
                <w:lang w:val="ro-RO"/>
              </w:rPr>
            </w:pPr>
            <w:proofErr w:type="spellStart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>Saci</w:t>
            </w:r>
            <w:proofErr w:type="spellEnd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 xml:space="preserve"> din </w:t>
            </w:r>
            <w:proofErr w:type="spellStart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>polietilenă</w:t>
            </w:r>
            <w:proofErr w:type="spellEnd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33F94">
              <w:rPr>
                <w:color w:val="333333"/>
                <w:sz w:val="18"/>
                <w:szCs w:val="18"/>
                <w:shd w:val="clear" w:color="auto" w:fill="FFFFFF"/>
              </w:rPr>
              <w:t>deşeuri</w:t>
            </w:r>
            <w:proofErr w:type="spellEnd"/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tip 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AB5647" w:rsidRDefault="00E95023" w:rsidP="00E95023">
            <w:pPr>
              <w:pStyle w:val="a5"/>
              <w:shd w:val="clear" w:color="auto" w:fill="auto"/>
              <w:rPr>
                <w:sz w:val="24"/>
                <w:szCs w:val="24"/>
                <w:lang w:val="ro-RO"/>
              </w:rPr>
            </w:pPr>
            <w:proofErr w:type="spellStart"/>
            <w:r w:rsidRPr="00C54D0F">
              <w:rPr>
                <w:color w:val="000000"/>
                <w:sz w:val="18"/>
                <w:szCs w:val="18"/>
              </w:rPr>
              <w:t>Buc</w:t>
            </w:r>
            <w:r>
              <w:rPr>
                <w:color w:val="000000"/>
                <w:sz w:val="18"/>
                <w:szCs w:val="18"/>
              </w:rPr>
              <w:t>ăți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Default="00E95023" w:rsidP="00E95023">
            <w:pPr>
              <w:pStyle w:val="a5"/>
              <w:shd w:val="clear" w:color="auto" w:fill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Default="00E95023" w:rsidP="00E95023">
            <w:pPr>
              <w:shd w:val="clear" w:color="auto" w:fill="FFFFFF"/>
              <w:wordWrap w:val="0"/>
              <w:textAlignment w:val="center"/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</w:pPr>
            <w:r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  <w:t>21</w:t>
            </w:r>
            <w:r w:rsidRPr="00807558"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  <w:t>ian</w:t>
            </w:r>
            <w:proofErr w:type="spellEnd"/>
            <w:r w:rsidRPr="00807558"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  <w:t xml:space="preserve"> 2021 - 31 </w:t>
            </w:r>
            <w:proofErr w:type="spellStart"/>
            <w:r w:rsidRPr="00807558"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  <w:t>dec</w:t>
            </w:r>
            <w:proofErr w:type="spellEnd"/>
            <w:r w:rsidRPr="00807558">
              <w:rPr>
                <w:rFonts w:eastAsia="Times New Roman"/>
                <w:noProof w:val="0"/>
                <w:color w:val="333333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Default="00E95023" w:rsidP="00E95023">
            <w:pPr>
              <w:shd w:val="clear" w:color="auto" w:fill="FFFFFF"/>
              <w:textAlignment w:val="center"/>
            </w:pPr>
            <w:r>
              <w:t>MD75TRPBAA336110A15345AC</w:t>
            </w:r>
          </w:p>
        </w:tc>
      </w:tr>
      <w:tr w:rsidR="00E95023" w:rsidRPr="005B0161" w:rsidTr="00E95023">
        <w:trPr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807558" w:rsidRDefault="00E95023" w:rsidP="00E95023">
            <w:pPr>
              <w:rPr>
                <w:b/>
                <w:sz w:val="20"/>
                <w:szCs w:val="20"/>
              </w:rPr>
            </w:pPr>
            <w:r w:rsidRPr="00807558">
              <w:rPr>
                <w:b/>
                <w:sz w:val="20"/>
                <w:szCs w:val="20"/>
              </w:rPr>
              <w:t xml:space="preserve">Total lot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</w:tr>
      <w:tr w:rsidR="00E95023" w:rsidRPr="005B0161" w:rsidTr="00E95023">
        <w:trPr>
          <w:trHeight w:val="39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b/>
                <w:sz w:val="20"/>
              </w:rPr>
            </w:pPr>
            <w:r w:rsidRPr="005B0161">
              <w:rPr>
                <w:b/>
                <w:sz w:val="20"/>
              </w:rPr>
              <w:t>TOTAL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23" w:rsidRPr="005B0161" w:rsidRDefault="00E95023" w:rsidP="00E95023">
            <w:pPr>
              <w:rPr>
                <w:sz w:val="20"/>
              </w:rPr>
            </w:pPr>
          </w:p>
        </w:tc>
      </w:tr>
      <w:tr w:rsidR="00E95023" w:rsidRPr="005B0161" w:rsidTr="00E95023">
        <w:trPr>
          <w:gridAfter w:val="1"/>
          <w:wAfter w:w="1701" w:type="dxa"/>
          <w:trHeight w:val="397"/>
        </w:trPr>
        <w:tc>
          <w:tcPr>
            <w:tcW w:w="86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5023" w:rsidRPr="005B0161" w:rsidRDefault="00E95023" w:rsidP="00E95023">
            <w:pPr>
              <w:tabs>
                <w:tab w:val="left" w:pos="6120"/>
              </w:tabs>
              <w:rPr>
                <w:sz w:val="20"/>
              </w:rPr>
            </w:pPr>
          </w:p>
          <w:p w:rsidR="00E95023" w:rsidRPr="005B0161" w:rsidRDefault="00E95023" w:rsidP="00E95023">
            <w:pPr>
              <w:rPr>
                <w:sz w:val="20"/>
              </w:rPr>
            </w:pPr>
            <w:r w:rsidRPr="005B0161">
              <w:rPr>
                <w:sz w:val="20"/>
              </w:rPr>
              <w:t>Semnat:_______________ Numele, Prenumele:_____________________________ În calitate de: ______________</w:t>
            </w:r>
          </w:p>
          <w:p w:rsidR="00E95023" w:rsidRPr="005B0161" w:rsidRDefault="00E95023" w:rsidP="00E95023">
            <w:pPr>
              <w:rPr>
                <w:sz w:val="20"/>
              </w:rPr>
            </w:pPr>
          </w:p>
          <w:p w:rsidR="00E95023" w:rsidRPr="005B0161" w:rsidRDefault="00E95023" w:rsidP="00E95023">
            <w:pPr>
              <w:rPr>
                <w:bCs/>
                <w:iCs/>
                <w:sz w:val="20"/>
              </w:rPr>
            </w:pPr>
            <w:r w:rsidRPr="005B0161">
              <w:rPr>
                <w:bCs/>
                <w:iCs/>
                <w:sz w:val="20"/>
              </w:rPr>
              <w:t>Ofertantul: _______________________ Adresa: ________________________________________________________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023" w:rsidRPr="005B0161" w:rsidRDefault="00E95023" w:rsidP="00E95023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023" w:rsidRPr="005B0161" w:rsidRDefault="00E95023" w:rsidP="00E95023">
            <w:pPr>
              <w:tabs>
                <w:tab w:val="left" w:pos="6120"/>
              </w:tabs>
              <w:rPr>
                <w:sz w:val="20"/>
              </w:rPr>
            </w:pPr>
          </w:p>
        </w:tc>
      </w:tr>
      <w:tr w:rsidR="00E95023" w:rsidRPr="005B0161" w:rsidTr="00E95023">
        <w:trPr>
          <w:gridAfter w:val="13"/>
          <w:wAfter w:w="13815" w:type="dxa"/>
          <w:trHeight w:val="397"/>
        </w:trPr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023" w:rsidRPr="005B0161" w:rsidRDefault="00E95023" w:rsidP="00E95023">
            <w:pPr>
              <w:tabs>
                <w:tab w:val="left" w:pos="6120"/>
              </w:tabs>
            </w:pPr>
          </w:p>
        </w:tc>
      </w:tr>
    </w:tbl>
    <w:p w:rsidR="004D0686" w:rsidRDefault="004D0686"/>
    <w:sectPr w:rsidR="004D0686" w:rsidSect="00E95023">
      <w:pgSz w:w="16839" w:h="11907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3"/>
    <w:rsid w:val="002C4C93"/>
    <w:rsid w:val="004D0686"/>
    <w:rsid w:val="008E7862"/>
    <w:rsid w:val="00CC73E6"/>
    <w:rsid w:val="00E95023"/>
    <w:rsid w:val="00E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23"/>
    <w:pPr>
      <w:spacing w:after="0" w:line="240" w:lineRule="auto"/>
    </w:pPr>
    <w:rPr>
      <w:rFonts w:eastAsia="Calibri"/>
      <w:noProof/>
      <w:sz w:val="24"/>
      <w:szCs w:val="24"/>
      <w:lang w:val="ro-RO"/>
    </w:rPr>
  </w:style>
  <w:style w:type="paragraph" w:styleId="2">
    <w:name w:val="heading 2"/>
    <w:aliases w:val="Outline2"/>
    <w:basedOn w:val="a"/>
    <w:next w:val="a"/>
    <w:link w:val="20"/>
    <w:qFormat/>
    <w:rsid w:val="00E95023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Outline2 Знак"/>
    <w:basedOn w:val="a0"/>
    <w:link w:val="2"/>
    <w:rsid w:val="00E95023"/>
    <w:rPr>
      <w:rFonts w:ascii="Calibri Light" w:eastAsia="Calibri" w:hAnsi="Calibri Light"/>
      <w:b/>
      <w:bCs/>
      <w:noProof/>
      <w:color w:val="5B9BD5"/>
      <w:sz w:val="26"/>
      <w:szCs w:val="26"/>
      <w:lang w:val="ro-RO"/>
    </w:rPr>
  </w:style>
  <w:style w:type="character" w:styleId="a3">
    <w:name w:val="Hyperlink"/>
    <w:basedOn w:val="a0"/>
    <w:uiPriority w:val="99"/>
    <w:rsid w:val="00E95023"/>
    <w:rPr>
      <w:color w:val="0000FF"/>
      <w:u w:val="single"/>
    </w:rPr>
  </w:style>
  <w:style w:type="paragraph" w:customStyle="1" w:styleId="BankNormal">
    <w:name w:val="BankNormal"/>
    <w:basedOn w:val="a"/>
    <w:rsid w:val="00E95023"/>
    <w:pPr>
      <w:spacing w:after="240"/>
    </w:pPr>
    <w:rPr>
      <w:noProof w:val="0"/>
      <w:szCs w:val="20"/>
      <w:lang w:val="en-US"/>
    </w:rPr>
  </w:style>
  <w:style w:type="character" w:customStyle="1" w:styleId="a4">
    <w:name w:val="Другое_"/>
    <w:link w:val="a5"/>
    <w:rsid w:val="00E95023"/>
    <w:rPr>
      <w:shd w:val="clear" w:color="auto" w:fill="FFFFFF"/>
    </w:rPr>
  </w:style>
  <w:style w:type="paragraph" w:customStyle="1" w:styleId="a5">
    <w:name w:val="Другое"/>
    <w:basedOn w:val="a"/>
    <w:link w:val="a4"/>
    <w:rsid w:val="00E95023"/>
    <w:pPr>
      <w:widowControl w:val="0"/>
      <w:shd w:val="clear" w:color="auto" w:fill="FFFFFF"/>
    </w:pPr>
    <w:rPr>
      <w:rFonts w:eastAsiaTheme="minorHAnsi"/>
      <w:noProof w:val="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23"/>
    <w:pPr>
      <w:spacing w:after="0" w:line="240" w:lineRule="auto"/>
    </w:pPr>
    <w:rPr>
      <w:rFonts w:eastAsia="Calibri"/>
      <w:noProof/>
      <w:sz w:val="24"/>
      <w:szCs w:val="24"/>
      <w:lang w:val="ro-RO"/>
    </w:rPr>
  </w:style>
  <w:style w:type="paragraph" w:styleId="2">
    <w:name w:val="heading 2"/>
    <w:aliases w:val="Outline2"/>
    <w:basedOn w:val="a"/>
    <w:next w:val="a"/>
    <w:link w:val="20"/>
    <w:qFormat/>
    <w:rsid w:val="00E95023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Outline2 Знак"/>
    <w:basedOn w:val="a0"/>
    <w:link w:val="2"/>
    <w:rsid w:val="00E95023"/>
    <w:rPr>
      <w:rFonts w:ascii="Calibri Light" w:eastAsia="Calibri" w:hAnsi="Calibri Light"/>
      <w:b/>
      <w:bCs/>
      <w:noProof/>
      <w:color w:val="5B9BD5"/>
      <w:sz w:val="26"/>
      <w:szCs w:val="26"/>
      <w:lang w:val="ro-RO"/>
    </w:rPr>
  </w:style>
  <w:style w:type="character" w:styleId="a3">
    <w:name w:val="Hyperlink"/>
    <w:basedOn w:val="a0"/>
    <w:uiPriority w:val="99"/>
    <w:rsid w:val="00E95023"/>
    <w:rPr>
      <w:color w:val="0000FF"/>
      <w:u w:val="single"/>
    </w:rPr>
  </w:style>
  <w:style w:type="paragraph" w:customStyle="1" w:styleId="BankNormal">
    <w:name w:val="BankNormal"/>
    <w:basedOn w:val="a"/>
    <w:rsid w:val="00E95023"/>
    <w:pPr>
      <w:spacing w:after="240"/>
    </w:pPr>
    <w:rPr>
      <w:noProof w:val="0"/>
      <w:szCs w:val="20"/>
      <w:lang w:val="en-US"/>
    </w:rPr>
  </w:style>
  <w:style w:type="character" w:customStyle="1" w:styleId="a4">
    <w:name w:val="Другое_"/>
    <w:link w:val="a5"/>
    <w:rsid w:val="00E95023"/>
    <w:rPr>
      <w:shd w:val="clear" w:color="auto" w:fill="FFFFFF"/>
    </w:rPr>
  </w:style>
  <w:style w:type="paragraph" w:customStyle="1" w:styleId="a5">
    <w:name w:val="Другое"/>
    <w:basedOn w:val="a"/>
    <w:link w:val="a4"/>
    <w:rsid w:val="00E95023"/>
    <w:pPr>
      <w:widowControl w:val="0"/>
      <w:shd w:val="clear" w:color="auto" w:fill="FFFFFF"/>
    </w:pPr>
    <w:rPr>
      <w:rFonts w:eastAsiaTheme="minorHAnsi"/>
      <w:noProof w:val="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tender.gov.md/tenders/ocds-b3wdp1-MD-1606806516924" TargetMode="External"/><Relationship Id="rId5" Type="http://schemas.openxmlformats.org/officeDocument/2006/relationships/hyperlink" Target="https://mtender.gov.md/tenders/ocds-b3wdp1-MD-1605166612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 ANDREI</dc:creator>
  <cp:lastModifiedBy>GHEORGHITA ANDREI</cp:lastModifiedBy>
  <cp:revision>1</cp:revision>
  <dcterms:created xsi:type="dcterms:W3CDTF">2021-01-14T05:39:00Z</dcterms:created>
  <dcterms:modified xsi:type="dcterms:W3CDTF">2021-01-14T05:39:00Z</dcterms:modified>
</cp:coreProperties>
</file>