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7707D" w:rsidTr="00AE077C">
        <w:trPr>
          <w:trHeight w:val="6007"/>
        </w:trPr>
        <w:tc>
          <w:tcPr>
            <w:tcW w:w="9747" w:type="dxa"/>
          </w:tcPr>
          <w:p w:rsidR="00AE077C" w:rsidRPr="00C7707D" w:rsidRDefault="00AE077C" w:rsidP="00AE077C">
            <w:pPr>
              <w:spacing w:before="120"/>
              <w:jc w:val="right"/>
            </w:pPr>
            <w:r w:rsidRPr="00C7707D">
              <w:t xml:space="preserve">APROBAT   </w:t>
            </w:r>
          </w:p>
          <w:p w:rsidR="00AE077C" w:rsidRPr="00C7707D" w:rsidRDefault="00AE077C" w:rsidP="00AE077C">
            <w:pPr>
              <w:pStyle w:val="afd"/>
              <w:jc w:val="right"/>
              <w:rPr>
                <w:lang w:val="ro-RO"/>
              </w:rPr>
            </w:pPr>
            <w:r w:rsidRPr="00C7707D">
              <w:rPr>
                <w:lang w:val="ro-RO"/>
              </w:rPr>
              <w:t xml:space="preserve">                                                               prin Ordinul </w:t>
            </w:r>
          </w:p>
          <w:p w:rsidR="00AE077C" w:rsidRPr="00C7707D" w:rsidRDefault="00AE077C" w:rsidP="00AE077C">
            <w:pPr>
              <w:pStyle w:val="afd"/>
              <w:jc w:val="right"/>
              <w:rPr>
                <w:lang w:val="ro-RO"/>
              </w:rPr>
            </w:pPr>
            <w:r w:rsidRPr="00C7707D">
              <w:rPr>
                <w:lang w:val="ro-RO"/>
              </w:rPr>
              <w:t xml:space="preserve">Ministerului Finanțelor </w:t>
            </w:r>
          </w:p>
          <w:p w:rsidR="00AE077C" w:rsidRPr="00C7707D" w:rsidRDefault="00AE077C" w:rsidP="00AE077C">
            <w:pPr>
              <w:pStyle w:val="afd"/>
              <w:jc w:val="right"/>
              <w:rPr>
                <w:lang w:val="ro-RO"/>
              </w:rPr>
            </w:pPr>
            <w:r w:rsidRPr="00C7707D">
              <w:rPr>
                <w:lang w:val="ro-RO"/>
              </w:rPr>
              <w:t xml:space="preserve">                                                      nr. 173 din 05 octombrie 2018 </w:t>
            </w:r>
          </w:p>
          <w:p w:rsidR="00AE077C" w:rsidRPr="00C7707D" w:rsidRDefault="00AE077C" w:rsidP="00AE077C">
            <w:pPr>
              <w:jc w:val="center"/>
              <w:rPr>
                <w:b/>
                <w:caps/>
                <w:sz w:val="60"/>
                <w:szCs w:val="60"/>
              </w:rPr>
            </w:pPr>
          </w:p>
          <w:p w:rsidR="00AE077C" w:rsidRPr="00C7707D" w:rsidRDefault="00AE077C" w:rsidP="00AE077C">
            <w:pPr>
              <w:jc w:val="center"/>
              <w:rPr>
                <w:b/>
                <w:caps/>
                <w:sz w:val="60"/>
                <w:szCs w:val="60"/>
              </w:rPr>
            </w:pPr>
          </w:p>
          <w:p w:rsidR="00AE077C" w:rsidRPr="00C7707D" w:rsidRDefault="00AE077C" w:rsidP="00AE077C">
            <w:pPr>
              <w:jc w:val="center"/>
              <w:rPr>
                <w:b/>
                <w:caps/>
                <w:sz w:val="60"/>
                <w:szCs w:val="60"/>
              </w:rPr>
            </w:pPr>
            <w:r w:rsidRPr="00C7707D">
              <w:rPr>
                <w:b/>
                <w:caps/>
                <w:sz w:val="60"/>
                <w:szCs w:val="60"/>
              </w:rPr>
              <w:t>DOCUMENTAŢIA STANDARD</w:t>
            </w:r>
          </w:p>
          <w:p w:rsidR="00AE077C" w:rsidRPr="00C7707D" w:rsidRDefault="00AE077C" w:rsidP="00AE077C">
            <w:pPr>
              <w:jc w:val="center"/>
              <w:rPr>
                <w:b/>
                <w:sz w:val="40"/>
                <w:szCs w:val="40"/>
              </w:rPr>
            </w:pPr>
            <w:r w:rsidRPr="00C7707D">
              <w:rPr>
                <w:b/>
                <w:sz w:val="40"/>
                <w:szCs w:val="40"/>
              </w:rPr>
              <w:t>pentru realizarea achiziţiilor publice</w:t>
            </w:r>
          </w:p>
          <w:p w:rsidR="00AE077C" w:rsidRPr="00C7707D" w:rsidRDefault="00AE077C" w:rsidP="00AE077C">
            <w:pPr>
              <w:jc w:val="center"/>
              <w:rPr>
                <w:b/>
                <w:sz w:val="40"/>
                <w:szCs w:val="40"/>
              </w:rPr>
            </w:pPr>
            <w:r w:rsidRPr="00C7707D">
              <w:rPr>
                <w:b/>
                <w:sz w:val="40"/>
                <w:szCs w:val="40"/>
              </w:rPr>
              <w:t>de bunuri</w:t>
            </w:r>
          </w:p>
          <w:p w:rsidR="00AE077C" w:rsidRPr="00C7707D" w:rsidRDefault="00AE077C" w:rsidP="00AE077C">
            <w:pPr>
              <w:jc w:val="center"/>
              <w:rPr>
                <w:b/>
                <w:sz w:val="40"/>
                <w:szCs w:val="40"/>
              </w:rPr>
            </w:pPr>
          </w:p>
          <w:p w:rsidR="00AE077C" w:rsidRPr="00C7707D" w:rsidRDefault="00AE077C" w:rsidP="00AE077C">
            <w:pPr>
              <w:ind w:firstLine="709"/>
              <w:jc w:val="both"/>
              <w:rPr>
                <w:b/>
              </w:rPr>
            </w:pPr>
          </w:p>
          <w:p w:rsidR="00AE077C" w:rsidRPr="00C7707D" w:rsidRDefault="00AE077C" w:rsidP="00A0234A">
            <w:pPr>
              <w:jc w:val="both"/>
              <w:rPr>
                <w:b/>
              </w:rPr>
            </w:pPr>
          </w:p>
          <w:p w:rsidR="00AE077C" w:rsidRPr="00C7707D" w:rsidRDefault="00AE077C" w:rsidP="00AE077C">
            <w:pPr>
              <w:ind w:firstLine="709"/>
              <w:jc w:val="both"/>
              <w:rPr>
                <w:b/>
                <w:sz w:val="48"/>
              </w:rPr>
            </w:pPr>
          </w:p>
          <w:p w:rsidR="006E302A" w:rsidRPr="006E302A" w:rsidRDefault="00AE077C" w:rsidP="00A0234A">
            <w:pPr>
              <w:spacing w:line="276" w:lineRule="auto"/>
              <w:rPr>
                <w:b/>
                <w:color w:val="000000"/>
                <w:sz w:val="32"/>
                <w:szCs w:val="32"/>
                <w:lang w:val="pt-BR"/>
              </w:rPr>
            </w:pPr>
            <w:r w:rsidRPr="00C7707D">
              <w:rPr>
                <w:sz w:val="32"/>
                <w:szCs w:val="32"/>
              </w:rPr>
              <w:t>Obiectul achiziţiei:</w:t>
            </w:r>
            <w:r w:rsidR="006D0F68" w:rsidRPr="00C7707D">
              <w:rPr>
                <w:b/>
                <w:sz w:val="32"/>
                <w:szCs w:val="32"/>
              </w:rPr>
              <w:t xml:space="preserve"> </w:t>
            </w:r>
            <w:r w:rsidR="006E302A">
              <w:rPr>
                <w:b/>
                <w:color w:val="000000"/>
                <w:sz w:val="32"/>
                <w:szCs w:val="32"/>
                <w:u w:val="single"/>
                <w:lang w:val="pt-BR"/>
              </w:rPr>
              <w:t>E</w:t>
            </w:r>
            <w:r w:rsidR="006E302A" w:rsidRPr="006E302A">
              <w:rPr>
                <w:b/>
                <w:color w:val="000000"/>
                <w:sz w:val="32"/>
                <w:szCs w:val="32"/>
                <w:u w:val="single"/>
                <w:lang w:val="pt-BR"/>
              </w:rPr>
              <w:t>chipament de protec</w:t>
            </w:r>
            <w:r w:rsidR="006E302A" w:rsidRPr="006E302A">
              <w:rPr>
                <w:b/>
                <w:color w:val="000000"/>
                <w:sz w:val="32"/>
                <w:szCs w:val="32"/>
                <w:u w:val="single"/>
              </w:rPr>
              <w:t>ție în Blocul de operații</w:t>
            </w:r>
            <w:r w:rsidR="006E302A" w:rsidRPr="006E302A">
              <w:rPr>
                <w:b/>
                <w:color w:val="000000"/>
                <w:sz w:val="32"/>
                <w:szCs w:val="32"/>
                <w:u w:val="single"/>
                <w:lang w:val="pt-BR"/>
              </w:rPr>
              <w:t xml:space="preserve"> </w:t>
            </w:r>
            <w:r w:rsidR="00337CB4">
              <w:rPr>
                <w:rFonts w:eastAsia="Calibri"/>
                <w:b/>
                <w:sz w:val="32"/>
                <w:szCs w:val="32"/>
                <w:u w:val="single"/>
                <w:lang w:val="en-US"/>
              </w:rPr>
              <w:t>pentru anul 2021</w:t>
            </w:r>
            <w:r w:rsidR="00ED3568">
              <w:rPr>
                <w:rFonts w:eastAsia="Calibri"/>
                <w:b/>
                <w:sz w:val="32"/>
                <w:szCs w:val="32"/>
                <w:u w:val="single"/>
                <w:lang w:val="en-US"/>
              </w:rPr>
              <w:t xml:space="preserve"> REPETAT</w:t>
            </w:r>
          </w:p>
          <w:p w:rsidR="00640F93" w:rsidRPr="006E302A" w:rsidRDefault="00640F93" w:rsidP="006D0F68">
            <w:pPr>
              <w:spacing w:line="360" w:lineRule="auto"/>
              <w:rPr>
                <w:sz w:val="32"/>
                <w:szCs w:val="32"/>
                <w:lang w:val="pt-BR"/>
              </w:rPr>
            </w:pPr>
          </w:p>
          <w:p w:rsidR="00D82812" w:rsidRPr="00C7707D" w:rsidRDefault="00D82812" w:rsidP="00AE077C">
            <w:pPr>
              <w:spacing w:line="360" w:lineRule="auto"/>
              <w:jc w:val="both"/>
              <w:rPr>
                <w:sz w:val="32"/>
                <w:szCs w:val="32"/>
              </w:rPr>
            </w:pPr>
          </w:p>
          <w:p w:rsidR="00AE077C" w:rsidRPr="00C7707D" w:rsidRDefault="00AE077C" w:rsidP="00AE077C">
            <w:pPr>
              <w:spacing w:line="360" w:lineRule="auto"/>
              <w:jc w:val="both"/>
              <w:rPr>
                <w:sz w:val="32"/>
                <w:szCs w:val="32"/>
              </w:rPr>
            </w:pPr>
            <w:r w:rsidRPr="00C7707D">
              <w:rPr>
                <w:sz w:val="32"/>
                <w:szCs w:val="32"/>
              </w:rPr>
              <w:t>Cod CPV:</w:t>
            </w:r>
            <w:r w:rsidR="006D0F68" w:rsidRPr="00C7707D">
              <w:rPr>
                <w:b/>
                <w:sz w:val="32"/>
                <w:szCs w:val="32"/>
              </w:rPr>
              <w:t xml:space="preserve"> </w:t>
            </w:r>
            <w:r w:rsidR="006D0F68" w:rsidRPr="00C7707D">
              <w:rPr>
                <w:b/>
                <w:sz w:val="32"/>
                <w:szCs w:val="32"/>
              </w:rPr>
              <w:tab/>
            </w:r>
            <w:r w:rsidR="00891635">
              <w:rPr>
                <w:b/>
                <w:sz w:val="32"/>
                <w:szCs w:val="32"/>
                <w:u w:val="single"/>
              </w:rPr>
              <w:t>18143000-3</w:t>
            </w:r>
          </w:p>
          <w:p w:rsidR="00AE077C" w:rsidRDefault="00AE077C" w:rsidP="00AE077C">
            <w:pPr>
              <w:spacing w:line="360" w:lineRule="auto"/>
              <w:jc w:val="both"/>
              <w:rPr>
                <w:sz w:val="32"/>
                <w:szCs w:val="32"/>
              </w:rPr>
            </w:pPr>
          </w:p>
          <w:p w:rsidR="00A0234A" w:rsidRPr="00C7707D" w:rsidRDefault="00A0234A" w:rsidP="00AE077C">
            <w:pPr>
              <w:spacing w:line="360" w:lineRule="auto"/>
              <w:jc w:val="both"/>
              <w:rPr>
                <w:sz w:val="32"/>
                <w:szCs w:val="32"/>
              </w:rPr>
            </w:pPr>
          </w:p>
          <w:p w:rsidR="00AE077C" w:rsidRPr="00C7707D" w:rsidRDefault="00AE077C" w:rsidP="00AE077C">
            <w:pPr>
              <w:spacing w:line="360" w:lineRule="auto"/>
              <w:jc w:val="both"/>
              <w:rPr>
                <w:b/>
                <w:sz w:val="32"/>
                <w:szCs w:val="32"/>
                <w:u w:val="single"/>
              </w:rPr>
            </w:pPr>
            <w:r w:rsidRPr="00C7707D">
              <w:rPr>
                <w:sz w:val="32"/>
                <w:szCs w:val="32"/>
              </w:rPr>
              <w:t>Autoritarea Contractantă:</w:t>
            </w:r>
            <w:r w:rsidRPr="00C7707D">
              <w:rPr>
                <w:sz w:val="32"/>
                <w:szCs w:val="32"/>
              </w:rPr>
              <w:tab/>
            </w:r>
            <w:r w:rsidR="00640F93" w:rsidRPr="00C7707D">
              <w:rPr>
                <w:b/>
                <w:sz w:val="32"/>
                <w:szCs w:val="32"/>
                <w:u w:val="single"/>
              </w:rPr>
              <w:t>IMSP Spitalul Clinic Republican „Timofei     Moșneaga”</w:t>
            </w:r>
          </w:p>
          <w:p w:rsidR="00D82812" w:rsidRPr="00C7707D" w:rsidRDefault="00D82812" w:rsidP="00AE077C">
            <w:pPr>
              <w:spacing w:line="360" w:lineRule="auto"/>
              <w:jc w:val="both"/>
              <w:rPr>
                <w:sz w:val="32"/>
                <w:szCs w:val="32"/>
              </w:rPr>
            </w:pPr>
          </w:p>
          <w:p w:rsidR="00AE077C" w:rsidRPr="00C7707D" w:rsidRDefault="00AE077C" w:rsidP="00AE077C">
            <w:pPr>
              <w:spacing w:line="360" w:lineRule="auto"/>
              <w:jc w:val="both"/>
              <w:rPr>
                <w:sz w:val="32"/>
                <w:szCs w:val="32"/>
              </w:rPr>
            </w:pPr>
            <w:r w:rsidRPr="00C7707D">
              <w:rPr>
                <w:sz w:val="32"/>
                <w:szCs w:val="32"/>
              </w:rPr>
              <w:t>Procedura achiziţiei:</w:t>
            </w:r>
            <w:r w:rsidRPr="00C7707D">
              <w:rPr>
                <w:sz w:val="32"/>
                <w:szCs w:val="32"/>
              </w:rPr>
              <w:tab/>
            </w:r>
            <w:r w:rsidRPr="00C7707D">
              <w:rPr>
                <w:sz w:val="32"/>
                <w:szCs w:val="32"/>
              </w:rPr>
              <w:tab/>
            </w:r>
            <w:r w:rsidR="003601F7">
              <w:rPr>
                <w:b/>
                <w:sz w:val="32"/>
                <w:szCs w:val="32"/>
                <w:u w:val="single"/>
              </w:rPr>
              <w:t>Licitație deschisă</w:t>
            </w:r>
          </w:p>
          <w:p w:rsidR="00AE077C" w:rsidRPr="00C7707D" w:rsidRDefault="00AE077C" w:rsidP="00AE077C">
            <w:pPr>
              <w:ind w:firstLine="709"/>
              <w:jc w:val="both"/>
              <w:rPr>
                <w:b/>
                <w:sz w:val="28"/>
              </w:rPr>
            </w:pPr>
          </w:p>
          <w:p w:rsidR="00AE077C" w:rsidRPr="00C7707D" w:rsidRDefault="00AE077C" w:rsidP="00AE077C">
            <w:pPr>
              <w:ind w:firstLine="709"/>
              <w:jc w:val="both"/>
              <w:rPr>
                <w:b/>
                <w:sz w:val="28"/>
              </w:rPr>
            </w:pPr>
          </w:p>
          <w:p w:rsidR="00AE077C" w:rsidRPr="00C7707D" w:rsidRDefault="00AE077C" w:rsidP="00AE077C">
            <w:pPr>
              <w:jc w:val="center"/>
              <w:rPr>
                <w:b/>
                <w:caps/>
                <w:sz w:val="40"/>
                <w:szCs w:val="40"/>
              </w:rPr>
            </w:pPr>
          </w:p>
        </w:tc>
      </w:tr>
      <w:tr w:rsidR="00AE077C" w:rsidRPr="00C7707D" w:rsidTr="000D3EDB">
        <w:trPr>
          <w:trHeight w:val="1170"/>
        </w:trPr>
        <w:tc>
          <w:tcPr>
            <w:tcW w:w="9747" w:type="dxa"/>
            <w:vAlign w:val="center"/>
          </w:tcPr>
          <w:p w:rsidR="00AE077C" w:rsidRPr="00C7707D" w:rsidRDefault="00AE077C" w:rsidP="00AE077C">
            <w:pPr>
              <w:pStyle w:val="a9"/>
              <w:tabs>
                <w:tab w:val="clear" w:pos="4703"/>
                <w:tab w:val="clear" w:pos="9406"/>
              </w:tabs>
              <w:rPr>
                <w:b/>
                <w:sz w:val="28"/>
                <w:szCs w:val="28"/>
                <w:lang w:val="ro-RO"/>
              </w:rPr>
            </w:pPr>
          </w:p>
        </w:tc>
      </w:tr>
    </w:tbl>
    <w:p w:rsidR="00B41118" w:rsidRPr="00C7707D" w:rsidRDefault="00B41118" w:rsidP="00D03512">
      <w:pPr>
        <w:spacing w:after="200" w:line="276" w:lineRule="auto"/>
      </w:pPr>
    </w:p>
    <w:tbl>
      <w:tblPr>
        <w:tblW w:w="9747" w:type="dxa"/>
        <w:tblLayout w:type="fixed"/>
        <w:tblLook w:val="04A0" w:firstRow="1" w:lastRow="0" w:firstColumn="1" w:lastColumn="0" w:noHBand="0" w:noVBand="1"/>
      </w:tblPr>
      <w:tblGrid>
        <w:gridCol w:w="9747"/>
      </w:tblGrid>
      <w:tr w:rsidR="00B41118" w:rsidRPr="00C7707D" w:rsidTr="00AE077C">
        <w:trPr>
          <w:trHeight w:val="850"/>
        </w:trPr>
        <w:tc>
          <w:tcPr>
            <w:tcW w:w="9747" w:type="dxa"/>
            <w:vAlign w:val="center"/>
          </w:tcPr>
          <w:p w:rsidR="00DF0397" w:rsidRPr="00C7707D" w:rsidRDefault="00DF0397" w:rsidP="00DF0397">
            <w:pPr>
              <w:pStyle w:val="1"/>
              <w:numPr>
                <w:ilvl w:val="0"/>
                <w:numId w:val="0"/>
              </w:numPr>
              <w:ind w:left="720"/>
            </w:pPr>
            <w:bookmarkStart w:id="0" w:name="_Toc358300267"/>
            <w:bookmarkStart w:id="1" w:name="_Toc392180189"/>
            <w:bookmarkStart w:id="2" w:name="_Toc449539077"/>
            <w:r w:rsidRPr="00C7707D">
              <w:rPr>
                <w:lang w:val="ro-RO"/>
              </w:rPr>
              <w:lastRenderedPageBreak/>
              <w:t>CAPITOLUL II</w:t>
            </w:r>
          </w:p>
          <w:p w:rsidR="00B41118" w:rsidRPr="00C7707D" w:rsidRDefault="00B41118" w:rsidP="00DF0397">
            <w:pPr>
              <w:pStyle w:val="1"/>
              <w:numPr>
                <w:ilvl w:val="0"/>
                <w:numId w:val="0"/>
              </w:numPr>
              <w:ind w:left="720"/>
            </w:pPr>
            <w:r w:rsidRPr="00C7707D">
              <w:t>FIȘA DE DATE A ACHIZIȚIEI (FDA)</w:t>
            </w:r>
            <w:bookmarkEnd w:id="0"/>
            <w:bookmarkEnd w:id="1"/>
            <w:bookmarkEnd w:id="2"/>
          </w:p>
        </w:tc>
      </w:tr>
      <w:tr w:rsidR="00B41118" w:rsidRPr="00C7707D" w:rsidTr="00D03512">
        <w:trPr>
          <w:trHeight w:val="1224"/>
        </w:trPr>
        <w:tc>
          <w:tcPr>
            <w:tcW w:w="9747" w:type="dxa"/>
            <w:vAlign w:val="center"/>
          </w:tcPr>
          <w:p w:rsidR="00B41118" w:rsidRPr="00C7707D" w:rsidRDefault="00B41118" w:rsidP="00AE077C">
            <w:pPr>
              <w:spacing w:after="120"/>
              <w:jc w:val="both"/>
              <w:rPr>
                <w:bCs/>
              </w:rPr>
            </w:pPr>
            <w:r w:rsidRPr="00C7707D">
              <w:rPr>
                <w:sz w:val="22"/>
                <w:szCs w:val="22"/>
              </w:rPr>
              <w:t>Următoarele date specifice referitoare la bunurile solicitate vor completa, suplimenta sau ajusta prevederile</w:t>
            </w:r>
            <w:r w:rsidR="00DF0397" w:rsidRPr="00C7707D">
              <w:rPr>
                <w:sz w:val="22"/>
                <w:szCs w:val="22"/>
              </w:rPr>
              <w:t xml:space="preserve"> CAPITOLULUI I</w:t>
            </w:r>
            <w:r w:rsidRPr="00C7707D">
              <w:rPr>
                <w:sz w:val="22"/>
                <w:szCs w:val="22"/>
              </w:rPr>
              <w:t xml:space="preserve">. În cazul unei discrepanţe sau al unui conflict, prevederile </w:t>
            </w:r>
            <w:r w:rsidR="00DF0397" w:rsidRPr="00C7707D">
              <w:rPr>
                <w:sz w:val="22"/>
                <w:szCs w:val="22"/>
              </w:rPr>
              <w:t xml:space="preserve">prezentului CAPITOL </w:t>
            </w:r>
            <w:r w:rsidRPr="00C7707D">
              <w:rPr>
                <w:sz w:val="22"/>
                <w:szCs w:val="22"/>
              </w:rPr>
              <w:t xml:space="preserve">vor prevala asupra prevederilor din </w:t>
            </w:r>
            <w:r w:rsidR="00DF0397" w:rsidRPr="00C7707D">
              <w:rPr>
                <w:sz w:val="22"/>
                <w:szCs w:val="22"/>
              </w:rPr>
              <w:t>CAPITOL I</w:t>
            </w:r>
            <w:r w:rsidRPr="00C7707D">
              <w:rPr>
                <w:sz w:val="22"/>
                <w:szCs w:val="22"/>
              </w:rPr>
              <w:t>.</w:t>
            </w:r>
          </w:p>
          <w:p w:rsidR="00B41118" w:rsidRPr="00C7707D" w:rsidRDefault="00B41118" w:rsidP="00D03512">
            <w:pPr>
              <w:spacing w:after="240"/>
              <w:rPr>
                <w:i/>
                <w:lang w:val="en-US"/>
              </w:rPr>
            </w:pPr>
            <w:r w:rsidRPr="00C7707D">
              <w:rPr>
                <w:i/>
                <w:sz w:val="22"/>
                <w:szCs w:val="22"/>
                <w:lang w:val="en-US"/>
              </w:rPr>
              <w:t xml:space="preserve">Instrucţiunile pentru completarea </w:t>
            </w:r>
            <w:r w:rsidRPr="00C7707D">
              <w:rPr>
                <w:b/>
                <w:i/>
                <w:sz w:val="22"/>
                <w:szCs w:val="22"/>
                <w:lang w:val="en-US"/>
              </w:rPr>
              <w:t>Fişei de Date a Achiziţiei</w:t>
            </w:r>
            <w:r w:rsidRPr="00C7707D">
              <w:rPr>
                <w:i/>
                <w:sz w:val="22"/>
                <w:szCs w:val="22"/>
                <w:lang w:val="en-US"/>
              </w:rPr>
              <w:t xml:space="preserve"> sînt oferite cu litere cursive.</w:t>
            </w:r>
          </w:p>
        </w:tc>
      </w:tr>
      <w:tr w:rsidR="00A16136" w:rsidRPr="00C7707D" w:rsidTr="00AE077C">
        <w:trPr>
          <w:trHeight w:val="600"/>
        </w:trPr>
        <w:tc>
          <w:tcPr>
            <w:tcW w:w="9747" w:type="dxa"/>
            <w:vAlign w:val="center"/>
          </w:tcPr>
          <w:p w:rsidR="009516A5" w:rsidRPr="00C7707D" w:rsidRDefault="00B41118" w:rsidP="00C01932">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3" w:name="_Toc358300268"/>
            <w:bookmarkStart w:id="4" w:name="_Toc392180190"/>
            <w:bookmarkStart w:id="5" w:name="_Toc449539078"/>
            <w:r w:rsidRPr="00C7707D">
              <w:rPr>
                <w:rFonts w:ascii="Times New Roman" w:hAnsi="Times New Roman" w:cs="Times New Roman"/>
                <w:color w:val="auto"/>
                <w:sz w:val="24"/>
                <w:szCs w:val="24"/>
              </w:rPr>
              <w:t>Dispoziții generale</w:t>
            </w:r>
            <w:bookmarkEnd w:id="3"/>
            <w:bookmarkEnd w:id="4"/>
            <w:bookmarkEnd w:id="5"/>
          </w:p>
          <w:tbl>
            <w:tblPr>
              <w:tblW w:w="9493" w:type="dxa"/>
              <w:tblLayout w:type="fixed"/>
              <w:tblLook w:val="04A0" w:firstRow="1" w:lastRow="0" w:firstColumn="1" w:lastColumn="0" w:noHBand="0" w:noVBand="1"/>
            </w:tblPr>
            <w:tblGrid>
              <w:gridCol w:w="625"/>
              <w:gridCol w:w="4410"/>
              <w:gridCol w:w="4458"/>
            </w:tblGrid>
            <w:tr w:rsidR="00C7707D" w:rsidRPr="00C7707D"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rPr>
                  </w:pPr>
                  <w:r w:rsidRPr="00C7707D">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ind w:firstLine="21"/>
                    <w:jc w:val="center"/>
                    <w:rPr>
                      <w:rFonts w:ascii="Times New Roman" w:hAnsi="Times New Roman"/>
                      <w:b/>
                      <w:szCs w:val="24"/>
                    </w:rPr>
                  </w:pPr>
                  <w:r w:rsidRPr="00C7707D">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rPr>
                  </w:pPr>
                  <w:r w:rsidRPr="00C7707D">
                    <w:rPr>
                      <w:rFonts w:ascii="Times New Roman" w:hAnsi="Times New Roman"/>
                      <w:b/>
                      <w:szCs w:val="24"/>
                    </w:rPr>
                    <w:t>Datele Autorității Contractante/Organizatorului procedurii</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IMSP Spitalul Clinic Republican „Timofei Moșneaga”, 1003600150783</w:t>
                  </w:r>
                </w:p>
              </w:tc>
            </w:tr>
            <w:tr w:rsidR="00C7707D" w:rsidRPr="00C7707D"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C34DA2" w:rsidP="00AE077C">
                  <w:pPr>
                    <w:pStyle w:val="a7"/>
                    <w:rPr>
                      <w:rFonts w:ascii="Times New Roman" w:hAnsi="Times New Roman"/>
                      <w:i/>
                      <w:szCs w:val="24"/>
                    </w:rPr>
                  </w:pPr>
                  <w:r>
                    <w:rPr>
                      <w:rFonts w:ascii="Times New Roman" w:hAnsi="Times New Roman"/>
                      <w:i/>
                      <w:szCs w:val="24"/>
                    </w:rPr>
                    <w:t>Echipament de protecție în Blocul de operații</w:t>
                  </w:r>
                  <w:r w:rsidR="00337CB4">
                    <w:rPr>
                      <w:rFonts w:ascii="Times New Roman" w:hAnsi="Times New Roman"/>
                      <w:i/>
                      <w:szCs w:val="24"/>
                    </w:rPr>
                    <w:t xml:space="preserve"> pentru anul 2021</w:t>
                  </w:r>
                  <w:r w:rsidR="00ED3568">
                    <w:rPr>
                      <w:rFonts w:ascii="Times New Roman" w:hAnsi="Times New Roman"/>
                      <w:i/>
                      <w:szCs w:val="24"/>
                    </w:rPr>
                    <w:t xml:space="preserve"> REPETAT</w:t>
                  </w:r>
                </w:p>
              </w:tc>
            </w:tr>
            <w:tr w:rsidR="00C7707D"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9516A5" w:rsidP="00AE077C">
                  <w:pPr>
                    <w:pStyle w:val="a7"/>
                    <w:rPr>
                      <w:rFonts w:ascii="Times New Roman" w:hAnsi="Times New Roman"/>
                      <w:szCs w:val="24"/>
                    </w:rPr>
                  </w:pPr>
                  <w:r w:rsidRPr="00C7707D">
                    <w:rPr>
                      <w:rFonts w:ascii="Times New Roman" w:hAnsi="Times New Roman"/>
                      <w:szCs w:val="24"/>
                    </w:rPr>
                    <w:t>Numărul</w:t>
                  </w:r>
                  <w:r w:rsidR="00B41118" w:rsidRPr="00C7707D">
                    <w:rPr>
                      <w:rFonts w:ascii="Times New Roman" w:hAnsi="Times New Roman"/>
                      <w:szCs w:val="24"/>
                    </w:rPr>
                    <w:t xml:space="preserve">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B41118" w:rsidP="00C34DA2">
                  <w:pPr>
                    <w:pStyle w:val="a7"/>
                    <w:rPr>
                      <w:rFonts w:ascii="Times New Roman" w:hAnsi="Times New Roman"/>
                      <w:i/>
                      <w:szCs w:val="24"/>
                    </w:rPr>
                  </w:pPr>
                  <w:r w:rsidRPr="00C01932">
                    <w:rPr>
                      <w:rFonts w:ascii="Times New Roman" w:hAnsi="Times New Roman"/>
                      <w:i/>
                      <w:szCs w:val="24"/>
                    </w:rPr>
                    <w:t>Nr.:</w:t>
                  </w:r>
                  <w:r w:rsidR="00640F93" w:rsidRPr="00C01932">
                    <w:rPr>
                      <w:rFonts w:ascii="Times New Roman" w:hAnsi="Times New Roman"/>
                      <w:szCs w:val="24"/>
                    </w:rPr>
                    <w:t xml:space="preserve"> </w:t>
                  </w:r>
                  <w:r w:rsidR="00640F93" w:rsidRPr="00C01932">
                    <w:rPr>
                      <w:rFonts w:ascii="Times New Roman" w:hAnsi="Times New Roman"/>
                      <w:i/>
                      <w:szCs w:val="24"/>
                    </w:rPr>
                    <w:t>Informația o găsiți în SIA RSAP</w:t>
                  </w:r>
                  <w:r w:rsidR="00465FE3" w:rsidRPr="00C01932">
                    <w:rPr>
                      <w:rFonts w:ascii="Times New Roman" w:hAnsi="Times New Roman"/>
                      <w:i/>
                      <w:szCs w:val="24"/>
                    </w:rPr>
                    <w:t xml:space="preserve">, </w:t>
                  </w:r>
                  <w:r w:rsidR="00C34DA2">
                    <w:rPr>
                      <w:rFonts w:ascii="Times New Roman" w:hAnsi="Times New Roman"/>
                      <w:i/>
                      <w:szCs w:val="24"/>
                    </w:rPr>
                    <w:t>Licitație publică</w:t>
                  </w:r>
                </w:p>
              </w:tc>
            </w:tr>
            <w:tr w:rsidR="00C7707D" w:rsidRPr="00C7707D"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CD7261" w:rsidP="00AE077C">
                  <w:pPr>
                    <w:pStyle w:val="a7"/>
                    <w:rPr>
                      <w:rFonts w:ascii="Times New Roman" w:hAnsi="Times New Roman"/>
                      <w:i/>
                      <w:szCs w:val="24"/>
                    </w:rPr>
                  </w:pPr>
                  <w:r w:rsidRPr="00C01932">
                    <w:rPr>
                      <w:rFonts w:ascii="Times New Roman" w:hAnsi="Times New Roman"/>
                      <w:i/>
                      <w:szCs w:val="24"/>
                    </w:rPr>
                    <w:t>B</w:t>
                  </w:r>
                  <w:r w:rsidR="00B41118" w:rsidRPr="00C01932">
                    <w:rPr>
                      <w:rFonts w:ascii="Times New Roman" w:hAnsi="Times New Roman"/>
                      <w:i/>
                      <w:szCs w:val="24"/>
                    </w:rPr>
                    <w:t xml:space="preserve">unuri </w:t>
                  </w:r>
                </w:p>
              </w:tc>
            </w:tr>
            <w:tr w:rsidR="00C7707D"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C34DA2" w:rsidP="00AE077C">
                  <w:pPr>
                    <w:pStyle w:val="a7"/>
                    <w:rPr>
                      <w:rFonts w:ascii="Times New Roman" w:hAnsi="Times New Roman"/>
                      <w:i/>
                      <w:szCs w:val="24"/>
                    </w:rPr>
                  </w:pPr>
                  <w:r>
                    <w:rPr>
                      <w:rFonts w:ascii="Times New Roman" w:hAnsi="Times New Roman"/>
                      <w:i/>
                      <w:szCs w:val="24"/>
                    </w:rPr>
                    <w:t>18143000-3</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640F93" w:rsidRPr="00C01932" w:rsidRDefault="003601F7" w:rsidP="00C34DA2">
                  <w:pPr>
                    <w:pStyle w:val="a7"/>
                    <w:rPr>
                      <w:rFonts w:ascii="Times New Roman" w:hAnsi="Times New Roman"/>
                      <w:i/>
                      <w:szCs w:val="24"/>
                    </w:rPr>
                  </w:pPr>
                  <w:r>
                    <w:rPr>
                      <w:rFonts w:ascii="Times New Roman" w:hAnsi="Times New Roman"/>
                      <w:i/>
                      <w:szCs w:val="24"/>
                    </w:rPr>
                    <w:t>CNAM</w:t>
                  </w:r>
                  <w:r w:rsidR="00D07569" w:rsidRPr="00C01932">
                    <w:rPr>
                      <w:rFonts w:ascii="Times New Roman" w:hAnsi="Times New Roman"/>
                      <w:i/>
                      <w:szCs w:val="24"/>
                    </w:rPr>
                    <w:t>,</w:t>
                  </w:r>
                  <w:r w:rsidR="001036D4" w:rsidRPr="00C01932">
                    <w:rPr>
                      <w:rFonts w:ascii="Times New Roman" w:hAnsi="Times New Roman"/>
                      <w:i/>
                      <w:szCs w:val="24"/>
                    </w:rPr>
                    <w:t xml:space="preserve"> anul </w:t>
                  </w:r>
                  <w:r w:rsidR="00337CB4">
                    <w:rPr>
                      <w:rFonts w:ascii="Times New Roman" w:hAnsi="Times New Roman"/>
                      <w:i/>
                      <w:szCs w:val="24"/>
                    </w:rPr>
                    <w:t>2021</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40F93">
                  <w:pPr>
                    <w:pStyle w:val="a7"/>
                    <w:rPr>
                      <w:rFonts w:ascii="Times New Roman" w:hAnsi="Times New Roman"/>
                      <w:i/>
                      <w:szCs w:val="24"/>
                    </w:rPr>
                  </w:pPr>
                  <w:r w:rsidRPr="00C01932">
                    <w:rPr>
                      <w:rFonts w:ascii="Times New Roman" w:hAnsi="Times New Roman"/>
                      <w:i/>
                      <w:szCs w:val="24"/>
                    </w:rPr>
                    <w:t xml:space="preserve">IMSP Spitalul Clinic </w:t>
                  </w:r>
                  <w:r w:rsidR="001036D4" w:rsidRPr="00C01932">
                    <w:rPr>
                      <w:rFonts w:ascii="Times New Roman" w:hAnsi="Times New Roman"/>
                      <w:i/>
                      <w:szCs w:val="24"/>
                    </w:rPr>
                    <w:t>Republican „Timofei Moșneaga”</w:t>
                  </w:r>
                </w:p>
              </w:tc>
            </w:tr>
            <w:tr w:rsidR="00C7707D" w:rsidRPr="00C7707D"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FC7803" w:rsidP="00AE077C">
                  <w:pPr>
                    <w:pStyle w:val="a7"/>
                    <w:rPr>
                      <w:rFonts w:ascii="Times New Roman" w:hAnsi="Times New Roman"/>
                      <w:i/>
                      <w:szCs w:val="24"/>
                    </w:rPr>
                  </w:pPr>
                  <w:r w:rsidRPr="00C01932">
                    <w:rPr>
                      <w:rFonts w:ascii="Times New Roman" w:hAnsi="Times New Roman"/>
                      <w:i/>
                      <w:szCs w:val="24"/>
                    </w:rPr>
                    <w:t>Nu se utilizează</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 xml:space="preserve">IMSP Spitalul Clinic </w:t>
                  </w:r>
                  <w:r w:rsidR="000710E1" w:rsidRPr="00C01932">
                    <w:rPr>
                      <w:rFonts w:ascii="Times New Roman" w:hAnsi="Times New Roman"/>
                      <w:i/>
                      <w:szCs w:val="24"/>
                    </w:rPr>
                    <w:t xml:space="preserve">Republican „Timofei Moșneaga”, </w:t>
                  </w:r>
                  <w:r w:rsidRPr="00C01932">
                    <w:rPr>
                      <w:rFonts w:ascii="Times New Roman" w:hAnsi="Times New Roman"/>
                      <w:i/>
                      <w:szCs w:val="24"/>
                    </w:rPr>
                    <w:t>1003600150783</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IMSP Spitalul Clinic Republican „Timofei Moșneaga”, 1003600150783</w:t>
                  </w:r>
                </w:p>
              </w:tc>
            </w:tr>
            <w:tr w:rsidR="00C7707D" w:rsidRPr="00C7707D"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B7109C" w:rsidP="00AE077C">
                  <w:pPr>
                    <w:pStyle w:val="a7"/>
                    <w:rPr>
                      <w:rFonts w:ascii="Times New Roman" w:hAnsi="Times New Roman"/>
                      <w:i/>
                      <w:szCs w:val="24"/>
                    </w:rPr>
                  </w:pPr>
                  <w:r w:rsidRPr="00C01932">
                    <w:rPr>
                      <w:rFonts w:ascii="Times New Roman" w:hAnsi="Times New Roman"/>
                      <w:i/>
                      <w:szCs w:val="24"/>
                    </w:rPr>
                    <w:t>L</w:t>
                  </w:r>
                  <w:r w:rsidR="00640F93" w:rsidRPr="00C01932">
                    <w:rPr>
                      <w:rFonts w:ascii="Times New Roman" w:hAnsi="Times New Roman"/>
                      <w:i/>
                      <w:szCs w:val="24"/>
                    </w:rPr>
                    <w:t>imba română</w:t>
                  </w:r>
                </w:p>
              </w:tc>
            </w:tr>
            <w:tr w:rsidR="00C7707D" w:rsidRPr="00C7707D"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146C5C" w:rsidRPr="00C7707D" w:rsidRDefault="00146C5C" w:rsidP="00AE077C">
                  <w:pPr>
                    <w:ind w:left="-120" w:right="-108"/>
                    <w:jc w:val="center"/>
                    <w:rPr>
                      <w:spacing w:val="-4"/>
                    </w:rPr>
                  </w:pPr>
                  <w:r w:rsidRPr="00C7707D">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146C5C" w:rsidRPr="00C7707D" w:rsidRDefault="00146C5C" w:rsidP="00AE077C">
                  <w:pPr>
                    <w:pStyle w:val="a7"/>
                    <w:rPr>
                      <w:rFonts w:ascii="Times New Roman" w:hAnsi="Times New Roman"/>
                      <w:szCs w:val="24"/>
                    </w:rPr>
                  </w:pPr>
                  <w:r w:rsidRPr="00C7707D">
                    <w:rPr>
                      <w:rFonts w:ascii="Times New Roman" w:hAnsi="Times New Roman"/>
                      <w:szCs w:val="24"/>
                    </w:rPr>
                    <w:t>Locul/Modalitatea de transmitere a clarificărilor referitor la  documentația de atribuire</w:t>
                  </w:r>
                  <w:r w:rsidR="00CD7261" w:rsidRPr="00C7707D">
                    <w:rPr>
                      <w:rFonts w:ascii="Times New Roman" w:hAnsi="Times New Roman"/>
                      <w:szCs w:val="24"/>
                    </w:rPr>
                    <w:t>:</w:t>
                  </w:r>
                </w:p>
              </w:tc>
              <w:tc>
                <w:tcPr>
                  <w:tcW w:w="4458" w:type="dxa"/>
                  <w:tcBorders>
                    <w:top w:val="single" w:sz="4" w:space="0" w:color="auto"/>
                    <w:left w:val="single" w:sz="4" w:space="0" w:color="auto"/>
                    <w:right w:val="single" w:sz="4" w:space="0" w:color="auto"/>
                  </w:tcBorders>
                  <w:vAlign w:val="center"/>
                </w:tcPr>
                <w:p w:rsidR="00146C5C" w:rsidRPr="00C01932" w:rsidRDefault="00146C5C" w:rsidP="00AE077C">
                  <w:pPr>
                    <w:pStyle w:val="a7"/>
                    <w:tabs>
                      <w:tab w:val="right" w:pos="4743"/>
                    </w:tabs>
                    <w:rPr>
                      <w:rFonts w:ascii="Times New Roman" w:hAnsi="Times New Roman"/>
                      <w:i/>
                      <w:szCs w:val="24"/>
                    </w:rPr>
                  </w:pPr>
                  <w:r w:rsidRPr="00C01932">
                    <w:rPr>
                      <w:i/>
                    </w:rPr>
                    <w:t>SIA RSAP</w:t>
                  </w:r>
                </w:p>
              </w:tc>
            </w:tr>
            <w:tr w:rsidR="00C7707D" w:rsidRPr="00C7707D"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Contract de achiziție rezervat atelierelor protejate</w:t>
                  </w:r>
                  <w:r w:rsidR="00CD7261" w:rsidRPr="00C7707D">
                    <w:rPr>
                      <w:rFonts w:ascii="Times New Roman" w:hAnsi="Times New Roman"/>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AE077C">
                  <w:pPr>
                    <w:pStyle w:val="a7"/>
                    <w:tabs>
                      <w:tab w:val="right" w:pos="4743"/>
                    </w:tabs>
                    <w:rPr>
                      <w:rFonts w:ascii="Times New Roman" w:hAnsi="Times New Roman"/>
                      <w:i/>
                      <w:szCs w:val="24"/>
                    </w:rPr>
                  </w:pPr>
                  <w:r w:rsidRPr="00C01932">
                    <w:rPr>
                      <w:rFonts w:ascii="Times New Roman" w:hAnsi="Times New Roman"/>
                      <w:i/>
                      <w:szCs w:val="24"/>
                    </w:rPr>
                    <w:t>nu se aplică</w:t>
                  </w:r>
                </w:p>
              </w:tc>
            </w:tr>
            <w:tr w:rsidR="00C7707D" w:rsidRPr="00C7707D"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D81DC4" w:rsidP="00146C5C">
                  <w:pPr>
                    <w:tabs>
                      <w:tab w:val="left" w:pos="284"/>
                      <w:tab w:val="right" w:pos="9531"/>
                    </w:tabs>
                    <w:spacing w:line="360" w:lineRule="auto"/>
                    <w:ind w:left="360" w:hanging="360"/>
                    <w:contextualSpacing/>
                    <w:rPr>
                      <w:i/>
                    </w:rPr>
                  </w:pPr>
                  <w:r w:rsidRPr="00C01932">
                    <w:rPr>
                      <w:i/>
                    </w:rPr>
                    <w:t>vâ</w:t>
                  </w:r>
                  <w:r w:rsidR="00640F93" w:rsidRPr="00C01932">
                    <w:rPr>
                      <w:i/>
                    </w:rPr>
                    <w:t>nzare-cumpărare</w:t>
                  </w:r>
                </w:p>
              </w:tc>
            </w:tr>
            <w:tr w:rsidR="00C7707D" w:rsidRPr="00C7707D"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Condiţii speciale de care depinde îndeplinirea contractului:</w:t>
                  </w:r>
                  <w:r w:rsidRPr="00C7707D">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AE077C">
                  <w:pPr>
                    <w:pStyle w:val="a7"/>
                    <w:tabs>
                      <w:tab w:val="right" w:pos="4743"/>
                    </w:tabs>
                    <w:rPr>
                      <w:rFonts w:ascii="Times New Roman" w:hAnsi="Times New Roman"/>
                      <w:i/>
                      <w:spacing w:val="-2"/>
                      <w:szCs w:val="24"/>
                    </w:rPr>
                  </w:pPr>
                  <w:r w:rsidRPr="00C01932">
                    <w:rPr>
                      <w:rFonts w:ascii="Times New Roman" w:hAnsi="Times New Roman"/>
                      <w:i/>
                      <w:spacing w:val="-2"/>
                      <w:szCs w:val="24"/>
                    </w:rPr>
                    <w:t>nu se aplică</w:t>
                  </w:r>
                </w:p>
              </w:tc>
            </w:tr>
          </w:tbl>
          <w:p w:rsidR="00B41118" w:rsidRPr="00C7707D" w:rsidRDefault="00B41118" w:rsidP="00AE077C">
            <w:pPr>
              <w:rPr>
                <w:lang w:val="en-US"/>
              </w:rPr>
            </w:pPr>
          </w:p>
        </w:tc>
      </w:tr>
      <w:tr w:rsidR="00A16136" w:rsidRPr="00C7707D" w:rsidTr="00AE077C">
        <w:trPr>
          <w:trHeight w:val="600"/>
        </w:trPr>
        <w:tc>
          <w:tcPr>
            <w:tcW w:w="9747" w:type="dxa"/>
            <w:vAlign w:val="center"/>
          </w:tcPr>
          <w:p w:rsidR="00C01932" w:rsidRDefault="00C01932" w:rsidP="0021199E">
            <w:bookmarkStart w:id="6" w:name="_Toc392180191"/>
            <w:bookmarkStart w:id="7" w:name="_Toc449539079"/>
          </w:p>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Pr="00C7707D" w:rsidRDefault="00337CB4" w:rsidP="0021199E"/>
          <w:p w:rsidR="00D15F2F" w:rsidRDefault="00B41118" w:rsidP="00D15F2F">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r w:rsidRPr="00C7707D">
              <w:rPr>
                <w:rFonts w:ascii="Times New Roman" w:hAnsi="Times New Roman" w:cs="Times New Roman"/>
                <w:color w:val="auto"/>
                <w:sz w:val="24"/>
                <w:szCs w:val="24"/>
              </w:rPr>
              <w:lastRenderedPageBreak/>
              <w:t>Listă bunurilor și specificații tehnice:</w:t>
            </w:r>
            <w:bookmarkEnd w:id="6"/>
            <w:bookmarkEnd w:id="7"/>
          </w:p>
          <w:p w:rsidR="00ED3568" w:rsidRDefault="00ED3568" w:rsidP="00337CB4"/>
          <w:p w:rsidR="00EC30D6" w:rsidRPr="00C7707D" w:rsidRDefault="00EC30D6" w:rsidP="00CD380D"/>
        </w:tc>
      </w:tr>
    </w:tbl>
    <w:tbl>
      <w:tblPr>
        <w:tblStyle w:val="34"/>
        <w:tblW w:w="10094" w:type="dxa"/>
        <w:tblInd w:w="-488" w:type="dxa"/>
        <w:tblLayout w:type="fixed"/>
        <w:tblLook w:val="04A0" w:firstRow="1" w:lastRow="0" w:firstColumn="1" w:lastColumn="0" w:noHBand="0" w:noVBand="1"/>
      </w:tblPr>
      <w:tblGrid>
        <w:gridCol w:w="506"/>
        <w:gridCol w:w="360"/>
        <w:gridCol w:w="1350"/>
        <w:gridCol w:w="1260"/>
        <w:gridCol w:w="720"/>
        <w:gridCol w:w="450"/>
        <w:gridCol w:w="5448"/>
      </w:tblGrid>
      <w:tr w:rsidR="00ED3568" w:rsidRPr="00D429BF" w:rsidTr="00ED3568">
        <w:trPr>
          <w:trHeight w:val="402"/>
        </w:trPr>
        <w:tc>
          <w:tcPr>
            <w:tcW w:w="506" w:type="dxa"/>
            <w:vMerge w:val="restart"/>
            <w:shd w:val="clear" w:color="auto" w:fill="D9D9D9" w:themeFill="background1" w:themeFillShade="D9"/>
            <w:textDirection w:val="btLr"/>
            <w:vAlign w:val="center"/>
            <w:hideMark/>
          </w:tcPr>
          <w:p w:rsidR="00ED3568" w:rsidRPr="00D429BF" w:rsidRDefault="00ED3568" w:rsidP="00954EB7">
            <w:pPr>
              <w:ind w:left="113" w:right="113"/>
              <w:jc w:val="center"/>
              <w:rPr>
                <w:b/>
                <w:bCs/>
                <w:sz w:val="18"/>
                <w:szCs w:val="18"/>
              </w:rPr>
            </w:pPr>
            <w:bookmarkStart w:id="8" w:name="_Toc392180193"/>
            <w:bookmarkStart w:id="9" w:name="_Toc449539081"/>
            <w:r w:rsidRPr="00D429BF">
              <w:rPr>
                <w:b/>
                <w:bCs/>
                <w:sz w:val="18"/>
                <w:szCs w:val="18"/>
              </w:rPr>
              <w:lastRenderedPageBreak/>
              <w:t>Nr. d/o</w:t>
            </w:r>
          </w:p>
        </w:tc>
        <w:tc>
          <w:tcPr>
            <w:tcW w:w="360" w:type="dxa"/>
            <w:vMerge w:val="restart"/>
            <w:shd w:val="clear" w:color="auto" w:fill="D9D9D9" w:themeFill="background1" w:themeFillShade="D9"/>
            <w:textDirection w:val="btLr"/>
            <w:vAlign w:val="center"/>
            <w:hideMark/>
          </w:tcPr>
          <w:p w:rsidR="00ED3568" w:rsidRPr="00D429BF" w:rsidRDefault="00ED3568" w:rsidP="00954EB7">
            <w:pPr>
              <w:ind w:left="113" w:right="113"/>
              <w:jc w:val="center"/>
              <w:rPr>
                <w:b/>
                <w:bCs/>
                <w:sz w:val="18"/>
                <w:szCs w:val="18"/>
              </w:rPr>
            </w:pPr>
            <w:r w:rsidRPr="00D429BF">
              <w:rPr>
                <w:b/>
                <w:bCs/>
                <w:sz w:val="18"/>
                <w:szCs w:val="18"/>
              </w:rPr>
              <w:t>Cod CPV</w:t>
            </w:r>
          </w:p>
        </w:tc>
        <w:tc>
          <w:tcPr>
            <w:tcW w:w="1350" w:type="dxa"/>
            <w:vMerge w:val="restart"/>
            <w:shd w:val="clear" w:color="auto" w:fill="D9D9D9" w:themeFill="background1" w:themeFillShade="D9"/>
            <w:vAlign w:val="center"/>
            <w:hideMark/>
          </w:tcPr>
          <w:p w:rsidR="00ED3568" w:rsidRPr="00D429BF" w:rsidRDefault="00ED3568" w:rsidP="00954EB7">
            <w:pPr>
              <w:jc w:val="center"/>
              <w:rPr>
                <w:b/>
                <w:bCs/>
                <w:color w:val="000000"/>
                <w:sz w:val="18"/>
                <w:szCs w:val="18"/>
              </w:rPr>
            </w:pPr>
            <w:r w:rsidRPr="00D429BF">
              <w:rPr>
                <w:b/>
                <w:bCs/>
                <w:color w:val="000000"/>
                <w:sz w:val="18"/>
                <w:szCs w:val="18"/>
              </w:rPr>
              <w:t>Denumire Lot</w:t>
            </w:r>
          </w:p>
        </w:tc>
        <w:tc>
          <w:tcPr>
            <w:tcW w:w="1260" w:type="dxa"/>
            <w:vMerge w:val="restart"/>
            <w:shd w:val="clear" w:color="auto" w:fill="D9D9D9" w:themeFill="background1" w:themeFillShade="D9"/>
            <w:vAlign w:val="center"/>
            <w:hideMark/>
          </w:tcPr>
          <w:p w:rsidR="00ED3568" w:rsidRPr="00D429BF" w:rsidRDefault="00ED3568" w:rsidP="00954EB7">
            <w:pPr>
              <w:jc w:val="center"/>
              <w:rPr>
                <w:b/>
                <w:bCs/>
                <w:color w:val="000000"/>
                <w:sz w:val="18"/>
                <w:szCs w:val="18"/>
              </w:rPr>
            </w:pPr>
            <w:r w:rsidRPr="00D429BF">
              <w:rPr>
                <w:b/>
                <w:bCs/>
                <w:color w:val="000000"/>
                <w:sz w:val="18"/>
                <w:szCs w:val="18"/>
              </w:rPr>
              <w:t>Denumirea poziției</w:t>
            </w:r>
          </w:p>
        </w:tc>
        <w:tc>
          <w:tcPr>
            <w:tcW w:w="720" w:type="dxa"/>
            <w:vMerge w:val="restart"/>
            <w:shd w:val="clear" w:color="auto" w:fill="D9D9D9" w:themeFill="background1" w:themeFillShade="D9"/>
            <w:vAlign w:val="center"/>
            <w:hideMark/>
          </w:tcPr>
          <w:p w:rsidR="00ED3568" w:rsidRPr="00D429BF" w:rsidRDefault="00ED3568" w:rsidP="00954EB7">
            <w:pPr>
              <w:jc w:val="center"/>
              <w:rPr>
                <w:b/>
                <w:bCs/>
                <w:sz w:val="18"/>
                <w:szCs w:val="18"/>
              </w:rPr>
            </w:pPr>
            <w:r w:rsidRPr="00D429BF">
              <w:rPr>
                <w:b/>
                <w:bCs/>
                <w:sz w:val="18"/>
                <w:szCs w:val="18"/>
              </w:rPr>
              <w:t>Canti</w:t>
            </w:r>
            <w:r>
              <w:rPr>
                <w:b/>
                <w:bCs/>
                <w:sz w:val="18"/>
                <w:szCs w:val="18"/>
              </w:rPr>
              <w:t>-</w:t>
            </w:r>
            <w:r w:rsidRPr="00D429BF">
              <w:rPr>
                <w:b/>
                <w:bCs/>
                <w:sz w:val="18"/>
                <w:szCs w:val="18"/>
              </w:rPr>
              <w:t>tatea</w:t>
            </w:r>
          </w:p>
        </w:tc>
        <w:tc>
          <w:tcPr>
            <w:tcW w:w="450" w:type="dxa"/>
            <w:vMerge w:val="restart"/>
            <w:shd w:val="clear" w:color="auto" w:fill="D9D9D9" w:themeFill="background1" w:themeFillShade="D9"/>
            <w:vAlign w:val="center"/>
            <w:hideMark/>
          </w:tcPr>
          <w:p w:rsidR="00ED3568" w:rsidRPr="00D429BF" w:rsidRDefault="00ED3568" w:rsidP="00954EB7">
            <w:pPr>
              <w:jc w:val="center"/>
              <w:rPr>
                <w:b/>
                <w:bCs/>
                <w:sz w:val="18"/>
                <w:szCs w:val="18"/>
              </w:rPr>
            </w:pPr>
            <w:r w:rsidRPr="00D429BF">
              <w:rPr>
                <w:b/>
                <w:bCs/>
                <w:sz w:val="18"/>
                <w:szCs w:val="18"/>
              </w:rPr>
              <w:t>U/</w:t>
            </w:r>
            <w:r>
              <w:rPr>
                <w:b/>
                <w:bCs/>
                <w:sz w:val="18"/>
                <w:szCs w:val="18"/>
              </w:rPr>
              <w:t xml:space="preserve"> </w:t>
            </w:r>
            <w:r w:rsidRPr="00D429BF">
              <w:rPr>
                <w:b/>
                <w:bCs/>
                <w:sz w:val="18"/>
                <w:szCs w:val="18"/>
              </w:rPr>
              <w:t>M</w:t>
            </w:r>
          </w:p>
        </w:tc>
        <w:tc>
          <w:tcPr>
            <w:tcW w:w="5448" w:type="dxa"/>
            <w:vMerge w:val="restart"/>
            <w:shd w:val="clear" w:color="auto" w:fill="D9D9D9" w:themeFill="background1" w:themeFillShade="D9"/>
            <w:vAlign w:val="center"/>
            <w:hideMark/>
          </w:tcPr>
          <w:p w:rsidR="00ED3568" w:rsidRPr="00D429BF" w:rsidRDefault="00ED3568" w:rsidP="00954EB7">
            <w:pPr>
              <w:jc w:val="center"/>
              <w:rPr>
                <w:b/>
                <w:bCs/>
                <w:sz w:val="18"/>
                <w:szCs w:val="18"/>
                <w:lang w:val="en-US"/>
              </w:rPr>
            </w:pPr>
            <w:r w:rsidRPr="00D429BF">
              <w:rPr>
                <w:b/>
                <w:bCs/>
                <w:sz w:val="18"/>
                <w:szCs w:val="18"/>
                <w:lang w:val="en-US"/>
              </w:rPr>
              <w:t>Specificarea tehnică deplină solicitată, Standarde de referință</w:t>
            </w:r>
          </w:p>
        </w:tc>
      </w:tr>
      <w:tr w:rsidR="00ED3568" w:rsidRPr="00D429BF" w:rsidTr="00ED3568">
        <w:trPr>
          <w:trHeight w:val="1020"/>
        </w:trPr>
        <w:tc>
          <w:tcPr>
            <w:tcW w:w="506" w:type="dxa"/>
            <w:vMerge/>
            <w:shd w:val="clear" w:color="auto" w:fill="D9D9D9" w:themeFill="background1" w:themeFillShade="D9"/>
            <w:vAlign w:val="center"/>
            <w:hideMark/>
          </w:tcPr>
          <w:p w:rsidR="00ED3568" w:rsidRPr="00D429BF" w:rsidRDefault="00ED3568" w:rsidP="00954EB7">
            <w:pPr>
              <w:jc w:val="center"/>
              <w:rPr>
                <w:b/>
                <w:bCs/>
                <w:sz w:val="18"/>
                <w:szCs w:val="18"/>
              </w:rPr>
            </w:pPr>
          </w:p>
        </w:tc>
        <w:tc>
          <w:tcPr>
            <w:tcW w:w="360" w:type="dxa"/>
            <w:vMerge/>
            <w:shd w:val="clear" w:color="auto" w:fill="D9D9D9" w:themeFill="background1" w:themeFillShade="D9"/>
            <w:vAlign w:val="center"/>
            <w:hideMark/>
          </w:tcPr>
          <w:p w:rsidR="00ED3568" w:rsidRPr="00D429BF" w:rsidRDefault="00ED3568" w:rsidP="00954EB7">
            <w:pPr>
              <w:jc w:val="center"/>
              <w:rPr>
                <w:b/>
                <w:bCs/>
                <w:sz w:val="18"/>
                <w:szCs w:val="18"/>
              </w:rPr>
            </w:pPr>
          </w:p>
        </w:tc>
        <w:tc>
          <w:tcPr>
            <w:tcW w:w="1350" w:type="dxa"/>
            <w:vMerge/>
            <w:shd w:val="clear" w:color="auto" w:fill="D9D9D9" w:themeFill="background1" w:themeFillShade="D9"/>
            <w:vAlign w:val="center"/>
            <w:hideMark/>
          </w:tcPr>
          <w:p w:rsidR="00ED3568" w:rsidRPr="00D429BF" w:rsidRDefault="00ED3568" w:rsidP="00954EB7">
            <w:pPr>
              <w:jc w:val="center"/>
              <w:rPr>
                <w:b/>
                <w:bCs/>
                <w:color w:val="000000"/>
                <w:sz w:val="18"/>
                <w:szCs w:val="18"/>
              </w:rPr>
            </w:pPr>
          </w:p>
        </w:tc>
        <w:tc>
          <w:tcPr>
            <w:tcW w:w="1260" w:type="dxa"/>
            <w:vMerge/>
            <w:shd w:val="clear" w:color="auto" w:fill="D9D9D9" w:themeFill="background1" w:themeFillShade="D9"/>
            <w:vAlign w:val="center"/>
            <w:hideMark/>
          </w:tcPr>
          <w:p w:rsidR="00ED3568" w:rsidRPr="00D429BF" w:rsidRDefault="00ED3568" w:rsidP="00954EB7">
            <w:pPr>
              <w:jc w:val="center"/>
              <w:rPr>
                <w:b/>
                <w:bCs/>
                <w:color w:val="000000"/>
                <w:sz w:val="18"/>
                <w:szCs w:val="18"/>
              </w:rPr>
            </w:pPr>
          </w:p>
        </w:tc>
        <w:tc>
          <w:tcPr>
            <w:tcW w:w="720" w:type="dxa"/>
            <w:vMerge/>
            <w:shd w:val="clear" w:color="auto" w:fill="D9D9D9" w:themeFill="background1" w:themeFillShade="D9"/>
            <w:vAlign w:val="center"/>
            <w:hideMark/>
          </w:tcPr>
          <w:p w:rsidR="00ED3568" w:rsidRPr="00D429BF" w:rsidRDefault="00ED3568" w:rsidP="00954EB7">
            <w:pPr>
              <w:jc w:val="center"/>
              <w:rPr>
                <w:b/>
                <w:bCs/>
                <w:sz w:val="18"/>
                <w:szCs w:val="18"/>
              </w:rPr>
            </w:pPr>
          </w:p>
        </w:tc>
        <w:tc>
          <w:tcPr>
            <w:tcW w:w="450" w:type="dxa"/>
            <w:vMerge/>
            <w:shd w:val="clear" w:color="auto" w:fill="D9D9D9" w:themeFill="background1" w:themeFillShade="D9"/>
            <w:vAlign w:val="center"/>
            <w:hideMark/>
          </w:tcPr>
          <w:p w:rsidR="00ED3568" w:rsidRPr="00D429BF" w:rsidRDefault="00ED3568" w:rsidP="00954EB7">
            <w:pPr>
              <w:jc w:val="center"/>
              <w:rPr>
                <w:b/>
                <w:bCs/>
                <w:sz w:val="18"/>
                <w:szCs w:val="18"/>
              </w:rPr>
            </w:pPr>
          </w:p>
        </w:tc>
        <w:tc>
          <w:tcPr>
            <w:tcW w:w="5448" w:type="dxa"/>
            <w:vMerge/>
            <w:shd w:val="clear" w:color="auto" w:fill="D9D9D9" w:themeFill="background1" w:themeFillShade="D9"/>
            <w:vAlign w:val="center"/>
            <w:hideMark/>
          </w:tcPr>
          <w:p w:rsidR="00ED3568" w:rsidRPr="00D429BF" w:rsidRDefault="00ED3568" w:rsidP="00954EB7">
            <w:pPr>
              <w:jc w:val="center"/>
              <w:rPr>
                <w:b/>
                <w:bCs/>
                <w:sz w:val="18"/>
                <w:szCs w:val="18"/>
              </w:rPr>
            </w:pPr>
          </w:p>
        </w:tc>
      </w:tr>
      <w:tr w:rsidR="00ED3568" w:rsidRPr="009E59DE" w:rsidTr="00ED3568">
        <w:trPr>
          <w:cantSplit/>
          <w:trHeight w:val="1259"/>
        </w:trPr>
        <w:tc>
          <w:tcPr>
            <w:tcW w:w="506" w:type="dxa"/>
            <w:vAlign w:val="center"/>
          </w:tcPr>
          <w:p w:rsidR="00ED3568" w:rsidRPr="00F02C2E" w:rsidRDefault="00ED3568" w:rsidP="00954EB7">
            <w:pPr>
              <w:jc w:val="center"/>
              <w:rPr>
                <w:color w:val="000000"/>
                <w:sz w:val="22"/>
                <w:szCs w:val="22"/>
              </w:rPr>
            </w:pPr>
            <w:r>
              <w:rPr>
                <w:color w:val="000000"/>
                <w:sz w:val="22"/>
                <w:szCs w:val="22"/>
              </w:rPr>
              <w:t>1</w:t>
            </w:r>
          </w:p>
        </w:tc>
        <w:tc>
          <w:tcPr>
            <w:tcW w:w="360" w:type="dxa"/>
            <w:textDirection w:val="btLr"/>
            <w:vAlign w:val="center"/>
          </w:tcPr>
          <w:p w:rsidR="00ED3568" w:rsidRPr="00366B17" w:rsidRDefault="00ED3568" w:rsidP="00954EB7">
            <w:pPr>
              <w:ind w:left="113" w:right="113"/>
              <w:jc w:val="center"/>
            </w:pPr>
            <w:r>
              <w:t>18143000-3</w:t>
            </w:r>
          </w:p>
        </w:tc>
        <w:tc>
          <w:tcPr>
            <w:tcW w:w="1350" w:type="dxa"/>
            <w:vAlign w:val="center"/>
          </w:tcPr>
          <w:p w:rsidR="00ED3568" w:rsidRPr="00242EB0" w:rsidRDefault="00ED3568" w:rsidP="00954EB7">
            <w:pPr>
              <w:rPr>
                <w:b/>
                <w:color w:val="000000"/>
                <w:lang w:val="en-US"/>
              </w:rPr>
            </w:pPr>
            <w:r>
              <w:rPr>
                <w:b/>
                <w:bCs/>
                <w:color w:val="000000"/>
                <w:lang w:val="en-US"/>
              </w:rPr>
              <w:t>Lot 1</w:t>
            </w:r>
            <w:r w:rsidRPr="00242EB0">
              <w:rPr>
                <w:b/>
                <w:bCs/>
                <w:color w:val="000000"/>
                <w:lang w:val="en-US"/>
              </w:rPr>
              <w:t xml:space="preserve"> Costum chirurgical unisex S-4XL</w:t>
            </w:r>
          </w:p>
        </w:tc>
        <w:tc>
          <w:tcPr>
            <w:tcW w:w="1260" w:type="dxa"/>
            <w:vAlign w:val="center"/>
          </w:tcPr>
          <w:p w:rsidR="00ED3568" w:rsidRPr="00D429BF" w:rsidRDefault="00ED3568" w:rsidP="00954EB7">
            <w:pPr>
              <w:jc w:val="center"/>
              <w:rPr>
                <w:color w:val="000000"/>
                <w:lang w:val="en-US"/>
              </w:rPr>
            </w:pPr>
            <w:r w:rsidRPr="005E0145">
              <w:rPr>
                <w:bCs/>
                <w:color w:val="000000"/>
                <w:lang w:val="en-US"/>
              </w:rPr>
              <w:t>Costum chirurgical unisex</w:t>
            </w:r>
            <w:r>
              <w:rPr>
                <w:bCs/>
                <w:color w:val="000000"/>
                <w:lang w:val="en-US"/>
              </w:rPr>
              <w:t xml:space="preserve"> S-4XL</w:t>
            </w:r>
          </w:p>
        </w:tc>
        <w:tc>
          <w:tcPr>
            <w:tcW w:w="720" w:type="dxa"/>
            <w:vAlign w:val="center"/>
          </w:tcPr>
          <w:p w:rsidR="00ED3568" w:rsidRPr="00366B17" w:rsidRDefault="00ED3568" w:rsidP="00954EB7">
            <w:pPr>
              <w:jc w:val="center"/>
            </w:pPr>
            <w:r>
              <w:t>1000</w:t>
            </w:r>
          </w:p>
        </w:tc>
        <w:tc>
          <w:tcPr>
            <w:tcW w:w="450" w:type="dxa"/>
            <w:textDirection w:val="btLr"/>
            <w:vAlign w:val="center"/>
          </w:tcPr>
          <w:p w:rsidR="00ED3568" w:rsidRPr="00F02C2E" w:rsidRDefault="00ED3568" w:rsidP="00954EB7">
            <w:pPr>
              <w:ind w:left="113" w:right="113"/>
              <w:jc w:val="center"/>
              <w:rPr>
                <w:color w:val="000000"/>
              </w:rPr>
            </w:pPr>
            <w:r>
              <w:rPr>
                <w:color w:val="000000"/>
              </w:rPr>
              <w:t>bucată</w:t>
            </w:r>
          </w:p>
        </w:tc>
        <w:tc>
          <w:tcPr>
            <w:tcW w:w="5448" w:type="dxa"/>
            <w:vAlign w:val="bottom"/>
          </w:tcPr>
          <w:p w:rsidR="00ED3568" w:rsidRPr="000F1548" w:rsidRDefault="00ED3568" w:rsidP="00954EB7">
            <w:pPr>
              <w:rPr>
                <w:color w:val="000000"/>
                <w:lang w:val="en-US"/>
              </w:rPr>
            </w:pPr>
            <w:r>
              <w:rPr>
                <w:color w:val="000000"/>
                <w:lang w:val="en-US"/>
              </w:rPr>
              <w:t>.</w:t>
            </w:r>
            <w:r w:rsidRPr="000F1548">
              <w:rPr>
                <w:lang w:val="en-US"/>
              </w:rPr>
              <w:t xml:space="preserve"> </w:t>
            </w:r>
            <w:r w:rsidRPr="000F1548">
              <w:rPr>
                <w:color w:val="000000"/>
                <w:lang w:val="en-US"/>
              </w:rPr>
              <w:t>Ţesătura – proprietăţi antibacteriene, să fie acreditată cu certificatul Oeko –Tex standart 100, testată pentru substanţe nocive.Compoziţia – bumbac- 50  % + polister 50% , densitatea 180g /m² , să nu se modifice la spălare, rezistent la cel puțin 100 de spălări la 70 grade în mașină de spălat automată.</w:t>
            </w:r>
          </w:p>
          <w:p w:rsidR="00ED3568" w:rsidRPr="000F1548" w:rsidRDefault="00ED3568" w:rsidP="00954EB7">
            <w:pPr>
              <w:rPr>
                <w:color w:val="000000"/>
                <w:lang w:val="en-US"/>
              </w:rPr>
            </w:pPr>
            <w:r w:rsidRPr="000F1548">
              <w:rPr>
                <w:color w:val="000000"/>
                <w:lang w:val="en-US"/>
              </w:rPr>
              <w:t>Scurta cu mînecă scurtă, (fără închiere). Se îmbracă peste cap, cu 2 buzunare jos şi unul pe semitoracele stîng, să fie clar marcate mărimile.</w:t>
            </w:r>
          </w:p>
          <w:p w:rsidR="00ED3568" w:rsidRPr="009E59DE" w:rsidRDefault="00ED3568" w:rsidP="00954EB7">
            <w:pPr>
              <w:rPr>
                <w:color w:val="000000"/>
                <w:lang w:val="en-US"/>
              </w:rPr>
            </w:pPr>
            <w:r w:rsidRPr="000F1548">
              <w:rPr>
                <w:color w:val="000000"/>
                <w:lang w:val="en-US"/>
              </w:rPr>
              <w:t xml:space="preserve">Culoare verde aqua.Cu titlu gratuit 400m panglică pentru şireturi de rezervă şi 100 bucăţi marcher permanent ,- textile (vîrful grifului 3 mm).pentru marcajul echipamentului chirurgical. 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w:t>
            </w:r>
          </w:p>
        </w:tc>
      </w:tr>
      <w:tr w:rsidR="00ED3568" w:rsidRPr="009E59DE" w:rsidTr="00ED3568">
        <w:trPr>
          <w:cantSplit/>
          <w:trHeight w:val="1134"/>
        </w:trPr>
        <w:tc>
          <w:tcPr>
            <w:tcW w:w="506" w:type="dxa"/>
            <w:vAlign w:val="center"/>
          </w:tcPr>
          <w:p w:rsidR="00ED3568" w:rsidRPr="00F02C2E" w:rsidRDefault="00ED3568" w:rsidP="00954EB7">
            <w:pPr>
              <w:jc w:val="center"/>
              <w:rPr>
                <w:color w:val="000000"/>
                <w:sz w:val="22"/>
                <w:szCs w:val="22"/>
              </w:rPr>
            </w:pPr>
            <w:r>
              <w:rPr>
                <w:color w:val="000000"/>
                <w:sz w:val="22"/>
                <w:szCs w:val="22"/>
              </w:rPr>
              <w:t>2</w:t>
            </w:r>
          </w:p>
        </w:tc>
        <w:tc>
          <w:tcPr>
            <w:tcW w:w="360" w:type="dxa"/>
            <w:textDirection w:val="btLr"/>
            <w:vAlign w:val="bottom"/>
          </w:tcPr>
          <w:p w:rsidR="00ED3568" w:rsidRPr="00E10038" w:rsidRDefault="00ED3568" w:rsidP="00954EB7">
            <w:pPr>
              <w:ind w:left="113" w:right="113"/>
              <w:jc w:val="center"/>
              <w:rPr>
                <w:lang w:val="en-US"/>
              </w:rPr>
            </w:pPr>
            <w:r w:rsidRPr="00C62E3D">
              <w:t>18143000-3</w:t>
            </w:r>
          </w:p>
        </w:tc>
        <w:tc>
          <w:tcPr>
            <w:tcW w:w="1350" w:type="dxa"/>
            <w:vAlign w:val="center"/>
          </w:tcPr>
          <w:p w:rsidR="00ED3568" w:rsidRPr="00366B17" w:rsidRDefault="00ED3568" w:rsidP="00954EB7">
            <w:pPr>
              <w:rPr>
                <w:color w:val="000000"/>
                <w:lang w:val="en-US"/>
              </w:rPr>
            </w:pPr>
            <w:r w:rsidRPr="00366B17">
              <w:rPr>
                <w:b/>
                <w:bCs/>
                <w:color w:val="000000"/>
                <w:lang w:val="en-US"/>
              </w:rPr>
              <w:t xml:space="preserve">Lot </w:t>
            </w:r>
            <w:r>
              <w:rPr>
                <w:b/>
                <w:bCs/>
                <w:color w:val="000000"/>
                <w:lang w:val="en-US"/>
              </w:rPr>
              <w:t>2 Papuci chirurgicali</w:t>
            </w:r>
          </w:p>
          <w:p w:rsidR="00ED3568" w:rsidRPr="00366B17" w:rsidRDefault="00ED3568" w:rsidP="00954EB7">
            <w:pPr>
              <w:rPr>
                <w:color w:val="000000"/>
                <w:lang w:val="en-US"/>
              </w:rPr>
            </w:pPr>
          </w:p>
        </w:tc>
        <w:tc>
          <w:tcPr>
            <w:tcW w:w="1260" w:type="dxa"/>
            <w:vAlign w:val="center"/>
          </w:tcPr>
          <w:p w:rsidR="00ED3568" w:rsidRPr="00BA44FB" w:rsidRDefault="00ED3568" w:rsidP="00954EB7">
            <w:pPr>
              <w:jc w:val="center"/>
              <w:rPr>
                <w:b/>
                <w:color w:val="000000"/>
                <w:lang w:val="en-US"/>
              </w:rPr>
            </w:pPr>
            <w:r w:rsidRPr="00BA44FB">
              <w:rPr>
                <w:b/>
                <w:color w:val="000000"/>
                <w:lang w:val="en-US"/>
              </w:rPr>
              <w:t>Papuci chirurgicali mărimea de la 36 până la 48</w:t>
            </w:r>
          </w:p>
        </w:tc>
        <w:tc>
          <w:tcPr>
            <w:tcW w:w="720" w:type="dxa"/>
            <w:vAlign w:val="center"/>
          </w:tcPr>
          <w:p w:rsidR="00ED3568" w:rsidRPr="00366B17" w:rsidRDefault="00ED3568" w:rsidP="00954EB7">
            <w:pPr>
              <w:jc w:val="center"/>
            </w:pPr>
            <w:r>
              <w:t>500</w:t>
            </w:r>
          </w:p>
        </w:tc>
        <w:tc>
          <w:tcPr>
            <w:tcW w:w="450" w:type="dxa"/>
            <w:textDirection w:val="btLr"/>
            <w:vAlign w:val="center"/>
          </w:tcPr>
          <w:p w:rsidR="00ED3568" w:rsidRPr="00F02C2E" w:rsidRDefault="00ED3568" w:rsidP="00954EB7">
            <w:pPr>
              <w:ind w:left="113" w:right="113"/>
              <w:jc w:val="center"/>
              <w:rPr>
                <w:color w:val="000000"/>
              </w:rPr>
            </w:pPr>
            <w:r>
              <w:rPr>
                <w:color w:val="000000"/>
              </w:rPr>
              <w:t>pereche</w:t>
            </w:r>
          </w:p>
        </w:tc>
        <w:tc>
          <w:tcPr>
            <w:tcW w:w="5448" w:type="dxa"/>
            <w:vAlign w:val="bottom"/>
          </w:tcPr>
          <w:p w:rsidR="00ED3568" w:rsidRPr="009E59DE" w:rsidRDefault="00ED3568" w:rsidP="00954EB7">
            <w:pPr>
              <w:rPr>
                <w:color w:val="000000"/>
                <w:lang w:val="en-US"/>
              </w:rPr>
            </w:pPr>
            <w:r w:rsidRPr="000F1548">
              <w:rPr>
                <w:color w:val="000000"/>
                <w:lang w:val="en-US"/>
              </w:rPr>
              <w:t>Din material-cauciuc, inodor,antistatic, respirabil ce reglează temperatura și umiditatea piciorului, cu suprafață repelentă la lichide biologice,  rezistenți  la prelucrarea cu dezinfectanţi chimici, cu  capacitatea de-a suporta sterilizarea la 121-134ºC timp de cel puțin 15 minute. Rezistent la spălare în maşină de spălat automat la 90ºC.                                                                                     Platforma: partea anterioară cu grosimea 1,5cm, partea posterioară 3-4cm cu suprafața externă antiderapantă. Suprafața interioară-ușor lavabilă, antiderapantă, anatomică pentru asigurarea comfortului plantei piciorului, cu orificii laterale pentru aerisire și partea anterioară integră. Culoarea galben sau oranj intens.Mărimele la încheierea contractelor. Papucii vor dipsune de tălpi detașabile și curea detașabilă.</w:t>
            </w:r>
          </w:p>
        </w:tc>
      </w:tr>
      <w:tr w:rsidR="00ED3568" w:rsidRPr="00EC1AB5" w:rsidTr="00ED3568">
        <w:trPr>
          <w:cantSplit/>
          <w:trHeight w:val="1250"/>
        </w:trPr>
        <w:tc>
          <w:tcPr>
            <w:tcW w:w="506" w:type="dxa"/>
            <w:vAlign w:val="center"/>
          </w:tcPr>
          <w:p w:rsidR="00ED3568" w:rsidRDefault="00ED3568" w:rsidP="00954EB7">
            <w:pPr>
              <w:jc w:val="center"/>
              <w:rPr>
                <w:color w:val="000000"/>
                <w:sz w:val="22"/>
                <w:szCs w:val="22"/>
              </w:rPr>
            </w:pPr>
            <w:r>
              <w:rPr>
                <w:color w:val="000000"/>
                <w:sz w:val="22"/>
                <w:szCs w:val="22"/>
              </w:rPr>
              <w:lastRenderedPageBreak/>
              <w:t>3</w:t>
            </w:r>
          </w:p>
        </w:tc>
        <w:tc>
          <w:tcPr>
            <w:tcW w:w="360" w:type="dxa"/>
            <w:textDirection w:val="btLr"/>
          </w:tcPr>
          <w:p w:rsidR="00ED3568" w:rsidRPr="00C62E3D" w:rsidRDefault="00ED3568" w:rsidP="00954EB7">
            <w:pPr>
              <w:ind w:left="113" w:right="113"/>
              <w:jc w:val="center"/>
            </w:pPr>
            <w:r w:rsidRPr="00C62E3D">
              <w:t>18143000-3</w:t>
            </w:r>
          </w:p>
        </w:tc>
        <w:tc>
          <w:tcPr>
            <w:tcW w:w="1350" w:type="dxa"/>
            <w:vAlign w:val="center"/>
          </w:tcPr>
          <w:p w:rsidR="00ED3568" w:rsidRPr="00E10038" w:rsidRDefault="00ED3568" w:rsidP="00954EB7">
            <w:pPr>
              <w:rPr>
                <w:color w:val="000000"/>
                <w:lang w:val="en-US"/>
              </w:rPr>
            </w:pPr>
            <w:r w:rsidRPr="00366B17">
              <w:rPr>
                <w:b/>
                <w:bCs/>
                <w:color w:val="000000"/>
                <w:lang w:val="en-US"/>
              </w:rPr>
              <w:t xml:space="preserve">Lot </w:t>
            </w:r>
            <w:r>
              <w:rPr>
                <w:b/>
                <w:bCs/>
                <w:color w:val="000000"/>
                <w:lang w:val="en-US"/>
              </w:rPr>
              <w:t>3</w:t>
            </w:r>
            <w:r>
              <w:t xml:space="preserve"> </w:t>
            </w:r>
            <w:r w:rsidRPr="00CB6B79">
              <w:rPr>
                <w:b/>
                <w:bCs/>
                <w:color w:val="000000"/>
                <w:lang w:val="en-US"/>
              </w:rPr>
              <w:t>Papuci chirurgicali</w:t>
            </w:r>
          </w:p>
        </w:tc>
        <w:tc>
          <w:tcPr>
            <w:tcW w:w="1260" w:type="dxa"/>
            <w:vAlign w:val="center"/>
          </w:tcPr>
          <w:p w:rsidR="00ED3568" w:rsidRPr="00CB6B79" w:rsidRDefault="00ED3568" w:rsidP="00954EB7">
            <w:pPr>
              <w:jc w:val="center"/>
              <w:rPr>
                <w:b/>
                <w:color w:val="000000"/>
                <w:lang w:val="en-US"/>
              </w:rPr>
            </w:pPr>
            <w:r w:rsidRPr="00CB6B79">
              <w:rPr>
                <w:b/>
                <w:color w:val="000000"/>
                <w:lang w:val="en-US"/>
              </w:rPr>
              <w:t>Papuci chirurgicali mărimea de la 36 până la 41</w:t>
            </w:r>
          </w:p>
        </w:tc>
        <w:tc>
          <w:tcPr>
            <w:tcW w:w="720" w:type="dxa"/>
            <w:vAlign w:val="center"/>
          </w:tcPr>
          <w:p w:rsidR="00ED3568" w:rsidRDefault="00ED3568" w:rsidP="00954EB7">
            <w:pPr>
              <w:jc w:val="center"/>
            </w:pPr>
            <w:r>
              <w:t>60</w:t>
            </w:r>
          </w:p>
        </w:tc>
        <w:tc>
          <w:tcPr>
            <w:tcW w:w="450" w:type="dxa"/>
            <w:textDirection w:val="btLr"/>
            <w:vAlign w:val="center"/>
          </w:tcPr>
          <w:p w:rsidR="00ED3568" w:rsidRDefault="00ED3568" w:rsidP="00954EB7">
            <w:pPr>
              <w:ind w:left="113" w:right="113"/>
              <w:jc w:val="center"/>
              <w:rPr>
                <w:color w:val="000000"/>
              </w:rPr>
            </w:pPr>
            <w:r>
              <w:rPr>
                <w:color w:val="000000"/>
              </w:rPr>
              <w:t>pereche</w:t>
            </w:r>
          </w:p>
        </w:tc>
        <w:tc>
          <w:tcPr>
            <w:tcW w:w="5448" w:type="dxa"/>
            <w:vAlign w:val="center"/>
          </w:tcPr>
          <w:p w:rsidR="00ED3568" w:rsidRPr="00EC1AB5" w:rsidRDefault="00ED3568" w:rsidP="00954EB7">
            <w:pPr>
              <w:rPr>
                <w:color w:val="000000"/>
                <w:lang w:val="en-US"/>
              </w:rPr>
            </w:pPr>
            <w:r w:rsidRPr="000F1548">
              <w:rPr>
                <w:color w:val="000000"/>
                <w:lang w:val="en-US"/>
              </w:rPr>
              <w:t xml:space="preserve">Din material-cauciuc, inodor,  rezistenți  la prelucrarea cu dezinfectanţi chimici.                                                                                   Platforma: partea anterioară cu grosimea 1,5cm, partea posterioară 3-4cm cu suprafața externă antiderapantă. Suprafața interioară-ușor lavabilă, antiderapantă, anatomică pentru asigurarea comfortului plantei piciorului. Culoarea alb, verde, albastru. Mărimele la încheierea contractelor. Rezistent la spălare în maşină de spălat automat la 90ºC.   </w:t>
            </w:r>
          </w:p>
        </w:tc>
      </w:tr>
      <w:tr w:rsidR="00ED3568" w:rsidRPr="00CB6B79" w:rsidTr="00ED3568">
        <w:trPr>
          <w:cantSplit/>
          <w:trHeight w:val="1250"/>
        </w:trPr>
        <w:tc>
          <w:tcPr>
            <w:tcW w:w="506" w:type="dxa"/>
            <w:vAlign w:val="center"/>
          </w:tcPr>
          <w:p w:rsidR="00ED3568" w:rsidRDefault="00ED3568" w:rsidP="00954EB7">
            <w:pPr>
              <w:jc w:val="center"/>
              <w:rPr>
                <w:color w:val="000000"/>
                <w:sz w:val="22"/>
                <w:szCs w:val="22"/>
              </w:rPr>
            </w:pPr>
            <w:r>
              <w:rPr>
                <w:color w:val="000000"/>
                <w:sz w:val="22"/>
                <w:szCs w:val="22"/>
              </w:rPr>
              <w:t>4</w:t>
            </w:r>
          </w:p>
        </w:tc>
        <w:tc>
          <w:tcPr>
            <w:tcW w:w="360" w:type="dxa"/>
            <w:textDirection w:val="btLr"/>
          </w:tcPr>
          <w:p w:rsidR="00ED3568" w:rsidRPr="00C62E3D" w:rsidRDefault="00ED3568" w:rsidP="00954EB7">
            <w:pPr>
              <w:ind w:left="113" w:right="113"/>
              <w:jc w:val="center"/>
            </w:pPr>
            <w:r w:rsidRPr="00EA7B70">
              <w:t>18143000-3</w:t>
            </w:r>
          </w:p>
        </w:tc>
        <w:tc>
          <w:tcPr>
            <w:tcW w:w="1350" w:type="dxa"/>
            <w:vAlign w:val="center"/>
          </w:tcPr>
          <w:p w:rsidR="00ED3568" w:rsidRPr="00366B17" w:rsidRDefault="00ED3568" w:rsidP="00954EB7">
            <w:pPr>
              <w:rPr>
                <w:b/>
                <w:bCs/>
                <w:color w:val="000000"/>
                <w:lang w:val="en-US"/>
              </w:rPr>
            </w:pPr>
            <w:r>
              <w:rPr>
                <w:b/>
                <w:bCs/>
                <w:color w:val="000000"/>
                <w:lang w:val="en-US"/>
              </w:rPr>
              <w:t xml:space="preserve">Lot 4 </w:t>
            </w:r>
            <w:r w:rsidRPr="00EA7B70">
              <w:rPr>
                <w:b/>
                <w:bCs/>
                <w:color w:val="000000"/>
                <w:lang w:val="en-US"/>
              </w:rPr>
              <w:t>Costum medical unisex</w:t>
            </w:r>
          </w:p>
        </w:tc>
        <w:tc>
          <w:tcPr>
            <w:tcW w:w="1260" w:type="dxa"/>
            <w:vAlign w:val="center"/>
          </w:tcPr>
          <w:p w:rsidR="00ED3568" w:rsidRPr="00CB6B79" w:rsidRDefault="00ED3568" w:rsidP="00954EB7">
            <w:pPr>
              <w:jc w:val="center"/>
              <w:rPr>
                <w:b/>
                <w:color w:val="000000"/>
                <w:lang w:val="en-US"/>
              </w:rPr>
            </w:pPr>
            <w:r w:rsidRPr="00EA7B70">
              <w:rPr>
                <w:b/>
                <w:color w:val="000000"/>
                <w:lang w:val="en-US"/>
              </w:rPr>
              <w:t>Costum medical unisex</w:t>
            </w:r>
          </w:p>
        </w:tc>
        <w:tc>
          <w:tcPr>
            <w:tcW w:w="720" w:type="dxa"/>
            <w:vAlign w:val="center"/>
          </w:tcPr>
          <w:p w:rsidR="00ED3568" w:rsidRDefault="00ED3568" w:rsidP="00954EB7">
            <w:pPr>
              <w:jc w:val="center"/>
            </w:pPr>
            <w:r>
              <w:t>1200</w:t>
            </w:r>
          </w:p>
        </w:tc>
        <w:tc>
          <w:tcPr>
            <w:tcW w:w="450" w:type="dxa"/>
            <w:textDirection w:val="btLr"/>
            <w:vAlign w:val="center"/>
          </w:tcPr>
          <w:p w:rsidR="00ED3568" w:rsidRDefault="00ED3568" w:rsidP="00954EB7">
            <w:pPr>
              <w:ind w:left="113" w:right="113"/>
              <w:jc w:val="center"/>
              <w:rPr>
                <w:color w:val="000000"/>
              </w:rPr>
            </w:pPr>
            <w:r>
              <w:rPr>
                <w:color w:val="000000"/>
              </w:rPr>
              <w:t>Bucată</w:t>
            </w:r>
          </w:p>
        </w:tc>
        <w:tc>
          <w:tcPr>
            <w:tcW w:w="5448" w:type="dxa"/>
            <w:vAlign w:val="center"/>
          </w:tcPr>
          <w:p w:rsidR="00ED3568" w:rsidRPr="00CB6B79" w:rsidRDefault="00ED3568" w:rsidP="00954EB7">
            <w:pPr>
              <w:rPr>
                <w:color w:val="000000"/>
                <w:lang w:val="en-US"/>
              </w:rPr>
            </w:pPr>
            <w:r w:rsidRPr="00077C80">
              <w:rPr>
                <w:color w:val="000000"/>
                <w:lang w:val="en-US"/>
              </w:rPr>
              <w:t>Bluza unisex,cu mînecă scurtă, fara sistem de inchidere, cu guler in V si 3 buzunare aplicate in fata, perfecte, silueta dreapta (regular fit), pina la mijlocul soldurilor. Pantaloni unisex, croiala dreapta (regular fit), model clasic cu bandă elastică şi şiret in talie. Ţesătura este un compozit de viscoza si polyester, polister 65%,viscoză 35%. Densitatea 160 g m². Culoarea turquoise 121k. (RGB) R-10, G- 235, B-255.Mărimele la încheerea contractelor.Costumul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r>
      <w:tr w:rsidR="00ED3568" w:rsidRPr="00CB6B79" w:rsidTr="00ED3568">
        <w:trPr>
          <w:cantSplit/>
          <w:trHeight w:val="1250"/>
        </w:trPr>
        <w:tc>
          <w:tcPr>
            <w:tcW w:w="506" w:type="dxa"/>
            <w:vAlign w:val="center"/>
          </w:tcPr>
          <w:p w:rsidR="00ED3568" w:rsidRDefault="00ED3568" w:rsidP="00954EB7">
            <w:pPr>
              <w:rPr>
                <w:color w:val="000000"/>
                <w:sz w:val="22"/>
                <w:szCs w:val="22"/>
              </w:rPr>
            </w:pPr>
            <w:r>
              <w:rPr>
                <w:color w:val="000000"/>
                <w:sz w:val="22"/>
                <w:szCs w:val="22"/>
              </w:rPr>
              <w:t>5</w:t>
            </w:r>
          </w:p>
        </w:tc>
        <w:tc>
          <w:tcPr>
            <w:tcW w:w="360" w:type="dxa"/>
            <w:textDirection w:val="btLr"/>
          </w:tcPr>
          <w:p w:rsidR="00ED3568" w:rsidRPr="00C62E3D" w:rsidRDefault="00ED3568" w:rsidP="00954EB7">
            <w:pPr>
              <w:ind w:left="113" w:right="113"/>
              <w:jc w:val="center"/>
            </w:pPr>
            <w:r w:rsidRPr="009A446A">
              <w:t>18143000-3</w:t>
            </w:r>
          </w:p>
        </w:tc>
        <w:tc>
          <w:tcPr>
            <w:tcW w:w="1350" w:type="dxa"/>
            <w:vAlign w:val="center"/>
          </w:tcPr>
          <w:p w:rsidR="00ED3568" w:rsidRPr="00366B17" w:rsidRDefault="00ED3568" w:rsidP="00954EB7">
            <w:pPr>
              <w:rPr>
                <w:b/>
                <w:bCs/>
                <w:color w:val="000000"/>
                <w:lang w:val="en-US"/>
              </w:rPr>
            </w:pPr>
            <w:r>
              <w:rPr>
                <w:b/>
                <w:bCs/>
                <w:color w:val="000000"/>
                <w:lang w:val="en-US"/>
              </w:rPr>
              <w:t xml:space="preserve">Lot 5 </w:t>
            </w:r>
            <w:r w:rsidRPr="009A446A">
              <w:rPr>
                <w:b/>
                <w:bCs/>
                <w:color w:val="000000"/>
                <w:lang w:val="en-US"/>
              </w:rPr>
              <w:t>Costum medical unisex</w:t>
            </w:r>
          </w:p>
        </w:tc>
        <w:tc>
          <w:tcPr>
            <w:tcW w:w="1260" w:type="dxa"/>
            <w:vAlign w:val="center"/>
          </w:tcPr>
          <w:p w:rsidR="00ED3568" w:rsidRPr="00CB6B79" w:rsidRDefault="00ED3568" w:rsidP="00954EB7">
            <w:pPr>
              <w:jc w:val="center"/>
              <w:rPr>
                <w:b/>
                <w:color w:val="000000"/>
                <w:lang w:val="en-US"/>
              </w:rPr>
            </w:pPr>
            <w:r w:rsidRPr="009A446A">
              <w:rPr>
                <w:b/>
                <w:color w:val="000000"/>
                <w:lang w:val="en-US"/>
              </w:rPr>
              <w:t>Costum medical unisex</w:t>
            </w:r>
          </w:p>
        </w:tc>
        <w:tc>
          <w:tcPr>
            <w:tcW w:w="720" w:type="dxa"/>
            <w:vAlign w:val="center"/>
          </w:tcPr>
          <w:p w:rsidR="00ED3568" w:rsidRDefault="00ED3568" w:rsidP="00954EB7">
            <w:pPr>
              <w:jc w:val="center"/>
            </w:pPr>
            <w:r>
              <w:t>600</w:t>
            </w:r>
          </w:p>
        </w:tc>
        <w:tc>
          <w:tcPr>
            <w:tcW w:w="450" w:type="dxa"/>
            <w:textDirection w:val="btLr"/>
            <w:vAlign w:val="center"/>
          </w:tcPr>
          <w:p w:rsidR="00ED3568" w:rsidRDefault="00ED3568" w:rsidP="00954EB7">
            <w:pPr>
              <w:ind w:left="113" w:right="113"/>
              <w:jc w:val="center"/>
              <w:rPr>
                <w:color w:val="000000"/>
              </w:rPr>
            </w:pPr>
            <w:r w:rsidRPr="009A446A">
              <w:rPr>
                <w:color w:val="000000"/>
              </w:rPr>
              <w:t>Bucată</w:t>
            </w:r>
          </w:p>
        </w:tc>
        <w:tc>
          <w:tcPr>
            <w:tcW w:w="5448" w:type="dxa"/>
            <w:vAlign w:val="center"/>
          </w:tcPr>
          <w:p w:rsidR="00ED3568" w:rsidRPr="00CB6B79" w:rsidRDefault="00ED3568" w:rsidP="00954EB7">
            <w:pPr>
              <w:rPr>
                <w:color w:val="000000"/>
                <w:lang w:val="en-US"/>
              </w:rPr>
            </w:pPr>
            <w:r w:rsidRPr="00077C80">
              <w:rPr>
                <w:color w:val="000000"/>
                <w:lang w:val="en-US"/>
              </w:rPr>
              <w:t>Bluza unisex,cu mînecă scurtă, fara sistem de inchidere, cu guler in V si 3 buzunare aplicate in fata, perfecte, silueta dreapta (regular fit), pina la mijlocul soldurilor. Pantaloni unisex, croiala dreapta (regular fit), model clasic cu bandă elastică şi şiret in talie. Ţesătura este un compozit de viscoza si polyester, polister 65%,viscoză 35%. Densitatea 160 g m². Culoarea Police (albastru gri),(RGB) R-130, G 180, B-220.Costumul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r>
      <w:tr w:rsidR="00ED3568" w:rsidRPr="00CB6B79" w:rsidTr="00ED3568">
        <w:trPr>
          <w:cantSplit/>
          <w:trHeight w:val="1250"/>
        </w:trPr>
        <w:tc>
          <w:tcPr>
            <w:tcW w:w="506" w:type="dxa"/>
            <w:vAlign w:val="center"/>
          </w:tcPr>
          <w:p w:rsidR="00ED3568" w:rsidRDefault="00ED3568" w:rsidP="00954EB7">
            <w:pPr>
              <w:jc w:val="center"/>
              <w:rPr>
                <w:color w:val="000000"/>
                <w:sz w:val="22"/>
                <w:szCs w:val="22"/>
              </w:rPr>
            </w:pPr>
            <w:r>
              <w:rPr>
                <w:color w:val="000000"/>
                <w:sz w:val="22"/>
                <w:szCs w:val="22"/>
              </w:rPr>
              <w:lastRenderedPageBreak/>
              <w:t>6</w:t>
            </w:r>
          </w:p>
        </w:tc>
        <w:tc>
          <w:tcPr>
            <w:tcW w:w="360" w:type="dxa"/>
            <w:textDirection w:val="btLr"/>
          </w:tcPr>
          <w:p w:rsidR="00ED3568" w:rsidRPr="00C62E3D" w:rsidRDefault="00ED3568" w:rsidP="00954EB7">
            <w:pPr>
              <w:ind w:left="113" w:right="113"/>
              <w:jc w:val="center"/>
            </w:pPr>
            <w:r w:rsidRPr="009A446A">
              <w:t>18143000-3</w:t>
            </w:r>
          </w:p>
        </w:tc>
        <w:tc>
          <w:tcPr>
            <w:tcW w:w="1350" w:type="dxa"/>
            <w:vAlign w:val="center"/>
          </w:tcPr>
          <w:p w:rsidR="00ED3568" w:rsidRPr="00366B17" w:rsidRDefault="00ED3568" w:rsidP="00954EB7">
            <w:pPr>
              <w:rPr>
                <w:b/>
                <w:bCs/>
                <w:color w:val="000000"/>
                <w:lang w:val="en-US"/>
              </w:rPr>
            </w:pPr>
            <w:r>
              <w:rPr>
                <w:b/>
                <w:bCs/>
                <w:color w:val="000000"/>
                <w:lang w:val="en-US"/>
              </w:rPr>
              <w:t xml:space="preserve">Lot 6 </w:t>
            </w:r>
            <w:r w:rsidRPr="009A446A">
              <w:rPr>
                <w:b/>
                <w:bCs/>
                <w:color w:val="000000"/>
                <w:lang w:val="en-US"/>
              </w:rPr>
              <w:t>Costum medical unisex</w:t>
            </w:r>
          </w:p>
        </w:tc>
        <w:tc>
          <w:tcPr>
            <w:tcW w:w="1260" w:type="dxa"/>
            <w:vAlign w:val="center"/>
          </w:tcPr>
          <w:p w:rsidR="00ED3568" w:rsidRPr="00CB6B79" w:rsidRDefault="00ED3568" w:rsidP="00954EB7">
            <w:pPr>
              <w:jc w:val="center"/>
              <w:rPr>
                <w:b/>
                <w:color w:val="000000"/>
                <w:lang w:val="en-US"/>
              </w:rPr>
            </w:pPr>
            <w:r w:rsidRPr="009A446A">
              <w:rPr>
                <w:b/>
                <w:color w:val="000000"/>
                <w:lang w:val="en-US"/>
              </w:rPr>
              <w:t>Costum medical unisex</w:t>
            </w:r>
          </w:p>
        </w:tc>
        <w:tc>
          <w:tcPr>
            <w:tcW w:w="720" w:type="dxa"/>
            <w:vAlign w:val="center"/>
          </w:tcPr>
          <w:p w:rsidR="00ED3568" w:rsidRDefault="00ED3568" w:rsidP="00954EB7">
            <w:pPr>
              <w:jc w:val="center"/>
            </w:pPr>
            <w:r>
              <w:t>150</w:t>
            </w:r>
          </w:p>
        </w:tc>
        <w:tc>
          <w:tcPr>
            <w:tcW w:w="450" w:type="dxa"/>
            <w:textDirection w:val="btLr"/>
            <w:vAlign w:val="center"/>
          </w:tcPr>
          <w:p w:rsidR="00ED3568" w:rsidRDefault="00ED3568" w:rsidP="00954EB7">
            <w:pPr>
              <w:ind w:left="113" w:right="113"/>
              <w:jc w:val="center"/>
              <w:rPr>
                <w:color w:val="000000"/>
              </w:rPr>
            </w:pPr>
            <w:r w:rsidRPr="00A0513D">
              <w:rPr>
                <w:color w:val="000000"/>
              </w:rPr>
              <w:t>Bucată</w:t>
            </w:r>
          </w:p>
        </w:tc>
        <w:tc>
          <w:tcPr>
            <w:tcW w:w="5448" w:type="dxa"/>
            <w:vAlign w:val="center"/>
          </w:tcPr>
          <w:p w:rsidR="00ED3568" w:rsidRPr="00CB6B79" w:rsidRDefault="00ED3568" w:rsidP="00954EB7">
            <w:pPr>
              <w:rPr>
                <w:color w:val="000000"/>
                <w:lang w:val="en-US"/>
              </w:rPr>
            </w:pPr>
            <w:r w:rsidRPr="00077C80">
              <w:rPr>
                <w:color w:val="000000"/>
                <w:lang w:val="en-US"/>
              </w:rPr>
              <w:t>Bluza unisex, cu mînecă scurtă, fara sistem de inchidere, cu guler in V si 3 buzunare aplicate in fata, perfecte, silueta dreapta (regular fit), pina la mijlocul soldurilor. Pantaloni unisex, croiala dreapta (regular fit), model clasic cu bandă elastică şi şiret in talie. Ţesătura este un compozit de viscoza si polyester, polister 65%,viscoză 35%. Densitatea 160 g m². Culoarea gri-bej K-122. (RGB) R-160, G 150, B -150. Mărimele la încheerea contractelor.Costumul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r>
      <w:tr w:rsidR="00ED3568" w:rsidRPr="00CB6B79" w:rsidTr="00ED3568">
        <w:trPr>
          <w:cantSplit/>
          <w:trHeight w:val="1250"/>
        </w:trPr>
        <w:tc>
          <w:tcPr>
            <w:tcW w:w="506" w:type="dxa"/>
            <w:vAlign w:val="center"/>
          </w:tcPr>
          <w:p w:rsidR="00ED3568" w:rsidRDefault="00ED3568" w:rsidP="00954EB7">
            <w:pPr>
              <w:jc w:val="center"/>
              <w:rPr>
                <w:color w:val="000000"/>
                <w:sz w:val="22"/>
                <w:szCs w:val="22"/>
              </w:rPr>
            </w:pPr>
            <w:r>
              <w:rPr>
                <w:color w:val="000000"/>
                <w:sz w:val="22"/>
                <w:szCs w:val="22"/>
              </w:rPr>
              <w:t>7</w:t>
            </w:r>
          </w:p>
        </w:tc>
        <w:tc>
          <w:tcPr>
            <w:tcW w:w="360" w:type="dxa"/>
            <w:textDirection w:val="btLr"/>
          </w:tcPr>
          <w:p w:rsidR="00ED3568" w:rsidRPr="00C62E3D" w:rsidRDefault="00ED3568" w:rsidP="00954EB7">
            <w:pPr>
              <w:ind w:left="113" w:right="113"/>
              <w:jc w:val="center"/>
            </w:pPr>
            <w:r w:rsidRPr="009A446A">
              <w:t>18143000-3</w:t>
            </w:r>
          </w:p>
        </w:tc>
        <w:tc>
          <w:tcPr>
            <w:tcW w:w="1350" w:type="dxa"/>
            <w:vAlign w:val="center"/>
          </w:tcPr>
          <w:p w:rsidR="00ED3568" w:rsidRPr="00366B17" w:rsidRDefault="00ED3568" w:rsidP="00954EB7">
            <w:pPr>
              <w:rPr>
                <w:b/>
                <w:bCs/>
                <w:color w:val="000000"/>
                <w:lang w:val="en-US"/>
              </w:rPr>
            </w:pPr>
            <w:r>
              <w:rPr>
                <w:b/>
                <w:bCs/>
                <w:color w:val="000000"/>
                <w:lang w:val="en-US"/>
              </w:rPr>
              <w:t xml:space="preserve">Lot 7 </w:t>
            </w:r>
            <w:r w:rsidRPr="009A446A">
              <w:rPr>
                <w:b/>
                <w:bCs/>
                <w:color w:val="000000"/>
                <w:lang w:val="en-US"/>
              </w:rPr>
              <w:t>Costum medical unisex</w:t>
            </w:r>
          </w:p>
        </w:tc>
        <w:tc>
          <w:tcPr>
            <w:tcW w:w="1260" w:type="dxa"/>
            <w:vAlign w:val="center"/>
          </w:tcPr>
          <w:p w:rsidR="00ED3568" w:rsidRPr="00CB6B79" w:rsidRDefault="00ED3568" w:rsidP="00954EB7">
            <w:pPr>
              <w:jc w:val="center"/>
              <w:rPr>
                <w:b/>
                <w:color w:val="000000"/>
                <w:lang w:val="en-US"/>
              </w:rPr>
            </w:pPr>
            <w:r w:rsidRPr="009A446A">
              <w:rPr>
                <w:b/>
                <w:color w:val="000000"/>
                <w:lang w:val="en-US"/>
              </w:rPr>
              <w:t>Costum medical unisex</w:t>
            </w:r>
          </w:p>
        </w:tc>
        <w:tc>
          <w:tcPr>
            <w:tcW w:w="720" w:type="dxa"/>
            <w:vAlign w:val="center"/>
          </w:tcPr>
          <w:p w:rsidR="00ED3568" w:rsidRDefault="00ED3568" w:rsidP="00954EB7">
            <w:pPr>
              <w:jc w:val="center"/>
            </w:pPr>
            <w:r>
              <w:t>50</w:t>
            </w:r>
          </w:p>
        </w:tc>
        <w:tc>
          <w:tcPr>
            <w:tcW w:w="450" w:type="dxa"/>
            <w:textDirection w:val="btLr"/>
            <w:vAlign w:val="center"/>
          </w:tcPr>
          <w:p w:rsidR="00ED3568" w:rsidRDefault="00ED3568" w:rsidP="00954EB7">
            <w:pPr>
              <w:ind w:left="113" w:right="113"/>
              <w:jc w:val="center"/>
              <w:rPr>
                <w:color w:val="000000"/>
              </w:rPr>
            </w:pPr>
            <w:r w:rsidRPr="00404449">
              <w:rPr>
                <w:color w:val="000000"/>
              </w:rPr>
              <w:t>Bucată</w:t>
            </w:r>
          </w:p>
        </w:tc>
        <w:tc>
          <w:tcPr>
            <w:tcW w:w="5448" w:type="dxa"/>
            <w:vAlign w:val="center"/>
          </w:tcPr>
          <w:p w:rsidR="00ED3568" w:rsidRPr="00CB6B79" w:rsidRDefault="00ED3568" w:rsidP="00954EB7">
            <w:pPr>
              <w:rPr>
                <w:color w:val="000000"/>
                <w:lang w:val="en-US"/>
              </w:rPr>
            </w:pPr>
            <w:r w:rsidRPr="004534E8">
              <w:rPr>
                <w:color w:val="000000"/>
                <w:lang w:val="en-US"/>
              </w:rPr>
              <w:t>Bluza unisex, cu mînecă scurtă, fara sistem de inchidere, cu guler in V si 3 buzunare aplicate in fata, perfecte, silueta dreapta (regular fit), pina la mijlocul soldurilor. Pantaloni unisex, croiala dreapta (regular fit), model clasic cu bandă elastică şi şiret in talie. Ţesătura este un compozit de viscoza si polyester, polister 65%,viscoză 35%. Densitatea 160 g m². Culoarea albastru siniliu-azuriu K -106.(RGB) R-135, G -200, B -255, Mărimele la încheerea contractelor.Costumul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r>
    </w:tbl>
    <w:p w:rsidR="00B41118" w:rsidRPr="00C7707D" w:rsidRDefault="00B41118" w:rsidP="00C01932">
      <w:pPr>
        <w:pStyle w:val="2"/>
        <w:keepNext w:val="0"/>
        <w:keepLines w:val="0"/>
        <w:numPr>
          <w:ilvl w:val="0"/>
          <w:numId w:val="21"/>
        </w:numPr>
        <w:tabs>
          <w:tab w:val="left" w:pos="360"/>
        </w:tabs>
        <w:jc w:val="center"/>
        <w:rPr>
          <w:rFonts w:ascii="Times New Roman" w:hAnsi="Times New Roman" w:cs="Times New Roman"/>
          <w:color w:val="auto"/>
          <w:sz w:val="24"/>
          <w:szCs w:val="24"/>
        </w:rPr>
      </w:pPr>
      <w:r w:rsidRPr="00C7707D">
        <w:rPr>
          <w:rFonts w:ascii="Times New Roman" w:hAnsi="Times New Roman" w:cs="Times New Roman"/>
          <w:color w:val="auto"/>
          <w:sz w:val="24"/>
          <w:szCs w:val="24"/>
        </w:rPr>
        <w:t>Pregătirea ofertelor</w:t>
      </w:r>
      <w:bookmarkEnd w:id="8"/>
      <w:bookmarkEnd w:id="9"/>
    </w:p>
    <w:tbl>
      <w:tblPr>
        <w:tblW w:w="9639" w:type="dxa"/>
        <w:tblInd w:w="108" w:type="dxa"/>
        <w:tblLayout w:type="fixed"/>
        <w:tblLook w:val="04A0" w:firstRow="1" w:lastRow="0" w:firstColumn="1" w:lastColumn="0" w:noHBand="0" w:noVBand="1"/>
      </w:tblPr>
      <w:tblGrid>
        <w:gridCol w:w="540"/>
        <w:gridCol w:w="3330"/>
        <w:gridCol w:w="810"/>
        <w:gridCol w:w="4959"/>
      </w:tblGrid>
      <w:tr w:rsidR="00C7707D" w:rsidRPr="00C7707D" w:rsidTr="00747D91">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lang w:val="en-US"/>
              </w:rPr>
            </w:pPr>
            <w:r w:rsidRPr="00C7707D">
              <w:rPr>
                <w:spacing w:val="-4"/>
              </w:rPr>
              <w:t>3</w:t>
            </w:r>
            <w:r w:rsidRPr="00C7707D">
              <w:rPr>
                <w:spacing w:val="-4"/>
                <w:lang w:val="en-US"/>
              </w:rPr>
              <w:t>.1.</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4"/>
              <w:tabs>
                <w:tab w:val="left" w:pos="540"/>
              </w:tabs>
              <w:suppressAutoHyphens/>
              <w:spacing w:after="120"/>
              <w:jc w:val="both"/>
              <w:rPr>
                <w:lang w:val="en-US"/>
              </w:rPr>
            </w:pPr>
            <w:r w:rsidRPr="00C7707D">
              <w:rPr>
                <w:b/>
                <w:i/>
                <w:sz w:val="22"/>
                <w:szCs w:val="22"/>
              </w:rPr>
              <w:t>[nu vor fi acceptate]</w:t>
            </w:r>
            <w:r w:rsidRPr="00C7707D">
              <w:rPr>
                <w:b/>
                <w:sz w:val="22"/>
                <w:szCs w:val="22"/>
              </w:rPr>
              <w:t xml:space="preserve"> </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3.2.</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372"/>
              </w:tabs>
              <w:suppressAutoHyphens/>
              <w:spacing w:before="120" w:after="120"/>
              <w:rPr>
                <w:b/>
                <w:i/>
              </w:rPr>
            </w:pPr>
            <w:r w:rsidRPr="00C7707D">
              <w:rPr>
                <w:b/>
                <w:i/>
                <w:sz w:val="22"/>
                <w:szCs w:val="22"/>
              </w:rPr>
              <w:t xml:space="preserve">[forma </w:t>
            </w:r>
            <w:r w:rsidR="00ED3568">
              <w:rPr>
                <w:b/>
                <w:i/>
                <w:sz w:val="22"/>
                <w:szCs w:val="22"/>
              </w:rPr>
              <w:t>garanției a</w:t>
            </w:r>
            <w:r w:rsidRPr="00C7707D">
              <w:rPr>
                <w:b/>
                <w:i/>
                <w:sz w:val="22"/>
                <w:szCs w:val="22"/>
              </w:rPr>
              <w:t>]</w:t>
            </w:r>
          </w:p>
          <w:p w:rsidR="00B41118" w:rsidRPr="00C7707D" w:rsidRDefault="00B41118" w:rsidP="00994900">
            <w:pPr>
              <w:numPr>
                <w:ilvl w:val="0"/>
                <w:numId w:val="10"/>
              </w:numPr>
              <w:tabs>
                <w:tab w:val="clear" w:pos="1134"/>
                <w:tab w:val="left" w:pos="372"/>
              </w:tabs>
              <w:suppressAutoHyphens/>
              <w:spacing w:before="120" w:after="120"/>
              <w:ind w:left="372" w:hanging="360"/>
              <w:rPr>
                <w:i/>
              </w:rPr>
            </w:pPr>
            <w:r w:rsidRPr="00C7707D">
              <w:rPr>
                <w:i/>
                <w:sz w:val="22"/>
                <w:szCs w:val="22"/>
              </w:rPr>
              <w:t>Garanţia pentru ofertă prin transfer la contul autorităţii contractante, conform următoarelor date bancare:</w:t>
            </w:r>
          </w:p>
          <w:p w:rsidR="001D1B24" w:rsidRPr="00C7707D" w:rsidRDefault="001D1B24" w:rsidP="006566CB">
            <w:pPr>
              <w:spacing w:after="120"/>
              <w:rPr>
                <w:i/>
                <w:sz w:val="22"/>
                <w:szCs w:val="22"/>
              </w:rPr>
            </w:pPr>
            <w:r w:rsidRPr="00C7707D">
              <w:rPr>
                <w:i/>
                <w:sz w:val="22"/>
                <w:szCs w:val="22"/>
              </w:rPr>
              <w:t>Beneficiarul plăţii: IMSP Spitalul Clinic Republican „Timofei Moșneaga”, mun.Chișinău, str.Testemițanu, 29</w:t>
            </w:r>
          </w:p>
          <w:p w:rsidR="001D1B24" w:rsidRPr="00C7707D" w:rsidRDefault="001D1B24" w:rsidP="006566CB">
            <w:pPr>
              <w:spacing w:after="120"/>
              <w:rPr>
                <w:i/>
                <w:sz w:val="22"/>
                <w:szCs w:val="22"/>
              </w:rPr>
            </w:pPr>
            <w:r w:rsidRPr="00C7707D">
              <w:rPr>
                <w:i/>
                <w:sz w:val="22"/>
                <w:szCs w:val="22"/>
              </w:rPr>
              <w:t>Denumirea Băncii: B.C. "Moldindconbank" S.A. fil. „Testemițeanu”, Chișinău</w:t>
            </w:r>
          </w:p>
          <w:p w:rsidR="001D1B24" w:rsidRPr="00C7707D" w:rsidRDefault="001D1B24" w:rsidP="006566CB">
            <w:pPr>
              <w:spacing w:after="120"/>
              <w:rPr>
                <w:i/>
                <w:sz w:val="22"/>
                <w:szCs w:val="22"/>
              </w:rPr>
            </w:pPr>
            <w:r w:rsidRPr="00C7707D">
              <w:rPr>
                <w:i/>
                <w:sz w:val="22"/>
                <w:szCs w:val="22"/>
              </w:rPr>
              <w:t>Codul fiscal: 1003600150783</w:t>
            </w:r>
          </w:p>
          <w:p w:rsidR="001D1B24" w:rsidRPr="00C7707D" w:rsidRDefault="001D1B24" w:rsidP="006566CB">
            <w:pPr>
              <w:spacing w:after="120"/>
              <w:rPr>
                <w:i/>
                <w:sz w:val="22"/>
                <w:szCs w:val="22"/>
              </w:rPr>
            </w:pPr>
            <w:r w:rsidRPr="00C7707D">
              <w:rPr>
                <w:i/>
                <w:sz w:val="22"/>
                <w:szCs w:val="22"/>
              </w:rPr>
              <w:t>Contul de decontare: IBAN – MD32ML000000002251502448</w:t>
            </w:r>
          </w:p>
          <w:p w:rsidR="00B41118" w:rsidRPr="00C7707D" w:rsidRDefault="001D1B24" w:rsidP="006566CB">
            <w:pPr>
              <w:spacing w:after="120"/>
              <w:rPr>
                <w:i/>
              </w:rPr>
            </w:pPr>
            <w:r w:rsidRPr="00C7707D">
              <w:rPr>
                <w:i/>
                <w:sz w:val="22"/>
                <w:szCs w:val="22"/>
              </w:rPr>
              <w:lastRenderedPageBreak/>
              <w:t>Codul bancar: MOLDMD2X302</w:t>
            </w:r>
            <w:r w:rsidR="00B41118" w:rsidRPr="00C7707D">
              <w:rPr>
                <w:i/>
                <w:sz w:val="22"/>
                <w:szCs w:val="22"/>
              </w:rPr>
              <w:t xml:space="preserve">: </w:t>
            </w:r>
          </w:p>
          <w:p w:rsidR="00B41118" w:rsidRPr="00C7707D" w:rsidRDefault="00B41118" w:rsidP="006566CB">
            <w:pPr>
              <w:tabs>
                <w:tab w:val="left" w:pos="1152"/>
              </w:tabs>
              <w:suppressAutoHyphens/>
              <w:spacing w:before="120" w:after="120"/>
              <w:rPr>
                <w:i/>
              </w:rPr>
            </w:pPr>
            <w:r w:rsidRPr="00C7707D">
              <w:rPr>
                <w:i/>
                <w:sz w:val="22"/>
                <w:szCs w:val="22"/>
              </w:rPr>
              <w:t xml:space="preserve">cu nota “Pentru setul documentelor de atribuire” sau “Pentru garanţia pentru ofertă la </w:t>
            </w:r>
            <w:r w:rsidR="00140A5D" w:rsidRPr="00C7707D">
              <w:rPr>
                <w:bCs/>
                <w:i/>
                <w:sz w:val="22"/>
                <w:szCs w:val="22"/>
              </w:rPr>
              <w:t>procedura de achiziție publică</w:t>
            </w:r>
            <w:r w:rsidR="00140A5D" w:rsidRPr="00C7707D">
              <w:rPr>
                <w:i/>
                <w:sz w:val="22"/>
                <w:szCs w:val="22"/>
              </w:rPr>
              <w:t xml:space="preserve"> </w:t>
            </w:r>
            <w:r w:rsidRPr="00C7707D">
              <w:rPr>
                <w:i/>
                <w:sz w:val="22"/>
                <w:szCs w:val="22"/>
              </w:rPr>
              <w:t>nr. ____ din _______”.</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lastRenderedPageBreak/>
              <w:t>3.3.</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rPr>
            </w:pPr>
            <w:r w:rsidRPr="00C01932">
              <w:rPr>
                <w:i/>
                <w:sz w:val="22"/>
                <w:szCs w:val="22"/>
              </w:rPr>
              <w:t>1</w:t>
            </w:r>
            <w:r w:rsidR="00B41118" w:rsidRPr="00C01932">
              <w:rPr>
                <w:i/>
                <w:sz w:val="22"/>
                <w:szCs w:val="22"/>
              </w:rPr>
              <w:t>% din valoarea ofertei fără TVA.</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3.4.</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C01932" w:rsidP="00AE077C">
            <w:pPr>
              <w:tabs>
                <w:tab w:val="left" w:pos="372"/>
              </w:tabs>
              <w:suppressAutoHyphens/>
              <w:spacing w:before="120" w:after="120"/>
              <w:rPr>
                <w:i/>
              </w:rPr>
            </w:pPr>
            <w:r w:rsidRPr="00C01932">
              <w:rPr>
                <w:i/>
                <w:sz w:val="22"/>
                <w:szCs w:val="22"/>
              </w:rPr>
              <w:t xml:space="preserve">DDP – Franco destinație vămuit, </w:t>
            </w:r>
            <w:r w:rsidR="001D1B24" w:rsidRPr="00C01932">
              <w:rPr>
                <w:i/>
                <w:sz w:val="22"/>
                <w:szCs w:val="22"/>
              </w:rPr>
              <w:t>Incoterms 2013</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3.5.</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6566CB" w:rsidP="00CD0F97">
            <w:pPr>
              <w:tabs>
                <w:tab w:val="left" w:pos="372"/>
              </w:tabs>
              <w:suppressAutoHyphens/>
              <w:rPr>
                <w:i/>
              </w:rPr>
            </w:pPr>
            <w:r w:rsidRPr="00C01932">
              <w:rPr>
                <w:i/>
              </w:rPr>
              <w:t>La solicitare</w:t>
            </w:r>
            <w:r w:rsidR="001D1B24" w:rsidRPr="00C01932">
              <w:rPr>
                <w:i/>
              </w:rPr>
              <w:t xml:space="preserve">, în decurs de </w:t>
            </w:r>
            <w:r w:rsidR="00747D91">
              <w:rPr>
                <w:i/>
              </w:rPr>
              <w:t>30</w:t>
            </w:r>
            <w:r w:rsidR="001D1B24" w:rsidRPr="00C01932">
              <w:rPr>
                <w:i/>
              </w:rPr>
              <w:t xml:space="preserve"> zile din data comenzii</w:t>
            </w:r>
            <w:r w:rsidR="004F2074">
              <w:rPr>
                <w:i/>
              </w:rPr>
              <w:t>, pe parcursul anului 2021</w:t>
            </w:r>
          </w:p>
        </w:tc>
      </w:tr>
      <w:tr w:rsidR="00C7707D" w:rsidRPr="00C7707D" w:rsidTr="00747D91">
        <w:trPr>
          <w:trHeight w:val="377"/>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3.6.</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rPr>
                <w:lang w:val="en-US"/>
              </w:rPr>
            </w:pPr>
            <w:r w:rsidRPr="00C7707D">
              <w:rPr>
                <w:sz w:val="22"/>
                <w:lang w:val="en-US"/>
              </w:rPr>
              <w:t xml:space="preserve">Locul </w:t>
            </w:r>
            <w:r w:rsidRPr="00C7707D">
              <w:rPr>
                <w:sz w:val="22"/>
              </w:rPr>
              <w:t>livrării bunurilor</w:t>
            </w:r>
            <w:r w:rsidRPr="00C7707D">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rPr>
            </w:pPr>
            <w:r w:rsidRPr="00C01932">
              <w:rPr>
                <w:i/>
                <w:sz w:val="22"/>
                <w:szCs w:val="22"/>
              </w:rPr>
              <w:t>IMSP Spitalul Clinic Republican</w:t>
            </w:r>
            <w:r w:rsidR="006566CB" w:rsidRPr="00C01932">
              <w:rPr>
                <w:i/>
                <w:sz w:val="22"/>
                <w:szCs w:val="22"/>
              </w:rPr>
              <w:t xml:space="preserve"> </w:t>
            </w:r>
            <w:r w:rsidRPr="00C01932">
              <w:rPr>
                <w:i/>
                <w:sz w:val="22"/>
                <w:szCs w:val="22"/>
              </w:rPr>
              <w:t>„Timofei Moșneaga”</w:t>
            </w:r>
          </w:p>
        </w:tc>
      </w:tr>
      <w:tr w:rsidR="00C7707D" w:rsidRPr="00C7707D" w:rsidTr="00747D91">
        <w:trPr>
          <w:trHeight w:val="494"/>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3.7.</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spacing w:val="-4"/>
              </w:rPr>
            </w:pPr>
            <w:r w:rsidRPr="00C7707D">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372"/>
              </w:tabs>
              <w:suppressAutoHyphens/>
              <w:rPr>
                <w:b/>
                <w:spacing w:val="-4"/>
              </w:rPr>
            </w:pPr>
            <w:r w:rsidRPr="00C7707D">
              <w:rPr>
                <w:b/>
                <w:spacing w:val="-4"/>
                <w:sz w:val="22"/>
                <w:szCs w:val="22"/>
              </w:rPr>
              <w:t>Achitarea va fi efectuată utilizînd sistemul de e-facturare.</w:t>
            </w:r>
          </w:p>
          <w:p w:rsidR="00B41118" w:rsidRPr="00C7707D" w:rsidRDefault="001D1B24" w:rsidP="00AE077C">
            <w:pPr>
              <w:tabs>
                <w:tab w:val="left" w:pos="372"/>
              </w:tabs>
              <w:suppressAutoHyphens/>
              <w:rPr>
                <w:i/>
                <w:spacing w:val="-4"/>
                <w:lang w:val="en-US"/>
              </w:rPr>
            </w:pPr>
            <w:r w:rsidRPr="00C7707D">
              <w:rPr>
                <w:i/>
                <w:spacing w:val="-4"/>
                <w:sz w:val="22"/>
                <w:szCs w:val="22"/>
                <w:lang w:val="en-US"/>
              </w:rPr>
              <w:t xml:space="preserve">Prin transfer, în </w:t>
            </w:r>
            <w:r w:rsidR="006566CB" w:rsidRPr="00C7707D">
              <w:rPr>
                <w:i/>
                <w:spacing w:val="-4"/>
                <w:sz w:val="22"/>
                <w:szCs w:val="22"/>
                <w:lang w:val="en-US"/>
              </w:rPr>
              <w:t xml:space="preserve">termen de </w:t>
            </w:r>
            <w:r w:rsidRPr="00C7707D">
              <w:rPr>
                <w:i/>
                <w:spacing w:val="-4"/>
                <w:sz w:val="22"/>
                <w:szCs w:val="22"/>
                <w:lang w:val="en-US"/>
              </w:rPr>
              <w:t>30 zile, după livrarea fiecărei partide</w:t>
            </w:r>
          </w:p>
        </w:tc>
      </w:tr>
      <w:tr w:rsidR="00C7707D" w:rsidRPr="00C7707D" w:rsidTr="00747D91">
        <w:trPr>
          <w:trHeight w:val="332"/>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3.8.</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spacing w:val="-4"/>
              </w:rPr>
            </w:pPr>
            <w:r w:rsidRPr="00C7707D">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4F2074" w:rsidP="00AE077C">
            <w:pPr>
              <w:tabs>
                <w:tab w:val="left" w:pos="372"/>
              </w:tabs>
              <w:suppressAutoHyphens/>
              <w:rPr>
                <w:i/>
                <w:spacing w:val="-4"/>
                <w:lang w:val="en-US"/>
              </w:rPr>
            </w:pPr>
            <w:r>
              <w:rPr>
                <w:i/>
                <w:spacing w:val="-4"/>
                <w:sz w:val="22"/>
                <w:szCs w:val="22"/>
                <w:lang w:val="en-US"/>
              </w:rPr>
              <w:t>9</w:t>
            </w:r>
            <w:r w:rsidR="001D1B24" w:rsidRPr="00C01932">
              <w:rPr>
                <w:i/>
                <w:spacing w:val="-4"/>
                <w:sz w:val="22"/>
                <w:szCs w:val="22"/>
                <w:lang w:val="en-US"/>
              </w:rPr>
              <w:t>0 zile</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3.9.</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lang w:eastAsia="ja-JP"/>
              </w:rPr>
            </w:pPr>
            <w:r w:rsidRPr="00C7707D">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iCs/>
              </w:rPr>
            </w:pPr>
            <w:r w:rsidRPr="00C01932">
              <w:rPr>
                <w:i/>
                <w:iCs/>
                <w:sz w:val="22"/>
                <w:szCs w:val="22"/>
              </w:rPr>
              <w:t>nu se acceptă</w:t>
            </w:r>
          </w:p>
        </w:tc>
      </w:tr>
      <w:tr w:rsidR="00C7707D" w:rsidRPr="00C7707D" w:rsidTr="00747D91">
        <w:trPr>
          <w:trHeight w:val="600"/>
        </w:trPr>
        <w:tc>
          <w:tcPr>
            <w:tcW w:w="9639" w:type="dxa"/>
            <w:gridSpan w:val="4"/>
            <w:vAlign w:val="center"/>
          </w:tcPr>
          <w:p w:rsidR="00B41118" w:rsidRPr="00C7707D"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0" w:name="_Toc358300271"/>
            <w:bookmarkStart w:id="11" w:name="_Toc392180194"/>
            <w:bookmarkStart w:id="12" w:name="_Toc449539082"/>
            <w:r w:rsidRPr="00C7707D">
              <w:rPr>
                <w:rFonts w:ascii="Times New Roman" w:hAnsi="Times New Roman" w:cs="Times New Roman"/>
                <w:color w:val="auto"/>
                <w:sz w:val="24"/>
                <w:szCs w:val="24"/>
              </w:rPr>
              <w:t>Depunerea și deschiderea ofertelor</w:t>
            </w:r>
            <w:bookmarkEnd w:id="10"/>
            <w:bookmarkEnd w:id="11"/>
            <w:bookmarkEnd w:id="12"/>
          </w:p>
        </w:tc>
      </w:tr>
      <w:tr w:rsidR="00C7707D" w:rsidRPr="00C7707D" w:rsidTr="00747D91">
        <w:trPr>
          <w:trHeight w:val="557"/>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4.1</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right="-108"/>
              <w:rPr>
                <w:lang w:eastAsia="ja-JP"/>
              </w:rPr>
            </w:pPr>
            <w:r w:rsidRPr="00C7707D">
              <w:rPr>
                <w:sz w:val="22"/>
                <w:szCs w:val="22"/>
              </w:rPr>
              <w:t xml:space="preserve">Locul/Modalitatea de  </w:t>
            </w:r>
            <w:r w:rsidRPr="00C7707D">
              <w:rPr>
                <w:b/>
                <w:sz w:val="22"/>
                <w:szCs w:val="22"/>
              </w:rPr>
              <w:t>depunerea ofertelor</w:t>
            </w:r>
            <w:r w:rsidRPr="00C7707D">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rFonts w:ascii="Times New Roman" w:hAnsi="Times New Roman"/>
                <w:b/>
                <w:i/>
                <w:szCs w:val="22"/>
                <w:lang w:eastAsia="ru-RU"/>
              </w:rPr>
            </w:pPr>
            <w:r w:rsidRPr="00C7707D">
              <w:rPr>
                <w:i/>
                <w:spacing w:val="-4"/>
                <w:sz w:val="22"/>
                <w:szCs w:val="22"/>
                <w:lang w:val="en-US"/>
              </w:rPr>
              <w:t>SIA RSAP</w:t>
            </w:r>
          </w:p>
        </w:tc>
      </w:tr>
      <w:tr w:rsidR="00C7707D" w:rsidRPr="00C7707D" w:rsidTr="00747D91">
        <w:trPr>
          <w:trHeight w:val="620"/>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4.2.</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spacing w:before="120" w:after="120"/>
              <w:jc w:val="both"/>
            </w:pPr>
            <w:r w:rsidRPr="00C7707D">
              <w:rPr>
                <w:b/>
                <w:sz w:val="22"/>
                <w:szCs w:val="22"/>
              </w:rPr>
              <w:t xml:space="preserve">Termenul limită </w:t>
            </w:r>
            <w:r w:rsidRPr="00C7707D">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rFonts w:ascii="Times New Roman" w:hAnsi="Times New Roman"/>
                <w:b/>
                <w:i/>
                <w:szCs w:val="22"/>
                <w:lang w:eastAsia="ru-RU"/>
              </w:rPr>
            </w:pPr>
            <w:r w:rsidRPr="00C7707D">
              <w:rPr>
                <w:i/>
                <w:sz w:val="22"/>
                <w:szCs w:val="22"/>
              </w:rPr>
              <w:t>Informația o găsiți în SIA RSAP/www.achizitii.md</w:t>
            </w:r>
          </w:p>
        </w:tc>
      </w:tr>
      <w:tr w:rsidR="00C7707D" w:rsidRPr="00C7707D" w:rsidTr="00747D91">
        <w:trPr>
          <w:trHeight w:val="629"/>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4.3.</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spacing w:before="120" w:after="120"/>
              <w:jc w:val="both"/>
              <w:rPr>
                <w:b/>
                <w:sz w:val="22"/>
                <w:szCs w:val="22"/>
              </w:rPr>
            </w:pPr>
            <w:r w:rsidRPr="00C7707D">
              <w:rPr>
                <w:sz w:val="22"/>
                <w:szCs w:val="22"/>
              </w:rPr>
              <w:t>Persoanele autorizate să asiste la deschiderea ofertelor (</w:t>
            </w:r>
            <w:r w:rsidRPr="00C7707D">
              <w:rPr>
                <w:sz w:val="22"/>
                <w:szCs w:val="22"/>
                <w:lang w:val="en-US"/>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i/>
                <w:sz w:val="22"/>
                <w:szCs w:val="22"/>
              </w:rPr>
            </w:pPr>
            <w:proofErr w:type="spellStart"/>
            <w:r w:rsidRPr="00C7707D">
              <w:rPr>
                <w:sz w:val="22"/>
                <w:lang w:val="en-GB"/>
              </w:rPr>
              <w:t>Ofertanţii</w:t>
            </w:r>
            <w:proofErr w:type="spellEnd"/>
            <w:r w:rsidRPr="00C7707D">
              <w:rPr>
                <w:sz w:val="22"/>
                <w:lang w:val="en-GB"/>
              </w:rPr>
              <w:t xml:space="preserve"> </w:t>
            </w:r>
            <w:proofErr w:type="spellStart"/>
            <w:r w:rsidRPr="00C7707D">
              <w:rPr>
                <w:sz w:val="22"/>
                <w:lang w:val="en-GB"/>
              </w:rPr>
              <w:t>sau</w:t>
            </w:r>
            <w:proofErr w:type="spellEnd"/>
            <w:r w:rsidRPr="00C7707D">
              <w:rPr>
                <w:sz w:val="22"/>
                <w:lang w:val="en-GB"/>
              </w:rPr>
              <w:t xml:space="preserve"> </w:t>
            </w:r>
            <w:proofErr w:type="spellStart"/>
            <w:r w:rsidRPr="00C7707D">
              <w:rPr>
                <w:sz w:val="22"/>
                <w:lang w:val="en-GB"/>
              </w:rPr>
              <w:t>reprezentanţii</w:t>
            </w:r>
            <w:proofErr w:type="spellEnd"/>
            <w:r w:rsidRPr="00C7707D">
              <w:rPr>
                <w:sz w:val="22"/>
                <w:lang w:val="en-GB"/>
              </w:rPr>
              <w:t xml:space="preserve"> </w:t>
            </w:r>
            <w:proofErr w:type="spellStart"/>
            <w:r w:rsidRPr="00C7707D">
              <w:rPr>
                <w:sz w:val="22"/>
                <w:lang w:val="en-GB"/>
              </w:rPr>
              <w:t>acestora</w:t>
            </w:r>
            <w:proofErr w:type="spellEnd"/>
            <w:r w:rsidRPr="00C7707D">
              <w:rPr>
                <w:sz w:val="22"/>
                <w:lang w:val="en-GB"/>
              </w:rPr>
              <w:t xml:space="preserve"> au </w:t>
            </w:r>
            <w:proofErr w:type="spellStart"/>
            <w:r w:rsidRPr="00C7707D">
              <w:rPr>
                <w:sz w:val="22"/>
                <w:lang w:val="en-GB"/>
              </w:rPr>
              <w:t>dreptul</w:t>
            </w:r>
            <w:proofErr w:type="spellEnd"/>
            <w:r w:rsidRPr="00C7707D">
              <w:rPr>
                <w:sz w:val="22"/>
                <w:lang w:val="en-GB"/>
              </w:rPr>
              <w:t xml:space="preserve"> </w:t>
            </w:r>
            <w:proofErr w:type="spellStart"/>
            <w:r w:rsidRPr="00C7707D">
              <w:rPr>
                <w:sz w:val="22"/>
                <w:lang w:val="en-GB"/>
              </w:rPr>
              <w:t>să</w:t>
            </w:r>
            <w:proofErr w:type="spellEnd"/>
            <w:r w:rsidRPr="00C7707D">
              <w:rPr>
                <w:sz w:val="22"/>
                <w:lang w:val="en-GB"/>
              </w:rPr>
              <w:t xml:space="preserve"> </w:t>
            </w:r>
            <w:proofErr w:type="spellStart"/>
            <w:r w:rsidRPr="00C7707D">
              <w:rPr>
                <w:sz w:val="22"/>
                <w:lang w:val="en-GB"/>
              </w:rPr>
              <w:t>participe</w:t>
            </w:r>
            <w:proofErr w:type="spellEnd"/>
            <w:r w:rsidRPr="00C7707D">
              <w:rPr>
                <w:sz w:val="22"/>
                <w:lang w:val="en-GB"/>
              </w:rPr>
              <w:t xml:space="preserve"> la </w:t>
            </w:r>
            <w:proofErr w:type="spellStart"/>
            <w:r w:rsidRPr="00C7707D">
              <w:rPr>
                <w:sz w:val="22"/>
                <w:lang w:val="en-GB"/>
              </w:rPr>
              <w:t>deschiderea</w:t>
            </w:r>
            <w:proofErr w:type="spellEnd"/>
            <w:r w:rsidRPr="00C7707D">
              <w:rPr>
                <w:sz w:val="22"/>
                <w:lang w:val="en-GB"/>
              </w:rPr>
              <w:t xml:space="preserve"> </w:t>
            </w:r>
            <w:proofErr w:type="spellStart"/>
            <w:r w:rsidRPr="00C7707D">
              <w:rPr>
                <w:sz w:val="22"/>
                <w:lang w:val="en-GB"/>
              </w:rPr>
              <w:t>ofertelor</w:t>
            </w:r>
            <w:proofErr w:type="spellEnd"/>
            <w:r w:rsidRPr="00C7707D">
              <w:rPr>
                <w:sz w:val="22"/>
                <w:lang w:val="en-GB"/>
              </w:rPr>
              <w:t xml:space="preserve">, cu </w:t>
            </w:r>
            <w:proofErr w:type="spellStart"/>
            <w:r w:rsidRPr="00C7707D">
              <w:rPr>
                <w:sz w:val="22"/>
                <w:lang w:val="en-GB"/>
              </w:rPr>
              <w:t>excepţia</w:t>
            </w:r>
            <w:proofErr w:type="spellEnd"/>
            <w:r w:rsidRPr="00C7707D">
              <w:rPr>
                <w:sz w:val="22"/>
                <w:lang w:val="en-GB"/>
              </w:rPr>
              <w:t xml:space="preserve"> </w:t>
            </w:r>
            <w:proofErr w:type="spellStart"/>
            <w:r w:rsidRPr="00C7707D">
              <w:rPr>
                <w:sz w:val="22"/>
                <w:lang w:val="en-GB"/>
              </w:rPr>
              <w:t>cazului</w:t>
            </w:r>
            <w:proofErr w:type="spellEnd"/>
            <w:r w:rsidRPr="00C7707D">
              <w:rPr>
                <w:sz w:val="22"/>
                <w:lang w:val="en-GB"/>
              </w:rPr>
              <w:t xml:space="preserve"> </w:t>
            </w:r>
            <w:proofErr w:type="spellStart"/>
            <w:r w:rsidRPr="00C7707D">
              <w:rPr>
                <w:sz w:val="22"/>
                <w:lang w:val="en-GB"/>
              </w:rPr>
              <w:t>cînd</w:t>
            </w:r>
            <w:proofErr w:type="spellEnd"/>
            <w:r w:rsidRPr="00C7707D">
              <w:rPr>
                <w:sz w:val="22"/>
                <w:lang w:val="en-GB"/>
              </w:rPr>
              <w:t xml:space="preserve"> </w:t>
            </w:r>
            <w:proofErr w:type="spellStart"/>
            <w:r w:rsidRPr="00C7707D">
              <w:rPr>
                <w:sz w:val="22"/>
                <w:lang w:val="en-GB"/>
              </w:rPr>
              <w:t>ofertele</w:t>
            </w:r>
            <w:proofErr w:type="spellEnd"/>
            <w:r w:rsidRPr="00C7707D">
              <w:rPr>
                <w:sz w:val="22"/>
                <w:lang w:val="en-GB"/>
              </w:rPr>
              <w:t xml:space="preserve"> au </w:t>
            </w:r>
            <w:proofErr w:type="spellStart"/>
            <w:r w:rsidRPr="00C7707D">
              <w:rPr>
                <w:sz w:val="22"/>
                <w:lang w:val="en-GB"/>
              </w:rPr>
              <w:t>fost</w:t>
            </w:r>
            <w:proofErr w:type="spellEnd"/>
            <w:r w:rsidRPr="00C7707D">
              <w:rPr>
                <w:sz w:val="22"/>
                <w:lang w:val="en-GB"/>
              </w:rPr>
              <w:t xml:space="preserve"> </w:t>
            </w:r>
            <w:proofErr w:type="spellStart"/>
            <w:r w:rsidRPr="00C7707D">
              <w:rPr>
                <w:sz w:val="22"/>
                <w:lang w:val="en-GB"/>
              </w:rPr>
              <w:t>depuse</w:t>
            </w:r>
            <w:proofErr w:type="spellEnd"/>
            <w:r w:rsidRPr="00C7707D">
              <w:rPr>
                <w:sz w:val="22"/>
                <w:lang w:val="en-GB"/>
              </w:rPr>
              <w:t xml:space="preserve"> </w:t>
            </w:r>
            <w:proofErr w:type="spellStart"/>
            <w:r w:rsidRPr="00C7707D">
              <w:rPr>
                <w:sz w:val="22"/>
                <w:lang w:val="en-GB"/>
              </w:rPr>
              <w:t>prin</w:t>
            </w:r>
            <w:proofErr w:type="spellEnd"/>
            <w:r w:rsidRPr="00C7707D">
              <w:rPr>
                <w:sz w:val="22"/>
                <w:lang w:val="en-GB"/>
              </w:rPr>
              <w:t xml:space="preserve"> SIA “RSAP”</w:t>
            </w:r>
          </w:p>
        </w:tc>
      </w:tr>
      <w:tr w:rsidR="00C7707D" w:rsidRPr="00C7707D" w:rsidTr="00747D91">
        <w:trPr>
          <w:trHeight w:val="600"/>
        </w:trPr>
        <w:tc>
          <w:tcPr>
            <w:tcW w:w="9639" w:type="dxa"/>
            <w:gridSpan w:val="4"/>
            <w:tcBorders>
              <w:bottom w:val="single" w:sz="4" w:space="0" w:color="auto"/>
            </w:tcBorders>
            <w:vAlign w:val="center"/>
          </w:tcPr>
          <w:p w:rsidR="00B41118" w:rsidRPr="00C01932"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3" w:name="_Toc358300272"/>
            <w:bookmarkStart w:id="14" w:name="_Toc392180195"/>
            <w:bookmarkStart w:id="15" w:name="_Toc449539083"/>
            <w:r w:rsidRPr="00C01932">
              <w:rPr>
                <w:rFonts w:ascii="Times New Roman" w:hAnsi="Times New Roman" w:cs="Times New Roman"/>
                <w:color w:val="auto"/>
                <w:sz w:val="24"/>
                <w:szCs w:val="24"/>
              </w:rPr>
              <w:t>Evaluarea și compararea ofertelor</w:t>
            </w:r>
            <w:bookmarkEnd w:id="13"/>
            <w:bookmarkEnd w:id="14"/>
            <w:bookmarkEnd w:id="15"/>
          </w:p>
        </w:tc>
      </w:tr>
      <w:tr w:rsidR="00C7707D" w:rsidRPr="00C7707D" w:rsidTr="00747D91">
        <w:trPr>
          <w:trHeight w:val="58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5.1.</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rPr>
              <w:t>lei MD</w:t>
            </w:r>
          </w:p>
        </w:tc>
      </w:tr>
      <w:tr w:rsidR="00C7707D" w:rsidRPr="00C7707D" w:rsidTr="00747D91">
        <w:trPr>
          <w:trHeight w:val="359"/>
        </w:trPr>
        <w:tc>
          <w:tcPr>
            <w:tcW w:w="540" w:type="dxa"/>
            <w:vMerge/>
            <w:tcBorders>
              <w:top w:val="single" w:sz="4" w:space="0" w:color="auto"/>
              <w:left w:val="single" w:sz="4" w:space="0" w:color="auto"/>
              <w:right w:val="single" w:sz="4" w:space="0" w:color="auto"/>
            </w:tcBorders>
            <w:vAlign w:val="center"/>
          </w:tcPr>
          <w:p w:rsidR="00B41118" w:rsidRPr="00C7707D" w:rsidRDefault="00B41118" w:rsidP="00AE077C">
            <w:pPr>
              <w:ind w:left="-120" w:right="-108"/>
              <w:jc w:val="center"/>
              <w:rPr>
                <w:spacing w:val="-4"/>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lang w:val="en-US"/>
              </w:rPr>
              <w:t>BNM</w:t>
            </w:r>
          </w:p>
        </w:tc>
      </w:tr>
      <w:tr w:rsidR="00C7707D" w:rsidRPr="00C7707D" w:rsidTr="00747D91">
        <w:trPr>
          <w:trHeight w:val="341"/>
        </w:trPr>
        <w:tc>
          <w:tcPr>
            <w:tcW w:w="540" w:type="dxa"/>
            <w:vMerge/>
            <w:tcBorders>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iCs/>
                <w:lang w:val="en-US"/>
              </w:rPr>
            </w:pPr>
            <w:r w:rsidRPr="00C01932">
              <w:rPr>
                <w:i/>
                <w:iCs/>
                <w:sz w:val="22"/>
                <w:szCs w:val="22"/>
                <w:lang w:val="en-US"/>
              </w:rPr>
              <w:t>Data deschiderii ofertelor</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5.2.</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876C49" w:rsidP="000C3CA3">
            <w:pPr>
              <w:tabs>
                <w:tab w:val="right" w:pos="4743"/>
              </w:tabs>
              <w:jc w:val="both"/>
              <w:rPr>
                <w:i/>
              </w:rPr>
            </w:pPr>
            <w:r w:rsidRPr="00C01932">
              <w:rPr>
                <w:i/>
                <w:iCs/>
                <w:sz w:val="22"/>
                <w:szCs w:val="22"/>
              </w:rPr>
              <w:t>Evaluarea va fi efectuată</w:t>
            </w:r>
            <w:r w:rsidR="00B41118" w:rsidRPr="00C01932">
              <w:rPr>
                <w:i/>
                <w:iCs/>
                <w:sz w:val="22"/>
                <w:szCs w:val="22"/>
              </w:rPr>
              <w:t xml:space="preserve"> </w:t>
            </w:r>
            <w:r w:rsidR="001D1B24" w:rsidRPr="00C01932">
              <w:rPr>
                <w:i/>
                <w:iCs/>
                <w:sz w:val="22"/>
                <w:szCs w:val="22"/>
              </w:rPr>
              <w:t>pe</w:t>
            </w:r>
            <w:r w:rsidR="000C3CA3">
              <w:rPr>
                <w:i/>
                <w:iCs/>
                <w:sz w:val="22"/>
                <w:szCs w:val="22"/>
              </w:rPr>
              <w:t>:</w:t>
            </w:r>
            <w:r w:rsidR="001D1B24" w:rsidRPr="00C01932">
              <w:rPr>
                <w:i/>
                <w:iCs/>
                <w:sz w:val="22"/>
                <w:szCs w:val="22"/>
              </w:rPr>
              <w:t xml:space="preserve"> loturi</w:t>
            </w:r>
          </w:p>
        </w:tc>
      </w:tr>
      <w:tr w:rsidR="00C7707D" w:rsidRPr="00C7707D" w:rsidTr="00747D91">
        <w:trPr>
          <w:trHeight w:val="431"/>
        </w:trPr>
        <w:tc>
          <w:tcPr>
            <w:tcW w:w="540" w:type="dxa"/>
            <w:tcBorders>
              <w:top w:val="single" w:sz="4" w:space="0" w:color="auto"/>
              <w:left w:val="single" w:sz="4" w:space="0" w:color="auto"/>
              <w:right w:val="single" w:sz="4" w:space="0" w:color="auto"/>
            </w:tcBorders>
            <w:vAlign w:val="center"/>
          </w:tcPr>
          <w:p w:rsidR="00B41118" w:rsidRPr="00C7707D" w:rsidRDefault="00C3323E" w:rsidP="00C3323E">
            <w:pPr>
              <w:ind w:left="-120" w:right="-108"/>
              <w:jc w:val="center"/>
              <w:rPr>
                <w:spacing w:val="-4"/>
              </w:rPr>
            </w:pPr>
            <w:r w:rsidRPr="00C7707D">
              <w:rPr>
                <w:spacing w:val="-4"/>
              </w:rPr>
              <w:t>5.3.</w:t>
            </w:r>
          </w:p>
        </w:tc>
        <w:tc>
          <w:tcPr>
            <w:tcW w:w="4140" w:type="dxa"/>
            <w:gridSpan w:val="2"/>
            <w:tcBorders>
              <w:top w:val="single" w:sz="4" w:space="0" w:color="auto"/>
              <w:left w:val="single" w:sz="4" w:space="0" w:color="auto"/>
              <w:right w:val="single" w:sz="4" w:space="0" w:color="auto"/>
            </w:tcBorders>
            <w:vAlign w:val="center"/>
          </w:tcPr>
          <w:p w:rsidR="00B41118" w:rsidRPr="00C7707D" w:rsidRDefault="00B41118" w:rsidP="00876C49">
            <w:r w:rsidRPr="00C7707D">
              <w:rPr>
                <w:sz w:val="22"/>
                <w:szCs w:val="22"/>
              </w:rPr>
              <w:t>Factorii de evaluarea vor fi următorii:</w:t>
            </w:r>
            <w:r w:rsidRPr="00C7707D">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B41118" w:rsidRPr="00C01932" w:rsidRDefault="001D1B24" w:rsidP="00876C49">
            <w:pPr>
              <w:tabs>
                <w:tab w:val="right" w:pos="4743"/>
              </w:tabs>
              <w:rPr>
                <w:i/>
                <w:iCs/>
                <w:lang w:val="en-US"/>
              </w:rPr>
            </w:pPr>
            <w:r w:rsidRPr="00C01932">
              <w:rPr>
                <w:i/>
                <w:iCs/>
                <w:sz w:val="22"/>
                <w:szCs w:val="22"/>
                <w:lang w:val="en-US"/>
              </w:rPr>
              <w:t xml:space="preserve">Nu se aplică </w:t>
            </w:r>
          </w:p>
        </w:tc>
      </w:tr>
      <w:tr w:rsidR="00C7707D" w:rsidRPr="00C7707D" w:rsidTr="00747D91">
        <w:trPr>
          <w:trHeight w:val="600"/>
        </w:trPr>
        <w:tc>
          <w:tcPr>
            <w:tcW w:w="9639" w:type="dxa"/>
            <w:gridSpan w:val="4"/>
            <w:tcBorders>
              <w:top w:val="single" w:sz="4" w:space="0" w:color="auto"/>
            </w:tcBorders>
            <w:vAlign w:val="center"/>
          </w:tcPr>
          <w:p w:rsidR="00B41118" w:rsidRPr="00C01932"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6" w:name="_Toc358300273"/>
            <w:bookmarkStart w:id="17" w:name="_Toc392180196"/>
            <w:bookmarkStart w:id="18" w:name="_Toc449539084"/>
            <w:r w:rsidRPr="00C01932">
              <w:rPr>
                <w:rFonts w:ascii="Times New Roman" w:hAnsi="Times New Roman" w:cs="Times New Roman"/>
                <w:color w:val="auto"/>
                <w:sz w:val="24"/>
                <w:szCs w:val="24"/>
              </w:rPr>
              <w:t>Adjudecarea contractului</w:t>
            </w:r>
            <w:bookmarkEnd w:id="16"/>
            <w:bookmarkEnd w:id="17"/>
            <w:bookmarkEnd w:id="18"/>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6.1.</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CD0FDB" w:rsidP="00876C49">
            <w:pPr>
              <w:tabs>
                <w:tab w:val="right" w:pos="4743"/>
              </w:tabs>
              <w:jc w:val="both"/>
              <w:rPr>
                <w:b/>
                <w:i/>
                <w:iCs/>
              </w:rPr>
            </w:pPr>
            <w:r w:rsidRPr="00C7707D">
              <w:rPr>
                <w:b/>
                <w:sz w:val="22"/>
                <w:szCs w:val="22"/>
              </w:rPr>
              <w:t>Se va aplica criteriul de e</w:t>
            </w:r>
            <w:r w:rsidR="00B41118" w:rsidRPr="00C7707D">
              <w:rPr>
                <w:b/>
                <w:sz w:val="22"/>
                <w:szCs w:val="22"/>
              </w:rPr>
              <w:t xml:space="preserve">valuare: </w:t>
            </w:r>
            <w:r w:rsidR="00BE2A03" w:rsidRPr="00C01932">
              <w:rPr>
                <w:i/>
                <w:sz w:val="22"/>
                <w:szCs w:val="22"/>
                <w:lang w:val="en-US"/>
              </w:rPr>
              <w:t xml:space="preserve">cel mai mic preţ fără TVA, </w:t>
            </w:r>
            <w:r w:rsidR="00876C49" w:rsidRPr="00C01932">
              <w:rPr>
                <w:i/>
                <w:sz w:val="22"/>
                <w:szCs w:val="22"/>
                <w:lang w:val="en-US"/>
              </w:rPr>
              <w:t>cu corespunderea</w:t>
            </w:r>
            <w:r w:rsidR="00BE2A03" w:rsidRPr="00C01932">
              <w:rPr>
                <w:i/>
                <w:sz w:val="22"/>
                <w:szCs w:val="22"/>
                <w:lang w:val="en-US"/>
              </w:rPr>
              <w:t xml:space="preserve"> cerinţelor</w:t>
            </w:r>
            <w:r w:rsidR="00876C49" w:rsidRPr="00C01932">
              <w:rPr>
                <w:i/>
                <w:sz w:val="22"/>
                <w:szCs w:val="22"/>
                <w:lang w:val="en-US"/>
              </w:rPr>
              <w:t xml:space="preserve"> solicitate, pe lot</w:t>
            </w:r>
            <w:r w:rsidR="00BE2A03" w:rsidRPr="00C7707D">
              <w:rPr>
                <w:b/>
                <w:i/>
                <w:sz w:val="22"/>
                <w:szCs w:val="22"/>
                <w:lang w:val="en-US"/>
              </w:rPr>
              <w:t xml:space="preserve"> </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6.2.</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Suma Garanţiei de bună execuţie (se stabileşte procentual din preţul 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rPr>
              <w:t>5</w:t>
            </w:r>
            <w:r w:rsidR="00B41118" w:rsidRPr="00C01932">
              <w:rPr>
                <w:i/>
                <w:sz w:val="22"/>
                <w:szCs w:val="22"/>
              </w:rPr>
              <w:t>%</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6.3.</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372"/>
              </w:tabs>
              <w:suppressAutoHyphens/>
              <w:spacing w:before="120" w:after="120"/>
              <w:rPr>
                <w:b/>
                <w:i/>
              </w:rPr>
            </w:pPr>
            <w:r w:rsidRPr="00C7707D">
              <w:rPr>
                <w:b/>
                <w:i/>
                <w:sz w:val="22"/>
                <w:szCs w:val="22"/>
              </w:rPr>
              <w:t xml:space="preserve">[forma garanției de bună </w:t>
            </w:r>
            <w:r w:rsidR="00ED3568">
              <w:rPr>
                <w:b/>
                <w:i/>
                <w:sz w:val="22"/>
                <w:szCs w:val="22"/>
              </w:rPr>
              <w:t>execuție a</w:t>
            </w:r>
            <w:r w:rsidRPr="00C7707D">
              <w:rPr>
                <w:b/>
                <w:i/>
                <w:sz w:val="22"/>
                <w:szCs w:val="22"/>
              </w:rPr>
              <w:t>]</w:t>
            </w:r>
          </w:p>
          <w:p w:rsidR="00B41118" w:rsidRPr="00C7707D" w:rsidRDefault="00ED3568" w:rsidP="00876C49">
            <w:pPr>
              <w:tabs>
                <w:tab w:val="left" w:pos="372"/>
              </w:tabs>
              <w:suppressAutoHyphens/>
              <w:spacing w:before="120" w:after="120"/>
              <w:ind w:left="-18" w:firstLine="18"/>
              <w:rPr>
                <w:i/>
              </w:rPr>
            </w:pPr>
            <w:r>
              <w:rPr>
                <w:i/>
                <w:sz w:val="22"/>
                <w:szCs w:val="22"/>
              </w:rPr>
              <w:t>a)</w:t>
            </w:r>
            <w:r w:rsidR="00B41118" w:rsidRPr="00C7707D">
              <w:rPr>
                <w:i/>
                <w:sz w:val="22"/>
                <w:szCs w:val="22"/>
              </w:rPr>
              <w:t>Garanția de buna execuție prin transfer la contul autorităţii contractante, conform următoarelor date bancare:</w:t>
            </w:r>
          </w:p>
          <w:p w:rsidR="001D1B24" w:rsidRPr="00C7707D" w:rsidRDefault="001D1B24" w:rsidP="00876C49">
            <w:pPr>
              <w:spacing w:after="120"/>
              <w:rPr>
                <w:i/>
                <w:sz w:val="22"/>
                <w:szCs w:val="22"/>
              </w:rPr>
            </w:pPr>
            <w:r w:rsidRPr="00C7707D">
              <w:rPr>
                <w:i/>
                <w:sz w:val="22"/>
                <w:szCs w:val="22"/>
              </w:rPr>
              <w:t>Beneficiarul plăţii: IMSP Spitalul Clinic Republican „Timofei Moșneaga”, mun.Chișinău, str.Testemițanu, 29</w:t>
            </w:r>
          </w:p>
          <w:p w:rsidR="001D1B24" w:rsidRPr="00C7707D" w:rsidRDefault="001D1B24" w:rsidP="00876C49">
            <w:pPr>
              <w:spacing w:after="120"/>
              <w:rPr>
                <w:i/>
                <w:sz w:val="22"/>
                <w:szCs w:val="22"/>
              </w:rPr>
            </w:pPr>
            <w:r w:rsidRPr="00C7707D">
              <w:rPr>
                <w:i/>
                <w:sz w:val="22"/>
                <w:szCs w:val="22"/>
              </w:rPr>
              <w:lastRenderedPageBreak/>
              <w:t>Denumirea Băncii: B.C. "Moldindconbank" S.A. fil. „Testemițeanu”, Chișinău</w:t>
            </w:r>
          </w:p>
          <w:p w:rsidR="001D1B24" w:rsidRPr="00C7707D" w:rsidRDefault="001D1B24" w:rsidP="00876C49">
            <w:pPr>
              <w:spacing w:after="120"/>
              <w:rPr>
                <w:i/>
                <w:sz w:val="22"/>
                <w:szCs w:val="22"/>
              </w:rPr>
            </w:pPr>
            <w:r w:rsidRPr="00C7707D">
              <w:rPr>
                <w:i/>
                <w:sz w:val="22"/>
                <w:szCs w:val="22"/>
              </w:rPr>
              <w:t>Codul fiscal: 1003600150783</w:t>
            </w:r>
          </w:p>
          <w:p w:rsidR="001D1B24" w:rsidRPr="00C7707D" w:rsidRDefault="001D1B24" w:rsidP="00876C49">
            <w:pPr>
              <w:spacing w:after="120"/>
              <w:ind w:left="-18" w:firstLine="18"/>
              <w:rPr>
                <w:i/>
                <w:sz w:val="22"/>
                <w:szCs w:val="22"/>
              </w:rPr>
            </w:pPr>
            <w:r w:rsidRPr="00C7707D">
              <w:rPr>
                <w:i/>
                <w:sz w:val="22"/>
                <w:szCs w:val="22"/>
              </w:rPr>
              <w:t>Contul de decontare: IBAN – MD32ML000000002251502448</w:t>
            </w:r>
          </w:p>
          <w:p w:rsidR="001D1B24" w:rsidRPr="00C7707D" w:rsidRDefault="001D1B24" w:rsidP="00876C49">
            <w:pPr>
              <w:tabs>
                <w:tab w:val="left" w:pos="1152"/>
              </w:tabs>
              <w:suppressAutoHyphens/>
              <w:spacing w:before="120" w:after="120"/>
              <w:ind w:left="-18" w:firstLine="18"/>
              <w:rPr>
                <w:i/>
                <w:sz w:val="22"/>
                <w:szCs w:val="22"/>
              </w:rPr>
            </w:pPr>
            <w:r w:rsidRPr="00C7707D">
              <w:rPr>
                <w:i/>
                <w:sz w:val="22"/>
                <w:szCs w:val="22"/>
              </w:rPr>
              <w:t xml:space="preserve">Codul bancar: MOLDMD2X302 </w:t>
            </w:r>
          </w:p>
          <w:p w:rsidR="00B41118" w:rsidRPr="00C7707D" w:rsidRDefault="00B41118" w:rsidP="00876C49">
            <w:pPr>
              <w:tabs>
                <w:tab w:val="left" w:pos="1152"/>
              </w:tabs>
              <w:suppressAutoHyphens/>
              <w:spacing w:before="120" w:after="120"/>
              <w:ind w:left="-18" w:firstLine="18"/>
              <w:rPr>
                <w:i/>
              </w:rPr>
            </w:pPr>
            <w:r w:rsidRPr="00C7707D">
              <w:rPr>
                <w:i/>
                <w:sz w:val="22"/>
                <w:szCs w:val="22"/>
              </w:rPr>
              <w:t xml:space="preserve">cu nota “Garanția de bună execuție” sau “Pentru garanţia de bună execuție la </w:t>
            </w:r>
            <w:r w:rsidR="00140A5D" w:rsidRPr="00C7707D">
              <w:rPr>
                <w:bCs/>
                <w:i/>
                <w:sz w:val="22"/>
                <w:szCs w:val="22"/>
              </w:rPr>
              <w:t>procedura de achiziție publică</w:t>
            </w:r>
            <w:r w:rsidR="00140A5D" w:rsidRPr="00C7707D">
              <w:rPr>
                <w:i/>
                <w:sz w:val="22"/>
                <w:szCs w:val="22"/>
              </w:rPr>
              <w:t xml:space="preserve"> </w:t>
            </w:r>
            <w:r w:rsidRPr="00C7707D">
              <w:rPr>
                <w:i/>
                <w:sz w:val="22"/>
                <w:szCs w:val="22"/>
              </w:rPr>
              <w:t>nr. ______ din ___________”</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lastRenderedPageBreak/>
              <w:t>6.4.</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BE2A03" w:rsidP="00AE077C">
            <w:pPr>
              <w:tabs>
                <w:tab w:val="right" w:pos="4743"/>
              </w:tabs>
              <w:jc w:val="both"/>
              <w:rPr>
                <w:i/>
                <w:iCs/>
                <w:lang w:val="en-US"/>
              </w:rPr>
            </w:pPr>
            <w:r w:rsidRPr="00C01932">
              <w:rPr>
                <w:i/>
                <w:spacing w:val="-2"/>
                <w:sz w:val="22"/>
                <w:szCs w:val="22"/>
              </w:rPr>
              <w:t>Nu se aplică</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6.5.</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902DF2" w:rsidP="00BE2A03">
            <w:pPr>
              <w:tabs>
                <w:tab w:val="right" w:pos="4743"/>
              </w:tabs>
              <w:jc w:val="both"/>
              <w:rPr>
                <w:b/>
                <w:i/>
                <w:iCs/>
                <w:lang w:val="en-US"/>
              </w:rPr>
            </w:pPr>
            <w:r w:rsidRPr="00C7707D">
              <w:rPr>
                <w:i/>
              </w:rPr>
              <w:t>5</w:t>
            </w:r>
            <w:r w:rsidR="00BE2A03" w:rsidRPr="00C7707D">
              <w:rPr>
                <w:i/>
              </w:rPr>
              <w:t xml:space="preserve"> zile</w:t>
            </w:r>
          </w:p>
        </w:tc>
      </w:tr>
    </w:tbl>
    <w:p w:rsidR="00B41118" w:rsidRPr="00C7707D" w:rsidRDefault="00B41118" w:rsidP="00B41118"/>
    <w:p w:rsidR="00B41118" w:rsidRPr="00C7707D" w:rsidRDefault="00B41118" w:rsidP="00B41118">
      <w:pPr>
        <w:spacing w:line="276" w:lineRule="auto"/>
        <w:ind w:left="-142" w:right="-144"/>
        <w:rPr>
          <w:b/>
          <w:bCs/>
          <w:sz w:val="22"/>
          <w:szCs w:val="22"/>
        </w:rPr>
      </w:pPr>
      <w:r w:rsidRPr="00C7707D">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7707D" w:rsidRDefault="00B41118" w:rsidP="00B41118">
      <w:pPr>
        <w:ind w:left="-142" w:right="-144"/>
        <w:rPr>
          <w:b/>
          <w:bCs/>
          <w:sz w:val="22"/>
          <w:szCs w:val="22"/>
        </w:rPr>
      </w:pPr>
    </w:p>
    <w:p w:rsidR="00CA6052" w:rsidRPr="00C7707D" w:rsidRDefault="00CA6052" w:rsidP="00B41118">
      <w:pPr>
        <w:ind w:left="-142" w:right="-144"/>
        <w:rPr>
          <w:b/>
          <w:bCs/>
          <w:sz w:val="22"/>
          <w:szCs w:val="22"/>
        </w:rPr>
      </w:pPr>
    </w:p>
    <w:p w:rsidR="00B41118" w:rsidRPr="00C7707D" w:rsidRDefault="00B41118" w:rsidP="00B41118">
      <w:pPr>
        <w:tabs>
          <w:tab w:val="decimal" w:pos="8364"/>
        </w:tabs>
        <w:spacing w:line="276" w:lineRule="auto"/>
        <w:ind w:left="-142" w:right="-144"/>
        <w:rPr>
          <w:b/>
          <w:bCs/>
          <w:sz w:val="22"/>
          <w:szCs w:val="22"/>
        </w:rPr>
      </w:pPr>
      <w:r w:rsidRPr="00C7707D">
        <w:rPr>
          <w:b/>
          <w:bCs/>
          <w:sz w:val="22"/>
          <w:szCs w:val="22"/>
        </w:rPr>
        <w:t>Conducătorul grupului de lucru: ________________________________</w:t>
      </w:r>
      <w:r w:rsidR="00876C49" w:rsidRPr="00C7707D">
        <w:rPr>
          <w:b/>
          <w:bCs/>
          <w:sz w:val="22"/>
          <w:szCs w:val="22"/>
        </w:rPr>
        <w:t xml:space="preserve"> </w:t>
      </w:r>
      <w:r w:rsidR="004F2074">
        <w:rPr>
          <w:b/>
          <w:bCs/>
          <w:sz w:val="22"/>
          <w:szCs w:val="22"/>
        </w:rPr>
        <w:t>Valentina Saghin</w:t>
      </w:r>
    </w:p>
    <w:p w:rsidR="00B41118" w:rsidRPr="00C7707D" w:rsidRDefault="00B41118" w:rsidP="00B41118">
      <w:pPr>
        <w:tabs>
          <w:tab w:val="left" w:pos="3625"/>
        </w:tabs>
      </w:pPr>
    </w:p>
    <w:p w:rsidR="00B41118" w:rsidRPr="00C7707D" w:rsidRDefault="00B41118" w:rsidP="00B41118">
      <w:pPr>
        <w:tabs>
          <w:tab w:val="left" w:pos="3625"/>
        </w:tabs>
      </w:pPr>
    </w:p>
    <w:p w:rsidR="00B41118" w:rsidRPr="00C7707D" w:rsidRDefault="00B41118" w:rsidP="00B41118">
      <w:pPr>
        <w:tabs>
          <w:tab w:val="left" w:pos="3625"/>
        </w:tabs>
      </w:pPr>
    </w:p>
    <w:p w:rsidR="00B41118" w:rsidRDefault="00B41118"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E92BB2" w:rsidRDefault="00E92BB2" w:rsidP="00765024">
      <w:pPr>
        <w:spacing w:after="200" w:line="276" w:lineRule="auto"/>
      </w:pPr>
    </w:p>
    <w:p w:rsidR="00E92BB2" w:rsidRDefault="00E92BB2" w:rsidP="00765024">
      <w:pPr>
        <w:spacing w:after="200" w:line="276" w:lineRule="auto"/>
      </w:pPr>
    </w:p>
    <w:p w:rsidR="00E92BB2" w:rsidRDefault="00E92BB2" w:rsidP="00765024">
      <w:pPr>
        <w:spacing w:after="200" w:line="276" w:lineRule="auto"/>
      </w:pPr>
    </w:p>
    <w:p w:rsidR="00E92BB2" w:rsidRDefault="00E92BB2" w:rsidP="00765024">
      <w:pPr>
        <w:spacing w:after="200" w:line="276" w:lineRule="auto"/>
      </w:pPr>
    </w:p>
    <w:p w:rsidR="00E92BB2" w:rsidRDefault="00E92BB2" w:rsidP="00765024">
      <w:pPr>
        <w:spacing w:after="200" w:line="276" w:lineRule="auto"/>
      </w:pPr>
    </w:p>
    <w:p w:rsidR="006A50BD" w:rsidRDefault="006A50BD" w:rsidP="00765024">
      <w:pPr>
        <w:spacing w:after="200" w:line="276" w:lineRule="auto"/>
      </w:pPr>
    </w:p>
    <w:tbl>
      <w:tblPr>
        <w:tblW w:w="9747" w:type="dxa"/>
        <w:tblLayout w:type="fixed"/>
        <w:tblLook w:val="04A0" w:firstRow="1" w:lastRow="0" w:firstColumn="1" w:lastColumn="0" w:noHBand="0" w:noVBand="1"/>
      </w:tblPr>
      <w:tblGrid>
        <w:gridCol w:w="1278"/>
        <w:gridCol w:w="8469"/>
      </w:tblGrid>
      <w:tr w:rsidR="00C7707D" w:rsidRPr="00C7707D" w:rsidTr="00AE077C">
        <w:trPr>
          <w:trHeight w:val="850"/>
        </w:trPr>
        <w:tc>
          <w:tcPr>
            <w:tcW w:w="9747" w:type="dxa"/>
            <w:gridSpan w:val="2"/>
            <w:vAlign w:val="center"/>
          </w:tcPr>
          <w:p w:rsidR="00B41118" w:rsidRPr="00C7707D" w:rsidRDefault="00DF0397" w:rsidP="00DF0397">
            <w:pPr>
              <w:pStyle w:val="1"/>
              <w:numPr>
                <w:ilvl w:val="0"/>
                <w:numId w:val="0"/>
              </w:numPr>
              <w:ind w:left="360"/>
            </w:pPr>
            <w:bookmarkStart w:id="19" w:name="_Toc392180197"/>
            <w:bookmarkStart w:id="20" w:name="_Toc449539085"/>
            <w:r w:rsidRPr="00C7707D">
              <w:rPr>
                <w:lang w:val="ro-RO"/>
              </w:rPr>
              <w:lastRenderedPageBreak/>
              <w:t>CAPITOLUL III</w:t>
            </w:r>
            <w:r w:rsidR="00B41118" w:rsidRPr="00C7707D">
              <w:br w:type="textWrapping" w:clear="all"/>
              <w:t>FORMULARE PENTRU DEPUNEREA OFERTEI</w:t>
            </w:r>
            <w:bookmarkEnd w:id="19"/>
            <w:bookmarkEnd w:id="20"/>
          </w:p>
        </w:tc>
      </w:tr>
      <w:tr w:rsidR="00C7707D" w:rsidRPr="00C7707D" w:rsidTr="00AE077C">
        <w:trPr>
          <w:trHeight w:val="600"/>
        </w:trPr>
        <w:tc>
          <w:tcPr>
            <w:tcW w:w="9747" w:type="dxa"/>
            <w:gridSpan w:val="2"/>
            <w:vAlign w:val="center"/>
          </w:tcPr>
          <w:p w:rsidR="00B41118" w:rsidRPr="00C7707D" w:rsidRDefault="00B41118" w:rsidP="00AE077C">
            <w:pPr>
              <w:spacing w:after="120"/>
              <w:jc w:val="both"/>
            </w:pPr>
          </w:p>
          <w:p w:rsidR="00B41118" w:rsidRPr="00C7707D" w:rsidRDefault="00B41118" w:rsidP="00AE077C">
            <w:pPr>
              <w:rPr>
                <w:lang w:val="en-US"/>
              </w:rPr>
            </w:pPr>
            <w:r w:rsidRPr="00C7707D">
              <w:rPr>
                <w:lang w:val="en-US"/>
              </w:rPr>
              <w:t>Următoarele tabele şi formulare vor fi completate de către ofertant şi incluse în ofertă.</w:t>
            </w:r>
          </w:p>
        </w:tc>
      </w:tr>
      <w:tr w:rsidR="00C7707D" w:rsidRPr="00C7707D" w:rsidTr="00AE077C">
        <w:trPr>
          <w:trHeight w:val="600"/>
        </w:trPr>
        <w:tc>
          <w:tcPr>
            <w:tcW w:w="9747" w:type="dxa"/>
            <w:gridSpan w:val="2"/>
            <w:vAlign w:val="center"/>
          </w:tcPr>
          <w:p w:rsidR="00B41118" w:rsidRPr="00C7707D" w:rsidRDefault="00B41118" w:rsidP="00AE077C">
            <w:pPr>
              <w:pStyle w:val="2"/>
              <w:rPr>
                <w:color w:val="auto"/>
              </w:rPr>
            </w:pP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F3.1</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Formularul ofertei</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F3.2</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Garanţia pentru ofertă – formularul garanţiei bancare</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F3.3</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Garanţie de bună execuţie</w:t>
            </w:r>
          </w:p>
        </w:tc>
      </w:tr>
    </w:tbl>
    <w:p w:rsidR="00B41118" w:rsidRPr="00C7707D" w:rsidRDefault="00B41118" w:rsidP="00B41118">
      <w:pPr>
        <w:rPr>
          <w:lang w:val="en-US"/>
        </w:rPr>
      </w:pPr>
      <w:r w:rsidRPr="00C7707D">
        <w:rPr>
          <w:b/>
          <w:lang w:val="en-US"/>
        </w:rPr>
        <w:br w:type="page"/>
      </w:r>
    </w:p>
    <w:tbl>
      <w:tblPr>
        <w:tblW w:w="9744" w:type="dxa"/>
        <w:tblLayout w:type="fixed"/>
        <w:tblLook w:val="04A0" w:firstRow="1" w:lastRow="0" w:firstColumn="1" w:lastColumn="0" w:noHBand="0" w:noVBand="1"/>
      </w:tblPr>
      <w:tblGrid>
        <w:gridCol w:w="9744"/>
      </w:tblGrid>
      <w:tr w:rsidR="00A16136" w:rsidRPr="00C7707D" w:rsidTr="00AE077C">
        <w:trPr>
          <w:trHeight w:val="697"/>
        </w:trPr>
        <w:tc>
          <w:tcPr>
            <w:tcW w:w="9744" w:type="dxa"/>
            <w:vAlign w:val="center"/>
          </w:tcPr>
          <w:p w:rsidR="00B41118" w:rsidRPr="00C7707D" w:rsidRDefault="00B41118" w:rsidP="00AE077C">
            <w:pPr>
              <w:pStyle w:val="2"/>
              <w:rPr>
                <w:color w:val="auto"/>
              </w:rPr>
            </w:pPr>
            <w:bookmarkStart w:id="21" w:name="_Toc392180198"/>
            <w:bookmarkStart w:id="22" w:name="_Toc449539086"/>
            <w:r w:rsidRPr="00C7707D">
              <w:rPr>
                <w:color w:val="auto"/>
              </w:rPr>
              <w:lastRenderedPageBreak/>
              <w:t>Formularul ofertei (F3.1)</w:t>
            </w:r>
            <w:bookmarkEnd w:id="21"/>
            <w:bookmarkEnd w:id="22"/>
          </w:p>
        </w:tc>
      </w:tr>
      <w:tr w:rsidR="00A16136" w:rsidRPr="00C7707D" w:rsidTr="00AE077C">
        <w:trPr>
          <w:trHeight w:val="697"/>
        </w:trPr>
        <w:tc>
          <w:tcPr>
            <w:tcW w:w="9744" w:type="dxa"/>
            <w:vAlign w:val="center"/>
          </w:tcPr>
          <w:p w:rsidR="00B41118" w:rsidRPr="00C7707D" w:rsidRDefault="00B41118" w:rsidP="00AE077C">
            <w:pPr>
              <w:pStyle w:val="BankNormal"/>
              <w:spacing w:after="0"/>
              <w:jc w:val="both"/>
              <w:rPr>
                <w:szCs w:val="24"/>
                <w:lang w:val="ro-RO"/>
              </w:rPr>
            </w:pPr>
            <w:r w:rsidRPr="00C7707D">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7707D" w:rsidRDefault="00B41118" w:rsidP="00AE077C">
            <w:pPr>
              <w:tabs>
                <w:tab w:val="right" w:pos="6000"/>
                <w:tab w:val="right" w:pos="9360"/>
              </w:tabs>
              <w:spacing w:line="360" w:lineRule="auto"/>
              <w:ind w:right="990"/>
              <w:jc w:val="both"/>
            </w:pPr>
            <w:r w:rsidRPr="00C7707D">
              <w:t xml:space="preserve">Data depunerii ofertei: </w:t>
            </w:r>
            <w:r w:rsidRPr="00C7707D">
              <w:tab/>
            </w:r>
            <w:r w:rsidRPr="00C7707D">
              <w:rPr>
                <w:lang w:val="en-US"/>
              </w:rPr>
              <w:t>“___” _____________________ 20__</w:t>
            </w:r>
          </w:p>
          <w:p w:rsidR="00B41118" w:rsidRPr="00C7707D" w:rsidRDefault="00B41118" w:rsidP="00AE077C">
            <w:pPr>
              <w:tabs>
                <w:tab w:val="right" w:pos="6000"/>
                <w:tab w:val="right" w:pos="9360"/>
              </w:tabs>
              <w:spacing w:line="360" w:lineRule="auto"/>
              <w:ind w:right="660"/>
              <w:jc w:val="both"/>
            </w:pPr>
            <w:r w:rsidRPr="00C7707D">
              <w:t xml:space="preserve">Procedura de achiziție Nr.: </w:t>
            </w:r>
            <w:r w:rsidRPr="00C7707D">
              <w:tab/>
            </w:r>
            <w:r w:rsidRPr="00C7707D">
              <w:rPr>
                <w:iCs/>
              </w:rPr>
              <w:t>_______________________________________</w:t>
            </w:r>
          </w:p>
          <w:p w:rsidR="00B41118" w:rsidRPr="00C7707D" w:rsidRDefault="00B41118" w:rsidP="00AE077C">
            <w:pPr>
              <w:tabs>
                <w:tab w:val="right" w:pos="6000"/>
                <w:tab w:val="right" w:pos="9360"/>
              </w:tabs>
              <w:spacing w:line="360" w:lineRule="auto"/>
              <w:ind w:right="440"/>
              <w:jc w:val="both"/>
            </w:pPr>
            <w:r w:rsidRPr="00C7707D">
              <w:t xml:space="preserve">Anunț de participare Nr.: </w:t>
            </w:r>
            <w:r w:rsidRPr="00C7707D">
              <w:tab/>
            </w:r>
            <w:r w:rsidRPr="00C7707D">
              <w:rPr>
                <w:iCs/>
              </w:rPr>
              <w:t>______________________________</w:t>
            </w:r>
          </w:p>
          <w:p w:rsidR="00B41118" w:rsidRPr="00C7707D" w:rsidRDefault="00B41118" w:rsidP="00AE077C">
            <w:pPr>
              <w:tabs>
                <w:tab w:val="right" w:pos="6000"/>
              </w:tabs>
              <w:jc w:val="both"/>
            </w:pPr>
            <w:r w:rsidRPr="00C7707D">
              <w:t xml:space="preserve">Către:  </w:t>
            </w:r>
            <w:r w:rsidRPr="00C7707D">
              <w:tab/>
              <w:t>____________________________________________</w:t>
            </w:r>
          </w:p>
          <w:p w:rsidR="00B41118" w:rsidRPr="00C7707D" w:rsidRDefault="00B41118" w:rsidP="00AE077C">
            <w:pPr>
              <w:tabs>
                <w:tab w:val="left" w:pos="-9923"/>
                <w:tab w:val="right" w:pos="0"/>
                <w:tab w:val="left" w:pos="709"/>
              </w:tabs>
              <w:ind w:right="3531" w:firstLine="720"/>
              <w:jc w:val="center"/>
            </w:pPr>
            <w:r w:rsidRPr="00C7707D">
              <w:rPr>
                <w:szCs w:val="28"/>
              </w:rPr>
              <w:t>[numele deplin al autorităţii contractante]</w:t>
            </w:r>
          </w:p>
          <w:p w:rsidR="00B41118" w:rsidRPr="00C7707D" w:rsidRDefault="00B41118" w:rsidP="00AE077C">
            <w:pPr>
              <w:jc w:val="both"/>
            </w:pPr>
            <w:r w:rsidRPr="00C7707D">
              <w:t xml:space="preserve">________________________________________________________ declară că: </w:t>
            </w:r>
          </w:p>
          <w:p w:rsidR="00B41118" w:rsidRPr="00C7707D" w:rsidRDefault="00B41118" w:rsidP="00AE077C">
            <w:pPr>
              <w:tabs>
                <w:tab w:val="left" w:pos="-9923"/>
                <w:tab w:val="right" w:pos="0"/>
                <w:tab w:val="left" w:pos="709"/>
              </w:tabs>
              <w:ind w:right="2811"/>
              <w:jc w:val="center"/>
            </w:pPr>
            <w:r w:rsidRPr="00C7707D">
              <w:rPr>
                <w:szCs w:val="28"/>
              </w:rPr>
              <w:t>[denumirea ofertantului]</w:t>
            </w:r>
          </w:p>
          <w:p w:rsidR="00B41118" w:rsidRPr="00C7707D" w:rsidRDefault="00B41118" w:rsidP="00566456">
            <w:pPr>
              <w:numPr>
                <w:ilvl w:val="0"/>
                <w:numId w:val="11"/>
              </w:numPr>
              <w:ind w:left="360"/>
              <w:jc w:val="both"/>
            </w:pPr>
            <w:r w:rsidRPr="00C7707D">
              <w:t>Au fost examinate şi nu există rezervări faţă de documentele de atribuire, inclusiv modificările nr. ___________________________________________________________.</w:t>
            </w:r>
          </w:p>
          <w:p w:rsidR="00B41118" w:rsidRPr="00C7707D" w:rsidRDefault="00B41118" w:rsidP="00AE077C">
            <w:pPr>
              <w:ind w:left="720" w:firstLine="1560"/>
              <w:jc w:val="center"/>
            </w:pPr>
            <w:r w:rsidRPr="00C7707D">
              <w:t>[introduceţi numărul şi data fiecărei modificări, dacă au avut loc]</w:t>
            </w:r>
          </w:p>
          <w:p w:rsidR="00B41118" w:rsidRPr="00C7707D" w:rsidRDefault="00B41118" w:rsidP="00566456">
            <w:pPr>
              <w:numPr>
                <w:ilvl w:val="0"/>
                <w:numId w:val="11"/>
              </w:numPr>
              <w:ind w:left="360"/>
              <w:jc w:val="both"/>
            </w:pPr>
            <w:r w:rsidRPr="00C7707D">
              <w:t>____________________________________________________________ se angajează să</w:t>
            </w:r>
          </w:p>
          <w:p w:rsidR="00B41118" w:rsidRPr="00C7707D" w:rsidRDefault="00B41118" w:rsidP="00AE077C">
            <w:pPr>
              <w:tabs>
                <w:tab w:val="left" w:pos="-9923"/>
                <w:tab w:val="right" w:pos="0"/>
                <w:tab w:val="left" w:pos="709"/>
              </w:tabs>
              <w:ind w:right="1611" w:firstLine="720"/>
              <w:jc w:val="center"/>
              <w:rPr>
                <w:szCs w:val="28"/>
              </w:rPr>
            </w:pPr>
            <w:r w:rsidRPr="00C7707D">
              <w:rPr>
                <w:szCs w:val="28"/>
              </w:rPr>
              <w:t>[denumirea ofertantului]</w:t>
            </w:r>
          </w:p>
          <w:p w:rsidR="00B41118" w:rsidRPr="00C7707D" w:rsidRDefault="00B41118" w:rsidP="00566456">
            <w:pPr>
              <w:jc w:val="both"/>
            </w:pPr>
            <w:r w:rsidRPr="00C7707D">
              <w:t>furnizeze în conformitate cu documentele de atribuire şi condiţiile stipulate în specificaţiile tehnice şi preț, următoarele bunuri</w:t>
            </w:r>
            <w:r w:rsidR="00566456" w:rsidRPr="00C7707D">
              <w:t xml:space="preserve"> </w:t>
            </w:r>
            <w:r w:rsidRPr="00C7707D">
              <w:t>_______________________ _____________________________________________________</w:t>
            </w:r>
            <w:r w:rsidR="00566456" w:rsidRPr="00C7707D">
              <w:t>___________</w:t>
            </w:r>
            <w:r w:rsidRPr="00C7707D">
              <w:t xml:space="preserve">____. </w:t>
            </w:r>
          </w:p>
          <w:p w:rsidR="00B41118" w:rsidRPr="00C7707D" w:rsidRDefault="00B41118" w:rsidP="00AE077C">
            <w:pPr>
              <w:ind w:left="720"/>
              <w:jc w:val="center"/>
            </w:pPr>
            <w:r w:rsidRPr="00C7707D">
              <w:t>[introduceţi o descriere succintă a bunurilor]</w:t>
            </w:r>
          </w:p>
          <w:p w:rsidR="00B41118" w:rsidRPr="00C7707D" w:rsidRDefault="00B41118" w:rsidP="00566456">
            <w:pPr>
              <w:numPr>
                <w:ilvl w:val="0"/>
                <w:numId w:val="11"/>
              </w:numPr>
              <w:ind w:left="360" w:hanging="450"/>
              <w:jc w:val="both"/>
            </w:pPr>
            <w:r w:rsidRPr="00C7707D">
              <w:t>Suma totală a ofertei  fără TVA constituie:</w:t>
            </w:r>
          </w:p>
          <w:p w:rsidR="00B41118" w:rsidRPr="00C7707D" w:rsidRDefault="00B41118" w:rsidP="00566456">
            <w:pPr>
              <w:jc w:val="both"/>
            </w:pPr>
            <w:r w:rsidRPr="00C7707D">
              <w:t>________________________________________________________________________.</w:t>
            </w:r>
          </w:p>
          <w:p w:rsidR="00B41118" w:rsidRPr="00C7707D" w:rsidRDefault="00B41118" w:rsidP="00566456">
            <w:pPr>
              <w:jc w:val="center"/>
            </w:pPr>
            <w:r w:rsidRPr="00C7707D">
              <w:t>[introduceţi preţul pe loturi (unde e cazul) şi totalul ofertei în cuvinte şi cifre, indicînd toate sumele şi valutele respective]</w:t>
            </w:r>
          </w:p>
          <w:p w:rsidR="00B41118" w:rsidRPr="00C7707D" w:rsidRDefault="00B41118" w:rsidP="00566456">
            <w:pPr>
              <w:numPr>
                <w:ilvl w:val="0"/>
                <w:numId w:val="11"/>
              </w:numPr>
              <w:ind w:left="360"/>
              <w:jc w:val="both"/>
            </w:pPr>
            <w:r w:rsidRPr="00C7707D">
              <w:t>Suma totală a ofertei  cu TVA constituie:</w:t>
            </w:r>
          </w:p>
          <w:p w:rsidR="00B41118" w:rsidRPr="00C7707D" w:rsidRDefault="00B41118" w:rsidP="00566456">
            <w:pPr>
              <w:jc w:val="both"/>
            </w:pPr>
            <w:r w:rsidRPr="00C7707D">
              <w:t>________________________________________________________________________.</w:t>
            </w:r>
          </w:p>
          <w:p w:rsidR="00B41118" w:rsidRPr="00C7707D" w:rsidRDefault="00B41118" w:rsidP="00566456">
            <w:pPr>
              <w:jc w:val="center"/>
            </w:pPr>
            <w:r w:rsidRPr="00C7707D">
              <w:t>[introduceţi preţul pe loturi (unde e cazul) şi totalul ofertei în cuvinte şi cifre, indicînd toate sumele şi valutele respective]</w:t>
            </w:r>
          </w:p>
          <w:p w:rsidR="00B41118" w:rsidRPr="00C7707D" w:rsidRDefault="00B41118" w:rsidP="00566456">
            <w:pPr>
              <w:numPr>
                <w:ilvl w:val="0"/>
                <w:numId w:val="11"/>
              </w:numPr>
              <w:tabs>
                <w:tab w:val="left" w:pos="360"/>
              </w:tabs>
              <w:ind w:left="0" w:firstLine="0"/>
              <w:jc w:val="both"/>
            </w:pPr>
            <w:r w:rsidRPr="00C7707D">
              <w:t xml:space="preserve">Prezenta ofertă va rămîne valabilă pentru perioada de timp specificată în </w:t>
            </w:r>
            <w:r w:rsidRPr="00C7707D">
              <w:rPr>
                <w:b/>
              </w:rPr>
              <w:t>FDA3.8.</w:t>
            </w:r>
            <w:r w:rsidRPr="00C7707D">
              <w:t xml:space="preserve">, începînd cu data-limită pentru depunerea ofertei, în conformitate cu </w:t>
            </w:r>
            <w:r w:rsidRPr="00C7707D">
              <w:rPr>
                <w:b/>
              </w:rPr>
              <w:t>FDA4.2.</w:t>
            </w:r>
            <w:r w:rsidRPr="00C7707D">
              <w:t>, va rămîne obligatorie şi va putea fi acceptată în orice moment pînă la expirarea acestei perioade;</w:t>
            </w:r>
          </w:p>
          <w:p w:rsidR="00B41118" w:rsidRPr="00C7707D" w:rsidRDefault="00B41118" w:rsidP="00566456">
            <w:pPr>
              <w:numPr>
                <w:ilvl w:val="0"/>
                <w:numId w:val="11"/>
              </w:numPr>
              <w:ind w:left="360"/>
              <w:jc w:val="both"/>
            </w:pPr>
            <w:r w:rsidRPr="00C7707D">
              <w:t xml:space="preserve">În cazul acceptării prezentei oferte, ____________________________________________ </w:t>
            </w:r>
          </w:p>
          <w:p w:rsidR="00B41118" w:rsidRPr="00C7707D" w:rsidRDefault="00B41118" w:rsidP="00AE077C">
            <w:pPr>
              <w:ind w:left="720" w:firstLine="3480"/>
              <w:jc w:val="center"/>
            </w:pPr>
            <w:r w:rsidRPr="00C7707D">
              <w:t>[denumirea ofertantului]</w:t>
            </w:r>
          </w:p>
          <w:p w:rsidR="00B41118" w:rsidRPr="00C7707D" w:rsidRDefault="00B41118" w:rsidP="00566456">
            <w:pPr>
              <w:jc w:val="both"/>
            </w:pPr>
            <w:r w:rsidRPr="00C7707D">
              <w:t xml:space="preserve">se angajează să obţină o Garanţie de bună execuţie în conformitate cu </w:t>
            </w:r>
            <w:r w:rsidR="00B6678C" w:rsidRPr="00C7707D">
              <w:rPr>
                <w:b/>
              </w:rPr>
              <w:t>FDA6</w:t>
            </w:r>
            <w:r w:rsidRPr="00C7707D">
              <w:t>, pentru executarea corespunzătoare a contractului de achiziţie publică.</w:t>
            </w:r>
          </w:p>
          <w:p w:rsidR="00B41118" w:rsidRPr="00C7707D" w:rsidRDefault="00B41118" w:rsidP="00566456">
            <w:pPr>
              <w:numPr>
                <w:ilvl w:val="0"/>
                <w:numId w:val="11"/>
              </w:numPr>
              <w:tabs>
                <w:tab w:val="left" w:pos="360"/>
              </w:tabs>
              <w:ind w:left="0" w:firstLine="0"/>
              <w:jc w:val="both"/>
            </w:pPr>
            <w:r w:rsidRPr="00C7707D">
              <w:t>Nu sîntem în nici un conflict de interese, în conformitate cu art. 74 din Legea nr. 131 din 03.07.2015 privind achizițiile publice.</w:t>
            </w:r>
          </w:p>
          <w:p w:rsidR="00B41118" w:rsidRPr="00C7707D" w:rsidRDefault="00B41118" w:rsidP="00566456">
            <w:pPr>
              <w:numPr>
                <w:ilvl w:val="0"/>
                <w:numId w:val="11"/>
              </w:numPr>
              <w:tabs>
                <w:tab w:val="left" w:pos="360"/>
              </w:tabs>
              <w:ind w:left="0" w:firstLine="0"/>
              <w:jc w:val="both"/>
            </w:pPr>
            <w:r w:rsidRPr="00C7707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C7707D" w:rsidRDefault="00B41118" w:rsidP="00AE077C">
            <w:pPr>
              <w:tabs>
                <w:tab w:val="left" w:pos="6120"/>
              </w:tabs>
              <w:jc w:val="both"/>
            </w:pPr>
            <w:r w:rsidRPr="00C7707D">
              <w:t xml:space="preserve">Semnat:________________________________________________ </w:t>
            </w:r>
            <w:r w:rsidRPr="00C7707D">
              <w:tab/>
            </w:r>
            <w:r w:rsidRPr="00C7707D">
              <w:tab/>
            </w:r>
          </w:p>
          <w:p w:rsidR="00B41118" w:rsidRPr="00C7707D" w:rsidRDefault="00B41118" w:rsidP="00566456">
            <w:pPr>
              <w:ind w:right="3051" w:firstLine="840"/>
              <w:jc w:val="center"/>
            </w:pPr>
            <w:r w:rsidRPr="00C7707D">
              <w:t>[semnătura persoanei auto</w:t>
            </w:r>
            <w:r w:rsidR="00566456" w:rsidRPr="00C7707D">
              <w:t>rizate pentru semnarea ofertei]</w:t>
            </w:r>
          </w:p>
          <w:p w:rsidR="00B41118" w:rsidRPr="00C7707D" w:rsidRDefault="00B41118" w:rsidP="00AE077C">
            <w:pPr>
              <w:tabs>
                <w:tab w:val="left" w:pos="6120"/>
              </w:tabs>
              <w:spacing w:line="360" w:lineRule="auto"/>
              <w:jc w:val="both"/>
            </w:pPr>
            <w:r w:rsidRPr="00C7707D">
              <w:t xml:space="preserve">Nume:_________________________________________________ </w:t>
            </w:r>
            <w:r w:rsidRPr="00C7707D">
              <w:tab/>
            </w:r>
          </w:p>
          <w:p w:rsidR="00B41118" w:rsidRPr="00C7707D" w:rsidRDefault="00B41118" w:rsidP="00AE077C">
            <w:pPr>
              <w:tabs>
                <w:tab w:val="left" w:pos="0"/>
              </w:tabs>
              <w:ind w:right="2931"/>
              <w:jc w:val="both"/>
            </w:pPr>
            <w:r w:rsidRPr="00C7707D">
              <w:t xml:space="preserve">În calitate de: ___________________________________________ </w:t>
            </w:r>
          </w:p>
          <w:p w:rsidR="00B41118" w:rsidRPr="00C7707D" w:rsidRDefault="00B41118" w:rsidP="00AE077C">
            <w:pPr>
              <w:ind w:firstLine="1440"/>
              <w:jc w:val="both"/>
            </w:pPr>
            <w:r w:rsidRPr="00C7707D">
              <w:t xml:space="preserve">[funcţia oficială a persoanei ce semnează formularul ofertei] </w:t>
            </w:r>
          </w:p>
          <w:p w:rsidR="00B41118" w:rsidRPr="00C7707D" w:rsidRDefault="00B41118" w:rsidP="00AE077C">
            <w:pPr>
              <w:spacing w:line="360" w:lineRule="auto"/>
              <w:jc w:val="both"/>
            </w:pPr>
            <w:r w:rsidRPr="00C7707D">
              <w:t>Ofertantul: _____________________________________________</w:t>
            </w:r>
          </w:p>
          <w:p w:rsidR="00B41118" w:rsidRPr="00C7707D" w:rsidRDefault="00B41118" w:rsidP="00AE077C">
            <w:pPr>
              <w:tabs>
                <w:tab w:val="left" w:pos="6120"/>
              </w:tabs>
              <w:spacing w:line="360" w:lineRule="auto"/>
              <w:jc w:val="both"/>
            </w:pPr>
            <w:r w:rsidRPr="00C7707D">
              <w:t>Adresa: ________________________________________________</w:t>
            </w:r>
          </w:p>
          <w:p w:rsidR="00B41118" w:rsidRPr="00C7707D" w:rsidRDefault="00B41118" w:rsidP="00CD0FDB">
            <w:pPr>
              <w:pStyle w:val="BankNormal"/>
              <w:spacing w:after="0" w:line="360" w:lineRule="auto"/>
              <w:jc w:val="both"/>
              <w:rPr>
                <w:szCs w:val="24"/>
              </w:rPr>
            </w:pPr>
            <w:r w:rsidRPr="00C7707D">
              <w:rPr>
                <w:szCs w:val="24"/>
                <w:lang w:val="ro-RO"/>
              </w:rPr>
              <w:t xml:space="preserve">Data: </w:t>
            </w:r>
            <w:r w:rsidRPr="00C7707D">
              <w:rPr>
                <w:szCs w:val="24"/>
              </w:rPr>
              <w:t>“___” _____________________ 20__</w:t>
            </w:r>
            <w:r w:rsidR="00CD0FDB" w:rsidRPr="00C7707D">
              <w:rPr>
                <w:szCs w:val="24"/>
              </w:rPr>
              <w:t xml:space="preserve">  </w:t>
            </w:r>
          </w:p>
        </w:tc>
      </w:tr>
    </w:tbl>
    <w:p w:rsidR="00B41118" w:rsidRPr="00C7707D" w:rsidRDefault="00B41118" w:rsidP="00B41118">
      <w:pPr>
        <w:rPr>
          <w:lang w:val="en-US"/>
        </w:rPr>
      </w:pPr>
    </w:p>
    <w:p w:rsidR="00B41118" w:rsidRPr="00C7707D" w:rsidRDefault="00B41118" w:rsidP="00B41118">
      <w:pPr>
        <w:rPr>
          <w:lang w:val="en-US"/>
        </w:rPr>
      </w:pPr>
    </w:p>
    <w:tbl>
      <w:tblPr>
        <w:tblW w:w="9744" w:type="dxa"/>
        <w:tblLayout w:type="fixed"/>
        <w:tblLook w:val="04A0" w:firstRow="1" w:lastRow="0" w:firstColumn="1" w:lastColumn="0" w:noHBand="0" w:noVBand="1"/>
      </w:tblPr>
      <w:tblGrid>
        <w:gridCol w:w="9744"/>
      </w:tblGrid>
      <w:tr w:rsidR="00A16136" w:rsidRPr="00C7707D" w:rsidTr="00AE077C">
        <w:trPr>
          <w:trHeight w:val="697"/>
        </w:trPr>
        <w:tc>
          <w:tcPr>
            <w:tcW w:w="9744" w:type="dxa"/>
            <w:vAlign w:val="center"/>
          </w:tcPr>
          <w:p w:rsidR="00B41118" w:rsidRPr="00C7707D" w:rsidRDefault="00B41118" w:rsidP="00AE077C">
            <w:pPr>
              <w:pStyle w:val="2"/>
              <w:rPr>
                <w:color w:val="auto"/>
              </w:rPr>
            </w:pPr>
            <w:bookmarkStart w:id="23" w:name="_Toc392180203"/>
            <w:bookmarkStart w:id="24" w:name="_Toc449539093"/>
            <w:r w:rsidRPr="00C7707D">
              <w:rPr>
                <w:color w:val="auto"/>
              </w:rPr>
              <w:t>Garanţie de bună execuţie (F3.3)</w:t>
            </w:r>
            <w:bookmarkEnd w:id="23"/>
            <w:bookmarkEnd w:id="24"/>
          </w:p>
        </w:tc>
      </w:tr>
      <w:tr w:rsidR="00B41118" w:rsidRPr="00C7707D" w:rsidTr="00AE077C">
        <w:trPr>
          <w:trHeight w:val="697"/>
        </w:trPr>
        <w:tc>
          <w:tcPr>
            <w:tcW w:w="9744" w:type="dxa"/>
            <w:vAlign w:val="center"/>
          </w:tcPr>
          <w:p w:rsidR="00B41118" w:rsidRPr="00C7707D" w:rsidRDefault="00B41118" w:rsidP="00AE077C">
            <w:pPr>
              <w:pStyle w:val="BankNormal"/>
              <w:spacing w:after="0"/>
              <w:jc w:val="both"/>
              <w:rPr>
                <w:i/>
                <w:iCs/>
                <w:szCs w:val="24"/>
                <w:lang w:val="ro-RO"/>
              </w:rPr>
            </w:pPr>
          </w:p>
          <w:p w:rsidR="00B41118" w:rsidRPr="00C7707D" w:rsidRDefault="00B41118" w:rsidP="00AE077C">
            <w:pPr>
              <w:pStyle w:val="BankNormal"/>
              <w:spacing w:after="0"/>
              <w:jc w:val="both"/>
              <w:rPr>
                <w:i/>
                <w:iCs/>
                <w:szCs w:val="24"/>
                <w:lang w:val="ro-RO"/>
              </w:rPr>
            </w:pPr>
            <w:r w:rsidRPr="00C7707D">
              <w:rPr>
                <w:i/>
                <w:iCs/>
                <w:szCs w:val="24"/>
                <w:lang w:val="ro-RO"/>
              </w:rPr>
              <w:t>[Banca comercială, la cererea ofertantului cîştigător, va completa acest formular pe foaie cu antet, în conformitate cu instrucţiunile de mai jos.]</w:t>
            </w:r>
          </w:p>
          <w:p w:rsidR="00B41118" w:rsidRPr="00C7707D" w:rsidRDefault="00B41118" w:rsidP="00AE077C">
            <w:pPr>
              <w:pStyle w:val="BankNormal"/>
              <w:spacing w:after="0"/>
              <w:jc w:val="both"/>
              <w:rPr>
                <w:i/>
                <w:iCs/>
                <w:szCs w:val="24"/>
                <w:lang w:val="ro-RO"/>
              </w:rPr>
            </w:pPr>
          </w:p>
          <w:p w:rsidR="00B41118" w:rsidRPr="00C7707D" w:rsidRDefault="00B41118" w:rsidP="00AE077C">
            <w:pPr>
              <w:tabs>
                <w:tab w:val="right" w:pos="6000"/>
                <w:tab w:val="right" w:pos="9360"/>
              </w:tabs>
              <w:spacing w:line="360" w:lineRule="auto"/>
              <w:ind w:right="990"/>
              <w:jc w:val="both"/>
            </w:pPr>
            <w:r w:rsidRPr="00C7707D">
              <w:t xml:space="preserve">Data: </w:t>
            </w:r>
            <w:r w:rsidRPr="00C7707D">
              <w:rPr>
                <w:lang w:val="en-US"/>
              </w:rPr>
              <w:t>“___” _____________________ 20__</w:t>
            </w:r>
          </w:p>
          <w:p w:rsidR="00B41118" w:rsidRPr="00C7707D" w:rsidRDefault="00B6678C" w:rsidP="00AE077C">
            <w:pPr>
              <w:tabs>
                <w:tab w:val="right" w:pos="6000"/>
                <w:tab w:val="right" w:pos="9360"/>
              </w:tabs>
              <w:spacing w:line="360" w:lineRule="auto"/>
              <w:ind w:right="660"/>
              <w:jc w:val="both"/>
            </w:pPr>
            <w:r w:rsidRPr="00C7707D">
              <w:rPr>
                <w:bCs/>
              </w:rPr>
              <w:t>Procedura de achiziție publică</w:t>
            </w:r>
            <w:r w:rsidR="00B41118" w:rsidRPr="00C7707D">
              <w:t xml:space="preserve"> Nr.: </w:t>
            </w:r>
            <w:r w:rsidR="00B41118" w:rsidRPr="00C7707D">
              <w:tab/>
            </w:r>
            <w:r w:rsidR="00B41118" w:rsidRPr="00C7707D">
              <w:rPr>
                <w:iCs/>
              </w:rPr>
              <w:t>_______________________________________</w:t>
            </w:r>
          </w:p>
          <w:p w:rsidR="00B41118" w:rsidRPr="00C7707D" w:rsidRDefault="00B41118" w:rsidP="00AE077C">
            <w:pPr>
              <w:tabs>
                <w:tab w:val="right" w:pos="6000"/>
              </w:tabs>
              <w:spacing w:line="360" w:lineRule="auto"/>
              <w:jc w:val="both"/>
              <w:rPr>
                <w:b/>
              </w:rPr>
            </w:pPr>
          </w:p>
          <w:p w:rsidR="00B41118" w:rsidRPr="00C7707D" w:rsidRDefault="00B41118" w:rsidP="00AE077C">
            <w:pPr>
              <w:tabs>
                <w:tab w:val="right" w:pos="6000"/>
              </w:tabs>
              <w:jc w:val="both"/>
              <w:rPr>
                <w:iCs/>
              </w:rPr>
            </w:pPr>
            <w:r w:rsidRPr="00C7707D">
              <w:rPr>
                <w:b/>
              </w:rPr>
              <w:t>Oficiul Băncii</w:t>
            </w:r>
            <w:r w:rsidRPr="00C7707D">
              <w:t>:</w:t>
            </w:r>
            <w:r w:rsidRPr="00C7707D">
              <w:tab/>
            </w:r>
            <w:r w:rsidRPr="00C7707D">
              <w:rPr>
                <w:iCs/>
              </w:rPr>
              <w:t>_____________________________________</w:t>
            </w:r>
          </w:p>
          <w:p w:rsidR="00B41118" w:rsidRPr="00C7707D" w:rsidRDefault="00B41118" w:rsidP="00AE077C">
            <w:pPr>
              <w:tabs>
                <w:tab w:val="right" w:pos="6000"/>
              </w:tabs>
              <w:spacing w:line="360" w:lineRule="auto"/>
              <w:ind w:right="3574" w:firstLine="1560"/>
              <w:jc w:val="center"/>
              <w:rPr>
                <w:sz w:val="18"/>
                <w:szCs w:val="18"/>
              </w:rPr>
            </w:pPr>
            <w:r w:rsidRPr="00C7707D">
              <w:rPr>
                <w:i/>
                <w:iCs/>
                <w:sz w:val="18"/>
                <w:szCs w:val="18"/>
              </w:rPr>
              <w:t>[introduceţi numele complet al garantului]</w:t>
            </w:r>
          </w:p>
          <w:p w:rsidR="00B41118" w:rsidRPr="00C7707D" w:rsidRDefault="00B41118" w:rsidP="00AE077C">
            <w:pPr>
              <w:tabs>
                <w:tab w:val="right" w:pos="6000"/>
                <w:tab w:val="right" w:pos="9360"/>
              </w:tabs>
              <w:ind w:right="658"/>
              <w:jc w:val="both"/>
              <w:rPr>
                <w:iCs/>
              </w:rPr>
            </w:pPr>
            <w:r w:rsidRPr="00C7707D">
              <w:rPr>
                <w:b/>
              </w:rPr>
              <w:t>Beneficiar</w:t>
            </w:r>
            <w:r w:rsidRPr="00C7707D">
              <w:t xml:space="preserve">: </w:t>
            </w:r>
            <w:r w:rsidRPr="00C7707D">
              <w:tab/>
              <w:t>_</w:t>
            </w:r>
            <w:r w:rsidRPr="00C7707D">
              <w:rPr>
                <w:iCs/>
              </w:rPr>
              <w:t>_______________________________________</w:t>
            </w:r>
          </w:p>
          <w:p w:rsidR="00B41118" w:rsidRPr="00C7707D" w:rsidRDefault="00B41118" w:rsidP="00AE077C">
            <w:pPr>
              <w:tabs>
                <w:tab w:val="right" w:pos="6000"/>
                <w:tab w:val="right" w:pos="9360"/>
              </w:tabs>
              <w:spacing w:line="360" w:lineRule="auto"/>
              <w:ind w:right="3574" w:firstLine="1134"/>
              <w:jc w:val="center"/>
              <w:rPr>
                <w:iCs/>
                <w:sz w:val="18"/>
                <w:szCs w:val="18"/>
              </w:rPr>
            </w:pPr>
            <w:r w:rsidRPr="00C7707D">
              <w:rPr>
                <w:i/>
                <w:iCs/>
                <w:sz w:val="18"/>
                <w:szCs w:val="18"/>
              </w:rPr>
              <w:t>[introduceţi numele complet al autorităţii contractante]</w:t>
            </w:r>
          </w:p>
          <w:p w:rsidR="00CD0FDB" w:rsidRPr="00C7707D" w:rsidRDefault="00CD0FDB" w:rsidP="00AE077C">
            <w:pPr>
              <w:tabs>
                <w:tab w:val="left" w:pos="3175"/>
              </w:tabs>
              <w:jc w:val="both"/>
              <w:rPr>
                <w:i/>
              </w:rPr>
            </w:pPr>
          </w:p>
          <w:p w:rsidR="00CD0FDB" w:rsidRPr="00C7707D" w:rsidRDefault="00CD0FDB" w:rsidP="00AE077C">
            <w:pPr>
              <w:tabs>
                <w:tab w:val="left" w:pos="3175"/>
              </w:tabs>
              <w:jc w:val="both"/>
              <w:rPr>
                <w:i/>
              </w:rPr>
            </w:pPr>
          </w:p>
          <w:p w:rsidR="00CD0FDB" w:rsidRPr="00C7707D" w:rsidRDefault="00CD0FDB" w:rsidP="00AE077C">
            <w:pPr>
              <w:tabs>
                <w:tab w:val="left" w:pos="3175"/>
              </w:tabs>
              <w:jc w:val="both"/>
              <w:rPr>
                <w:i/>
              </w:rPr>
            </w:pPr>
          </w:p>
          <w:tbl>
            <w:tblPr>
              <w:tblpPr w:leftFromText="180" w:rightFromText="180" w:vertAnchor="text" w:horzAnchor="margin" w:tblpY="182"/>
              <w:tblW w:w="9498" w:type="dxa"/>
              <w:tblLayout w:type="fixed"/>
              <w:tblLook w:val="04A0" w:firstRow="1" w:lastRow="0" w:firstColumn="1" w:lastColumn="0" w:noHBand="0" w:noVBand="1"/>
            </w:tblPr>
            <w:tblGrid>
              <w:gridCol w:w="1788"/>
              <w:gridCol w:w="7710"/>
            </w:tblGrid>
            <w:tr w:rsidR="00A16136" w:rsidRPr="00C7707D" w:rsidTr="00CD0FDB">
              <w:trPr>
                <w:trHeight w:val="850"/>
              </w:trPr>
              <w:tc>
                <w:tcPr>
                  <w:tcW w:w="9498" w:type="dxa"/>
                  <w:gridSpan w:val="2"/>
                  <w:vAlign w:val="center"/>
                </w:tcPr>
                <w:p w:rsidR="00B41118" w:rsidRPr="00C7707D" w:rsidRDefault="00DF0397" w:rsidP="00DF0397">
                  <w:pPr>
                    <w:pStyle w:val="1"/>
                    <w:numPr>
                      <w:ilvl w:val="0"/>
                      <w:numId w:val="0"/>
                    </w:numPr>
                    <w:ind w:left="360"/>
                  </w:pPr>
                  <w:bookmarkStart w:id="25" w:name="_Toc392180205"/>
                  <w:bookmarkStart w:id="26" w:name="_Toc449539094"/>
                  <w:r w:rsidRPr="00C7707D">
                    <w:rPr>
                      <w:lang w:val="ro-RO"/>
                    </w:rPr>
                    <w:t>CAPITOLUL IV</w:t>
                  </w:r>
                  <w:r w:rsidRPr="00C7707D">
                    <w:rPr>
                      <w:lang w:val="ro-RO"/>
                    </w:rPr>
                    <w:br w:type="textWrapping" w:clear="all"/>
                    <w:t>SPECIFICAȚII TEHNICE ȘI DE PREȚ</w:t>
                  </w:r>
                  <w:bookmarkEnd w:id="25"/>
                  <w:bookmarkEnd w:id="26"/>
                </w:p>
              </w:tc>
            </w:tr>
            <w:tr w:rsidR="00A16136" w:rsidRPr="00C7707D" w:rsidTr="00CD0FDB">
              <w:trPr>
                <w:trHeight w:val="600"/>
              </w:trPr>
              <w:tc>
                <w:tcPr>
                  <w:tcW w:w="9498" w:type="dxa"/>
                  <w:gridSpan w:val="2"/>
                  <w:vAlign w:val="center"/>
                </w:tcPr>
                <w:p w:rsidR="00B41118" w:rsidRPr="00C7707D" w:rsidRDefault="00B41118" w:rsidP="00AE077C">
                  <w:pPr>
                    <w:spacing w:after="120"/>
                    <w:jc w:val="both"/>
                  </w:pPr>
                </w:p>
                <w:p w:rsidR="00B41118" w:rsidRPr="00C7707D" w:rsidRDefault="00B41118" w:rsidP="00DF0397">
                  <w:pPr>
                    <w:rPr>
                      <w:lang w:val="en-US"/>
                    </w:rPr>
                  </w:pPr>
                  <w:r w:rsidRPr="00C7707D">
                    <w:rPr>
                      <w:lang w:val="en-US"/>
                    </w:rPr>
                    <w:t xml:space="preserve">Următoarele tabele şi formulare vor fi completate de către ofertant şi incluse în ofertă. În cazul unei discrepanţe sau al unui conflict cu textul </w:t>
                  </w:r>
                  <w:r w:rsidR="00DF0397" w:rsidRPr="00C7707D">
                    <w:t>CAPITOLULUI I</w:t>
                  </w:r>
                  <w:r w:rsidRPr="00C7707D">
                    <w:rPr>
                      <w:lang w:val="en-US"/>
                    </w:rPr>
                    <w:t xml:space="preserve">, prevederile </w:t>
                  </w:r>
                  <w:r w:rsidR="00DF0397" w:rsidRPr="00C7707D">
                    <w:rPr>
                      <w:lang w:val="en-US"/>
                    </w:rPr>
                    <w:t xml:space="preserve">din prezentul </w:t>
                  </w:r>
                  <w:r w:rsidR="00DF0397" w:rsidRPr="00C7707D">
                    <w:t>CAPITOL</w:t>
                  </w:r>
                  <w:r w:rsidRPr="00C7707D">
                    <w:rPr>
                      <w:lang w:val="en-US"/>
                    </w:rPr>
                    <w:t xml:space="preserve"> vor prevala asupra prevederilor din </w:t>
                  </w:r>
                  <w:r w:rsidR="00DF0397" w:rsidRPr="00C7707D">
                    <w:t>CAPITOLUL I</w:t>
                  </w:r>
                  <w:r w:rsidRPr="00C7707D">
                    <w:rPr>
                      <w:lang w:val="en-US"/>
                    </w:rPr>
                    <w:t>.</w:t>
                  </w:r>
                </w:p>
              </w:tc>
            </w:tr>
            <w:tr w:rsidR="00A16136" w:rsidRPr="00C7707D" w:rsidTr="00CD0FDB">
              <w:trPr>
                <w:trHeight w:val="600"/>
              </w:trPr>
              <w:tc>
                <w:tcPr>
                  <w:tcW w:w="9498" w:type="dxa"/>
                  <w:gridSpan w:val="2"/>
                  <w:vAlign w:val="center"/>
                </w:tcPr>
                <w:p w:rsidR="00B41118" w:rsidRPr="00C7707D" w:rsidRDefault="00B41118" w:rsidP="00AE077C">
                  <w:pPr>
                    <w:pStyle w:val="2"/>
                    <w:rPr>
                      <w:color w:val="auto"/>
                    </w:rPr>
                  </w:pPr>
                </w:p>
              </w:tc>
            </w:tr>
            <w:tr w:rsidR="00C7707D" w:rsidRPr="00C7707D" w:rsidTr="00566456">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C7707D" w:rsidRPr="00C7707D" w:rsidTr="00566456">
              <w:trPr>
                <w:trHeight w:val="350"/>
              </w:trPr>
              <w:tc>
                <w:tcPr>
                  <w:tcW w:w="178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F4.1</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AE077C">
                  <w:pPr>
                    <w:spacing w:before="120" w:after="120"/>
                    <w:ind w:left="1440" w:hanging="821"/>
                    <w:jc w:val="both"/>
                  </w:pPr>
                  <w:r w:rsidRPr="00C7707D">
                    <w:t xml:space="preserve">Specificaţii tehnice </w:t>
                  </w:r>
                </w:p>
              </w:tc>
            </w:tr>
            <w:tr w:rsidR="00C7707D" w:rsidRPr="00C7707D" w:rsidTr="00566456">
              <w:trPr>
                <w:trHeight w:val="458"/>
              </w:trPr>
              <w:tc>
                <w:tcPr>
                  <w:tcW w:w="178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F4.2</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AE077C">
                  <w:pPr>
                    <w:spacing w:before="120" w:after="120"/>
                    <w:ind w:left="1440" w:hanging="821"/>
                    <w:jc w:val="both"/>
                  </w:pPr>
                  <w:r w:rsidRPr="00C7707D">
                    <w:t>Specificații de preț</w:t>
                  </w:r>
                </w:p>
              </w:tc>
            </w:tr>
            <w:tr w:rsidR="00A16136" w:rsidRPr="00C7707D" w:rsidTr="00CD0FDB">
              <w:trPr>
                <w:trHeight w:val="697"/>
              </w:trPr>
              <w:tc>
                <w:tcPr>
                  <w:tcW w:w="9498" w:type="dxa"/>
                  <w:gridSpan w:val="2"/>
                </w:tcPr>
                <w:p w:rsidR="00B41118" w:rsidRPr="00C7707D" w:rsidRDefault="00B41118" w:rsidP="00AE077C">
                  <w:pPr>
                    <w:spacing w:after="120"/>
                    <w:jc w:val="both"/>
                    <w:rPr>
                      <w:bCs/>
                      <w:i/>
                    </w:rPr>
                  </w:pPr>
                </w:p>
              </w:tc>
            </w:tr>
          </w:tbl>
          <w:p w:rsidR="00B41118" w:rsidRPr="00C7707D" w:rsidRDefault="00B41118" w:rsidP="00AE077C">
            <w:pPr>
              <w:spacing w:line="360" w:lineRule="auto"/>
              <w:jc w:val="both"/>
            </w:pPr>
          </w:p>
        </w:tc>
      </w:tr>
    </w:tbl>
    <w:p w:rsidR="00B41118" w:rsidRPr="00C7707D" w:rsidRDefault="00B41118" w:rsidP="00B41118"/>
    <w:p w:rsidR="00B41118" w:rsidRPr="00C7707D" w:rsidRDefault="00B41118" w:rsidP="00B41118">
      <w:pPr>
        <w:pStyle w:val="2"/>
        <w:rPr>
          <w:color w:val="auto"/>
          <w:sz w:val="24"/>
        </w:rPr>
      </w:pPr>
    </w:p>
    <w:p w:rsidR="00B41118" w:rsidRPr="00C7707D" w:rsidRDefault="00B41118" w:rsidP="00B41118">
      <w:pPr>
        <w:sectPr w:rsidR="00B41118" w:rsidRPr="00C7707D" w:rsidSect="00566456">
          <w:headerReference w:type="even" r:id="rId9"/>
          <w:headerReference w:type="default" r:id="rId10"/>
          <w:footerReference w:type="even" r:id="rId11"/>
          <w:footerReference w:type="default" r:id="rId12"/>
          <w:headerReference w:type="first" r:id="rId13"/>
          <w:footerReference w:type="first" r:id="rId14"/>
          <w:pgSz w:w="11906" w:h="16838" w:code="9"/>
          <w:pgMar w:top="99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4A0" w:firstRow="1" w:lastRow="0" w:firstColumn="1" w:lastColumn="0" w:noHBand="0" w:noVBand="1"/>
      </w:tblPr>
      <w:tblGrid>
        <w:gridCol w:w="376"/>
        <w:gridCol w:w="125"/>
        <w:gridCol w:w="238"/>
        <w:gridCol w:w="6"/>
        <w:gridCol w:w="91"/>
        <w:gridCol w:w="1520"/>
        <w:gridCol w:w="1261"/>
        <w:gridCol w:w="992"/>
        <w:gridCol w:w="901"/>
        <w:gridCol w:w="5850"/>
        <w:gridCol w:w="2928"/>
        <w:gridCol w:w="1014"/>
        <w:gridCol w:w="341"/>
      </w:tblGrid>
      <w:tr w:rsidR="00C7707D" w:rsidRPr="00C7707D" w:rsidTr="00F277D1">
        <w:trPr>
          <w:trHeight w:val="697"/>
        </w:trPr>
        <w:tc>
          <w:tcPr>
            <w:tcW w:w="120" w:type="pct"/>
          </w:tcPr>
          <w:p w:rsidR="00B41118" w:rsidRPr="00C7707D" w:rsidRDefault="00B41118" w:rsidP="00DF3C9D">
            <w:pPr>
              <w:pStyle w:val="2"/>
              <w:rPr>
                <w:b w:val="0"/>
                <w:color w:val="auto"/>
                <w:sz w:val="20"/>
                <w:szCs w:val="20"/>
                <w:lang w:val="en-US"/>
              </w:rPr>
            </w:pPr>
          </w:p>
        </w:tc>
        <w:tc>
          <w:tcPr>
            <w:tcW w:w="147" w:type="pct"/>
            <w:gridSpan w:val="4"/>
          </w:tcPr>
          <w:p w:rsidR="00B41118" w:rsidRPr="00C7707D" w:rsidRDefault="00B41118" w:rsidP="00DF3C9D">
            <w:pPr>
              <w:pStyle w:val="2"/>
              <w:rPr>
                <w:b w:val="0"/>
                <w:color w:val="auto"/>
                <w:sz w:val="20"/>
                <w:szCs w:val="20"/>
                <w:lang w:val="en-US"/>
              </w:rPr>
            </w:pPr>
          </w:p>
          <w:p w:rsidR="00C7707D" w:rsidRPr="00C7707D" w:rsidRDefault="00C7707D" w:rsidP="00DF3C9D">
            <w:pPr>
              <w:rPr>
                <w:lang w:val="en-US"/>
              </w:rPr>
            </w:pPr>
          </w:p>
        </w:tc>
        <w:tc>
          <w:tcPr>
            <w:tcW w:w="4733" w:type="pct"/>
            <w:gridSpan w:val="8"/>
            <w:shd w:val="clear" w:color="auto" w:fill="auto"/>
            <w:vAlign w:val="center"/>
          </w:tcPr>
          <w:p w:rsidR="00B9056C" w:rsidRDefault="00B41118" w:rsidP="00DF3C9D">
            <w:pPr>
              <w:pStyle w:val="2"/>
              <w:rPr>
                <w:color w:val="auto"/>
                <w:sz w:val="24"/>
              </w:rPr>
            </w:pPr>
            <w:r w:rsidRPr="00C7707D">
              <w:rPr>
                <w:b w:val="0"/>
                <w:color w:val="auto"/>
                <w:sz w:val="20"/>
                <w:szCs w:val="20"/>
                <w:lang w:val="en-US"/>
              </w:rPr>
              <w:br w:type="page"/>
            </w:r>
            <w:r w:rsidRPr="00C7707D">
              <w:rPr>
                <w:b w:val="0"/>
                <w:color w:val="auto"/>
              </w:rPr>
              <w:br w:type="page"/>
            </w:r>
            <w:r w:rsidRPr="00C7707D">
              <w:rPr>
                <w:b w:val="0"/>
                <w:color w:val="auto"/>
                <w:lang w:val="en-US"/>
              </w:rPr>
              <w:br w:type="page"/>
            </w:r>
            <w:r w:rsidRPr="00C7707D">
              <w:rPr>
                <w:b w:val="0"/>
                <w:color w:val="auto"/>
                <w:sz w:val="20"/>
                <w:szCs w:val="20"/>
                <w:lang w:val="en-US"/>
              </w:rPr>
              <w:br w:type="page"/>
            </w:r>
            <w:r w:rsidRPr="00C7707D">
              <w:rPr>
                <w:color w:val="auto"/>
                <w:sz w:val="24"/>
              </w:rPr>
              <w:br w:type="page"/>
            </w:r>
            <w:bookmarkStart w:id="27" w:name="_Toc356920194"/>
            <w:bookmarkStart w:id="28" w:name="_Toc392180206"/>
            <w:bookmarkStart w:id="29" w:name="_Toc449539095"/>
          </w:p>
          <w:p w:rsidR="00B41118" w:rsidRPr="00C7707D" w:rsidRDefault="00B41118" w:rsidP="00DF3C9D">
            <w:pPr>
              <w:pStyle w:val="2"/>
              <w:rPr>
                <w:color w:val="auto"/>
                <w:sz w:val="24"/>
              </w:rPr>
            </w:pPr>
            <w:r w:rsidRPr="003536B3">
              <w:rPr>
                <w:color w:val="auto"/>
              </w:rPr>
              <w:t xml:space="preserve">Specificaţii tehnice </w:t>
            </w:r>
            <w:r w:rsidRPr="003536B3">
              <w:rPr>
                <w:color w:val="auto"/>
                <w:lang w:val="en-US"/>
              </w:rPr>
              <w:t>(F4.1)</w:t>
            </w:r>
            <w:bookmarkEnd w:id="27"/>
            <w:bookmarkEnd w:id="28"/>
            <w:bookmarkEnd w:id="29"/>
            <w:r w:rsidRPr="00C7707D">
              <w:rPr>
                <w:color w:val="auto"/>
              </w:rPr>
              <w:t xml:space="preserve"> </w:t>
            </w:r>
          </w:p>
        </w:tc>
      </w:tr>
      <w:tr w:rsidR="00C7707D" w:rsidRPr="00C7707D" w:rsidTr="00F277D1">
        <w:tc>
          <w:tcPr>
            <w:tcW w:w="120" w:type="pct"/>
            <w:tcBorders>
              <w:bottom w:val="single" w:sz="4" w:space="0" w:color="auto"/>
            </w:tcBorders>
          </w:tcPr>
          <w:p w:rsidR="00B41118" w:rsidRPr="00C7707D" w:rsidRDefault="00B41118" w:rsidP="00DF3C9D">
            <w:pPr>
              <w:pStyle w:val="BankNormal"/>
              <w:spacing w:after="0"/>
              <w:jc w:val="both"/>
              <w:rPr>
                <w:i/>
                <w:iCs/>
                <w:szCs w:val="24"/>
                <w:lang w:val="ro-RO"/>
              </w:rPr>
            </w:pPr>
          </w:p>
        </w:tc>
        <w:tc>
          <w:tcPr>
            <w:tcW w:w="147" w:type="pct"/>
            <w:gridSpan w:val="4"/>
            <w:tcBorders>
              <w:bottom w:val="single" w:sz="4" w:space="0" w:color="auto"/>
            </w:tcBorders>
          </w:tcPr>
          <w:p w:rsidR="00B41118" w:rsidRPr="00C7707D" w:rsidRDefault="00B41118" w:rsidP="00DF3C9D">
            <w:pPr>
              <w:pStyle w:val="BankNormal"/>
              <w:spacing w:after="0"/>
              <w:jc w:val="both"/>
              <w:rPr>
                <w:i/>
                <w:iCs/>
                <w:szCs w:val="24"/>
                <w:lang w:val="ro-RO"/>
              </w:rPr>
            </w:pPr>
          </w:p>
        </w:tc>
        <w:tc>
          <w:tcPr>
            <w:tcW w:w="4733" w:type="pct"/>
            <w:gridSpan w:val="8"/>
            <w:tcBorders>
              <w:bottom w:val="single" w:sz="4" w:space="0" w:color="auto"/>
            </w:tcBorders>
            <w:shd w:val="clear" w:color="auto" w:fill="auto"/>
          </w:tcPr>
          <w:tbl>
            <w:tblPr>
              <w:tblW w:w="13462" w:type="dxa"/>
              <w:jc w:val="center"/>
              <w:tblLayout w:type="fixed"/>
              <w:tblCellMar>
                <w:top w:w="15" w:type="dxa"/>
                <w:left w:w="15" w:type="dxa"/>
                <w:bottom w:w="15" w:type="dxa"/>
                <w:right w:w="15" w:type="dxa"/>
              </w:tblCellMar>
              <w:tblLook w:val="04A0" w:firstRow="1" w:lastRow="0" w:firstColumn="1" w:lastColumn="0" w:noHBand="0" w:noVBand="1"/>
            </w:tblPr>
            <w:tblGrid>
              <w:gridCol w:w="13462"/>
            </w:tblGrid>
            <w:tr w:rsidR="00C7707D" w:rsidRPr="00C7707D" w:rsidTr="0017213A">
              <w:trPr>
                <w:jc w:val="center"/>
              </w:trPr>
              <w:tc>
                <w:tcPr>
                  <w:tcW w:w="13462" w:type="dxa"/>
                  <w:tcBorders>
                    <w:top w:val="nil"/>
                    <w:left w:val="nil"/>
                    <w:bottom w:val="nil"/>
                    <w:right w:val="nil"/>
                  </w:tcBorders>
                  <w:tcMar>
                    <w:top w:w="15" w:type="dxa"/>
                    <w:left w:w="45" w:type="dxa"/>
                    <w:bottom w:w="15" w:type="dxa"/>
                    <w:right w:w="45" w:type="dxa"/>
                  </w:tcMar>
                  <w:hideMark/>
                </w:tcPr>
                <w:p w:rsidR="00B41118" w:rsidRPr="00C7707D" w:rsidRDefault="00B41118" w:rsidP="002E6755">
                  <w:pPr>
                    <w:framePr w:hSpace="180" w:wrap="around" w:vAnchor="page" w:hAnchor="margin" w:x="306" w:y="347"/>
                    <w:ind w:left="-920" w:firstLine="920"/>
                    <w:jc w:val="center"/>
                  </w:pPr>
                  <w:r w:rsidRPr="00C7707D">
                    <w:rPr>
                      <w:i/>
                      <w:iCs/>
                    </w:rPr>
                    <w:t>[Acest tabel va fi completat de către ofertant în coloanele 3, 4, 5, 7, iar de către autoritatea contractantă – în coloanele 1, 2, 6, 8]</w:t>
                  </w:r>
                </w:p>
              </w:tc>
            </w:tr>
          </w:tbl>
          <w:p w:rsidR="00B41118" w:rsidRPr="00C7707D" w:rsidRDefault="00B41118" w:rsidP="00DF3C9D">
            <w:pPr>
              <w:jc w:val="center"/>
            </w:pPr>
          </w:p>
        </w:tc>
      </w:tr>
      <w:tr w:rsidR="00C7707D" w:rsidRPr="00C7707D" w:rsidTr="00DF3C9D">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7707D" w:rsidRDefault="00B41118" w:rsidP="0017213A">
            <w:r w:rsidRPr="00C7707D">
              <w:t>Numărul procedurii de achiziție</w:t>
            </w:r>
            <w:r w:rsidR="004E398D" w:rsidRPr="00C7707D">
              <w:t xml:space="preserve"> </w:t>
            </w:r>
            <w:r w:rsidR="0017213A">
              <w:rPr>
                <w:b/>
                <w:u w:val="single"/>
                <w:bdr w:val="none" w:sz="0" w:space="0" w:color="auto" w:frame="1"/>
                <w:shd w:val="clear" w:color="auto" w:fill="FFFFFF"/>
              </w:rPr>
              <w:t>Conform SIA RSAP</w:t>
            </w:r>
            <w:r w:rsidR="0046608A">
              <w:rPr>
                <w:b/>
                <w:u w:val="single"/>
                <w:bdr w:val="none" w:sz="0" w:space="0" w:color="auto" w:frame="1"/>
                <w:shd w:val="clear" w:color="auto" w:fill="FFFFFF"/>
              </w:rPr>
              <w:t xml:space="preserve"> </w:t>
            </w:r>
            <w:r w:rsidR="009C1E49">
              <w:t xml:space="preserve"> </w:t>
            </w:r>
            <w:r w:rsidRPr="00C7707D">
              <w:t>din</w:t>
            </w:r>
            <w:r w:rsidR="004E398D" w:rsidRPr="00C7707D">
              <w:rPr>
                <w:b/>
              </w:rPr>
              <w:t xml:space="preserve"> </w:t>
            </w:r>
            <w:r w:rsidR="0017213A">
              <w:rPr>
                <w:b/>
                <w:u w:val="single"/>
                <w:bdr w:val="none" w:sz="0" w:space="0" w:color="auto" w:frame="1"/>
                <w:shd w:val="clear" w:color="auto" w:fill="FFFFFF"/>
              </w:rPr>
              <w:t xml:space="preserve"> Conform SIA RSAP </w:t>
            </w:r>
            <w:r w:rsidR="0017213A">
              <w:t xml:space="preserve"> </w:t>
            </w:r>
          </w:p>
        </w:tc>
      </w:tr>
      <w:tr w:rsidR="009C1E49" w:rsidRPr="00C7707D" w:rsidTr="00DF3C9D">
        <w:trPr>
          <w:trHeight w:val="34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r w:rsidRPr="00C7707D">
              <w:t xml:space="preserve">Denumirea procedurii de achiziție: </w:t>
            </w:r>
            <w:r w:rsidR="0046608A">
              <w:rPr>
                <w:b/>
              </w:rPr>
              <w:t>Echipament de protecție în Blocul de operații</w:t>
            </w:r>
            <w:r w:rsidR="0069400E">
              <w:rPr>
                <w:b/>
              </w:rPr>
              <w:t xml:space="preserve"> pentru anul 2021</w:t>
            </w:r>
          </w:p>
        </w:tc>
      </w:tr>
      <w:tr w:rsidR="009C1E49" w:rsidRPr="00C7707D" w:rsidTr="00DF3C9D">
        <w:trPr>
          <w:trHeight w:val="347"/>
        </w:trPr>
        <w:tc>
          <w:tcPr>
            <w:tcW w:w="5000" w:type="pct"/>
            <w:gridSpan w:val="13"/>
            <w:tcBorders>
              <w:top w:val="single" w:sz="4" w:space="0" w:color="auto"/>
            </w:tcBorders>
            <w:shd w:val="clear" w:color="auto" w:fill="auto"/>
            <w:vAlign w:val="center"/>
          </w:tcPr>
          <w:p w:rsidR="009C1E49" w:rsidRPr="00C7707D" w:rsidRDefault="009C1E49" w:rsidP="00DF3C9D"/>
        </w:tc>
      </w:tr>
      <w:tr w:rsidR="00B14EDD" w:rsidRPr="00C7707D" w:rsidTr="003536B3">
        <w:trPr>
          <w:trHeight w:val="707"/>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Cod CPV</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Denumirea bunurilor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Modelul articolului</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Ţara de origine</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Produ-cătorul</w:t>
            </w:r>
          </w:p>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F277D1" w:rsidRDefault="009C1E49" w:rsidP="00F277D1">
            <w:pPr>
              <w:jc w:val="center"/>
              <w:rPr>
                <w:b/>
                <w:sz w:val="22"/>
                <w:szCs w:val="22"/>
              </w:rPr>
            </w:pPr>
            <w:r w:rsidRPr="00B2343F">
              <w:rPr>
                <w:b/>
                <w:sz w:val="22"/>
                <w:szCs w:val="22"/>
              </w:rPr>
              <w:t>Specificarea tehnică deplină solicitată de</w:t>
            </w:r>
            <w:r w:rsidR="00F277D1">
              <w:rPr>
                <w:b/>
                <w:sz w:val="22"/>
                <w:szCs w:val="22"/>
              </w:rPr>
              <w:t xml:space="preserve"> către autoritatea contractantă</w:t>
            </w:r>
          </w:p>
        </w:tc>
        <w:tc>
          <w:tcPr>
            <w:tcW w:w="936" w:type="pct"/>
            <w:tcBorders>
              <w:top w:val="single" w:sz="4" w:space="0" w:color="auto"/>
              <w:left w:val="single" w:sz="4" w:space="0" w:color="auto"/>
              <w:bottom w:val="single" w:sz="4" w:space="0" w:color="auto"/>
              <w:right w:val="single" w:sz="4" w:space="0" w:color="auto"/>
            </w:tcBorders>
            <w:vAlign w:val="center"/>
          </w:tcPr>
          <w:p w:rsidR="009C1E49" w:rsidRPr="00B2343F" w:rsidRDefault="009C1E49" w:rsidP="00DF3C9D">
            <w:pPr>
              <w:jc w:val="center"/>
              <w:rPr>
                <w:b/>
                <w:sz w:val="22"/>
                <w:szCs w:val="22"/>
              </w:rPr>
            </w:pPr>
            <w:r w:rsidRPr="00B2343F">
              <w:rPr>
                <w:b/>
                <w:sz w:val="22"/>
                <w:szCs w:val="22"/>
              </w:rPr>
              <w:t>Specificarea tehnică deplină propusă de către ofertant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Standarde de referinţă</w:t>
            </w:r>
          </w:p>
        </w:tc>
      </w:tr>
      <w:tr w:rsidR="00B14EDD" w:rsidRPr="00C7707D" w:rsidTr="003536B3">
        <w:trPr>
          <w:trHeight w:val="283"/>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1</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5</w:t>
            </w:r>
          </w:p>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6</w:t>
            </w:r>
          </w:p>
        </w:tc>
        <w:tc>
          <w:tcPr>
            <w:tcW w:w="936" w:type="pct"/>
            <w:tcBorders>
              <w:top w:val="single" w:sz="4" w:space="0" w:color="auto"/>
              <w:left w:val="single" w:sz="4" w:space="0" w:color="auto"/>
              <w:bottom w:val="single" w:sz="4" w:space="0" w:color="auto"/>
              <w:right w:val="single" w:sz="4" w:space="0" w:color="auto"/>
            </w:tcBorders>
          </w:tcPr>
          <w:p w:rsidR="009C1E49" w:rsidRPr="00B2343F" w:rsidRDefault="009C1E49" w:rsidP="00DF3C9D">
            <w:pPr>
              <w:jc w:val="center"/>
              <w:rPr>
                <w:b/>
                <w:sz w:val="22"/>
                <w:szCs w:val="22"/>
              </w:rPr>
            </w:pPr>
            <w:r w:rsidRPr="00B2343F">
              <w:rPr>
                <w:b/>
                <w:sz w:val="22"/>
                <w:szCs w:val="22"/>
              </w:rPr>
              <w:t>7</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8</w:t>
            </w:r>
          </w:p>
        </w:tc>
      </w:tr>
      <w:tr w:rsidR="00713093" w:rsidRPr="00C7707D" w:rsidTr="00713093">
        <w:trPr>
          <w:trHeight w:val="28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713093" w:rsidRPr="00B2343F" w:rsidRDefault="00713093" w:rsidP="00713093">
            <w:pPr>
              <w:rPr>
                <w:b/>
                <w:sz w:val="22"/>
                <w:szCs w:val="22"/>
              </w:rPr>
            </w:pPr>
            <w:r>
              <w:rPr>
                <w:b/>
                <w:sz w:val="22"/>
                <w:szCs w:val="22"/>
              </w:rPr>
              <w:t xml:space="preserve">                 Bunuri</w:t>
            </w:r>
          </w:p>
        </w:tc>
      </w:tr>
      <w:tr w:rsidR="000E37E5" w:rsidRPr="00C7707D" w:rsidTr="003536B3">
        <w:trPr>
          <w:cantSplit/>
          <w:trHeight w:val="1292"/>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Pr="00B9056C" w:rsidRDefault="000E37E5" w:rsidP="00DF3C9D">
            <w:pPr>
              <w:ind w:left="113" w:right="113"/>
              <w:jc w:val="center"/>
              <w:rPr>
                <w:sz w:val="20"/>
                <w:szCs w:val="20"/>
              </w:rPr>
            </w:pPr>
            <w:r w:rsidRPr="00B9056C">
              <w:rPr>
                <w:sz w:val="20"/>
                <w:szCs w:val="20"/>
              </w:rPr>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3536B3" w:rsidRDefault="003536B3" w:rsidP="003536B3">
            <w:pPr>
              <w:rPr>
                <w:b/>
                <w:sz w:val="20"/>
                <w:szCs w:val="20"/>
              </w:rPr>
            </w:pPr>
            <w:r w:rsidRPr="003536B3">
              <w:rPr>
                <w:b/>
                <w:sz w:val="20"/>
                <w:szCs w:val="20"/>
              </w:rPr>
              <w:t>Lot 1 Costum chirurgical unisex S-4XL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54EB7" w:rsidRPr="00954EB7" w:rsidRDefault="00954EB7" w:rsidP="00954EB7">
            <w:pPr>
              <w:rPr>
                <w:sz w:val="20"/>
                <w:szCs w:val="20"/>
              </w:rPr>
            </w:pPr>
            <w:r w:rsidRPr="00954EB7">
              <w:rPr>
                <w:sz w:val="20"/>
                <w:szCs w:val="20"/>
              </w:rPr>
              <w:t>Ţesătura – proprietăţi antibacteriene, să fie acreditată cu certificatul Oeko –Tex standart 100, testată pentru substanţe nocive.Compoziţia – bumbac- 50  % + polister 50% , densitatea 180g /m² , să nu se modifice la spălare, rezistent la cel puțin 100 de spălări la 70 grade în mașină de spălat automată.</w:t>
            </w:r>
          </w:p>
          <w:p w:rsidR="00954EB7" w:rsidRPr="00954EB7" w:rsidRDefault="00954EB7" w:rsidP="00954EB7">
            <w:pPr>
              <w:rPr>
                <w:sz w:val="20"/>
                <w:szCs w:val="20"/>
              </w:rPr>
            </w:pPr>
            <w:r w:rsidRPr="00954EB7">
              <w:rPr>
                <w:sz w:val="20"/>
                <w:szCs w:val="20"/>
              </w:rPr>
              <w:t>Scurta cu mînecă scurtă, (fără închiere). Se îmbracă peste cap, cu 2 buzunare jos şi unul pe semitoracele stîng, să fie clar marcate mărimile.</w:t>
            </w:r>
          </w:p>
          <w:p w:rsidR="000E37E5" w:rsidRDefault="00954EB7" w:rsidP="00954EB7">
            <w:pPr>
              <w:rPr>
                <w:sz w:val="20"/>
                <w:szCs w:val="20"/>
              </w:rPr>
            </w:pPr>
            <w:r w:rsidRPr="00954EB7">
              <w:rPr>
                <w:sz w:val="20"/>
                <w:szCs w:val="20"/>
              </w:rPr>
              <w:t xml:space="preserve">Culoare verde aqua.Cu titlu gratuit 400m panglică pentru şireturi de rezervă şi 100 bucăţi marcher permanent ,- textile (vîrful grifului 3 mm).pentru marcajul echipamentului chirurgical. 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w:t>
            </w:r>
          </w:p>
          <w:p w:rsidR="00B035E5" w:rsidRDefault="00B035E5" w:rsidP="00954EB7">
            <w:pPr>
              <w:rPr>
                <w:sz w:val="20"/>
                <w:szCs w:val="20"/>
              </w:rPr>
            </w:pPr>
          </w:p>
          <w:p w:rsidR="00B035E5" w:rsidRDefault="00B035E5" w:rsidP="00954EB7">
            <w:pPr>
              <w:rPr>
                <w:sz w:val="20"/>
                <w:szCs w:val="20"/>
              </w:rPr>
            </w:pPr>
          </w:p>
          <w:p w:rsidR="00B035E5" w:rsidRDefault="00B035E5" w:rsidP="00954EB7">
            <w:pPr>
              <w:rPr>
                <w:sz w:val="20"/>
                <w:szCs w:val="20"/>
              </w:rPr>
            </w:pPr>
          </w:p>
          <w:p w:rsidR="00B035E5" w:rsidRDefault="00B035E5" w:rsidP="00954EB7">
            <w:pPr>
              <w:rPr>
                <w:sz w:val="20"/>
                <w:szCs w:val="20"/>
              </w:rPr>
            </w:pPr>
          </w:p>
          <w:p w:rsidR="00B035E5" w:rsidRPr="00C7707D" w:rsidRDefault="00B035E5" w:rsidP="00954EB7">
            <w:pPr>
              <w:rPr>
                <w:sz w:val="20"/>
                <w:szCs w:val="20"/>
              </w:rPr>
            </w:pP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r w:rsidRPr="005F0598">
              <w:rPr>
                <w:sz w:val="22"/>
                <w:szCs w:val="22"/>
              </w:rPr>
              <w:t xml:space="preserve">CE, ISO 13485 și/sau ISO 9001, </w:t>
            </w:r>
            <w:r w:rsidRPr="005F0598">
              <w:rPr>
                <w:sz w:val="22"/>
                <w:szCs w:val="22"/>
                <w:lang w:val="en-US"/>
              </w:rPr>
              <w:t xml:space="preserve"> Oeko-Tex standard 100</w:t>
            </w:r>
          </w:p>
        </w:tc>
      </w:tr>
      <w:tr w:rsidR="000E37E5"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Default="00D40907" w:rsidP="000E37E5">
            <w:pPr>
              <w:ind w:left="113" w:right="113"/>
              <w:jc w:val="center"/>
            </w:pPr>
            <w:r w:rsidRPr="00D40907">
              <w:lastRenderedPageBreak/>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D40907" w:rsidRDefault="00972522" w:rsidP="003536B3">
            <w:pPr>
              <w:rPr>
                <w:b/>
                <w:sz w:val="20"/>
                <w:szCs w:val="20"/>
              </w:rPr>
            </w:pPr>
            <w:r>
              <w:rPr>
                <w:b/>
                <w:sz w:val="20"/>
                <w:szCs w:val="20"/>
              </w:rPr>
              <w:t>2</w:t>
            </w:r>
            <w:r w:rsidR="00B035E5">
              <w:rPr>
                <w:b/>
                <w:sz w:val="20"/>
                <w:szCs w:val="20"/>
              </w:rPr>
              <w:t xml:space="preserve"> </w:t>
            </w:r>
            <w:r w:rsidR="00D40907" w:rsidRPr="00D40907">
              <w:rPr>
                <w:b/>
                <w:sz w:val="20"/>
                <w:szCs w:val="20"/>
              </w:rPr>
              <w:t xml:space="preserve"> Papuci chirurgicali mărimea de la 36 până la 48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B035E5" w:rsidP="00B035E5">
            <w:pPr>
              <w:rPr>
                <w:sz w:val="20"/>
                <w:szCs w:val="20"/>
              </w:rPr>
            </w:pPr>
            <w:r w:rsidRPr="00B035E5">
              <w:rPr>
                <w:sz w:val="20"/>
                <w:szCs w:val="20"/>
              </w:rPr>
              <w:t>Din material-cauciuc, inodor,antistatic, respirabil ce reglează temperatura și umiditatea piciorului, cu suprafață repelentă la lichide biologice,  rezistenți  la prelucrarea cu dezinfectanţi chimici, cu  capacitatea de-a suporta sterilizarea la 121-134ºC timp de cel puțin 15 minute. Rezistent la spălare în maşină de spălat automat la 90ºC.                                                                                     Platforma: partea anterioară cu grosimea 1,5cm, partea posterioară 3-4cm cu suprafața externă antiderapantă. Suprafața interioară-ușor lavabilă, antiderapantă, anatomică pentru asigurarea comfortului plantei piciorului, cu orificii laterale pentru aerisire și partea anterioară integră. Culoarea galben sau oranj intens.Mărimele la încheierea contractelor. Papucii vor dipsune de tălpi detașabile și curea detașabilă.</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r w:rsidRPr="005F0598">
              <w:rPr>
                <w:sz w:val="22"/>
                <w:szCs w:val="22"/>
              </w:rPr>
              <w:t>CE, ISO 13485 și/sau ISO 9001</w:t>
            </w: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D40907" w:rsidP="000E37E5">
            <w:pPr>
              <w:ind w:left="113" w:right="113"/>
              <w:jc w:val="center"/>
              <w:rPr>
                <w:sz w:val="22"/>
                <w:szCs w:val="22"/>
              </w:rPr>
            </w:pPr>
            <w:r w:rsidRPr="00D40907">
              <w:rPr>
                <w:sz w:val="22"/>
                <w:szCs w:val="22"/>
              </w:rPr>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972522" w:rsidP="003536B3">
            <w:pPr>
              <w:rPr>
                <w:b/>
                <w:sz w:val="20"/>
                <w:szCs w:val="20"/>
              </w:rPr>
            </w:pPr>
            <w:r>
              <w:rPr>
                <w:b/>
                <w:sz w:val="20"/>
                <w:szCs w:val="20"/>
              </w:rPr>
              <w:t>3</w:t>
            </w:r>
            <w:r w:rsidR="00B035E5">
              <w:rPr>
                <w:b/>
                <w:sz w:val="20"/>
                <w:szCs w:val="20"/>
              </w:rPr>
              <w:t xml:space="preserve"> </w:t>
            </w:r>
            <w:r w:rsidR="00D40907" w:rsidRPr="00D40907">
              <w:rPr>
                <w:b/>
                <w:sz w:val="20"/>
                <w:szCs w:val="20"/>
              </w:rPr>
              <w:t xml:space="preserve"> Papuci chirurgicali mărimea de la 36 până la 41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B035E5" w:rsidP="003536B3">
            <w:pPr>
              <w:rPr>
                <w:sz w:val="20"/>
                <w:szCs w:val="20"/>
              </w:rPr>
            </w:pPr>
            <w:r w:rsidRPr="00B035E5">
              <w:rPr>
                <w:sz w:val="20"/>
                <w:szCs w:val="20"/>
              </w:rPr>
              <w:t xml:space="preserve">Din material-cauciuc, inodor,  rezistenți  la prelucrarea cu dezinfectanţi chimici.                                                                                   Platforma: partea anterioară cu grosimea 1,5cm, partea posterioară 3-4cm cu suprafața externă antiderapantă. Suprafața interioară-ușor lavabilă, antiderapantă, anatomică pentru asigurarea comfortului plantei piciorului. Culoarea alb, verde, albastru. Mărimele la încheierea contractelor. Rezistent la spălare în maşină de spălat automat la 90ºC.   </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DB5DCC" w:rsidP="00B14EDD">
            <w:pPr>
              <w:jc w:val="center"/>
              <w:rPr>
                <w:sz w:val="22"/>
                <w:szCs w:val="22"/>
              </w:rPr>
            </w:pPr>
            <w:r w:rsidRPr="00DB5DCC">
              <w:rPr>
                <w:sz w:val="22"/>
                <w:szCs w:val="22"/>
              </w:rPr>
              <w:t>CE, ISO 13485 și/sau ISO 9001</w:t>
            </w: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D40907" w:rsidP="000E37E5">
            <w:pPr>
              <w:ind w:left="113" w:right="113"/>
              <w:jc w:val="center"/>
              <w:rPr>
                <w:sz w:val="22"/>
                <w:szCs w:val="22"/>
              </w:rPr>
            </w:pPr>
            <w:r w:rsidRPr="00D40907">
              <w:rPr>
                <w:sz w:val="22"/>
                <w:szCs w:val="22"/>
              </w:rPr>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972522" w:rsidP="003536B3">
            <w:pPr>
              <w:rPr>
                <w:b/>
                <w:sz w:val="20"/>
                <w:szCs w:val="20"/>
              </w:rPr>
            </w:pPr>
            <w:r>
              <w:rPr>
                <w:b/>
                <w:sz w:val="20"/>
                <w:szCs w:val="20"/>
              </w:rPr>
              <w:t>Lot 4.</w:t>
            </w:r>
            <w:r w:rsidR="00253306" w:rsidRPr="00253306">
              <w:rPr>
                <w:b/>
                <w:sz w:val="20"/>
                <w:szCs w:val="20"/>
              </w:rPr>
              <w:t xml:space="preserve"> Costum medical unisex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253306" w:rsidRDefault="00972522" w:rsidP="002E6755">
            <w:pPr>
              <w:rPr>
                <w:sz w:val="20"/>
                <w:szCs w:val="20"/>
                <w:lang w:val="en-US"/>
              </w:rPr>
            </w:pPr>
            <w:r w:rsidRPr="00972522">
              <w:rPr>
                <w:sz w:val="20"/>
                <w:szCs w:val="20"/>
                <w:lang w:val="en-US"/>
              </w:rPr>
              <w:t xml:space="preserve">Bluza unisex,cu mînecă scurtă, fara sistem de inchidere, cu guler in V si 3 buzunare aplicate in fata, perfecte, silueta dreapta (regular fit), pina la mijlocul soldurilor. Pantaloni unisex, croiala dreapta (regular fit), model clasic cu bandă elastică şi </w:t>
            </w:r>
            <w:r w:rsidR="002E6755">
              <w:rPr>
                <w:sz w:val="20"/>
                <w:szCs w:val="20"/>
                <w:lang w:val="en-US"/>
              </w:rPr>
              <w:t xml:space="preserve">şiret in talie. Ţesătura </w:t>
            </w:r>
            <w:r w:rsidRPr="00972522">
              <w:rPr>
                <w:sz w:val="20"/>
                <w:szCs w:val="20"/>
                <w:lang w:val="en-US"/>
              </w:rPr>
              <w:t>polister 65%,viscoză 35%. Densitatea 160 g m². Culoarea turquoise 121k. (RGB) R-10, G- 235, B-255.Mărimele la încheerea contractelor.Costumul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DB5DCC" w:rsidP="00B14EDD">
            <w:pPr>
              <w:jc w:val="center"/>
              <w:rPr>
                <w:sz w:val="22"/>
                <w:szCs w:val="22"/>
              </w:rPr>
            </w:pPr>
            <w:r w:rsidRPr="00DB5DCC">
              <w:rPr>
                <w:sz w:val="22"/>
                <w:szCs w:val="22"/>
              </w:rPr>
              <w:t>CE, ISO 13485 și/sau ISO 9001,  Oeko-Tex standard 100</w:t>
            </w: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253306" w:rsidP="000E37E5">
            <w:pPr>
              <w:ind w:left="113" w:right="113"/>
              <w:jc w:val="center"/>
              <w:rPr>
                <w:sz w:val="22"/>
                <w:szCs w:val="22"/>
              </w:rPr>
            </w:pPr>
            <w:r w:rsidRPr="00253306">
              <w:rPr>
                <w:sz w:val="22"/>
                <w:szCs w:val="22"/>
              </w:rPr>
              <w:lastRenderedPageBreak/>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972522" w:rsidP="003536B3">
            <w:pPr>
              <w:rPr>
                <w:b/>
                <w:sz w:val="20"/>
                <w:szCs w:val="20"/>
              </w:rPr>
            </w:pPr>
            <w:r>
              <w:rPr>
                <w:b/>
                <w:sz w:val="20"/>
                <w:szCs w:val="20"/>
              </w:rPr>
              <w:t>Lot 5</w:t>
            </w:r>
            <w:r w:rsidR="00253306" w:rsidRPr="00253306">
              <w:rPr>
                <w:b/>
                <w:sz w:val="20"/>
                <w:szCs w:val="20"/>
              </w:rPr>
              <w:t xml:space="preserve"> Costum medical unisex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972522" w:rsidP="002E6755">
            <w:pPr>
              <w:rPr>
                <w:sz w:val="20"/>
                <w:szCs w:val="20"/>
              </w:rPr>
            </w:pPr>
            <w:r w:rsidRPr="00972522">
              <w:rPr>
                <w:sz w:val="20"/>
                <w:szCs w:val="20"/>
              </w:rPr>
              <w:t xml:space="preserve">Bluza unisex,cu mînecă scurtă, fara sistem de inchidere, cu guler in V si 3 buzunare aplicate in fata, perfecte, silueta dreapta (regular fit), pina la mijlocul soldurilor. Pantaloni unisex, croiala dreapta (regular fit), model clasic cu bandă elastică şi şiret in talie. Ţesătura </w:t>
            </w:r>
            <w:r w:rsidR="002E6755">
              <w:rPr>
                <w:sz w:val="20"/>
                <w:szCs w:val="20"/>
              </w:rPr>
              <w:t xml:space="preserve">: </w:t>
            </w:r>
            <w:r w:rsidRPr="00972522">
              <w:rPr>
                <w:sz w:val="20"/>
                <w:szCs w:val="20"/>
              </w:rPr>
              <w:t>polister 65%,viscoză 35%. Densitatea 160 g m². Culoarea Police (albastru gri),(RGB) R-130, G 180, B-220.Costumul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DB5DCC" w:rsidP="00B14EDD">
            <w:pPr>
              <w:jc w:val="center"/>
              <w:rPr>
                <w:sz w:val="22"/>
                <w:szCs w:val="22"/>
              </w:rPr>
            </w:pPr>
            <w:r w:rsidRPr="00DB5DCC">
              <w:rPr>
                <w:sz w:val="22"/>
                <w:szCs w:val="22"/>
              </w:rPr>
              <w:t>CE, ISO 13485 și/sau ISO 9001,  Oeko-Tex standard 100</w:t>
            </w: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253306" w:rsidP="000E37E5">
            <w:pPr>
              <w:ind w:left="113" w:right="113"/>
              <w:jc w:val="center"/>
              <w:rPr>
                <w:sz w:val="22"/>
                <w:szCs w:val="22"/>
              </w:rPr>
            </w:pPr>
            <w:r w:rsidRPr="00253306">
              <w:rPr>
                <w:sz w:val="22"/>
                <w:szCs w:val="22"/>
              </w:rPr>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972522" w:rsidP="003536B3">
            <w:pPr>
              <w:rPr>
                <w:b/>
                <w:sz w:val="20"/>
                <w:szCs w:val="20"/>
              </w:rPr>
            </w:pPr>
            <w:r>
              <w:rPr>
                <w:b/>
                <w:sz w:val="20"/>
                <w:szCs w:val="20"/>
              </w:rPr>
              <w:t>Lot 6</w:t>
            </w:r>
            <w:r w:rsidR="00253306" w:rsidRPr="00253306">
              <w:rPr>
                <w:b/>
                <w:sz w:val="20"/>
                <w:szCs w:val="20"/>
              </w:rPr>
              <w:t xml:space="preserve"> Costum medical unisex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972522" w:rsidP="002E6755">
            <w:pPr>
              <w:rPr>
                <w:sz w:val="20"/>
                <w:szCs w:val="20"/>
              </w:rPr>
            </w:pPr>
            <w:proofErr w:type="spellStart"/>
            <w:r w:rsidRPr="00972522">
              <w:rPr>
                <w:noProof w:val="0"/>
                <w:color w:val="000000"/>
                <w:sz w:val="20"/>
                <w:szCs w:val="20"/>
                <w:lang w:val="en-US" w:eastAsia="ru-RU"/>
              </w:rPr>
              <w:t>Bluza</w:t>
            </w:r>
            <w:proofErr w:type="spellEnd"/>
            <w:r w:rsidRPr="00972522">
              <w:rPr>
                <w:noProof w:val="0"/>
                <w:color w:val="000000"/>
                <w:sz w:val="20"/>
                <w:szCs w:val="20"/>
                <w:lang w:val="en-US" w:eastAsia="ru-RU"/>
              </w:rPr>
              <w:t xml:space="preserve"> unisex, cu </w:t>
            </w:r>
            <w:proofErr w:type="spellStart"/>
            <w:r w:rsidRPr="00972522">
              <w:rPr>
                <w:noProof w:val="0"/>
                <w:color w:val="000000"/>
                <w:sz w:val="20"/>
                <w:szCs w:val="20"/>
                <w:lang w:val="en-US" w:eastAsia="ru-RU"/>
              </w:rPr>
              <w:t>mînecă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scurtă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fara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sistem</w:t>
            </w:r>
            <w:proofErr w:type="spellEnd"/>
            <w:r w:rsidRPr="00972522">
              <w:rPr>
                <w:noProof w:val="0"/>
                <w:color w:val="000000"/>
                <w:sz w:val="20"/>
                <w:szCs w:val="20"/>
                <w:lang w:val="en-US" w:eastAsia="ru-RU"/>
              </w:rPr>
              <w:t xml:space="preserve"> de </w:t>
            </w:r>
            <w:proofErr w:type="spellStart"/>
            <w:r w:rsidRPr="00972522">
              <w:rPr>
                <w:noProof w:val="0"/>
                <w:color w:val="000000"/>
                <w:sz w:val="20"/>
                <w:szCs w:val="20"/>
                <w:lang w:val="en-US" w:eastAsia="ru-RU"/>
              </w:rPr>
              <w:t>inchidere</w:t>
            </w:r>
            <w:proofErr w:type="spellEnd"/>
            <w:r w:rsidRPr="00972522">
              <w:rPr>
                <w:noProof w:val="0"/>
                <w:color w:val="000000"/>
                <w:sz w:val="20"/>
                <w:szCs w:val="20"/>
                <w:lang w:val="en-US" w:eastAsia="ru-RU"/>
              </w:rPr>
              <w:t xml:space="preserve">, cu </w:t>
            </w:r>
            <w:proofErr w:type="spellStart"/>
            <w:r w:rsidRPr="00972522">
              <w:rPr>
                <w:noProof w:val="0"/>
                <w:color w:val="000000"/>
                <w:sz w:val="20"/>
                <w:szCs w:val="20"/>
                <w:lang w:val="en-US" w:eastAsia="ru-RU"/>
              </w:rPr>
              <w:t>guler</w:t>
            </w:r>
            <w:proofErr w:type="spellEnd"/>
            <w:r w:rsidRPr="00972522">
              <w:rPr>
                <w:noProof w:val="0"/>
                <w:color w:val="000000"/>
                <w:sz w:val="20"/>
                <w:szCs w:val="20"/>
                <w:lang w:val="en-US" w:eastAsia="ru-RU"/>
              </w:rPr>
              <w:t xml:space="preserve"> in V </w:t>
            </w:r>
            <w:proofErr w:type="spellStart"/>
            <w:r w:rsidRPr="00972522">
              <w:rPr>
                <w:noProof w:val="0"/>
                <w:color w:val="000000"/>
                <w:sz w:val="20"/>
                <w:szCs w:val="20"/>
                <w:lang w:val="en-US" w:eastAsia="ru-RU"/>
              </w:rPr>
              <w:t>si</w:t>
            </w:r>
            <w:proofErr w:type="spellEnd"/>
            <w:r w:rsidRPr="00972522">
              <w:rPr>
                <w:noProof w:val="0"/>
                <w:color w:val="000000"/>
                <w:sz w:val="20"/>
                <w:szCs w:val="20"/>
                <w:lang w:val="en-US" w:eastAsia="ru-RU"/>
              </w:rPr>
              <w:t xml:space="preserve"> 3 </w:t>
            </w:r>
            <w:proofErr w:type="spellStart"/>
            <w:r w:rsidRPr="00972522">
              <w:rPr>
                <w:noProof w:val="0"/>
                <w:color w:val="000000"/>
                <w:sz w:val="20"/>
                <w:szCs w:val="20"/>
                <w:lang w:val="en-US" w:eastAsia="ru-RU"/>
              </w:rPr>
              <w:t>buzunare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aplicate</w:t>
            </w:r>
            <w:proofErr w:type="spellEnd"/>
            <w:r w:rsidRPr="00972522">
              <w:rPr>
                <w:noProof w:val="0"/>
                <w:color w:val="000000"/>
                <w:sz w:val="20"/>
                <w:szCs w:val="20"/>
                <w:lang w:val="en-US" w:eastAsia="ru-RU"/>
              </w:rPr>
              <w:t xml:space="preserve"> in fata, </w:t>
            </w:r>
            <w:proofErr w:type="spellStart"/>
            <w:r w:rsidRPr="00972522">
              <w:rPr>
                <w:noProof w:val="0"/>
                <w:color w:val="000000"/>
                <w:sz w:val="20"/>
                <w:szCs w:val="20"/>
                <w:lang w:val="en-US" w:eastAsia="ru-RU"/>
              </w:rPr>
              <w:t>perfecte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silueta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dreapta</w:t>
            </w:r>
            <w:proofErr w:type="spellEnd"/>
            <w:r w:rsidRPr="00972522">
              <w:rPr>
                <w:noProof w:val="0"/>
                <w:color w:val="000000"/>
                <w:sz w:val="20"/>
                <w:szCs w:val="20"/>
                <w:lang w:val="en-US" w:eastAsia="ru-RU"/>
              </w:rPr>
              <w:t xml:space="preserve"> (regular fit), </w:t>
            </w:r>
            <w:proofErr w:type="spellStart"/>
            <w:r w:rsidRPr="00972522">
              <w:rPr>
                <w:noProof w:val="0"/>
                <w:color w:val="000000"/>
                <w:sz w:val="20"/>
                <w:szCs w:val="20"/>
                <w:lang w:val="en-US" w:eastAsia="ru-RU"/>
              </w:rPr>
              <w:t>pina</w:t>
            </w:r>
            <w:proofErr w:type="spellEnd"/>
            <w:r w:rsidRPr="00972522">
              <w:rPr>
                <w:noProof w:val="0"/>
                <w:color w:val="000000"/>
                <w:sz w:val="20"/>
                <w:szCs w:val="20"/>
                <w:lang w:val="en-US" w:eastAsia="ru-RU"/>
              </w:rPr>
              <w:t xml:space="preserve"> la </w:t>
            </w:r>
            <w:proofErr w:type="spellStart"/>
            <w:r w:rsidRPr="00972522">
              <w:rPr>
                <w:noProof w:val="0"/>
                <w:color w:val="000000"/>
                <w:sz w:val="20"/>
                <w:szCs w:val="20"/>
                <w:lang w:val="en-US" w:eastAsia="ru-RU"/>
              </w:rPr>
              <w:t>mijlocul</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soldurilor</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Pantaloni</w:t>
            </w:r>
            <w:proofErr w:type="spellEnd"/>
            <w:r w:rsidRPr="00972522">
              <w:rPr>
                <w:noProof w:val="0"/>
                <w:color w:val="000000"/>
                <w:sz w:val="20"/>
                <w:szCs w:val="20"/>
                <w:lang w:val="en-US" w:eastAsia="ru-RU"/>
              </w:rPr>
              <w:t xml:space="preserve"> unisex, </w:t>
            </w:r>
            <w:proofErr w:type="spellStart"/>
            <w:r w:rsidRPr="00972522">
              <w:rPr>
                <w:noProof w:val="0"/>
                <w:color w:val="000000"/>
                <w:sz w:val="20"/>
                <w:szCs w:val="20"/>
                <w:lang w:val="en-US" w:eastAsia="ru-RU"/>
              </w:rPr>
              <w:t>croiala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dreapta</w:t>
            </w:r>
            <w:proofErr w:type="spellEnd"/>
            <w:r w:rsidRPr="00972522">
              <w:rPr>
                <w:noProof w:val="0"/>
                <w:color w:val="000000"/>
                <w:sz w:val="20"/>
                <w:szCs w:val="20"/>
                <w:lang w:val="en-US" w:eastAsia="ru-RU"/>
              </w:rPr>
              <w:t xml:space="preserve"> (regular fit), model </w:t>
            </w:r>
            <w:proofErr w:type="spellStart"/>
            <w:r w:rsidRPr="00972522">
              <w:rPr>
                <w:noProof w:val="0"/>
                <w:color w:val="000000"/>
                <w:sz w:val="20"/>
                <w:szCs w:val="20"/>
                <w:lang w:val="en-US" w:eastAsia="ru-RU"/>
              </w:rPr>
              <w:t>clasic</w:t>
            </w:r>
            <w:proofErr w:type="spellEnd"/>
            <w:r w:rsidRPr="00972522">
              <w:rPr>
                <w:noProof w:val="0"/>
                <w:color w:val="000000"/>
                <w:sz w:val="20"/>
                <w:szCs w:val="20"/>
                <w:lang w:val="en-US" w:eastAsia="ru-RU"/>
              </w:rPr>
              <w:t xml:space="preserve"> cu </w:t>
            </w:r>
            <w:proofErr w:type="spellStart"/>
            <w:r w:rsidRPr="00972522">
              <w:rPr>
                <w:noProof w:val="0"/>
                <w:color w:val="000000"/>
                <w:sz w:val="20"/>
                <w:szCs w:val="20"/>
                <w:lang w:val="en-US" w:eastAsia="ru-RU"/>
              </w:rPr>
              <w:t>bandă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elastică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şi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şiret</w:t>
            </w:r>
            <w:proofErr w:type="spellEnd"/>
            <w:r w:rsidRPr="00972522">
              <w:rPr>
                <w:noProof w:val="0"/>
                <w:color w:val="000000"/>
                <w:sz w:val="20"/>
                <w:szCs w:val="20"/>
                <w:lang w:val="en-US" w:eastAsia="ru-RU"/>
              </w:rPr>
              <w:t xml:space="preserve"> in </w:t>
            </w:r>
            <w:proofErr w:type="spellStart"/>
            <w:r w:rsidRPr="00972522">
              <w:rPr>
                <w:noProof w:val="0"/>
                <w:color w:val="000000"/>
                <w:sz w:val="20"/>
                <w:szCs w:val="20"/>
                <w:lang w:val="en-US" w:eastAsia="ru-RU"/>
              </w:rPr>
              <w:t>talie</w:t>
            </w:r>
            <w:proofErr w:type="spellEnd"/>
            <w:r w:rsidRPr="00972522">
              <w:rPr>
                <w:noProof w:val="0"/>
                <w:color w:val="000000"/>
                <w:sz w:val="20"/>
                <w:szCs w:val="20"/>
                <w:lang w:val="en-US" w:eastAsia="ru-RU"/>
              </w:rPr>
              <w:t xml:space="preserve">. </w:t>
            </w:r>
            <w:proofErr w:type="spellStart"/>
            <w:proofErr w:type="gramStart"/>
            <w:r w:rsidRPr="00972522">
              <w:rPr>
                <w:noProof w:val="0"/>
                <w:color w:val="000000"/>
                <w:sz w:val="20"/>
                <w:szCs w:val="20"/>
                <w:lang w:val="en-US" w:eastAsia="ru-RU"/>
              </w:rPr>
              <w:t>Ţesătura</w:t>
            </w:r>
            <w:proofErr w:type="spellEnd"/>
            <w:r w:rsidRPr="00972522">
              <w:rPr>
                <w:noProof w:val="0"/>
                <w:color w:val="000000"/>
                <w:sz w:val="20"/>
                <w:szCs w:val="20"/>
                <w:lang w:val="en-US" w:eastAsia="ru-RU"/>
              </w:rPr>
              <w:t xml:space="preserve"> </w:t>
            </w:r>
            <w:r w:rsidR="002E6755">
              <w:rPr>
                <w:noProof w:val="0"/>
                <w:color w:val="000000"/>
                <w:sz w:val="20"/>
                <w:szCs w:val="20"/>
                <w:lang w:val="en-US" w:eastAsia="ru-RU"/>
              </w:rPr>
              <w:t>:</w:t>
            </w:r>
            <w:proofErr w:type="gramEnd"/>
            <w:r w:rsidR="002E6755">
              <w:rPr>
                <w:noProof w:val="0"/>
                <w:color w:val="000000"/>
                <w:sz w:val="20"/>
                <w:szCs w:val="20"/>
                <w:lang w:val="en-US" w:eastAsia="ru-RU"/>
              </w:rPr>
              <w:t xml:space="preserve"> </w:t>
            </w:r>
            <w:proofErr w:type="spellStart"/>
            <w:r w:rsidRPr="00972522">
              <w:rPr>
                <w:noProof w:val="0"/>
                <w:color w:val="000000"/>
                <w:sz w:val="20"/>
                <w:szCs w:val="20"/>
                <w:lang w:val="en-US" w:eastAsia="ru-RU"/>
              </w:rPr>
              <w:t>polister</w:t>
            </w:r>
            <w:proofErr w:type="spellEnd"/>
            <w:r w:rsidRPr="00972522">
              <w:rPr>
                <w:noProof w:val="0"/>
                <w:color w:val="000000"/>
                <w:sz w:val="20"/>
                <w:szCs w:val="20"/>
                <w:lang w:val="en-US" w:eastAsia="ru-RU"/>
              </w:rPr>
              <w:t xml:space="preserve"> 65%,viscoză 35%. </w:t>
            </w:r>
            <w:proofErr w:type="spellStart"/>
            <w:r w:rsidRPr="00972522">
              <w:rPr>
                <w:noProof w:val="0"/>
                <w:color w:val="000000"/>
                <w:sz w:val="20"/>
                <w:szCs w:val="20"/>
                <w:lang w:val="en-US" w:eastAsia="ru-RU"/>
              </w:rPr>
              <w:t>Densitatea</w:t>
            </w:r>
            <w:proofErr w:type="spellEnd"/>
            <w:r w:rsidRPr="00972522">
              <w:rPr>
                <w:noProof w:val="0"/>
                <w:color w:val="000000"/>
                <w:sz w:val="20"/>
                <w:szCs w:val="20"/>
                <w:lang w:val="en-US" w:eastAsia="ru-RU"/>
              </w:rPr>
              <w:t xml:space="preserve"> 160 g m². </w:t>
            </w:r>
            <w:proofErr w:type="spellStart"/>
            <w:r w:rsidRPr="00972522">
              <w:rPr>
                <w:noProof w:val="0"/>
                <w:color w:val="000000"/>
                <w:sz w:val="20"/>
                <w:szCs w:val="20"/>
                <w:lang w:val="en-US" w:eastAsia="ru-RU"/>
              </w:rPr>
              <w:t>Culoarea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gri-bej</w:t>
            </w:r>
            <w:proofErr w:type="spellEnd"/>
            <w:r w:rsidRPr="00972522">
              <w:rPr>
                <w:noProof w:val="0"/>
                <w:color w:val="000000"/>
                <w:sz w:val="20"/>
                <w:szCs w:val="20"/>
                <w:lang w:val="en-US" w:eastAsia="ru-RU"/>
              </w:rPr>
              <w:t xml:space="preserve"> K-122. (RGB) R-160, G 150, B -150. </w:t>
            </w:r>
            <w:proofErr w:type="spellStart"/>
            <w:r w:rsidRPr="00972522">
              <w:rPr>
                <w:noProof w:val="0"/>
                <w:color w:val="000000"/>
                <w:sz w:val="20"/>
                <w:szCs w:val="20"/>
                <w:lang w:val="en-US" w:eastAsia="ru-RU"/>
              </w:rPr>
              <w:t>Mărimele</w:t>
            </w:r>
            <w:proofErr w:type="spellEnd"/>
            <w:r w:rsidRPr="00972522">
              <w:rPr>
                <w:noProof w:val="0"/>
                <w:color w:val="000000"/>
                <w:sz w:val="20"/>
                <w:szCs w:val="20"/>
                <w:lang w:val="en-US" w:eastAsia="ru-RU"/>
              </w:rPr>
              <w:t xml:space="preserve"> la </w:t>
            </w:r>
            <w:proofErr w:type="spellStart"/>
            <w:r w:rsidRPr="00972522">
              <w:rPr>
                <w:noProof w:val="0"/>
                <w:color w:val="000000"/>
                <w:sz w:val="20"/>
                <w:szCs w:val="20"/>
                <w:lang w:val="en-US" w:eastAsia="ru-RU"/>
              </w:rPr>
              <w:t>încheerea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contractelor.Costumul</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va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avea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cusăturile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uniforme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drepte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și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fără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întreruperi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fără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scame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sau</w:t>
            </w:r>
            <w:proofErr w:type="spellEnd"/>
            <w:r w:rsidRPr="00972522">
              <w:rPr>
                <w:noProof w:val="0"/>
                <w:color w:val="000000"/>
                <w:sz w:val="20"/>
                <w:szCs w:val="20"/>
                <w:lang w:val="en-US" w:eastAsia="ru-RU"/>
              </w:rPr>
              <w:t xml:space="preserve"> fire </w:t>
            </w:r>
            <w:proofErr w:type="spellStart"/>
            <w:r w:rsidRPr="00972522">
              <w:rPr>
                <w:noProof w:val="0"/>
                <w:color w:val="000000"/>
                <w:sz w:val="20"/>
                <w:szCs w:val="20"/>
                <w:lang w:val="en-US" w:eastAsia="ru-RU"/>
              </w:rPr>
              <w:t>suplimentare</w:t>
            </w:r>
            <w:proofErr w:type="spellEnd"/>
            <w:r w:rsidRPr="00972522">
              <w:rPr>
                <w:noProof w:val="0"/>
                <w:color w:val="000000"/>
                <w:sz w:val="20"/>
                <w:szCs w:val="20"/>
                <w:lang w:val="en-US" w:eastAsia="ru-RU"/>
              </w:rPr>
              <w:t xml:space="preserve">, cu </w:t>
            </w:r>
            <w:proofErr w:type="spellStart"/>
            <w:r w:rsidRPr="00972522">
              <w:rPr>
                <w:noProof w:val="0"/>
                <w:color w:val="000000"/>
                <w:sz w:val="20"/>
                <w:szCs w:val="20"/>
                <w:lang w:val="en-US" w:eastAsia="ru-RU"/>
              </w:rPr>
              <w:t>ață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rezistentă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și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fermă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Fiecare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costum</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va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avea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obligatoriu</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eticheta</w:t>
            </w:r>
            <w:proofErr w:type="spellEnd"/>
            <w:r w:rsidRPr="00972522">
              <w:rPr>
                <w:noProof w:val="0"/>
                <w:color w:val="000000"/>
                <w:sz w:val="20"/>
                <w:szCs w:val="20"/>
                <w:lang w:val="en-US" w:eastAsia="ru-RU"/>
              </w:rPr>
              <w:t xml:space="preserve"> care </w:t>
            </w:r>
            <w:proofErr w:type="spellStart"/>
            <w:r w:rsidRPr="00972522">
              <w:rPr>
                <w:noProof w:val="0"/>
                <w:color w:val="000000"/>
                <w:sz w:val="20"/>
                <w:szCs w:val="20"/>
                <w:lang w:val="en-US" w:eastAsia="ru-RU"/>
              </w:rPr>
              <w:t>va</w:t>
            </w:r>
            <w:proofErr w:type="spellEnd"/>
            <w:r w:rsidRPr="00972522">
              <w:rPr>
                <w:noProof w:val="0"/>
                <w:color w:val="000000"/>
                <w:sz w:val="20"/>
                <w:szCs w:val="20"/>
                <w:lang w:val="en-US" w:eastAsia="ru-RU"/>
              </w:rPr>
              <w:t xml:space="preserve"> include </w:t>
            </w:r>
            <w:proofErr w:type="spellStart"/>
            <w:r w:rsidRPr="00972522">
              <w:rPr>
                <w:noProof w:val="0"/>
                <w:color w:val="000000"/>
                <w:sz w:val="20"/>
                <w:szCs w:val="20"/>
                <w:lang w:val="en-US" w:eastAsia="ru-RU"/>
              </w:rPr>
              <w:t>cel</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puțin</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informație</w:t>
            </w:r>
            <w:proofErr w:type="spellEnd"/>
            <w:r w:rsidRPr="00972522">
              <w:rPr>
                <w:noProof w:val="0"/>
                <w:color w:val="000000"/>
                <w:sz w:val="20"/>
                <w:szCs w:val="20"/>
                <w:lang w:val="en-US" w:eastAsia="ru-RU"/>
              </w:rPr>
              <w:t xml:space="preserve"> cu </w:t>
            </w:r>
            <w:proofErr w:type="spellStart"/>
            <w:r w:rsidRPr="00972522">
              <w:rPr>
                <w:noProof w:val="0"/>
                <w:color w:val="000000"/>
                <w:sz w:val="20"/>
                <w:szCs w:val="20"/>
                <w:lang w:val="en-US" w:eastAsia="ru-RU"/>
              </w:rPr>
              <w:t>privire</w:t>
            </w:r>
            <w:proofErr w:type="spellEnd"/>
            <w:r w:rsidRPr="00972522">
              <w:rPr>
                <w:noProof w:val="0"/>
                <w:color w:val="000000"/>
                <w:sz w:val="20"/>
                <w:szCs w:val="20"/>
                <w:lang w:val="en-US" w:eastAsia="ru-RU"/>
              </w:rPr>
              <w:t xml:space="preserve"> la </w:t>
            </w:r>
            <w:proofErr w:type="spellStart"/>
            <w:r w:rsidRPr="00972522">
              <w:rPr>
                <w:noProof w:val="0"/>
                <w:color w:val="000000"/>
                <w:sz w:val="20"/>
                <w:szCs w:val="20"/>
                <w:lang w:val="en-US" w:eastAsia="ru-RU"/>
              </w:rPr>
              <w:t>mărime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metodele</w:t>
            </w:r>
            <w:proofErr w:type="spellEnd"/>
            <w:r w:rsidRPr="00972522">
              <w:rPr>
                <w:noProof w:val="0"/>
                <w:color w:val="000000"/>
                <w:sz w:val="20"/>
                <w:szCs w:val="20"/>
                <w:lang w:val="en-US" w:eastAsia="ru-RU"/>
              </w:rPr>
              <w:t xml:space="preserve"> de </w:t>
            </w:r>
            <w:proofErr w:type="spellStart"/>
            <w:r w:rsidRPr="00972522">
              <w:rPr>
                <w:noProof w:val="0"/>
                <w:color w:val="000000"/>
                <w:sz w:val="20"/>
                <w:szCs w:val="20"/>
                <w:lang w:val="en-US" w:eastAsia="ru-RU"/>
              </w:rPr>
              <w:t>îngrijire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și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întreținere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Pantalonii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vor</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avea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bată</w:t>
            </w:r>
            <w:proofErr w:type="spellEnd"/>
            <w:r w:rsidRPr="00972522">
              <w:rPr>
                <w:noProof w:val="0"/>
                <w:color w:val="000000"/>
                <w:sz w:val="20"/>
                <w:szCs w:val="20"/>
                <w:lang w:val="en-US" w:eastAsia="ru-RU"/>
              </w:rPr>
              <w:t xml:space="preserve"> de 3- 4 cm cu elastic </w:t>
            </w:r>
            <w:proofErr w:type="spellStart"/>
            <w:r w:rsidRPr="00972522">
              <w:rPr>
                <w:noProof w:val="0"/>
                <w:color w:val="000000"/>
                <w:sz w:val="20"/>
                <w:szCs w:val="20"/>
                <w:lang w:val="en-US" w:eastAsia="ru-RU"/>
              </w:rPr>
              <w:t>fixat</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în</w:t>
            </w:r>
            <w:proofErr w:type="spellEnd"/>
            <w:r w:rsidRPr="00972522">
              <w:rPr>
                <w:noProof w:val="0"/>
                <w:color w:val="000000"/>
                <w:sz w:val="20"/>
                <w:szCs w:val="20"/>
                <w:lang w:val="en-US" w:eastAsia="ru-RU"/>
              </w:rPr>
              <w:t xml:space="preserve"> interior </w:t>
            </w:r>
            <w:proofErr w:type="spellStart"/>
            <w:r w:rsidRPr="00972522">
              <w:rPr>
                <w:noProof w:val="0"/>
                <w:color w:val="000000"/>
                <w:sz w:val="20"/>
                <w:szCs w:val="20"/>
                <w:lang w:val="en-US" w:eastAsia="ru-RU"/>
              </w:rPr>
              <w:t>prin</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cusătură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uniformă</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Pantalonii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vor</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avea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și</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șiret</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pentru</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legare</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Costumul</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va</w:t>
            </w:r>
            <w:proofErr w:type="spellEnd"/>
            <w:r w:rsidRPr="00972522">
              <w:rPr>
                <w:noProof w:val="0"/>
                <w:color w:val="000000"/>
                <w:sz w:val="20"/>
                <w:szCs w:val="20"/>
                <w:lang w:val="en-US" w:eastAsia="ru-RU"/>
              </w:rPr>
              <w:t xml:space="preserve"> fi </w:t>
            </w:r>
            <w:proofErr w:type="spellStart"/>
            <w:r w:rsidRPr="00972522">
              <w:rPr>
                <w:noProof w:val="0"/>
                <w:color w:val="000000"/>
                <w:sz w:val="20"/>
                <w:szCs w:val="20"/>
                <w:lang w:val="en-US" w:eastAsia="ru-RU"/>
              </w:rPr>
              <w:t>rezistent</w:t>
            </w:r>
            <w:proofErr w:type="spellEnd"/>
            <w:r w:rsidRPr="00972522">
              <w:rPr>
                <w:noProof w:val="0"/>
                <w:color w:val="000000"/>
                <w:sz w:val="20"/>
                <w:szCs w:val="20"/>
                <w:lang w:val="en-US" w:eastAsia="ru-RU"/>
              </w:rPr>
              <w:t xml:space="preserve"> la  </w:t>
            </w:r>
            <w:proofErr w:type="spellStart"/>
            <w:r w:rsidRPr="00972522">
              <w:rPr>
                <w:noProof w:val="0"/>
                <w:color w:val="000000"/>
                <w:sz w:val="20"/>
                <w:szCs w:val="20"/>
                <w:lang w:val="en-US" w:eastAsia="ru-RU"/>
              </w:rPr>
              <w:t>la</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spălăre</w:t>
            </w:r>
            <w:proofErr w:type="spellEnd"/>
            <w:r w:rsidRPr="00972522">
              <w:rPr>
                <w:noProof w:val="0"/>
                <w:color w:val="000000"/>
                <w:sz w:val="20"/>
                <w:szCs w:val="20"/>
                <w:lang w:val="en-US" w:eastAsia="ru-RU"/>
              </w:rPr>
              <w:t xml:space="preserve"> la 60 grade </w:t>
            </w:r>
            <w:proofErr w:type="spellStart"/>
            <w:r w:rsidRPr="00972522">
              <w:rPr>
                <w:noProof w:val="0"/>
                <w:color w:val="000000"/>
                <w:sz w:val="20"/>
                <w:szCs w:val="20"/>
                <w:lang w:val="en-US" w:eastAsia="ru-RU"/>
              </w:rPr>
              <w:t>în</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mașină</w:t>
            </w:r>
            <w:proofErr w:type="spellEnd"/>
            <w:r w:rsidRPr="00972522">
              <w:rPr>
                <w:noProof w:val="0"/>
                <w:color w:val="000000"/>
                <w:sz w:val="20"/>
                <w:szCs w:val="20"/>
                <w:lang w:val="en-US" w:eastAsia="ru-RU"/>
              </w:rPr>
              <w:t xml:space="preserve"> de </w:t>
            </w:r>
            <w:proofErr w:type="spellStart"/>
            <w:r w:rsidRPr="00972522">
              <w:rPr>
                <w:noProof w:val="0"/>
                <w:color w:val="000000"/>
                <w:sz w:val="20"/>
                <w:szCs w:val="20"/>
                <w:lang w:val="en-US" w:eastAsia="ru-RU"/>
              </w:rPr>
              <w:t>spălat</w:t>
            </w:r>
            <w:proofErr w:type="spellEnd"/>
            <w:r w:rsidRPr="00972522">
              <w:rPr>
                <w:noProof w:val="0"/>
                <w:color w:val="000000"/>
                <w:sz w:val="20"/>
                <w:szCs w:val="20"/>
                <w:lang w:val="en-US" w:eastAsia="ru-RU"/>
              </w:rPr>
              <w:t xml:space="preserve"> </w:t>
            </w:r>
            <w:proofErr w:type="spellStart"/>
            <w:r w:rsidRPr="00972522">
              <w:rPr>
                <w:noProof w:val="0"/>
                <w:color w:val="000000"/>
                <w:sz w:val="20"/>
                <w:szCs w:val="20"/>
                <w:lang w:val="en-US" w:eastAsia="ru-RU"/>
              </w:rPr>
              <w:t>automată</w:t>
            </w:r>
            <w:proofErr w:type="spellEnd"/>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DB5DCC" w:rsidP="00B14EDD">
            <w:pPr>
              <w:jc w:val="center"/>
              <w:rPr>
                <w:sz w:val="22"/>
                <w:szCs w:val="22"/>
              </w:rPr>
            </w:pPr>
            <w:r w:rsidRPr="00DB5DCC">
              <w:rPr>
                <w:sz w:val="22"/>
                <w:szCs w:val="22"/>
              </w:rPr>
              <w:t>CE, ISO 13485 și/sau ISO 9001,  Oeko-Tex standard 100</w:t>
            </w:r>
          </w:p>
        </w:tc>
      </w:tr>
      <w:tr w:rsidR="00253306"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3306" w:rsidRPr="00253306" w:rsidRDefault="00253306" w:rsidP="000E37E5">
            <w:pPr>
              <w:ind w:left="113" w:right="113"/>
              <w:jc w:val="center"/>
              <w:rPr>
                <w:sz w:val="22"/>
                <w:szCs w:val="22"/>
              </w:rPr>
            </w:pPr>
            <w:r w:rsidRPr="00253306">
              <w:rPr>
                <w:sz w:val="22"/>
                <w:szCs w:val="22"/>
              </w:rPr>
              <w:lastRenderedPageBreak/>
              <w:t>18143000-3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306" w:rsidRPr="00253306" w:rsidRDefault="00972522" w:rsidP="003536B3">
            <w:pPr>
              <w:rPr>
                <w:b/>
                <w:sz w:val="20"/>
                <w:szCs w:val="20"/>
              </w:rPr>
            </w:pPr>
            <w:r>
              <w:rPr>
                <w:b/>
                <w:sz w:val="20"/>
                <w:szCs w:val="20"/>
              </w:rPr>
              <w:t>Lot 7</w:t>
            </w:r>
            <w:r w:rsidR="00253306" w:rsidRPr="00253306">
              <w:rPr>
                <w:b/>
                <w:sz w:val="20"/>
                <w:szCs w:val="20"/>
              </w:rPr>
              <w:t xml:space="preserve"> Costum medical unisex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D55C0D" w:rsidRDefault="00972522" w:rsidP="002E6755">
            <w:pPr>
              <w:rPr>
                <w:sz w:val="20"/>
                <w:szCs w:val="20"/>
              </w:rPr>
            </w:pPr>
            <w:r w:rsidRPr="00972522">
              <w:rPr>
                <w:sz w:val="20"/>
                <w:szCs w:val="20"/>
              </w:rPr>
              <w:t xml:space="preserve">Bluza unisex, cu mînecă scurtă, fara sistem de inchidere, cu guler in V si 3 buzunare aplicate in fata, perfecte, silueta dreapta (regular fit), pina la mijlocul soldurilor. Pantaloni unisex, croiala dreapta (regular fit), model clasic cu bandă elastică şi şiret in talie. Ţesătura </w:t>
            </w:r>
            <w:bookmarkStart w:id="30" w:name="_GoBack"/>
            <w:bookmarkEnd w:id="30"/>
            <w:r w:rsidRPr="00972522">
              <w:rPr>
                <w:sz w:val="20"/>
                <w:szCs w:val="20"/>
              </w:rPr>
              <w:t>polister 65%,viscoză 35%. Densitatea 160 g m². Culoarea albastru siniliu-azuriu K -106.(RGB) R-135, G -200, B -255, Mărimele la încheerea contractelor.Costumul va avea cusăturile uniforme, drepte și fără întreruperi, fără scame sau fire suplimentare, cu ață rezistentă și fermă. Fiecare costum va avea obligatoriu eticheta care va include cel puțin informație cu privire la mărime, metodele de îngrijire și întreținere. Pantalonii vor avea bată de 3- 4 cm cu elastic fixat în interior prin cusătură uniformă. Pantalonii vor avea și șiret pentru legare.   Costumul va fi rezistent la  la  spălăre la 60 grade în mașină de spălat automată.</w:t>
            </w:r>
          </w:p>
        </w:tc>
        <w:tc>
          <w:tcPr>
            <w:tcW w:w="936" w:type="pct"/>
            <w:tcBorders>
              <w:top w:val="single" w:sz="4" w:space="0" w:color="auto"/>
              <w:left w:val="single" w:sz="4" w:space="0" w:color="auto"/>
              <w:bottom w:val="single" w:sz="4" w:space="0" w:color="auto"/>
              <w:right w:val="single" w:sz="4" w:space="0" w:color="auto"/>
            </w:tcBorders>
          </w:tcPr>
          <w:p w:rsidR="00253306" w:rsidRPr="00C7707D" w:rsidRDefault="00253306"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306" w:rsidRPr="005F0598" w:rsidRDefault="00DB5DCC" w:rsidP="00B14EDD">
            <w:pPr>
              <w:jc w:val="center"/>
              <w:rPr>
                <w:sz w:val="22"/>
                <w:szCs w:val="22"/>
              </w:rPr>
            </w:pPr>
            <w:r w:rsidRPr="00DB5DCC">
              <w:rPr>
                <w:sz w:val="22"/>
                <w:szCs w:val="22"/>
              </w:rPr>
              <w:t>CE, ISO 13485 și/sau ISO 9001,  Oeko-Tex standard 100</w:t>
            </w:r>
          </w:p>
        </w:tc>
      </w:tr>
      <w:tr w:rsidR="00B14EDD" w:rsidRPr="00C7707D" w:rsidTr="003536B3">
        <w:trPr>
          <w:trHeight w:val="383"/>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pPr>
              <w:rPr>
                <w:b/>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pPr>
              <w:rPr>
                <w:b/>
              </w:rPr>
            </w:pPr>
            <w:r w:rsidRPr="00C7707D">
              <w:rPr>
                <w:b/>
              </w:rPr>
              <w:t>TOTAL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936" w:type="pct"/>
            <w:tcBorders>
              <w:top w:val="single" w:sz="4" w:space="0" w:color="auto"/>
              <w:left w:val="single" w:sz="4" w:space="0" w:color="auto"/>
              <w:bottom w:val="single" w:sz="4" w:space="0" w:color="auto"/>
              <w:right w:val="single" w:sz="4" w:space="0" w:color="auto"/>
            </w:tcBorders>
          </w:tcPr>
          <w:p w:rsidR="009C1E49" w:rsidRPr="00C7707D" w:rsidRDefault="009C1E49"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r>
      <w:tr w:rsidR="00F277D1" w:rsidRPr="00C7707D" w:rsidTr="00233392">
        <w:trPr>
          <w:gridAfter w:val="1"/>
          <w:wAfter w:w="109" w:type="pct"/>
          <w:trHeight w:val="3170"/>
        </w:trPr>
        <w:tc>
          <w:tcPr>
            <w:tcW w:w="160" w:type="pct"/>
            <w:gridSpan w:val="2"/>
            <w:tcBorders>
              <w:top w:val="single" w:sz="4" w:space="0" w:color="auto"/>
            </w:tcBorders>
          </w:tcPr>
          <w:p w:rsidR="004E398D" w:rsidRPr="00C7707D" w:rsidRDefault="004E398D" w:rsidP="00DF3C9D">
            <w:pPr>
              <w:tabs>
                <w:tab w:val="left" w:pos="6120"/>
              </w:tabs>
            </w:pPr>
          </w:p>
        </w:tc>
        <w:tc>
          <w:tcPr>
            <w:tcW w:w="78" w:type="pct"/>
            <w:gridSpan w:val="2"/>
            <w:tcBorders>
              <w:top w:val="single" w:sz="4" w:space="0" w:color="auto"/>
            </w:tcBorders>
          </w:tcPr>
          <w:p w:rsidR="004E398D" w:rsidRPr="00C7707D" w:rsidRDefault="004E398D" w:rsidP="00DF3C9D">
            <w:pPr>
              <w:tabs>
                <w:tab w:val="left" w:pos="6120"/>
              </w:tabs>
            </w:pPr>
          </w:p>
        </w:tc>
        <w:tc>
          <w:tcPr>
            <w:tcW w:w="4653" w:type="pct"/>
            <w:gridSpan w:val="8"/>
            <w:tcBorders>
              <w:top w:val="single" w:sz="4" w:space="0" w:color="auto"/>
            </w:tcBorders>
            <w:shd w:val="clear" w:color="auto" w:fill="auto"/>
            <w:vAlign w:val="center"/>
          </w:tcPr>
          <w:p w:rsidR="004E398D" w:rsidRPr="00C7707D" w:rsidRDefault="004E398D" w:rsidP="00DF3C9D">
            <w:r w:rsidRPr="00C7707D">
              <w:t>Semnat:_______________ Numele, Prenumele:_____________________________ În calitate de: ________________</w:t>
            </w:r>
          </w:p>
          <w:p w:rsidR="004E398D" w:rsidRPr="00C7707D" w:rsidRDefault="004E398D" w:rsidP="00DF3C9D">
            <w:pPr>
              <w:rPr>
                <w:bCs/>
                <w:iCs/>
              </w:rPr>
            </w:pPr>
            <w:r w:rsidRPr="00C7707D">
              <w:rPr>
                <w:bCs/>
                <w:iCs/>
              </w:rPr>
              <w:t>Ofertantul: _______________________ Adresa: ______________________________</w:t>
            </w:r>
          </w:p>
          <w:tbl>
            <w:tblPr>
              <w:tblpPr w:leftFromText="180" w:rightFromText="180" w:horzAnchor="margin" w:tblpY="-705"/>
              <w:tblOverlap w:val="never"/>
              <w:tblW w:w="0" w:type="auto"/>
              <w:tblLayout w:type="fixed"/>
              <w:tblLook w:val="04A0" w:firstRow="1" w:lastRow="0" w:firstColumn="1" w:lastColumn="0" w:noHBand="0" w:noVBand="1"/>
            </w:tblPr>
            <w:tblGrid>
              <w:gridCol w:w="1350"/>
              <w:gridCol w:w="510"/>
              <w:gridCol w:w="840"/>
              <w:gridCol w:w="1800"/>
              <w:gridCol w:w="1260"/>
              <w:gridCol w:w="990"/>
              <w:gridCol w:w="1350"/>
              <w:gridCol w:w="1350"/>
              <w:gridCol w:w="1080"/>
              <w:gridCol w:w="769"/>
              <w:gridCol w:w="311"/>
              <w:gridCol w:w="738"/>
              <w:gridCol w:w="208"/>
              <w:gridCol w:w="404"/>
              <w:gridCol w:w="792"/>
              <w:gridCol w:w="61"/>
              <w:gridCol w:w="497"/>
            </w:tblGrid>
            <w:tr w:rsidR="009C1E49" w:rsidRPr="00C7707D" w:rsidTr="00233392">
              <w:trPr>
                <w:gridAfter w:val="2"/>
                <w:wAfter w:w="558" w:type="dxa"/>
                <w:trHeight w:val="1418"/>
              </w:trPr>
              <w:tc>
                <w:tcPr>
                  <w:tcW w:w="13752" w:type="dxa"/>
                  <w:gridSpan w:val="15"/>
                  <w:shd w:val="clear" w:color="auto" w:fill="auto"/>
                </w:tcPr>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233392" w:rsidRDefault="00233392" w:rsidP="006135E9">
                  <w:pPr>
                    <w:jc w:val="both"/>
                    <w:rPr>
                      <w:rFonts w:asciiTheme="minorHAnsi" w:hAnsiTheme="minorHAnsi" w:cstheme="minorHAnsi"/>
                      <w:b/>
                      <w:sz w:val="26"/>
                      <w:szCs w:val="26"/>
                    </w:rPr>
                  </w:pPr>
                </w:p>
                <w:p w:rsidR="009C713D" w:rsidRPr="009C713D" w:rsidRDefault="009C713D" w:rsidP="006135E9">
                  <w:pPr>
                    <w:jc w:val="both"/>
                    <w:rPr>
                      <w:rFonts w:asciiTheme="minorHAnsi" w:hAnsiTheme="minorHAnsi" w:cstheme="minorHAnsi"/>
                      <w:b/>
                      <w:i/>
                      <w:iCs/>
                      <w:sz w:val="26"/>
                      <w:szCs w:val="26"/>
                    </w:rPr>
                  </w:pPr>
                  <w:r w:rsidRPr="009C713D">
                    <w:rPr>
                      <w:rFonts w:asciiTheme="minorHAnsi" w:hAnsiTheme="minorHAnsi" w:cstheme="minorHAnsi"/>
                      <w:b/>
                      <w:sz w:val="26"/>
                      <w:szCs w:val="26"/>
                    </w:rPr>
                    <w:t xml:space="preserve">Specificații de preț </w:t>
                  </w:r>
                  <w:r w:rsidRPr="009C713D">
                    <w:rPr>
                      <w:rFonts w:asciiTheme="minorHAnsi" w:hAnsiTheme="minorHAnsi" w:cstheme="minorHAnsi"/>
                      <w:b/>
                      <w:sz w:val="26"/>
                      <w:szCs w:val="26"/>
                      <w:lang w:val="en-US"/>
                    </w:rPr>
                    <w:t>(F4.2)</w:t>
                  </w:r>
                </w:p>
                <w:p w:rsidR="004E398D" w:rsidRDefault="004E398D" w:rsidP="006135E9">
                  <w:pPr>
                    <w:jc w:val="both"/>
                    <w:rPr>
                      <w:i/>
                      <w:iCs/>
                    </w:rPr>
                  </w:pPr>
                  <w:r w:rsidRPr="00C7707D">
                    <w:rPr>
                      <w:i/>
                      <w:iCs/>
                    </w:rPr>
                    <w:t>[Acest tabel va fi completat de către ofertant în coloanele 5,6,7,8, iar de către autoritatea contractantă – în coloanele 1,2,3,4,9,10]</w:t>
                  </w:r>
                </w:p>
                <w:p w:rsidR="00A519AE" w:rsidRPr="00C7707D" w:rsidRDefault="00A519AE" w:rsidP="006135E9">
                  <w:pPr>
                    <w:jc w:val="both"/>
                  </w:pPr>
                </w:p>
              </w:tc>
            </w:tr>
            <w:tr w:rsidR="009C1E49" w:rsidRPr="00C7707D" w:rsidTr="00D46D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E398D" w:rsidRPr="00C7707D" w:rsidRDefault="004E398D" w:rsidP="00B9056C">
                  <w:r w:rsidRPr="00C7707D">
                    <w:lastRenderedPageBreak/>
                    <w:t>Numărul  procedurii de achiziție</w:t>
                  </w:r>
                  <w:r w:rsidR="006135E9">
                    <w:t xml:space="preserve"> </w:t>
                  </w:r>
                  <w:r w:rsidR="00D46D91">
                    <w:rPr>
                      <w:b/>
                      <w:u w:val="single"/>
                    </w:rPr>
                    <w:t xml:space="preserve"> </w:t>
                  </w:r>
                  <w:r w:rsidR="00B9056C">
                    <w:rPr>
                      <w:b/>
                      <w:u w:val="single"/>
                    </w:rPr>
                    <w:t>Conform SIA RSAP</w:t>
                  </w:r>
                  <w:r w:rsidR="00D46D91">
                    <w:rPr>
                      <w:b/>
                      <w:u w:val="single"/>
                    </w:rPr>
                    <w:t xml:space="preserve"> </w:t>
                  </w:r>
                  <w:r w:rsidR="00D46D91">
                    <w:t xml:space="preserve"> </w:t>
                  </w:r>
                  <w:r w:rsidR="006135E9" w:rsidRPr="00C7707D">
                    <w:t>din</w:t>
                  </w:r>
                  <w:r w:rsidR="006135E9" w:rsidRPr="00C7707D">
                    <w:rPr>
                      <w:b/>
                    </w:rPr>
                    <w:t xml:space="preserve"> </w:t>
                  </w:r>
                  <w:r w:rsidR="00B9056C">
                    <w:rPr>
                      <w:b/>
                      <w:u w:val="single"/>
                    </w:rPr>
                    <w:t>Conform SIA RSAP</w:t>
                  </w:r>
                </w:p>
              </w:tc>
            </w:tr>
            <w:tr w:rsidR="009C1E49" w:rsidRPr="00C7707D" w:rsidTr="00D46D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E398D" w:rsidRPr="00C7707D" w:rsidRDefault="004E398D" w:rsidP="00D46D91">
                  <w:r w:rsidRPr="00C7707D">
                    <w:t>Denumirea  procedurii de achiziție:</w:t>
                  </w:r>
                  <w:r w:rsidR="002418C6" w:rsidRPr="00C7707D">
                    <w:rPr>
                      <w:b/>
                    </w:rPr>
                    <w:t xml:space="preserve"> </w:t>
                  </w:r>
                  <w:r w:rsidR="00D46D91">
                    <w:rPr>
                      <w:b/>
                    </w:rPr>
                    <w:t>Echipament de protecție în Blocul de operații</w:t>
                  </w:r>
                  <w:r w:rsidR="00B9056C">
                    <w:rPr>
                      <w:b/>
                    </w:rPr>
                    <w:t xml:space="preserve"> pentru anul 2020</w:t>
                  </w:r>
                </w:p>
              </w:tc>
            </w:tr>
            <w:tr w:rsidR="009C1E49" w:rsidRPr="00C7707D" w:rsidTr="00D46D91">
              <w:trPr>
                <w:trHeight w:val="347"/>
              </w:trPr>
              <w:tc>
                <w:tcPr>
                  <w:tcW w:w="12348" w:type="dxa"/>
                  <w:gridSpan w:val="12"/>
                  <w:shd w:val="clear" w:color="auto" w:fill="auto"/>
                </w:tcPr>
                <w:p w:rsidR="004E398D" w:rsidRPr="00C7707D" w:rsidRDefault="004E398D" w:rsidP="00DF3C9D"/>
              </w:tc>
              <w:tc>
                <w:tcPr>
                  <w:tcW w:w="1962" w:type="dxa"/>
                  <w:gridSpan w:val="5"/>
                </w:tcPr>
                <w:p w:rsidR="004E398D" w:rsidRPr="00C7707D" w:rsidRDefault="004E398D" w:rsidP="00DF3C9D"/>
              </w:tc>
            </w:tr>
            <w:tr w:rsidR="00A519AE" w:rsidRPr="00A519AE" w:rsidTr="00A048F9">
              <w:trPr>
                <w:trHeight w:val="8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Cod CPV</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Denumirea bunurilor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Unitatea de măsură</w:t>
                  </w:r>
                </w:p>
              </w:tc>
              <w:tc>
                <w:tcPr>
                  <w:tcW w:w="990" w:type="dxa"/>
                  <w:tcBorders>
                    <w:top w:val="single" w:sz="4" w:space="0" w:color="auto"/>
                    <w:left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Preţ unitar (fără TVA)</w:t>
                  </w:r>
                  <w:r w:rsidR="006135E9" w:rsidRPr="00A519AE">
                    <w:rPr>
                      <w:b/>
                      <w:sz w:val="22"/>
                      <w:szCs w:val="22"/>
                    </w:rPr>
                    <w:t>, lei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Preţ unitar (cu TVA)</w:t>
                  </w:r>
                  <w:r w:rsidR="006135E9" w:rsidRPr="00A519AE">
                    <w:rPr>
                      <w:b/>
                      <w:sz w:val="22"/>
                      <w:szCs w:val="22"/>
                    </w:rPr>
                    <w:t>, lei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Suma</w:t>
                  </w:r>
                </w:p>
                <w:p w:rsidR="004E398D" w:rsidRPr="00A519AE" w:rsidRDefault="004E398D" w:rsidP="005B0C07">
                  <w:pPr>
                    <w:jc w:val="center"/>
                    <w:rPr>
                      <w:b/>
                      <w:sz w:val="22"/>
                      <w:szCs w:val="22"/>
                    </w:rPr>
                  </w:pPr>
                  <w:r w:rsidRPr="00A519AE">
                    <w:rPr>
                      <w:b/>
                      <w:sz w:val="22"/>
                      <w:szCs w:val="22"/>
                    </w:rPr>
                    <w:t>fără</w:t>
                  </w:r>
                </w:p>
                <w:p w:rsidR="004E398D" w:rsidRPr="00A519AE" w:rsidRDefault="004E398D" w:rsidP="005B0C07">
                  <w:pPr>
                    <w:jc w:val="center"/>
                    <w:rPr>
                      <w:b/>
                      <w:sz w:val="22"/>
                      <w:szCs w:val="22"/>
                    </w:rPr>
                  </w:pPr>
                  <w:r w:rsidRPr="00A519AE">
                    <w:rPr>
                      <w:b/>
                      <w:sz w:val="22"/>
                      <w:szCs w:val="22"/>
                    </w:rPr>
                    <w:t>TVA</w:t>
                  </w:r>
                  <w:r w:rsidR="006135E9" w:rsidRPr="00A519AE">
                    <w:rPr>
                      <w:b/>
                      <w:sz w:val="22"/>
                      <w:szCs w:val="22"/>
                    </w:rPr>
                    <w:t>, lei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Suma</w:t>
                  </w:r>
                </w:p>
                <w:p w:rsidR="004E398D" w:rsidRPr="00A519AE" w:rsidRDefault="004E398D" w:rsidP="005B0C07">
                  <w:pPr>
                    <w:jc w:val="center"/>
                    <w:rPr>
                      <w:b/>
                      <w:sz w:val="22"/>
                      <w:szCs w:val="22"/>
                    </w:rPr>
                  </w:pPr>
                  <w:r w:rsidRPr="00A519AE">
                    <w:rPr>
                      <w:b/>
                      <w:sz w:val="22"/>
                      <w:szCs w:val="22"/>
                    </w:rPr>
                    <w:t>cu TVA</w:t>
                  </w:r>
                  <w:r w:rsidR="006135E9" w:rsidRPr="00A519AE">
                    <w:rPr>
                      <w:b/>
                      <w:sz w:val="22"/>
                      <w:szCs w:val="22"/>
                    </w:rPr>
                    <w:t>,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4E398D" w:rsidRPr="00A519AE" w:rsidRDefault="004E398D" w:rsidP="005B0C07">
                  <w:pPr>
                    <w:jc w:val="center"/>
                    <w:rPr>
                      <w:b/>
                      <w:sz w:val="22"/>
                      <w:szCs w:val="22"/>
                    </w:rPr>
                  </w:pPr>
                  <w:r w:rsidRPr="00A519AE">
                    <w:rPr>
                      <w:b/>
                      <w:sz w:val="22"/>
                      <w:szCs w:val="22"/>
                    </w:rPr>
                    <w:t>Termenul de</w:t>
                  </w:r>
                </w:p>
                <w:p w:rsidR="004E398D" w:rsidRPr="00A519AE" w:rsidRDefault="004E398D" w:rsidP="005B0C07">
                  <w:pPr>
                    <w:jc w:val="center"/>
                    <w:rPr>
                      <w:b/>
                      <w:sz w:val="22"/>
                      <w:szCs w:val="22"/>
                    </w:rPr>
                  </w:pPr>
                  <w:r w:rsidRPr="00A519AE">
                    <w:rPr>
                      <w:b/>
                      <w:sz w:val="22"/>
                      <w:szCs w:val="22"/>
                    </w:rPr>
                    <w:t>livrare</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4E398D" w:rsidRPr="00A519AE" w:rsidRDefault="004E398D" w:rsidP="005B0C07">
                  <w:pPr>
                    <w:jc w:val="center"/>
                    <w:rPr>
                      <w:b/>
                      <w:sz w:val="22"/>
                      <w:szCs w:val="22"/>
                    </w:rPr>
                  </w:pPr>
                  <w:r w:rsidRPr="00A519AE">
                    <w:rPr>
                      <w:b/>
                      <w:sz w:val="22"/>
                      <w:szCs w:val="22"/>
                    </w:rPr>
                    <w:t>Clasificație bugetară (IBAN)</w:t>
                  </w:r>
                </w:p>
              </w:tc>
            </w:tr>
            <w:tr w:rsidR="00A519AE" w:rsidRPr="00A519AE" w:rsidTr="00A048F9">
              <w:trPr>
                <w:trHeight w:val="28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1</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4E398D" w:rsidRPr="00A519AE" w:rsidRDefault="004E398D" w:rsidP="00DF3C9D">
                  <w:pPr>
                    <w:jc w:val="center"/>
                    <w:rPr>
                      <w:sz w:val="22"/>
                      <w:szCs w:val="22"/>
                    </w:rPr>
                  </w:pPr>
                  <w:r w:rsidRPr="00A519AE">
                    <w:rPr>
                      <w:sz w:val="22"/>
                      <w:szCs w:val="22"/>
                    </w:rPr>
                    <w:t>9</w:t>
                  </w:r>
                </w:p>
              </w:tc>
              <w:tc>
                <w:tcPr>
                  <w:tcW w:w="1350" w:type="dxa"/>
                  <w:gridSpan w:val="3"/>
                  <w:tcBorders>
                    <w:top w:val="single" w:sz="4" w:space="0" w:color="auto"/>
                    <w:left w:val="single" w:sz="4" w:space="0" w:color="auto"/>
                    <w:bottom w:val="single" w:sz="4" w:space="0" w:color="auto"/>
                    <w:right w:val="single" w:sz="4" w:space="0" w:color="auto"/>
                  </w:tcBorders>
                </w:tcPr>
                <w:p w:rsidR="004E398D" w:rsidRPr="00A519AE" w:rsidRDefault="004E398D" w:rsidP="00DF3C9D">
                  <w:pPr>
                    <w:jc w:val="center"/>
                    <w:rPr>
                      <w:sz w:val="22"/>
                      <w:szCs w:val="22"/>
                    </w:rPr>
                  </w:pPr>
                  <w:r w:rsidRPr="00A519AE">
                    <w:rPr>
                      <w:sz w:val="22"/>
                      <w:szCs w:val="22"/>
                    </w:rPr>
                    <w:t>10</w:t>
                  </w:r>
                </w:p>
              </w:tc>
            </w:tr>
            <w:tr w:rsidR="00233392" w:rsidRPr="00A519AE" w:rsidTr="00A048F9">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jc w:val="center"/>
                    <w:rPr>
                      <w:sz w:val="22"/>
                      <w:szCs w:val="22"/>
                    </w:rPr>
                  </w:pPr>
                  <w:r>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Pr="00DD0B6D" w:rsidRDefault="00233392" w:rsidP="006C6435">
                  <w:pPr>
                    <w:rPr>
                      <w:b/>
                      <w:sz w:val="20"/>
                      <w:szCs w:val="20"/>
                    </w:rPr>
                  </w:pPr>
                  <w:r w:rsidRPr="00DD0B6D">
                    <w:rPr>
                      <w:b/>
                      <w:sz w:val="20"/>
                      <w:szCs w:val="20"/>
                    </w:rPr>
                    <w:t>Lot 1 Costum chirurgical unisex S-4XL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jc w:val="center"/>
                    <w:rPr>
                      <w:sz w:val="22"/>
                      <w:szCs w:val="22"/>
                    </w:rPr>
                  </w:pPr>
                  <w:r>
                    <w:rPr>
                      <w:sz w:val="22"/>
                      <w:szCs w:val="22"/>
                    </w:rPr>
                    <w:t>bucată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328D">
                  <w:pPr>
                    <w:jc w:val="center"/>
                    <w:rPr>
                      <w:sz w:val="22"/>
                      <w:szCs w:val="22"/>
                    </w:rPr>
                  </w:pPr>
                  <w:r>
                    <w:rPr>
                      <w:sz w:val="22"/>
                      <w:szCs w:val="22"/>
                    </w:rPr>
                    <w:t>1000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6C6435">
                  <w:pPr>
                    <w:rPr>
                      <w:sz w:val="22"/>
                      <w:szCs w:val="22"/>
                    </w:rPr>
                  </w:pP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233392" w:rsidRPr="00A519AE" w:rsidRDefault="00233392" w:rsidP="00A048F9">
                  <w:pPr>
                    <w:ind w:left="113" w:right="113"/>
                    <w:jc w:val="center"/>
                    <w:rPr>
                      <w:sz w:val="22"/>
                      <w:szCs w:val="22"/>
                    </w:rPr>
                  </w:pPr>
                  <w:r>
                    <w:rPr>
                      <w:sz w:val="22"/>
                      <w:szCs w:val="22"/>
                    </w:rPr>
                    <w:t>În decurs de 30</w:t>
                  </w:r>
                  <w:r w:rsidRPr="00A519AE">
                    <w:rPr>
                      <w:sz w:val="22"/>
                      <w:szCs w:val="22"/>
                    </w:rPr>
                    <w:t xml:space="preserve"> zile din data comenzii, pe </w:t>
                  </w:r>
                  <w:r>
                    <w:rPr>
                      <w:sz w:val="22"/>
                      <w:szCs w:val="22"/>
                    </w:rPr>
                    <w:t>parcursul anului 2021</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233392" w:rsidRPr="006C6435" w:rsidRDefault="00233392" w:rsidP="006C6435">
                  <w:pPr>
                    <w:ind w:left="113" w:right="113"/>
                    <w:jc w:val="center"/>
                    <w:rPr>
                      <w:sz w:val="20"/>
                      <w:szCs w:val="20"/>
                    </w:rPr>
                  </w:pPr>
                  <w:r w:rsidRPr="006C6435">
                    <w:rPr>
                      <w:sz w:val="20"/>
                      <w:szCs w:val="20"/>
                      <w:lang w:val="en-US"/>
                    </w:rPr>
                    <w:t>MD</w:t>
                  </w:r>
                  <w:r w:rsidRPr="006C6435">
                    <w:rPr>
                      <w:b/>
                      <w:sz w:val="20"/>
                      <w:szCs w:val="20"/>
                      <w:lang w:val="en-US"/>
                    </w:rPr>
                    <w:t>38</w:t>
                  </w:r>
                  <w:r w:rsidRPr="006C6435">
                    <w:rPr>
                      <w:sz w:val="20"/>
                      <w:szCs w:val="20"/>
                      <w:lang w:val="en-US"/>
                    </w:rPr>
                    <w:t>TRPCCC518430</w:t>
                  </w:r>
                  <w:r w:rsidRPr="006C6435">
                    <w:rPr>
                      <w:b/>
                      <w:sz w:val="20"/>
                      <w:szCs w:val="20"/>
                      <w:lang w:val="en-US"/>
                    </w:rPr>
                    <w:t>A</w:t>
                  </w:r>
                  <w:r w:rsidRPr="006C6435">
                    <w:rPr>
                      <w:sz w:val="20"/>
                      <w:szCs w:val="20"/>
                      <w:lang w:val="en-US"/>
                    </w:rPr>
                    <w:t>00076AA</w:t>
                  </w: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rPr>
                      <w:b/>
                      <w:sz w:val="20"/>
                      <w:szCs w:val="20"/>
                    </w:rPr>
                  </w:pPr>
                  <w:r>
                    <w:rPr>
                      <w:b/>
                      <w:sz w:val="20"/>
                      <w:szCs w:val="20"/>
                    </w:rPr>
                    <w:t>2</w:t>
                  </w:r>
                  <w:r w:rsidRPr="00841DC7">
                    <w:rPr>
                      <w:b/>
                      <w:sz w:val="20"/>
                      <w:szCs w:val="20"/>
                    </w:rPr>
                    <w:t xml:space="preserve"> Papuci chirurgicali mărimea de la 36 până la 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Pr>
                      <w:sz w:val="22"/>
                      <w:szCs w:val="22"/>
                    </w:rPr>
                    <w:t>pereche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Pr>
                      <w:sz w:val="22"/>
                      <w:szCs w:val="22"/>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3B0C3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3B0C35">
                  <w:pPr>
                    <w:ind w:left="113" w:right="113"/>
                    <w:jc w:val="center"/>
                    <w:rPr>
                      <w:sz w:val="20"/>
                      <w:szCs w:val="20"/>
                      <w:lang w:val="en-US"/>
                    </w:rPr>
                  </w:pP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rPr>
                      <w:b/>
                      <w:sz w:val="20"/>
                      <w:szCs w:val="20"/>
                    </w:rPr>
                  </w:pPr>
                  <w:r>
                    <w:rPr>
                      <w:b/>
                      <w:sz w:val="20"/>
                      <w:szCs w:val="20"/>
                    </w:rPr>
                    <w:t>3</w:t>
                  </w:r>
                  <w:r w:rsidRPr="00841DC7">
                    <w:rPr>
                      <w:b/>
                      <w:sz w:val="20"/>
                      <w:szCs w:val="20"/>
                    </w:rPr>
                    <w:t xml:space="preserve"> Papuci chirurgicali mărimea de la 36 până la 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Pr>
                      <w:sz w:val="22"/>
                      <w:szCs w:val="22"/>
                    </w:rPr>
                    <w:t>pereche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3B0C35">
                  <w:pPr>
                    <w:jc w:val="center"/>
                    <w:rPr>
                      <w:sz w:val="22"/>
                      <w:szCs w:val="22"/>
                    </w:rPr>
                  </w:pPr>
                  <w:r>
                    <w:rPr>
                      <w:sz w:val="22"/>
                      <w:szCs w:val="22"/>
                    </w:rPr>
                    <w:t>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3B0C35">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3B0C3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3B0C35">
                  <w:pPr>
                    <w:ind w:left="113" w:right="113"/>
                    <w:jc w:val="center"/>
                    <w:rPr>
                      <w:sz w:val="20"/>
                      <w:szCs w:val="20"/>
                      <w:lang w:val="en-US"/>
                    </w:rPr>
                  </w:pP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233392">
                  <w:pPr>
                    <w:rPr>
                      <w:b/>
                      <w:sz w:val="20"/>
                      <w:szCs w:val="20"/>
                    </w:rPr>
                  </w:pPr>
                  <w:r>
                    <w:rPr>
                      <w:b/>
                      <w:sz w:val="20"/>
                      <w:szCs w:val="20"/>
                    </w:rPr>
                    <w:t>Lot 4</w:t>
                  </w:r>
                  <w:r w:rsidRPr="00841DC7">
                    <w:rPr>
                      <w:b/>
                      <w:sz w:val="20"/>
                      <w:szCs w:val="20"/>
                    </w:rPr>
                    <w:t xml:space="preserve"> Costum medical unisex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jc w:val="center"/>
                    <w:rPr>
                      <w:sz w:val="22"/>
                      <w:szCs w:val="22"/>
                    </w:rPr>
                  </w:pPr>
                  <w:r>
                    <w:rPr>
                      <w:sz w:val="22"/>
                      <w:szCs w:val="22"/>
                    </w:rPr>
                    <w:t>bucată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Pr>
                      <w:sz w:val="22"/>
                      <w:szCs w:val="22"/>
                    </w:rPr>
                    <w:t>1200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9A148D">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9A148D">
                  <w:pPr>
                    <w:ind w:left="113" w:right="113"/>
                    <w:jc w:val="center"/>
                    <w:rPr>
                      <w:sz w:val="20"/>
                      <w:szCs w:val="20"/>
                      <w:lang w:val="en-US"/>
                    </w:rPr>
                  </w:pP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rPr>
                      <w:b/>
                      <w:sz w:val="20"/>
                      <w:szCs w:val="20"/>
                    </w:rPr>
                  </w:pPr>
                  <w:r>
                    <w:rPr>
                      <w:b/>
                      <w:bCs/>
                      <w:noProof w:val="0"/>
                      <w:color w:val="000000"/>
                      <w:sz w:val="20"/>
                      <w:szCs w:val="20"/>
                      <w:lang w:val="en-US" w:eastAsia="ru-RU"/>
                    </w:rPr>
                    <w:t>Lot 5</w:t>
                  </w:r>
                  <w:r w:rsidRPr="003B0C35">
                    <w:rPr>
                      <w:b/>
                      <w:bCs/>
                      <w:noProof w:val="0"/>
                      <w:color w:val="000000"/>
                      <w:sz w:val="20"/>
                      <w:szCs w:val="20"/>
                      <w:lang w:val="en-US" w:eastAsia="ru-RU"/>
                    </w:rPr>
                    <w:t xml:space="preserve"> </w:t>
                  </w:r>
                  <w:proofErr w:type="spellStart"/>
                  <w:r w:rsidRPr="003B0C35">
                    <w:rPr>
                      <w:b/>
                      <w:bCs/>
                      <w:noProof w:val="0"/>
                      <w:color w:val="000000"/>
                      <w:sz w:val="20"/>
                      <w:szCs w:val="20"/>
                      <w:lang w:val="en-US" w:eastAsia="ru-RU"/>
                    </w:rPr>
                    <w:t>Costum</w:t>
                  </w:r>
                  <w:proofErr w:type="spellEnd"/>
                  <w:r w:rsidRPr="003B0C35">
                    <w:rPr>
                      <w:b/>
                      <w:bCs/>
                      <w:noProof w:val="0"/>
                      <w:color w:val="000000"/>
                      <w:sz w:val="20"/>
                      <w:szCs w:val="20"/>
                      <w:lang w:val="en-US" w:eastAsia="ru-RU"/>
                    </w:rPr>
                    <w:t xml:space="preserve"> medical unisex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bucată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Pr>
                      <w:sz w:val="22"/>
                      <w:szCs w:val="22"/>
                    </w:rPr>
                    <w:t>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9A148D">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9A148D">
                  <w:pPr>
                    <w:ind w:left="113" w:right="113"/>
                    <w:jc w:val="center"/>
                    <w:rPr>
                      <w:sz w:val="20"/>
                      <w:szCs w:val="20"/>
                      <w:lang w:val="en-US"/>
                    </w:rPr>
                  </w:pP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rPr>
                      <w:b/>
                      <w:sz w:val="20"/>
                      <w:szCs w:val="20"/>
                    </w:rPr>
                  </w:pPr>
                  <w:r>
                    <w:rPr>
                      <w:b/>
                      <w:bCs/>
                      <w:noProof w:val="0"/>
                      <w:color w:val="000000"/>
                      <w:sz w:val="20"/>
                      <w:szCs w:val="20"/>
                      <w:lang w:val="en-US" w:eastAsia="ru-RU"/>
                    </w:rPr>
                    <w:t>Lot 6</w:t>
                  </w:r>
                  <w:r w:rsidRPr="003B0C35">
                    <w:rPr>
                      <w:b/>
                      <w:bCs/>
                      <w:noProof w:val="0"/>
                      <w:color w:val="000000"/>
                      <w:sz w:val="20"/>
                      <w:szCs w:val="20"/>
                      <w:lang w:val="en-US" w:eastAsia="ru-RU"/>
                    </w:rPr>
                    <w:t xml:space="preserve"> </w:t>
                  </w:r>
                  <w:proofErr w:type="spellStart"/>
                  <w:r w:rsidRPr="003B0C35">
                    <w:rPr>
                      <w:b/>
                      <w:bCs/>
                      <w:noProof w:val="0"/>
                      <w:color w:val="000000"/>
                      <w:sz w:val="20"/>
                      <w:szCs w:val="20"/>
                      <w:lang w:val="en-US" w:eastAsia="ru-RU"/>
                    </w:rPr>
                    <w:t>Costum</w:t>
                  </w:r>
                  <w:proofErr w:type="spellEnd"/>
                  <w:r w:rsidRPr="003B0C35">
                    <w:rPr>
                      <w:b/>
                      <w:bCs/>
                      <w:noProof w:val="0"/>
                      <w:color w:val="000000"/>
                      <w:sz w:val="20"/>
                      <w:szCs w:val="20"/>
                      <w:lang w:val="en-US" w:eastAsia="ru-RU"/>
                    </w:rPr>
                    <w:t xml:space="preserve"> medical unisex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bucată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Pr>
                      <w:sz w:val="22"/>
                      <w:szCs w:val="22"/>
                    </w:rPr>
                    <w:t>150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9A148D">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9A148D">
                  <w:pPr>
                    <w:ind w:left="113" w:right="113"/>
                    <w:jc w:val="center"/>
                    <w:rPr>
                      <w:sz w:val="20"/>
                      <w:szCs w:val="20"/>
                      <w:lang w:val="en-US"/>
                    </w:rPr>
                  </w:pPr>
                </w:p>
              </w:tc>
            </w:tr>
            <w:tr w:rsidR="00233392" w:rsidRPr="00A519AE" w:rsidTr="00AB670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18143000-3</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rPr>
                      <w:b/>
                      <w:sz w:val="20"/>
                      <w:szCs w:val="20"/>
                    </w:rPr>
                  </w:pPr>
                  <w:r>
                    <w:rPr>
                      <w:b/>
                      <w:bCs/>
                      <w:noProof w:val="0"/>
                      <w:color w:val="000000"/>
                      <w:sz w:val="20"/>
                      <w:szCs w:val="20"/>
                      <w:lang w:val="en-US" w:eastAsia="ru-RU"/>
                    </w:rPr>
                    <w:t>Lot 7</w:t>
                  </w:r>
                  <w:r w:rsidRPr="003B0C35">
                    <w:rPr>
                      <w:b/>
                      <w:bCs/>
                      <w:noProof w:val="0"/>
                      <w:color w:val="000000"/>
                      <w:sz w:val="20"/>
                      <w:szCs w:val="20"/>
                      <w:lang w:val="en-US" w:eastAsia="ru-RU"/>
                    </w:rPr>
                    <w:t xml:space="preserve"> </w:t>
                  </w:r>
                  <w:proofErr w:type="spellStart"/>
                  <w:r w:rsidRPr="003B0C35">
                    <w:rPr>
                      <w:b/>
                      <w:bCs/>
                      <w:noProof w:val="0"/>
                      <w:color w:val="000000"/>
                      <w:sz w:val="20"/>
                      <w:szCs w:val="20"/>
                      <w:lang w:val="en-US" w:eastAsia="ru-RU"/>
                    </w:rPr>
                    <w:t>Costum</w:t>
                  </w:r>
                  <w:proofErr w:type="spellEnd"/>
                  <w:r w:rsidRPr="003B0C35">
                    <w:rPr>
                      <w:b/>
                      <w:bCs/>
                      <w:noProof w:val="0"/>
                      <w:color w:val="000000"/>
                      <w:sz w:val="20"/>
                      <w:szCs w:val="20"/>
                      <w:lang w:val="en-US" w:eastAsia="ru-RU"/>
                    </w:rPr>
                    <w:t xml:space="preserve"> medical unisex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sidRPr="003B328D">
                    <w:rPr>
                      <w:sz w:val="22"/>
                      <w:szCs w:val="22"/>
                    </w:rPr>
                    <w:t>bucată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Default="00233392" w:rsidP="009A148D">
                  <w:pPr>
                    <w:jc w:val="center"/>
                    <w:rPr>
                      <w:sz w:val="22"/>
                      <w:szCs w:val="22"/>
                    </w:rPr>
                  </w:pPr>
                  <w:r>
                    <w:rPr>
                      <w:sz w:val="22"/>
                      <w:szCs w:val="22"/>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392" w:rsidRPr="00A519AE" w:rsidRDefault="00233392" w:rsidP="009A148D">
                  <w:pP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Default="00233392" w:rsidP="009A148D">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233392" w:rsidRPr="006C6435" w:rsidRDefault="00233392" w:rsidP="009A148D">
                  <w:pPr>
                    <w:ind w:left="113" w:right="113"/>
                    <w:jc w:val="center"/>
                    <w:rPr>
                      <w:sz w:val="20"/>
                      <w:szCs w:val="20"/>
                      <w:lang w:val="en-US"/>
                    </w:rPr>
                  </w:pPr>
                </w:p>
              </w:tc>
            </w:tr>
            <w:tr w:rsidR="009A148D" w:rsidRPr="00A519AE" w:rsidTr="00A048F9">
              <w:trPr>
                <w:trHeight w:val="34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A148D" w:rsidRPr="00A519AE" w:rsidRDefault="009A148D" w:rsidP="009A148D">
                  <w:pPr>
                    <w:rPr>
                      <w:sz w:val="22"/>
                      <w:szCs w:val="22"/>
                    </w:rPr>
                  </w:pPr>
                </w:p>
              </w:tc>
              <w:tc>
                <w:tcPr>
                  <w:tcW w:w="81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148D" w:rsidRPr="00A519AE" w:rsidRDefault="009A148D" w:rsidP="009A148D">
                  <w:pPr>
                    <w:rPr>
                      <w:b/>
                      <w:sz w:val="22"/>
                      <w:szCs w:val="22"/>
                    </w:rPr>
                  </w:pPr>
                  <w:r w:rsidRPr="00A519AE">
                    <w:rPr>
                      <w:b/>
                      <w:sz w:val="22"/>
                      <w:szCs w:val="22"/>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148D" w:rsidRPr="00A519AE" w:rsidRDefault="009A148D" w:rsidP="009A148D">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8D" w:rsidRPr="00A519AE" w:rsidRDefault="009A148D" w:rsidP="009A148D">
                  <w:pPr>
                    <w:rPr>
                      <w:sz w:val="22"/>
                      <w:szCs w:val="22"/>
                    </w:rPr>
                  </w:pPr>
                </w:p>
              </w:tc>
              <w:tc>
                <w:tcPr>
                  <w:tcW w:w="1350" w:type="dxa"/>
                  <w:gridSpan w:val="3"/>
                  <w:tcBorders>
                    <w:left w:val="single" w:sz="4" w:space="0" w:color="auto"/>
                    <w:bottom w:val="single" w:sz="4" w:space="0" w:color="auto"/>
                    <w:right w:val="single" w:sz="4" w:space="0" w:color="auto"/>
                  </w:tcBorders>
                </w:tcPr>
                <w:p w:rsidR="009A148D" w:rsidRPr="00A519AE" w:rsidRDefault="009A148D" w:rsidP="009A148D">
                  <w:pPr>
                    <w:rPr>
                      <w:sz w:val="22"/>
                      <w:szCs w:val="22"/>
                    </w:rPr>
                  </w:pPr>
                </w:p>
              </w:tc>
              <w:tc>
                <w:tcPr>
                  <w:tcW w:w="1350" w:type="dxa"/>
                  <w:gridSpan w:val="3"/>
                  <w:tcBorders>
                    <w:left w:val="single" w:sz="4" w:space="0" w:color="auto"/>
                    <w:bottom w:val="single" w:sz="4" w:space="0" w:color="auto"/>
                    <w:right w:val="single" w:sz="4" w:space="0" w:color="auto"/>
                  </w:tcBorders>
                </w:tcPr>
                <w:p w:rsidR="009A148D" w:rsidRPr="00A519AE" w:rsidRDefault="009A148D" w:rsidP="009A148D">
                  <w:pPr>
                    <w:rPr>
                      <w:sz w:val="22"/>
                      <w:szCs w:val="22"/>
                    </w:rPr>
                  </w:pPr>
                </w:p>
              </w:tc>
            </w:tr>
            <w:tr w:rsidR="009A148D" w:rsidRPr="005B0C07" w:rsidTr="00D46D91">
              <w:trPr>
                <w:gridAfter w:val="1"/>
                <w:wAfter w:w="497" w:type="dxa"/>
                <w:trHeight w:val="397"/>
              </w:trPr>
              <w:tc>
                <w:tcPr>
                  <w:tcW w:w="11299" w:type="dxa"/>
                  <w:gridSpan w:val="10"/>
                  <w:tcBorders>
                    <w:top w:val="single" w:sz="4" w:space="0" w:color="auto"/>
                  </w:tcBorders>
                  <w:shd w:val="clear" w:color="auto" w:fill="auto"/>
                  <w:vAlign w:val="center"/>
                </w:tcPr>
                <w:p w:rsidR="009A148D" w:rsidRPr="005B0C07" w:rsidRDefault="009A148D" w:rsidP="009A148D">
                  <w:pPr>
                    <w:tabs>
                      <w:tab w:val="left" w:pos="6120"/>
                    </w:tabs>
                    <w:rPr>
                      <w:sz w:val="22"/>
                      <w:szCs w:val="22"/>
                    </w:rPr>
                  </w:pPr>
                </w:p>
                <w:p w:rsidR="009A148D" w:rsidRPr="005B0C07" w:rsidRDefault="009A148D" w:rsidP="009A148D">
                  <w:pPr>
                    <w:rPr>
                      <w:sz w:val="22"/>
                      <w:szCs w:val="22"/>
                    </w:rPr>
                  </w:pPr>
                  <w:r w:rsidRPr="005B0C07">
                    <w:rPr>
                      <w:sz w:val="22"/>
                      <w:szCs w:val="22"/>
                    </w:rPr>
                    <w:t>Semnat:_______________ Numele, Prenumele:_____________________________ În calitate de: ______________</w:t>
                  </w:r>
                </w:p>
                <w:p w:rsidR="009A148D" w:rsidRPr="005B0C07" w:rsidRDefault="009A148D" w:rsidP="009A148D">
                  <w:pPr>
                    <w:rPr>
                      <w:sz w:val="22"/>
                      <w:szCs w:val="22"/>
                    </w:rPr>
                  </w:pPr>
                </w:p>
                <w:p w:rsidR="009A148D" w:rsidRPr="005B0C07" w:rsidRDefault="009A148D" w:rsidP="009A148D">
                  <w:pPr>
                    <w:rPr>
                      <w:bCs/>
                      <w:iCs/>
                      <w:sz w:val="22"/>
                      <w:szCs w:val="22"/>
                    </w:rPr>
                  </w:pPr>
                  <w:r w:rsidRPr="005B0C07">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9A148D" w:rsidRPr="005B0C07" w:rsidRDefault="009A148D" w:rsidP="009A148D">
                  <w:pPr>
                    <w:rPr>
                      <w:sz w:val="22"/>
                      <w:szCs w:val="22"/>
                    </w:rPr>
                  </w:pPr>
                </w:p>
              </w:tc>
              <w:tc>
                <w:tcPr>
                  <w:tcW w:w="1257" w:type="dxa"/>
                  <w:gridSpan w:val="3"/>
                  <w:tcBorders>
                    <w:top w:val="single" w:sz="4" w:space="0" w:color="auto"/>
                  </w:tcBorders>
                  <w:vAlign w:val="center"/>
                </w:tcPr>
                <w:p w:rsidR="009A148D" w:rsidRPr="005B0C07" w:rsidRDefault="009A148D" w:rsidP="009A148D">
                  <w:pPr>
                    <w:jc w:val="center"/>
                    <w:rPr>
                      <w:sz w:val="22"/>
                      <w:szCs w:val="22"/>
                    </w:rPr>
                  </w:pPr>
                </w:p>
              </w:tc>
            </w:tr>
            <w:tr w:rsidR="009A148D" w:rsidRPr="00C7707D" w:rsidTr="00D46D91">
              <w:trPr>
                <w:gridAfter w:val="14"/>
                <w:wAfter w:w="11610" w:type="dxa"/>
                <w:trHeight w:val="397"/>
              </w:trPr>
              <w:tc>
                <w:tcPr>
                  <w:tcW w:w="1860" w:type="dxa"/>
                  <w:gridSpan w:val="2"/>
                  <w:vAlign w:val="center"/>
                </w:tcPr>
                <w:p w:rsidR="009A148D" w:rsidRPr="00C7707D" w:rsidRDefault="009A148D" w:rsidP="009A148D">
                  <w:pPr>
                    <w:rPr>
                      <w:sz w:val="20"/>
                      <w:szCs w:val="20"/>
                    </w:rPr>
                  </w:pPr>
                </w:p>
              </w:tc>
              <w:tc>
                <w:tcPr>
                  <w:tcW w:w="840" w:type="dxa"/>
                  <w:vAlign w:val="center"/>
                </w:tcPr>
                <w:p w:rsidR="009A148D" w:rsidRPr="00C7707D" w:rsidRDefault="009A148D" w:rsidP="009A148D">
                  <w:pPr>
                    <w:jc w:val="center"/>
                    <w:rPr>
                      <w:sz w:val="20"/>
                      <w:szCs w:val="20"/>
                    </w:rPr>
                  </w:pPr>
                </w:p>
              </w:tc>
            </w:tr>
          </w:tbl>
          <w:p w:rsidR="004E398D" w:rsidRPr="00C7707D" w:rsidRDefault="004E398D" w:rsidP="00DF3C9D">
            <w:pPr>
              <w:rPr>
                <w:bCs/>
                <w:iCs/>
              </w:rPr>
            </w:pPr>
          </w:p>
        </w:tc>
      </w:tr>
    </w:tbl>
    <w:p w:rsidR="00B41118" w:rsidRPr="00C7707D" w:rsidRDefault="00B41118" w:rsidP="00B14EDD">
      <w:pPr>
        <w:framePr w:h="9810" w:hRule="exact" w:wrap="auto" w:hAnchor="text" w:y="-1320"/>
        <w:rPr>
          <w:b/>
          <w:lang w:val="en-US"/>
        </w:rPr>
        <w:sectPr w:rsidR="00B41118" w:rsidRPr="00C7707D" w:rsidSect="00AE077C">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16136" w:rsidRPr="00C7707D" w:rsidTr="0022594E">
        <w:trPr>
          <w:trHeight w:val="850"/>
        </w:trPr>
        <w:tc>
          <w:tcPr>
            <w:tcW w:w="9747" w:type="dxa"/>
            <w:gridSpan w:val="2"/>
            <w:vAlign w:val="center"/>
          </w:tcPr>
          <w:p w:rsidR="00285830" w:rsidRPr="00C7707D" w:rsidRDefault="00285830" w:rsidP="00285830">
            <w:pPr>
              <w:pStyle w:val="1"/>
              <w:numPr>
                <w:ilvl w:val="0"/>
                <w:numId w:val="0"/>
              </w:numPr>
              <w:ind w:left="720"/>
            </w:pPr>
            <w:bookmarkStart w:id="31" w:name="_Toc392180208"/>
            <w:bookmarkStart w:id="32" w:name="_Toc449539097"/>
            <w:r w:rsidRPr="00C7707D">
              <w:lastRenderedPageBreak/>
              <w:t>CAPITOLUL V</w:t>
            </w:r>
            <w:r w:rsidRPr="00C7707D">
              <w:br w:type="textWrapping" w:clear="all"/>
              <w:t>FORMULARUL DE CONTRACT</w:t>
            </w:r>
            <w:bookmarkEnd w:id="31"/>
            <w:bookmarkEnd w:id="32"/>
          </w:p>
        </w:tc>
      </w:tr>
      <w:tr w:rsidR="00A16136" w:rsidRPr="00C7707D" w:rsidTr="0022594E">
        <w:trPr>
          <w:trHeight w:val="600"/>
        </w:trPr>
        <w:tc>
          <w:tcPr>
            <w:tcW w:w="9747" w:type="dxa"/>
            <w:gridSpan w:val="2"/>
            <w:vAlign w:val="center"/>
          </w:tcPr>
          <w:p w:rsidR="00285830" w:rsidRPr="00C7707D" w:rsidRDefault="00285830" w:rsidP="0022594E">
            <w:pPr>
              <w:pStyle w:val="2"/>
              <w:rPr>
                <w:color w:val="auto"/>
              </w:rPr>
            </w:pPr>
          </w:p>
        </w:tc>
      </w:tr>
      <w:tr w:rsidR="00A16136"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7707D" w:rsidRDefault="00285830" w:rsidP="0022594E">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7707D" w:rsidRDefault="00285830" w:rsidP="0022594E">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A16136"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7707D" w:rsidRDefault="00285830" w:rsidP="0022594E">
            <w:pPr>
              <w:spacing w:before="120" w:after="120"/>
              <w:jc w:val="center"/>
            </w:pPr>
            <w:r w:rsidRPr="00C7707D">
              <w:t>F</w:t>
            </w:r>
            <w:r w:rsidR="006135E9">
              <w:t xml:space="preserve"> </w:t>
            </w:r>
            <w:r w:rsidRPr="00C7707D">
              <w:t>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7707D" w:rsidRDefault="00285830" w:rsidP="0022594E">
            <w:pPr>
              <w:spacing w:before="120" w:after="120"/>
              <w:ind w:left="619"/>
              <w:jc w:val="both"/>
            </w:pPr>
            <w:r w:rsidRPr="00C7707D">
              <w:t>Contract-model</w:t>
            </w:r>
          </w:p>
        </w:tc>
      </w:tr>
      <w:tr w:rsidR="00A16136" w:rsidRPr="00C7707D" w:rsidTr="0022594E">
        <w:trPr>
          <w:trHeight w:val="697"/>
        </w:trPr>
        <w:tc>
          <w:tcPr>
            <w:tcW w:w="9747" w:type="dxa"/>
            <w:gridSpan w:val="2"/>
          </w:tcPr>
          <w:p w:rsidR="00285830" w:rsidRPr="00C7707D" w:rsidRDefault="00285830" w:rsidP="0022594E">
            <w:pPr>
              <w:spacing w:after="120"/>
              <w:jc w:val="both"/>
              <w:rPr>
                <w:bCs/>
                <w:i/>
              </w:rPr>
            </w:pPr>
          </w:p>
        </w:tc>
      </w:tr>
    </w:tbl>
    <w:p w:rsidR="00285830" w:rsidRDefault="0028583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Pr="00C7707D" w:rsidRDefault="00684660" w:rsidP="00285830">
      <w:pPr>
        <w:rPr>
          <w:lang w:val="en-US"/>
        </w:rPr>
      </w:pPr>
    </w:p>
    <w:tbl>
      <w:tblPr>
        <w:tblW w:w="9781" w:type="dxa"/>
        <w:tblInd w:w="-34" w:type="dxa"/>
        <w:tblLayout w:type="fixed"/>
        <w:tblLook w:val="04A0" w:firstRow="1" w:lastRow="0" w:firstColumn="1" w:lastColumn="0" w:noHBand="0" w:noVBand="1"/>
      </w:tblPr>
      <w:tblGrid>
        <w:gridCol w:w="34"/>
        <w:gridCol w:w="4873"/>
        <w:gridCol w:w="4840"/>
        <w:gridCol w:w="34"/>
      </w:tblGrid>
      <w:tr w:rsidR="00A16136" w:rsidRPr="00C7707D" w:rsidTr="00CD0F97">
        <w:trPr>
          <w:gridBefore w:val="1"/>
          <w:wBefore w:w="34" w:type="dxa"/>
          <w:trHeight w:val="16"/>
        </w:trPr>
        <w:tc>
          <w:tcPr>
            <w:tcW w:w="9747" w:type="dxa"/>
            <w:gridSpan w:val="3"/>
            <w:vAlign w:val="center"/>
          </w:tcPr>
          <w:p w:rsidR="00AD44C2" w:rsidRPr="00C7707D" w:rsidRDefault="00AD44C2" w:rsidP="00AD44C2">
            <w:pPr>
              <w:keepNext/>
              <w:keepLines/>
              <w:spacing w:before="200"/>
              <w:jc w:val="both"/>
              <w:outlineLvl w:val="2"/>
              <w:rPr>
                <w:rFonts w:ascii="Cambria" w:hAnsi="Cambria"/>
                <w:b/>
                <w:bCs/>
              </w:rPr>
            </w:pPr>
            <w:r w:rsidRPr="00C7707D">
              <w:rPr>
                <w:rFonts w:ascii="Cambria" w:hAnsi="Cambria"/>
                <w:b/>
                <w:bCs/>
              </w:rPr>
              <w:lastRenderedPageBreak/>
              <w:t xml:space="preserve"> Contract model F5.1</w:t>
            </w:r>
          </w:p>
        </w:tc>
      </w:tr>
      <w:tr w:rsidR="00A16136" w:rsidRPr="00C7707D"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D44C2" w:rsidRPr="00C7707D" w:rsidRDefault="00AD44C2" w:rsidP="00AD44C2">
            <w:pPr>
              <w:ind w:left="1134"/>
              <w:jc w:val="center"/>
              <w:rPr>
                <w:noProof w:val="0"/>
                <w:sz w:val="32"/>
                <w:szCs w:val="20"/>
                <w:lang w:eastAsia="ru-RU"/>
              </w:rPr>
            </w:pPr>
            <w:r w:rsidRPr="00C7707D">
              <w:rPr>
                <w:b/>
                <w:spacing w:val="196"/>
                <w:sz w:val="44"/>
                <w:szCs w:val="20"/>
                <w:lang w:val="en-US"/>
              </w:rPr>
              <mc:AlternateContent>
                <mc:Choice Requires="wps">
                  <w:drawing>
                    <wp:anchor distT="0" distB="0" distL="114300" distR="114300" simplePos="0" relativeHeight="251659264" behindDoc="0" locked="0" layoutInCell="0" allowOverlap="1" wp14:anchorId="775B6240" wp14:editId="07D531C1">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54EB7" w:rsidRDefault="00954EB7"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2.25pt" o:ole="" fillcolor="window">
                                        <v:imagedata r:id="rId16" o:title=""/>
                                      </v:shape>
                                      <o:OLEObject Type="Embed" ProgID="Word.Picture.8" ShapeID="_x0000_i1026" DrawAspect="Content" ObjectID="_1694257641" r:id="rId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954EB7" w:rsidRDefault="00954EB7" w:rsidP="00AD44C2">
                            <w:r w:rsidRPr="00EC278C">
                              <w:object w:dxaOrig="1937" w:dyaOrig="2460">
                                <v:shape id="_x0000_i1026" type="#_x0000_t75" style="width:34.5pt;height:32.25pt" o:ole="" fillcolor="window">
                                  <v:imagedata r:id="rId18" o:title=""/>
                                </v:shape>
                                <o:OLEObject Type="Embed" ProgID="Word.Picture.8" ShapeID="_x0000_i1026" DrawAspect="Content" ObjectID="_1693472653" r:id="rId19"/>
                              </w:object>
                            </w:r>
                          </w:p>
                        </w:txbxContent>
                      </v:textbox>
                    </v:shape>
                  </w:pict>
                </mc:Fallback>
              </mc:AlternateContent>
            </w:r>
            <w:r w:rsidRPr="00C7707D">
              <w:rPr>
                <w:b/>
                <w:noProof w:val="0"/>
                <w:spacing w:val="196"/>
                <w:sz w:val="44"/>
                <w:szCs w:val="20"/>
                <w:lang w:eastAsia="ru-RU"/>
              </w:rPr>
              <w:t>ACHIZIŢII PUBLICE</w:t>
            </w: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keepNext/>
              <w:keepLines/>
              <w:spacing w:before="200"/>
              <w:outlineLvl w:val="1"/>
              <w:rPr>
                <w:rFonts w:ascii="Cambria" w:hAnsi="Cambria"/>
                <w:b/>
                <w:bCs/>
                <w:sz w:val="26"/>
                <w:szCs w:val="26"/>
              </w:rPr>
            </w:pPr>
          </w:p>
        </w:tc>
      </w:tr>
      <w:tr w:rsidR="00A16136" w:rsidRPr="00C7707D" w:rsidTr="00CD0F97">
        <w:trPr>
          <w:gridBefore w:val="1"/>
          <w:wBefore w:w="34" w:type="dxa"/>
          <w:trHeight w:val="16"/>
        </w:trPr>
        <w:tc>
          <w:tcPr>
            <w:tcW w:w="9747" w:type="dxa"/>
            <w:gridSpan w:val="3"/>
            <w:tcBorders>
              <w:bottom w:val="single" w:sz="4" w:space="0" w:color="auto"/>
            </w:tcBorders>
            <w:vAlign w:val="center"/>
          </w:tcPr>
          <w:p w:rsidR="00AD44C2" w:rsidRPr="00C7707D" w:rsidRDefault="00AD44C2" w:rsidP="00AD44C2">
            <w:pPr>
              <w:rPr>
                <w:b/>
                <w:caps/>
                <w:sz w:val="40"/>
              </w:rPr>
            </w:pPr>
          </w:p>
          <w:p w:rsidR="00ED6801" w:rsidRDefault="00AD44C2" w:rsidP="00BC54DE">
            <w:pPr>
              <w:jc w:val="center"/>
              <w:rPr>
                <w:b/>
                <w:sz w:val="40"/>
              </w:rPr>
            </w:pPr>
            <w:r w:rsidRPr="00C7707D">
              <w:rPr>
                <w:b/>
                <w:caps/>
                <w:sz w:val="40"/>
              </w:rPr>
              <w:t xml:space="preserve"> Contract</w:t>
            </w:r>
            <w:r w:rsidRPr="00C7707D">
              <w:rPr>
                <w:b/>
                <w:sz w:val="40"/>
              </w:rPr>
              <w:t xml:space="preserve"> Nr. 06-1/_____</w:t>
            </w:r>
          </w:p>
          <w:p w:rsidR="00BC54DE" w:rsidRPr="00BC54DE" w:rsidRDefault="00BC54DE" w:rsidP="00BC54DE">
            <w:pPr>
              <w:jc w:val="center"/>
              <w:rPr>
                <w:b/>
                <w:sz w:val="40"/>
              </w:rPr>
            </w:pPr>
          </w:p>
          <w:p w:rsidR="00AD44C2" w:rsidRPr="00C7707D" w:rsidRDefault="00ED6801" w:rsidP="00AD44C2">
            <w:pPr>
              <w:spacing w:line="360" w:lineRule="auto"/>
              <w:jc w:val="center"/>
              <w:rPr>
                <w:b/>
                <w:i/>
                <w:sz w:val="28"/>
                <w:szCs w:val="28"/>
              </w:rPr>
            </w:pPr>
            <w:r>
              <w:rPr>
                <w:b/>
                <w:sz w:val="28"/>
                <w:szCs w:val="28"/>
              </w:rPr>
              <w:t xml:space="preserve">de achiziţionare a </w:t>
            </w:r>
            <w:r w:rsidR="009C713D">
              <w:rPr>
                <w:b/>
                <w:sz w:val="28"/>
                <w:szCs w:val="28"/>
              </w:rPr>
              <w:t>echipamentului de protecție în Blocul de operații</w:t>
            </w:r>
            <w:r w:rsidR="00320EBF">
              <w:rPr>
                <w:b/>
                <w:sz w:val="28"/>
                <w:szCs w:val="28"/>
              </w:rPr>
              <w:t xml:space="preserve"> pentru anul 2021</w:t>
            </w:r>
            <w:r w:rsidR="004A0EA0">
              <w:rPr>
                <w:b/>
                <w:sz w:val="28"/>
                <w:szCs w:val="28"/>
              </w:rPr>
              <w:t xml:space="preserve"> REPETAT</w:t>
            </w:r>
          </w:p>
          <w:p w:rsidR="00AD44C2" w:rsidRPr="00C7707D" w:rsidRDefault="00AD44C2" w:rsidP="00AD44C2">
            <w:pPr>
              <w:tabs>
                <w:tab w:val="center" w:pos="-6663"/>
                <w:tab w:val="right" w:pos="9531"/>
              </w:tabs>
              <w:spacing w:line="360" w:lineRule="auto"/>
              <w:jc w:val="both"/>
              <w:rPr>
                <w:b/>
                <w:sz w:val="28"/>
                <w:szCs w:val="28"/>
              </w:rPr>
            </w:pPr>
            <w:r w:rsidRPr="00C7707D">
              <w:rPr>
                <w:b/>
                <w:sz w:val="28"/>
                <w:szCs w:val="28"/>
              </w:rPr>
              <w:t xml:space="preserve">Cod CPV: </w:t>
            </w:r>
            <w:r w:rsidR="00EB4233">
              <w:rPr>
                <w:b/>
                <w:bCs/>
                <w:sz w:val="28"/>
                <w:szCs w:val="28"/>
                <w:shd w:val="clear" w:color="auto" w:fill="FFFFFF"/>
              </w:rPr>
              <w:t>18143000-3</w:t>
            </w:r>
          </w:p>
          <w:p w:rsidR="00AD44C2" w:rsidRPr="00C7707D" w:rsidRDefault="00AD44C2" w:rsidP="00AD44C2">
            <w:pPr>
              <w:tabs>
                <w:tab w:val="center" w:pos="-6663"/>
                <w:tab w:val="right" w:pos="9531"/>
              </w:tabs>
              <w:jc w:val="both"/>
            </w:pPr>
          </w:p>
          <w:p w:rsidR="00AD44C2" w:rsidRPr="00C7707D" w:rsidRDefault="0017213A" w:rsidP="00AD44C2">
            <w:pPr>
              <w:tabs>
                <w:tab w:val="center" w:pos="-6663"/>
                <w:tab w:val="right" w:pos="9531"/>
              </w:tabs>
              <w:jc w:val="both"/>
              <w:rPr>
                <w:sz w:val="28"/>
                <w:szCs w:val="28"/>
              </w:rPr>
            </w:pPr>
            <w:r>
              <w:rPr>
                <w:b/>
                <w:sz w:val="28"/>
                <w:szCs w:val="28"/>
                <w:u w:val="single"/>
              </w:rPr>
              <w:t xml:space="preserve">        .     . 202</w:t>
            </w:r>
            <w:r w:rsidR="00320EBF">
              <w:rPr>
                <w:b/>
                <w:sz w:val="28"/>
                <w:szCs w:val="28"/>
                <w:u w:val="single"/>
              </w:rPr>
              <w:t>1</w:t>
            </w:r>
            <w:r w:rsidR="00AD44C2" w:rsidRPr="00C7707D">
              <w:rPr>
                <w:b/>
                <w:sz w:val="28"/>
                <w:szCs w:val="28"/>
                <w:u w:val="single"/>
              </w:rPr>
              <w:t xml:space="preserve"> </w:t>
            </w:r>
            <w:r w:rsidR="00AD44C2" w:rsidRPr="00C7707D">
              <w:rPr>
                <w:b/>
                <w:sz w:val="28"/>
                <w:szCs w:val="28"/>
              </w:rPr>
              <w:t xml:space="preserve">                                                                                   mun. Chișinău</w:t>
            </w:r>
          </w:p>
          <w:p w:rsidR="00AD44C2" w:rsidRPr="00C7707D" w:rsidRDefault="00AD44C2" w:rsidP="00AD44C2">
            <w:pPr>
              <w:ind w:firstLine="5812"/>
              <w:jc w:val="center"/>
              <w:rPr>
                <w:lang w:val="en-US"/>
              </w:rPr>
            </w:pP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jc w:val="center"/>
              <w:rPr>
                <w:b/>
                <w:caps/>
                <w:sz w:val="40"/>
              </w:rPr>
            </w:pPr>
            <w:r w:rsidRPr="00C7707D">
              <w:rPr>
                <w:b/>
              </w:rPr>
              <w:t>Autoritatea contractantă</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tcPr>
          <w:p w:rsidR="00AD44C2" w:rsidRPr="00C7707D" w:rsidRDefault="00AD44C2" w:rsidP="00AD44C2">
            <w:pPr>
              <w:rPr>
                <w:b/>
              </w:rPr>
            </w:pPr>
          </w:p>
          <w:p w:rsidR="00AD44C2" w:rsidRPr="00C7707D" w:rsidRDefault="00AD44C2" w:rsidP="00AD44C2">
            <w:pPr>
              <w:spacing w:line="360" w:lineRule="auto"/>
              <w:rPr>
                <w:u w:val="single"/>
              </w:rPr>
            </w:pPr>
            <w:r w:rsidRPr="00C7707D">
              <w:rPr>
                <w:b/>
                <w:u w:val="single"/>
              </w:rPr>
              <w:t xml:space="preserve">                                   .</w:t>
            </w:r>
          </w:p>
          <w:p w:rsidR="00AD44C2" w:rsidRPr="00C7707D" w:rsidRDefault="00AD44C2" w:rsidP="00AD44C2">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AD44C2" w:rsidRPr="00C7707D" w:rsidRDefault="00AD44C2" w:rsidP="00AD44C2">
            <w:pPr>
              <w:spacing w:line="360" w:lineRule="auto"/>
            </w:pPr>
            <w:r w:rsidRPr="00C7707D">
              <w:t xml:space="preserve">care acţionează în baza </w:t>
            </w:r>
            <w:r w:rsidRPr="00C7707D">
              <w:rPr>
                <w:b/>
              </w:rPr>
              <w:t>Statutului</w:t>
            </w:r>
            <w:r w:rsidRPr="00C7707D">
              <w:t>,</w:t>
            </w:r>
          </w:p>
          <w:p w:rsidR="00AD44C2" w:rsidRPr="00C7707D" w:rsidRDefault="00AD44C2" w:rsidP="00AD44C2">
            <w:pPr>
              <w:spacing w:line="360" w:lineRule="auto"/>
            </w:pPr>
            <w:r w:rsidRPr="00C7707D">
              <w:t xml:space="preserve">denumit în continuare </w:t>
            </w:r>
            <w:r w:rsidRPr="00C7707D">
              <w:rPr>
                <w:i/>
              </w:rPr>
              <w:t>Vînzător</w:t>
            </w:r>
          </w:p>
          <w:p w:rsidR="00AD44C2" w:rsidRPr="00C7707D" w:rsidRDefault="00AD44C2" w:rsidP="00AD44C2">
            <w:pPr>
              <w:spacing w:line="360" w:lineRule="auto"/>
              <w:rPr>
                <w:b/>
                <w:caps/>
                <w:sz w:val="40"/>
              </w:rPr>
            </w:pPr>
            <w:r w:rsidRPr="00C7707D">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D44C2" w:rsidRPr="00C7707D" w:rsidRDefault="00AD44C2" w:rsidP="00AD44C2">
            <w:pPr>
              <w:rPr>
                <w:b/>
              </w:rPr>
            </w:pPr>
          </w:p>
          <w:p w:rsidR="00AD44C2" w:rsidRPr="00C7707D" w:rsidRDefault="00AD44C2" w:rsidP="00AD44C2">
            <w:pPr>
              <w:spacing w:line="360" w:lineRule="auto"/>
            </w:pPr>
            <w:r w:rsidRPr="00C7707D">
              <w:rPr>
                <w:b/>
              </w:rPr>
              <w:t>IMSP Spitalul Clinic Republican „Timofei Moşneaga”</w:t>
            </w:r>
            <w:r w:rsidRPr="00C7707D">
              <w:t xml:space="preserve">, reprezentată prin </w:t>
            </w:r>
            <w:r w:rsidRPr="00C7707D">
              <w:rPr>
                <w:b/>
              </w:rPr>
              <w:t>director, dl. Anatol CIUBOTARU</w:t>
            </w:r>
            <w:r w:rsidRPr="00C7707D">
              <w:t>,</w:t>
            </w:r>
          </w:p>
          <w:p w:rsidR="00AD44C2" w:rsidRPr="00C7707D" w:rsidRDefault="00AD44C2" w:rsidP="00AD44C2">
            <w:pPr>
              <w:spacing w:line="360" w:lineRule="auto"/>
              <w:rPr>
                <w:i/>
              </w:rPr>
            </w:pPr>
            <w:r w:rsidRPr="00C7707D">
              <w:t xml:space="preserve">care acţionează în baza </w:t>
            </w:r>
            <w:r w:rsidRPr="00C7707D">
              <w:rPr>
                <w:b/>
              </w:rPr>
              <w:t>Regulamentului,</w:t>
            </w:r>
          </w:p>
          <w:p w:rsidR="00AD44C2" w:rsidRPr="00C7707D" w:rsidRDefault="00AD44C2" w:rsidP="00AD44C2">
            <w:pPr>
              <w:spacing w:line="360" w:lineRule="auto"/>
            </w:pPr>
            <w:r w:rsidRPr="00C7707D">
              <w:t xml:space="preserve">denumit în continuare </w:t>
            </w:r>
            <w:r w:rsidRPr="00C7707D">
              <w:rPr>
                <w:i/>
              </w:rPr>
              <w:t>cumpărător</w:t>
            </w:r>
            <w:r w:rsidRPr="00C7707D">
              <w:t>,</w:t>
            </w:r>
          </w:p>
          <w:p w:rsidR="00AD44C2" w:rsidRPr="00C7707D" w:rsidRDefault="00AD44C2" w:rsidP="00AD44C2">
            <w:pPr>
              <w:spacing w:line="360" w:lineRule="auto"/>
              <w:rPr>
                <w:b/>
                <w:caps/>
                <w:sz w:val="40"/>
              </w:rPr>
            </w:pPr>
            <w:r w:rsidRPr="00C7707D">
              <w:t>pe de alta parte,</w:t>
            </w:r>
          </w:p>
        </w:tc>
      </w:tr>
      <w:tr w:rsidR="00A16136" w:rsidRPr="00C7707D" w:rsidTr="00CD0F97">
        <w:trPr>
          <w:gridBefore w:val="1"/>
          <w:wBefore w:w="34" w:type="dxa"/>
          <w:trHeight w:val="16"/>
        </w:trPr>
        <w:tc>
          <w:tcPr>
            <w:tcW w:w="9747" w:type="dxa"/>
            <w:gridSpan w:val="3"/>
            <w:tcBorders>
              <w:top w:val="single" w:sz="4" w:space="0" w:color="auto"/>
            </w:tcBorders>
          </w:tcPr>
          <w:p w:rsidR="00AD44C2" w:rsidRPr="00C7707D" w:rsidRDefault="00AD44C2" w:rsidP="00AD44C2">
            <w:pPr>
              <w:rPr>
                <w:b/>
              </w:rPr>
            </w:pP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spacing w:line="276" w:lineRule="auto"/>
              <w:jc w:val="both"/>
            </w:pPr>
            <w:r w:rsidRPr="00C7707D">
              <w:t xml:space="preserve">ambii (denumiţi în continuare </w:t>
            </w:r>
            <w:r w:rsidRPr="00C7707D">
              <w:rPr>
                <w:i/>
              </w:rPr>
              <w:t>Părţi</w:t>
            </w:r>
            <w:r w:rsidRPr="00C7707D">
              <w:t>), au încheiat prezentul Contract referitor la următoarele:</w:t>
            </w:r>
          </w:p>
          <w:p w:rsidR="00AD44C2" w:rsidRPr="00C7707D" w:rsidRDefault="00AD44C2" w:rsidP="00197354">
            <w:pPr>
              <w:numPr>
                <w:ilvl w:val="1"/>
                <w:numId w:val="19"/>
              </w:numPr>
              <w:spacing w:line="276" w:lineRule="auto"/>
              <w:ind w:left="426" w:hanging="426"/>
              <w:jc w:val="both"/>
            </w:pPr>
            <w:r w:rsidRPr="00C7707D">
              <w:t>Achiziţionarea</w:t>
            </w:r>
            <w:r w:rsidRPr="00C7707D">
              <w:rPr>
                <w:b/>
              </w:rPr>
              <w:t xml:space="preserve"> </w:t>
            </w:r>
            <w:r w:rsidR="00EB4233">
              <w:rPr>
                <w:b/>
                <w:noProof w:val="0"/>
                <w:u w:val="single"/>
                <w:shd w:val="clear" w:color="auto" w:fill="FFFFFF"/>
                <w:lang w:eastAsia="ru-RU"/>
              </w:rPr>
              <w:t>Echipament de protecție în Blocul de operații</w:t>
            </w:r>
            <w:r w:rsidR="0017213A">
              <w:rPr>
                <w:b/>
                <w:noProof w:val="0"/>
                <w:u w:val="single"/>
                <w:shd w:val="clear" w:color="auto" w:fill="FFFFFF"/>
                <w:lang w:eastAsia="ru-RU"/>
              </w:rPr>
              <w:t xml:space="preserve"> pentru anul 2020</w:t>
            </w:r>
            <w:r w:rsidRPr="00C7707D">
              <w:t>, denumite</w:t>
            </w:r>
            <w:r w:rsidR="00ED6801">
              <w:t xml:space="preserve"> în continuare Bunuri, Cod CPV:</w:t>
            </w:r>
            <w:r w:rsidR="0017213A">
              <w:rPr>
                <w:b/>
                <w:bCs/>
              </w:rPr>
              <w:t>18143000-3</w:t>
            </w:r>
            <w:r w:rsidRPr="00C7707D">
              <w:t xml:space="preserve">, conform </w:t>
            </w:r>
            <w:r w:rsidR="00A048F9">
              <w:rPr>
                <w:b/>
              </w:rPr>
              <w:t>Licitație Deschisă</w:t>
            </w:r>
            <w:r w:rsidRPr="00C7707D">
              <w:rPr>
                <w:b/>
              </w:rPr>
              <w:t xml:space="preserve"> </w:t>
            </w:r>
            <w:r w:rsidRPr="00ED6801">
              <w:t>nr.</w:t>
            </w:r>
            <w:r w:rsidR="00A048F9">
              <w:rPr>
                <w:b/>
                <w:u w:val="single"/>
              </w:rPr>
              <w:t xml:space="preserve">Conform SIA RSAP </w:t>
            </w:r>
            <w:r w:rsidR="00ED6801">
              <w:t xml:space="preserve">din </w:t>
            </w:r>
            <w:r w:rsidR="00A048F9">
              <w:rPr>
                <w:b/>
                <w:u w:val="single"/>
              </w:rPr>
              <w:t>Conform SIA RSAP</w:t>
            </w:r>
            <w:r w:rsidRPr="00C7707D">
              <w:t xml:space="preserve">, în baza deciziei grupului de lucru al Cumpărătorului nr. </w:t>
            </w:r>
            <w:r w:rsidRPr="00C7707D">
              <w:rPr>
                <w:bCs/>
              </w:rPr>
              <w:t>________</w:t>
            </w:r>
            <w:r w:rsidR="00A048F9">
              <w:t>din ___.___.2020</w:t>
            </w:r>
            <w:r w:rsidRPr="00C7707D">
              <w:t>.</w:t>
            </w:r>
          </w:p>
          <w:p w:rsidR="00AD44C2" w:rsidRPr="00C7707D" w:rsidRDefault="00AD44C2" w:rsidP="00AD44C2">
            <w:pPr>
              <w:numPr>
                <w:ilvl w:val="1"/>
                <w:numId w:val="19"/>
              </w:numPr>
              <w:suppressAutoHyphens/>
              <w:spacing w:line="276" w:lineRule="auto"/>
              <w:ind w:left="426" w:hanging="426"/>
              <w:jc w:val="both"/>
            </w:pPr>
            <w:r w:rsidRPr="00C7707D">
              <w:t>Următoarele documente vor fi considerate părţi componente şi integrale ale Contractului:</w:t>
            </w:r>
          </w:p>
          <w:p w:rsidR="00AD44C2" w:rsidRDefault="00ED6801" w:rsidP="00AD44C2">
            <w:pPr>
              <w:numPr>
                <w:ilvl w:val="0"/>
                <w:numId w:val="12"/>
              </w:numPr>
              <w:suppressAutoHyphens/>
              <w:spacing w:line="276" w:lineRule="auto"/>
              <w:ind w:left="1276" w:hanging="425"/>
              <w:jc w:val="both"/>
            </w:pPr>
            <w:r>
              <w:t>Specificaţia tehnică</w:t>
            </w:r>
            <w:r w:rsidR="00AD44C2" w:rsidRPr="00C7707D">
              <w:t>;</w:t>
            </w:r>
          </w:p>
          <w:p w:rsidR="00197354" w:rsidRPr="00C7707D" w:rsidRDefault="00197354" w:rsidP="00AD44C2">
            <w:pPr>
              <w:numPr>
                <w:ilvl w:val="0"/>
                <w:numId w:val="12"/>
              </w:numPr>
              <w:suppressAutoHyphens/>
              <w:spacing w:line="276" w:lineRule="auto"/>
              <w:ind w:left="1276" w:hanging="425"/>
              <w:jc w:val="both"/>
            </w:pPr>
            <w:r>
              <w:t>Specificație de preț;</w:t>
            </w:r>
          </w:p>
          <w:p w:rsidR="00AD44C2" w:rsidRPr="00C7707D" w:rsidRDefault="00AD44C2" w:rsidP="00AD44C2">
            <w:pPr>
              <w:numPr>
                <w:ilvl w:val="0"/>
                <w:numId w:val="12"/>
              </w:numPr>
              <w:suppressAutoHyphens/>
              <w:spacing w:line="276" w:lineRule="auto"/>
              <w:ind w:left="1276" w:hanging="425"/>
              <w:jc w:val="both"/>
            </w:pPr>
            <w:r w:rsidRPr="00C7707D">
              <w:t>Garanția de bună execuție.</w:t>
            </w:r>
          </w:p>
          <w:p w:rsidR="00AD44C2" w:rsidRPr="00C7707D" w:rsidRDefault="00AD44C2" w:rsidP="00AD44C2">
            <w:pPr>
              <w:numPr>
                <w:ilvl w:val="1"/>
                <w:numId w:val="19"/>
              </w:numPr>
              <w:spacing w:line="276" w:lineRule="auto"/>
              <w:ind w:left="426" w:hanging="426"/>
              <w:jc w:val="both"/>
            </w:pPr>
            <w:r w:rsidRPr="00C7707D">
              <w:t>Prezentul Contract va predomina asupra tuturor altor documente componente. În cazul unor discrepanţe sau inconsecvenţe între documentele componente ale Contractului, documentele vor avea ordinea de prioritate enumerată mai sus.</w:t>
            </w:r>
          </w:p>
          <w:p w:rsidR="00AD44C2" w:rsidRPr="00C7707D" w:rsidRDefault="00AD44C2" w:rsidP="00AD44C2">
            <w:pPr>
              <w:numPr>
                <w:ilvl w:val="1"/>
                <w:numId w:val="19"/>
              </w:numPr>
              <w:spacing w:line="276" w:lineRule="auto"/>
              <w:ind w:left="426" w:hanging="426"/>
              <w:jc w:val="both"/>
            </w:pPr>
            <w:r w:rsidRPr="00C7707D">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AD44C2" w:rsidRPr="00C7707D" w:rsidRDefault="00AD44C2" w:rsidP="00197354">
            <w:pPr>
              <w:numPr>
                <w:ilvl w:val="1"/>
                <w:numId w:val="19"/>
              </w:numPr>
              <w:spacing w:line="276" w:lineRule="auto"/>
              <w:ind w:left="426" w:hanging="426"/>
              <w:jc w:val="both"/>
            </w:pPr>
            <w:r w:rsidRPr="00C7707D">
              <w:t xml:space="preserve">Cumpărătorul se obligă prin prezenta să plătească Vînzătorului, în calitate de contravaloare a livrării bunurilor, precum şi a înlăturării defectelor lor, preţul Contractului sau orice altă sumă </w:t>
            </w:r>
            <w:r w:rsidRPr="00C7707D">
              <w:lastRenderedPageBreak/>
              <w:t>care poate deveni plătibilă conform prevederilor Contractului în termenele şi modalitatea stabilite de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lastRenderedPageBreak/>
              <w:t>Obiectul Contractului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 xml:space="preserve">Vînzătorul îşi asumă obligaţia de a livra Bunurile conform  Specificaţiei, care este parte integrantă a prezentului Contract. </w:t>
            </w:r>
          </w:p>
          <w:p w:rsidR="00AD44C2" w:rsidRPr="00C7707D" w:rsidRDefault="00AD44C2" w:rsidP="00AD44C2">
            <w:pPr>
              <w:numPr>
                <w:ilvl w:val="1"/>
                <w:numId w:val="13"/>
              </w:numPr>
              <w:tabs>
                <w:tab w:val="left" w:pos="1134"/>
              </w:tabs>
              <w:spacing w:line="276" w:lineRule="auto"/>
              <w:ind w:left="0" w:firstLine="567"/>
              <w:jc w:val="both"/>
            </w:pPr>
            <w:r w:rsidRPr="00C7707D">
              <w:t xml:space="preserve">Cumpărătorul se obligă, la rîndul său, să achite şi să recepţioneze Bunurile livrate de Vînzător. </w:t>
            </w:r>
          </w:p>
          <w:p w:rsidR="00AD44C2" w:rsidRPr="00C7707D" w:rsidRDefault="00AD44C2" w:rsidP="00AD44C2">
            <w:pPr>
              <w:numPr>
                <w:ilvl w:val="1"/>
                <w:numId w:val="13"/>
              </w:numPr>
              <w:tabs>
                <w:tab w:val="left" w:pos="1134"/>
              </w:tabs>
              <w:spacing w:line="276" w:lineRule="auto"/>
              <w:ind w:left="0" w:firstLine="567"/>
              <w:jc w:val="both"/>
            </w:pPr>
            <w:r w:rsidRPr="00C7707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D44C2" w:rsidRPr="00C7707D" w:rsidRDefault="00AD44C2" w:rsidP="002C3CAB">
            <w:pPr>
              <w:numPr>
                <w:ilvl w:val="1"/>
                <w:numId w:val="13"/>
              </w:numPr>
              <w:tabs>
                <w:tab w:val="left" w:pos="1168"/>
              </w:tabs>
              <w:spacing w:line="276" w:lineRule="auto"/>
              <w:ind w:left="34" w:firstLine="567"/>
              <w:jc w:val="both"/>
            </w:pPr>
            <w:r w:rsidRPr="00C7707D">
              <w:t xml:space="preserve">Termenul de </w:t>
            </w:r>
            <w:r w:rsidR="00C07BD4">
              <w:t xml:space="preserve">garanție </w:t>
            </w:r>
            <w:r w:rsidR="00C07BD4" w:rsidRPr="00C07BD4">
              <w:rPr>
                <w:i/>
              </w:rPr>
              <w:t>[</w:t>
            </w:r>
            <w:r w:rsidR="00C07BD4">
              <w:rPr>
                <w:i/>
              </w:rPr>
              <w:t>valabilitate, după caz</w:t>
            </w:r>
            <w:r w:rsidR="00C07BD4" w:rsidRPr="00C07BD4">
              <w:rPr>
                <w:i/>
              </w:rPr>
              <w:t>]</w:t>
            </w:r>
            <w:r w:rsidR="00C07BD4">
              <w:t>a Serviciilor sînt indicate în Specificație</w:t>
            </w:r>
            <w:r w:rsidRPr="00C7707D">
              <w: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Termeni şi condiţii de livrare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Livrarea Bunurilor se efectuează de către Vînzător, în condiții Incoterms 2013, DDP</w:t>
            </w:r>
            <w:r w:rsidR="00197354">
              <w:t xml:space="preserve"> – Franco destinație vămuit, la solicitare</w:t>
            </w:r>
            <w:r w:rsidRPr="00C7707D">
              <w:t>,</w:t>
            </w:r>
            <w:r w:rsidRPr="00C7707D">
              <w:rPr>
                <w:b/>
              </w:rPr>
              <w:t xml:space="preserve"> </w:t>
            </w:r>
            <w:r w:rsidRPr="00C7707D">
              <w:rPr>
                <w:b/>
                <w:bCs/>
                <w:shd w:val="clear" w:color="auto" w:fill="FFFFFF"/>
              </w:rPr>
              <w:t xml:space="preserve">în decurs de </w:t>
            </w:r>
            <w:r w:rsidR="00D5463A">
              <w:rPr>
                <w:b/>
                <w:bCs/>
                <w:shd w:val="clear" w:color="auto" w:fill="FFFFFF"/>
              </w:rPr>
              <w:t>30</w:t>
            </w:r>
            <w:r w:rsidRPr="00C7707D">
              <w:rPr>
                <w:b/>
                <w:bCs/>
                <w:shd w:val="clear" w:color="auto" w:fill="FFFFFF"/>
              </w:rPr>
              <w:t xml:space="preserve"> zile din data comenzii</w:t>
            </w:r>
            <w:r w:rsidR="00D5463A">
              <w:rPr>
                <w:b/>
                <w:bCs/>
                <w:shd w:val="clear" w:color="auto" w:fill="FFFFFF"/>
              </w:rPr>
              <w:t>, pe parcursul anului 2020</w:t>
            </w:r>
            <w:r w:rsidRPr="00C7707D">
              <w:rPr>
                <w:b/>
                <w:bCs/>
                <w:shd w:val="clear" w:color="auto" w:fill="FFFFFF"/>
              </w:rPr>
              <w:t>.</w:t>
            </w:r>
          </w:p>
          <w:p w:rsidR="00AD44C2" w:rsidRPr="00C7707D" w:rsidRDefault="00AD44C2" w:rsidP="00AD44C2">
            <w:pPr>
              <w:numPr>
                <w:ilvl w:val="1"/>
                <w:numId w:val="13"/>
              </w:numPr>
              <w:tabs>
                <w:tab w:val="left" w:pos="1134"/>
              </w:tabs>
              <w:spacing w:line="276" w:lineRule="auto"/>
              <w:ind w:left="0" w:firstLine="567"/>
              <w:jc w:val="both"/>
            </w:pPr>
            <w:r w:rsidRPr="00C7707D">
              <w:t>Documentaţia de însoţire a Bunurilor include:</w:t>
            </w:r>
          </w:p>
          <w:p w:rsidR="00AD44C2" w:rsidRDefault="00AD44C2" w:rsidP="00AD44C2">
            <w:pPr>
              <w:numPr>
                <w:ilvl w:val="0"/>
                <w:numId w:val="29"/>
              </w:numPr>
              <w:tabs>
                <w:tab w:val="clear" w:pos="1854"/>
                <w:tab w:val="left" w:pos="1310"/>
              </w:tabs>
              <w:spacing w:line="276" w:lineRule="auto"/>
              <w:ind w:left="0" w:right="141" w:firstLine="720"/>
              <w:jc w:val="both"/>
              <w:rPr>
                <w:i/>
              </w:rPr>
            </w:pPr>
            <w:r w:rsidRPr="00C7707D">
              <w:rPr>
                <w:i/>
              </w:rPr>
              <w:t>Originalele facturilor fiscale;</w:t>
            </w:r>
          </w:p>
          <w:p w:rsidR="00C07BD4" w:rsidRPr="00C7707D" w:rsidRDefault="00C07BD4" w:rsidP="00AD44C2">
            <w:pPr>
              <w:numPr>
                <w:ilvl w:val="0"/>
                <w:numId w:val="29"/>
              </w:numPr>
              <w:tabs>
                <w:tab w:val="clear" w:pos="1854"/>
                <w:tab w:val="left" w:pos="1310"/>
              </w:tabs>
              <w:spacing w:line="276" w:lineRule="auto"/>
              <w:ind w:left="0" w:right="141" w:firstLine="720"/>
              <w:jc w:val="both"/>
              <w:rPr>
                <w:i/>
              </w:rPr>
            </w:pPr>
            <w:r>
              <w:rPr>
                <w:i/>
              </w:rPr>
              <w:t>Act de primire predare;</w:t>
            </w:r>
          </w:p>
          <w:p w:rsidR="00AD44C2" w:rsidRPr="00C7707D" w:rsidRDefault="006307EE" w:rsidP="00AD44C2">
            <w:pPr>
              <w:numPr>
                <w:ilvl w:val="0"/>
                <w:numId w:val="29"/>
              </w:numPr>
              <w:tabs>
                <w:tab w:val="clear" w:pos="1854"/>
                <w:tab w:val="num" w:pos="1310"/>
              </w:tabs>
              <w:spacing w:line="276" w:lineRule="auto"/>
              <w:ind w:left="0" w:right="141" w:firstLine="720"/>
              <w:jc w:val="both"/>
              <w:rPr>
                <w:i/>
              </w:rPr>
            </w:pPr>
            <w:r w:rsidRPr="00C7707D">
              <w:rPr>
                <w:i/>
              </w:rPr>
              <w:t>Certificatul</w:t>
            </w:r>
            <w:r w:rsidR="00AD44C2" w:rsidRPr="00C7707D">
              <w:rPr>
                <w:i/>
              </w:rPr>
              <w:t xml:space="preserve"> de conformitate conform</w:t>
            </w:r>
            <w:r w:rsidR="00AD44C2" w:rsidRPr="00C7707D">
              <w:t xml:space="preserve"> </w:t>
            </w:r>
            <w:r w:rsidR="00AD44C2" w:rsidRPr="00C7707D">
              <w:rPr>
                <w:i/>
              </w:rPr>
              <w:t>specificaţiei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Preţul şi condiţii de plată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Preţul Bunurilor livrate conform prezentului Contract este stabilit în lei moldoveneşti, fiind indicat Specificaţia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Suma totală a prezentului Contract, inclusiv TVA, se stabileşte în lei moldoveneşti şi constituie:</w:t>
            </w:r>
            <w:r w:rsidRPr="00C7707D">
              <w:rPr>
                <w:sz w:val="22"/>
                <w:szCs w:val="22"/>
              </w:rPr>
              <w:t xml:space="preserve"> </w:t>
            </w:r>
            <w:r w:rsidRPr="00C7707D">
              <w:rPr>
                <w:u w:val="single"/>
              </w:rPr>
              <w:t xml:space="preserve">         </w:t>
            </w:r>
            <w:r w:rsidRPr="00C7707D">
              <w:rPr>
                <w:i/>
                <w:u w:val="single"/>
              </w:rPr>
              <w:t>(                                                , 00 bani)</w:t>
            </w:r>
            <w:r w:rsidRPr="00C7707D">
              <w:rPr>
                <w:u w:val="single"/>
              </w:rPr>
              <w:t xml:space="preserve"> MLD</w:t>
            </w:r>
            <w:r w:rsidRPr="00C7707D">
              <w:t>.</w:t>
            </w:r>
          </w:p>
          <w:p w:rsidR="00AD44C2" w:rsidRPr="00C7707D" w:rsidRDefault="00AD44C2" w:rsidP="00AD44C2">
            <w:pPr>
              <w:numPr>
                <w:ilvl w:val="1"/>
                <w:numId w:val="13"/>
              </w:numPr>
              <w:tabs>
                <w:tab w:val="left" w:pos="1134"/>
              </w:tabs>
              <w:spacing w:line="276" w:lineRule="auto"/>
              <w:ind w:left="0" w:firstLine="567"/>
              <w:jc w:val="both"/>
            </w:pPr>
            <w:r w:rsidRPr="00C7707D">
              <w:t xml:space="preserve">Achitarea plăţilor pentru Bunurile livrate se va efectua în lei moldoveneşti. </w:t>
            </w:r>
          </w:p>
          <w:p w:rsidR="00AD44C2" w:rsidRPr="00C7707D" w:rsidRDefault="00AD44C2" w:rsidP="00AD44C2">
            <w:pPr>
              <w:numPr>
                <w:ilvl w:val="1"/>
                <w:numId w:val="13"/>
              </w:numPr>
              <w:tabs>
                <w:tab w:val="left" w:pos="1134"/>
              </w:tabs>
              <w:spacing w:line="276" w:lineRule="auto"/>
              <w:ind w:left="0" w:firstLine="567"/>
              <w:jc w:val="both"/>
              <w:rPr>
                <w:i/>
              </w:rPr>
            </w:pPr>
            <w:r w:rsidRPr="00C7707D">
              <w:t xml:space="preserve">Metoda şi condiţiile de plată de către Cumpărător vor fi: prin transfer, </w:t>
            </w:r>
            <w:r w:rsidRPr="00C7707D">
              <w:rPr>
                <w:b/>
              </w:rPr>
              <w:t>în decurs de 30 de zile după livrare</w:t>
            </w:r>
            <w:r w:rsidR="00C07BD4">
              <w:rPr>
                <w:b/>
              </w:rPr>
              <w:t>a fiecărei partide</w:t>
            </w:r>
            <w:r w:rsidRPr="00C7707D">
              <w:rPr>
                <w:b/>
                <w:i/>
                <w:iCs/>
              </w:rPr>
              <w:t>.</w:t>
            </w:r>
          </w:p>
          <w:p w:rsidR="00AD44C2" w:rsidRPr="00C7707D" w:rsidRDefault="00AD44C2" w:rsidP="00AD44C2">
            <w:pPr>
              <w:numPr>
                <w:ilvl w:val="1"/>
                <w:numId w:val="13"/>
              </w:numPr>
              <w:tabs>
                <w:tab w:val="left" w:pos="1134"/>
              </w:tabs>
              <w:spacing w:line="276" w:lineRule="auto"/>
              <w:ind w:left="0" w:firstLine="567"/>
              <w:jc w:val="both"/>
            </w:pPr>
            <w:r w:rsidRPr="00C7707D">
              <w:t>Plăţile se vor efectua prin transfer bancar pe contul de decontare al Vînzătorului indicat în prezentul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Condiţii de predare-primire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Bunurile se consideră predate de către Vînzător şi recepţionate de către Cumpărător dacă:</w:t>
            </w:r>
          </w:p>
          <w:p w:rsidR="00AD44C2" w:rsidRPr="00C7707D" w:rsidRDefault="00AD44C2" w:rsidP="00AD44C2">
            <w:pPr>
              <w:numPr>
                <w:ilvl w:val="0"/>
                <w:numId w:val="14"/>
              </w:numPr>
              <w:tabs>
                <w:tab w:val="left" w:pos="1134"/>
              </w:tabs>
              <w:spacing w:line="276" w:lineRule="auto"/>
              <w:ind w:left="0" w:firstLine="567"/>
              <w:jc w:val="both"/>
            </w:pPr>
            <w:r w:rsidRPr="00C7707D">
              <w:t>cantitatea Bunurilor corespunde informaţiei indicate în Specificaţie şi documentele de însoţire conform punctului 2.2 al prezentului Contract;</w:t>
            </w:r>
          </w:p>
          <w:p w:rsidR="00AD44C2" w:rsidRPr="00C7707D" w:rsidRDefault="00AD44C2" w:rsidP="00AD44C2">
            <w:pPr>
              <w:numPr>
                <w:ilvl w:val="0"/>
                <w:numId w:val="14"/>
              </w:numPr>
              <w:tabs>
                <w:tab w:val="left" w:pos="1134"/>
              </w:tabs>
              <w:spacing w:line="276" w:lineRule="auto"/>
              <w:ind w:left="0" w:firstLine="567"/>
              <w:jc w:val="both"/>
            </w:pPr>
            <w:r w:rsidRPr="00C7707D">
              <w:t>calitatea Bunurilor corespunde informaţiei indicate în Specificaţie;</w:t>
            </w:r>
          </w:p>
          <w:p w:rsidR="00AD44C2" w:rsidRPr="00C7707D" w:rsidRDefault="00AD44C2" w:rsidP="00AD44C2">
            <w:pPr>
              <w:numPr>
                <w:ilvl w:val="0"/>
                <w:numId w:val="14"/>
              </w:numPr>
              <w:tabs>
                <w:tab w:val="left" w:pos="1134"/>
              </w:tabs>
              <w:spacing w:line="276" w:lineRule="auto"/>
              <w:ind w:left="0" w:firstLine="567"/>
              <w:jc w:val="both"/>
            </w:pPr>
            <w:r w:rsidRPr="00C7707D">
              <w:t>ambalajul şi integritatea Bunurilor corespunde informaţiei indicate în Specificaţie.</w:t>
            </w:r>
          </w:p>
          <w:p w:rsidR="00AD44C2" w:rsidRPr="00C7707D" w:rsidRDefault="00AD44C2" w:rsidP="002C3CAB">
            <w:pPr>
              <w:numPr>
                <w:ilvl w:val="1"/>
                <w:numId w:val="13"/>
              </w:numPr>
              <w:tabs>
                <w:tab w:val="left" w:pos="1134"/>
              </w:tabs>
              <w:spacing w:line="276" w:lineRule="auto"/>
              <w:ind w:left="0" w:firstLine="567"/>
              <w:jc w:val="both"/>
            </w:pPr>
            <w:r w:rsidRPr="00C7707D">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lastRenderedPageBreak/>
              <w:t>Standarde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Produsele furnizate în baza contractului vor respecta standardele prezentate de către furnizor în propunerea sa tehnică.</w:t>
            </w:r>
          </w:p>
          <w:p w:rsidR="00AD44C2" w:rsidRPr="00C7707D" w:rsidRDefault="00AD44C2" w:rsidP="00AD44C2">
            <w:pPr>
              <w:numPr>
                <w:ilvl w:val="1"/>
                <w:numId w:val="13"/>
              </w:numPr>
              <w:tabs>
                <w:tab w:val="left" w:pos="1134"/>
              </w:tabs>
              <w:spacing w:line="276" w:lineRule="auto"/>
              <w:ind w:left="0" w:firstLine="567"/>
              <w:jc w:val="both"/>
            </w:pPr>
            <w:r w:rsidRPr="00C7707D">
              <w:t>Cînd nu este menţionat nici un standard sau reglementare aplicabilă se vor respecta standardele sau alte reglementări autorizate în ţara de origine a produselor.</w:t>
            </w:r>
          </w:p>
          <w:p w:rsidR="00AD44C2" w:rsidRPr="00C7707D" w:rsidRDefault="00AD44C2" w:rsidP="00AD44C2">
            <w:pPr>
              <w:tabs>
                <w:tab w:val="left" w:pos="1134"/>
              </w:tabs>
              <w:spacing w:line="276" w:lineRule="auto"/>
              <w:ind w:left="567"/>
              <w:jc w:val="both"/>
            </w:pP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Obligaţiile părţilor</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În baza prezentului Contract, Vînzătorul se obligă:</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livreze Bunurile în condiţiile prevăzute de prezentul Contract;</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anunţe Cumpărătorul după semnarea prezentului Contract, în decurs de 5 zile calendaristice, prin fax sau telegramă autorizată, despre disponibilitatea livrării Bunurilor;</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asigure condiţiile corespunzătoare pentru recepţionarea Bunurilor de către Cumpărător, în termenele stabilite, în corespundere cu cerinţele prezentului Contract;</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asigure integritatea şi calitatea Bunurilor pe toată perioada de pînă la recepţionarea lor de către Cumpărător.</w:t>
            </w:r>
          </w:p>
          <w:p w:rsidR="00AD44C2" w:rsidRPr="00C7707D" w:rsidRDefault="00AD44C2" w:rsidP="00AD44C2">
            <w:pPr>
              <w:numPr>
                <w:ilvl w:val="1"/>
                <w:numId w:val="13"/>
              </w:numPr>
              <w:tabs>
                <w:tab w:val="left" w:pos="1134"/>
              </w:tabs>
              <w:spacing w:line="276" w:lineRule="auto"/>
              <w:ind w:left="0" w:firstLine="567"/>
              <w:jc w:val="both"/>
            </w:pPr>
            <w:r w:rsidRPr="00C7707D">
              <w:t>În baza prezentului Contract, Cumpărătorul se obligă:</w:t>
            </w:r>
          </w:p>
          <w:p w:rsidR="00AD44C2" w:rsidRPr="00C7707D" w:rsidRDefault="00AD44C2" w:rsidP="00AD44C2">
            <w:pPr>
              <w:numPr>
                <w:ilvl w:val="0"/>
                <w:numId w:val="16"/>
              </w:numPr>
              <w:tabs>
                <w:tab w:val="left" w:pos="1134"/>
                <w:tab w:val="left" w:pos="1701"/>
              </w:tabs>
              <w:spacing w:line="276" w:lineRule="auto"/>
              <w:ind w:left="0" w:firstLine="567"/>
              <w:jc w:val="both"/>
            </w:pPr>
            <w:r w:rsidRPr="00C7707D">
              <w:t>să întreprindă toate măsurile necesare pentru asigurarea recepţionării în termenul stabilit a Bunurilor livrate în corespundere cu cerinţele prezentului Contract;</w:t>
            </w:r>
          </w:p>
          <w:p w:rsidR="00AD44C2" w:rsidRPr="00C7707D" w:rsidRDefault="00AD44C2" w:rsidP="00AD44C2">
            <w:pPr>
              <w:numPr>
                <w:ilvl w:val="0"/>
                <w:numId w:val="16"/>
              </w:numPr>
              <w:tabs>
                <w:tab w:val="left" w:pos="1134"/>
                <w:tab w:val="left" w:pos="1701"/>
              </w:tabs>
              <w:spacing w:line="276" w:lineRule="auto"/>
              <w:ind w:left="0" w:firstLine="567"/>
              <w:jc w:val="both"/>
            </w:pPr>
            <w:r w:rsidRPr="00C7707D">
              <w:t>să asigure achitarea Bunurilor livrate, respectînd modalităţile şi termenele indicate în prezentul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Forţa majoră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D44C2" w:rsidRPr="00C7707D" w:rsidRDefault="00AD44C2" w:rsidP="00AD44C2">
            <w:pPr>
              <w:numPr>
                <w:ilvl w:val="1"/>
                <w:numId w:val="13"/>
              </w:numPr>
              <w:tabs>
                <w:tab w:val="left" w:pos="1134"/>
              </w:tabs>
              <w:spacing w:line="276" w:lineRule="auto"/>
              <w:ind w:left="0" w:firstLine="567"/>
              <w:jc w:val="both"/>
            </w:pPr>
            <w:r w:rsidRPr="00C7707D">
              <w:t>Partea care invocă clauza de forţă majoră este obligată să informeze imediat (dar nu mai tîrziu de 10 zile) cealaltă Parte despre survenirea circumstanţelor de forţă majoră.</w:t>
            </w:r>
          </w:p>
          <w:p w:rsidR="00AD44C2" w:rsidRPr="00C7707D" w:rsidRDefault="00AD44C2" w:rsidP="00AD44C2">
            <w:pPr>
              <w:numPr>
                <w:ilvl w:val="1"/>
                <w:numId w:val="13"/>
              </w:numPr>
              <w:tabs>
                <w:tab w:val="left" w:pos="1134"/>
              </w:tabs>
              <w:spacing w:line="276" w:lineRule="auto"/>
              <w:ind w:left="0" w:firstLine="567"/>
              <w:jc w:val="both"/>
            </w:pPr>
            <w:r w:rsidRPr="00C7707D">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Rezilierea</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Rezilierea Contractului se poate realiza cu acordul comun al Părţilor.</w:t>
            </w:r>
          </w:p>
          <w:p w:rsidR="00AD44C2" w:rsidRPr="00C7707D" w:rsidRDefault="00AD44C2" w:rsidP="00AD44C2">
            <w:pPr>
              <w:numPr>
                <w:ilvl w:val="1"/>
                <w:numId w:val="13"/>
              </w:numPr>
              <w:tabs>
                <w:tab w:val="left" w:pos="1134"/>
              </w:tabs>
              <w:spacing w:line="276" w:lineRule="auto"/>
              <w:ind w:left="0" w:firstLine="567"/>
              <w:jc w:val="both"/>
            </w:pPr>
            <w:r w:rsidRPr="00C7707D">
              <w:t>Contractul poate fi reziliat în mod unilateral de către:</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 xml:space="preserve">Cumpărător în caz de refuz al Vînzătorului de a livra Bunurile prevăzute în prezentul Contract;         </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Cumpărător în caz de nerespectare de către Vînzător a termenelor de livrare stabilite;</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Vînzător în caz de nerespectare de către Cumpărător a termenelor de plată a Bunurilor;</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Vînzător sau Cumpărător în caz de nesatisfacere de către una dintre Părţi a pretenţiilor înaintate conform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Partea iniţiatoare a rezilierii Contractului este obligată să comunice în termen de 5 zile lucrătoare celeilalte Părţi despre intenţiile ei printr-o scrisoare motivată.</w:t>
            </w:r>
          </w:p>
          <w:p w:rsidR="00AD44C2" w:rsidRPr="00C7707D" w:rsidRDefault="00AD44C2" w:rsidP="00AD44C2">
            <w:pPr>
              <w:numPr>
                <w:ilvl w:val="1"/>
                <w:numId w:val="13"/>
              </w:numPr>
              <w:tabs>
                <w:tab w:val="left" w:pos="1134"/>
              </w:tabs>
              <w:spacing w:line="276" w:lineRule="auto"/>
              <w:ind w:left="0" w:firstLine="567"/>
              <w:jc w:val="both"/>
            </w:pPr>
            <w:r w:rsidRPr="00C7707D">
              <w:t>Partea înştiinţată este obligată să răspundă în decurs de 5 zile lucrătoare de la primirea notificării. În cazul în care litigiul nu este soluţionat în termenele stabilite, partea iniţiatoare va da curs rezilierii.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Reclamaţii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lastRenderedPageBreak/>
              <w:t>Reclamaţiile privind cantitatea Bunurilor livrate sînt înaintate Vînzătorului la momentul recepţionării lor, fiind confirmate printr-un act întocmit în comun cu reprezentantul Vînzătorului.</w:t>
            </w:r>
          </w:p>
          <w:p w:rsidR="00AD44C2" w:rsidRPr="00C7707D" w:rsidRDefault="00AD44C2" w:rsidP="00AD44C2">
            <w:pPr>
              <w:numPr>
                <w:ilvl w:val="1"/>
                <w:numId w:val="13"/>
              </w:numPr>
              <w:tabs>
                <w:tab w:val="left" w:pos="1134"/>
              </w:tabs>
              <w:spacing w:line="276" w:lineRule="auto"/>
              <w:ind w:left="0" w:firstLine="567"/>
              <w:jc w:val="both"/>
            </w:pPr>
            <w:r w:rsidRPr="00C7707D">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AD44C2" w:rsidRPr="00C7707D" w:rsidRDefault="00AD44C2" w:rsidP="00AD44C2">
            <w:pPr>
              <w:numPr>
                <w:ilvl w:val="1"/>
                <w:numId w:val="13"/>
              </w:numPr>
              <w:tabs>
                <w:tab w:val="left" w:pos="1134"/>
              </w:tabs>
              <w:spacing w:line="276" w:lineRule="auto"/>
              <w:ind w:left="0" w:firstLine="567"/>
              <w:jc w:val="both"/>
            </w:pPr>
            <w:r w:rsidRPr="00C7707D">
              <w:t>Vînzătorul este obligat să examineze pretenţiile înaintate în termen de 5 zile lucrătoare de la data primirii acestora şi să comunice Cumpărătorului despre decizia luată.</w:t>
            </w:r>
          </w:p>
          <w:p w:rsidR="00AD44C2" w:rsidRPr="00C7707D" w:rsidRDefault="00AD44C2" w:rsidP="00AD44C2">
            <w:pPr>
              <w:numPr>
                <w:ilvl w:val="1"/>
                <w:numId w:val="13"/>
              </w:numPr>
              <w:tabs>
                <w:tab w:val="left" w:pos="1134"/>
              </w:tabs>
              <w:spacing w:line="276" w:lineRule="auto"/>
              <w:ind w:left="0" w:firstLine="567"/>
              <w:jc w:val="both"/>
            </w:pPr>
            <w:r w:rsidRPr="00C7707D">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AD44C2" w:rsidRPr="00C7707D" w:rsidRDefault="00AD44C2" w:rsidP="00AD44C2">
            <w:pPr>
              <w:numPr>
                <w:ilvl w:val="1"/>
                <w:numId w:val="13"/>
              </w:numPr>
              <w:tabs>
                <w:tab w:val="left" w:pos="1134"/>
              </w:tabs>
              <w:spacing w:line="276" w:lineRule="auto"/>
              <w:ind w:left="0" w:firstLine="567"/>
              <w:jc w:val="both"/>
            </w:pPr>
            <w:r w:rsidRPr="00C7707D">
              <w:t>Vînzătorul poartă răspundere pentru calitatea Bunurilor în limitele stabilite, inclusiv pentru viciile ascunse.</w:t>
            </w:r>
          </w:p>
          <w:p w:rsidR="00AD44C2" w:rsidRPr="00C7707D" w:rsidRDefault="00AD44C2" w:rsidP="00AD44C2">
            <w:pPr>
              <w:numPr>
                <w:ilvl w:val="1"/>
                <w:numId w:val="13"/>
              </w:numPr>
              <w:tabs>
                <w:tab w:val="left" w:pos="1134"/>
              </w:tabs>
              <w:spacing w:line="276" w:lineRule="auto"/>
              <w:ind w:left="0" w:firstLine="567"/>
              <w:jc w:val="both"/>
            </w:pPr>
            <w:r w:rsidRPr="00C7707D">
              <w:t>În cazul devierii de la calitatea confirmată prin certificatul de calitate întocmit de organizaţia independentă neutră sau autorizată în acest sens, cheltuielile pentru staţionare sau întîrziere sînt suportate de partea vinovată.</w:t>
            </w:r>
          </w:p>
          <w:p w:rsidR="00AD44C2" w:rsidRPr="00C7707D" w:rsidRDefault="00AD44C2" w:rsidP="00AD44C2">
            <w:pPr>
              <w:numPr>
                <w:ilvl w:val="0"/>
                <w:numId w:val="13"/>
              </w:numPr>
              <w:tabs>
                <w:tab w:val="left" w:pos="1134"/>
              </w:tabs>
              <w:spacing w:line="276" w:lineRule="auto"/>
              <w:ind w:left="0" w:firstLine="567"/>
              <w:jc w:val="center"/>
            </w:pPr>
            <w:r w:rsidRPr="00C7707D">
              <w:rPr>
                <w:b/>
                <w:sz w:val="28"/>
                <w:szCs w:val="28"/>
              </w:rPr>
              <w:t>Sancţiuni</w:t>
            </w:r>
          </w:p>
          <w:p w:rsidR="00AD44C2" w:rsidRPr="00C7707D" w:rsidRDefault="00AD44C2" w:rsidP="00AD44C2">
            <w:pPr>
              <w:numPr>
                <w:ilvl w:val="1"/>
                <w:numId w:val="13"/>
              </w:numPr>
              <w:tabs>
                <w:tab w:val="left" w:pos="1134"/>
              </w:tabs>
              <w:spacing w:line="276" w:lineRule="auto"/>
              <w:ind w:left="0" w:firstLine="567"/>
              <w:jc w:val="both"/>
            </w:pPr>
            <w:r w:rsidRPr="00C7707D">
              <w:t>Forma de garanţie de bună executare a contractului agreată de Cumpărător este</w:t>
            </w:r>
            <w:r w:rsidRPr="00C7707D">
              <w:rPr>
                <w:u w:val="single"/>
              </w:rPr>
              <w:t>___________________________</w:t>
            </w:r>
            <w:r w:rsidRPr="00C7707D">
              <w:t xml:space="preserve">, în cuantum de 5% din valoarea contractului. </w:t>
            </w:r>
          </w:p>
          <w:p w:rsidR="00AD44C2" w:rsidRPr="00C7707D" w:rsidRDefault="00AD44C2" w:rsidP="00AD44C2">
            <w:pPr>
              <w:numPr>
                <w:ilvl w:val="1"/>
                <w:numId w:val="13"/>
              </w:numPr>
              <w:tabs>
                <w:tab w:val="left" w:pos="1134"/>
              </w:tabs>
              <w:spacing w:line="276" w:lineRule="auto"/>
              <w:ind w:left="0" w:firstLine="567"/>
              <w:jc w:val="both"/>
            </w:pPr>
            <w:r w:rsidRPr="00C7707D">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AD44C2" w:rsidRPr="00C7707D" w:rsidRDefault="00AD44C2" w:rsidP="00AD44C2">
            <w:pPr>
              <w:numPr>
                <w:ilvl w:val="1"/>
                <w:numId w:val="13"/>
              </w:numPr>
              <w:tabs>
                <w:tab w:val="left" w:pos="1134"/>
              </w:tabs>
              <w:spacing w:line="276" w:lineRule="auto"/>
              <w:ind w:left="0" w:firstLine="567"/>
              <w:jc w:val="both"/>
            </w:pPr>
            <w:r w:rsidRPr="00C7707D">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C7707D">
              <w:rPr>
                <w:u w:val="single"/>
              </w:rPr>
              <w:t>30</w:t>
            </w:r>
            <w:r w:rsidRPr="00C7707D">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AD44C2" w:rsidRPr="00C7707D" w:rsidRDefault="00AD44C2" w:rsidP="00AD44C2">
            <w:pPr>
              <w:spacing w:line="276" w:lineRule="auto"/>
              <w:ind w:firstLine="601"/>
              <w:jc w:val="both"/>
              <w:rPr>
                <w:noProof w:val="0"/>
                <w:lang w:eastAsia="ru-RU"/>
              </w:rPr>
            </w:pPr>
            <w:r w:rsidRPr="00C7707D">
              <w:rPr>
                <w:noProof w:val="0"/>
                <w:lang w:eastAsia="ru-RU"/>
              </w:rPr>
              <w:t>10.4.  Pentru achitarea cu întîrziere, Cumpărătorul poartă răspundere materială în valoare de 0,1% din suma datoriei, pentru fiecare zi de întîrziere, dar nu mai mult de  5% din suma totală a datoriei.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Drepturi de proprietate intelectuală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Furnizorul are obligaţia să despăgubească achizitorul împotriva oricăror:</w:t>
            </w:r>
          </w:p>
          <w:p w:rsidR="00AD44C2" w:rsidRPr="00C7707D" w:rsidRDefault="00AD44C2" w:rsidP="00AD44C2">
            <w:pPr>
              <w:numPr>
                <w:ilvl w:val="0"/>
                <w:numId w:val="18"/>
              </w:numPr>
              <w:tabs>
                <w:tab w:val="left" w:pos="1134"/>
                <w:tab w:val="num" w:pos="1701"/>
              </w:tabs>
              <w:spacing w:line="276" w:lineRule="auto"/>
              <w:ind w:left="0" w:firstLine="567"/>
              <w:jc w:val="both"/>
            </w:pPr>
            <w:r w:rsidRPr="00C7707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D44C2" w:rsidRPr="00C7707D" w:rsidRDefault="00AD44C2" w:rsidP="002C3CAB">
            <w:pPr>
              <w:numPr>
                <w:ilvl w:val="0"/>
                <w:numId w:val="18"/>
              </w:numPr>
              <w:tabs>
                <w:tab w:val="left" w:pos="1134"/>
                <w:tab w:val="num" w:pos="1701"/>
              </w:tabs>
              <w:spacing w:line="276" w:lineRule="auto"/>
              <w:ind w:left="0" w:firstLine="567"/>
              <w:jc w:val="both"/>
            </w:pPr>
            <w:r w:rsidRPr="00C7707D">
              <w:t>daune-interese, costuri, taxe şi cheltuieli de orice natură, aferente, cu excepţia situaţiei în care o astfel de încălcare rezultă din respectarea Caietului de sarcini întocmit de către achizitor.</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Dispoziţii finale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Litigiile ce ar putea rezulta din prezentul Contract vor fi soluţionate de către Părţi pe cale amiabilă. În caz contrar, ele vor fi transmise spre examinare în instanţa de judecată competentă conform legislaţiei Republicii Moldova.</w:t>
            </w:r>
          </w:p>
          <w:p w:rsidR="00AD44C2" w:rsidRPr="00C7707D" w:rsidRDefault="00AD44C2" w:rsidP="00AD44C2">
            <w:pPr>
              <w:numPr>
                <w:ilvl w:val="1"/>
                <w:numId w:val="13"/>
              </w:numPr>
              <w:tabs>
                <w:tab w:val="left" w:pos="1134"/>
              </w:tabs>
              <w:spacing w:line="276" w:lineRule="auto"/>
              <w:ind w:left="0" w:firstLine="567"/>
              <w:jc w:val="both"/>
            </w:pPr>
            <w:r w:rsidRPr="00C7707D">
              <w:t xml:space="preserve">De la data semnării prezentului Contract, toate negocierile purtate şi documentele  </w:t>
            </w:r>
            <w:r w:rsidRPr="00C7707D">
              <w:lastRenderedPageBreak/>
              <w:t>perfectate anterior îşi pierd valabilitatea.</w:t>
            </w:r>
          </w:p>
          <w:p w:rsidR="00AD44C2" w:rsidRPr="00C7707D" w:rsidRDefault="00AD44C2" w:rsidP="00AD44C2">
            <w:pPr>
              <w:numPr>
                <w:ilvl w:val="1"/>
                <w:numId w:val="13"/>
              </w:numPr>
              <w:tabs>
                <w:tab w:val="left" w:pos="1134"/>
              </w:tabs>
              <w:spacing w:line="276" w:lineRule="auto"/>
              <w:ind w:left="0" w:firstLine="567"/>
              <w:jc w:val="both"/>
            </w:pPr>
            <w:r w:rsidRPr="00C7707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D44C2" w:rsidRPr="00C7707D" w:rsidRDefault="00AD44C2" w:rsidP="00AD44C2">
            <w:pPr>
              <w:numPr>
                <w:ilvl w:val="1"/>
                <w:numId w:val="13"/>
              </w:numPr>
              <w:tabs>
                <w:tab w:val="left" w:pos="1134"/>
              </w:tabs>
              <w:spacing w:line="276" w:lineRule="auto"/>
              <w:ind w:left="0" w:firstLine="567"/>
              <w:jc w:val="both"/>
            </w:pPr>
            <w:r w:rsidRPr="00C7707D">
              <w:t>Nici una dintre Părţi nu are dreptul să transmită obligaţiile şi drepturile sale stipulate în prezentul Contract unor terţe persoane fără acordul în scris al celeilalte părţi.</w:t>
            </w:r>
          </w:p>
          <w:p w:rsidR="00AD44C2" w:rsidRPr="00C7707D" w:rsidRDefault="00AD44C2" w:rsidP="00AD44C2">
            <w:pPr>
              <w:numPr>
                <w:ilvl w:val="1"/>
                <w:numId w:val="13"/>
              </w:numPr>
              <w:tabs>
                <w:tab w:val="left" w:pos="1134"/>
              </w:tabs>
              <w:spacing w:line="276" w:lineRule="auto"/>
              <w:ind w:left="0" w:firstLine="567"/>
              <w:jc w:val="both"/>
            </w:pPr>
            <w:r w:rsidRPr="00C7707D">
              <w:t>Prezentul Contract este întocmit în trei exemplare în limba de stat a Republicii Moldova, cîte un exemplar pentru Vînzător, Cumpărător şi contabilitatea cumpărătorului.</w:t>
            </w:r>
          </w:p>
          <w:p w:rsidR="00AD44C2" w:rsidRPr="00C7707D" w:rsidRDefault="00AD44C2" w:rsidP="00AD44C2">
            <w:pPr>
              <w:numPr>
                <w:ilvl w:val="1"/>
                <w:numId w:val="13"/>
              </w:numPr>
              <w:tabs>
                <w:tab w:val="left" w:pos="1134"/>
              </w:tabs>
              <w:spacing w:line="276" w:lineRule="auto"/>
              <w:ind w:left="0" w:firstLine="567"/>
              <w:jc w:val="both"/>
            </w:pPr>
            <w:r w:rsidRPr="00C7707D">
              <w:t xml:space="preserve">Prezentul Contract se consideră încheiat şi intră în vigoare la data </w:t>
            </w:r>
            <w:r w:rsidR="009E3BB4" w:rsidRPr="00C7707D">
              <w:t>semnării</w:t>
            </w:r>
            <w:r w:rsidRPr="00C7707D">
              <w:t xml:space="preserve">, fiind valabil pînă la </w:t>
            </w:r>
            <w:r w:rsidR="00D5463A">
              <w:rPr>
                <w:b/>
              </w:rPr>
              <w:t>31 decembrie 2020</w:t>
            </w:r>
            <w:r w:rsidRPr="00C7707D">
              <w:rPr>
                <w:b/>
              </w:rPr>
              <w:t>.</w:t>
            </w:r>
            <w:r w:rsidRPr="00C7707D">
              <w:t xml:space="preserve">                         </w:t>
            </w:r>
          </w:p>
          <w:p w:rsidR="00AD44C2" w:rsidRPr="00C7707D" w:rsidRDefault="00AD44C2" w:rsidP="00AD44C2">
            <w:pPr>
              <w:numPr>
                <w:ilvl w:val="1"/>
                <w:numId w:val="13"/>
              </w:numPr>
              <w:tabs>
                <w:tab w:val="left" w:pos="1134"/>
              </w:tabs>
              <w:spacing w:line="276" w:lineRule="auto"/>
              <w:ind w:left="0" w:firstLine="567"/>
              <w:jc w:val="both"/>
            </w:pPr>
            <w:r w:rsidRPr="00C7707D">
              <w:t xml:space="preserve">Prezentul Contract reprezintă acordul de voinţă al ambelor părţi şi este semnat astăzi,  </w:t>
            </w:r>
            <w:r w:rsidR="00D5463A">
              <w:rPr>
                <w:b/>
                <w:u w:val="single"/>
              </w:rPr>
              <w:t xml:space="preserve">      ___.     .2020</w:t>
            </w:r>
            <w:r w:rsidRPr="00C7707D">
              <w:rPr>
                <w:u w:val="single"/>
              </w:rPr>
              <w:t>.</w:t>
            </w:r>
          </w:p>
          <w:p w:rsidR="00AD44C2" w:rsidRPr="00C7707D" w:rsidRDefault="00AD44C2" w:rsidP="002C3CAB">
            <w:pPr>
              <w:numPr>
                <w:ilvl w:val="1"/>
                <w:numId w:val="13"/>
              </w:numPr>
              <w:tabs>
                <w:tab w:val="left" w:pos="1134"/>
              </w:tabs>
              <w:spacing w:line="276" w:lineRule="auto"/>
              <w:ind w:left="0" w:firstLine="567"/>
              <w:jc w:val="both"/>
            </w:pPr>
            <w:r w:rsidRPr="00C7707D">
              <w:t>Pentru confirmarea celor menţionate mai sus, Părţile au semnat prezentul Contract în conformitate cu legislaţia Republicii Moldova, la data şi anul indicate mai sus.</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ind w:left="0" w:firstLine="567"/>
              <w:jc w:val="center"/>
              <w:rPr>
                <w:b/>
                <w:sz w:val="28"/>
                <w:szCs w:val="28"/>
              </w:rPr>
            </w:pPr>
            <w:r w:rsidRPr="00C7707D">
              <w:rPr>
                <w:b/>
                <w:sz w:val="28"/>
                <w:szCs w:val="28"/>
              </w:rPr>
              <w:lastRenderedPageBreak/>
              <w:t>Datele juridice, poştale şi bancare ale Părţilor</w:t>
            </w:r>
          </w:p>
        </w:tc>
      </w:tr>
      <w:tr w:rsidR="00A16136" w:rsidRPr="00C7707D" w:rsidTr="002C3CAB">
        <w:trPr>
          <w:gridBefore w:val="1"/>
          <w:wBefore w:w="34" w:type="dxa"/>
          <w:trHeight w:val="175"/>
        </w:trPr>
        <w:tc>
          <w:tcPr>
            <w:tcW w:w="9747" w:type="dxa"/>
            <w:gridSpan w:val="3"/>
            <w:vAlign w:val="center"/>
          </w:tcPr>
          <w:p w:rsidR="00AD44C2" w:rsidRPr="00C7707D" w:rsidRDefault="00AD44C2" w:rsidP="00AD44C2">
            <w:pPr>
              <w:tabs>
                <w:tab w:val="left" w:pos="1134"/>
              </w:tabs>
              <w:ind w:firstLine="567"/>
              <w:rPr>
                <w:b/>
                <w:sz w:val="28"/>
                <w:szCs w:val="28"/>
              </w:rPr>
            </w:pP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Autoritatea contractantă</w:t>
            </w:r>
          </w:p>
        </w:tc>
      </w:tr>
      <w:tr w:rsidR="00A16136" w:rsidRPr="00C7707D" w:rsidTr="00CD0F97">
        <w:trPr>
          <w:gridBefore w:val="1"/>
          <w:wBefore w:w="34" w:type="dxa"/>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rPr>
                <w:lang w:val="en-US"/>
              </w:rPr>
            </w:pPr>
            <w:r w:rsidRPr="00C7707D">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r w:rsidRPr="00C7707D">
              <w:rPr>
                <w:b/>
              </w:rPr>
              <w:t>IMSP Spitalul Clinic Republican„Timofei Moşneaga”</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lang w:val="en-US"/>
              </w:rPr>
              <w:t>Adresa poştală:</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Adresa poştală:</w:t>
            </w:r>
            <w:r w:rsidRPr="00C7707D">
              <w:t xml:space="preserve"> MD-2025, </w:t>
            </w:r>
            <w:r w:rsidR="00C07BD4">
              <w:t xml:space="preserve">mun. Chișinău, str. N. Testemițanu, </w:t>
            </w:r>
            <w:r w:rsidRPr="00C7707D">
              <w:t>29</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rPr>
                <w:lang w:val="en-US"/>
              </w:rPr>
            </w:pPr>
            <w:r w:rsidRPr="00C7707D">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4680"/>
                <w:tab w:val="left" w:pos="7020"/>
              </w:tabs>
              <w:suppressAutoHyphens/>
            </w:pPr>
            <w:r w:rsidRPr="00C7707D">
              <w:rPr>
                <w:b/>
              </w:rPr>
              <w:t>Telefon:</w:t>
            </w:r>
            <w:r w:rsidR="00C07BD4">
              <w:t xml:space="preserve"> cont: 022 </w:t>
            </w:r>
            <w:r w:rsidRPr="00C7707D">
              <w:t>403</w:t>
            </w:r>
            <w:r w:rsidR="00C07BD4">
              <w:t xml:space="preserve"> </w:t>
            </w:r>
            <w:r w:rsidRPr="00C7707D">
              <w:t xml:space="preserve">484; fax: </w:t>
            </w:r>
            <w:r w:rsidR="00C07BD4">
              <w:t xml:space="preserve">022 </w:t>
            </w:r>
            <w:r w:rsidRPr="00C7707D">
              <w:t>729</w:t>
            </w:r>
            <w:r w:rsidR="00C07BD4">
              <w:t xml:space="preserve"> </w:t>
            </w:r>
            <w:r w:rsidRPr="00C7707D">
              <w:t>033;</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Cod IBAN:</w:t>
            </w:r>
            <w:r w:rsidRPr="00C7707D">
              <w:rPr>
                <w:b/>
                <w:lang w:val="es-MX"/>
              </w:rPr>
              <w:t xml:space="preserve"> </w:t>
            </w:r>
            <w:r w:rsidRPr="00C7707D">
              <w:rPr>
                <w:lang w:val="es-MX"/>
              </w:rPr>
              <w:t>MD38TRPCCC518430A00076AA</w:t>
            </w:r>
          </w:p>
        </w:tc>
      </w:tr>
      <w:tr w:rsidR="00A16136" w:rsidRPr="00C7707D" w:rsidTr="00CD0F97">
        <w:trPr>
          <w:gridBefore w:val="1"/>
          <w:wBefore w:w="34" w:type="dxa"/>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lang w:val="en-US"/>
              </w:rPr>
              <w:t>Banca:</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MF - Trezoreria de Stat</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07BD4" w:rsidRDefault="00C07BD4" w:rsidP="00AD44C2">
            <w:pPr>
              <w:tabs>
                <w:tab w:val="left" w:pos="1134"/>
                <w:tab w:val="left" w:pos="4680"/>
                <w:tab w:val="left" w:pos="7020"/>
              </w:tabs>
              <w:suppressAutoHyphens/>
            </w:pPr>
            <w:r w:rsidRPr="00C07BD4">
              <w:rPr>
                <w:b/>
              </w:rPr>
              <w:t>Adresa:</w:t>
            </w:r>
            <w:r>
              <w:rPr>
                <w:b/>
              </w:rPr>
              <w:t xml:space="preserve"> </w:t>
            </w:r>
            <w:r>
              <w:t>str.Constantin Tănase, 9</w:t>
            </w:r>
          </w:p>
        </w:tc>
      </w:tr>
      <w:tr w:rsidR="00C07BD4" w:rsidRPr="00C7707D" w:rsidTr="00891635">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C07BD4" w:rsidRPr="00C7707D" w:rsidRDefault="00C07BD4" w:rsidP="00AD44C2">
            <w:pPr>
              <w:tabs>
                <w:tab w:val="left" w:pos="1134"/>
                <w:tab w:val="left" w:pos="4680"/>
                <w:tab w:val="left" w:pos="7020"/>
              </w:tabs>
              <w:suppressAutoHyphens/>
            </w:pPr>
            <w:r w:rsidRPr="00C7707D">
              <w:rPr>
                <w:b/>
              </w:rPr>
              <w:t>Cod fiscal:</w:t>
            </w:r>
            <w:r w:rsidRPr="00C7707D">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C07BD4" w:rsidRPr="008E7072" w:rsidRDefault="00C07BD4" w:rsidP="00891635">
            <w:r w:rsidRPr="00C07BD4">
              <w:rPr>
                <w:b/>
              </w:rPr>
              <w:t>Codul băncii:</w:t>
            </w:r>
            <w:r w:rsidRPr="008E7072">
              <w:t xml:space="preserve"> TREZMD2X</w:t>
            </w:r>
          </w:p>
        </w:tc>
      </w:tr>
      <w:tr w:rsidR="00C07BD4" w:rsidRPr="00C7707D" w:rsidTr="00891635">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C07BD4" w:rsidRPr="00C7707D" w:rsidRDefault="00C07BD4" w:rsidP="00AD44C2">
            <w:pPr>
              <w:tabs>
                <w:tab w:val="left" w:pos="1134"/>
                <w:tab w:val="left" w:pos="4680"/>
                <w:tab w:val="left" w:pos="7020"/>
              </w:tabs>
              <w:suppressAutoHyphens/>
              <w:rPr>
                <w:b/>
              </w:rPr>
            </w:pPr>
            <w:r w:rsidRPr="00C7707D">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C07BD4" w:rsidRDefault="00C07BD4" w:rsidP="00891635">
            <w:r w:rsidRPr="00C07BD4">
              <w:rPr>
                <w:b/>
              </w:rPr>
              <w:t>Cod fiscal:</w:t>
            </w:r>
            <w:r w:rsidRPr="008E7072">
              <w:t xml:space="preserve"> 1003600150783</w:t>
            </w:r>
          </w:p>
        </w:tc>
      </w:tr>
      <w:tr w:rsidR="00A16136" w:rsidRPr="00C7707D" w:rsidTr="00CD0F97">
        <w:trPr>
          <w:gridBefore w:val="1"/>
          <w:wBefore w:w="34" w:type="dxa"/>
          <w:trHeight w:val="16"/>
        </w:trPr>
        <w:tc>
          <w:tcPr>
            <w:tcW w:w="9747" w:type="dxa"/>
            <w:gridSpan w:val="3"/>
            <w:tcBorders>
              <w:top w:val="single" w:sz="4" w:space="0" w:color="auto"/>
            </w:tcBorders>
            <w:vAlign w:val="center"/>
          </w:tcPr>
          <w:p w:rsidR="00AD44C2" w:rsidRPr="00C7707D" w:rsidRDefault="00AD44C2" w:rsidP="00AD44C2">
            <w:pPr>
              <w:tabs>
                <w:tab w:val="left" w:pos="1134"/>
                <w:tab w:val="left" w:pos="4680"/>
                <w:tab w:val="left" w:pos="7020"/>
              </w:tabs>
              <w:suppressAutoHyphens/>
            </w:pP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numPr>
                <w:ilvl w:val="0"/>
                <w:numId w:val="13"/>
              </w:numPr>
              <w:tabs>
                <w:tab w:val="left" w:pos="1134"/>
              </w:tabs>
              <w:ind w:left="0" w:firstLine="567"/>
              <w:jc w:val="center"/>
              <w:rPr>
                <w:b/>
                <w:sz w:val="28"/>
                <w:szCs w:val="28"/>
              </w:rPr>
            </w:pPr>
            <w:r w:rsidRPr="00C7707D">
              <w:rPr>
                <w:b/>
                <w:sz w:val="28"/>
                <w:szCs w:val="28"/>
              </w:rPr>
              <w:t>Semnăturile părţilor</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Autoritatea contractantă</w:t>
            </w:r>
          </w:p>
        </w:tc>
      </w:tr>
      <w:tr w:rsidR="00A16136" w:rsidRPr="00C7707D" w:rsidTr="00CD0F97">
        <w:trPr>
          <w:gridBefore w:val="1"/>
          <w:wBefore w:w="34" w:type="dxa"/>
          <w:trHeight w:val="677"/>
        </w:trPr>
        <w:tc>
          <w:tcPr>
            <w:tcW w:w="4873" w:type="dxa"/>
            <w:tcBorders>
              <w:top w:val="single" w:sz="4" w:space="0" w:color="auto"/>
              <w:left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p>
          <w:p w:rsidR="00AD44C2" w:rsidRPr="00C7707D" w:rsidRDefault="00AD44C2" w:rsidP="00AD44C2">
            <w:pPr>
              <w:tabs>
                <w:tab w:val="left" w:pos="1134"/>
                <w:tab w:val="left" w:pos="4680"/>
                <w:tab w:val="left" w:pos="7020"/>
              </w:tabs>
              <w:suppressAutoHyphens/>
            </w:pPr>
            <w:r w:rsidRPr="00C7707D">
              <w:rPr>
                <w:b/>
              </w:rPr>
              <w:t>_________________</w:t>
            </w:r>
            <w:r w:rsidRPr="00C7707D">
              <w:t>:______________</w:t>
            </w:r>
          </w:p>
        </w:tc>
        <w:tc>
          <w:tcPr>
            <w:tcW w:w="4874" w:type="dxa"/>
            <w:gridSpan w:val="2"/>
            <w:tcBorders>
              <w:top w:val="single" w:sz="4" w:space="0" w:color="auto"/>
              <w:left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p>
          <w:p w:rsidR="00AD44C2" w:rsidRPr="00C7707D" w:rsidRDefault="00AD44C2" w:rsidP="00AD44C2">
            <w:pPr>
              <w:tabs>
                <w:tab w:val="left" w:pos="1134"/>
                <w:tab w:val="left" w:pos="4680"/>
                <w:tab w:val="left" w:pos="7020"/>
              </w:tabs>
              <w:suppressAutoHyphens/>
              <w:rPr>
                <w:b/>
              </w:rPr>
            </w:pPr>
            <w:r w:rsidRPr="00C7707D">
              <w:rPr>
                <w:b/>
              </w:rPr>
              <w:t>Anatol CIUBOTARU:__________________</w:t>
            </w:r>
          </w:p>
        </w:tc>
      </w:tr>
      <w:tr w:rsidR="00A16136" w:rsidRPr="00C7707D" w:rsidTr="002C3CAB">
        <w:trPr>
          <w:gridBefore w:val="1"/>
          <w:wBefore w:w="34" w:type="dxa"/>
          <w:trHeight w:val="1147"/>
        </w:trPr>
        <w:tc>
          <w:tcPr>
            <w:tcW w:w="4873" w:type="dxa"/>
            <w:tcBorders>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ind w:firstLine="567"/>
              <w:jc w:val="center"/>
            </w:pPr>
            <w:r w:rsidRPr="00C7707D">
              <w:t>L.Ș.</w:t>
            </w:r>
          </w:p>
        </w:tc>
        <w:tc>
          <w:tcPr>
            <w:tcW w:w="4874" w:type="dxa"/>
            <w:gridSpan w:val="2"/>
            <w:tcBorders>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ind w:firstLine="567"/>
              <w:jc w:val="center"/>
            </w:pPr>
            <w:r w:rsidRPr="00C7707D">
              <w:t>L.Ș.</w:t>
            </w:r>
          </w:p>
        </w:tc>
      </w:tr>
    </w:tbl>
    <w:p w:rsidR="00285830" w:rsidRPr="00C7707D" w:rsidRDefault="00285830" w:rsidP="00285830"/>
    <w:p w:rsidR="00285830" w:rsidRPr="00C7707D" w:rsidRDefault="00285830" w:rsidP="00285830"/>
    <w:tbl>
      <w:tblPr>
        <w:tblW w:w="1800" w:type="dxa"/>
        <w:tblInd w:w="7128" w:type="dxa"/>
        <w:tblLayout w:type="fixed"/>
        <w:tblLook w:val="04A0" w:firstRow="1" w:lastRow="0" w:firstColumn="1" w:lastColumn="0" w:noHBand="0" w:noVBand="1"/>
      </w:tblPr>
      <w:tblGrid>
        <w:gridCol w:w="1800"/>
      </w:tblGrid>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Contabil:</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Înregistrat Nr.:</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Trezoreria:</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Data:</w:t>
            </w:r>
          </w:p>
        </w:tc>
      </w:tr>
    </w:tbl>
    <w:p w:rsidR="00AE077C" w:rsidRPr="00C7707D" w:rsidRDefault="00AE077C" w:rsidP="003C2141"/>
    <w:sectPr w:rsidR="00AE077C" w:rsidRPr="00C7707D" w:rsidSect="00403470">
      <w:footerReference w:type="default" r:id="rId2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B7" w:rsidRDefault="00954EB7" w:rsidP="00B41118">
      <w:r>
        <w:separator/>
      </w:r>
    </w:p>
  </w:endnote>
  <w:endnote w:type="continuationSeparator" w:id="0">
    <w:p w:rsidR="00954EB7" w:rsidRDefault="00954EB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altica R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Default="00954E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49043"/>
      <w:docPartObj>
        <w:docPartGallery w:val="Page Numbers (Bottom of Page)"/>
        <w:docPartUnique/>
      </w:docPartObj>
    </w:sdtPr>
    <w:sdtEndPr/>
    <w:sdtContent>
      <w:p w:rsidR="00954EB7" w:rsidRDefault="00954EB7">
        <w:pPr>
          <w:pStyle w:val="a4"/>
          <w:jc w:val="right"/>
        </w:pPr>
        <w:r>
          <w:fldChar w:fldCharType="begin"/>
        </w:r>
        <w:r>
          <w:instrText>PAGE   \* MERGEFORMAT</w:instrText>
        </w:r>
        <w:r>
          <w:fldChar w:fldCharType="separate"/>
        </w:r>
        <w:r w:rsidR="002E6755" w:rsidRPr="002E6755">
          <w:rPr>
            <w:lang w:val="ru-RU"/>
          </w:rPr>
          <w:t>10</w:t>
        </w:r>
        <w:r>
          <w:fldChar w:fldCharType="end"/>
        </w:r>
      </w:p>
    </w:sdtContent>
  </w:sdt>
  <w:p w:rsidR="00954EB7" w:rsidRDefault="00954EB7" w:rsidP="00C04E9A">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Default="00954EB7" w:rsidP="002D029F">
    <w:pPr>
      <w:pStyle w:val="a4"/>
    </w:pPr>
  </w:p>
  <w:p w:rsidR="00954EB7" w:rsidRDefault="00954EB7" w:rsidP="00D908BD">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Default="00954EB7" w:rsidP="002D029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16092"/>
      <w:docPartObj>
        <w:docPartGallery w:val="Page Numbers (Bottom of Page)"/>
        <w:docPartUnique/>
      </w:docPartObj>
    </w:sdtPr>
    <w:sdtEndPr/>
    <w:sdtContent>
      <w:p w:rsidR="00954EB7" w:rsidRDefault="002E6755">
        <w:pPr>
          <w:pStyle w:val="a4"/>
          <w:jc w:val="right"/>
        </w:pPr>
      </w:p>
    </w:sdtContent>
  </w:sdt>
  <w:p w:rsidR="00954EB7" w:rsidRDefault="00954EB7"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B7" w:rsidRDefault="00954EB7" w:rsidP="00B41118">
      <w:r>
        <w:separator/>
      </w:r>
    </w:p>
  </w:footnote>
  <w:footnote w:type="continuationSeparator" w:id="0">
    <w:p w:rsidR="00954EB7" w:rsidRDefault="00954EB7" w:rsidP="00B4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Default="00954EB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Pr="00905310" w:rsidRDefault="00954EB7" w:rsidP="0090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7" w:rsidRDefault="00954E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20979"/>
    <w:rsid w:val="00044F9E"/>
    <w:rsid w:val="00065C32"/>
    <w:rsid w:val="000710E1"/>
    <w:rsid w:val="000B71F4"/>
    <w:rsid w:val="000C3CA3"/>
    <w:rsid w:val="000D3EDB"/>
    <w:rsid w:val="000D4818"/>
    <w:rsid w:val="000E37E5"/>
    <w:rsid w:val="001036D4"/>
    <w:rsid w:val="00107A87"/>
    <w:rsid w:val="001168AC"/>
    <w:rsid w:val="00130E96"/>
    <w:rsid w:val="00140A5D"/>
    <w:rsid w:val="00146C5C"/>
    <w:rsid w:val="0015700E"/>
    <w:rsid w:val="00165489"/>
    <w:rsid w:val="0017213A"/>
    <w:rsid w:val="00197354"/>
    <w:rsid w:val="001C1CF8"/>
    <w:rsid w:val="001C3EFD"/>
    <w:rsid w:val="001D1B24"/>
    <w:rsid w:val="001F3256"/>
    <w:rsid w:val="001F4A81"/>
    <w:rsid w:val="00200F65"/>
    <w:rsid w:val="002025FC"/>
    <w:rsid w:val="0021199E"/>
    <w:rsid w:val="00220219"/>
    <w:rsid w:val="00220C7D"/>
    <w:rsid w:val="0022594E"/>
    <w:rsid w:val="00233392"/>
    <w:rsid w:val="002418C6"/>
    <w:rsid w:val="00253306"/>
    <w:rsid w:val="00255635"/>
    <w:rsid w:val="00267196"/>
    <w:rsid w:val="00284B1E"/>
    <w:rsid w:val="00285830"/>
    <w:rsid w:val="002A5A31"/>
    <w:rsid w:val="002C3CAB"/>
    <w:rsid w:val="002D029F"/>
    <w:rsid w:val="002D31E8"/>
    <w:rsid w:val="002E17A5"/>
    <w:rsid w:val="002E6755"/>
    <w:rsid w:val="002F415C"/>
    <w:rsid w:val="0030436D"/>
    <w:rsid w:val="003153BF"/>
    <w:rsid w:val="00320EBF"/>
    <w:rsid w:val="003227C9"/>
    <w:rsid w:val="00337CB4"/>
    <w:rsid w:val="00347F95"/>
    <w:rsid w:val="003536B3"/>
    <w:rsid w:val="003601F7"/>
    <w:rsid w:val="00363CCE"/>
    <w:rsid w:val="003B023B"/>
    <w:rsid w:val="003B0C35"/>
    <w:rsid w:val="003B328D"/>
    <w:rsid w:val="003C2141"/>
    <w:rsid w:val="003C5CEA"/>
    <w:rsid w:val="00403470"/>
    <w:rsid w:val="004146C1"/>
    <w:rsid w:val="004459F1"/>
    <w:rsid w:val="004607A8"/>
    <w:rsid w:val="004629D3"/>
    <w:rsid w:val="00465FE3"/>
    <w:rsid w:val="0046608A"/>
    <w:rsid w:val="00477C3D"/>
    <w:rsid w:val="004A0EA0"/>
    <w:rsid w:val="004E398D"/>
    <w:rsid w:val="004F2074"/>
    <w:rsid w:val="005206AC"/>
    <w:rsid w:val="00535F1F"/>
    <w:rsid w:val="005418D8"/>
    <w:rsid w:val="005616BD"/>
    <w:rsid w:val="00566456"/>
    <w:rsid w:val="00574A50"/>
    <w:rsid w:val="005A7BD4"/>
    <w:rsid w:val="005B0C07"/>
    <w:rsid w:val="005D1D61"/>
    <w:rsid w:val="005F0598"/>
    <w:rsid w:val="006135E9"/>
    <w:rsid w:val="0061645E"/>
    <w:rsid w:val="006307EE"/>
    <w:rsid w:val="00640F93"/>
    <w:rsid w:val="00655001"/>
    <w:rsid w:val="006566CB"/>
    <w:rsid w:val="006729BC"/>
    <w:rsid w:val="00684660"/>
    <w:rsid w:val="0069400E"/>
    <w:rsid w:val="006A50BD"/>
    <w:rsid w:val="006B42C1"/>
    <w:rsid w:val="006C6435"/>
    <w:rsid w:val="006D0A98"/>
    <w:rsid w:val="006D0F68"/>
    <w:rsid w:val="006E302A"/>
    <w:rsid w:val="006F67B3"/>
    <w:rsid w:val="00713093"/>
    <w:rsid w:val="00727967"/>
    <w:rsid w:val="007337BD"/>
    <w:rsid w:val="00746AD0"/>
    <w:rsid w:val="00747D91"/>
    <w:rsid w:val="00765024"/>
    <w:rsid w:val="007C5648"/>
    <w:rsid w:val="007C791F"/>
    <w:rsid w:val="0081658D"/>
    <w:rsid w:val="00841DC7"/>
    <w:rsid w:val="00841EAD"/>
    <w:rsid w:val="00863F16"/>
    <w:rsid w:val="00876C49"/>
    <w:rsid w:val="00891635"/>
    <w:rsid w:val="008D64D0"/>
    <w:rsid w:val="008E7D91"/>
    <w:rsid w:val="008F139C"/>
    <w:rsid w:val="00902DF2"/>
    <w:rsid w:val="00905310"/>
    <w:rsid w:val="00915191"/>
    <w:rsid w:val="009516A5"/>
    <w:rsid w:val="00954EB7"/>
    <w:rsid w:val="00965077"/>
    <w:rsid w:val="00972522"/>
    <w:rsid w:val="00984DE7"/>
    <w:rsid w:val="00994900"/>
    <w:rsid w:val="009A13B1"/>
    <w:rsid w:val="009A148D"/>
    <w:rsid w:val="009A2AC3"/>
    <w:rsid w:val="009C1E49"/>
    <w:rsid w:val="009C713D"/>
    <w:rsid w:val="009D1BD6"/>
    <w:rsid w:val="009E3BB4"/>
    <w:rsid w:val="009F5F34"/>
    <w:rsid w:val="00A0234A"/>
    <w:rsid w:val="00A048F9"/>
    <w:rsid w:val="00A16136"/>
    <w:rsid w:val="00A420B2"/>
    <w:rsid w:val="00A519AE"/>
    <w:rsid w:val="00A67BF0"/>
    <w:rsid w:val="00A76B48"/>
    <w:rsid w:val="00A876DD"/>
    <w:rsid w:val="00AA59EE"/>
    <w:rsid w:val="00AD44C2"/>
    <w:rsid w:val="00AE077C"/>
    <w:rsid w:val="00B035E5"/>
    <w:rsid w:val="00B13499"/>
    <w:rsid w:val="00B14EDD"/>
    <w:rsid w:val="00B2343F"/>
    <w:rsid w:val="00B35349"/>
    <w:rsid w:val="00B41118"/>
    <w:rsid w:val="00B50079"/>
    <w:rsid w:val="00B6678C"/>
    <w:rsid w:val="00B7109C"/>
    <w:rsid w:val="00B723AD"/>
    <w:rsid w:val="00B9056C"/>
    <w:rsid w:val="00B90852"/>
    <w:rsid w:val="00BB0832"/>
    <w:rsid w:val="00BC0FD2"/>
    <w:rsid w:val="00BC54DE"/>
    <w:rsid w:val="00BD0497"/>
    <w:rsid w:val="00BE2A03"/>
    <w:rsid w:val="00C01932"/>
    <w:rsid w:val="00C04E9A"/>
    <w:rsid w:val="00C07BD4"/>
    <w:rsid w:val="00C26751"/>
    <w:rsid w:val="00C310CF"/>
    <w:rsid w:val="00C3323E"/>
    <w:rsid w:val="00C34DA2"/>
    <w:rsid w:val="00C7707D"/>
    <w:rsid w:val="00CA6052"/>
    <w:rsid w:val="00CD0F97"/>
    <w:rsid w:val="00CD0FDB"/>
    <w:rsid w:val="00CD380D"/>
    <w:rsid w:val="00CD7261"/>
    <w:rsid w:val="00D03512"/>
    <w:rsid w:val="00D04B91"/>
    <w:rsid w:val="00D07569"/>
    <w:rsid w:val="00D15F2F"/>
    <w:rsid w:val="00D22F50"/>
    <w:rsid w:val="00D30C42"/>
    <w:rsid w:val="00D40907"/>
    <w:rsid w:val="00D432F9"/>
    <w:rsid w:val="00D46D91"/>
    <w:rsid w:val="00D5463A"/>
    <w:rsid w:val="00D55C0D"/>
    <w:rsid w:val="00D66DBA"/>
    <w:rsid w:val="00D70B0F"/>
    <w:rsid w:val="00D81DC4"/>
    <w:rsid w:val="00D82812"/>
    <w:rsid w:val="00D908BD"/>
    <w:rsid w:val="00DB15E5"/>
    <w:rsid w:val="00DB5DCC"/>
    <w:rsid w:val="00DC5FBC"/>
    <w:rsid w:val="00DD0B6D"/>
    <w:rsid w:val="00DF0397"/>
    <w:rsid w:val="00DF3C9D"/>
    <w:rsid w:val="00E12E90"/>
    <w:rsid w:val="00E245A4"/>
    <w:rsid w:val="00E81D3F"/>
    <w:rsid w:val="00E92BB2"/>
    <w:rsid w:val="00EA1F8A"/>
    <w:rsid w:val="00EB4233"/>
    <w:rsid w:val="00EC30D6"/>
    <w:rsid w:val="00ED3568"/>
    <w:rsid w:val="00ED6801"/>
    <w:rsid w:val="00EE1C31"/>
    <w:rsid w:val="00F069BF"/>
    <w:rsid w:val="00F1789F"/>
    <w:rsid w:val="00F23D65"/>
    <w:rsid w:val="00F26F4F"/>
    <w:rsid w:val="00F277D1"/>
    <w:rsid w:val="00F51FDD"/>
    <w:rsid w:val="00F675B9"/>
    <w:rsid w:val="00F7110F"/>
    <w:rsid w:val="00F80BB0"/>
    <w:rsid w:val="00F90425"/>
    <w:rsid w:val="00FA696A"/>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basedOn w:val="a1"/>
    <w:link w:val="a4"/>
    <w:uiPriority w:val="99"/>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655001"/>
  </w:style>
  <w:style w:type="table" w:customStyle="1" w:styleId="13">
    <w:name w:val="Сетка таблицы1"/>
    <w:basedOn w:val="a2"/>
    <w:next w:val="af1"/>
    <w:uiPriority w:val="39"/>
    <w:rsid w:val="00655001"/>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655001"/>
    <w:rPr>
      <w:color w:val="808080"/>
    </w:rPr>
  </w:style>
  <w:style w:type="character" w:styleId="aff0">
    <w:name w:val="Strong"/>
    <w:uiPriority w:val="22"/>
    <w:qFormat/>
    <w:rsid w:val="00CD0FDB"/>
    <w:rPr>
      <w:b/>
      <w:bCs/>
    </w:rPr>
  </w:style>
  <w:style w:type="table" w:customStyle="1" w:styleId="26">
    <w:name w:val="Сетка таблицы2"/>
    <w:basedOn w:val="a2"/>
    <w:next w:val="af1"/>
    <w:uiPriority w:val="39"/>
    <w:rsid w:val="00EC30D6"/>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uiPriority w:val="39"/>
    <w:rsid w:val="00ED3568"/>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basedOn w:val="a1"/>
    <w:link w:val="a4"/>
    <w:uiPriority w:val="99"/>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655001"/>
  </w:style>
  <w:style w:type="table" w:customStyle="1" w:styleId="13">
    <w:name w:val="Сетка таблицы1"/>
    <w:basedOn w:val="a2"/>
    <w:next w:val="af1"/>
    <w:uiPriority w:val="39"/>
    <w:rsid w:val="00655001"/>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655001"/>
    <w:rPr>
      <w:color w:val="808080"/>
    </w:rPr>
  </w:style>
  <w:style w:type="character" w:styleId="aff0">
    <w:name w:val="Strong"/>
    <w:uiPriority w:val="22"/>
    <w:qFormat/>
    <w:rsid w:val="00CD0FDB"/>
    <w:rPr>
      <w:b/>
      <w:bCs/>
    </w:rPr>
  </w:style>
  <w:style w:type="table" w:customStyle="1" w:styleId="26">
    <w:name w:val="Сетка таблицы2"/>
    <w:basedOn w:val="a2"/>
    <w:next w:val="af1"/>
    <w:uiPriority w:val="39"/>
    <w:rsid w:val="00EC30D6"/>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uiPriority w:val="39"/>
    <w:rsid w:val="00ED3568"/>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EB2E-1009-474B-987B-82F64271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21</Pages>
  <Words>5889</Words>
  <Characters>33568</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130</cp:revision>
  <cp:lastPrinted>2019-05-22T13:35:00Z</cp:lastPrinted>
  <dcterms:created xsi:type="dcterms:W3CDTF">2018-11-19T11:39:00Z</dcterms:created>
  <dcterms:modified xsi:type="dcterms:W3CDTF">2021-09-27T11:21:00Z</dcterms:modified>
</cp:coreProperties>
</file>