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32AD1">
        <w:rPr>
          <w:b/>
          <w:u w:val="single"/>
        </w:rPr>
        <w:t xml:space="preserve">necesarului de </w:t>
      </w:r>
      <w:r w:rsidR="008E0A0C">
        <w:rPr>
          <w:b/>
          <w:u w:val="single"/>
        </w:rPr>
        <w:t>reagenți pentru analize medicale de laborator și consumabile/piese de schimb,</w:t>
      </w:r>
      <w:r w:rsidR="00996A86">
        <w:rPr>
          <w:b/>
          <w:u w:val="single"/>
        </w:rPr>
        <w:t xml:space="preserve"> pentru anul 202</w:t>
      </w:r>
      <w:r w:rsidR="00FB1E9B">
        <w:rPr>
          <w:b/>
          <w:u w:val="single"/>
        </w:rPr>
        <w:t>3</w:t>
      </w:r>
      <w:r w:rsidR="00996A86">
        <w:rPr>
          <w:b/>
          <w:u w:val="single"/>
        </w:rPr>
        <w:t xml:space="preserve">, prin </w:t>
      </w:r>
      <w:r w:rsidR="00443C9E">
        <w:rPr>
          <w:b/>
          <w:u w:val="single"/>
        </w:rPr>
        <w:t>Licitația Publică Deschisă</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CD7E0A">
        <w:rPr>
          <w:b/>
          <w:noProof w:val="0"/>
          <w:lang w:val="it-IT" w:eastAsia="ru-RU"/>
        </w:rPr>
        <w:t xml:space="preserve"> </w:t>
      </w:r>
      <w:r w:rsidR="00443C9E">
        <w:rPr>
          <w:b/>
          <w:noProof w:val="0"/>
          <w:u w:val="single"/>
          <w:lang w:val="it-IT" w:eastAsia="ru-RU"/>
        </w:rPr>
        <w:t>Licitația Deschisă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sidR="002B383C">
        <w:rPr>
          <w:b/>
          <w:highlight w:val="yellow"/>
          <w:u w:val="single"/>
        </w:rPr>
        <w:t>Da</w:t>
      </w:r>
      <w:r w:rsidRPr="00262591">
        <w:rPr>
          <w:b/>
          <w:highlight w:val="yellow"/>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002B383C">
        <w:rPr>
          <w:b/>
          <w:highlight w:val="yellow"/>
        </w:rPr>
        <w:t xml:space="preserve"> </w:t>
      </w:r>
      <w:r w:rsidR="00F07E1D">
        <w:rPr>
          <w:b/>
        </w:rPr>
        <w:t>www.srorhei.md</w:t>
      </w:r>
    </w:p>
    <w:p w:rsidR="00262591" w:rsidRPr="00BE362C" w:rsidRDefault="00262591" w:rsidP="00262591">
      <w:pPr>
        <w:shd w:val="clear" w:color="auto" w:fill="FFFFFF" w:themeFill="background1"/>
        <w:rPr>
          <w:noProof w:val="0"/>
          <w:sz w:val="20"/>
          <w:szCs w:val="20"/>
          <w:lang w:val="it-IT" w:eastAsia="ru-RU"/>
        </w:rPr>
      </w:pPr>
    </w:p>
    <w:p w:rsidR="00262591" w:rsidRPr="002B383C" w:rsidRDefault="00262591" w:rsidP="002B383C">
      <w:pPr>
        <w:numPr>
          <w:ilvl w:val="0"/>
          <w:numId w:val="2"/>
        </w:numPr>
        <w:tabs>
          <w:tab w:val="left" w:pos="284"/>
          <w:tab w:val="right" w:pos="9531"/>
        </w:tabs>
        <w:ind w:left="284" w:hanging="284"/>
      </w:pPr>
      <w:r w:rsidRPr="002B383C">
        <w:rPr>
          <w:b/>
          <w:noProof w:val="0"/>
          <w:lang w:val="en-US" w:eastAsia="ru-RU"/>
        </w:rPr>
        <w:t>Denumirea</w:t>
      </w:r>
      <w:r>
        <w:rPr>
          <w:b/>
          <w:noProof w:val="0"/>
          <w:lang w:eastAsia="ru-RU"/>
        </w:rPr>
        <w:t xml:space="preserve"> </w:t>
      </w:r>
      <w:r w:rsidRPr="002B383C">
        <w:rPr>
          <w:b/>
          <w:noProof w:val="0"/>
          <w:lang w:val="en-US" w:eastAsia="ru-RU"/>
        </w:rPr>
        <w:t>autorității</w:t>
      </w:r>
      <w:r>
        <w:rPr>
          <w:b/>
          <w:noProof w:val="0"/>
          <w:lang w:eastAsia="ru-RU"/>
        </w:rPr>
        <w:t xml:space="preserve"> </w:t>
      </w:r>
      <w:r w:rsidRPr="002B383C">
        <w:rPr>
          <w:b/>
          <w:noProof w:val="0"/>
          <w:lang w:val="en-US" w:eastAsia="ru-RU"/>
        </w:rPr>
        <w:t xml:space="preserve">contractante: </w:t>
      </w:r>
      <w:r w:rsidR="002B383C">
        <w:t xml:space="preserve">IMSP Spitalul raional </w:t>
      </w:r>
      <w:r w:rsidR="00F07E1D">
        <w:t>Orhei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2B383C">
        <w:rPr>
          <w:b/>
          <w:noProof w:val="0"/>
          <w:lang w:val="en-US" w:eastAsia="ru-RU"/>
        </w:rPr>
        <w:t xml:space="preserve"> </w:t>
      </w:r>
      <w:r w:rsidR="002B383C" w:rsidRPr="00DC48CD">
        <w:t>100</w:t>
      </w:r>
      <w:r w:rsidR="002B383C">
        <w:t>360</w:t>
      </w:r>
      <w:r w:rsidR="00F07E1D">
        <w:t>6150028</w:t>
      </w:r>
    </w:p>
    <w:p w:rsidR="00262591" w:rsidRPr="002B383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2B383C">
        <w:rPr>
          <w:b/>
          <w:noProof w:val="0"/>
          <w:lang w:val="en-US" w:eastAsia="ru-RU"/>
        </w:rPr>
        <w:t>Adresa</w:t>
      </w:r>
      <w:r w:rsidR="002B383C">
        <w:rPr>
          <w:b/>
          <w:noProof w:val="0"/>
          <w:lang w:val="en-US" w:eastAsia="ru-RU"/>
        </w:rPr>
        <w:t xml:space="preserve"> </w:t>
      </w:r>
      <w:r w:rsidR="002B383C">
        <w:t xml:space="preserve">or. </w:t>
      </w:r>
      <w:r w:rsidR="00F07E1D">
        <w:t>Orhei,str.C.Negruzzi, 85</w:t>
      </w:r>
    </w:p>
    <w:p w:rsidR="00262591" w:rsidRPr="002B383C" w:rsidRDefault="00262591" w:rsidP="002B383C">
      <w:pPr>
        <w:numPr>
          <w:ilvl w:val="0"/>
          <w:numId w:val="2"/>
        </w:numPr>
        <w:tabs>
          <w:tab w:val="left" w:pos="284"/>
          <w:tab w:val="right" w:pos="9531"/>
        </w:tabs>
        <w:ind w:left="284" w:hanging="284"/>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sidR="00F07E1D">
        <w:t>023522448/023521254</w:t>
      </w:r>
    </w:p>
    <w:p w:rsidR="002B383C" w:rsidRPr="00DC48CD" w:rsidRDefault="00262591" w:rsidP="002B383C">
      <w:pPr>
        <w:numPr>
          <w:ilvl w:val="0"/>
          <w:numId w:val="2"/>
        </w:numPr>
        <w:tabs>
          <w:tab w:val="left" w:pos="284"/>
          <w:tab w:val="right" w:pos="9531"/>
        </w:tabs>
        <w:ind w:left="284" w:hanging="284"/>
      </w:pPr>
      <w:r w:rsidRPr="002B383C">
        <w:rPr>
          <w:b/>
          <w:noProof w:val="0"/>
          <w:lang w:val="it-IT" w:eastAsia="ru-RU"/>
        </w:rPr>
        <w:t xml:space="preserve">Adresa de e-mail și pagina web oficială ale autorității contractante: </w:t>
      </w:r>
      <w:hyperlink r:id="rId9" w:history="1">
        <w:r w:rsidR="00F07E1D" w:rsidRPr="00A54F45">
          <w:rPr>
            <w:rStyle w:val="a6"/>
          </w:rPr>
          <w:t>srorhei@ms.md/achizitiisrorhei@gmail.com</w:t>
        </w:r>
      </w:hyperlink>
      <w:r w:rsidR="00F07E1D">
        <w:t>.</w:t>
      </w:r>
      <w:r w:rsidR="002B383C">
        <w:t xml:space="preserve"> </w:t>
      </w:r>
    </w:p>
    <w:p w:rsidR="00262591" w:rsidRPr="002B383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2B383C">
        <w:rPr>
          <w:b/>
          <w:noProof w:val="0"/>
          <w:lang w:val="it-IT" w:eastAsia="ru-RU"/>
        </w:rPr>
        <w:t xml:space="preserve">Adresa de e-mail sau pagina web oficială de la care se va putea obține accesul la documentația de atribuire: </w:t>
      </w:r>
      <w:r w:rsidRPr="002B383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D4538" w:rsidRPr="003D4538">
        <w:rPr>
          <w:i/>
          <w:lang w:val="en-US"/>
        </w:rPr>
        <w:t>nu se aplică</w:t>
      </w:r>
    </w:p>
    <w:p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476051" w:rsidRDefault="00476051" w:rsidP="00476051">
      <w:pPr>
        <w:shd w:val="clear" w:color="auto" w:fill="FFFFFF" w:themeFill="background1"/>
        <w:tabs>
          <w:tab w:val="left" w:pos="284"/>
          <w:tab w:val="right" w:pos="426"/>
        </w:tabs>
        <w:spacing w:before="120"/>
        <w:ind w:left="284"/>
        <w:jc w:val="both"/>
        <w:rPr>
          <w:b/>
          <w:noProof w:val="0"/>
          <w:lang w:eastAsia="ru-RU"/>
        </w:rPr>
      </w:pPr>
    </w:p>
    <w:tbl>
      <w:tblPr>
        <w:tblW w:w="10930" w:type="dxa"/>
        <w:tblInd w:w="93" w:type="dxa"/>
        <w:tblLayout w:type="fixed"/>
        <w:tblLook w:val="04A0" w:firstRow="1" w:lastRow="0" w:firstColumn="1" w:lastColumn="0" w:noHBand="0" w:noVBand="1"/>
      </w:tblPr>
      <w:tblGrid>
        <w:gridCol w:w="724"/>
        <w:gridCol w:w="1418"/>
        <w:gridCol w:w="2409"/>
        <w:gridCol w:w="851"/>
        <w:gridCol w:w="850"/>
        <w:gridCol w:w="3402"/>
        <w:gridCol w:w="1276"/>
      </w:tblGrid>
      <w:tr w:rsidR="00B10EF4" w:rsidRPr="00B10EF4" w:rsidTr="002F3B65">
        <w:trPr>
          <w:trHeight w:val="450"/>
        </w:trPr>
        <w:tc>
          <w:tcPr>
            <w:tcW w:w="724"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Nr. d/o</w:t>
            </w:r>
          </w:p>
        </w:tc>
        <w:tc>
          <w:tcPr>
            <w:tcW w:w="1418" w:type="dxa"/>
            <w:tcBorders>
              <w:top w:val="single" w:sz="8" w:space="0" w:color="auto"/>
              <w:left w:val="nil"/>
              <w:bottom w:val="nil"/>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Cod CPV</w:t>
            </w:r>
          </w:p>
        </w:tc>
        <w:tc>
          <w:tcPr>
            <w:tcW w:w="24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Denumirea</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Cantitatea</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Unitatea de măsura</w:t>
            </w:r>
          </w:p>
        </w:tc>
        <w:tc>
          <w:tcPr>
            <w:tcW w:w="3402" w:type="dxa"/>
            <w:vMerge w:val="restart"/>
            <w:tcBorders>
              <w:top w:val="single" w:sz="4" w:space="0" w:color="auto"/>
              <w:left w:val="single" w:sz="4" w:space="0" w:color="auto"/>
              <w:right w:val="single" w:sz="4" w:space="0" w:color="auto"/>
            </w:tcBorders>
            <w:shd w:val="clear" w:color="auto" w:fill="auto"/>
            <w:vAlign w:val="center"/>
            <w:hideMark/>
          </w:tcPr>
          <w:p w:rsidR="00B10EF4" w:rsidRPr="00B10EF4" w:rsidRDefault="00B10EF4" w:rsidP="00B10EF4">
            <w:pPr>
              <w:jc w:val="center"/>
              <w:rPr>
                <w:rFonts w:ascii="Arial CYR" w:hAnsi="Arial CYR" w:cs="Arial CYR"/>
                <w:b/>
                <w:bCs/>
                <w:noProof w:val="0"/>
                <w:sz w:val="20"/>
                <w:szCs w:val="20"/>
                <w:lang w:eastAsia="ru-RU"/>
              </w:rPr>
            </w:pPr>
            <w:r>
              <w:rPr>
                <w:rFonts w:ascii="Arial CYR" w:hAnsi="Arial CYR" w:cs="Arial CYR"/>
                <w:b/>
                <w:bCs/>
                <w:noProof w:val="0"/>
                <w:sz w:val="20"/>
                <w:szCs w:val="20"/>
                <w:lang w:eastAsia="ru-RU"/>
              </w:rPr>
              <w:t>Specificația tehnică și de preț</w:t>
            </w:r>
          </w:p>
          <w:p w:rsidR="00B10EF4" w:rsidRPr="00B10EF4" w:rsidRDefault="00B10EF4" w:rsidP="00B10EF4">
            <w:pPr>
              <w:rPr>
                <w:rFonts w:ascii="Arial CYR" w:hAnsi="Arial CYR" w:cs="Arial CYR"/>
                <w:b/>
                <w:bCs/>
                <w:noProof w:val="0"/>
                <w:sz w:val="20"/>
                <w:szCs w:val="20"/>
                <w:lang w:eastAsia="ru-RU"/>
              </w:rPr>
            </w:pPr>
            <w:r w:rsidRPr="00B10EF4">
              <w:rPr>
                <w:rFonts w:ascii="Arial CYR" w:hAnsi="Arial CYR" w:cs="Arial CYR"/>
                <w:noProof w:val="0"/>
                <w:sz w:val="20"/>
                <w:szCs w:val="20"/>
                <w:lang w:val="ru-RU" w:eastAsia="ru-RU"/>
              </w:rPr>
              <w:t xml:space="preserve"> </w:t>
            </w:r>
          </w:p>
        </w:tc>
        <w:tc>
          <w:tcPr>
            <w:tcW w:w="1276" w:type="dxa"/>
            <w:vMerge w:val="restart"/>
            <w:tcBorders>
              <w:top w:val="single" w:sz="4" w:space="0" w:color="auto"/>
              <w:left w:val="nil"/>
              <w:right w:val="single" w:sz="4" w:space="0" w:color="auto"/>
            </w:tcBorders>
            <w:shd w:val="clear" w:color="auto" w:fill="auto"/>
            <w:vAlign w:val="center"/>
            <w:hideMark/>
          </w:tcPr>
          <w:p w:rsidR="00B10EF4" w:rsidRPr="00B10EF4" w:rsidRDefault="00B10EF4" w:rsidP="00B10EF4">
            <w:pPr>
              <w:jc w:val="center"/>
              <w:rPr>
                <w:rFonts w:ascii="Arial CYR" w:hAnsi="Arial CYR" w:cs="Arial CYR"/>
                <w:b/>
                <w:bCs/>
                <w:noProof w:val="0"/>
                <w:sz w:val="20"/>
                <w:szCs w:val="20"/>
                <w:lang w:val="ru-RU" w:eastAsia="ru-RU"/>
              </w:rPr>
            </w:pPr>
            <w:r w:rsidRPr="00B10EF4">
              <w:rPr>
                <w:rFonts w:ascii="Arial CYR" w:hAnsi="Arial CYR" w:cs="Arial CYR"/>
                <w:b/>
                <w:bCs/>
                <w:noProof w:val="0"/>
                <w:sz w:val="20"/>
                <w:szCs w:val="20"/>
                <w:lang w:val="ru-RU" w:eastAsia="ru-RU"/>
              </w:rPr>
              <w:t>Suma</w:t>
            </w:r>
          </w:p>
          <w:p w:rsidR="00B10EF4" w:rsidRPr="00B10EF4" w:rsidRDefault="00B10EF4" w:rsidP="00B10EF4">
            <w:pPr>
              <w:rPr>
                <w:rFonts w:ascii="Arial CYR" w:hAnsi="Arial CYR" w:cs="Arial CYR"/>
                <w:b/>
                <w:bCs/>
                <w:noProof w:val="0"/>
                <w:sz w:val="20"/>
                <w:szCs w:val="20"/>
                <w:lang w:val="ru-RU" w:eastAsia="ru-RU"/>
              </w:rPr>
            </w:pPr>
            <w:r w:rsidRPr="00B10EF4">
              <w:rPr>
                <w:rFonts w:ascii="Arial CYR" w:hAnsi="Arial CYR" w:cs="Arial CYR"/>
                <w:noProof w:val="0"/>
                <w:sz w:val="20"/>
                <w:szCs w:val="20"/>
                <w:lang w:val="ru-RU" w:eastAsia="ru-RU"/>
              </w:rPr>
              <w:t xml:space="preserve"> </w:t>
            </w:r>
          </w:p>
        </w:tc>
      </w:tr>
      <w:tr w:rsidR="00B10EF4" w:rsidRPr="00B10EF4" w:rsidTr="002F3B65">
        <w:trPr>
          <w:trHeight w:val="270"/>
        </w:trPr>
        <w:tc>
          <w:tcPr>
            <w:tcW w:w="724"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b/>
                <w:bCs/>
                <w:noProof w:val="0"/>
                <w:sz w:val="20"/>
                <w:szCs w:val="20"/>
                <w:lang w:val="ru-RU" w:eastAsia="ru-RU"/>
              </w:rPr>
            </w:pPr>
            <w:r w:rsidRPr="00B10EF4">
              <w:rPr>
                <w:b/>
                <w:bCs/>
                <w:noProof w:val="0"/>
                <w:sz w:val="20"/>
                <w:szCs w:val="20"/>
                <w:lang w:val="ru-RU" w:eastAsia="ru-RU"/>
              </w:rPr>
              <w:t> </w:t>
            </w:r>
          </w:p>
        </w:tc>
        <w:tc>
          <w:tcPr>
            <w:tcW w:w="2409"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B10EF4" w:rsidRPr="00B10EF4" w:rsidRDefault="00B10EF4" w:rsidP="00B10EF4">
            <w:pPr>
              <w:rPr>
                <w:b/>
                <w:bCs/>
                <w:noProof w:val="0"/>
                <w:sz w:val="20"/>
                <w:szCs w:val="20"/>
                <w:lang w:val="ru-RU" w:eastAsia="ru-RU"/>
              </w:rPr>
            </w:pPr>
          </w:p>
        </w:tc>
        <w:tc>
          <w:tcPr>
            <w:tcW w:w="3402" w:type="dxa"/>
            <w:vMerge/>
            <w:tcBorders>
              <w:left w:val="single" w:sz="4" w:space="0" w:color="auto"/>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ru-RU" w:eastAsia="ru-RU"/>
              </w:rPr>
            </w:pPr>
          </w:p>
        </w:tc>
        <w:tc>
          <w:tcPr>
            <w:tcW w:w="1276" w:type="dxa"/>
            <w:vMerge/>
            <w:tcBorders>
              <w:left w:val="nil"/>
              <w:bottom w:val="single" w:sz="4" w:space="0" w:color="auto"/>
              <w:right w:val="single" w:sz="4" w:space="0" w:color="auto"/>
            </w:tcBorders>
            <w:shd w:val="clear" w:color="auto" w:fill="auto"/>
            <w:noWrap/>
            <w:vAlign w:val="bottom"/>
            <w:hideMark/>
          </w:tcPr>
          <w:p w:rsidR="00B10EF4" w:rsidRPr="00B10EF4" w:rsidRDefault="00B10EF4" w:rsidP="00B10EF4">
            <w:pPr>
              <w:rPr>
                <w:rFonts w:ascii="Arial CYR" w:hAnsi="Arial CYR" w:cs="Arial CYR"/>
                <w:noProof w:val="0"/>
                <w:sz w:val="20"/>
                <w:szCs w:val="20"/>
                <w:lang w:val="ru-RU" w:eastAsia="ru-RU"/>
              </w:rPr>
            </w:pPr>
          </w:p>
        </w:tc>
      </w:tr>
      <w:tr w:rsidR="001C56B1" w:rsidRPr="00B10EF4" w:rsidTr="002F3B65">
        <w:trPr>
          <w:trHeight w:val="663"/>
        </w:trPr>
        <w:tc>
          <w:tcPr>
            <w:tcW w:w="724" w:type="dxa"/>
            <w:tcBorders>
              <w:top w:val="nil"/>
              <w:left w:val="single" w:sz="8" w:space="0" w:color="auto"/>
              <w:bottom w:val="single" w:sz="8" w:space="0" w:color="auto"/>
              <w:right w:val="single" w:sz="8" w:space="0" w:color="auto"/>
            </w:tcBorders>
            <w:shd w:val="clear" w:color="auto" w:fill="auto"/>
            <w:hideMark/>
          </w:tcPr>
          <w:p w:rsidR="001C56B1" w:rsidRPr="00B10EF4" w:rsidRDefault="001C56B1" w:rsidP="00B10EF4">
            <w:pPr>
              <w:jc w:val="center"/>
              <w:rPr>
                <w:b/>
                <w:bCs/>
                <w:noProof w:val="0"/>
                <w:sz w:val="20"/>
                <w:szCs w:val="20"/>
                <w:lang w:val="ru-RU" w:eastAsia="ru-RU"/>
              </w:rPr>
            </w:pPr>
            <w:r w:rsidRPr="00B10EF4">
              <w:rPr>
                <w:b/>
                <w:bCs/>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1C56B1" w:rsidRPr="00B10EF4" w:rsidRDefault="001C56B1" w:rsidP="00B10EF4">
            <w:pPr>
              <w:jc w:val="center"/>
              <w:rPr>
                <w:b/>
                <w:bCs/>
                <w:noProof w:val="0"/>
                <w:sz w:val="20"/>
                <w:szCs w:val="20"/>
                <w:lang w:val="ru-RU" w:eastAsia="ru-RU"/>
              </w:rPr>
            </w:pPr>
            <w:r w:rsidRPr="00B10EF4">
              <w:rPr>
                <w:b/>
                <w:bCs/>
                <w:noProof w:val="0"/>
                <w:sz w:val="20"/>
                <w:szCs w:val="20"/>
                <w:lang w:val="ru-RU" w:eastAsia="ru-RU"/>
              </w:rPr>
              <w:t> </w:t>
            </w:r>
          </w:p>
        </w:tc>
        <w:tc>
          <w:tcPr>
            <w:tcW w:w="8788" w:type="dxa"/>
            <w:gridSpan w:val="5"/>
            <w:tcBorders>
              <w:top w:val="nil"/>
              <w:left w:val="nil"/>
              <w:bottom w:val="single" w:sz="8" w:space="0" w:color="auto"/>
              <w:right w:val="single" w:sz="4" w:space="0" w:color="auto"/>
            </w:tcBorders>
            <w:shd w:val="clear" w:color="auto" w:fill="auto"/>
            <w:hideMark/>
          </w:tcPr>
          <w:p w:rsidR="001C56B1" w:rsidRPr="001C56B1" w:rsidRDefault="001C56B1" w:rsidP="00FB1E9B">
            <w:pPr>
              <w:jc w:val="center"/>
              <w:rPr>
                <w:b/>
                <w:bCs/>
                <w:noProof w:val="0"/>
                <w:sz w:val="28"/>
                <w:szCs w:val="28"/>
                <w:lang w:val="en-US" w:eastAsia="ru-RU"/>
              </w:rPr>
            </w:pPr>
            <w:r w:rsidRPr="001C56B1">
              <w:rPr>
                <w:b/>
                <w:bCs/>
                <w:noProof w:val="0"/>
                <w:sz w:val="28"/>
                <w:szCs w:val="28"/>
                <w:lang w:val="en-US" w:eastAsia="ru-RU"/>
              </w:rPr>
              <w:t>Reagenți, calibratori și materialul de control pentru analizatorul Pro M Selectra cu componenta ISE (sistem închis)</w:t>
            </w:r>
          </w:p>
          <w:p w:rsidR="001C56B1" w:rsidRPr="00B10EF4" w:rsidRDefault="001C56B1"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ASAT (GOT)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eastAsia="ru-RU"/>
              </w:rPr>
            </w:pPr>
            <w:r>
              <w:rPr>
                <w:rFonts w:ascii="Arial CYR" w:hAnsi="Arial CYR" w:cs="Arial CYR"/>
                <w:noProof w:val="0"/>
                <w:sz w:val="20"/>
                <w:szCs w:val="20"/>
                <w:lang w:eastAsia="ru-RU"/>
              </w:rPr>
              <w:t>Flacoane cu volum de la 50 pînă la 125ml.</w:t>
            </w:r>
            <w:r w:rsidR="000A25B7">
              <w:rPr>
                <w:rFonts w:ascii="Arial CYR" w:hAnsi="Arial CYR" w:cs="Arial CYR"/>
                <w:noProof w:val="0"/>
                <w:sz w:val="20"/>
                <w:szCs w:val="20"/>
                <w:lang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ALAT (GPT)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50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Albumina cu standard (Albumin)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50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Fosfotaza Alcalină (Alkaline-Posphotase)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50 pînă la 125ml.</w:t>
            </w:r>
            <w:r w:rsidR="000A25B7">
              <w:t xml:space="preserve"> </w:t>
            </w:r>
            <w:r w:rsidR="000A25B7" w:rsidRPr="000A25B7">
              <w:rPr>
                <w:rFonts w:ascii="Arial CYR" w:hAnsi="Arial CYR" w:cs="Arial CYR"/>
                <w:noProof w:val="0"/>
                <w:sz w:val="20"/>
                <w:szCs w:val="20"/>
                <w:lang w:val="en-US" w:eastAsia="ru-RU"/>
              </w:rPr>
              <w:t xml:space="preserve">compatibil cu Analizatorul </w:t>
            </w:r>
            <w:r w:rsidR="000A25B7" w:rsidRPr="000A25B7">
              <w:rPr>
                <w:rFonts w:ascii="Arial CYR" w:hAnsi="Arial CYR" w:cs="Arial CYR"/>
                <w:noProof w:val="0"/>
                <w:sz w:val="20"/>
                <w:szCs w:val="20"/>
                <w:lang w:val="en-US" w:eastAsia="ru-RU"/>
              </w:rPr>
              <w:lastRenderedPageBreak/>
              <w:t>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alfa-Amilaza (alf-Amylase)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cu volum de la 25</w:t>
            </w:r>
            <w:r w:rsidRPr="006D4AD1">
              <w:rPr>
                <w:rFonts w:ascii="Arial CYR" w:hAnsi="Arial CYR" w:cs="Arial CYR"/>
                <w:noProof w:val="0"/>
                <w:sz w:val="20"/>
                <w:szCs w:val="20"/>
                <w:lang w:val="en-US" w:eastAsia="ru-RU"/>
              </w:rPr>
              <w:t xml:space="preserve"> pînă la 5</w:t>
            </w:r>
            <w:r>
              <w:rPr>
                <w:rFonts w:ascii="Arial CYR" w:hAnsi="Arial CYR" w:cs="Arial CYR"/>
                <w:noProof w:val="0"/>
                <w:sz w:val="20"/>
                <w:szCs w:val="20"/>
                <w:lang w:val="en-US" w:eastAsia="ru-RU"/>
              </w:rPr>
              <w:t>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Gamma-GT (Gamma-GT)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w:t>
            </w:r>
            <w:r>
              <w:rPr>
                <w:rFonts w:ascii="Arial CYR" w:hAnsi="Arial CYR" w:cs="Arial CYR"/>
                <w:noProof w:val="0"/>
                <w:sz w:val="20"/>
                <w:szCs w:val="20"/>
                <w:lang w:val="en-US" w:eastAsia="ru-RU"/>
              </w:rPr>
              <w:t>m de la 25 pînă la 62,5</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Bilirubina totală (Total bilirubin)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cu volum de la 100</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Bilirubina directă (Direct bilirubin)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Creatinina+standart (Creatinine)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Cholesterol total +standart (Cholesterol)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3000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100 pînă la </w:t>
            </w:r>
            <w:r>
              <w:rPr>
                <w:rFonts w:ascii="Arial CYR" w:hAnsi="Arial CYR" w:cs="Arial CYR"/>
                <w:noProof w:val="0"/>
                <w:sz w:val="20"/>
                <w:szCs w:val="20"/>
                <w:lang w:val="en-US" w:eastAsia="ru-RU"/>
              </w:rPr>
              <w:t>250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Calciu+st, (Calcium)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Fier(Iron)+ 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1000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color w:val="000000"/>
                <w:sz w:val="20"/>
                <w:szCs w:val="20"/>
                <w:lang w:val="ru-RU" w:eastAsia="ru-RU"/>
              </w:rPr>
            </w:pPr>
            <w:r w:rsidRPr="00B10EF4">
              <w:rPr>
                <w:noProof w:val="0"/>
                <w:color w:val="00000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Glucoza +standart (Glucose)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100 pînă la </w:t>
            </w:r>
            <w:r>
              <w:rPr>
                <w:rFonts w:ascii="Arial CYR" w:hAnsi="Arial CYR" w:cs="Arial CYR"/>
                <w:noProof w:val="0"/>
                <w:sz w:val="20"/>
                <w:szCs w:val="20"/>
                <w:lang w:val="en-US" w:eastAsia="ru-RU"/>
              </w:rPr>
              <w:t>250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Magneziu-(Magnezium)+ standard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50</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Proteina totală +std. (Total protein)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Trigliceride+st. (Triglicerides)</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 pînă la 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Uree UV +std(Urea)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100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Acidul Uric +standart (Uric Acid)</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 pînă la 50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1.19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LDL-Colesterol (LDLCholesterol)+standart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25 pînă la 80</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 xml:space="preserve">compatibil cu Analizatorul Pro </w:t>
            </w:r>
            <w:r w:rsidR="000A25B7" w:rsidRPr="000A25B7">
              <w:rPr>
                <w:rFonts w:ascii="Arial CYR" w:hAnsi="Arial CYR" w:cs="Arial CYR"/>
                <w:noProof w:val="0"/>
                <w:sz w:val="20"/>
                <w:szCs w:val="20"/>
                <w:lang w:val="en-US" w:eastAsia="ru-RU"/>
              </w:rPr>
              <w:lastRenderedPageBreak/>
              <w:t>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1.20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HDL-Colesterol(HDL Cholesterol)+standart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25 pînă la 80ml.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Creatinchinaza totală (Creatinkinas-totale)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30 pînă la 62,5</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Creatinchinaza MB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30 pînă la 62,5ml.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Colinesteraza (Cholinesterase)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1 pînă la 3</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Cloride+standart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50</w:t>
            </w:r>
            <w:r w:rsidRPr="006D4AD1">
              <w:rPr>
                <w:rFonts w:ascii="Arial CYR" w:hAnsi="Arial CYR" w:cs="Arial CYR"/>
                <w:noProof w:val="0"/>
                <w:sz w:val="20"/>
                <w:szCs w:val="20"/>
                <w:lang w:val="en-US" w:eastAsia="ru-RU"/>
              </w:rPr>
              <w:t xml:space="preserve"> pînă la 125ml.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Control biochimic, ser Normal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w:t>
            </w:r>
            <w:r>
              <w:rPr>
                <w:rFonts w:ascii="Arial CYR" w:hAnsi="Arial CYR" w:cs="Arial CYR"/>
                <w:noProof w:val="0"/>
                <w:sz w:val="20"/>
                <w:szCs w:val="20"/>
                <w:lang w:val="en-US" w:eastAsia="ru-RU"/>
              </w:rPr>
              <w:t>coane cu volum de la 1 pînă la 5</w:t>
            </w:r>
            <w:r w:rsidRPr="006D4AD1">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Control biochimic, ser Patologic</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 pînă la 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Calibrator universal pentru teste biochimice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6D4AD1" w:rsidRDefault="006D4AD1" w:rsidP="006D4AD1">
            <w:pPr>
              <w:rPr>
                <w:rFonts w:ascii="Arial CYR" w:hAnsi="Arial CYR" w:cs="Arial CYR"/>
                <w:noProof w:val="0"/>
                <w:sz w:val="20"/>
                <w:szCs w:val="20"/>
                <w:lang w:val="en-US" w:eastAsia="ru-RU"/>
              </w:rPr>
            </w:pPr>
            <w:r w:rsidRPr="006D4AD1">
              <w:rPr>
                <w:rFonts w:ascii="Arial CYR" w:hAnsi="Arial CYR" w:cs="Arial CYR"/>
                <w:noProof w:val="0"/>
                <w:sz w:val="20"/>
                <w:szCs w:val="20"/>
                <w:lang w:val="en-US" w:eastAsia="ru-RU"/>
              </w:rPr>
              <w:t>Flacoane cu volum de la 1 pînă la 3ml.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6D4AD1"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Sol.Hemoglobin Concentrate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800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Pr>
                <w:rFonts w:ascii="Arial CYR" w:hAnsi="Arial CYR" w:cs="Arial CYR"/>
                <w:noProof w:val="0"/>
                <w:sz w:val="20"/>
                <w:szCs w:val="20"/>
                <w:lang w:val="en-US" w:eastAsia="ru-RU"/>
              </w:rPr>
              <w:t xml:space="preserve">Flacoane cu volum de la 25 pînă la 50 </w:t>
            </w:r>
            <w:r w:rsidRPr="005A4254">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dizolvantă pentru analizator,ISE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1</w:t>
            </w:r>
            <w:r>
              <w:rPr>
                <w:rFonts w:ascii="Arial CYR" w:hAnsi="Arial CYR" w:cs="Arial CYR"/>
                <w:noProof w:val="0"/>
                <w:sz w:val="20"/>
                <w:szCs w:val="20"/>
                <w:lang w:val="en-US" w:eastAsia="ru-RU"/>
              </w:rPr>
              <w:t>0 pînă la 25</w:t>
            </w:r>
            <w:r w:rsidRPr="005A4254">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de referință pentru analizator, ISE -componenta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1C56B1" w:rsidRDefault="00B10EF4" w:rsidP="00B10EF4">
            <w:pPr>
              <w:jc w:val="center"/>
              <w:rPr>
                <w:noProof w:val="0"/>
                <w:sz w:val="20"/>
                <w:szCs w:val="20"/>
                <w:lang w:eastAsia="ru-RU"/>
              </w:rPr>
            </w:pPr>
            <w:r w:rsidRPr="00B10EF4">
              <w:rPr>
                <w:noProof w:val="0"/>
                <w:sz w:val="20"/>
                <w:szCs w:val="20"/>
                <w:lang w:val="ru-RU" w:eastAsia="ru-RU"/>
              </w:rPr>
              <w:t>600</w:t>
            </w:r>
            <w:r w:rsidR="001C56B1">
              <w:rPr>
                <w:noProof w:val="0"/>
                <w:sz w:val="20"/>
                <w:szCs w:val="20"/>
                <w:lang w:eastAsia="ru-RU"/>
              </w:rPr>
              <w:t>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5A4254">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Flacon</w:t>
            </w:r>
            <w:r w:rsidRPr="005A4254">
              <w:rPr>
                <w:rFonts w:ascii="Arial CYR" w:hAnsi="Arial CYR" w:cs="Arial CYR"/>
                <w:noProof w:val="0"/>
                <w:sz w:val="20"/>
                <w:szCs w:val="20"/>
                <w:lang w:val="en-US" w:eastAsia="ru-RU"/>
              </w:rPr>
              <w:t xml:space="preserve"> cu volum de</w:t>
            </w:r>
            <w:r>
              <w:rPr>
                <w:rFonts w:ascii="Arial CYR" w:hAnsi="Arial CYR" w:cs="Arial CYR"/>
                <w:noProof w:val="0"/>
                <w:sz w:val="20"/>
                <w:szCs w:val="20"/>
                <w:lang w:val="en-US" w:eastAsia="ru-RU"/>
              </w:rPr>
              <w:t xml:space="preserve"> 500ml</w:t>
            </w:r>
            <w:r w:rsidRPr="005A4254">
              <w:rPr>
                <w:rFonts w:ascii="Arial CYR" w:hAnsi="Arial CYR" w:cs="Arial CYR"/>
                <w:noProof w:val="0"/>
                <w:sz w:val="20"/>
                <w:szCs w:val="20"/>
                <w:lang w:val="en-US" w:eastAsia="ru-RU"/>
              </w:rPr>
              <w:t xml:space="preserve"> </w:t>
            </w:r>
            <w:r>
              <w:rPr>
                <w:rFonts w:ascii="Arial CYR" w:hAnsi="Arial CYR" w:cs="Arial CYR"/>
                <w:noProof w:val="0"/>
                <w:sz w:val="20"/>
                <w:szCs w:val="20"/>
                <w:lang w:val="en-US" w:eastAsia="ru-RU"/>
              </w:rPr>
              <w:t>în conformitate cu indicațiile tehnice al utilajului</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de spălare pentru analizator, ISE- 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48</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5A4254">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 xml:space="preserve">8 ml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condiționer ISE-componenta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75</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10 pînă la 25ml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calibratori cu concentrație joasă, ISE-componenta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w:t>
            </w:r>
            <w:r>
              <w:rPr>
                <w:rFonts w:ascii="Arial CYR" w:hAnsi="Arial CYR" w:cs="Arial CYR"/>
                <w:noProof w:val="0"/>
                <w:sz w:val="20"/>
                <w:szCs w:val="20"/>
                <w:lang w:val="en-US" w:eastAsia="ru-RU"/>
              </w:rPr>
              <w:t>ane cu volum de la 10 pînă la 20</w:t>
            </w:r>
            <w:r w:rsidRPr="005A4254">
              <w:rPr>
                <w:rFonts w:ascii="Arial CYR" w:hAnsi="Arial CYR" w:cs="Arial CYR"/>
                <w:noProof w:val="0"/>
                <w:sz w:val="20"/>
                <w:szCs w:val="20"/>
                <w:lang w:val="en-US" w:eastAsia="ru-RU"/>
              </w:rPr>
              <w:t>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1.34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Soluție calibratori cu concentrație ridicată, ISE-componenta analizatorului Pro-M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10 pînă la 20ml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Soluție de sistem, concentrată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1C56B1" w:rsidP="00B10EF4">
            <w:pPr>
              <w:jc w:val="center"/>
              <w:rPr>
                <w:noProof w:val="0"/>
                <w:sz w:val="20"/>
                <w:szCs w:val="20"/>
                <w:lang w:val="ru-RU" w:eastAsia="ru-RU"/>
              </w:rPr>
            </w:pPr>
            <w:r>
              <w:rPr>
                <w:noProof w:val="0"/>
                <w:sz w:val="20"/>
                <w:szCs w:val="20"/>
                <w:lang w:eastAsia="ru-RU"/>
              </w:rPr>
              <w:t>8</w:t>
            </w:r>
            <w:r w:rsidR="00B10EF4" w:rsidRPr="00B10EF4">
              <w:rPr>
                <w:noProof w:val="0"/>
                <w:sz w:val="20"/>
                <w:szCs w:val="20"/>
                <w:lang w:val="ru-RU" w:eastAsia="ru-RU"/>
              </w:rPr>
              <w:t>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5A4254">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 xml:space="preserve">Flacoane cu volum de la </w:t>
            </w:r>
            <w:r>
              <w:rPr>
                <w:rFonts w:ascii="Arial CYR" w:hAnsi="Arial CYR" w:cs="Arial CYR"/>
                <w:noProof w:val="0"/>
                <w:sz w:val="20"/>
                <w:szCs w:val="20"/>
                <w:lang w:val="en-US" w:eastAsia="ru-RU"/>
              </w:rPr>
              <w:t>500 pînă la 100</w:t>
            </w:r>
            <w:r w:rsidRPr="005A4254">
              <w:rPr>
                <w:rFonts w:ascii="Arial CYR" w:hAnsi="Arial CYR" w:cs="Arial CYR"/>
                <w:noProof w:val="0"/>
                <w:sz w:val="20"/>
                <w:szCs w:val="20"/>
                <w:lang w:val="en-US" w:eastAsia="ru-RU"/>
              </w:rPr>
              <w:t>0ml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1.36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 xml:space="preserve">Soluție de spălare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5A4254" w:rsidRDefault="005A4254" w:rsidP="006D4AD1">
            <w:pPr>
              <w:rPr>
                <w:rFonts w:ascii="Arial CYR" w:hAnsi="Arial CYR" w:cs="Arial CYR"/>
                <w:noProof w:val="0"/>
                <w:sz w:val="20"/>
                <w:szCs w:val="20"/>
                <w:lang w:val="en-US" w:eastAsia="ru-RU"/>
              </w:rPr>
            </w:pPr>
            <w:r w:rsidRPr="005A4254">
              <w:rPr>
                <w:rFonts w:ascii="Arial CYR" w:hAnsi="Arial CYR" w:cs="Arial CYR"/>
                <w:noProof w:val="0"/>
                <w:sz w:val="20"/>
                <w:szCs w:val="20"/>
                <w:lang w:val="en-US" w:eastAsia="ru-RU"/>
              </w:rPr>
              <w:t>Flacoane cu volum de la 500 pînă la 1000m</w:t>
            </w:r>
            <w:r>
              <w:rPr>
                <w:rFonts w:ascii="Arial CYR" w:hAnsi="Arial CYR" w:cs="Arial CYR"/>
                <w:noProof w:val="0"/>
                <w:sz w:val="20"/>
                <w:szCs w:val="20"/>
                <w:lang w:val="en-US" w:eastAsia="ru-RU"/>
              </w:rPr>
              <w:t>l</w:t>
            </w:r>
            <w:r w:rsidR="000A25B7">
              <w:t xml:space="preserve"> </w:t>
            </w:r>
            <w:r w:rsidR="000A25B7" w:rsidRPr="000A25B7">
              <w:rPr>
                <w:rFonts w:ascii="Arial CYR" w:hAnsi="Arial CYR" w:cs="Arial CYR"/>
                <w:noProof w:val="0"/>
                <w:sz w:val="20"/>
                <w:szCs w:val="20"/>
                <w:lang w:val="en-US" w:eastAsia="ru-RU"/>
              </w:rPr>
              <w:t>compatibil cu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5A4254" w:rsidRDefault="00B10EF4" w:rsidP="00B10EF4">
            <w:pPr>
              <w:jc w:val="right"/>
              <w:rPr>
                <w:rFonts w:ascii="Arial CYR" w:hAnsi="Arial CYR" w:cs="Arial CYR"/>
                <w:noProof w:val="0"/>
                <w:sz w:val="20"/>
                <w:szCs w:val="20"/>
                <w:lang w:val="en-US" w:eastAsia="ru-RU"/>
              </w:rPr>
            </w:pPr>
          </w:p>
        </w:tc>
      </w:tr>
      <w:tr w:rsidR="001C56B1" w:rsidRPr="00B10EF4" w:rsidTr="002F3B65">
        <w:trPr>
          <w:trHeight w:val="401"/>
        </w:trPr>
        <w:tc>
          <w:tcPr>
            <w:tcW w:w="724" w:type="dxa"/>
            <w:tcBorders>
              <w:top w:val="nil"/>
              <w:left w:val="single" w:sz="8" w:space="0" w:color="auto"/>
              <w:bottom w:val="single" w:sz="8" w:space="0" w:color="auto"/>
              <w:right w:val="single" w:sz="8" w:space="0" w:color="auto"/>
            </w:tcBorders>
            <w:shd w:val="clear" w:color="auto" w:fill="auto"/>
            <w:hideMark/>
          </w:tcPr>
          <w:p w:rsidR="001C56B1" w:rsidRPr="005A4254" w:rsidRDefault="001C56B1" w:rsidP="00B10EF4">
            <w:pPr>
              <w:jc w:val="center"/>
              <w:rPr>
                <w:noProof w:val="0"/>
                <w:sz w:val="20"/>
                <w:szCs w:val="20"/>
                <w:lang w:val="en-US" w:eastAsia="ru-RU"/>
              </w:rPr>
            </w:pPr>
            <w:r w:rsidRPr="005A4254">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1C56B1" w:rsidRPr="005A4254" w:rsidRDefault="001C56B1" w:rsidP="00B10EF4">
            <w:pPr>
              <w:jc w:val="center"/>
              <w:rPr>
                <w:noProof w:val="0"/>
                <w:sz w:val="20"/>
                <w:szCs w:val="20"/>
                <w:lang w:val="en-US" w:eastAsia="ru-RU"/>
              </w:rPr>
            </w:pPr>
            <w:r w:rsidRPr="005A4254">
              <w:rPr>
                <w:noProof w:val="0"/>
                <w:sz w:val="20"/>
                <w:szCs w:val="20"/>
                <w:lang w:val="en-US"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1C56B1" w:rsidRPr="001C56B1" w:rsidRDefault="001C56B1" w:rsidP="001C56B1">
            <w:pPr>
              <w:rPr>
                <w:b/>
                <w:bCs/>
                <w:noProof w:val="0"/>
                <w:sz w:val="28"/>
                <w:szCs w:val="28"/>
                <w:lang w:val="ru-RU" w:eastAsia="ru-RU"/>
              </w:rPr>
            </w:pPr>
            <w:r w:rsidRPr="00B10EF4">
              <w:rPr>
                <w:b/>
                <w:bCs/>
                <w:noProof w:val="0"/>
                <w:sz w:val="28"/>
                <w:szCs w:val="28"/>
                <w:lang w:val="ru-RU" w:eastAsia="ru-RU"/>
              </w:rPr>
              <w:t>Valoarea estimativă Lot 1</w:t>
            </w:r>
            <w:r w:rsidRPr="00B10EF4">
              <w:rPr>
                <w:noProof w:val="0"/>
                <w:sz w:val="20"/>
                <w:szCs w:val="20"/>
                <w:lang w:val="ru-RU" w:eastAsia="ru-RU"/>
              </w:rPr>
              <w:t> </w:t>
            </w:r>
          </w:p>
          <w:p w:rsidR="001C56B1" w:rsidRPr="00B10EF4" w:rsidRDefault="001C56B1" w:rsidP="006D4AD1">
            <w:pPr>
              <w:rPr>
                <w:rFonts w:ascii="Arial CYR" w:hAnsi="Arial CYR" w:cs="Arial CYR"/>
                <w:noProof w:val="0"/>
                <w:sz w:val="20"/>
                <w:szCs w:val="20"/>
                <w:lang w:val="ru-RU" w:eastAsia="ru-RU"/>
              </w:rPr>
            </w:pPr>
            <w:r w:rsidRPr="00B10EF4">
              <w:rPr>
                <w:noProof w:val="0"/>
                <w:sz w:val="20"/>
                <w:szCs w:val="20"/>
                <w:lang w:val="ru-RU"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1C56B1" w:rsidRPr="000B1DE3" w:rsidRDefault="001C56B1" w:rsidP="001C56B1">
            <w:pPr>
              <w:rPr>
                <w:rFonts w:ascii="Arial CYR" w:hAnsi="Arial CYR" w:cs="Arial CYR"/>
                <w:b/>
                <w:bCs/>
                <w:noProof w:val="0"/>
                <w:sz w:val="20"/>
                <w:szCs w:val="20"/>
                <w:lang w:eastAsia="ru-RU"/>
              </w:rPr>
            </w:pPr>
            <w:r>
              <w:rPr>
                <w:rFonts w:ascii="Arial CYR" w:hAnsi="Arial CYR" w:cs="Arial CYR"/>
                <w:b/>
                <w:bCs/>
                <w:noProof w:val="0"/>
                <w:sz w:val="20"/>
                <w:szCs w:val="20"/>
                <w:lang w:eastAsia="ru-RU"/>
              </w:rPr>
              <w:t>232</w:t>
            </w:r>
            <w:r w:rsidR="00170621">
              <w:rPr>
                <w:rFonts w:ascii="Arial CYR" w:hAnsi="Arial CYR" w:cs="Arial CYR"/>
                <w:b/>
                <w:bCs/>
                <w:noProof w:val="0"/>
                <w:sz w:val="20"/>
                <w:szCs w:val="20"/>
                <w:lang w:eastAsia="ru-RU"/>
              </w:rPr>
              <w:t xml:space="preserve"> </w:t>
            </w:r>
            <w:r>
              <w:rPr>
                <w:rFonts w:ascii="Arial CYR" w:hAnsi="Arial CYR" w:cs="Arial CYR"/>
                <w:b/>
                <w:bCs/>
                <w:noProof w:val="0"/>
                <w:sz w:val="20"/>
                <w:szCs w:val="20"/>
                <w:lang w:eastAsia="ru-RU"/>
              </w:rPr>
              <w:t>429,50</w:t>
            </w:r>
          </w:p>
        </w:tc>
      </w:tr>
      <w:tr w:rsidR="001C56B1" w:rsidRPr="00B10EF4" w:rsidTr="002F3B65">
        <w:trPr>
          <w:trHeight w:val="396"/>
        </w:trPr>
        <w:tc>
          <w:tcPr>
            <w:tcW w:w="724" w:type="dxa"/>
            <w:tcBorders>
              <w:top w:val="nil"/>
              <w:left w:val="single" w:sz="8" w:space="0" w:color="auto"/>
              <w:bottom w:val="single" w:sz="8" w:space="0" w:color="auto"/>
              <w:right w:val="single" w:sz="8" w:space="0" w:color="auto"/>
            </w:tcBorders>
            <w:shd w:val="clear" w:color="auto" w:fill="auto"/>
            <w:hideMark/>
          </w:tcPr>
          <w:p w:rsidR="001C56B1" w:rsidRPr="00B10EF4" w:rsidRDefault="001C56B1"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1C56B1" w:rsidRPr="00B10EF4" w:rsidRDefault="001C56B1" w:rsidP="00B10EF4">
            <w:pPr>
              <w:jc w:val="center"/>
              <w:rPr>
                <w:noProof w:val="0"/>
                <w:sz w:val="20"/>
                <w:szCs w:val="20"/>
                <w:lang w:val="ru-RU" w:eastAsia="ru-RU"/>
              </w:rPr>
            </w:pPr>
            <w:r w:rsidRPr="00B10EF4">
              <w:rPr>
                <w:noProof w:val="0"/>
                <w:sz w:val="20"/>
                <w:szCs w:val="20"/>
                <w:lang w:val="ru-RU" w:eastAsia="ru-RU"/>
              </w:rPr>
              <w:t> </w:t>
            </w:r>
          </w:p>
        </w:tc>
        <w:tc>
          <w:tcPr>
            <w:tcW w:w="8788" w:type="dxa"/>
            <w:gridSpan w:val="5"/>
            <w:tcBorders>
              <w:top w:val="nil"/>
              <w:left w:val="nil"/>
              <w:bottom w:val="single" w:sz="8" w:space="0" w:color="auto"/>
              <w:right w:val="single" w:sz="4" w:space="0" w:color="auto"/>
            </w:tcBorders>
            <w:shd w:val="clear" w:color="auto" w:fill="auto"/>
            <w:hideMark/>
          </w:tcPr>
          <w:p w:rsidR="001C56B1" w:rsidRPr="001C56B1" w:rsidRDefault="001C56B1" w:rsidP="00B10EF4">
            <w:pPr>
              <w:rPr>
                <w:b/>
                <w:bCs/>
                <w:noProof w:val="0"/>
                <w:sz w:val="28"/>
                <w:szCs w:val="28"/>
                <w:lang w:val="en-US" w:eastAsia="ru-RU"/>
              </w:rPr>
            </w:pPr>
            <w:r w:rsidRPr="001C56B1">
              <w:rPr>
                <w:b/>
                <w:bCs/>
                <w:noProof w:val="0"/>
                <w:sz w:val="28"/>
                <w:szCs w:val="28"/>
                <w:lang w:val="en-US" w:eastAsia="ru-RU"/>
              </w:rPr>
              <w:t>Regenți pentru aparatul Analizatorul FIA Meter Plus (sistem închis)</w:t>
            </w:r>
          </w:p>
          <w:p w:rsidR="001C56B1" w:rsidRPr="00B10EF4" w:rsidRDefault="001C56B1"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cTnl (Troponima 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0A25B7" w:rsidRDefault="000A25B7" w:rsidP="00343BA6">
            <w:pPr>
              <w:rPr>
                <w:rFonts w:ascii="Arial CYR" w:hAnsi="Arial CYR" w:cs="Arial CYR"/>
                <w:noProof w:val="0"/>
                <w:sz w:val="20"/>
                <w:szCs w:val="20"/>
                <w:lang w:eastAsia="ru-RU"/>
              </w:rPr>
            </w:pPr>
            <w:r>
              <w:rPr>
                <w:rFonts w:ascii="Arial CYR" w:hAnsi="Arial CYR" w:cs="Arial CYR"/>
                <w:noProof w:val="0"/>
                <w:sz w:val="20"/>
                <w:szCs w:val="20"/>
                <w:lang w:eastAsia="ru-RU"/>
              </w:rPr>
              <w:t xml:space="preserve">Compatibil cu analizatorul FIA </w:t>
            </w:r>
            <w:r w:rsidR="00343BA6">
              <w:rPr>
                <w:rFonts w:ascii="Arial CYR" w:hAnsi="Arial CYR" w:cs="Arial CYR"/>
                <w:noProof w:val="0"/>
                <w:sz w:val="20"/>
                <w:szCs w:val="20"/>
                <w:lang w:eastAsia="ru-RU"/>
              </w:rPr>
              <w:t>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hs-CRP+CRP</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NT-pro BNP+cTnI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CK-MB/cTnI/Myo,test cardiac cantitativ</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D-Dimer, test cantitativ</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9D72E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9D72E4" w:rsidRPr="009D72E4" w:rsidRDefault="009D72E4" w:rsidP="00B10EF4">
            <w:pPr>
              <w:jc w:val="center"/>
              <w:rPr>
                <w:noProof w:val="0"/>
                <w:sz w:val="20"/>
                <w:szCs w:val="20"/>
                <w:lang w:eastAsia="ru-RU"/>
              </w:rPr>
            </w:pPr>
            <w:r>
              <w:rPr>
                <w:noProof w:val="0"/>
                <w:sz w:val="20"/>
                <w:szCs w:val="20"/>
                <w:lang w:eastAsia="ru-RU"/>
              </w:rPr>
              <w:t>2.6</w:t>
            </w:r>
          </w:p>
        </w:tc>
        <w:tc>
          <w:tcPr>
            <w:tcW w:w="1418" w:type="dxa"/>
            <w:tcBorders>
              <w:top w:val="nil"/>
              <w:left w:val="nil"/>
              <w:bottom w:val="single" w:sz="8" w:space="0" w:color="auto"/>
              <w:right w:val="single" w:sz="8" w:space="0" w:color="auto"/>
            </w:tcBorders>
            <w:shd w:val="clear" w:color="auto" w:fill="auto"/>
          </w:tcPr>
          <w:p w:rsidR="009D72E4" w:rsidRPr="009D72E4" w:rsidRDefault="009D72E4" w:rsidP="00B10EF4">
            <w:pPr>
              <w:jc w:val="center"/>
              <w:rPr>
                <w:noProof w:val="0"/>
                <w:sz w:val="20"/>
                <w:szCs w:val="20"/>
                <w:lang w:eastAsia="ru-RU"/>
              </w:rPr>
            </w:pPr>
            <w:r>
              <w:rPr>
                <w:noProof w:val="0"/>
                <w:sz w:val="20"/>
                <w:szCs w:val="20"/>
                <w:lang w:eastAsia="ru-RU"/>
              </w:rPr>
              <w:t>336966500-0</w:t>
            </w:r>
          </w:p>
        </w:tc>
        <w:tc>
          <w:tcPr>
            <w:tcW w:w="2409" w:type="dxa"/>
            <w:tcBorders>
              <w:top w:val="nil"/>
              <w:left w:val="nil"/>
              <w:bottom w:val="single" w:sz="8" w:space="0" w:color="auto"/>
              <w:right w:val="single" w:sz="8" w:space="0" w:color="auto"/>
            </w:tcBorders>
            <w:shd w:val="clear" w:color="auto" w:fill="auto"/>
          </w:tcPr>
          <w:p w:rsidR="009D72E4" w:rsidRPr="009D72E4" w:rsidRDefault="009D72E4" w:rsidP="00B10EF4">
            <w:pPr>
              <w:rPr>
                <w:noProof w:val="0"/>
                <w:sz w:val="20"/>
                <w:szCs w:val="20"/>
                <w:lang w:eastAsia="ru-RU"/>
              </w:rPr>
            </w:pPr>
            <w:r>
              <w:rPr>
                <w:noProof w:val="0"/>
                <w:sz w:val="20"/>
                <w:szCs w:val="20"/>
                <w:lang w:eastAsia="ru-RU"/>
              </w:rPr>
              <w:t>PCT (</w:t>
            </w:r>
            <w:r w:rsidR="00170621">
              <w:rPr>
                <w:noProof w:val="0"/>
                <w:sz w:val="20"/>
                <w:szCs w:val="20"/>
                <w:lang w:eastAsia="ru-RU"/>
              </w:rPr>
              <w:t>procalcitonin) test cantitativ</w:t>
            </w:r>
          </w:p>
        </w:tc>
        <w:tc>
          <w:tcPr>
            <w:tcW w:w="851" w:type="dxa"/>
            <w:tcBorders>
              <w:top w:val="nil"/>
              <w:left w:val="nil"/>
              <w:bottom w:val="single" w:sz="8" w:space="0" w:color="auto"/>
              <w:right w:val="single" w:sz="8" w:space="0" w:color="auto"/>
            </w:tcBorders>
            <w:shd w:val="clear" w:color="auto" w:fill="auto"/>
          </w:tcPr>
          <w:p w:rsidR="009D72E4" w:rsidRPr="00170621" w:rsidRDefault="00170621" w:rsidP="00B10EF4">
            <w:pPr>
              <w:jc w:val="center"/>
              <w:rPr>
                <w:noProof w:val="0"/>
                <w:sz w:val="20"/>
                <w:szCs w:val="20"/>
                <w:lang w:eastAsia="ru-RU"/>
              </w:rPr>
            </w:pPr>
            <w:r>
              <w:rPr>
                <w:noProof w:val="0"/>
                <w:sz w:val="20"/>
                <w:szCs w:val="20"/>
                <w:lang w:eastAsia="ru-RU"/>
              </w:rPr>
              <w:t>300</w:t>
            </w:r>
          </w:p>
        </w:tc>
        <w:tc>
          <w:tcPr>
            <w:tcW w:w="850" w:type="dxa"/>
            <w:tcBorders>
              <w:top w:val="nil"/>
              <w:left w:val="nil"/>
              <w:bottom w:val="single" w:sz="8" w:space="0" w:color="auto"/>
              <w:right w:val="single" w:sz="8" w:space="0" w:color="auto"/>
            </w:tcBorders>
            <w:shd w:val="clear" w:color="auto" w:fill="auto"/>
          </w:tcPr>
          <w:p w:rsidR="009D72E4" w:rsidRPr="00170621" w:rsidRDefault="00170621" w:rsidP="00B10EF4">
            <w:pPr>
              <w:jc w:val="center"/>
              <w:rPr>
                <w:noProof w:val="0"/>
                <w:sz w:val="20"/>
                <w:szCs w:val="20"/>
                <w:lang w:eastAsia="ru-RU"/>
              </w:rPr>
            </w:pPr>
            <w:r>
              <w:rPr>
                <w:noProof w:val="0"/>
                <w:sz w:val="20"/>
                <w:szCs w:val="20"/>
                <w:lang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D72E4" w:rsidRPr="00343BA6" w:rsidRDefault="00170621" w:rsidP="000A25B7">
            <w:pPr>
              <w:rPr>
                <w:rFonts w:ascii="Arial CYR" w:hAnsi="Arial CYR" w:cs="Arial CYR"/>
                <w:noProof w:val="0"/>
                <w:sz w:val="20"/>
                <w:szCs w:val="20"/>
                <w:lang w:val="en-US" w:eastAsia="ru-RU"/>
              </w:rPr>
            </w:pPr>
            <w:r w:rsidRPr="00170621">
              <w:rPr>
                <w:rFonts w:ascii="Arial CYR" w:hAnsi="Arial CYR" w:cs="Arial CYR"/>
                <w:noProof w:val="0"/>
                <w:sz w:val="20"/>
                <w:szCs w:val="20"/>
                <w:lang w:val="en-US" w:eastAsia="ru-RU"/>
              </w:rPr>
              <w:t xml:space="preserve">Compatibil cu analizatorul FIA Meter Plus(sistem închis), conform pașaportului tehnic al utilajului, </w:t>
            </w:r>
            <w:r w:rsidRPr="00170621">
              <w:rPr>
                <w:rFonts w:ascii="Arial CYR" w:hAnsi="Arial CYR" w:cs="Arial CYR"/>
                <w:noProof w:val="0"/>
                <w:sz w:val="20"/>
                <w:szCs w:val="20"/>
                <w:lang w:val="en-US" w:eastAsia="ru-RU"/>
              </w:rPr>
              <w:lastRenderedPageBreak/>
              <w:t>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9D72E4" w:rsidRPr="00343BA6" w:rsidRDefault="009D72E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170621" w:rsidRDefault="00170621" w:rsidP="00B10EF4">
            <w:pPr>
              <w:jc w:val="center"/>
              <w:rPr>
                <w:noProof w:val="0"/>
                <w:sz w:val="20"/>
                <w:szCs w:val="20"/>
                <w:lang w:eastAsia="ru-RU"/>
              </w:rPr>
            </w:pPr>
            <w:r>
              <w:rPr>
                <w:noProof w:val="0"/>
                <w:sz w:val="20"/>
                <w:szCs w:val="20"/>
                <w:lang w:val="ru-RU" w:eastAsia="ru-RU"/>
              </w:rPr>
              <w:lastRenderedPageBreak/>
              <w:t>2.</w:t>
            </w:r>
            <w:r>
              <w:rPr>
                <w:noProof w:val="0"/>
                <w:sz w:val="20"/>
                <w:szCs w:val="20"/>
                <w:lang w:eastAsia="ru-RU"/>
              </w:rPr>
              <w:t>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mAlb(Microalbuminuria)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w:t>
            </w:r>
            <w:r w:rsidR="00170621">
              <w:rPr>
                <w:rFonts w:ascii="Arial CYR" w:hAnsi="Arial CYR" w:cs="Arial CYR"/>
                <w:noProof w:val="0"/>
                <w:sz w:val="20"/>
                <w:szCs w:val="20"/>
                <w:lang w:val="en-US" w:eastAsia="ru-RU"/>
              </w:rPr>
              <w:t>singe</w:t>
            </w:r>
            <w:r w:rsidR="00170621">
              <w:rPr>
                <w:rFonts w:ascii="Arial CYR" w:hAnsi="Arial CYR" w:cs="Arial CYR"/>
                <w:noProof w:val="0"/>
                <w:sz w:val="20"/>
                <w:szCs w:val="20"/>
                <w:lang w:val="en-US" w:eastAsia="ru-RU"/>
              </w:rPr>
              <w:pgNum/>
            </w:r>
            <w:r w:rsidRPr="00343BA6">
              <w:rPr>
                <w:rFonts w:ascii="Arial CYR" w:hAnsi="Arial CYR" w:cs="Arial CYR"/>
                <w:noProof w:val="0"/>
                <w:sz w:val="20"/>
                <w:szCs w:val="20"/>
                <w:lang w:val="en-US" w:eastAsia="ru-RU"/>
              </w:rPr>
              <w:t xml:space="preserve"> închis), conform pașaportului tehnic al utilajului, instrucțiunilor, teste calitative, rapide, determinare în ser/ plasma, singe integru, pe substrat de Heparina și Sodium Citrat pentru plasma sau </w:t>
            </w:r>
            <w:r w:rsidR="00170621">
              <w:rPr>
                <w:rFonts w:ascii="Arial CYR" w:hAnsi="Arial CYR" w:cs="Arial CYR"/>
                <w:noProof w:val="0"/>
                <w:sz w:val="20"/>
                <w:szCs w:val="20"/>
                <w:lang w:val="en-US" w:eastAsia="ru-RU"/>
              </w:rPr>
              <w:t>singe</w:t>
            </w:r>
            <w:r w:rsidRPr="00343BA6">
              <w:rPr>
                <w:rFonts w:ascii="Arial CYR" w:hAnsi="Arial CYR" w:cs="Arial CYR"/>
                <w:noProof w:val="0"/>
                <w:sz w:val="20"/>
                <w:szCs w:val="20"/>
                <w:lang w:val="en-US" w:eastAsia="ru-RU"/>
              </w:rPr>
              <w:t>.</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170621"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170621" w:rsidRPr="00170621" w:rsidRDefault="00170621" w:rsidP="00B10EF4">
            <w:pPr>
              <w:jc w:val="center"/>
              <w:rPr>
                <w:noProof w:val="0"/>
                <w:sz w:val="20"/>
                <w:szCs w:val="20"/>
                <w:lang w:eastAsia="ru-RU"/>
              </w:rPr>
            </w:pPr>
            <w:r>
              <w:rPr>
                <w:noProof w:val="0"/>
                <w:sz w:val="20"/>
                <w:szCs w:val="20"/>
                <w:lang w:eastAsia="ru-RU"/>
              </w:rPr>
              <w:t>2.8</w:t>
            </w:r>
          </w:p>
        </w:tc>
        <w:tc>
          <w:tcPr>
            <w:tcW w:w="1418" w:type="dxa"/>
            <w:tcBorders>
              <w:top w:val="nil"/>
              <w:left w:val="nil"/>
              <w:bottom w:val="single" w:sz="8" w:space="0" w:color="auto"/>
              <w:right w:val="single" w:sz="8" w:space="0" w:color="auto"/>
            </w:tcBorders>
            <w:shd w:val="clear" w:color="auto" w:fill="auto"/>
          </w:tcPr>
          <w:p w:rsidR="00170621" w:rsidRPr="00170621" w:rsidRDefault="00170621" w:rsidP="00B10EF4">
            <w:pPr>
              <w:jc w:val="center"/>
              <w:rPr>
                <w:noProof w:val="0"/>
                <w:sz w:val="20"/>
                <w:szCs w:val="20"/>
                <w:lang w:eastAsia="ru-RU"/>
              </w:rPr>
            </w:pPr>
            <w:r>
              <w:rPr>
                <w:noProof w:val="0"/>
                <w:sz w:val="20"/>
                <w:szCs w:val="20"/>
                <w:lang w:eastAsia="ru-RU"/>
              </w:rPr>
              <w:t>336966500-0</w:t>
            </w:r>
          </w:p>
        </w:tc>
        <w:tc>
          <w:tcPr>
            <w:tcW w:w="2409" w:type="dxa"/>
            <w:tcBorders>
              <w:top w:val="nil"/>
              <w:left w:val="nil"/>
              <w:bottom w:val="single" w:sz="8" w:space="0" w:color="auto"/>
              <w:right w:val="single" w:sz="8" w:space="0" w:color="auto"/>
            </w:tcBorders>
            <w:shd w:val="clear" w:color="auto" w:fill="auto"/>
          </w:tcPr>
          <w:p w:rsidR="00170621" w:rsidRPr="00170621" w:rsidRDefault="00170621" w:rsidP="00B10EF4">
            <w:pPr>
              <w:rPr>
                <w:noProof w:val="0"/>
                <w:sz w:val="20"/>
                <w:szCs w:val="20"/>
                <w:lang w:eastAsia="ru-RU"/>
              </w:rPr>
            </w:pPr>
            <w:r>
              <w:rPr>
                <w:noProof w:val="0"/>
                <w:sz w:val="20"/>
                <w:szCs w:val="20"/>
                <w:lang w:eastAsia="ru-RU"/>
              </w:rPr>
              <w:t>CK-MB/cTnI test cantitativ</w:t>
            </w:r>
          </w:p>
        </w:tc>
        <w:tc>
          <w:tcPr>
            <w:tcW w:w="851" w:type="dxa"/>
            <w:tcBorders>
              <w:top w:val="nil"/>
              <w:left w:val="nil"/>
              <w:bottom w:val="single" w:sz="8" w:space="0" w:color="auto"/>
              <w:right w:val="single" w:sz="8" w:space="0" w:color="auto"/>
            </w:tcBorders>
            <w:shd w:val="clear" w:color="auto" w:fill="auto"/>
          </w:tcPr>
          <w:p w:rsidR="00170621" w:rsidRPr="00170621" w:rsidRDefault="00170621" w:rsidP="00B10EF4">
            <w:pPr>
              <w:jc w:val="center"/>
              <w:rPr>
                <w:noProof w:val="0"/>
                <w:sz w:val="20"/>
                <w:szCs w:val="20"/>
                <w:lang w:eastAsia="ru-RU"/>
              </w:rPr>
            </w:pPr>
            <w:r>
              <w:rPr>
                <w:noProof w:val="0"/>
                <w:sz w:val="20"/>
                <w:szCs w:val="20"/>
                <w:lang w:eastAsia="ru-RU"/>
              </w:rPr>
              <w:t>500</w:t>
            </w:r>
          </w:p>
        </w:tc>
        <w:tc>
          <w:tcPr>
            <w:tcW w:w="850" w:type="dxa"/>
            <w:tcBorders>
              <w:top w:val="nil"/>
              <w:left w:val="nil"/>
              <w:bottom w:val="single" w:sz="8" w:space="0" w:color="auto"/>
              <w:right w:val="single" w:sz="8" w:space="0" w:color="auto"/>
            </w:tcBorders>
            <w:shd w:val="clear" w:color="auto" w:fill="auto"/>
          </w:tcPr>
          <w:p w:rsidR="00170621" w:rsidRPr="00170621" w:rsidRDefault="00170621"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70621" w:rsidRPr="00343BA6" w:rsidRDefault="00170621" w:rsidP="000A25B7">
            <w:pPr>
              <w:rPr>
                <w:rFonts w:ascii="Arial CYR" w:hAnsi="Arial CYR" w:cs="Arial CYR"/>
                <w:noProof w:val="0"/>
                <w:sz w:val="20"/>
                <w:szCs w:val="20"/>
                <w:lang w:val="en-US" w:eastAsia="ru-RU"/>
              </w:rPr>
            </w:pPr>
            <w:r w:rsidRPr="00170621">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170621" w:rsidRPr="00343BA6" w:rsidRDefault="00170621"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170621" w:rsidRDefault="00170621" w:rsidP="00B10EF4">
            <w:pPr>
              <w:jc w:val="center"/>
              <w:rPr>
                <w:noProof w:val="0"/>
                <w:sz w:val="20"/>
                <w:szCs w:val="20"/>
                <w:lang w:eastAsia="ru-RU"/>
              </w:rPr>
            </w:pPr>
            <w:r>
              <w:rPr>
                <w:noProof w:val="0"/>
                <w:sz w:val="20"/>
                <w:szCs w:val="20"/>
                <w:lang w:val="ru-RU" w:eastAsia="ru-RU"/>
              </w:rPr>
              <w:t>2.</w:t>
            </w:r>
            <w:r>
              <w:rPr>
                <w:noProof w:val="0"/>
                <w:sz w:val="20"/>
                <w:szCs w:val="20"/>
                <w:lang w:eastAsia="ru-RU"/>
              </w:rPr>
              <w:t>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HbA1C glicata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0A25B7">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FIA Meter Plus(sistem închis), conform pașaportului tehnic al utilajului, instrucțiunilor, teste calitative, rapide, determinare în ser/ plasma, singe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170621" w:rsidRPr="00B10EF4" w:rsidTr="002F3B65">
        <w:trPr>
          <w:trHeight w:val="335"/>
        </w:trPr>
        <w:tc>
          <w:tcPr>
            <w:tcW w:w="724" w:type="dxa"/>
            <w:tcBorders>
              <w:top w:val="nil"/>
              <w:left w:val="single" w:sz="8" w:space="0" w:color="auto"/>
              <w:bottom w:val="single" w:sz="8" w:space="0" w:color="auto"/>
              <w:right w:val="single" w:sz="8" w:space="0" w:color="auto"/>
            </w:tcBorders>
            <w:shd w:val="clear" w:color="auto" w:fill="auto"/>
            <w:hideMark/>
          </w:tcPr>
          <w:p w:rsidR="00170621" w:rsidRPr="00343BA6" w:rsidRDefault="00170621" w:rsidP="00B10EF4">
            <w:pPr>
              <w:jc w:val="center"/>
              <w:rPr>
                <w:noProof w:val="0"/>
                <w:sz w:val="20"/>
                <w:szCs w:val="20"/>
                <w:lang w:val="en-US" w:eastAsia="ru-RU"/>
              </w:rPr>
            </w:pPr>
            <w:r w:rsidRPr="00343BA6">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170621" w:rsidRPr="00343BA6" w:rsidRDefault="00170621" w:rsidP="00B10EF4">
            <w:pPr>
              <w:jc w:val="center"/>
              <w:rPr>
                <w:noProof w:val="0"/>
                <w:sz w:val="20"/>
                <w:szCs w:val="20"/>
                <w:lang w:val="en-US" w:eastAsia="ru-RU"/>
              </w:rPr>
            </w:pPr>
            <w:r w:rsidRPr="00343BA6">
              <w:rPr>
                <w:noProof w:val="0"/>
                <w:sz w:val="20"/>
                <w:szCs w:val="20"/>
                <w:lang w:val="en-US"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170621" w:rsidRPr="00B10EF4" w:rsidRDefault="00170621" w:rsidP="00B10EF4">
            <w:pPr>
              <w:rPr>
                <w:b/>
                <w:bCs/>
                <w:noProof w:val="0"/>
                <w:sz w:val="28"/>
                <w:szCs w:val="28"/>
                <w:lang w:val="ru-RU" w:eastAsia="ru-RU"/>
              </w:rPr>
            </w:pPr>
            <w:r w:rsidRPr="00B10EF4">
              <w:rPr>
                <w:b/>
                <w:bCs/>
                <w:noProof w:val="0"/>
                <w:sz w:val="28"/>
                <w:szCs w:val="28"/>
                <w:lang w:val="ru-RU" w:eastAsia="ru-RU"/>
              </w:rPr>
              <w:t>Valoarea estimativă Lot 2</w:t>
            </w:r>
          </w:p>
          <w:p w:rsidR="00170621" w:rsidRPr="00170621" w:rsidRDefault="00170621" w:rsidP="00170621">
            <w:pPr>
              <w:jc w:val="center"/>
              <w:rPr>
                <w:noProof w:val="0"/>
                <w:sz w:val="20"/>
                <w:szCs w:val="20"/>
                <w:lang w:eastAsia="ru-RU"/>
              </w:rPr>
            </w:pPr>
            <w:r w:rsidRPr="00B10EF4">
              <w:rPr>
                <w:noProof w:val="0"/>
                <w:sz w:val="20"/>
                <w:szCs w:val="20"/>
                <w:lang w:val="ru-RU"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170621" w:rsidRPr="00B42FD2" w:rsidRDefault="00170621"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480 235,00</w:t>
            </w:r>
          </w:p>
        </w:tc>
      </w:tr>
      <w:tr w:rsidR="000B0617" w:rsidRPr="00B10EF4" w:rsidTr="002F3B65">
        <w:trPr>
          <w:trHeight w:val="471"/>
        </w:trPr>
        <w:tc>
          <w:tcPr>
            <w:tcW w:w="724" w:type="dxa"/>
            <w:tcBorders>
              <w:top w:val="nil"/>
              <w:left w:val="single" w:sz="8" w:space="0" w:color="auto"/>
              <w:bottom w:val="single" w:sz="8" w:space="0" w:color="auto"/>
              <w:right w:val="single" w:sz="8" w:space="0" w:color="auto"/>
            </w:tcBorders>
            <w:shd w:val="clear" w:color="auto" w:fill="auto"/>
            <w:hideMark/>
          </w:tcPr>
          <w:p w:rsidR="000B0617" w:rsidRPr="00B10EF4" w:rsidRDefault="000B0617"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0B0617" w:rsidRPr="00B10EF4" w:rsidRDefault="000B0617" w:rsidP="00B10EF4">
            <w:pPr>
              <w:jc w:val="center"/>
              <w:rPr>
                <w:noProof w:val="0"/>
                <w:sz w:val="20"/>
                <w:szCs w:val="20"/>
                <w:lang w:val="ru-RU" w:eastAsia="ru-RU"/>
              </w:rPr>
            </w:pPr>
            <w:r w:rsidRPr="00B10EF4">
              <w:rPr>
                <w:noProof w:val="0"/>
                <w:sz w:val="20"/>
                <w:szCs w:val="20"/>
                <w:lang w:val="ru-RU" w:eastAsia="ru-RU"/>
              </w:rPr>
              <w:t> </w:t>
            </w:r>
          </w:p>
        </w:tc>
        <w:tc>
          <w:tcPr>
            <w:tcW w:w="8788" w:type="dxa"/>
            <w:gridSpan w:val="5"/>
            <w:tcBorders>
              <w:top w:val="nil"/>
              <w:left w:val="nil"/>
              <w:bottom w:val="single" w:sz="8" w:space="0" w:color="auto"/>
              <w:right w:val="single" w:sz="4" w:space="0" w:color="auto"/>
            </w:tcBorders>
            <w:shd w:val="clear" w:color="auto" w:fill="auto"/>
            <w:hideMark/>
          </w:tcPr>
          <w:p w:rsidR="000B0617" w:rsidRPr="000B0617" w:rsidRDefault="00917BF0" w:rsidP="00B10EF4">
            <w:pPr>
              <w:rPr>
                <w:b/>
                <w:bCs/>
                <w:noProof w:val="0"/>
                <w:sz w:val="28"/>
                <w:szCs w:val="28"/>
                <w:lang w:val="en-US" w:eastAsia="ru-RU"/>
              </w:rPr>
            </w:pPr>
            <w:r>
              <w:rPr>
                <w:b/>
                <w:bCs/>
                <w:noProof w:val="0"/>
                <w:sz w:val="28"/>
                <w:szCs w:val="28"/>
                <w:lang w:val="en-US" w:eastAsia="ru-RU"/>
              </w:rPr>
              <w:t>Truse pentru investigații imunologoce rapide</w:t>
            </w:r>
          </w:p>
        </w:tc>
      </w:tr>
      <w:tr w:rsidR="00917BF0"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3.1</w:t>
            </w:r>
          </w:p>
        </w:tc>
        <w:tc>
          <w:tcPr>
            <w:tcW w:w="1418"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sidRPr="00917BF0">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917BF0" w:rsidRDefault="00917BF0">
            <w:pPr>
              <w:autoSpaceDE w:val="0"/>
              <w:autoSpaceDN w:val="0"/>
              <w:adjustRightInd w:val="0"/>
              <w:rPr>
                <w:rFonts w:eastAsiaTheme="minorHAnsi"/>
                <w:noProof w:val="0"/>
                <w:color w:val="000000"/>
                <w:sz w:val="20"/>
                <w:szCs w:val="20"/>
                <w:lang w:val="ru-RU"/>
              </w:rPr>
            </w:pPr>
            <w:r>
              <w:rPr>
                <w:rFonts w:eastAsiaTheme="minorHAnsi"/>
                <w:noProof w:val="0"/>
                <w:color w:val="000000"/>
                <w:sz w:val="20"/>
                <w:szCs w:val="20"/>
                <w:lang w:val="ru-RU"/>
              </w:rPr>
              <w:t>CPR-LATEX</w:t>
            </w:r>
          </w:p>
        </w:tc>
        <w:tc>
          <w:tcPr>
            <w:tcW w:w="851"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60</w:t>
            </w:r>
          </w:p>
        </w:tc>
        <w:tc>
          <w:tcPr>
            <w:tcW w:w="850"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17BF0" w:rsidRDefault="00917BF0" w:rsidP="00343BA6">
            <w:pPr>
              <w:rPr>
                <w:rFonts w:ascii="Arial CYR" w:hAnsi="Arial CYR" w:cs="Arial CYR"/>
                <w:noProof w:val="0"/>
                <w:sz w:val="20"/>
                <w:szCs w:val="20"/>
                <w:lang w:eastAsia="ru-RU"/>
              </w:rPr>
            </w:pPr>
            <w:r>
              <w:rPr>
                <w:rFonts w:ascii="Arial CYR" w:hAnsi="Arial CYR" w:cs="Arial CYR"/>
                <w:noProof w:val="0"/>
                <w:sz w:val="20"/>
                <w:szCs w:val="20"/>
                <w:lang w:eastAsia="ru-RU"/>
              </w:rPr>
              <w:t>Cerințe generale+ Nota</w:t>
            </w:r>
          </w:p>
        </w:tc>
        <w:tc>
          <w:tcPr>
            <w:tcW w:w="1276" w:type="dxa"/>
            <w:tcBorders>
              <w:top w:val="nil"/>
              <w:left w:val="nil"/>
              <w:bottom w:val="single" w:sz="4" w:space="0" w:color="auto"/>
              <w:right w:val="single" w:sz="4" w:space="0" w:color="auto"/>
            </w:tcBorders>
            <w:shd w:val="clear" w:color="auto" w:fill="auto"/>
            <w:noWrap/>
            <w:vAlign w:val="bottom"/>
          </w:tcPr>
          <w:p w:rsidR="00917BF0" w:rsidRPr="00343BA6" w:rsidRDefault="00917BF0" w:rsidP="00B10EF4">
            <w:pPr>
              <w:jc w:val="right"/>
              <w:rPr>
                <w:rFonts w:ascii="Arial CYR" w:hAnsi="Arial CYR" w:cs="Arial CYR"/>
                <w:noProof w:val="0"/>
                <w:sz w:val="20"/>
                <w:szCs w:val="20"/>
                <w:lang w:val="en-US" w:eastAsia="ru-RU"/>
              </w:rPr>
            </w:pPr>
          </w:p>
        </w:tc>
      </w:tr>
      <w:tr w:rsidR="00917BF0"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3.2</w:t>
            </w:r>
          </w:p>
        </w:tc>
        <w:tc>
          <w:tcPr>
            <w:tcW w:w="1418" w:type="dxa"/>
            <w:tcBorders>
              <w:top w:val="nil"/>
              <w:left w:val="nil"/>
              <w:bottom w:val="single" w:sz="8" w:space="0" w:color="auto"/>
              <w:right w:val="single" w:sz="8" w:space="0" w:color="auto"/>
            </w:tcBorders>
            <w:shd w:val="clear" w:color="auto" w:fill="auto"/>
          </w:tcPr>
          <w:p w:rsidR="00917BF0" w:rsidRDefault="00917BF0">
            <w:r w:rsidRPr="00C36DFE">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17BF0" w:rsidRDefault="00917BF0">
            <w:pPr>
              <w:autoSpaceDE w:val="0"/>
              <w:autoSpaceDN w:val="0"/>
              <w:adjustRightInd w:val="0"/>
              <w:rPr>
                <w:rFonts w:eastAsiaTheme="minorHAnsi"/>
                <w:noProof w:val="0"/>
                <w:color w:val="000000"/>
                <w:sz w:val="20"/>
                <w:szCs w:val="20"/>
                <w:lang w:val="ru-RU"/>
              </w:rPr>
            </w:pPr>
            <w:r>
              <w:rPr>
                <w:rFonts w:eastAsiaTheme="minorHAnsi"/>
                <w:noProof w:val="0"/>
                <w:color w:val="000000"/>
                <w:sz w:val="20"/>
                <w:szCs w:val="20"/>
                <w:lang w:val="ru-RU"/>
              </w:rPr>
              <w:t>ASLO-LATEX</w:t>
            </w:r>
          </w:p>
        </w:tc>
        <w:tc>
          <w:tcPr>
            <w:tcW w:w="851"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60</w:t>
            </w:r>
          </w:p>
        </w:tc>
        <w:tc>
          <w:tcPr>
            <w:tcW w:w="850" w:type="dxa"/>
            <w:tcBorders>
              <w:top w:val="nil"/>
              <w:left w:val="nil"/>
              <w:bottom w:val="single" w:sz="8" w:space="0" w:color="auto"/>
              <w:right w:val="single" w:sz="8" w:space="0" w:color="auto"/>
            </w:tcBorders>
            <w:shd w:val="clear" w:color="auto" w:fill="auto"/>
          </w:tcPr>
          <w:p w:rsidR="00917BF0" w:rsidRDefault="00917BF0" w:rsidP="00917BF0">
            <w:pPr>
              <w:jc w:val="center"/>
            </w:pPr>
            <w:r w:rsidRPr="007453CC">
              <w:t>ml</w:t>
            </w:r>
          </w:p>
        </w:tc>
        <w:tc>
          <w:tcPr>
            <w:tcW w:w="3402" w:type="dxa"/>
            <w:tcBorders>
              <w:top w:val="nil"/>
              <w:left w:val="single" w:sz="4" w:space="0" w:color="auto"/>
              <w:bottom w:val="single" w:sz="4" w:space="0" w:color="auto"/>
              <w:right w:val="single" w:sz="4" w:space="0" w:color="auto"/>
            </w:tcBorders>
            <w:shd w:val="clear" w:color="auto" w:fill="auto"/>
            <w:noWrap/>
          </w:tcPr>
          <w:p w:rsidR="00917BF0" w:rsidRDefault="00917BF0">
            <w:r w:rsidRPr="005140F0">
              <w:rPr>
                <w:rFonts w:ascii="Arial CYR" w:hAnsi="Arial CYR" w:cs="Arial CYR"/>
                <w:noProof w:val="0"/>
                <w:sz w:val="20"/>
                <w:szCs w:val="20"/>
                <w:lang w:eastAsia="ru-RU"/>
              </w:rPr>
              <w:t>Cerințe generale+ Nota</w:t>
            </w:r>
          </w:p>
        </w:tc>
        <w:tc>
          <w:tcPr>
            <w:tcW w:w="1276" w:type="dxa"/>
            <w:tcBorders>
              <w:top w:val="nil"/>
              <w:left w:val="nil"/>
              <w:bottom w:val="single" w:sz="4" w:space="0" w:color="auto"/>
              <w:right w:val="single" w:sz="4" w:space="0" w:color="auto"/>
            </w:tcBorders>
            <w:shd w:val="clear" w:color="auto" w:fill="auto"/>
            <w:noWrap/>
            <w:vAlign w:val="bottom"/>
          </w:tcPr>
          <w:p w:rsidR="00917BF0" w:rsidRPr="00343BA6" w:rsidRDefault="00917BF0" w:rsidP="00B10EF4">
            <w:pPr>
              <w:jc w:val="right"/>
              <w:rPr>
                <w:rFonts w:ascii="Arial CYR" w:hAnsi="Arial CYR" w:cs="Arial CYR"/>
                <w:noProof w:val="0"/>
                <w:sz w:val="20"/>
                <w:szCs w:val="20"/>
                <w:lang w:val="en-US" w:eastAsia="ru-RU"/>
              </w:rPr>
            </w:pPr>
          </w:p>
        </w:tc>
      </w:tr>
      <w:tr w:rsidR="00917BF0"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3.3</w:t>
            </w:r>
          </w:p>
        </w:tc>
        <w:tc>
          <w:tcPr>
            <w:tcW w:w="1418" w:type="dxa"/>
            <w:tcBorders>
              <w:top w:val="nil"/>
              <w:left w:val="nil"/>
              <w:bottom w:val="single" w:sz="8" w:space="0" w:color="auto"/>
              <w:right w:val="single" w:sz="8" w:space="0" w:color="auto"/>
            </w:tcBorders>
            <w:shd w:val="clear" w:color="auto" w:fill="auto"/>
          </w:tcPr>
          <w:p w:rsidR="00917BF0" w:rsidRDefault="00917BF0">
            <w:r w:rsidRPr="00C36DFE">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17BF0" w:rsidRDefault="00917BF0">
            <w:pPr>
              <w:autoSpaceDE w:val="0"/>
              <w:autoSpaceDN w:val="0"/>
              <w:adjustRightInd w:val="0"/>
              <w:rPr>
                <w:rFonts w:eastAsiaTheme="minorHAnsi"/>
                <w:noProof w:val="0"/>
                <w:color w:val="000000"/>
                <w:sz w:val="20"/>
                <w:szCs w:val="20"/>
                <w:lang w:val="ru-RU"/>
              </w:rPr>
            </w:pPr>
            <w:r>
              <w:rPr>
                <w:rFonts w:eastAsiaTheme="minorHAnsi"/>
                <w:noProof w:val="0"/>
                <w:color w:val="000000"/>
                <w:sz w:val="20"/>
                <w:szCs w:val="20"/>
                <w:lang w:val="ru-RU"/>
              </w:rPr>
              <w:t>RF-LATEX</w:t>
            </w:r>
          </w:p>
        </w:tc>
        <w:tc>
          <w:tcPr>
            <w:tcW w:w="851"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60</w:t>
            </w:r>
          </w:p>
        </w:tc>
        <w:tc>
          <w:tcPr>
            <w:tcW w:w="850" w:type="dxa"/>
            <w:tcBorders>
              <w:top w:val="nil"/>
              <w:left w:val="nil"/>
              <w:bottom w:val="single" w:sz="8" w:space="0" w:color="auto"/>
              <w:right w:val="single" w:sz="8" w:space="0" w:color="auto"/>
            </w:tcBorders>
            <w:shd w:val="clear" w:color="auto" w:fill="auto"/>
          </w:tcPr>
          <w:p w:rsidR="00917BF0" w:rsidRDefault="00917BF0" w:rsidP="00917BF0">
            <w:pPr>
              <w:jc w:val="center"/>
            </w:pPr>
            <w:r w:rsidRPr="007453CC">
              <w:t>ml</w:t>
            </w:r>
          </w:p>
        </w:tc>
        <w:tc>
          <w:tcPr>
            <w:tcW w:w="3402" w:type="dxa"/>
            <w:tcBorders>
              <w:top w:val="nil"/>
              <w:left w:val="single" w:sz="4" w:space="0" w:color="auto"/>
              <w:bottom w:val="single" w:sz="4" w:space="0" w:color="auto"/>
              <w:right w:val="single" w:sz="4" w:space="0" w:color="auto"/>
            </w:tcBorders>
            <w:shd w:val="clear" w:color="auto" w:fill="auto"/>
            <w:noWrap/>
          </w:tcPr>
          <w:p w:rsidR="00917BF0" w:rsidRDefault="00917BF0">
            <w:r w:rsidRPr="005140F0">
              <w:rPr>
                <w:rFonts w:ascii="Arial CYR" w:hAnsi="Arial CYR" w:cs="Arial CYR"/>
                <w:noProof w:val="0"/>
                <w:sz w:val="20"/>
                <w:szCs w:val="20"/>
                <w:lang w:eastAsia="ru-RU"/>
              </w:rPr>
              <w:t>Cerințe generale+ Nota</w:t>
            </w:r>
          </w:p>
        </w:tc>
        <w:tc>
          <w:tcPr>
            <w:tcW w:w="1276" w:type="dxa"/>
            <w:tcBorders>
              <w:top w:val="nil"/>
              <w:left w:val="nil"/>
              <w:bottom w:val="single" w:sz="4" w:space="0" w:color="auto"/>
              <w:right w:val="single" w:sz="4" w:space="0" w:color="auto"/>
            </w:tcBorders>
            <w:shd w:val="clear" w:color="auto" w:fill="auto"/>
            <w:noWrap/>
            <w:vAlign w:val="bottom"/>
          </w:tcPr>
          <w:p w:rsidR="00917BF0" w:rsidRPr="00343BA6" w:rsidRDefault="00917BF0" w:rsidP="00B10EF4">
            <w:pPr>
              <w:jc w:val="right"/>
              <w:rPr>
                <w:rFonts w:ascii="Arial CYR" w:hAnsi="Arial CYR" w:cs="Arial CYR"/>
                <w:noProof w:val="0"/>
                <w:sz w:val="20"/>
                <w:szCs w:val="20"/>
                <w:lang w:val="en-US" w:eastAsia="ru-RU"/>
              </w:rPr>
            </w:pPr>
          </w:p>
        </w:tc>
      </w:tr>
      <w:tr w:rsidR="00917BF0"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3.4</w:t>
            </w:r>
          </w:p>
        </w:tc>
        <w:tc>
          <w:tcPr>
            <w:tcW w:w="1418" w:type="dxa"/>
            <w:tcBorders>
              <w:top w:val="nil"/>
              <w:left w:val="nil"/>
              <w:bottom w:val="single" w:sz="8" w:space="0" w:color="auto"/>
              <w:right w:val="single" w:sz="8" w:space="0" w:color="auto"/>
            </w:tcBorders>
            <w:shd w:val="clear" w:color="auto" w:fill="auto"/>
          </w:tcPr>
          <w:p w:rsidR="00917BF0" w:rsidRDefault="00917BF0">
            <w:r w:rsidRPr="00C36DFE">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17BF0" w:rsidRPr="00917BF0" w:rsidRDefault="00917BF0">
            <w:pPr>
              <w:autoSpaceDE w:val="0"/>
              <w:autoSpaceDN w:val="0"/>
              <w:adjustRightInd w:val="0"/>
              <w:rPr>
                <w:rFonts w:eastAsiaTheme="minorHAnsi"/>
                <w:noProof w:val="0"/>
                <w:color w:val="000000"/>
                <w:sz w:val="20"/>
                <w:szCs w:val="20"/>
                <w:lang w:val="en-US"/>
              </w:rPr>
            </w:pPr>
            <w:r w:rsidRPr="00917BF0">
              <w:rPr>
                <w:rFonts w:eastAsiaTheme="minorHAnsi"/>
                <w:noProof w:val="0"/>
                <w:color w:val="000000"/>
                <w:sz w:val="20"/>
                <w:szCs w:val="20"/>
                <w:lang w:val="en-US"/>
              </w:rPr>
              <w:t>Panel pentru determinarea Troponima I, CK-MB și moiglobina în ser/plazma cu țel diagnostic al infarctului miocardic, test cantitativ</w:t>
            </w:r>
          </w:p>
        </w:tc>
        <w:tc>
          <w:tcPr>
            <w:tcW w:w="851"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200</w:t>
            </w:r>
          </w:p>
        </w:tc>
        <w:tc>
          <w:tcPr>
            <w:tcW w:w="850"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17BF0" w:rsidRDefault="00917BF0" w:rsidP="00343BA6">
            <w:pPr>
              <w:rPr>
                <w:rFonts w:ascii="Arial CYR" w:hAnsi="Arial CYR" w:cs="Arial CYR"/>
                <w:noProof w:val="0"/>
                <w:sz w:val="20"/>
                <w:szCs w:val="20"/>
                <w:lang w:eastAsia="ru-RU"/>
              </w:rPr>
            </w:pPr>
            <w:r>
              <w:rPr>
                <w:rFonts w:ascii="Arial CYR" w:hAnsi="Arial CYR" w:cs="Arial CYR"/>
                <w:noProof w:val="0"/>
                <w:sz w:val="20"/>
                <w:szCs w:val="20"/>
                <w:lang w:eastAsia="ru-RU"/>
              </w:rPr>
              <w:t>Cartuș, sensibilitate maximă</w:t>
            </w:r>
          </w:p>
        </w:tc>
        <w:tc>
          <w:tcPr>
            <w:tcW w:w="1276" w:type="dxa"/>
            <w:tcBorders>
              <w:top w:val="nil"/>
              <w:left w:val="nil"/>
              <w:bottom w:val="single" w:sz="4" w:space="0" w:color="auto"/>
              <w:right w:val="single" w:sz="4" w:space="0" w:color="auto"/>
            </w:tcBorders>
            <w:shd w:val="clear" w:color="auto" w:fill="auto"/>
            <w:noWrap/>
            <w:vAlign w:val="bottom"/>
          </w:tcPr>
          <w:p w:rsidR="00917BF0" w:rsidRPr="00343BA6" w:rsidRDefault="00917BF0" w:rsidP="00B10EF4">
            <w:pPr>
              <w:jc w:val="right"/>
              <w:rPr>
                <w:rFonts w:ascii="Arial CYR" w:hAnsi="Arial CYR" w:cs="Arial CYR"/>
                <w:noProof w:val="0"/>
                <w:sz w:val="20"/>
                <w:szCs w:val="20"/>
                <w:lang w:val="en-US" w:eastAsia="ru-RU"/>
              </w:rPr>
            </w:pPr>
          </w:p>
        </w:tc>
      </w:tr>
      <w:tr w:rsidR="00917BF0"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3.5</w:t>
            </w:r>
          </w:p>
        </w:tc>
        <w:tc>
          <w:tcPr>
            <w:tcW w:w="1418" w:type="dxa"/>
            <w:tcBorders>
              <w:top w:val="nil"/>
              <w:left w:val="nil"/>
              <w:bottom w:val="single" w:sz="8" w:space="0" w:color="auto"/>
              <w:right w:val="single" w:sz="8" w:space="0" w:color="auto"/>
            </w:tcBorders>
            <w:shd w:val="clear" w:color="auto" w:fill="auto"/>
          </w:tcPr>
          <w:p w:rsidR="00917BF0" w:rsidRDefault="00917BF0">
            <w:r w:rsidRPr="00C36DFE">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17BF0" w:rsidRPr="00917BF0" w:rsidRDefault="00917BF0">
            <w:pPr>
              <w:autoSpaceDE w:val="0"/>
              <w:autoSpaceDN w:val="0"/>
              <w:adjustRightInd w:val="0"/>
              <w:rPr>
                <w:rFonts w:eastAsiaTheme="minorHAnsi"/>
                <w:noProof w:val="0"/>
                <w:color w:val="000000"/>
                <w:sz w:val="20"/>
                <w:szCs w:val="20"/>
                <w:lang w:val="en-US"/>
              </w:rPr>
            </w:pPr>
            <w:r w:rsidRPr="00917BF0">
              <w:rPr>
                <w:rFonts w:eastAsiaTheme="minorHAnsi"/>
                <w:noProof w:val="0"/>
                <w:color w:val="000000"/>
                <w:sz w:val="20"/>
                <w:szCs w:val="20"/>
                <w:lang w:val="en-US"/>
              </w:rPr>
              <w:t>Determinarea CK/MB în ser, plazma, test calitativ rapid, card</w:t>
            </w:r>
          </w:p>
        </w:tc>
        <w:tc>
          <w:tcPr>
            <w:tcW w:w="851"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200</w:t>
            </w:r>
          </w:p>
        </w:tc>
        <w:tc>
          <w:tcPr>
            <w:tcW w:w="850"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tcPr>
          <w:p w:rsidR="00917BF0" w:rsidRDefault="00917BF0">
            <w:r w:rsidRPr="00266D74">
              <w:rPr>
                <w:rFonts w:ascii="Arial CYR" w:hAnsi="Arial CYR" w:cs="Arial CYR"/>
                <w:noProof w:val="0"/>
                <w:sz w:val="20"/>
                <w:szCs w:val="20"/>
                <w:lang w:eastAsia="ru-RU"/>
              </w:rPr>
              <w:t>Cartuș, sensibilitate maximă</w:t>
            </w:r>
          </w:p>
        </w:tc>
        <w:tc>
          <w:tcPr>
            <w:tcW w:w="1276" w:type="dxa"/>
            <w:tcBorders>
              <w:top w:val="nil"/>
              <w:left w:val="nil"/>
              <w:bottom w:val="single" w:sz="4" w:space="0" w:color="auto"/>
              <w:right w:val="single" w:sz="4" w:space="0" w:color="auto"/>
            </w:tcBorders>
            <w:shd w:val="clear" w:color="auto" w:fill="auto"/>
            <w:noWrap/>
            <w:vAlign w:val="bottom"/>
          </w:tcPr>
          <w:p w:rsidR="00917BF0" w:rsidRPr="00343BA6" w:rsidRDefault="00917BF0" w:rsidP="00B10EF4">
            <w:pPr>
              <w:jc w:val="right"/>
              <w:rPr>
                <w:rFonts w:ascii="Arial CYR" w:hAnsi="Arial CYR" w:cs="Arial CYR"/>
                <w:noProof w:val="0"/>
                <w:sz w:val="20"/>
                <w:szCs w:val="20"/>
                <w:lang w:val="en-US" w:eastAsia="ru-RU"/>
              </w:rPr>
            </w:pPr>
          </w:p>
        </w:tc>
      </w:tr>
      <w:tr w:rsidR="00917BF0"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3.6</w:t>
            </w:r>
          </w:p>
        </w:tc>
        <w:tc>
          <w:tcPr>
            <w:tcW w:w="1418" w:type="dxa"/>
            <w:tcBorders>
              <w:top w:val="nil"/>
              <w:left w:val="nil"/>
              <w:bottom w:val="single" w:sz="8" w:space="0" w:color="auto"/>
              <w:right w:val="single" w:sz="8" w:space="0" w:color="auto"/>
            </w:tcBorders>
            <w:shd w:val="clear" w:color="auto" w:fill="auto"/>
          </w:tcPr>
          <w:p w:rsidR="00917BF0" w:rsidRDefault="00917BF0">
            <w:r w:rsidRPr="00C36DFE">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17BF0" w:rsidRPr="00917BF0" w:rsidRDefault="00917BF0">
            <w:pPr>
              <w:autoSpaceDE w:val="0"/>
              <w:autoSpaceDN w:val="0"/>
              <w:adjustRightInd w:val="0"/>
              <w:rPr>
                <w:rFonts w:eastAsiaTheme="minorHAnsi"/>
                <w:noProof w:val="0"/>
                <w:color w:val="000000"/>
                <w:sz w:val="20"/>
                <w:szCs w:val="20"/>
                <w:lang w:val="en-US"/>
              </w:rPr>
            </w:pPr>
            <w:r w:rsidRPr="00917BF0">
              <w:rPr>
                <w:rFonts w:eastAsiaTheme="minorHAnsi"/>
                <w:noProof w:val="0"/>
                <w:color w:val="000000"/>
                <w:sz w:val="20"/>
                <w:szCs w:val="20"/>
                <w:lang w:val="en-US"/>
              </w:rPr>
              <w:t>Determinarea Troponimei în ser, plazma, test calitativ rapid, card</w:t>
            </w:r>
          </w:p>
        </w:tc>
        <w:tc>
          <w:tcPr>
            <w:tcW w:w="851"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200</w:t>
            </w:r>
          </w:p>
        </w:tc>
        <w:tc>
          <w:tcPr>
            <w:tcW w:w="850"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tcPr>
          <w:p w:rsidR="00917BF0" w:rsidRDefault="00917BF0">
            <w:r w:rsidRPr="00266D74">
              <w:rPr>
                <w:rFonts w:ascii="Arial CYR" w:hAnsi="Arial CYR" w:cs="Arial CYR"/>
                <w:noProof w:val="0"/>
                <w:sz w:val="20"/>
                <w:szCs w:val="20"/>
                <w:lang w:eastAsia="ru-RU"/>
              </w:rPr>
              <w:t>Cartuș, sensibilitate maximă</w:t>
            </w:r>
          </w:p>
        </w:tc>
        <w:tc>
          <w:tcPr>
            <w:tcW w:w="1276" w:type="dxa"/>
            <w:tcBorders>
              <w:top w:val="nil"/>
              <w:left w:val="nil"/>
              <w:bottom w:val="single" w:sz="4" w:space="0" w:color="auto"/>
              <w:right w:val="single" w:sz="4" w:space="0" w:color="auto"/>
            </w:tcBorders>
            <w:shd w:val="clear" w:color="auto" w:fill="auto"/>
            <w:noWrap/>
            <w:vAlign w:val="bottom"/>
          </w:tcPr>
          <w:p w:rsidR="00917BF0" w:rsidRPr="00343BA6" w:rsidRDefault="00917BF0" w:rsidP="00B10EF4">
            <w:pPr>
              <w:jc w:val="right"/>
              <w:rPr>
                <w:rFonts w:ascii="Arial CYR" w:hAnsi="Arial CYR" w:cs="Arial CYR"/>
                <w:noProof w:val="0"/>
                <w:sz w:val="20"/>
                <w:szCs w:val="20"/>
                <w:lang w:val="en-US" w:eastAsia="ru-RU"/>
              </w:rPr>
            </w:pPr>
          </w:p>
        </w:tc>
      </w:tr>
      <w:tr w:rsidR="00917BF0"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917BF0" w:rsidRPr="00917BF0" w:rsidRDefault="00917BF0" w:rsidP="00B10EF4">
            <w:pPr>
              <w:jc w:val="center"/>
              <w:rPr>
                <w:noProof w:val="0"/>
                <w:sz w:val="20"/>
                <w:szCs w:val="20"/>
                <w:lang w:val="en-US" w:eastAsia="ru-RU"/>
              </w:rPr>
            </w:pPr>
          </w:p>
        </w:tc>
        <w:tc>
          <w:tcPr>
            <w:tcW w:w="7512" w:type="dxa"/>
            <w:gridSpan w:val="4"/>
            <w:tcBorders>
              <w:top w:val="nil"/>
              <w:left w:val="nil"/>
              <w:bottom w:val="single" w:sz="8" w:space="0" w:color="auto"/>
              <w:right w:val="single" w:sz="4" w:space="0" w:color="auto"/>
            </w:tcBorders>
            <w:shd w:val="clear" w:color="auto" w:fill="auto"/>
          </w:tcPr>
          <w:p w:rsidR="00917BF0" w:rsidRPr="00917BF0" w:rsidRDefault="00917BF0" w:rsidP="00917BF0">
            <w:pPr>
              <w:rPr>
                <w:b/>
                <w:bCs/>
                <w:noProof w:val="0"/>
                <w:sz w:val="28"/>
                <w:szCs w:val="28"/>
                <w:lang w:eastAsia="ru-RU"/>
              </w:rPr>
            </w:pPr>
            <w:r w:rsidRPr="00B10EF4">
              <w:rPr>
                <w:b/>
                <w:bCs/>
                <w:noProof w:val="0"/>
                <w:sz w:val="28"/>
                <w:szCs w:val="28"/>
                <w:lang w:val="ru-RU" w:eastAsia="ru-RU"/>
              </w:rPr>
              <w:t xml:space="preserve">Valoarea estimativă Lot </w:t>
            </w:r>
            <w:r>
              <w:rPr>
                <w:b/>
                <w:bCs/>
                <w:noProof w:val="0"/>
                <w:sz w:val="28"/>
                <w:szCs w:val="28"/>
                <w:lang w:eastAsia="ru-RU"/>
              </w:rPr>
              <w:t>3</w:t>
            </w:r>
          </w:p>
          <w:p w:rsidR="00917BF0" w:rsidRDefault="00917BF0" w:rsidP="00343BA6">
            <w:pPr>
              <w:rPr>
                <w:rFonts w:ascii="Arial CYR" w:hAnsi="Arial CYR" w:cs="Arial CYR"/>
                <w:noProof w:val="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bottom"/>
          </w:tcPr>
          <w:p w:rsidR="00917BF0" w:rsidRPr="00917BF0" w:rsidRDefault="00917BF0" w:rsidP="00B10EF4">
            <w:pPr>
              <w:jc w:val="right"/>
              <w:rPr>
                <w:rFonts w:ascii="Arial CYR" w:hAnsi="Arial CYR" w:cs="Arial CYR"/>
                <w:b/>
                <w:noProof w:val="0"/>
                <w:sz w:val="20"/>
                <w:szCs w:val="20"/>
                <w:lang w:val="en-US" w:eastAsia="ru-RU"/>
              </w:rPr>
            </w:pPr>
            <w:r w:rsidRPr="00917BF0">
              <w:rPr>
                <w:rFonts w:ascii="Arial CYR" w:hAnsi="Arial CYR" w:cs="Arial CYR"/>
                <w:b/>
                <w:noProof w:val="0"/>
                <w:sz w:val="20"/>
                <w:szCs w:val="20"/>
                <w:lang w:val="en-US" w:eastAsia="ru-RU"/>
              </w:rPr>
              <w:t>25 320,00</w:t>
            </w:r>
          </w:p>
        </w:tc>
      </w:tr>
      <w:tr w:rsidR="000B0617"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tcPr>
          <w:p w:rsidR="000B0617" w:rsidRPr="00917BF0" w:rsidRDefault="000B0617"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0B0617" w:rsidRPr="00917BF0" w:rsidRDefault="000B0617" w:rsidP="00B10EF4">
            <w:pPr>
              <w:jc w:val="center"/>
              <w:rPr>
                <w:noProof w:val="0"/>
                <w:sz w:val="20"/>
                <w:szCs w:val="20"/>
                <w:lang w:val="en-US" w:eastAsia="ru-RU"/>
              </w:rPr>
            </w:pPr>
          </w:p>
        </w:tc>
        <w:tc>
          <w:tcPr>
            <w:tcW w:w="8788" w:type="dxa"/>
            <w:gridSpan w:val="5"/>
            <w:tcBorders>
              <w:top w:val="nil"/>
              <w:left w:val="nil"/>
              <w:bottom w:val="single" w:sz="8" w:space="0" w:color="auto"/>
              <w:right w:val="single" w:sz="4" w:space="0" w:color="auto"/>
            </w:tcBorders>
            <w:shd w:val="clear" w:color="auto" w:fill="auto"/>
          </w:tcPr>
          <w:p w:rsidR="000B0617" w:rsidRPr="00343BA6" w:rsidRDefault="00917BF0" w:rsidP="00917BF0">
            <w:pPr>
              <w:rPr>
                <w:rFonts w:ascii="Arial CYR" w:hAnsi="Arial CYR" w:cs="Arial CYR"/>
                <w:noProof w:val="0"/>
                <w:sz w:val="20"/>
                <w:szCs w:val="20"/>
                <w:lang w:val="en-US" w:eastAsia="ru-RU"/>
              </w:rPr>
            </w:pPr>
            <w:r w:rsidRPr="000B0617">
              <w:rPr>
                <w:b/>
                <w:bCs/>
                <w:noProof w:val="0"/>
                <w:sz w:val="28"/>
                <w:szCs w:val="28"/>
                <w:lang w:val="en-US" w:eastAsia="ru-RU"/>
              </w:rPr>
              <w:t>Reagenți, calibratori și consumabile/ accesorii pentru analizatorul Helena C-1 (sistem închis)</w:t>
            </w:r>
            <w:r w:rsidRPr="000B0617">
              <w:rPr>
                <w:noProof w:val="0"/>
                <w:sz w:val="28"/>
                <w:szCs w:val="28"/>
                <w:lang w:val="en-US" w:eastAsia="ru-RU"/>
              </w:rPr>
              <w:t> </w:t>
            </w: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5D2925" w:rsidP="00B10EF4">
            <w:pPr>
              <w:jc w:val="center"/>
              <w:rPr>
                <w:noProof w:val="0"/>
                <w:sz w:val="20"/>
                <w:szCs w:val="20"/>
                <w:lang w:val="ru-RU" w:eastAsia="ru-RU"/>
              </w:rPr>
            </w:pPr>
            <w:r>
              <w:rPr>
                <w:noProof w:val="0"/>
                <w:sz w:val="20"/>
                <w:szCs w:val="20"/>
                <w:lang w:eastAsia="ru-RU"/>
              </w:rPr>
              <w:t>4</w:t>
            </w:r>
            <w:r w:rsidR="00B10EF4" w:rsidRPr="00B10EF4">
              <w:rPr>
                <w:noProof w:val="0"/>
                <w:sz w:val="20"/>
                <w:szCs w:val="20"/>
                <w:lang w:val="ru-RU"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 xml:space="preserve">Tromboplastină cu activ. 14-18 sec, lichid. și ISI nu </w:t>
            </w:r>
            <w:r w:rsidRPr="00B10EF4">
              <w:rPr>
                <w:noProof w:val="0"/>
                <w:sz w:val="20"/>
                <w:szCs w:val="20"/>
                <w:lang w:val="en-US" w:eastAsia="ru-RU"/>
              </w:rPr>
              <w:lastRenderedPageBreak/>
              <w:t>mai mic de 1.1 și nu mai mare de 1.13</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lastRenderedPageBreak/>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eastAsia="ru-RU"/>
              </w:rPr>
            </w:pPr>
            <w:r>
              <w:rPr>
                <w:rFonts w:ascii="Arial CYR" w:hAnsi="Arial CYR" w:cs="Arial CYR"/>
                <w:noProof w:val="0"/>
                <w:sz w:val="20"/>
                <w:szCs w:val="20"/>
                <w:lang w:eastAsia="ru-RU"/>
              </w:rPr>
              <w:t xml:space="preserve">Flacoane cu volum de la 5 ml pînă la 10 ml. Compatibil cu analizatorul </w:t>
            </w:r>
            <w:r>
              <w:rPr>
                <w:rFonts w:ascii="Arial CYR" w:hAnsi="Arial CYR" w:cs="Arial CYR"/>
                <w:noProof w:val="0"/>
                <w:sz w:val="20"/>
                <w:szCs w:val="20"/>
                <w:lang w:eastAsia="ru-RU"/>
              </w:rPr>
              <w:lastRenderedPageBreak/>
              <w:t>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343BA6" w:rsidRDefault="005D2925" w:rsidP="00B10EF4">
            <w:pPr>
              <w:jc w:val="center"/>
              <w:rPr>
                <w:noProof w:val="0"/>
                <w:sz w:val="20"/>
                <w:szCs w:val="20"/>
                <w:lang w:val="en-US" w:eastAsia="ru-RU"/>
              </w:rPr>
            </w:pPr>
            <w:r>
              <w:rPr>
                <w:noProof w:val="0"/>
                <w:sz w:val="20"/>
                <w:szCs w:val="20"/>
                <w:lang w:val="en-US" w:eastAsia="ru-RU"/>
              </w:rPr>
              <w:lastRenderedPageBreak/>
              <w:t>4</w:t>
            </w:r>
            <w:r w:rsidR="00B10EF4" w:rsidRPr="00343BA6">
              <w:rPr>
                <w:noProof w:val="0"/>
                <w:sz w:val="20"/>
                <w:szCs w:val="20"/>
                <w:lang w:val="en-US" w:eastAsia="ru-RU"/>
              </w:rPr>
              <w:t>.2</w:t>
            </w:r>
          </w:p>
        </w:tc>
        <w:tc>
          <w:tcPr>
            <w:tcW w:w="1418" w:type="dxa"/>
            <w:tcBorders>
              <w:top w:val="nil"/>
              <w:left w:val="nil"/>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Set p/u determinarea fibrinogenului, cu standart</w:t>
            </w:r>
          </w:p>
        </w:tc>
        <w:tc>
          <w:tcPr>
            <w:tcW w:w="851" w:type="dxa"/>
            <w:tcBorders>
              <w:top w:val="nil"/>
              <w:left w:val="nil"/>
              <w:bottom w:val="single" w:sz="8" w:space="0" w:color="auto"/>
              <w:right w:val="single" w:sz="8" w:space="0" w:color="auto"/>
            </w:tcBorders>
            <w:shd w:val="clear" w:color="auto" w:fill="auto"/>
            <w:hideMark/>
          </w:tcPr>
          <w:p w:rsidR="00B10EF4" w:rsidRPr="00343BA6" w:rsidRDefault="005D2925" w:rsidP="00B10EF4">
            <w:pPr>
              <w:jc w:val="center"/>
              <w:rPr>
                <w:noProof w:val="0"/>
                <w:sz w:val="20"/>
                <w:szCs w:val="20"/>
                <w:lang w:val="en-US" w:eastAsia="ru-RU"/>
              </w:rPr>
            </w:pPr>
            <w:r>
              <w:rPr>
                <w:noProof w:val="0"/>
                <w:sz w:val="20"/>
                <w:szCs w:val="20"/>
                <w:lang w:val="en-US" w:eastAsia="ru-RU"/>
              </w:rPr>
              <w:t>2</w:t>
            </w:r>
            <w:r w:rsidR="00B10EF4" w:rsidRPr="00343BA6">
              <w:rPr>
                <w:noProof w:val="0"/>
                <w:sz w:val="20"/>
                <w:szCs w:val="20"/>
                <w:lang w:val="en-US" w:eastAsia="ru-RU"/>
              </w:rPr>
              <w:t>00</w:t>
            </w:r>
          </w:p>
        </w:tc>
        <w:tc>
          <w:tcPr>
            <w:tcW w:w="850" w:type="dxa"/>
            <w:tcBorders>
              <w:top w:val="nil"/>
              <w:left w:val="nil"/>
              <w:bottom w:val="single" w:sz="8" w:space="0" w:color="auto"/>
              <w:right w:val="single" w:sz="8" w:space="0" w:color="auto"/>
            </w:tcBorders>
            <w:shd w:val="clear" w:color="auto" w:fill="auto"/>
            <w:hideMark/>
          </w:tcPr>
          <w:p w:rsidR="00B10EF4" w:rsidRPr="00343BA6" w:rsidRDefault="00B10EF4" w:rsidP="00B10EF4">
            <w:pPr>
              <w:jc w:val="center"/>
              <w:rPr>
                <w:noProof w:val="0"/>
                <w:sz w:val="20"/>
                <w:szCs w:val="20"/>
                <w:lang w:val="en-US" w:eastAsia="ru-RU"/>
              </w:rPr>
            </w:pPr>
            <w:r w:rsidRPr="00343BA6">
              <w:rPr>
                <w:noProof w:val="0"/>
                <w:sz w:val="20"/>
                <w:szCs w:val="20"/>
                <w:lang w:val="en-US"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cu volum de la 1 ml pînă la 2</w:t>
            </w:r>
            <w:r w:rsidRPr="00343BA6">
              <w:rPr>
                <w:rFonts w:ascii="Arial CYR" w:hAnsi="Arial CYR" w:cs="Arial CYR"/>
                <w:noProof w:val="0"/>
                <w:sz w:val="20"/>
                <w:szCs w:val="20"/>
                <w:lang w:val="en-US" w:eastAsia="ru-RU"/>
              </w:rPr>
              <w:t xml:space="preserve"> ml. 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343BA6" w:rsidRDefault="005D2925" w:rsidP="00B10EF4">
            <w:pPr>
              <w:jc w:val="center"/>
              <w:rPr>
                <w:noProof w:val="0"/>
                <w:sz w:val="20"/>
                <w:szCs w:val="20"/>
                <w:lang w:val="en-US" w:eastAsia="ru-RU"/>
              </w:rPr>
            </w:pPr>
            <w:r>
              <w:rPr>
                <w:noProof w:val="0"/>
                <w:sz w:val="20"/>
                <w:szCs w:val="20"/>
                <w:lang w:val="en-US" w:eastAsia="ru-RU"/>
              </w:rPr>
              <w:t>4</w:t>
            </w:r>
            <w:r w:rsidR="00B10EF4" w:rsidRPr="00343BA6">
              <w:rPr>
                <w:noProof w:val="0"/>
                <w:sz w:val="20"/>
                <w:szCs w:val="20"/>
                <w:lang w:val="en-US" w:eastAsia="ru-RU"/>
              </w:rPr>
              <w:t>.3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343BA6">
              <w:rPr>
                <w:noProof w:val="0"/>
                <w:sz w:val="20"/>
                <w:szCs w:val="20"/>
                <w:lang w:val="en-US" w:eastAsia="ru-RU"/>
              </w:rPr>
              <w:t>3369</w:t>
            </w:r>
            <w:r w:rsidRPr="00B10EF4">
              <w:rPr>
                <w:noProof w:val="0"/>
                <w:sz w:val="20"/>
                <w:szCs w:val="20"/>
                <w:lang w:val="ru-RU" w:eastAsia="ru-RU"/>
              </w:rPr>
              <w:t>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Plasma de control (3 parametri), A,SA,N</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Flacoane cu volum de la 1 ml pînă la 2 ml. 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5D2925" w:rsidP="00B10EF4">
            <w:pPr>
              <w:jc w:val="center"/>
              <w:rPr>
                <w:noProof w:val="0"/>
                <w:sz w:val="20"/>
                <w:szCs w:val="20"/>
                <w:lang w:val="ru-RU" w:eastAsia="ru-RU"/>
              </w:rPr>
            </w:pPr>
            <w:r>
              <w:rPr>
                <w:noProof w:val="0"/>
                <w:sz w:val="20"/>
                <w:szCs w:val="20"/>
                <w:lang w:eastAsia="ru-RU"/>
              </w:rPr>
              <w:t>4</w:t>
            </w:r>
            <w:r w:rsidR="00B10EF4" w:rsidRPr="00B10EF4">
              <w:rPr>
                <w:noProof w:val="0"/>
                <w:sz w:val="20"/>
                <w:szCs w:val="20"/>
                <w:lang w:val="ru-RU" w:eastAsia="ru-RU"/>
              </w:rPr>
              <w:t>.4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Calibrator plazma, cu concentrația 100%</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Flacoane cu volum de la 1 ml pînă la 2 ml. 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5D2925" w:rsidP="00B10EF4">
            <w:pPr>
              <w:jc w:val="center"/>
              <w:rPr>
                <w:noProof w:val="0"/>
                <w:sz w:val="20"/>
                <w:szCs w:val="20"/>
                <w:lang w:val="ru-RU" w:eastAsia="ru-RU"/>
              </w:rPr>
            </w:pPr>
            <w:r>
              <w:rPr>
                <w:noProof w:val="0"/>
                <w:sz w:val="20"/>
                <w:szCs w:val="20"/>
                <w:lang w:eastAsia="ru-RU"/>
              </w:rPr>
              <w:t>4</w:t>
            </w:r>
            <w:r w:rsidR="00B10EF4" w:rsidRPr="00B10EF4">
              <w:rPr>
                <w:noProof w:val="0"/>
                <w:sz w:val="20"/>
                <w:szCs w:val="20"/>
                <w:lang w:val="ru-RU" w:eastAsia="ru-RU"/>
              </w:rPr>
              <w:t>.5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Cuve pentru reacții (analizator Helena C-1)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343BA6" w:rsidRDefault="00343BA6" w:rsidP="00343BA6">
            <w:pPr>
              <w:rPr>
                <w:rFonts w:ascii="Arial CYR" w:hAnsi="Arial CYR" w:cs="Arial CYR"/>
                <w:noProof w:val="0"/>
                <w:sz w:val="20"/>
                <w:szCs w:val="20"/>
                <w:lang w:val="en-US" w:eastAsia="ru-RU"/>
              </w:rPr>
            </w:pPr>
            <w:r w:rsidRPr="00343BA6">
              <w:rPr>
                <w:rFonts w:ascii="Arial CYR" w:hAnsi="Arial CYR" w:cs="Arial CYR"/>
                <w:noProof w:val="0"/>
                <w:sz w:val="20"/>
                <w:szCs w:val="20"/>
                <w:lang w:val="en-US" w:eastAsia="ru-RU"/>
              </w:rPr>
              <w:t>Compatibil cu analizatorul Helena C-1</w:t>
            </w:r>
          </w:p>
        </w:tc>
        <w:tc>
          <w:tcPr>
            <w:tcW w:w="1276" w:type="dxa"/>
            <w:tcBorders>
              <w:top w:val="nil"/>
              <w:left w:val="nil"/>
              <w:bottom w:val="single" w:sz="4" w:space="0" w:color="auto"/>
              <w:right w:val="single" w:sz="4" w:space="0" w:color="auto"/>
            </w:tcBorders>
            <w:shd w:val="clear" w:color="auto" w:fill="auto"/>
            <w:noWrap/>
            <w:vAlign w:val="bottom"/>
          </w:tcPr>
          <w:p w:rsidR="00B10EF4" w:rsidRPr="00343BA6" w:rsidRDefault="00B10EF4" w:rsidP="00B10EF4">
            <w:pPr>
              <w:jc w:val="right"/>
              <w:rPr>
                <w:rFonts w:ascii="Arial CYR" w:hAnsi="Arial CYR" w:cs="Arial CYR"/>
                <w:noProof w:val="0"/>
                <w:sz w:val="20"/>
                <w:szCs w:val="20"/>
                <w:lang w:val="en-US" w:eastAsia="ru-RU"/>
              </w:rPr>
            </w:pPr>
          </w:p>
        </w:tc>
      </w:tr>
      <w:tr w:rsidR="005D2925"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hideMark/>
          </w:tcPr>
          <w:p w:rsidR="005D2925" w:rsidRPr="00343BA6" w:rsidRDefault="005D2925" w:rsidP="00B10EF4">
            <w:pPr>
              <w:jc w:val="center"/>
              <w:rPr>
                <w:noProof w:val="0"/>
                <w:sz w:val="20"/>
                <w:szCs w:val="20"/>
                <w:lang w:val="en-US" w:eastAsia="ru-RU"/>
              </w:rPr>
            </w:pPr>
            <w:r w:rsidRPr="00343BA6">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5D2925" w:rsidRPr="00343BA6" w:rsidRDefault="005D2925" w:rsidP="00B10EF4">
            <w:pPr>
              <w:jc w:val="center"/>
              <w:rPr>
                <w:noProof w:val="0"/>
                <w:sz w:val="20"/>
                <w:szCs w:val="20"/>
                <w:lang w:val="en-US" w:eastAsia="ru-RU"/>
              </w:rPr>
            </w:pPr>
            <w:r w:rsidRPr="00343BA6">
              <w:rPr>
                <w:noProof w:val="0"/>
                <w:sz w:val="20"/>
                <w:szCs w:val="20"/>
                <w:lang w:val="en-US"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5D2925" w:rsidRPr="005D2925" w:rsidRDefault="005D2925" w:rsidP="00343BA6">
            <w:pPr>
              <w:rPr>
                <w:b/>
                <w:bCs/>
                <w:noProof w:val="0"/>
                <w:sz w:val="28"/>
                <w:szCs w:val="28"/>
                <w:lang w:eastAsia="ru-RU"/>
              </w:rPr>
            </w:pPr>
            <w:r w:rsidRPr="005D2925">
              <w:rPr>
                <w:b/>
                <w:bCs/>
                <w:noProof w:val="0"/>
                <w:sz w:val="28"/>
                <w:szCs w:val="28"/>
                <w:lang w:val="ru-RU" w:eastAsia="ru-RU"/>
              </w:rPr>
              <w:t>Valoarea estemativă Lot</w:t>
            </w:r>
            <w:r w:rsidRPr="005D2925">
              <w:rPr>
                <w:b/>
                <w:bCs/>
                <w:noProof w:val="0"/>
                <w:sz w:val="28"/>
                <w:szCs w:val="28"/>
                <w:lang w:eastAsia="ru-RU"/>
              </w:rPr>
              <w:t xml:space="preserve"> 4</w:t>
            </w:r>
            <w:r w:rsidRPr="005D2925">
              <w:rPr>
                <w:noProof w:val="0"/>
                <w:sz w:val="28"/>
                <w:szCs w:val="28"/>
                <w:lang w:val="ru-RU"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5D2925" w:rsidRPr="00B42FD2" w:rsidRDefault="005D2925"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35 760,00</w:t>
            </w:r>
          </w:p>
        </w:tc>
      </w:tr>
      <w:tr w:rsidR="005D2925" w:rsidRPr="00B10EF4" w:rsidTr="002F3B65">
        <w:trPr>
          <w:trHeight w:val="458"/>
        </w:trPr>
        <w:tc>
          <w:tcPr>
            <w:tcW w:w="724" w:type="dxa"/>
            <w:tcBorders>
              <w:top w:val="nil"/>
              <w:left w:val="single" w:sz="8" w:space="0" w:color="auto"/>
              <w:bottom w:val="single" w:sz="8" w:space="0" w:color="auto"/>
              <w:right w:val="single" w:sz="8" w:space="0" w:color="auto"/>
            </w:tcBorders>
            <w:shd w:val="clear" w:color="auto" w:fill="auto"/>
            <w:hideMark/>
          </w:tcPr>
          <w:p w:rsidR="005D2925" w:rsidRPr="00B10EF4" w:rsidRDefault="005D2925"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5D2925" w:rsidRPr="00B10EF4" w:rsidRDefault="005D2925" w:rsidP="00B10EF4">
            <w:pPr>
              <w:jc w:val="center"/>
              <w:rPr>
                <w:noProof w:val="0"/>
                <w:sz w:val="20"/>
                <w:szCs w:val="20"/>
                <w:lang w:val="ru-RU" w:eastAsia="ru-RU"/>
              </w:rPr>
            </w:pPr>
            <w:r w:rsidRPr="00B10EF4">
              <w:rPr>
                <w:noProof w:val="0"/>
                <w:sz w:val="20"/>
                <w:szCs w:val="20"/>
                <w:lang w:val="ru-RU"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5D2925" w:rsidRPr="005D2925" w:rsidRDefault="005D2925" w:rsidP="00B10EF4">
            <w:pPr>
              <w:rPr>
                <w:b/>
                <w:noProof w:val="0"/>
                <w:sz w:val="28"/>
                <w:szCs w:val="28"/>
                <w:lang w:val="en-US" w:eastAsia="ru-RU"/>
              </w:rPr>
            </w:pPr>
            <w:r w:rsidRPr="005D2925">
              <w:rPr>
                <w:b/>
                <w:noProof w:val="0"/>
                <w:sz w:val="28"/>
                <w:szCs w:val="28"/>
                <w:lang w:val="en-US" w:eastAsia="ru-RU"/>
              </w:rPr>
              <w:t>Expres teste diagnostic p/u analiza a urinei</w:t>
            </w:r>
          </w:p>
        </w:tc>
        <w:tc>
          <w:tcPr>
            <w:tcW w:w="1276" w:type="dxa"/>
            <w:tcBorders>
              <w:top w:val="nil"/>
              <w:left w:val="nil"/>
              <w:bottom w:val="single" w:sz="4" w:space="0" w:color="auto"/>
              <w:right w:val="single" w:sz="4" w:space="0" w:color="auto"/>
            </w:tcBorders>
            <w:shd w:val="clear" w:color="auto" w:fill="auto"/>
            <w:noWrap/>
            <w:vAlign w:val="bottom"/>
            <w:hideMark/>
          </w:tcPr>
          <w:p w:rsidR="005D2925" w:rsidRPr="00B10EF4" w:rsidRDefault="005D2925"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9A43F6"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9A43F6" w:rsidRPr="009A43F6" w:rsidRDefault="009A43F6" w:rsidP="00B10EF4">
            <w:pPr>
              <w:jc w:val="center"/>
              <w:rPr>
                <w:noProof w:val="0"/>
                <w:sz w:val="20"/>
                <w:szCs w:val="20"/>
                <w:lang w:eastAsia="ru-RU"/>
              </w:rPr>
            </w:pPr>
            <w:r>
              <w:rPr>
                <w:noProof w:val="0"/>
                <w:sz w:val="20"/>
                <w:szCs w:val="20"/>
                <w:lang w:eastAsia="ru-RU"/>
              </w:rPr>
              <w:t>5.1</w:t>
            </w:r>
          </w:p>
        </w:tc>
        <w:tc>
          <w:tcPr>
            <w:tcW w:w="1418" w:type="dxa"/>
            <w:tcBorders>
              <w:top w:val="nil"/>
              <w:left w:val="nil"/>
              <w:bottom w:val="single" w:sz="8" w:space="0" w:color="auto"/>
              <w:right w:val="single" w:sz="8" w:space="0" w:color="auto"/>
            </w:tcBorders>
            <w:shd w:val="clear" w:color="auto" w:fill="auto"/>
          </w:tcPr>
          <w:p w:rsidR="009A43F6" w:rsidRDefault="009A43F6">
            <w:r w:rsidRPr="00B75D5D">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A43F6" w:rsidRPr="009A43F6" w:rsidRDefault="009A43F6">
            <w:pPr>
              <w:autoSpaceDE w:val="0"/>
              <w:autoSpaceDN w:val="0"/>
              <w:adjustRightInd w:val="0"/>
              <w:rPr>
                <w:rFonts w:eastAsiaTheme="minorHAnsi"/>
                <w:noProof w:val="0"/>
                <w:color w:val="000000"/>
                <w:sz w:val="20"/>
                <w:szCs w:val="20"/>
                <w:lang w:val="en-US"/>
              </w:rPr>
            </w:pPr>
            <w:r w:rsidRPr="009A43F6">
              <w:rPr>
                <w:rFonts w:eastAsiaTheme="minorHAnsi"/>
                <w:noProof w:val="0"/>
                <w:color w:val="000000"/>
                <w:sz w:val="20"/>
                <w:szCs w:val="20"/>
                <w:lang w:val="en-US"/>
              </w:rPr>
              <w:t>Proteine, glucoza, acid ascorb, nitrite, sînge, pH, bilirubină, urobilinogen, leicoite, densitate, corpi cetonice (11 parametri) set 100 teste</w:t>
            </w:r>
          </w:p>
        </w:tc>
        <w:tc>
          <w:tcPr>
            <w:tcW w:w="851"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20000</w:t>
            </w:r>
          </w:p>
        </w:tc>
        <w:tc>
          <w:tcPr>
            <w:tcW w:w="850"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A43F6" w:rsidRDefault="009A43F6" w:rsidP="00343BA6">
            <w:pPr>
              <w:rPr>
                <w:rFonts w:ascii="Arial CYR" w:hAnsi="Arial CYR" w:cs="Arial CYR"/>
                <w:noProof w:val="0"/>
                <w:sz w:val="20"/>
                <w:szCs w:val="20"/>
                <w:lang w:eastAsia="ru-RU"/>
              </w:rPr>
            </w:pPr>
            <w:r>
              <w:rPr>
                <w:rFonts w:ascii="Arial CYR" w:hAnsi="Arial CYR" w:cs="Arial CYR"/>
                <w:noProof w:val="0"/>
                <w:sz w:val="20"/>
                <w:szCs w:val="20"/>
                <w:lang w:eastAsia="ru-RU"/>
              </w:rPr>
              <w:t>Set- 100 teste</w:t>
            </w:r>
          </w:p>
        </w:tc>
        <w:tc>
          <w:tcPr>
            <w:tcW w:w="1276" w:type="dxa"/>
            <w:tcBorders>
              <w:top w:val="nil"/>
              <w:left w:val="nil"/>
              <w:bottom w:val="single" w:sz="4" w:space="0" w:color="auto"/>
              <w:right w:val="single" w:sz="4" w:space="0" w:color="auto"/>
            </w:tcBorders>
            <w:shd w:val="clear" w:color="auto" w:fill="auto"/>
            <w:noWrap/>
            <w:vAlign w:val="bottom"/>
          </w:tcPr>
          <w:p w:rsidR="009A43F6" w:rsidRPr="009D56FC" w:rsidRDefault="009A43F6" w:rsidP="00B10EF4">
            <w:pPr>
              <w:jc w:val="right"/>
              <w:rPr>
                <w:rFonts w:ascii="Arial CYR" w:hAnsi="Arial CYR" w:cs="Arial CYR"/>
                <w:noProof w:val="0"/>
                <w:sz w:val="20"/>
                <w:szCs w:val="20"/>
                <w:lang w:val="en-US" w:eastAsia="ru-RU"/>
              </w:rPr>
            </w:pPr>
          </w:p>
        </w:tc>
      </w:tr>
      <w:tr w:rsidR="009A43F6"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5.2</w:t>
            </w:r>
          </w:p>
        </w:tc>
        <w:tc>
          <w:tcPr>
            <w:tcW w:w="1418" w:type="dxa"/>
            <w:tcBorders>
              <w:top w:val="nil"/>
              <w:left w:val="nil"/>
              <w:bottom w:val="single" w:sz="8" w:space="0" w:color="auto"/>
              <w:right w:val="single" w:sz="8" w:space="0" w:color="auto"/>
            </w:tcBorders>
            <w:shd w:val="clear" w:color="auto" w:fill="auto"/>
          </w:tcPr>
          <w:p w:rsidR="009A43F6" w:rsidRDefault="009A43F6">
            <w:r w:rsidRPr="00B75D5D">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A43F6" w:rsidRPr="009A43F6" w:rsidRDefault="009A43F6">
            <w:pPr>
              <w:autoSpaceDE w:val="0"/>
              <w:autoSpaceDN w:val="0"/>
              <w:adjustRightInd w:val="0"/>
              <w:rPr>
                <w:rFonts w:eastAsiaTheme="minorHAnsi"/>
                <w:noProof w:val="0"/>
                <w:color w:val="000000"/>
                <w:sz w:val="20"/>
                <w:szCs w:val="20"/>
                <w:lang w:val="en-US"/>
              </w:rPr>
            </w:pPr>
            <w:r w:rsidRPr="009A43F6">
              <w:rPr>
                <w:rFonts w:eastAsiaTheme="minorHAnsi"/>
                <w:noProof w:val="0"/>
                <w:color w:val="000000"/>
                <w:sz w:val="20"/>
                <w:szCs w:val="20"/>
                <w:lang w:val="en-US"/>
              </w:rPr>
              <w:t>Set de control cu 2 nivele + glucoza, și pH, pentru proteina urină cu 4 calibratori,(</w:t>
            </w:r>
            <w:r>
              <w:rPr>
                <w:rFonts w:eastAsiaTheme="minorHAnsi"/>
                <w:noProof w:val="0"/>
                <w:color w:val="000000"/>
                <w:sz w:val="20"/>
                <w:szCs w:val="20"/>
                <w:lang w:val="ru-RU"/>
              </w:rPr>
              <w:t>БМ</w:t>
            </w:r>
            <w:r w:rsidRPr="009A43F6">
              <w:rPr>
                <w:rFonts w:eastAsiaTheme="minorHAnsi"/>
                <w:noProof w:val="0"/>
                <w:color w:val="000000"/>
                <w:sz w:val="20"/>
                <w:szCs w:val="20"/>
                <w:lang w:val="en-US"/>
              </w:rPr>
              <w:t>-control) flacoane de 10 ml în seturi</w:t>
            </w:r>
          </w:p>
        </w:tc>
        <w:tc>
          <w:tcPr>
            <w:tcW w:w="851"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A43F6" w:rsidRDefault="009A43F6" w:rsidP="00343BA6">
            <w:pPr>
              <w:rPr>
                <w:rFonts w:ascii="Arial CYR" w:hAnsi="Arial CYR" w:cs="Arial CYR"/>
                <w:noProof w:val="0"/>
                <w:sz w:val="20"/>
                <w:szCs w:val="20"/>
                <w:lang w:eastAsia="ru-RU"/>
              </w:rPr>
            </w:pPr>
            <w:r>
              <w:rPr>
                <w:rFonts w:ascii="Arial CYR" w:hAnsi="Arial CYR" w:cs="Arial CYR"/>
                <w:noProof w:val="0"/>
                <w:sz w:val="20"/>
                <w:szCs w:val="20"/>
                <w:lang w:eastAsia="ru-RU"/>
              </w:rPr>
              <w:t>Fl. 10 ml</w:t>
            </w:r>
          </w:p>
        </w:tc>
        <w:tc>
          <w:tcPr>
            <w:tcW w:w="1276" w:type="dxa"/>
            <w:tcBorders>
              <w:top w:val="nil"/>
              <w:left w:val="nil"/>
              <w:bottom w:val="single" w:sz="4" w:space="0" w:color="auto"/>
              <w:right w:val="single" w:sz="4" w:space="0" w:color="auto"/>
            </w:tcBorders>
            <w:shd w:val="clear" w:color="auto" w:fill="auto"/>
            <w:noWrap/>
            <w:vAlign w:val="bottom"/>
          </w:tcPr>
          <w:p w:rsidR="009A43F6" w:rsidRPr="009D56FC" w:rsidRDefault="009A43F6" w:rsidP="00B10EF4">
            <w:pPr>
              <w:jc w:val="right"/>
              <w:rPr>
                <w:rFonts w:ascii="Arial CYR" w:hAnsi="Arial CYR" w:cs="Arial CYR"/>
                <w:noProof w:val="0"/>
                <w:sz w:val="20"/>
                <w:szCs w:val="20"/>
                <w:lang w:val="en-US" w:eastAsia="ru-RU"/>
              </w:rPr>
            </w:pPr>
          </w:p>
        </w:tc>
      </w:tr>
      <w:tr w:rsidR="009A43F6"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5.3</w:t>
            </w:r>
          </w:p>
        </w:tc>
        <w:tc>
          <w:tcPr>
            <w:tcW w:w="1418" w:type="dxa"/>
            <w:tcBorders>
              <w:top w:val="nil"/>
              <w:left w:val="nil"/>
              <w:bottom w:val="single" w:sz="8" w:space="0" w:color="auto"/>
              <w:right w:val="single" w:sz="8" w:space="0" w:color="auto"/>
            </w:tcBorders>
            <w:shd w:val="clear" w:color="auto" w:fill="auto"/>
          </w:tcPr>
          <w:p w:rsidR="009A43F6" w:rsidRDefault="009A43F6">
            <w:r w:rsidRPr="009A43F6">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9A43F6" w:rsidRPr="009A43F6" w:rsidRDefault="009A43F6">
            <w:pPr>
              <w:autoSpaceDE w:val="0"/>
              <w:autoSpaceDN w:val="0"/>
              <w:adjustRightInd w:val="0"/>
              <w:rPr>
                <w:rFonts w:eastAsiaTheme="minorHAnsi"/>
                <w:noProof w:val="0"/>
                <w:color w:val="000000"/>
                <w:sz w:val="20"/>
                <w:szCs w:val="20"/>
                <w:lang w:val="en-US"/>
              </w:rPr>
            </w:pPr>
            <w:r w:rsidRPr="009A43F6">
              <w:rPr>
                <w:rFonts w:eastAsiaTheme="minorHAnsi"/>
                <w:noProof w:val="0"/>
                <w:color w:val="000000"/>
                <w:sz w:val="20"/>
                <w:szCs w:val="20"/>
                <w:lang w:val="en-US"/>
              </w:rPr>
              <w:t>Set de control cu 2 nivele pentru proteina urinei fără calibratori, (</w:t>
            </w:r>
            <w:r>
              <w:rPr>
                <w:rFonts w:eastAsiaTheme="minorHAnsi"/>
                <w:noProof w:val="0"/>
                <w:color w:val="000000"/>
                <w:sz w:val="20"/>
                <w:szCs w:val="20"/>
                <w:lang w:val="ru-RU"/>
              </w:rPr>
              <w:t>БМ</w:t>
            </w:r>
            <w:r w:rsidRPr="009A43F6">
              <w:rPr>
                <w:rFonts w:eastAsiaTheme="minorHAnsi"/>
                <w:noProof w:val="0"/>
                <w:color w:val="000000"/>
                <w:sz w:val="20"/>
                <w:szCs w:val="20"/>
                <w:lang w:val="en-US"/>
              </w:rPr>
              <w:t>- control) fl.10ml în seturi</w:t>
            </w:r>
          </w:p>
        </w:tc>
        <w:tc>
          <w:tcPr>
            <w:tcW w:w="851"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2</w:t>
            </w:r>
          </w:p>
        </w:tc>
        <w:tc>
          <w:tcPr>
            <w:tcW w:w="850"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A43F6" w:rsidRDefault="009A43F6" w:rsidP="00343BA6">
            <w:pPr>
              <w:rPr>
                <w:rFonts w:ascii="Arial CYR" w:hAnsi="Arial CYR" w:cs="Arial CYR"/>
                <w:noProof w:val="0"/>
                <w:sz w:val="20"/>
                <w:szCs w:val="20"/>
                <w:lang w:eastAsia="ru-RU"/>
              </w:rPr>
            </w:pPr>
            <w:r>
              <w:rPr>
                <w:rFonts w:ascii="Arial CYR" w:hAnsi="Arial CYR" w:cs="Arial CYR"/>
                <w:noProof w:val="0"/>
                <w:sz w:val="20"/>
                <w:szCs w:val="20"/>
                <w:lang w:eastAsia="ru-RU"/>
              </w:rPr>
              <w:t>Fl. 10 ml</w:t>
            </w:r>
          </w:p>
        </w:tc>
        <w:tc>
          <w:tcPr>
            <w:tcW w:w="1276" w:type="dxa"/>
            <w:tcBorders>
              <w:top w:val="nil"/>
              <w:left w:val="nil"/>
              <w:bottom w:val="single" w:sz="4" w:space="0" w:color="auto"/>
              <w:right w:val="single" w:sz="4" w:space="0" w:color="auto"/>
            </w:tcBorders>
            <w:shd w:val="clear" w:color="auto" w:fill="auto"/>
            <w:noWrap/>
            <w:vAlign w:val="bottom"/>
          </w:tcPr>
          <w:p w:rsidR="009A43F6" w:rsidRPr="009D56FC" w:rsidRDefault="009A43F6" w:rsidP="00B10EF4">
            <w:pPr>
              <w:jc w:val="right"/>
              <w:rPr>
                <w:rFonts w:ascii="Arial CYR" w:hAnsi="Arial CYR" w:cs="Arial CYR"/>
                <w:noProof w:val="0"/>
                <w:sz w:val="20"/>
                <w:szCs w:val="20"/>
                <w:lang w:val="en-US" w:eastAsia="ru-RU"/>
              </w:rPr>
            </w:pPr>
          </w:p>
        </w:tc>
      </w:tr>
      <w:tr w:rsidR="009A43F6"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5.4</w:t>
            </w:r>
          </w:p>
        </w:tc>
        <w:tc>
          <w:tcPr>
            <w:tcW w:w="1418" w:type="dxa"/>
            <w:tcBorders>
              <w:top w:val="nil"/>
              <w:left w:val="nil"/>
              <w:bottom w:val="single" w:sz="8" w:space="0" w:color="auto"/>
              <w:right w:val="single" w:sz="8" w:space="0" w:color="auto"/>
            </w:tcBorders>
            <w:shd w:val="clear" w:color="auto" w:fill="auto"/>
          </w:tcPr>
          <w:p w:rsidR="009A43F6" w:rsidRDefault="009A43F6">
            <w:r w:rsidRPr="00B75D5D">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9A43F6" w:rsidRPr="009A43F6" w:rsidRDefault="009A43F6">
            <w:pPr>
              <w:autoSpaceDE w:val="0"/>
              <w:autoSpaceDN w:val="0"/>
              <w:adjustRightInd w:val="0"/>
              <w:rPr>
                <w:rFonts w:eastAsiaTheme="minorHAnsi"/>
                <w:noProof w:val="0"/>
                <w:color w:val="000000"/>
                <w:sz w:val="20"/>
                <w:szCs w:val="20"/>
                <w:lang w:val="en-US"/>
              </w:rPr>
            </w:pPr>
            <w:r w:rsidRPr="009A43F6">
              <w:rPr>
                <w:rFonts w:eastAsiaTheme="minorHAnsi"/>
                <w:noProof w:val="0"/>
                <w:color w:val="000000"/>
                <w:sz w:val="20"/>
                <w:szCs w:val="20"/>
                <w:lang w:val="en-US"/>
              </w:rPr>
              <w:t>Control urina test strip cu 11 parametri, fl.100 teste în set</w:t>
            </w:r>
          </w:p>
        </w:tc>
        <w:tc>
          <w:tcPr>
            <w:tcW w:w="851"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4</w:t>
            </w:r>
          </w:p>
        </w:tc>
        <w:tc>
          <w:tcPr>
            <w:tcW w:w="850" w:type="dxa"/>
            <w:tcBorders>
              <w:top w:val="nil"/>
              <w:left w:val="nil"/>
              <w:bottom w:val="single" w:sz="8" w:space="0" w:color="auto"/>
              <w:right w:val="single" w:sz="8" w:space="0" w:color="auto"/>
            </w:tcBorders>
            <w:shd w:val="clear" w:color="auto" w:fill="auto"/>
          </w:tcPr>
          <w:p w:rsidR="009A43F6" w:rsidRPr="005D2925" w:rsidRDefault="009A43F6" w:rsidP="00B10EF4">
            <w:pPr>
              <w:jc w:val="center"/>
              <w:rPr>
                <w:noProof w:val="0"/>
                <w:sz w:val="20"/>
                <w:szCs w:val="20"/>
                <w:lang w:val="en-US" w:eastAsia="ru-RU"/>
              </w:rPr>
            </w:pPr>
            <w:r>
              <w:rPr>
                <w:noProof w:val="0"/>
                <w:sz w:val="20"/>
                <w:szCs w:val="20"/>
                <w:lang w:val="en-US"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A43F6" w:rsidRDefault="009A43F6" w:rsidP="00343BA6">
            <w:pPr>
              <w:rPr>
                <w:rFonts w:ascii="Arial CYR" w:hAnsi="Arial CYR" w:cs="Arial CYR"/>
                <w:noProof w:val="0"/>
                <w:sz w:val="20"/>
                <w:szCs w:val="20"/>
                <w:lang w:eastAsia="ru-RU"/>
              </w:rPr>
            </w:pPr>
            <w:r>
              <w:rPr>
                <w:rFonts w:ascii="Arial CYR" w:hAnsi="Arial CYR" w:cs="Arial CYR"/>
                <w:noProof w:val="0"/>
                <w:sz w:val="20"/>
                <w:szCs w:val="20"/>
                <w:lang w:eastAsia="ru-RU"/>
              </w:rPr>
              <w:t>Set 100 teste</w:t>
            </w:r>
          </w:p>
        </w:tc>
        <w:tc>
          <w:tcPr>
            <w:tcW w:w="1276" w:type="dxa"/>
            <w:tcBorders>
              <w:top w:val="nil"/>
              <w:left w:val="nil"/>
              <w:bottom w:val="single" w:sz="4" w:space="0" w:color="auto"/>
              <w:right w:val="single" w:sz="4" w:space="0" w:color="auto"/>
            </w:tcBorders>
            <w:shd w:val="clear" w:color="auto" w:fill="auto"/>
            <w:noWrap/>
            <w:vAlign w:val="bottom"/>
          </w:tcPr>
          <w:p w:rsidR="009A43F6" w:rsidRPr="009D56FC" w:rsidRDefault="009A43F6" w:rsidP="00B10EF4">
            <w:pPr>
              <w:jc w:val="right"/>
              <w:rPr>
                <w:rFonts w:ascii="Arial CYR" w:hAnsi="Arial CYR" w:cs="Arial CYR"/>
                <w:noProof w:val="0"/>
                <w:sz w:val="20"/>
                <w:szCs w:val="20"/>
                <w:lang w:val="en-US" w:eastAsia="ru-RU"/>
              </w:rPr>
            </w:pPr>
          </w:p>
        </w:tc>
      </w:tr>
      <w:tr w:rsidR="005D2925"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5D2925" w:rsidRPr="005D2925" w:rsidRDefault="005D2925"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5D2925" w:rsidRPr="005D2925" w:rsidRDefault="005D2925" w:rsidP="00B10EF4">
            <w:pPr>
              <w:jc w:val="center"/>
              <w:rPr>
                <w:noProof w:val="0"/>
                <w:sz w:val="20"/>
                <w:szCs w:val="20"/>
                <w:lang w:val="en-US" w:eastAsia="ru-RU"/>
              </w:rPr>
            </w:pPr>
          </w:p>
        </w:tc>
        <w:tc>
          <w:tcPr>
            <w:tcW w:w="7512" w:type="dxa"/>
            <w:gridSpan w:val="4"/>
            <w:tcBorders>
              <w:top w:val="nil"/>
              <w:left w:val="nil"/>
              <w:bottom w:val="single" w:sz="8" w:space="0" w:color="auto"/>
              <w:right w:val="single" w:sz="4" w:space="0" w:color="auto"/>
            </w:tcBorders>
            <w:shd w:val="clear" w:color="auto" w:fill="auto"/>
          </w:tcPr>
          <w:p w:rsidR="005D2925" w:rsidRDefault="005D2925" w:rsidP="005D2925">
            <w:pPr>
              <w:rPr>
                <w:rFonts w:ascii="Arial CYR" w:hAnsi="Arial CYR" w:cs="Arial CYR"/>
                <w:noProof w:val="0"/>
                <w:sz w:val="20"/>
                <w:szCs w:val="20"/>
                <w:lang w:eastAsia="ru-RU"/>
              </w:rPr>
            </w:pPr>
            <w:r w:rsidRPr="005D2925">
              <w:rPr>
                <w:b/>
                <w:bCs/>
                <w:noProof w:val="0"/>
                <w:sz w:val="28"/>
                <w:szCs w:val="28"/>
                <w:lang w:val="ru-RU" w:eastAsia="ru-RU"/>
              </w:rPr>
              <w:t>Valoarea estemativă Lot</w:t>
            </w:r>
            <w:r w:rsidRPr="005D2925">
              <w:rPr>
                <w:b/>
                <w:bCs/>
                <w:noProof w:val="0"/>
                <w:sz w:val="28"/>
                <w:szCs w:val="28"/>
                <w:lang w:eastAsia="ru-RU"/>
              </w:rPr>
              <w:t xml:space="preserve"> </w:t>
            </w:r>
            <w:r>
              <w:rPr>
                <w:b/>
                <w:bCs/>
                <w:noProof w:val="0"/>
                <w:sz w:val="28"/>
                <w:szCs w:val="28"/>
                <w:lang w:eastAsia="ru-RU"/>
              </w:rPr>
              <w:t>5</w:t>
            </w:r>
            <w:r w:rsidRPr="005D2925">
              <w:rPr>
                <w:noProof w:val="0"/>
                <w:sz w:val="28"/>
                <w:szCs w:val="28"/>
                <w:lang w:val="ru-RU" w:eastAsia="ru-RU"/>
              </w:rPr>
              <w:t> </w:t>
            </w:r>
          </w:p>
        </w:tc>
        <w:tc>
          <w:tcPr>
            <w:tcW w:w="1276" w:type="dxa"/>
            <w:tcBorders>
              <w:top w:val="nil"/>
              <w:left w:val="nil"/>
              <w:bottom w:val="single" w:sz="4" w:space="0" w:color="auto"/>
              <w:right w:val="single" w:sz="4" w:space="0" w:color="auto"/>
            </w:tcBorders>
            <w:shd w:val="clear" w:color="auto" w:fill="auto"/>
            <w:noWrap/>
            <w:vAlign w:val="bottom"/>
          </w:tcPr>
          <w:p w:rsidR="005D2925" w:rsidRPr="009A43F6" w:rsidRDefault="009A43F6" w:rsidP="00B10EF4">
            <w:pPr>
              <w:jc w:val="right"/>
              <w:rPr>
                <w:rFonts w:ascii="Arial CYR" w:hAnsi="Arial CYR" w:cs="Arial CYR"/>
                <w:b/>
                <w:noProof w:val="0"/>
                <w:sz w:val="20"/>
                <w:szCs w:val="20"/>
                <w:lang w:val="en-US" w:eastAsia="ru-RU"/>
              </w:rPr>
            </w:pPr>
            <w:r w:rsidRPr="009A43F6">
              <w:rPr>
                <w:rFonts w:ascii="Arial CYR" w:hAnsi="Arial CYR" w:cs="Arial CYR"/>
                <w:b/>
                <w:noProof w:val="0"/>
                <w:sz w:val="20"/>
                <w:szCs w:val="20"/>
                <w:lang w:val="en-US" w:eastAsia="ru-RU"/>
              </w:rPr>
              <w:t>33 616,00</w:t>
            </w:r>
          </w:p>
        </w:tc>
      </w:tr>
      <w:tr w:rsidR="005D2925"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5D2925" w:rsidRPr="00B10EF4" w:rsidRDefault="005D2925" w:rsidP="00B10EF4">
            <w:pPr>
              <w:jc w:val="center"/>
              <w:rPr>
                <w:noProof w:val="0"/>
                <w:sz w:val="20"/>
                <w:szCs w:val="20"/>
                <w:lang w:val="ru-RU" w:eastAsia="ru-RU"/>
              </w:rPr>
            </w:pPr>
          </w:p>
        </w:tc>
        <w:tc>
          <w:tcPr>
            <w:tcW w:w="1418" w:type="dxa"/>
            <w:tcBorders>
              <w:top w:val="nil"/>
              <w:left w:val="nil"/>
              <w:bottom w:val="single" w:sz="8" w:space="0" w:color="auto"/>
              <w:right w:val="single" w:sz="8" w:space="0" w:color="auto"/>
            </w:tcBorders>
            <w:shd w:val="clear" w:color="auto" w:fill="auto"/>
          </w:tcPr>
          <w:p w:rsidR="005D2925" w:rsidRPr="00B10EF4" w:rsidRDefault="005D2925" w:rsidP="00B10EF4">
            <w:pPr>
              <w:jc w:val="center"/>
              <w:rPr>
                <w:noProof w:val="0"/>
                <w:sz w:val="20"/>
                <w:szCs w:val="20"/>
                <w:lang w:val="ru-RU" w:eastAsia="ru-RU"/>
              </w:rPr>
            </w:pPr>
          </w:p>
        </w:tc>
        <w:tc>
          <w:tcPr>
            <w:tcW w:w="7512" w:type="dxa"/>
            <w:gridSpan w:val="4"/>
            <w:tcBorders>
              <w:top w:val="nil"/>
              <w:left w:val="nil"/>
              <w:bottom w:val="single" w:sz="8" w:space="0" w:color="auto"/>
              <w:right w:val="single" w:sz="4" w:space="0" w:color="auto"/>
            </w:tcBorders>
            <w:shd w:val="clear" w:color="auto" w:fill="auto"/>
          </w:tcPr>
          <w:p w:rsidR="005D2925" w:rsidRPr="005D2925" w:rsidRDefault="005D2925" w:rsidP="00343BA6">
            <w:pPr>
              <w:rPr>
                <w:rFonts w:ascii="Arial CYR" w:hAnsi="Arial CYR" w:cs="Arial CYR"/>
                <w:noProof w:val="0"/>
                <w:sz w:val="28"/>
                <w:szCs w:val="28"/>
                <w:lang w:eastAsia="ru-RU"/>
              </w:rPr>
            </w:pPr>
            <w:r w:rsidRPr="005D2925">
              <w:rPr>
                <w:b/>
                <w:bCs/>
                <w:noProof w:val="0"/>
                <w:sz w:val="28"/>
                <w:szCs w:val="28"/>
                <w:lang w:val="en-US" w:eastAsia="ru-RU"/>
              </w:rPr>
              <w:t>Accesorii/consumabile/piese de schimb pentru aparatul, dispozitivul(Analizator Pro M Selectra cu componenta ISE (sistem închis)</w:t>
            </w:r>
            <w:r w:rsidRPr="005D2925">
              <w:rPr>
                <w:noProof w:val="0"/>
                <w:sz w:val="28"/>
                <w:szCs w:val="28"/>
                <w:lang w:val="en-US" w:eastAsia="ru-RU"/>
              </w:rPr>
              <w:t> </w:t>
            </w:r>
          </w:p>
        </w:tc>
        <w:tc>
          <w:tcPr>
            <w:tcW w:w="1276" w:type="dxa"/>
            <w:tcBorders>
              <w:top w:val="nil"/>
              <w:left w:val="nil"/>
              <w:bottom w:val="single" w:sz="4" w:space="0" w:color="auto"/>
              <w:right w:val="single" w:sz="4" w:space="0" w:color="auto"/>
            </w:tcBorders>
            <w:shd w:val="clear" w:color="auto" w:fill="auto"/>
            <w:noWrap/>
            <w:vAlign w:val="bottom"/>
          </w:tcPr>
          <w:p w:rsidR="005D2925" w:rsidRPr="009D56FC" w:rsidRDefault="005D2925"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Eprubete pediatrice pentru analizator Pro M</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Volum 2,0 ml, să fie compatibile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Eprubete polisterol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Pr>
                <w:rFonts w:ascii="Arial CYR" w:hAnsi="Arial CYR" w:cs="Arial CYR"/>
                <w:noProof w:val="0"/>
                <w:sz w:val="20"/>
                <w:szCs w:val="20"/>
                <w:lang w:val="en-US" w:eastAsia="ru-RU"/>
              </w:rPr>
              <w:t>75x13mm, Volum 5 ml, să fie compatibil</w:t>
            </w:r>
            <w:r w:rsidRPr="009D56FC">
              <w:rPr>
                <w:rFonts w:ascii="Arial CYR" w:hAnsi="Arial CYR" w:cs="Arial CYR"/>
                <w:noProof w:val="0"/>
                <w:sz w:val="20"/>
                <w:szCs w:val="20"/>
                <w:lang w:val="en-US" w:eastAsia="ru-RU"/>
              </w:rPr>
              <w:t xml:space="preserve">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Rorot-cuveta Pro-M Selectra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 xml:space="preserve">Pentru 10000 reacții, </w:t>
            </w:r>
            <w:r w:rsidRPr="009D56FC">
              <w:rPr>
                <w:rFonts w:ascii="Arial CYR" w:hAnsi="Arial CYR" w:cs="Arial CYR"/>
                <w:noProof w:val="0"/>
                <w:sz w:val="20"/>
                <w:szCs w:val="20"/>
                <w:lang w:eastAsia="ru-RU"/>
              </w:rPr>
              <w:t>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Butelii curate pentru reagenți volum 25,0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Volum 25 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Butelii curate pentru reagenți volum 10,0 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Volum 10 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K+</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eastAsia="ru-RU"/>
              </w:rPr>
            </w:pPr>
            <w:r>
              <w:rPr>
                <w:rFonts w:ascii="Arial CYR" w:hAnsi="Arial CYR" w:cs="Arial CYR"/>
                <w:noProof w:val="0"/>
                <w:sz w:val="20"/>
                <w:szCs w:val="20"/>
                <w:lang w:eastAsia="ru-RU"/>
              </w:rPr>
              <w:t xml:space="preserve">Conform pașaportului tehnic </w:t>
            </w:r>
            <w:r w:rsidRPr="009D56FC">
              <w:rPr>
                <w:rFonts w:ascii="Arial CYR" w:hAnsi="Arial CYR" w:cs="Arial CYR"/>
                <w:noProof w:val="0"/>
                <w:sz w:val="20"/>
                <w:szCs w:val="20"/>
                <w:lang w:eastAsia="ru-RU"/>
              </w:rPr>
              <w:t>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lastRenderedPageBreak/>
              <w:t>6</w:t>
            </w:r>
            <w:r w:rsidR="00B10EF4" w:rsidRPr="00B10EF4">
              <w:rPr>
                <w:noProof w:val="0"/>
                <w:sz w:val="20"/>
                <w:szCs w:val="20"/>
                <w:lang w:val="ru-RU" w:eastAsia="ru-RU"/>
              </w:rPr>
              <w:t>.7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Na+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CO2</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treapta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Electrod de referință</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9D56FC" w:rsidRDefault="009D56FC" w:rsidP="00343BA6">
            <w:pPr>
              <w:rPr>
                <w:rFonts w:ascii="Arial CYR" w:hAnsi="Arial CYR" w:cs="Arial CYR"/>
                <w:noProof w:val="0"/>
                <w:sz w:val="20"/>
                <w:szCs w:val="20"/>
                <w:lang w:val="en-US" w:eastAsia="ru-RU"/>
              </w:rPr>
            </w:pPr>
            <w:r w:rsidRPr="009D56FC">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9D56FC"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 xml:space="preserve">Set anual obligatoriu de mentenanță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 Membrane EPDM pentru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pompa de vacuum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2. Curea pentru mixer proba /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reagent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3. Seringa cu timp de viata mare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100 ml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4. Seringa cu timp de viata mare 1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ml</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5. Tuburi pentru reagent;</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6. Tuburi pentru proba</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7. Filtru pentru apa distilata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 8. Filtru bloc pentru rotor de reacţii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9. Rulment 8x16x5mm -mixer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reagent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10. Rulment 7x14x5mm — mixer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6</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proba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11. Lampa, cuarţ 12v/20w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12. Mentenanta pentru pompa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EPDM de apa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13. Mentenanta pentru pompa de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răcire</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 să fie compatibil cu Analizatorul </w:t>
            </w:r>
          </w:p>
          <w:p w:rsidR="009D56FC"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 xml:space="preserve">Pro M Selectra cu componenta ISE </w:t>
            </w:r>
          </w:p>
          <w:p w:rsidR="00B10EF4" w:rsidRPr="009D56FC" w:rsidRDefault="009D56FC" w:rsidP="009D56FC">
            <w:pPr>
              <w:rPr>
                <w:rFonts w:ascii="Arial CYR" w:hAnsi="Arial CYR" w:cs="Arial CYR"/>
                <w:sz w:val="20"/>
                <w:szCs w:val="20"/>
                <w:lang w:eastAsia="ru-RU"/>
              </w:rPr>
            </w:pPr>
            <w:r w:rsidRPr="009D56FC">
              <w:rPr>
                <w:rFonts w:ascii="Arial CYR" w:hAnsi="Arial CYR" w:cs="Arial CYR"/>
                <w:sz w:val="20"/>
                <w:szCs w:val="20"/>
                <w:lang w:eastAsia="ru-RU"/>
              </w:rPr>
              <w:t>(sistem inchis</w:t>
            </w:r>
            <w:r w:rsidR="00760264">
              <w:rPr>
                <w:rFonts w:ascii="Arial CYR" w:hAnsi="Arial CYR" w:cs="Arial CYR"/>
                <w:sz w:val="20"/>
                <w:szCs w:val="20"/>
                <w:lang w:eastAsia="ru-RU"/>
              </w:rPr>
              <w:t>)</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2F3B65">
        <w:trPr>
          <w:trHeight w:val="78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4" w:space="0" w:color="auto"/>
              <w:right w:val="single" w:sz="8" w:space="0" w:color="auto"/>
            </w:tcBorders>
            <w:shd w:val="clear" w:color="auto" w:fill="auto"/>
            <w:hideMark/>
          </w:tcPr>
          <w:p w:rsidR="00B10EF4" w:rsidRPr="00B10EF4" w:rsidRDefault="00B10EF4" w:rsidP="00760264">
            <w:pPr>
              <w:rPr>
                <w:noProof w:val="0"/>
                <w:sz w:val="20"/>
                <w:szCs w:val="20"/>
                <w:lang w:val="en-US" w:eastAsia="ru-RU"/>
              </w:rPr>
            </w:pPr>
            <w:r w:rsidRPr="00B10EF4">
              <w:rPr>
                <w:noProof w:val="0"/>
                <w:sz w:val="20"/>
                <w:szCs w:val="20"/>
                <w:lang w:val="en-US" w:eastAsia="ru-RU"/>
              </w:rPr>
              <w:t>Set de tuburi pentru ISE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60264" w:rsidRDefault="00760264" w:rsidP="00760264">
            <w:pPr>
              <w:pStyle w:val="a3"/>
              <w:numPr>
                <w:ilvl w:val="0"/>
                <w:numId w:val="10"/>
              </w:numPr>
              <w:rPr>
                <w:rFonts w:ascii="Arial CYR" w:hAnsi="Arial CYR" w:cs="Arial CYR"/>
                <w:sz w:val="20"/>
                <w:szCs w:val="20"/>
                <w:lang w:eastAsia="ru-RU"/>
              </w:rPr>
            </w:pPr>
            <w:r w:rsidRPr="00760264">
              <w:rPr>
                <w:rFonts w:ascii="Arial CYR" w:hAnsi="Arial CYR" w:cs="Arial CYR"/>
                <w:sz w:val="20"/>
                <w:szCs w:val="20"/>
                <w:lang w:eastAsia="ru-RU"/>
              </w:rPr>
              <w:t xml:space="preserve">tub p/u pompa peristatică, </w:t>
            </w:r>
          </w:p>
          <w:p w:rsidR="00760264" w:rsidRDefault="00760264" w:rsidP="00760264">
            <w:pPr>
              <w:pStyle w:val="a3"/>
              <w:numPr>
                <w:ilvl w:val="0"/>
                <w:numId w:val="10"/>
              </w:numPr>
              <w:rPr>
                <w:rFonts w:ascii="Arial CYR" w:hAnsi="Arial CYR" w:cs="Arial CYR"/>
                <w:sz w:val="20"/>
                <w:szCs w:val="20"/>
                <w:lang w:eastAsia="ru-RU"/>
              </w:rPr>
            </w:pPr>
            <w:r w:rsidRPr="00760264">
              <w:rPr>
                <w:rFonts w:ascii="Arial CYR" w:hAnsi="Arial CYR" w:cs="Arial CYR"/>
                <w:sz w:val="20"/>
                <w:szCs w:val="20"/>
                <w:lang w:eastAsia="ru-RU"/>
              </w:rPr>
              <w:t>tub pentru electrod de r</w:t>
            </w:r>
            <w:r>
              <w:rPr>
                <w:rFonts w:ascii="Arial CYR" w:hAnsi="Arial CYR" w:cs="Arial CYR"/>
                <w:sz w:val="20"/>
                <w:szCs w:val="20"/>
                <w:lang w:eastAsia="ru-RU"/>
              </w:rPr>
              <w:t>eferință, Y-conector cu tuburi,</w:t>
            </w:r>
          </w:p>
          <w:p w:rsidR="00B10EF4" w:rsidRDefault="00760264" w:rsidP="00760264">
            <w:pPr>
              <w:pStyle w:val="a3"/>
              <w:numPr>
                <w:ilvl w:val="0"/>
                <w:numId w:val="10"/>
              </w:numPr>
              <w:rPr>
                <w:rFonts w:ascii="Arial CYR" w:hAnsi="Arial CYR" w:cs="Arial CYR"/>
                <w:sz w:val="20"/>
                <w:szCs w:val="20"/>
                <w:lang w:eastAsia="ru-RU"/>
              </w:rPr>
            </w:pPr>
            <w:r w:rsidRPr="00760264">
              <w:rPr>
                <w:rFonts w:ascii="Arial CYR" w:hAnsi="Arial CYR" w:cs="Arial CYR"/>
                <w:sz w:val="20"/>
                <w:szCs w:val="20"/>
                <w:lang w:eastAsia="ru-RU"/>
              </w:rPr>
              <w:t>capac,sonde,tuburi pentru soluția de referință</w:t>
            </w:r>
          </w:p>
          <w:p w:rsidR="00760264" w:rsidRPr="00760264" w:rsidRDefault="00760264" w:rsidP="00760264">
            <w:pPr>
              <w:rPr>
                <w:rFonts w:ascii="Arial CYR" w:hAnsi="Arial CYR" w:cs="Arial CYR"/>
                <w:sz w:val="20"/>
                <w:szCs w:val="20"/>
                <w:lang w:eastAsia="ru-RU"/>
              </w:rPr>
            </w:pPr>
            <w:r w:rsidRPr="00760264">
              <w:rPr>
                <w:rFonts w:ascii="Arial CYR" w:hAnsi="Arial CYR" w:cs="Arial CYR"/>
                <w:sz w:val="20"/>
                <w:szCs w:val="20"/>
                <w:lang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Borcan pentru deșeuri pentru spălător STAT FAX 2600,vol.2L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760264">
            <w:pPr>
              <w:rPr>
                <w:rFonts w:ascii="Arial CYR" w:hAnsi="Arial CYR" w:cs="Arial CYR"/>
                <w:noProof w:val="0"/>
                <w:sz w:val="20"/>
                <w:szCs w:val="20"/>
                <w:lang w:eastAsia="ru-RU"/>
              </w:rPr>
            </w:pPr>
            <w:r>
              <w:rPr>
                <w:rFonts w:ascii="Arial CYR" w:hAnsi="Arial CYR" w:cs="Arial CYR"/>
                <w:noProof w:val="0"/>
                <w:sz w:val="20"/>
                <w:szCs w:val="20"/>
                <w:lang w:eastAsia="ru-RU"/>
              </w:rPr>
              <w:t>Volum 2 litri .</w:t>
            </w:r>
            <w:r>
              <w:t xml:space="preserve"> </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Solenoid valve, set din 6 buc.,seria 117411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 xml:space="preserve">Conform pașaportului tehnic să fie compatibil Analizatorul Pro M </w:t>
            </w:r>
            <w:r w:rsidRPr="00760264">
              <w:rPr>
                <w:rFonts w:ascii="Arial CYR" w:hAnsi="Arial CYR" w:cs="Arial CYR"/>
                <w:noProof w:val="0"/>
                <w:sz w:val="20"/>
                <w:szCs w:val="20"/>
                <w:lang w:val="en-US" w:eastAsia="ru-RU"/>
              </w:rPr>
              <w:lastRenderedPageBreak/>
              <w:t>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lastRenderedPageBreak/>
              <w:t>6</w:t>
            </w:r>
            <w:r w:rsidR="00B10EF4" w:rsidRPr="00B10EF4">
              <w:rPr>
                <w:noProof w:val="0"/>
                <w:sz w:val="20"/>
                <w:szCs w:val="20"/>
                <w:lang w:val="ru-RU" w:eastAsia="ru-RU"/>
              </w:rPr>
              <w:t>.16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Placa cu ace de spirare a lichidului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Senzor optic tip1</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Senzor optic tip 2</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.19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Solenoid valve cu 3 canale</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.20</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Tub din silicon pentru apa/deșeuri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.21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Cap pentru reagent</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.22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Cap pentru ser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9A43F6" w:rsidP="00B10EF4">
            <w:pPr>
              <w:jc w:val="center"/>
              <w:rPr>
                <w:noProof w:val="0"/>
                <w:sz w:val="20"/>
                <w:szCs w:val="20"/>
                <w:lang w:val="ru-RU" w:eastAsia="ru-RU"/>
              </w:rPr>
            </w:pPr>
            <w:r>
              <w:rPr>
                <w:noProof w:val="0"/>
                <w:sz w:val="20"/>
                <w:szCs w:val="20"/>
                <w:lang w:eastAsia="ru-RU"/>
              </w:rPr>
              <w:t>6</w:t>
            </w:r>
            <w:r w:rsidR="00B10EF4" w:rsidRPr="00B10EF4">
              <w:rPr>
                <w:noProof w:val="0"/>
                <w:sz w:val="20"/>
                <w:szCs w:val="20"/>
                <w:lang w:val="ru-RU" w:eastAsia="ru-RU"/>
              </w:rPr>
              <w:t>.23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Valve block</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760264" w:rsidRDefault="00760264" w:rsidP="00343BA6">
            <w:pPr>
              <w:rPr>
                <w:rFonts w:ascii="Arial CYR" w:hAnsi="Arial CYR" w:cs="Arial CYR"/>
                <w:noProof w:val="0"/>
                <w:sz w:val="20"/>
                <w:szCs w:val="20"/>
                <w:lang w:val="en-US" w:eastAsia="ru-RU"/>
              </w:rPr>
            </w:pPr>
            <w:r w:rsidRPr="00760264">
              <w:rPr>
                <w:rFonts w:ascii="Arial CYR" w:hAnsi="Arial CYR" w:cs="Arial CYR"/>
                <w:noProof w:val="0"/>
                <w:sz w:val="20"/>
                <w:szCs w:val="20"/>
                <w:lang w:val="en-US" w:eastAsia="ru-RU"/>
              </w:rPr>
              <w:t>Conform pașaportului tehnic să fie compatibil Analizatorul Pro M Selectra cu componenta ISE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760264" w:rsidRDefault="00B10EF4" w:rsidP="00B10EF4">
            <w:pPr>
              <w:jc w:val="right"/>
              <w:rPr>
                <w:rFonts w:ascii="Arial CYR" w:hAnsi="Arial CYR" w:cs="Arial CYR"/>
                <w:noProof w:val="0"/>
                <w:sz w:val="20"/>
                <w:szCs w:val="20"/>
                <w:lang w:val="en-US" w:eastAsia="ru-RU"/>
              </w:rPr>
            </w:pPr>
          </w:p>
        </w:tc>
      </w:tr>
      <w:tr w:rsidR="009A43F6"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hideMark/>
          </w:tcPr>
          <w:p w:rsidR="009A43F6" w:rsidRPr="00760264" w:rsidRDefault="009A43F6" w:rsidP="00B10EF4">
            <w:pPr>
              <w:jc w:val="center"/>
              <w:rPr>
                <w:noProof w:val="0"/>
                <w:sz w:val="20"/>
                <w:szCs w:val="20"/>
                <w:lang w:val="en-US" w:eastAsia="ru-RU"/>
              </w:rPr>
            </w:pPr>
            <w:r w:rsidRPr="00760264">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9A43F6" w:rsidRPr="00760264" w:rsidRDefault="009A43F6" w:rsidP="00B10EF4">
            <w:pPr>
              <w:jc w:val="center"/>
              <w:rPr>
                <w:noProof w:val="0"/>
                <w:sz w:val="20"/>
                <w:szCs w:val="20"/>
                <w:lang w:val="en-US" w:eastAsia="ru-RU"/>
              </w:rPr>
            </w:pPr>
            <w:r w:rsidRPr="00760264">
              <w:rPr>
                <w:noProof w:val="0"/>
                <w:sz w:val="20"/>
                <w:szCs w:val="20"/>
                <w:lang w:val="en-US"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9A43F6" w:rsidRPr="009A43F6" w:rsidRDefault="009A43F6" w:rsidP="00B10EF4">
            <w:pPr>
              <w:rPr>
                <w:b/>
                <w:bCs/>
                <w:noProof w:val="0"/>
                <w:sz w:val="28"/>
                <w:szCs w:val="28"/>
                <w:lang w:eastAsia="ru-RU"/>
              </w:rPr>
            </w:pPr>
            <w:r w:rsidRPr="009A43F6">
              <w:rPr>
                <w:b/>
                <w:bCs/>
                <w:noProof w:val="0"/>
                <w:sz w:val="28"/>
                <w:szCs w:val="28"/>
                <w:lang w:val="ru-RU" w:eastAsia="ru-RU"/>
              </w:rPr>
              <w:t xml:space="preserve">Valoarea estemativă Lot </w:t>
            </w:r>
            <w:r w:rsidRPr="009A43F6">
              <w:rPr>
                <w:b/>
                <w:bCs/>
                <w:noProof w:val="0"/>
                <w:sz w:val="28"/>
                <w:szCs w:val="28"/>
                <w:lang w:eastAsia="ru-RU"/>
              </w:rPr>
              <w:t>6</w:t>
            </w:r>
          </w:p>
          <w:p w:rsidR="009A43F6" w:rsidRPr="009A43F6" w:rsidRDefault="009A43F6" w:rsidP="009A43F6">
            <w:pPr>
              <w:jc w:val="center"/>
              <w:rPr>
                <w:noProof w:val="0"/>
                <w:sz w:val="20"/>
                <w:szCs w:val="20"/>
                <w:lang w:eastAsia="ru-RU"/>
              </w:rPr>
            </w:pPr>
            <w:r w:rsidRPr="00B10EF4">
              <w:rPr>
                <w:noProof w:val="0"/>
                <w:sz w:val="20"/>
                <w:szCs w:val="20"/>
                <w:lang w:val="ru-RU"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9A43F6" w:rsidRPr="00B42FD2" w:rsidRDefault="009A43F6"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271 660,00</w:t>
            </w:r>
          </w:p>
        </w:tc>
      </w:tr>
      <w:tr w:rsidR="00221276" w:rsidRPr="00B10EF4" w:rsidTr="002F3B65">
        <w:trPr>
          <w:trHeight w:val="684"/>
        </w:trPr>
        <w:tc>
          <w:tcPr>
            <w:tcW w:w="724" w:type="dxa"/>
            <w:tcBorders>
              <w:top w:val="nil"/>
              <w:left w:val="single" w:sz="8" w:space="0" w:color="auto"/>
              <w:bottom w:val="single" w:sz="8" w:space="0" w:color="auto"/>
              <w:right w:val="single" w:sz="8" w:space="0" w:color="auto"/>
            </w:tcBorders>
            <w:shd w:val="clear" w:color="auto" w:fill="auto"/>
            <w:hideMark/>
          </w:tcPr>
          <w:p w:rsidR="00221276" w:rsidRPr="00B10EF4" w:rsidRDefault="00221276"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221276" w:rsidRPr="00B10EF4" w:rsidRDefault="00221276" w:rsidP="00B10EF4">
            <w:pPr>
              <w:jc w:val="center"/>
              <w:rPr>
                <w:noProof w:val="0"/>
                <w:sz w:val="20"/>
                <w:szCs w:val="20"/>
                <w:lang w:val="ru-RU" w:eastAsia="ru-RU"/>
              </w:rPr>
            </w:pPr>
            <w:r w:rsidRPr="00B10EF4">
              <w:rPr>
                <w:noProof w:val="0"/>
                <w:sz w:val="20"/>
                <w:szCs w:val="20"/>
                <w:lang w:val="ru-RU"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221276" w:rsidRPr="00221276" w:rsidRDefault="00221276" w:rsidP="00221276">
            <w:pPr>
              <w:rPr>
                <w:b/>
                <w:bCs/>
                <w:noProof w:val="0"/>
                <w:sz w:val="28"/>
                <w:szCs w:val="28"/>
                <w:lang w:val="en-US" w:eastAsia="ru-RU"/>
              </w:rPr>
            </w:pPr>
            <w:r w:rsidRPr="00221276">
              <w:rPr>
                <w:b/>
                <w:bCs/>
                <w:noProof w:val="0"/>
                <w:sz w:val="28"/>
                <w:szCs w:val="28"/>
                <w:lang w:val="en-US" w:eastAsia="ru-RU"/>
              </w:rPr>
              <w:t>Reagenți, calibratori și material de control pentru analizatorul hematologic automat BC 5300(sistem închis)</w:t>
            </w:r>
            <w:r w:rsidRPr="00B10EF4">
              <w:rPr>
                <w:noProof w:val="0"/>
                <w:sz w:val="20"/>
                <w:szCs w:val="20"/>
                <w:lang w:val="en-US" w:eastAsia="ru-RU"/>
              </w:rPr>
              <w:t> </w:t>
            </w:r>
          </w:p>
          <w:p w:rsidR="00221276" w:rsidRPr="00B10EF4" w:rsidRDefault="00221276" w:rsidP="00B10EF4">
            <w:pPr>
              <w:rPr>
                <w:rFonts w:ascii="Arial CYR" w:hAnsi="Arial CYR" w:cs="Arial CYR"/>
                <w:noProof w:val="0"/>
                <w:sz w:val="20"/>
                <w:szCs w:val="20"/>
                <w:lang w:val="en-US" w:eastAsia="ru-RU"/>
              </w:rPr>
            </w:pPr>
            <w:r w:rsidRPr="00B10EF4">
              <w:rPr>
                <w:noProof w:val="0"/>
                <w:sz w:val="20"/>
                <w:szCs w:val="20"/>
                <w:lang w:val="en-US" w:eastAsia="ru-RU"/>
              </w:rPr>
              <w:t> </w:t>
            </w:r>
          </w:p>
        </w:tc>
        <w:tc>
          <w:tcPr>
            <w:tcW w:w="1276" w:type="dxa"/>
            <w:tcBorders>
              <w:top w:val="nil"/>
              <w:left w:val="nil"/>
              <w:bottom w:val="single" w:sz="4" w:space="0" w:color="auto"/>
              <w:right w:val="single" w:sz="4" w:space="0" w:color="auto"/>
            </w:tcBorders>
            <w:shd w:val="clear" w:color="auto" w:fill="auto"/>
            <w:noWrap/>
            <w:vAlign w:val="bottom"/>
          </w:tcPr>
          <w:p w:rsidR="00221276" w:rsidRPr="008E0A0C" w:rsidRDefault="00221276"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221276" w:rsidP="00B10EF4">
            <w:pPr>
              <w:jc w:val="center"/>
              <w:rPr>
                <w:noProof w:val="0"/>
                <w:sz w:val="20"/>
                <w:szCs w:val="20"/>
                <w:lang w:val="ru-RU" w:eastAsia="ru-RU"/>
              </w:rPr>
            </w:pPr>
            <w:r>
              <w:rPr>
                <w:noProof w:val="0"/>
                <w:sz w:val="20"/>
                <w:szCs w:val="20"/>
                <w:lang w:eastAsia="ru-RU"/>
              </w:rPr>
              <w:t>7</w:t>
            </w:r>
            <w:r w:rsidR="00B10EF4" w:rsidRPr="00B10EF4">
              <w:rPr>
                <w:noProof w:val="0"/>
                <w:sz w:val="20"/>
                <w:szCs w:val="20"/>
                <w:lang w:val="ru-RU"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Diluent 20 litri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48</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eastAsia="ru-RU"/>
              </w:rPr>
            </w:pPr>
            <w:r>
              <w:rPr>
                <w:rFonts w:ascii="Arial CYR" w:hAnsi="Arial CYR" w:cs="Arial CYR"/>
                <w:noProof w:val="0"/>
                <w:sz w:val="20"/>
                <w:szCs w:val="20"/>
                <w:lang w:eastAsia="ru-RU"/>
              </w:rPr>
              <w:t>Butelii în ambalaj standard a cîte 20 litri,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221276" w:rsidP="00B10EF4">
            <w:pPr>
              <w:jc w:val="center"/>
              <w:rPr>
                <w:noProof w:val="0"/>
                <w:sz w:val="20"/>
                <w:szCs w:val="20"/>
                <w:lang w:val="ru-RU" w:eastAsia="ru-RU"/>
              </w:rPr>
            </w:pPr>
            <w:r>
              <w:rPr>
                <w:noProof w:val="0"/>
                <w:sz w:val="20"/>
                <w:szCs w:val="20"/>
                <w:lang w:eastAsia="ru-RU"/>
              </w:rPr>
              <w:t>7</w:t>
            </w:r>
            <w:r w:rsidR="00B10EF4" w:rsidRPr="00B10EF4">
              <w:rPr>
                <w:noProof w:val="0"/>
                <w:sz w:val="20"/>
                <w:szCs w:val="20"/>
                <w:lang w:val="ru-RU" w:eastAsia="ru-RU"/>
              </w:rPr>
              <w:t>.2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LH Lyzer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12</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Pr>
                <w:rFonts w:ascii="Arial CYR" w:hAnsi="Arial CYR" w:cs="Arial CYR"/>
                <w:noProof w:val="0"/>
                <w:sz w:val="20"/>
                <w:szCs w:val="20"/>
                <w:lang w:val="en-US" w:eastAsia="ru-RU"/>
              </w:rPr>
              <w:t>Ambalaj standard a cîte 4fl*1 litru</w:t>
            </w:r>
            <w:r w:rsidRPr="00C04A2F">
              <w:rPr>
                <w:rFonts w:ascii="Arial CYR" w:hAnsi="Arial CYR" w:cs="Arial CYR"/>
                <w:noProof w:val="0"/>
                <w:sz w:val="20"/>
                <w:szCs w:val="20"/>
                <w:lang w:val="en-US" w:eastAsia="ru-RU"/>
              </w:rPr>
              <w:t>,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221276" w:rsidP="00B10EF4">
            <w:pPr>
              <w:jc w:val="center"/>
              <w:rPr>
                <w:noProof w:val="0"/>
                <w:sz w:val="20"/>
                <w:szCs w:val="20"/>
                <w:lang w:val="ru-RU" w:eastAsia="ru-RU"/>
              </w:rPr>
            </w:pPr>
            <w:r>
              <w:rPr>
                <w:noProof w:val="0"/>
                <w:sz w:val="20"/>
                <w:szCs w:val="20"/>
                <w:lang w:eastAsia="ru-RU"/>
              </w:rPr>
              <w:t>7</w:t>
            </w:r>
            <w:r w:rsidR="00B10EF4" w:rsidRPr="00B10EF4">
              <w:rPr>
                <w:noProof w:val="0"/>
                <w:sz w:val="20"/>
                <w:szCs w:val="20"/>
                <w:lang w:val="ru-RU" w:eastAsia="ru-RU"/>
              </w:rPr>
              <w:t>.3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 xml:space="preserve">LEO (I) Lyzer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Ambalaj standard a cîte 4fl*1 litru,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221276" w:rsidP="00B10EF4">
            <w:pPr>
              <w:jc w:val="center"/>
              <w:rPr>
                <w:noProof w:val="0"/>
                <w:sz w:val="20"/>
                <w:szCs w:val="20"/>
                <w:lang w:val="ru-RU" w:eastAsia="ru-RU"/>
              </w:rPr>
            </w:pPr>
            <w:r>
              <w:rPr>
                <w:noProof w:val="0"/>
                <w:sz w:val="20"/>
                <w:szCs w:val="20"/>
                <w:lang w:eastAsia="ru-RU"/>
              </w:rPr>
              <w:t>7</w:t>
            </w:r>
            <w:r w:rsidR="00B10EF4" w:rsidRPr="00B10EF4">
              <w:rPr>
                <w:noProof w:val="0"/>
                <w:sz w:val="20"/>
                <w:szCs w:val="20"/>
                <w:lang w:val="ru-RU" w:eastAsia="ru-RU"/>
              </w:rPr>
              <w:t>.4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LEO (II) Lyzer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4800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Ambalaj standard a cîte 4fl*1 litru,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221276" w:rsidP="00B10EF4">
            <w:pPr>
              <w:jc w:val="center"/>
              <w:rPr>
                <w:noProof w:val="0"/>
                <w:sz w:val="20"/>
                <w:szCs w:val="20"/>
                <w:lang w:val="ru-RU" w:eastAsia="ru-RU"/>
              </w:rPr>
            </w:pPr>
            <w:r>
              <w:rPr>
                <w:noProof w:val="0"/>
                <w:sz w:val="20"/>
                <w:szCs w:val="20"/>
                <w:lang w:eastAsia="ru-RU"/>
              </w:rPr>
              <w:t>7</w:t>
            </w:r>
            <w:r w:rsidR="00B10EF4" w:rsidRPr="00B10EF4">
              <w:rPr>
                <w:noProof w:val="0"/>
                <w:sz w:val="20"/>
                <w:szCs w:val="20"/>
                <w:lang w:val="ru-RU" w:eastAsia="ru-RU"/>
              </w:rPr>
              <w:t>.5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Probe cleanser, fl 1L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4000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760264">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 xml:space="preserve">Ambalaj standard a cîte 4fl*1 litru, compatibil la analizatorul hematologic automat BC </w:t>
            </w:r>
            <w:r w:rsidRPr="00C04A2F">
              <w:rPr>
                <w:rFonts w:ascii="Arial CYR" w:hAnsi="Arial CYR" w:cs="Arial CYR"/>
                <w:noProof w:val="0"/>
                <w:sz w:val="20"/>
                <w:szCs w:val="20"/>
                <w:lang w:val="en-US" w:eastAsia="ru-RU"/>
              </w:rPr>
              <w:lastRenderedPageBreak/>
              <w:t>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221276" w:rsidP="00B10EF4">
            <w:pPr>
              <w:jc w:val="center"/>
              <w:rPr>
                <w:noProof w:val="0"/>
                <w:sz w:val="20"/>
                <w:szCs w:val="20"/>
                <w:lang w:val="ru-RU" w:eastAsia="ru-RU"/>
              </w:rPr>
            </w:pPr>
            <w:r>
              <w:rPr>
                <w:noProof w:val="0"/>
                <w:sz w:val="20"/>
                <w:szCs w:val="20"/>
                <w:lang w:eastAsia="ru-RU"/>
              </w:rPr>
              <w:lastRenderedPageBreak/>
              <w:t>7</w:t>
            </w:r>
            <w:r w:rsidR="00B10EF4" w:rsidRPr="00B10EF4">
              <w:rPr>
                <w:noProof w:val="0"/>
                <w:sz w:val="20"/>
                <w:szCs w:val="20"/>
                <w:lang w:val="ru-RU" w:eastAsia="ru-RU"/>
              </w:rPr>
              <w:t>.6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Material de control cu 3 nivele H,L,N pentru 5 diff</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6</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C04A2F">
            <w:pPr>
              <w:rPr>
                <w:rFonts w:ascii="Arial CYR" w:hAnsi="Arial CYR" w:cs="Arial CYR"/>
                <w:noProof w:val="0"/>
                <w:sz w:val="20"/>
                <w:szCs w:val="20"/>
                <w:lang w:val="en-US" w:eastAsia="ru-RU"/>
              </w:rPr>
            </w:pPr>
            <w:r w:rsidRPr="00C04A2F">
              <w:rPr>
                <w:rFonts w:ascii="Arial CYR" w:hAnsi="Arial CYR" w:cs="Arial CYR"/>
                <w:noProof w:val="0"/>
                <w:sz w:val="20"/>
                <w:szCs w:val="20"/>
                <w:lang w:val="en-US" w:eastAsia="ru-RU"/>
              </w:rPr>
              <w:t xml:space="preserve">Ambalaj standard </w:t>
            </w:r>
            <w:r>
              <w:rPr>
                <w:rFonts w:ascii="Arial CYR" w:hAnsi="Arial CYR" w:cs="Arial CYR"/>
                <w:noProof w:val="0"/>
                <w:sz w:val="20"/>
                <w:szCs w:val="20"/>
                <w:lang w:val="en-US" w:eastAsia="ru-RU"/>
              </w:rPr>
              <w:t>set: 3fl*3,5 ml</w:t>
            </w:r>
            <w:r w:rsidRPr="00C04A2F">
              <w:rPr>
                <w:rFonts w:ascii="Arial CYR" w:hAnsi="Arial CYR" w:cs="Arial CYR"/>
                <w:noProof w:val="0"/>
                <w:sz w:val="20"/>
                <w:szCs w:val="20"/>
                <w:lang w:val="en-US" w:eastAsia="ru-RU"/>
              </w:rPr>
              <w:t>, compatibil la analizatorul hematologic automat BC 5300,(sistem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221276"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hideMark/>
          </w:tcPr>
          <w:p w:rsidR="00221276" w:rsidRPr="00C04A2F" w:rsidRDefault="00221276" w:rsidP="00B10EF4">
            <w:pPr>
              <w:jc w:val="center"/>
              <w:rPr>
                <w:noProof w:val="0"/>
                <w:sz w:val="20"/>
                <w:szCs w:val="20"/>
                <w:lang w:val="en-US" w:eastAsia="ru-RU"/>
              </w:rPr>
            </w:pPr>
            <w:r w:rsidRPr="00C04A2F">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221276" w:rsidRPr="00C04A2F" w:rsidRDefault="00221276" w:rsidP="00B10EF4">
            <w:pPr>
              <w:jc w:val="center"/>
              <w:rPr>
                <w:noProof w:val="0"/>
                <w:sz w:val="20"/>
                <w:szCs w:val="20"/>
                <w:lang w:val="en-US" w:eastAsia="ru-RU"/>
              </w:rPr>
            </w:pPr>
            <w:r w:rsidRPr="00C04A2F">
              <w:rPr>
                <w:noProof w:val="0"/>
                <w:sz w:val="20"/>
                <w:szCs w:val="20"/>
                <w:lang w:val="en-US"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221276" w:rsidRPr="00221276" w:rsidRDefault="00221276" w:rsidP="00221276">
            <w:pPr>
              <w:rPr>
                <w:b/>
                <w:bCs/>
                <w:noProof w:val="0"/>
                <w:lang w:val="ru-RU" w:eastAsia="ru-RU"/>
              </w:rPr>
            </w:pPr>
            <w:r>
              <w:rPr>
                <w:b/>
                <w:bCs/>
                <w:noProof w:val="0"/>
                <w:lang w:val="ru-RU" w:eastAsia="ru-RU"/>
              </w:rPr>
              <w:t xml:space="preserve">Valoarea estimativă Lot </w:t>
            </w:r>
            <w:r>
              <w:rPr>
                <w:b/>
                <w:bCs/>
                <w:noProof w:val="0"/>
                <w:lang w:eastAsia="ru-RU"/>
              </w:rPr>
              <w:t>7</w:t>
            </w:r>
            <w:r w:rsidRPr="00B10EF4">
              <w:rPr>
                <w:noProof w:val="0"/>
                <w:sz w:val="20"/>
                <w:szCs w:val="20"/>
                <w:lang w:val="ru-RU" w:eastAsia="ru-RU"/>
              </w:rPr>
              <w:t> </w:t>
            </w:r>
          </w:p>
          <w:p w:rsidR="00221276" w:rsidRPr="00B10EF4" w:rsidRDefault="00221276" w:rsidP="00760264">
            <w:pPr>
              <w:rPr>
                <w:rFonts w:ascii="Arial CYR" w:hAnsi="Arial CYR" w:cs="Arial CYR"/>
                <w:noProof w:val="0"/>
                <w:sz w:val="20"/>
                <w:szCs w:val="20"/>
                <w:lang w:val="ru-RU" w:eastAsia="ru-RU"/>
              </w:rPr>
            </w:pPr>
            <w:r w:rsidRPr="00B10EF4">
              <w:rPr>
                <w:noProof w:val="0"/>
                <w:sz w:val="20"/>
                <w:szCs w:val="20"/>
                <w:lang w:val="ru-RU"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221276" w:rsidRPr="00B42FD2" w:rsidRDefault="00221276"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213 335,00</w:t>
            </w:r>
          </w:p>
        </w:tc>
      </w:tr>
      <w:tr w:rsidR="00700C27" w:rsidRPr="00B10EF4" w:rsidTr="002F3B65">
        <w:trPr>
          <w:trHeight w:val="798"/>
        </w:trPr>
        <w:tc>
          <w:tcPr>
            <w:tcW w:w="724" w:type="dxa"/>
            <w:tcBorders>
              <w:top w:val="nil"/>
              <w:left w:val="single" w:sz="8" w:space="0" w:color="auto"/>
              <w:bottom w:val="single" w:sz="8" w:space="0" w:color="auto"/>
              <w:right w:val="single" w:sz="8" w:space="0" w:color="auto"/>
            </w:tcBorders>
            <w:shd w:val="clear" w:color="auto" w:fill="auto"/>
            <w:hideMark/>
          </w:tcPr>
          <w:p w:rsidR="00700C27" w:rsidRPr="00B10EF4" w:rsidRDefault="00700C27"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700C27" w:rsidRPr="00B10EF4" w:rsidRDefault="00700C27" w:rsidP="00B10EF4">
            <w:pPr>
              <w:jc w:val="center"/>
              <w:rPr>
                <w:noProof w:val="0"/>
                <w:sz w:val="20"/>
                <w:szCs w:val="20"/>
                <w:lang w:val="ru-RU" w:eastAsia="ru-RU"/>
              </w:rPr>
            </w:pPr>
            <w:r w:rsidRPr="00B10EF4">
              <w:rPr>
                <w:noProof w:val="0"/>
                <w:sz w:val="20"/>
                <w:szCs w:val="20"/>
                <w:lang w:val="ru-RU"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700C27" w:rsidRPr="00700C27" w:rsidRDefault="00700C27" w:rsidP="00700C27">
            <w:pPr>
              <w:rPr>
                <w:b/>
                <w:bCs/>
                <w:noProof w:val="0"/>
                <w:sz w:val="28"/>
                <w:szCs w:val="28"/>
                <w:lang w:val="en-US" w:eastAsia="ru-RU"/>
              </w:rPr>
            </w:pPr>
            <w:r w:rsidRPr="00700C27">
              <w:rPr>
                <w:b/>
                <w:bCs/>
                <w:noProof w:val="0"/>
                <w:sz w:val="28"/>
                <w:szCs w:val="28"/>
                <w:lang w:val="en-US" w:eastAsia="ru-RU"/>
              </w:rPr>
              <w:t>Reagenți, calibratori și material de control pentru aparatul : Analizatorul hematologic automat Benesfera (sistem închis)</w:t>
            </w:r>
          </w:p>
        </w:tc>
        <w:tc>
          <w:tcPr>
            <w:tcW w:w="1276" w:type="dxa"/>
            <w:tcBorders>
              <w:top w:val="nil"/>
              <w:left w:val="nil"/>
              <w:bottom w:val="single" w:sz="4" w:space="0" w:color="auto"/>
              <w:right w:val="single" w:sz="4" w:space="0" w:color="auto"/>
            </w:tcBorders>
            <w:shd w:val="clear" w:color="auto" w:fill="auto"/>
            <w:noWrap/>
            <w:vAlign w:val="bottom"/>
            <w:hideMark/>
          </w:tcPr>
          <w:p w:rsidR="00700C27" w:rsidRPr="00B10EF4" w:rsidRDefault="00700C27"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700C27" w:rsidP="00B10EF4">
            <w:pPr>
              <w:jc w:val="center"/>
              <w:rPr>
                <w:noProof w:val="0"/>
                <w:sz w:val="20"/>
                <w:szCs w:val="20"/>
                <w:lang w:val="ru-RU" w:eastAsia="ru-RU"/>
              </w:rPr>
            </w:pPr>
            <w:r>
              <w:rPr>
                <w:noProof w:val="0"/>
                <w:sz w:val="20"/>
                <w:szCs w:val="20"/>
                <w:lang w:eastAsia="ru-RU"/>
              </w:rPr>
              <w:t>8</w:t>
            </w:r>
            <w:r w:rsidR="00B10EF4" w:rsidRPr="00B10EF4">
              <w:rPr>
                <w:noProof w:val="0"/>
                <w:sz w:val="20"/>
                <w:szCs w:val="20"/>
                <w:lang w:val="ru-RU"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Diluent Erma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eastAsia="ru-RU"/>
              </w:rPr>
            </w:pPr>
            <w:r>
              <w:rPr>
                <w:rFonts w:ascii="Arial CYR" w:hAnsi="Arial CYR" w:cs="Arial CYR"/>
                <w:noProof w:val="0"/>
                <w:sz w:val="20"/>
                <w:szCs w:val="20"/>
                <w:lang w:eastAsia="ru-RU"/>
              </w:rPr>
              <w:t>Unitate de masură = cartus.Ambalaj standard a cîte 20 litri, compatibil cu Analizatorul hematologicautomat Bene</w:t>
            </w:r>
            <w:r w:rsidR="00802E20">
              <w:rPr>
                <w:rFonts w:ascii="Arial CYR" w:hAnsi="Arial CYR" w:cs="Arial CYR"/>
                <w:noProof w:val="0"/>
                <w:sz w:val="20"/>
                <w:szCs w:val="20"/>
                <w:lang w:eastAsia="ru-RU"/>
              </w:rPr>
              <w:t>sfera</w:t>
            </w:r>
            <w:r>
              <w:rPr>
                <w:rFonts w:ascii="Arial CYR" w:hAnsi="Arial CYR" w:cs="Arial CYR"/>
                <w:noProof w:val="0"/>
                <w:sz w:val="20"/>
                <w:szCs w:val="20"/>
                <w:lang w:eastAsia="ru-RU"/>
              </w:rPr>
              <w:t xml:space="preserve"> (sistem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C04A2F" w:rsidRDefault="00700C27" w:rsidP="00B10EF4">
            <w:pPr>
              <w:jc w:val="center"/>
              <w:rPr>
                <w:noProof w:val="0"/>
                <w:sz w:val="20"/>
                <w:szCs w:val="20"/>
                <w:lang w:val="en-US" w:eastAsia="ru-RU"/>
              </w:rPr>
            </w:pPr>
            <w:r>
              <w:rPr>
                <w:noProof w:val="0"/>
                <w:sz w:val="20"/>
                <w:szCs w:val="20"/>
                <w:lang w:val="en-US" w:eastAsia="ru-RU"/>
              </w:rPr>
              <w:t>8</w:t>
            </w:r>
            <w:r w:rsidR="00B10EF4" w:rsidRPr="00C04A2F">
              <w:rPr>
                <w:noProof w:val="0"/>
                <w:sz w:val="20"/>
                <w:szCs w:val="20"/>
                <w:lang w:val="en-US" w:eastAsia="ru-RU"/>
              </w:rPr>
              <w:t>.2</w:t>
            </w:r>
          </w:p>
        </w:tc>
        <w:tc>
          <w:tcPr>
            <w:tcW w:w="1418"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C04A2F" w:rsidRDefault="00B10EF4" w:rsidP="00B10EF4">
            <w:pPr>
              <w:rPr>
                <w:noProof w:val="0"/>
                <w:sz w:val="20"/>
                <w:szCs w:val="20"/>
                <w:lang w:val="en-US" w:eastAsia="ru-RU"/>
              </w:rPr>
            </w:pPr>
            <w:r w:rsidRPr="00C04A2F">
              <w:rPr>
                <w:noProof w:val="0"/>
                <w:sz w:val="20"/>
                <w:szCs w:val="20"/>
                <w:lang w:val="en-US" w:eastAsia="ru-RU"/>
              </w:rPr>
              <w:t>Cyment BS3CN FREE cod 2982</w:t>
            </w:r>
          </w:p>
        </w:tc>
        <w:tc>
          <w:tcPr>
            <w:tcW w:w="851" w:type="dxa"/>
            <w:tcBorders>
              <w:top w:val="nil"/>
              <w:left w:val="nil"/>
              <w:bottom w:val="single" w:sz="8" w:space="0" w:color="auto"/>
              <w:right w:val="single" w:sz="8" w:space="0" w:color="auto"/>
            </w:tcBorders>
            <w:shd w:val="clear" w:color="auto" w:fill="auto"/>
            <w:hideMark/>
          </w:tcPr>
          <w:p w:rsidR="00B10EF4" w:rsidRPr="00C04A2F" w:rsidRDefault="00700C27" w:rsidP="00B10EF4">
            <w:pPr>
              <w:jc w:val="center"/>
              <w:rPr>
                <w:noProof w:val="0"/>
                <w:sz w:val="20"/>
                <w:szCs w:val="20"/>
                <w:lang w:val="en-US" w:eastAsia="ru-RU"/>
              </w:rPr>
            </w:pPr>
            <w:r>
              <w:rPr>
                <w:noProof w:val="0"/>
                <w:sz w:val="20"/>
                <w:szCs w:val="20"/>
                <w:lang w:val="en-US" w:eastAsia="ru-RU"/>
              </w:rPr>
              <w:t>10</w:t>
            </w:r>
          </w:p>
        </w:tc>
        <w:tc>
          <w:tcPr>
            <w:tcW w:w="850"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de 500 ml, compatibile cu Analizatorul hematologic automat Bene</w:t>
            </w:r>
            <w:r w:rsidR="00802E20">
              <w:rPr>
                <w:rFonts w:ascii="Arial CYR" w:hAnsi="Arial CYR" w:cs="Arial CYR"/>
                <w:noProof w:val="0"/>
                <w:sz w:val="20"/>
                <w:szCs w:val="20"/>
                <w:lang w:val="en-US" w:eastAsia="ru-RU"/>
              </w:rPr>
              <w:t>sfera</w:t>
            </w:r>
            <w:r>
              <w:rPr>
                <w:rFonts w:ascii="Arial CYR" w:hAnsi="Arial CYR" w:cs="Arial CYR"/>
                <w:noProof w:val="0"/>
                <w:sz w:val="20"/>
                <w:szCs w:val="20"/>
                <w:lang w:val="en-US" w:eastAsia="ru-RU"/>
              </w:rPr>
              <w:t xml:space="preserve"> (system închis).Conform pașaportului tehnic.</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C04A2F" w:rsidRDefault="00700C27" w:rsidP="00B10EF4">
            <w:pPr>
              <w:jc w:val="center"/>
              <w:rPr>
                <w:noProof w:val="0"/>
                <w:sz w:val="20"/>
                <w:szCs w:val="20"/>
                <w:lang w:val="en-US" w:eastAsia="ru-RU"/>
              </w:rPr>
            </w:pPr>
            <w:r>
              <w:rPr>
                <w:noProof w:val="0"/>
                <w:sz w:val="20"/>
                <w:szCs w:val="20"/>
                <w:lang w:val="en-US" w:eastAsia="ru-RU"/>
              </w:rPr>
              <w:t>8</w:t>
            </w:r>
            <w:r w:rsidR="00B10EF4" w:rsidRPr="00C04A2F">
              <w:rPr>
                <w:noProof w:val="0"/>
                <w:sz w:val="20"/>
                <w:szCs w:val="20"/>
                <w:lang w:val="en-US" w:eastAsia="ru-RU"/>
              </w:rPr>
              <w:t>.3</w:t>
            </w:r>
          </w:p>
        </w:tc>
        <w:tc>
          <w:tcPr>
            <w:tcW w:w="1418"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C04A2F" w:rsidRDefault="00B10EF4" w:rsidP="00B10EF4">
            <w:pPr>
              <w:rPr>
                <w:noProof w:val="0"/>
                <w:sz w:val="20"/>
                <w:szCs w:val="20"/>
                <w:lang w:val="en-US" w:eastAsia="ru-RU"/>
              </w:rPr>
            </w:pPr>
            <w:r w:rsidRPr="00C04A2F">
              <w:rPr>
                <w:noProof w:val="0"/>
                <w:sz w:val="20"/>
                <w:szCs w:val="20"/>
                <w:lang w:val="en-US" w:eastAsia="ru-RU"/>
              </w:rPr>
              <w:t>Detectoterge BS, cod 2970</w:t>
            </w:r>
          </w:p>
        </w:tc>
        <w:tc>
          <w:tcPr>
            <w:tcW w:w="851" w:type="dxa"/>
            <w:tcBorders>
              <w:top w:val="nil"/>
              <w:left w:val="nil"/>
              <w:bottom w:val="single" w:sz="8" w:space="0" w:color="auto"/>
              <w:right w:val="single" w:sz="8" w:space="0" w:color="auto"/>
            </w:tcBorders>
            <w:shd w:val="clear" w:color="auto" w:fill="auto"/>
            <w:hideMark/>
          </w:tcPr>
          <w:p w:rsidR="00B10EF4" w:rsidRPr="00C04A2F" w:rsidRDefault="00700C27" w:rsidP="00B10EF4">
            <w:pPr>
              <w:jc w:val="center"/>
              <w:rPr>
                <w:noProof w:val="0"/>
                <w:sz w:val="20"/>
                <w:szCs w:val="20"/>
                <w:lang w:val="en-US" w:eastAsia="ru-RU"/>
              </w:rPr>
            </w:pPr>
            <w:r>
              <w:rPr>
                <w:noProof w:val="0"/>
                <w:sz w:val="20"/>
                <w:szCs w:val="20"/>
                <w:lang w:val="en-US" w:eastAsia="ru-RU"/>
              </w:rPr>
              <w:t>2</w:t>
            </w:r>
            <w:r w:rsidR="00B10EF4" w:rsidRPr="00C04A2F">
              <w:rPr>
                <w:noProof w:val="0"/>
                <w:sz w:val="20"/>
                <w:szCs w:val="20"/>
                <w:lang w:val="en-US" w:eastAsia="ru-RU"/>
              </w:rPr>
              <w:t>0</w:t>
            </w:r>
          </w:p>
        </w:tc>
        <w:tc>
          <w:tcPr>
            <w:tcW w:w="850" w:type="dxa"/>
            <w:tcBorders>
              <w:top w:val="nil"/>
              <w:left w:val="nil"/>
              <w:bottom w:val="single" w:sz="8" w:space="0" w:color="auto"/>
              <w:right w:val="single" w:sz="8" w:space="0" w:color="auto"/>
            </w:tcBorders>
            <w:shd w:val="clear" w:color="auto" w:fill="auto"/>
            <w:hideMark/>
          </w:tcPr>
          <w:p w:rsidR="00B10EF4" w:rsidRPr="00C04A2F" w:rsidRDefault="00B10EF4" w:rsidP="00B10EF4">
            <w:pPr>
              <w:jc w:val="center"/>
              <w:rPr>
                <w:noProof w:val="0"/>
                <w:sz w:val="20"/>
                <w:szCs w:val="20"/>
                <w:lang w:val="en-US" w:eastAsia="ru-RU"/>
              </w:rPr>
            </w:pPr>
            <w:r w:rsidRPr="00C04A2F">
              <w:rPr>
                <w:noProof w:val="0"/>
                <w:sz w:val="20"/>
                <w:szCs w:val="20"/>
                <w:lang w:val="en-US"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de 9</w:t>
            </w:r>
            <w:r w:rsidRPr="00C04A2F">
              <w:rPr>
                <w:rFonts w:ascii="Arial CYR" w:hAnsi="Arial CYR" w:cs="Arial CYR"/>
                <w:noProof w:val="0"/>
                <w:sz w:val="20"/>
                <w:szCs w:val="20"/>
                <w:lang w:val="en-US" w:eastAsia="ru-RU"/>
              </w:rPr>
              <w:t>00 ml, compatibile cu Analizatorul hematologic automat Bene</w:t>
            </w:r>
            <w:r w:rsidR="00802E20">
              <w:rPr>
                <w:rFonts w:ascii="Arial CYR" w:hAnsi="Arial CYR" w:cs="Arial CYR"/>
                <w:noProof w:val="0"/>
                <w:sz w:val="20"/>
                <w:szCs w:val="20"/>
                <w:lang w:val="en-US" w:eastAsia="ru-RU"/>
              </w:rPr>
              <w:t>sfera</w:t>
            </w:r>
            <w:r w:rsidRPr="00C04A2F">
              <w:rPr>
                <w:rFonts w:ascii="Arial CYR" w:hAnsi="Arial CYR" w:cs="Arial CYR"/>
                <w:noProof w:val="0"/>
                <w:sz w:val="20"/>
                <w:szCs w:val="20"/>
                <w:lang w:val="en-US" w:eastAsia="ru-RU"/>
              </w:rPr>
              <w:t xml:space="preserve"> (system închis).Conform pașaportului tehnic.</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C04A2F" w:rsidRDefault="00700C27" w:rsidP="00B10EF4">
            <w:pPr>
              <w:jc w:val="center"/>
              <w:rPr>
                <w:noProof w:val="0"/>
                <w:sz w:val="20"/>
                <w:szCs w:val="20"/>
                <w:lang w:val="en-US" w:eastAsia="ru-RU"/>
              </w:rPr>
            </w:pPr>
            <w:r>
              <w:rPr>
                <w:noProof w:val="0"/>
                <w:sz w:val="20"/>
                <w:szCs w:val="20"/>
                <w:lang w:val="en-US" w:eastAsia="ru-RU"/>
              </w:rPr>
              <w:t>8</w:t>
            </w:r>
            <w:r w:rsidR="00B10EF4" w:rsidRPr="00C04A2F">
              <w:rPr>
                <w:noProof w:val="0"/>
                <w:sz w:val="20"/>
                <w:szCs w:val="20"/>
                <w:lang w:val="en-US" w:eastAsia="ru-RU"/>
              </w:rPr>
              <w:t>.4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C04A2F">
              <w:rPr>
                <w:noProof w:val="0"/>
                <w:sz w:val="20"/>
                <w:szCs w:val="20"/>
                <w:lang w:val="en-US" w:eastAsia="ru-RU"/>
              </w:rPr>
              <w:t>3369</w:t>
            </w:r>
            <w:r w:rsidRPr="00B10EF4">
              <w:rPr>
                <w:noProof w:val="0"/>
                <w:sz w:val="20"/>
                <w:szCs w:val="20"/>
                <w:lang w:val="ru-RU" w:eastAsia="ru-RU"/>
              </w:rPr>
              <w:t>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Soluție concentrată de hipoclorid</w:t>
            </w:r>
          </w:p>
        </w:tc>
        <w:tc>
          <w:tcPr>
            <w:tcW w:w="851" w:type="dxa"/>
            <w:tcBorders>
              <w:top w:val="nil"/>
              <w:left w:val="nil"/>
              <w:bottom w:val="single" w:sz="8" w:space="0" w:color="auto"/>
              <w:right w:val="single" w:sz="8" w:space="0" w:color="auto"/>
            </w:tcBorders>
            <w:shd w:val="clear" w:color="auto" w:fill="auto"/>
            <w:hideMark/>
          </w:tcPr>
          <w:p w:rsidR="00B10EF4" w:rsidRPr="00700C27" w:rsidRDefault="00700C27" w:rsidP="00B10EF4">
            <w:pPr>
              <w:jc w:val="center"/>
              <w:rPr>
                <w:noProof w:val="0"/>
                <w:sz w:val="20"/>
                <w:szCs w:val="20"/>
                <w:lang w:eastAsia="ru-RU"/>
              </w:rPr>
            </w:pPr>
            <w:r>
              <w:rPr>
                <w:noProof w:val="0"/>
                <w:sz w:val="20"/>
                <w:szCs w:val="20"/>
                <w:lang w:eastAsia="ru-RU"/>
              </w:rPr>
              <w:t>4</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litri</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de 10</w:t>
            </w:r>
            <w:r w:rsidRPr="00C04A2F">
              <w:rPr>
                <w:rFonts w:ascii="Arial CYR" w:hAnsi="Arial CYR" w:cs="Arial CYR"/>
                <w:noProof w:val="0"/>
                <w:sz w:val="20"/>
                <w:szCs w:val="20"/>
                <w:lang w:val="en-US" w:eastAsia="ru-RU"/>
              </w:rPr>
              <w:t>00 ml, compatibile cu Analizatorul hematologic automat Bene</w:t>
            </w:r>
            <w:r w:rsidR="00802E20">
              <w:rPr>
                <w:rFonts w:ascii="Arial CYR" w:hAnsi="Arial CYR" w:cs="Arial CYR"/>
                <w:noProof w:val="0"/>
                <w:sz w:val="20"/>
                <w:szCs w:val="20"/>
                <w:lang w:val="en-US" w:eastAsia="ru-RU"/>
              </w:rPr>
              <w:t>sfera</w:t>
            </w:r>
            <w:r w:rsidRPr="00C04A2F">
              <w:rPr>
                <w:rFonts w:ascii="Arial CYR" w:hAnsi="Arial CYR" w:cs="Arial CYR"/>
                <w:noProof w:val="0"/>
                <w:sz w:val="20"/>
                <w:szCs w:val="20"/>
                <w:lang w:val="en-US" w:eastAsia="ru-RU"/>
              </w:rPr>
              <w:t xml:space="preserve"> (system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700C27" w:rsidP="00B10EF4">
            <w:pPr>
              <w:jc w:val="center"/>
              <w:rPr>
                <w:noProof w:val="0"/>
                <w:sz w:val="20"/>
                <w:szCs w:val="20"/>
                <w:lang w:val="ru-RU" w:eastAsia="ru-RU"/>
              </w:rPr>
            </w:pPr>
            <w:r>
              <w:rPr>
                <w:noProof w:val="0"/>
                <w:sz w:val="20"/>
                <w:szCs w:val="20"/>
                <w:lang w:eastAsia="ru-RU"/>
              </w:rPr>
              <w:t>8</w:t>
            </w:r>
            <w:r w:rsidR="00B10EF4" w:rsidRPr="00B10EF4">
              <w:rPr>
                <w:noProof w:val="0"/>
                <w:sz w:val="20"/>
                <w:szCs w:val="20"/>
                <w:lang w:val="ru-RU" w:eastAsia="ru-RU"/>
              </w:rPr>
              <w:t>.5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Termopaper</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 xml:space="preserve">57 </w:t>
            </w:r>
            <w:proofErr w:type="gramStart"/>
            <w:r>
              <w:rPr>
                <w:rFonts w:ascii="Arial CYR" w:hAnsi="Arial CYR" w:cs="Arial CYR"/>
                <w:noProof w:val="0"/>
                <w:sz w:val="20"/>
                <w:szCs w:val="20"/>
                <w:lang w:val="en-US" w:eastAsia="ru-RU"/>
              </w:rPr>
              <w:t xml:space="preserve">mm </w:t>
            </w:r>
            <w:r w:rsidRPr="00C04A2F">
              <w:rPr>
                <w:rFonts w:ascii="Arial CYR" w:hAnsi="Arial CYR" w:cs="Arial CYR"/>
                <w:noProof w:val="0"/>
                <w:sz w:val="20"/>
                <w:szCs w:val="20"/>
                <w:lang w:val="en-US" w:eastAsia="ru-RU"/>
              </w:rPr>
              <w:t>,</w:t>
            </w:r>
            <w:proofErr w:type="gramEnd"/>
            <w:r w:rsidRPr="00C04A2F">
              <w:rPr>
                <w:rFonts w:ascii="Arial CYR" w:hAnsi="Arial CYR" w:cs="Arial CYR"/>
                <w:noProof w:val="0"/>
                <w:sz w:val="20"/>
                <w:szCs w:val="20"/>
                <w:lang w:val="en-US" w:eastAsia="ru-RU"/>
              </w:rPr>
              <w:t xml:space="preserve"> compatibile cu Analizatorul hematologic automat Bene</w:t>
            </w:r>
            <w:r w:rsidR="00802E20">
              <w:rPr>
                <w:rFonts w:ascii="Arial CYR" w:hAnsi="Arial CYR" w:cs="Arial CYR"/>
                <w:noProof w:val="0"/>
                <w:sz w:val="20"/>
                <w:szCs w:val="20"/>
                <w:lang w:val="en-US" w:eastAsia="ru-RU"/>
              </w:rPr>
              <w:t>sfera</w:t>
            </w:r>
            <w:r w:rsidRPr="00C04A2F">
              <w:rPr>
                <w:rFonts w:ascii="Arial CYR" w:hAnsi="Arial CYR" w:cs="Arial CYR"/>
                <w:noProof w:val="0"/>
                <w:sz w:val="20"/>
                <w:szCs w:val="20"/>
                <w:lang w:val="en-US" w:eastAsia="ru-RU"/>
              </w:rPr>
              <w:t xml:space="preserve"> (system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700C27" w:rsidP="00B10EF4">
            <w:pPr>
              <w:jc w:val="center"/>
              <w:rPr>
                <w:noProof w:val="0"/>
                <w:sz w:val="20"/>
                <w:szCs w:val="20"/>
                <w:lang w:val="ru-RU" w:eastAsia="ru-RU"/>
              </w:rPr>
            </w:pPr>
            <w:r>
              <w:rPr>
                <w:noProof w:val="0"/>
                <w:sz w:val="20"/>
                <w:szCs w:val="20"/>
                <w:lang w:eastAsia="ru-RU"/>
              </w:rPr>
              <w:t>8</w:t>
            </w:r>
            <w:r w:rsidR="00B10EF4" w:rsidRPr="00B10EF4">
              <w:rPr>
                <w:noProof w:val="0"/>
                <w:sz w:val="20"/>
                <w:szCs w:val="20"/>
                <w:lang w:val="ru-RU" w:eastAsia="ru-RU"/>
              </w:rPr>
              <w:t>.6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en-US" w:eastAsia="ru-RU"/>
              </w:rPr>
            </w:pPr>
            <w:r w:rsidRPr="00B10EF4">
              <w:rPr>
                <w:noProof w:val="0"/>
                <w:sz w:val="20"/>
                <w:szCs w:val="20"/>
                <w:lang w:val="en-US" w:eastAsia="ru-RU"/>
              </w:rPr>
              <w:t>Material de control cu trei nivele, H,L,N pentru 3 dif</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802E20">
            <w:pPr>
              <w:rPr>
                <w:rFonts w:ascii="Arial CYR" w:hAnsi="Arial CYR" w:cs="Arial CYR"/>
                <w:noProof w:val="0"/>
                <w:sz w:val="20"/>
                <w:szCs w:val="20"/>
                <w:lang w:val="en-US" w:eastAsia="ru-RU"/>
              </w:rPr>
            </w:pPr>
            <w:r>
              <w:rPr>
                <w:rFonts w:ascii="Arial CYR" w:hAnsi="Arial CYR" w:cs="Arial CYR"/>
                <w:noProof w:val="0"/>
                <w:sz w:val="20"/>
                <w:szCs w:val="20"/>
                <w:lang w:val="en-US" w:eastAsia="ru-RU"/>
              </w:rPr>
              <w:t>Set în ambalaj standard 3fl*3</w:t>
            </w:r>
            <w:proofErr w:type="gramStart"/>
            <w:r>
              <w:rPr>
                <w:rFonts w:ascii="Arial CYR" w:hAnsi="Arial CYR" w:cs="Arial CYR"/>
                <w:noProof w:val="0"/>
                <w:sz w:val="20"/>
                <w:szCs w:val="20"/>
                <w:lang w:val="en-US" w:eastAsia="ru-RU"/>
              </w:rPr>
              <w:t>,5</w:t>
            </w:r>
            <w:proofErr w:type="gramEnd"/>
            <w:r w:rsidRPr="00C04A2F">
              <w:rPr>
                <w:rFonts w:ascii="Arial CYR" w:hAnsi="Arial CYR" w:cs="Arial CYR"/>
                <w:noProof w:val="0"/>
                <w:sz w:val="20"/>
                <w:szCs w:val="20"/>
                <w:lang w:val="en-US" w:eastAsia="ru-RU"/>
              </w:rPr>
              <w:t xml:space="preserve"> ml, compatibile cu Analizatorul hematologic aut</w:t>
            </w:r>
            <w:r>
              <w:rPr>
                <w:rFonts w:ascii="Arial CYR" w:hAnsi="Arial CYR" w:cs="Arial CYR"/>
                <w:noProof w:val="0"/>
                <w:sz w:val="20"/>
                <w:szCs w:val="20"/>
                <w:lang w:val="en-US" w:eastAsia="ru-RU"/>
              </w:rPr>
              <w:t>omat Bene</w:t>
            </w:r>
            <w:r w:rsidR="00802E20">
              <w:rPr>
                <w:rFonts w:ascii="Arial CYR" w:hAnsi="Arial CYR" w:cs="Arial CYR"/>
                <w:noProof w:val="0"/>
                <w:sz w:val="20"/>
                <w:szCs w:val="20"/>
                <w:lang w:val="en-US" w:eastAsia="ru-RU"/>
              </w:rPr>
              <w:t>sfera</w:t>
            </w:r>
            <w:r>
              <w:rPr>
                <w:rFonts w:ascii="Arial CYR" w:hAnsi="Arial CYR" w:cs="Arial CYR"/>
                <w:noProof w:val="0"/>
                <w:sz w:val="20"/>
                <w:szCs w:val="20"/>
                <w:lang w:val="en-US" w:eastAsia="ru-RU"/>
              </w:rPr>
              <w:t xml:space="preserve"> (system închis).</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700C27"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hideMark/>
          </w:tcPr>
          <w:p w:rsidR="00700C27" w:rsidRPr="00C04A2F" w:rsidRDefault="00700C27" w:rsidP="00B10EF4">
            <w:pPr>
              <w:jc w:val="center"/>
              <w:rPr>
                <w:noProof w:val="0"/>
                <w:sz w:val="20"/>
                <w:szCs w:val="20"/>
                <w:lang w:val="en-US" w:eastAsia="ru-RU"/>
              </w:rPr>
            </w:pPr>
            <w:r w:rsidRPr="00C04A2F">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700C27" w:rsidRPr="00C04A2F" w:rsidRDefault="00700C27" w:rsidP="00B10EF4">
            <w:pPr>
              <w:jc w:val="center"/>
              <w:rPr>
                <w:noProof w:val="0"/>
                <w:sz w:val="20"/>
                <w:szCs w:val="20"/>
                <w:lang w:val="en-US" w:eastAsia="ru-RU"/>
              </w:rPr>
            </w:pPr>
            <w:r w:rsidRPr="00C04A2F">
              <w:rPr>
                <w:noProof w:val="0"/>
                <w:sz w:val="20"/>
                <w:szCs w:val="20"/>
                <w:lang w:val="en-US"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700C27" w:rsidRPr="00700C27" w:rsidRDefault="00700C27" w:rsidP="00700C27">
            <w:pPr>
              <w:rPr>
                <w:b/>
                <w:bCs/>
                <w:noProof w:val="0"/>
                <w:sz w:val="28"/>
                <w:szCs w:val="28"/>
                <w:lang w:eastAsia="ru-RU"/>
              </w:rPr>
            </w:pPr>
            <w:r w:rsidRPr="00700C27">
              <w:rPr>
                <w:b/>
                <w:bCs/>
                <w:noProof w:val="0"/>
                <w:sz w:val="28"/>
                <w:szCs w:val="28"/>
                <w:lang w:val="ru-RU" w:eastAsia="ru-RU"/>
              </w:rPr>
              <w:t xml:space="preserve">Valoarea estimativă Lot </w:t>
            </w:r>
            <w:r w:rsidRPr="00700C27">
              <w:rPr>
                <w:b/>
                <w:bCs/>
                <w:noProof w:val="0"/>
                <w:sz w:val="28"/>
                <w:szCs w:val="28"/>
                <w:lang w:eastAsia="ru-RU"/>
              </w:rPr>
              <w:t>8</w:t>
            </w:r>
          </w:p>
        </w:tc>
        <w:tc>
          <w:tcPr>
            <w:tcW w:w="1276" w:type="dxa"/>
            <w:tcBorders>
              <w:top w:val="nil"/>
              <w:left w:val="nil"/>
              <w:bottom w:val="single" w:sz="4" w:space="0" w:color="auto"/>
              <w:right w:val="single" w:sz="4" w:space="0" w:color="auto"/>
            </w:tcBorders>
            <w:shd w:val="clear" w:color="auto" w:fill="auto"/>
            <w:noWrap/>
            <w:vAlign w:val="bottom"/>
            <w:hideMark/>
          </w:tcPr>
          <w:p w:rsidR="00700C27" w:rsidRPr="00B42FD2" w:rsidRDefault="00700C27"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30 744,00</w:t>
            </w:r>
          </w:p>
        </w:tc>
      </w:tr>
      <w:tr w:rsidR="00700C27" w:rsidRPr="00B10EF4" w:rsidTr="002F3B65">
        <w:trPr>
          <w:trHeight w:val="832"/>
        </w:trPr>
        <w:tc>
          <w:tcPr>
            <w:tcW w:w="724" w:type="dxa"/>
            <w:tcBorders>
              <w:top w:val="nil"/>
              <w:left w:val="single" w:sz="8" w:space="0" w:color="auto"/>
              <w:bottom w:val="single" w:sz="8" w:space="0" w:color="auto"/>
              <w:right w:val="single" w:sz="8" w:space="0" w:color="auto"/>
            </w:tcBorders>
            <w:shd w:val="clear" w:color="auto" w:fill="auto"/>
            <w:hideMark/>
          </w:tcPr>
          <w:p w:rsidR="00700C27" w:rsidRPr="00B10EF4" w:rsidRDefault="00700C27" w:rsidP="00B10EF4">
            <w:pPr>
              <w:jc w:val="center"/>
              <w:rPr>
                <w:noProof w:val="0"/>
                <w:sz w:val="20"/>
                <w:szCs w:val="20"/>
                <w:lang w:val="ru-RU" w:eastAsia="ru-RU"/>
              </w:rPr>
            </w:pPr>
            <w:r w:rsidRPr="00B10EF4">
              <w:rPr>
                <w:noProof w:val="0"/>
                <w:sz w:val="20"/>
                <w:szCs w:val="20"/>
                <w:lang w:val="ru-RU" w:eastAsia="ru-RU"/>
              </w:rPr>
              <w:t> </w:t>
            </w:r>
          </w:p>
        </w:tc>
        <w:tc>
          <w:tcPr>
            <w:tcW w:w="1418" w:type="dxa"/>
            <w:tcBorders>
              <w:top w:val="nil"/>
              <w:left w:val="nil"/>
              <w:bottom w:val="single" w:sz="8" w:space="0" w:color="auto"/>
              <w:right w:val="single" w:sz="8" w:space="0" w:color="auto"/>
            </w:tcBorders>
            <w:shd w:val="clear" w:color="auto" w:fill="auto"/>
            <w:hideMark/>
          </w:tcPr>
          <w:p w:rsidR="00700C27" w:rsidRPr="00B10EF4" w:rsidRDefault="00700C27" w:rsidP="00B10EF4">
            <w:pPr>
              <w:jc w:val="center"/>
              <w:rPr>
                <w:noProof w:val="0"/>
                <w:sz w:val="20"/>
                <w:szCs w:val="20"/>
                <w:lang w:val="ru-RU" w:eastAsia="ru-RU"/>
              </w:rPr>
            </w:pPr>
            <w:r w:rsidRPr="00B10EF4">
              <w:rPr>
                <w:noProof w:val="0"/>
                <w:sz w:val="20"/>
                <w:szCs w:val="20"/>
                <w:lang w:val="ru-RU"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700C27" w:rsidRPr="00700C27" w:rsidRDefault="00700C27" w:rsidP="00B10EF4">
            <w:pPr>
              <w:rPr>
                <w:b/>
                <w:bCs/>
                <w:noProof w:val="0"/>
                <w:sz w:val="28"/>
                <w:szCs w:val="28"/>
                <w:lang w:val="en-US" w:eastAsia="ru-RU"/>
              </w:rPr>
            </w:pPr>
            <w:r w:rsidRPr="00700C27">
              <w:rPr>
                <w:b/>
                <w:bCs/>
                <w:noProof w:val="0"/>
                <w:sz w:val="28"/>
                <w:szCs w:val="28"/>
                <w:lang w:val="en-US" w:eastAsia="ru-RU"/>
              </w:rPr>
              <w:t>Reageni pentru aparatul : Analizatorul FIA Meter Plus, metoda de testare imunofluorescentă (sistem închis)</w:t>
            </w:r>
          </w:p>
        </w:tc>
        <w:tc>
          <w:tcPr>
            <w:tcW w:w="1276" w:type="dxa"/>
            <w:tcBorders>
              <w:top w:val="nil"/>
              <w:left w:val="nil"/>
              <w:bottom w:val="single" w:sz="4" w:space="0" w:color="auto"/>
              <w:right w:val="single" w:sz="4" w:space="0" w:color="auto"/>
            </w:tcBorders>
            <w:shd w:val="clear" w:color="auto" w:fill="auto"/>
            <w:noWrap/>
            <w:vAlign w:val="bottom"/>
            <w:hideMark/>
          </w:tcPr>
          <w:p w:rsidR="00700C27" w:rsidRPr="00B10EF4" w:rsidRDefault="00700C27" w:rsidP="00B10EF4">
            <w:pPr>
              <w:rPr>
                <w:rFonts w:ascii="Arial CYR" w:hAnsi="Arial CYR" w:cs="Arial CYR"/>
                <w:noProof w:val="0"/>
                <w:sz w:val="20"/>
                <w:szCs w:val="20"/>
                <w:lang w:val="en-US" w:eastAsia="ru-RU"/>
              </w:rPr>
            </w:pPr>
            <w:r w:rsidRPr="00B10EF4">
              <w:rPr>
                <w:rFonts w:ascii="Arial CYR" w:hAnsi="Arial CYR" w:cs="Arial CYR"/>
                <w:noProof w:val="0"/>
                <w:sz w:val="20"/>
                <w:szCs w:val="20"/>
                <w:lang w:val="en-US" w:eastAsia="ru-RU"/>
              </w:rPr>
              <w:t> </w:t>
            </w: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700C27" w:rsidP="00B10EF4">
            <w:pPr>
              <w:jc w:val="center"/>
              <w:rPr>
                <w:noProof w:val="0"/>
                <w:sz w:val="20"/>
                <w:szCs w:val="20"/>
                <w:lang w:val="ru-RU" w:eastAsia="ru-RU"/>
              </w:rPr>
            </w:pPr>
            <w:r>
              <w:rPr>
                <w:noProof w:val="0"/>
                <w:sz w:val="20"/>
                <w:szCs w:val="20"/>
                <w:lang w:eastAsia="ru-RU"/>
              </w:rPr>
              <w:t>9</w:t>
            </w:r>
            <w:r w:rsidR="00B10EF4" w:rsidRPr="00B10EF4">
              <w:rPr>
                <w:noProof w:val="0"/>
                <w:sz w:val="20"/>
                <w:szCs w:val="20"/>
                <w:lang w:val="ru-RU" w:eastAsia="ru-RU"/>
              </w:rPr>
              <w:t>.1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Procalcitonina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C04A2F" w:rsidRDefault="00C04A2F" w:rsidP="00C04A2F">
            <w:pPr>
              <w:rPr>
                <w:rFonts w:ascii="Arial CYR" w:hAnsi="Arial CYR" w:cs="Arial CYR"/>
                <w:noProof w:val="0"/>
                <w:sz w:val="20"/>
                <w:szCs w:val="20"/>
                <w:lang w:eastAsia="ru-RU"/>
              </w:rPr>
            </w:pPr>
            <w:r>
              <w:rPr>
                <w:rFonts w:ascii="Arial CYR" w:hAnsi="Arial CYR" w:cs="Arial CYR"/>
                <w:noProof w:val="0"/>
                <w:sz w:val="20"/>
                <w:szCs w:val="20"/>
                <w:lang w:eastAsia="ru-RU"/>
              </w:rPr>
              <w:t xml:space="preserve">Compatibil cu analizatorul FIA Meter Plus(sistem închis), conform pașaportului tehnic al utilajului, instrucțiunilor, teste cantitative, rapide, determinare în ser/plasma, sînge </w:t>
            </w:r>
            <w:r w:rsidR="00215BE7">
              <w:rPr>
                <w:rFonts w:ascii="Arial CYR" w:hAnsi="Arial CYR" w:cs="Arial CYR"/>
                <w:noProof w:val="0"/>
                <w:sz w:val="20"/>
                <w:szCs w:val="20"/>
                <w:lang w:eastAsia="ru-RU"/>
              </w:rPr>
              <w:t>int</w:t>
            </w:r>
            <w:r>
              <w:rPr>
                <w:rFonts w:ascii="Arial CYR" w:hAnsi="Arial CYR" w:cs="Arial CYR"/>
                <w:noProof w:val="0"/>
                <w:sz w:val="20"/>
                <w:szCs w:val="20"/>
                <w:lang w:eastAsia="ru-RU"/>
              </w:rPr>
              <w:t>egru</w:t>
            </w:r>
            <w:r w:rsidR="00215BE7">
              <w:rPr>
                <w:rFonts w:ascii="Arial CYR" w:hAnsi="Arial CYR" w:cs="Arial CYR"/>
                <w:noProof w:val="0"/>
                <w:sz w:val="20"/>
                <w:szCs w:val="20"/>
                <w:lang w:eastAsia="ru-RU"/>
              </w:rPr>
              <w:t>,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C04A2F"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700C27" w:rsidP="00B10EF4">
            <w:pPr>
              <w:jc w:val="center"/>
              <w:rPr>
                <w:noProof w:val="0"/>
                <w:sz w:val="20"/>
                <w:szCs w:val="20"/>
                <w:lang w:val="ru-RU" w:eastAsia="ru-RU"/>
              </w:rPr>
            </w:pPr>
            <w:r>
              <w:rPr>
                <w:noProof w:val="0"/>
                <w:sz w:val="20"/>
                <w:szCs w:val="20"/>
                <w:lang w:eastAsia="ru-RU"/>
              </w:rPr>
              <w:t>9</w:t>
            </w:r>
            <w:r w:rsidR="00B10EF4" w:rsidRPr="00B10EF4">
              <w:rPr>
                <w:noProof w:val="0"/>
                <w:sz w:val="20"/>
                <w:szCs w:val="20"/>
                <w:lang w:val="ru-RU" w:eastAsia="ru-RU"/>
              </w:rPr>
              <w:t>.2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cTni</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Compatibil cu analizatorul FIA Meter Plus(sistem închis), 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700C27" w:rsidP="00B10EF4">
            <w:pPr>
              <w:jc w:val="center"/>
              <w:rPr>
                <w:noProof w:val="0"/>
                <w:sz w:val="20"/>
                <w:szCs w:val="20"/>
                <w:lang w:val="ru-RU" w:eastAsia="ru-RU"/>
              </w:rPr>
            </w:pPr>
            <w:r>
              <w:rPr>
                <w:noProof w:val="0"/>
                <w:sz w:val="20"/>
                <w:szCs w:val="20"/>
                <w:lang w:eastAsia="ru-RU"/>
              </w:rPr>
              <w:t>9</w:t>
            </w:r>
            <w:r w:rsidR="00B10EF4" w:rsidRPr="00B10EF4">
              <w:rPr>
                <w:noProof w:val="0"/>
                <w:sz w:val="20"/>
                <w:szCs w:val="20"/>
                <w:lang w:val="ru-RU" w:eastAsia="ru-RU"/>
              </w:rPr>
              <w:t>.3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AFP</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 xml:space="preserve">Compatibil cu analizatorul FIA Meter Plus(sistem închis), conform pașaportului tehnic al utilajului, instrucțiunilor, teste cantitative, rapide, determinare în ser/plasma, sînge integru, pe substrat de </w:t>
            </w:r>
            <w:r w:rsidRPr="00215BE7">
              <w:rPr>
                <w:rFonts w:ascii="Arial CYR" w:hAnsi="Arial CYR" w:cs="Arial CYR"/>
                <w:noProof w:val="0"/>
                <w:sz w:val="20"/>
                <w:szCs w:val="20"/>
                <w:lang w:val="en-US" w:eastAsia="ru-RU"/>
              </w:rPr>
              <w:lastRenderedPageBreak/>
              <w:t>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B10EF4" w:rsidRDefault="00700C27" w:rsidP="00B10EF4">
            <w:pPr>
              <w:jc w:val="center"/>
              <w:rPr>
                <w:noProof w:val="0"/>
                <w:sz w:val="20"/>
                <w:szCs w:val="20"/>
                <w:lang w:val="ru-RU" w:eastAsia="ru-RU"/>
              </w:rPr>
            </w:pPr>
            <w:r>
              <w:rPr>
                <w:noProof w:val="0"/>
                <w:sz w:val="20"/>
                <w:szCs w:val="20"/>
                <w:lang w:eastAsia="ru-RU"/>
              </w:rPr>
              <w:lastRenderedPageBreak/>
              <w:t>9</w:t>
            </w:r>
            <w:r w:rsidR="00B10EF4" w:rsidRPr="00B10EF4">
              <w:rPr>
                <w:noProof w:val="0"/>
                <w:sz w:val="20"/>
                <w:szCs w:val="20"/>
                <w:lang w:val="ru-RU" w:eastAsia="ru-RU"/>
              </w:rPr>
              <w:t>.4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PSA</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Compatibil cu analizatorul FIA Meter Plus(sistem închis), 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700C27"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700C27" w:rsidRDefault="00700C27" w:rsidP="00B10EF4">
            <w:pPr>
              <w:jc w:val="center"/>
              <w:rPr>
                <w:noProof w:val="0"/>
                <w:sz w:val="20"/>
                <w:szCs w:val="20"/>
                <w:lang w:eastAsia="ru-RU"/>
              </w:rPr>
            </w:pPr>
            <w:r>
              <w:rPr>
                <w:noProof w:val="0"/>
                <w:sz w:val="20"/>
                <w:szCs w:val="20"/>
                <w:lang w:eastAsia="ru-RU"/>
              </w:rPr>
              <w:t>9.5</w:t>
            </w:r>
          </w:p>
        </w:tc>
        <w:tc>
          <w:tcPr>
            <w:tcW w:w="1418" w:type="dxa"/>
            <w:tcBorders>
              <w:top w:val="nil"/>
              <w:left w:val="nil"/>
              <w:bottom w:val="single" w:sz="8" w:space="0" w:color="auto"/>
              <w:right w:val="single" w:sz="8" w:space="0" w:color="auto"/>
            </w:tcBorders>
            <w:shd w:val="clear" w:color="auto" w:fill="auto"/>
          </w:tcPr>
          <w:p w:rsidR="00700C27" w:rsidRPr="00700C27" w:rsidRDefault="00700C27" w:rsidP="00B10EF4">
            <w:pPr>
              <w:jc w:val="center"/>
              <w:rPr>
                <w:noProof w:val="0"/>
                <w:sz w:val="20"/>
                <w:szCs w:val="20"/>
                <w:lang w:eastAsia="ru-RU"/>
              </w:rPr>
            </w:pPr>
            <w:r>
              <w:rPr>
                <w:noProof w:val="0"/>
                <w:sz w:val="20"/>
                <w:szCs w:val="20"/>
                <w:lang w:eastAsia="ru-RU"/>
              </w:rPr>
              <w:t>336966500-0</w:t>
            </w:r>
          </w:p>
        </w:tc>
        <w:tc>
          <w:tcPr>
            <w:tcW w:w="2409" w:type="dxa"/>
            <w:tcBorders>
              <w:top w:val="nil"/>
              <w:left w:val="nil"/>
              <w:bottom w:val="single" w:sz="8" w:space="0" w:color="auto"/>
              <w:right w:val="single" w:sz="8" w:space="0" w:color="auto"/>
            </w:tcBorders>
            <w:shd w:val="clear" w:color="auto" w:fill="auto"/>
          </w:tcPr>
          <w:p w:rsidR="00700C27" w:rsidRPr="00700C27" w:rsidRDefault="00700C27" w:rsidP="00B10EF4">
            <w:pPr>
              <w:rPr>
                <w:noProof w:val="0"/>
                <w:sz w:val="20"/>
                <w:szCs w:val="20"/>
                <w:lang w:eastAsia="ru-RU"/>
              </w:rPr>
            </w:pPr>
            <w:r>
              <w:rPr>
                <w:noProof w:val="0"/>
                <w:sz w:val="20"/>
                <w:szCs w:val="20"/>
                <w:lang w:eastAsia="ru-RU"/>
              </w:rPr>
              <w:t>CEA</w:t>
            </w:r>
          </w:p>
        </w:tc>
        <w:tc>
          <w:tcPr>
            <w:tcW w:w="851" w:type="dxa"/>
            <w:tcBorders>
              <w:top w:val="nil"/>
              <w:left w:val="nil"/>
              <w:bottom w:val="single" w:sz="8" w:space="0" w:color="auto"/>
              <w:right w:val="single" w:sz="8" w:space="0" w:color="auto"/>
            </w:tcBorders>
            <w:shd w:val="clear" w:color="auto" w:fill="auto"/>
          </w:tcPr>
          <w:p w:rsidR="00700C27" w:rsidRPr="00700C27" w:rsidRDefault="00700C27" w:rsidP="00B10EF4">
            <w:pPr>
              <w:jc w:val="center"/>
              <w:rPr>
                <w:noProof w:val="0"/>
                <w:sz w:val="20"/>
                <w:szCs w:val="20"/>
                <w:lang w:eastAsia="ru-RU"/>
              </w:rPr>
            </w:pPr>
            <w:r>
              <w:rPr>
                <w:noProof w:val="0"/>
                <w:sz w:val="20"/>
                <w:szCs w:val="20"/>
                <w:lang w:eastAsia="ru-RU"/>
              </w:rPr>
              <w:t>50</w:t>
            </w:r>
          </w:p>
        </w:tc>
        <w:tc>
          <w:tcPr>
            <w:tcW w:w="850" w:type="dxa"/>
            <w:tcBorders>
              <w:top w:val="nil"/>
              <w:left w:val="nil"/>
              <w:bottom w:val="single" w:sz="8" w:space="0" w:color="auto"/>
              <w:right w:val="single" w:sz="8" w:space="0" w:color="auto"/>
            </w:tcBorders>
            <w:shd w:val="clear" w:color="auto" w:fill="auto"/>
          </w:tcPr>
          <w:p w:rsidR="00700C27" w:rsidRPr="00700C27" w:rsidRDefault="00700C27" w:rsidP="00B10EF4">
            <w:pPr>
              <w:jc w:val="center"/>
              <w:rPr>
                <w:noProof w:val="0"/>
                <w:sz w:val="20"/>
                <w:szCs w:val="20"/>
                <w:lang w:eastAsia="ru-RU"/>
              </w:rPr>
            </w:pPr>
            <w:r>
              <w:rPr>
                <w:noProof w:val="0"/>
                <w:sz w:val="20"/>
                <w:szCs w:val="20"/>
                <w:lang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00C27" w:rsidRPr="00215BE7" w:rsidRDefault="00700C27" w:rsidP="00C04A2F">
            <w:pPr>
              <w:rPr>
                <w:rFonts w:ascii="Arial CYR" w:hAnsi="Arial CYR" w:cs="Arial CYR"/>
                <w:noProof w:val="0"/>
                <w:sz w:val="20"/>
                <w:szCs w:val="20"/>
                <w:lang w:val="en-US" w:eastAsia="ru-RU"/>
              </w:rPr>
            </w:pPr>
            <w:r>
              <w:rPr>
                <w:rFonts w:ascii="Arial CYR" w:hAnsi="Arial CYR" w:cs="Arial CYR"/>
                <w:noProof w:val="0"/>
                <w:sz w:val="20"/>
                <w:szCs w:val="20"/>
                <w:lang w:eastAsia="ru-RU"/>
              </w:rPr>
              <w:t>C</w:t>
            </w:r>
            <w:r w:rsidRPr="00700C27">
              <w:rPr>
                <w:rFonts w:ascii="Arial CYR" w:hAnsi="Arial CYR" w:cs="Arial CYR"/>
                <w:noProof w:val="0"/>
                <w:sz w:val="20"/>
                <w:szCs w:val="20"/>
                <w:lang w:val="en-US" w:eastAsia="ru-RU"/>
              </w:rPr>
              <w:t>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700C27" w:rsidRPr="00215BE7" w:rsidRDefault="00700C27"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00C27" w:rsidP="00700C27">
            <w:pPr>
              <w:jc w:val="center"/>
              <w:rPr>
                <w:noProof w:val="0"/>
                <w:sz w:val="20"/>
                <w:szCs w:val="20"/>
                <w:lang w:eastAsia="ru-RU"/>
              </w:rPr>
            </w:pPr>
            <w:r>
              <w:rPr>
                <w:noProof w:val="0"/>
                <w:sz w:val="20"/>
                <w:szCs w:val="20"/>
                <w:lang w:eastAsia="ru-RU"/>
              </w:rPr>
              <w:t>9</w:t>
            </w:r>
            <w:r w:rsidR="005150F0">
              <w:rPr>
                <w:noProof w:val="0"/>
                <w:sz w:val="20"/>
                <w:szCs w:val="20"/>
                <w:lang w:val="ru-RU" w:eastAsia="ru-RU"/>
              </w:rPr>
              <w:t>.</w:t>
            </w:r>
            <w:r>
              <w:rPr>
                <w:noProof w:val="0"/>
                <w:sz w:val="20"/>
                <w:szCs w:val="20"/>
                <w:lang w:eastAsia="ru-RU"/>
              </w:rPr>
              <w:t>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 xml:space="preserve">HbA1C </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Compatibil cu analizatorul FIA Meter Plus(sistem închis), 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00C27" w:rsidP="00700C27">
            <w:pPr>
              <w:jc w:val="center"/>
              <w:rPr>
                <w:noProof w:val="0"/>
                <w:sz w:val="20"/>
                <w:szCs w:val="20"/>
                <w:lang w:eastAsia="ru-RU"/>
              </w:rPr>
            </w:pPr>
            <w:r>
              <w:rPr>
                <w:noProof w:val="0"/>
                <w:sz w:val="20"/>
                <w:szCs w:val="20"/>
                <w:lang w:eastAsia="ru-RU"/>
              </w:rPr>
              <w:t>9</w:t>
            </w:r>
            <w:r w:rsidR="005150F0">
              <w:rPr>
                <w:noProof w:val="0"/>
                <w:sz w:val="20"/>
                <w:szCs w:val="20"/>
                <w:lang w:val="ru-RU" w:eastAsia="ru-RU"/>
              </w:rPr>
              <w:t>.</w:t>
            </w:r>
            <w:r>
              <w:rPr>
                <w:noProof w:val="0"/>
                <w:sz w:val="20"/>
                <w:szCs w:val="20"/>
                <w:lang w:eastAsia="ru-RU"/>
              </w:rPr>
              <w:t>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T3</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eastAsia="ru-RU"/>
              </w:rPr>
            </w:pPr>
            <w:r>
              <w:rPr>
                <w:rFonts w:ascii="Arial CYR" w:hAnsi="Arial CYR" w:cs="Arial CYR"/>
                <w:noProof w:val="0"/>
                <w:sz w:val="20"/>
                <w:szCs w:val="20"/>
                <w:lang w:eastAsia="ru-RU"/>
              </w:rPr>
              <w:t>Să fie îndicate în instrucțiune normele după vîrsta, la cel puțin trei categorii de vîrstă, metoda ELISA</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00C27" w:rsidP="00700C27">
            <w:pPr>
              <w:jc w:val="center"/>
              <w:rPr>
                <w:noProof w:val="0"/>
                <w:sz w:val="20"/>
                <w:szCs w:val="20"/>
                <w:lang w:eastAsia="ru-RU"/>
              </w:rPr>
            </w:pPr>
            <w:r>
              <w:rPr>
                <w:noProof w:val="0"/>
                <w:sz w:val="20"/>
                <w:szCs w:val="20"/>
                <w:lang w:eastAsia="ru-RU"/>
              </w:rPr>
              <w:t>9</w:t>
            </w:r>
            <w:r w:rsidR="005150F0">
              <w:rPr>
                <w:noProof w:val="0"/>
                <w:sz w:val="20"/>
                <w:szCs w:val="20"/>
                <w:lang w:val="ru-RU" w:eastAsia="ru-RU"/>
              </w:rPr>
              <w:t>.</w:t>
            </w:r>
            <w:r>
              <w:rPr>
                <w:noProof w:val="0"/>
                <w:sz w:val="20"/>
                <w:szCs w:val="20"/>
                <w:lang w:eastAsia="ru-RU"/>
              </w:rPr>
              <w:t>8</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T4</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Să fie îndicate în instrucțiune normele după vîrsta, la cel puțin trei categorii de vîrstă, metoda ELISA</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B10EF4"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00C27" w:rsidP="00700C27">
            <w:pPr>
              <w:jc w:val="center"/>
              <w:rPr>
                <w:noProof w:val="0"/>
                <w:sz w:val="20"/>
                <w:szCs w:val="20"/>
                <w:lang w:eastAsia="ru-RU"/>
              </w:rPr>
            </w:pPr>
            <w:r>
              <w:rPr>
                <w:noProof w:val="0"/>
                <w:sz w:val="20"/>
                <w:szCs w:val="20"/>
                <w:lang w:eastAsia="ru-RU"/>
              </w:rPr>
              <w:t>9</w:t>
            </w:r>
            <w:r w:rsidR="005150F0">
              <w:rPr>
                <w:noProof w:val="0"/>
                <w:sz w:val="20"/>
                <w:szCs w:val="20"/>
                <w:lang w:val="ru-RU" w:eastAsia="ru-RU"/>
              </w:rPr>
              <w:t>.</w:t>
            </w:r>
            <w:r>
              <w:rPr>
                <w:noProof w:val="0"/>
                <w:sz w:val="20"/>
                <w:szCs w:val="20"/>
                <w:lang w:eastAsia="ru-RU"/>
              </w:rPr>
              <w:t>9</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noProof w:val="0"/>
                <w:sz w:val="20"/>
                <w:szCs w:val="20"/>
                <w:lang w:val="ru-RU" w:eastAsia="ru-RU"/>
              </w:rPr>
            </w:pPr>
            <w:r w:rsidRPr="00B10EF4">
              <w:rPr>
                <w:noProof w:val="0"/>
                <w:sz w:val="20"/>
                <w:szCs w:val="20"/>
                <w:lang w:val="ru-RU" w:eastAsia="ru-RU"/>
              </w:rPr>
              <w:t>TSH</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500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C04A2F">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 xml:space="preserve">Să fie </w:t>
            </w:r>
            <w:r w:rsidR="00700C27">
              <w:rPr>
                <w:rFonts w:ascii="Arial CYR" w:hAnsi="Arial CYR" w:cs="Arial CYR"/>
                <w:noProof w:val="0"/>
                <w:sz w:val="20"/>
                <w:szCs w:val="20"/>
                <w:lang w:val="en-US" w:eastAsia="ru-RU"/>
              </w:rPr>
              <w:pgNum/>
              <w:t>ndicate</w:t>
            </w:r>
            <w:r w:rsidRPr="00215BE7">
              <w:rPr>
                <w:rFonts w:ascii="Arial CYR" w:hAnsi="Arial CYR" w:cs="Arial CYR"/>
                <w:noProof w:val="0"/>
                <w:sz w:val="20"/>
                <w:szCs w:val="20"/>
                <w:lang w:val="en-US" w:eastAsia="ru-RU"/>
              </w:rPr>
              <w:t xml:space="preserve"> în instrucțiune normele după vîrsta, la cel puțin trei categorii de vîrstă, metoda ELISA</w:t>
            </w:r>
          </w:p>
        </w:tc>
        <w:tc>
          <w:tcPr>
            <w:tcW w:w="1276" w:type="dxa"/>
            <w:tcBorders>
              <w:top w:val="nil"/>
              <w:left w:val="nil"/>
              <w:bottom w:val="single" w:sz="4" w:space="0" w:color="auto"/>
              <w:right w:val="single" w:sz="4" w:space="0" w:color="auto"/>
            </w:tcBorders>
            <w:shd w:val="clear" w:color="auto" w:fill="auto"/>
            <w:noWrap/>
            <w:vAlign w:val="bottom"/>
          </w:tcPr>
          <w:p w:rsidR="00B10EF4" w:rsidRPr="00215BE7" w:rsidRDefault="00B10EF4" w:rsidP="00B10EF4">
            <w:pPr>
              <w:jc w:val="right"/>
              <w:rPr>
                <w:rFonts w:ascii="Arial CYR" w:hAnsi="Arial CYR" w:cs="Arial CYR"/>
                <w:noProof w:val="0"/>
                <w:sz w:val="20"/>
                <w:szCs w:val="20"/>
                <w:lang w:val="en-US" w:eastAsia="ru-RU"/>
              </w:rPr>
            </w:pPr>
          </w:p>
        </w:tc>
      </w:tr>
      <w:tr w:rsidR="00700C27"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700C27" w:rsidRDefault="00700C27" w:rsidP="00700C27">
            <w:pPr>
              <w:jc w:val="center"/>
              <w:rPr>
                <w:noProof w:val="0"/>
                <w:sz w:val="20"/>
                <w:szCs w:val="20"/>
                <w:lang w:eastAsia="ru-RU"/>
              </w:rPr>
            </w:pPr>
            <w:r>
              <w:rPr>
                <w:noProof w:val="0"/>
                <w:sz w:val="20"/>
                <w:szCs w:val="20"/>
                <w:lang w:eastAsia="ru-RU"/>
              </w:rPr>
              <w:t>9.10</w:t>
            </w:r>
          </w:p>
        </w:tc>
        <w:tc>
          <w:tcPr>
            <w:tcW w:w="1418" w:type="dxa"/>
            <w:tcBorders>
              <w:top w:val="nil"/>
              <w:left w:val="nil"/>
              <w:bottom w:val="single" w:sz="8" w:space="0" w:color="auto"/>
              <w:right w:val="single" w:sz="8" w:space="0" w:color="auto"/>
            </w:tcBorders>
            <w:shd w:val="clear" w:color="auto" w:fill="auto"/>
          </w:tcPr>
          <w:p w:rsidR="00700C27" w:rsidRPr="00700C27" w:rsidRDefault="00700C27" w:rsidP="00B10EF4">
            <w:pPr>
              <w:jc w:val="center"/>
              <w:rPr>
                <w:noProof w:val="0"/>
                <w:sz w:val="20"/>
                <w:szCs w:val="20"/>
                <w:lang w:eastAsia="ru-RU"/>
              </w:rPr>
            </w:pPr>
            <w:r>
              <w:rPr>
                <w:noProof w:val="0"/>
                <w:sz w:val="20"/>
                <w:szCs w:val="20"/>
                <w:lang w:eastAsia="ru-RU"/>
              </w:rPr>
              <w:t>336966500-0</w:t>
            </w:r>
          </w:p>
        </w:tc>
        <w:tc>
          <w:tcPr>
            <w:tcW w:w="2409" w:type="dxa"/>
            <w:tcBorders>
              <w:top w:val="nil"/>
              <w:left w:val="nil"/>
              <w:bottom w:val="single" w:sz="8" w:space="0" w:color="auto"/>
              <w:right w:val="single" w:sz="8" w:space="0" w:color="auto"/>
            </w:tcBorders>
            <w:shd w:val="clear" w:color="auto" w:fill="auto"/>
          </w:tcPr>
          <w:p w:rsidR="00700C27" w:rsidRPr="00700C27" w:rsidRDefault="00700C27" w:rsidP="00B10EF4">
            <w:pPr>
              <w:rPr>
                <w:noProof w:val="0"/>
                <w:sz w:val="20"/>
                <w:szCs w:val="20"/>
                <w:lang w:eastAsia="ru-RU"/>
              </w:rPr>
            </w:pPr>
            <w:r>
              <w:rPr>
                <w:noProof w:val="0"/>
                <w:sz w:val="20"/>
                <w:szCs w:val="20"/>
                <w:lang w:eastAsia="ru-RU"/>
              </w:rPr>
              <w:t>Testesteron</w:t>
            </w:r>
          </w:p>
        </w:tc>
        <w:tc>
          <w:tcPr>
            <w:tcW w:w="851" w:type="dxa"/>
            <w:tcBorders>
              <w:top w:val="nil"/>
              <w:left w:val="nil"/>
              <w:bottom w:val="single" w:sz="8" w:space="0" w:color="auto"/>
              <w:right w:val="single" w:sz="8" w:space="0" w:color="auto"/>
            </w:tcBorders>
            <w:shd w:val="clear" w:color="auto" w:fill="auto"/>
          </w:tcPr>
          <w:p w:rsidR="00700C27" w:rsidRPr="00700C27" w:rsidRDefault="00700C27" w:rsidP="00B10EF4">
            <w:pPr>
              <w:jc w:val="center"/>
              <w:rPr>
                <w:noProof w:val="0"/>
                <w:sz w:val="20"/>
                <w:szCs w:val="20"/>
                <w:lang w:eastAsia="ru-RU"/>
              </w:rPr>
            </w:pPr>
            <w:r>
              <w:rPr>
                <w:noProof w:val="0"/>
                <w:sz w:val="20"/>
                <w:szCs w:val="20"/>
                <w:lang w:eastAsia="ru-RU"/>
              </w:rPr>
              <w:t>50</w:t>
            </w:r>
          </w:p>
        </w:tc>
        <w:tc>
          <w:tcPr>
            <w:tcW w:w="850" w:type="dxa"/>
            <w:tcBorders>
              <w:top w:val="nil"/>
              <w:left w:val="nil"/>
              <w:bottom w:val="single" w:sz="8" w:space="0" w:color="auto"/>
              <w:right w:val="single" w:sz="8" w:space="0" w:color="auto"/>
            </w:tcBorders>
            <w:shd w:val="clear" w:color="auto" w:fill="auto"/>
          </w:tcPr>
          <w:p w:rsidR="00700C27" w:rsidRPr="00700C27" w:rsidRDefault="00700C27" w:rsidP="00B10EF4">
            <w:pPr>
              <w:jc w:val="center"/>
              <w:rPr>
                <w:noProof w:val="0"/>
                <w:sz w:val="20"/>
                <w:szCs w:val="20"/>
                <w:lang w:eastAsia="ru-RU"/>
              </w:rPr>
            </w:pPr>
            <w:r>
              <w:rPr>
                <w:noProof w:val="0"/>
                <w:sz w:val="20"/>
                <w:szCs w:val="20"/>
                <w:lang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00C27" w:rsidRPr="00215BE7" w:rsidRDefault="00700C27" w:rsidP="00C04A2F">
            <w:pPr>
              <w:rPr>
                <w:rFonts w:ascii="Arial CYR" w:hAnsi="Arial CYR" w:cs="Arial CYR"/>
                <w:noProof w:val="0"/>
                <w:sz w:val="20"/>
                <w:szCs w:val="20"/>
                <w:lang w:val="en-US" w:eastAsia="ru-RU"/>
              </w:rPr>
            </w:pPr>
            <w:r>
              <w:rPr>
                <w:rFonts w:ascii="Arial CYR" w:hAnsi="Arial CYR" w:cs="Arial CYR"/>
                <w:noProof w:val="0"/>
                <w:sz w:val="20"/>
                <w:szCs w:val="20"/>
                <w:lang w:eastAsia="ru-RU"/>
              </w:rPr>
              <w:t>C</w:t>
            </w:r>
            <w:r w:rsidRPr="00700C27">
              <w:rPr>
                <w:rFonts w:ascii="Arial CYR" w:hAnsi="Arial CYR" w:cs="Arial CYR"/>
                <w:noProof w:val="0"/>
                <w:sz w:val="20"/>
                <w:szCs w:val="20"/>
                <w:lang w:val="en-US" w:eastAsia="ru-RU"/>
              </w:rPr>
              <w:t xml:space="preserve">onform pașaportului tehnic al utilajului, instrucțiunilor, teste cantitative, rapide, determinare în ser/plasma, </w:t>
            </w:r>
            <w:r>
              <w:rPr>
                <w:rFonts w:ascii="Arial CYR" w:hAnsi="Arial CYR" w:cs="Arial CYR"/>
                <w:noProof w:val="0"/>
                <w:sz w:val="20"/>
                <w:szCs w:val="20"/>
                <w:lang w:val="en-US" w:eastAsia="ru-RU"/>
              </w:rPr>
              <w:t>singe</w:t>
            </w:r>
            <w:r w:rsidRPr="00700C27">
              <w:rPr>
                <w:rFonts w:ascii="Arial CYR" w:hAnsi="Arial CYR" w:cs="Arial CYR"/>
                <w:noProof w:val="0"/>
                <w:sz w:val="20"/>
                <w:szCs w:val="20"/>
                <w:lang w:val="en-US" w:eastAsia="ru-RU"/>
              </w:rPr>
              <w:t xml:space="preserve"> integru, pe substrat de Heparina și Sodium Citrat pentru plasma sau </w:t>
            </w:r>
            <w:r>
              <w:rPr>
                <w:rFonts w:ascii="Arial CYR" w:hAnsi="Arial CYR" w:cs="Arial CYR"/>
                <w:noProof w:val="0"/>
                <w:sz w:val="20"/>
                <w:szCs w:val="20"/>
                <w:lang w:val="en-US" w:eastAsia="ru-RU"/>
              </w:rPr>
              <w:t>singe</w:t>
            </w:r>
            <w:r w:rsidRPr="00700C27">
              <w:rPr>
                <w:rFonts w:ascii="Arial CYR" w:hAnsi="Arial CYR" w:cs="Arial CYR"/>
                <w:noProof w:val="0"/>
                <w:sz w:val="20"/>
                <w:szCs w:val="20"/>
                <w:lang w:val="en-US" w:eastAsia="ru-RU"/>
              </w:rPr>
              <w:t>.</w:t>
            </w:r>
          </w:p>
        </w:tc>
        <w:tc>
          <w:tcPr>
            <w:tcW w:w="1276" w:type="dxa"/>
            <w:tcBorders>
              <w:top w:val="nil"/>
              <w:left w:val="nil"/>
              <w:bottom w:val="single" w:sz="4" w:space="0" w:color="auto"/>
              <w:right w:val="single" w:sz="4" w:space="0" w:color="auto"/>
            </w:tcBorders>
            <w:shd w:val="clear" w:color="auto" w:fill="auto"/>
            <w:noWrap/>
            <w:vAlign w:val="bottom"/>
          </w:tcPr>
          <w:p w:rsidR="00700C27" w:rsidRPr="00215BE7" w:rsidRDefault="00700C27" w:rsidP="00B10EF4">
            <w:pPr>
              <w:jc w:val="right"/>
              <w:rPr>
                <w:rFonts w:ascii="Arial CYR" w:hAnsi="Arial CYR" w:cs="Arial CYR"/>
                <w:noProof w:val="0"/>
                <w:sz w:val="20"/>
                <w:szCs w:val="20"/>
                <w:lang w:val="en-US" w:eastAsia="ru-RU"/>
              </w:rPr>
            </w:pPr>
          </w:p>
        </w:tc>
      </w:tr>
      <w:tr w:rsidR="00700C27"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700C27" w:rsidRDefault="00700C27" w:rsidP="00700C27">
            <w:pPr>
              <w:jc w:val="center"/>
              <w:rPr>
                <w:noProof w:val="0"/>
                <w:sz w:val="20"/>
                <w:szCs w:val="20"/>
                <w:lang w:eastAsia="ru-RU"/>
              </w:rPr>
            </w:pPr>
            <w:r>
              <w:rPr>
                <w:noProof w:val="0"/>
                <w:sz w:val="20"/>
                <w:szCs w:val="20"/>
                <w:lang w:eastAsia="ru-RU"/>
              </w:rPr>
              <w:t>9.11</w:t>
            </w:r>
          </w:p>
        </w:tc>
        <w:tc>
          <w:tcPr>
            <w:tcW w:w="1418" w:type="dxa"/>
            <w:tcBorders>
              <w:top w:val="nil"/>
              <w:left w:val="nil"/>
              <w:bottom w:val="single" w:sz="8" w:space="0" w:color="auto"/>
              <w:right w:val="single" w:sz="8" w:space="0" w:color="auto"/>
            </w:tcBorders>
            <w:shd w:val="clear" w:color="auto" w:fill="auto"/>
          </w:tcPr>
          <w:p w:rsidR="00700C27" w:rsidRDefault="00700C27">
            <w:r w:rsidRPr="00125575">
              <w:rPr>
                <w:noProof w:val="0"/>
                <w:sz w:val="20"/>
                <w:szCs w:val="20"/>
                <w:lang w:eastAsia="ru-RU"/>
              </w:rPr>
              <w:t>336966500-0</w:t>
            </w:r>
          </w:p>
        </w:tc>
        <w:tc>
          <w:tcPr>
            <w:tcW w:w="2409" w:type="dxa"/>
            <w:tcBorders>
              <w:top w:val="nil"/>
              <w:left w:val="nil"/>
              <w:bottom w:val="single" w:sz="8" w:space="0" w:color="auto"/>
              <w:right w:val="single" w:sz="8" w:space="0" w:color="auto"/>
            </w:tcBorders>
            <w:shd w:val="clear" w:color="auto" w:fill="auto"/>
          </w:tcPr>
          <w:p w:rsidR="00700C27" w:rsidRDefault="00700C27" w:rsidP="00B10EF4">
            <w:pPr>
              <w:rPr>
                <w:noProof w:val="0"/>
                <w:sz w:val="20"/>
                <w:szCs w:val="20"/>
                <w:lang w:eastAsia="ru-RU"/>
              </w:rPr>
            </w:pPr>
            <w:r>
              <w:rPr>
                <w:noProof w:val="0"/>
                <w:sz w:val="20"/>
                <w:szCs w:val="20"/>
                <w:lang w:eastAsia="ru-RU"/>
              </w:rPr>
              <w:t>Vitamina D</w:t>
            </w:r>
          </w:p>
        </w:tc>
        <w:tc>
          <w:tcPr>
            <w:tcW w:w="851" w:type="dxa"/>
            <w:tcBorders>
              <w:top w:val="nil"/>
              <w:left w:val="nil"/>
              <w:bottom w:val="single" w:sz="8" w:space="0" w:color="auto"/>
              <w:right w:val="single" w:sz="8" w:space="0" w:color="auto"/>
            </w:tcBorders>
            <w:shd w:val="clear" w:color="auto" w:fill="auto"/>
          </w:tcPr>
          <w:p w:rsidR="00700C27" w:rsidRDefault="00700C27" w:rsidP="00B10EF4">
            <w:pPr>
              <w:jc w:val="center"/>
              <w:rPr>
                <w:noProof w:val="0"/>
                <w:sz w:val="20"/>
                <w:szCs w:val="20"/>
                <w:lang w:eastAsia="ru-RU"/>
              </w:rPr>
            </w:pPr>
            <w:r>
              <w:rPr>
                <w:noProof w:val="0"/>
                <w:sz w:val="20"/>
                <w:szCs w:val="20"/>
                <w:lang w:eastAsia="ru-RU"/>
              </w:rPr>
              <w:t>100</w:t>
            </w:r>
          </w:p>
        </w:tc>
        <w:tc>
          <w:tcPr>
            <w:tcW w:w="850" w:type="dxa"/>
            <w:tcBorders>
              <w:top w:val="nil"/>
              <w:left w:val="nil"/>
              <w:bottom w:val="single" w:sz="8" w:space="0" w:color="auto"/>
              <w:right w:val="single" w:sz="8" w:space="0" w:color="auto"/>
            </w:tcBorders>
            <w:shd w:val="clear" w:color="auto" w:fill="auto"/>
          </w:tcPr>
          <w:p w:rsidR="00700C27" w:rsidRDefault="00700C27" w:rsidP="00B10EF4">
            <w:pPr>
              <w:jc w:val="center"/>
              <w:rPr>
                <w:noProof w:val="0"/>
                <w:sz w:val="20"/>
                <w:szCs w:val="20"/>
                <w:lang w:eastAsia="ru-RU"/>
              </w:rPr>
            </w:pPr>
            <w:r>
              <w:rPr>
                <w:noProof w:val="0"/>
                <w:sz w:val="20"/>
                <w:szCs w:val="20"/>
                <w:lang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00C27" w:rsidRDefault="00700C27" w:rsidP="00C04A2F">
            <w:pPr>
              <w:rPr>
                <w:rFonts w:ascii="Arial CYR" w:hAnsi="Arial CYR" w:cs="Arial CYR"/>
                <w:noProof w:val="0"/>
                <w:sz w:val="20"/>
                <w:szCs w:val="20"/>
                <w:lang w:eastAsia="ru-RU"/>
              </w:rPr>
            </w:pPr>
            <w:r w:rsidRPr="00700C27">
              <w:rPr>
                <w:rFonts w:ascii="Arial CYR" w:hAnsi="Arial CYR" w:cs="Arial CYR"/>
                <w:noProof w:val="0"/>
                <w:sz w:val="20"/>
                <w:szCs w:val="20"/>
                <w:lang w:eastAsia="ru-RU"/>
              </w:rPr>
              <w:t>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700C27" w:rsidRPr="00215BE7" w:rsidRDefault="00700C27" w:rsidP="00B10EF4">
            <w:pPr>
              <w:jc w:val="right"/>
              <w:rPr>
                <w:rFonts w:ascii="Arial CYR" w:hAnsi="Arial CYR" w:cs="Arial CYR"/>
                <w:noProof w:val="0"/>
                <w:sz w:val="20"/>
                <w:szCs w:val="20"/>
                <w:lang w:val="en-US" w:eastAsia="ru-RU"/>
              </w:rPr>
            </w:pPr>
          </w:p>
        </w:tc>
      </w:tr>
      <w:tr w:rsidR="00700C27"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700C27" w:rsidRDefault="00700C27" w:rsidP="00700C27">
            <w:pPr>
              <w:jc w:val="center"/>
              <w:rPr>
                <w:noProof w:val="0"/>
                <w:sz w:val="20"/>
                <w:szCs w:val="20"/>
                <w:lang w:eastAsia="ru-RU"/>
              </w:rPr>
            </w:pPr>
            <w:r>
              <w:rPr>
                <w:noProof w:val="0"/>
                <w:sz w:val="20"/>
                <w:szCs w:val="20"/>
                <w:lang w:eastAsia="ru-RU"/>
              </w:rPr>
              <w:t>9.12</w:t>
            </w:r>
          </w:p>
        </w:tc>
        <w:tc>
          <w:tcPr>
            <w:tcW w:w="1418" w:type="dxa"/>
            <w:tcBorders>
              <w:top w:val="nil"/>
              <w:left w:val="nil"/>
              <w:bottom w:val="single" w:sz="8" w:space="0" w:color="auto"/>
              <w:right w:val="single" w:sz="8" w:space="0" w:color="auto"/>
            </w:tcBorders>
            <w:shd w:val="clear" w:color="auto" w:fill="auto"/>
          </w:tcPr>
          <w:p w:rsidR="00700C27" w:rsidRDefault="00700C27">
            <w:r w:rsidRPr="00125575">
              <w:rPr>
                <w:noProof w:val="0"/>
                <w:sz w:val="20"/>
                <w:szCs w:val="20"/>
                <w:lang w:eastAsia="ru-RU"/>
              </w:rPr>
              <w:t>336966500-0</w:t>
            </w:r>
          </w:p>
        </w:tc>
        <w:tc>
          <w:tcPr>
            <w:tcW w:w="2409" w:type="dxa"/>
            <w:tcBorders>
              <w:top w:val="nil"/>
              <w:left w:val="nil"/>
              <w:bottom w:val="single" w:sz="8" w:space="0" w:color="auto"/>
              <w:right w:val="single" w:sz="8" w:space="0" w:color="auto"/>
            </w:tcBorders>
            <w:shd w:val="clear" w:color="auto" w:fill="auto"/>
          </w:tcPr>
          <w:p w:rsidR="00700C27" w:rsidRDefault="00700C27" w:rsidP="00B10EF4">
            <w:pPr>
              <w:rPr>
                <w:noProof w:val="0"/>
                <w:sz w:val="20"/>
                <w:szCs w:val="20"/>
                <w:lang w:eastAsia="ru-RU"/>
              </w:rPr>
            </w:pPr>
            <w:r>
              <w:rPr>
                <w:noProof w:val="0"/>
                <w:sz w:val="20"/>
                <w:szCs w:val="20"/>
                <w:lang w:eastAsia="ru-RU"/>
              </w:rPr>
              <w:t>PLT</w:t>
            </w:r>
          </w:p>
        </w:tc>
        <w:tc>
          <w:tcPr>
            <w:tcW w:w="851" w:type="dxa"/>
            <w:tcBorders>
              <w:top w:val="nil"/>
              <w:left w:val="nil"/>
              <w:bottom w:val="single" w:sz="8" w:space="0" w:color="auto"/>
              <w:right w:val="single" w:sz="8" w:space="0" w:color="auto"/>
            </w:tcBorders>
            <w:shd w:val="clear" w:color="auto" w:fill="auto"/>
          </w:tcPr>
          <w:p w:rsidR="00700C27" w:rsidRDefault="00700C27" w:rsidP="00B10EF4">
            <w:pPr>
              <w:jc w:val="center"/>
              <w:rPr>
                <w:noProof w:val="0"/>
                <w:sz w:val="20"/>
                <w:szCs w:val="20"/>
                <w:lang w:eastAsia="ru-RU"/>
              </w:rPr>
            </w:pPr>
            <w:r>
              <w:rPr>
                <w:noProof w:val="0"/>
                <w:sz w:val="20"/>
                <w:szCs w:val="20"/>
                <w:lang w:eastAsia="ru-RU"/>
              </w:rPr>
              <w:t>100</w:t>
            </w:r>
          </w:p>
        </w:tc>
        <w:tc>
          <w:tcPr>
            <w:tcW w:w="850" w:type="dxa"/>
            <w:tcBorders>
              <w:top w:val="nil"/>
              <w:left w:val="nil"/>
              <w:bottom w:val="single" w:sz="8" w:space="0" w:color="auto"/>
              <w:right w:val="single" w:sz="8" w:space="0" w:color="auto"/>
            </w:tcBorders>
            <w:shd w:val="clear" w:color="auto" w:fill="auto"/>
          </w:tcPr>
          <w:p w:rsidR="00700C27" w:rsidRDefault="00700C27" w:rsidP="00B10EF4">
            <w:pPr>
              <w:jc w:val="center"/>
              <w:rPr>
                <w:noProof w:val="0"/>
                <w:sz w:val="20"/>
                <w:szCs w:val="20"/>
                <w:lang w:eastAsia="ru-RU"/>
              </w:rPr>
            </w:pPr>
            <w:r>
              <w:rPr>
                <w:noProof w:val="0"/>
                <w:sz w:val="20"/>
                <w:szCs w:val="20"/>
                <w:lang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00C27" w:rsidRDefault="00700C27" w:rsidP="00C04A2F">
            <w:pPr>
              <w:rPr>
                <w:rFonts w:ascii="Arial CYR" w:hAnsi="Arial CYR" w:cs="Arial CYR"/>
                <w:noProof w:val="0"/>
                <w:sz w:val="20"/>
                <w:szCs w:val="20"/>
                <w:lang w:eastAsia="ru-RU"/>
              </w:rPr>
            </w:pPr>
            <w:r w:rsidRPr="00700C27">
              <w:rPr>
                <w:rFonts w:ascii="Arial CYR" w:hAnsi="Arial CYR" w:cs="Arial CYR"/>
                <w:noProof w:val="0"/>
                <w:sz w:val="20"/>
                <w:szCs w:val="20"/>
                <w:lang w:eastAsia="ru-RU"/>
              </w:rPr>
              <w:t>conform pașaportului tehnic al utilajului, instrucțiunilor, teste cantitative, rapide, determinare în ser/plasma, sînge integru, pe substrat de Heparina și Sodium Citrat pentru plasma sau sînge.</w:t>
            </w:r>
          </w:p>
        </w:tc>
        <w:tc>
          <w:tcPr>
            <w:tcW w:w="1276" w:type="dxa"/>
            <w:tcBorders>
              <w:top w:val="nil"/>
              <w:left w:val="nil"/>
              <w:bottom w:val="single" w:sz="4" w:space="0" w:color="auto"/>
              <w:right w:val="single" w:sz="4" w:space="0" w:color="auto"/>
            </w:tcBorders>
            <w:shd w:val="clear" w:color="auto" w:fill="auto"/>
            <w:noWrap/>
            <w:vAlign w:val="bottom"/>
          </w:tcPr>
          <w:p w:rsidR="00700C27" w:rsidRPr="00215BE7" w:rsidRDefault="00700C27" w:rsidP="00B10EF4">
            <w:pPr>
              <w:jc w:val="right"/>
              <w:rPr>
                <w:rFonts w:ascii="Arial CYR" w:hAnsi="Arial CYR" w:cs="Arial CYR"/>
                <w:noProof w:val="0"/>
                <w:sz w:val="20"/>
                <w:szCs w:val="20"/>
                <w:lang w:val="en-US" w:eastAsia="ru-RU"/>
              </w:rPr>
            </w:pPr>
          </w:p>
        </w:tc>
      </w:tr>
      <w:tr w:rsidR="00700C27"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hideMark/>
          </w:tcPr>
          <w:p w:rsidR="00700C27" w:rsidRPr="00215BE7" w:rsidRDefault="00700C27" w:rsidP="00B10EF4">
            <w:pPr>
              <w:jc w:val="center"/>
              <w:rPr>
                <w:noProof w:val="0"/>
                <w:sz w:val="20"/>
                <w:szCs w:val="20"/>
                <w:lang w:val="en-US" w:eastAsia="ru-RU"/>
              </w:rPr>
            </w:pPr>
            <w:r w:rsidRPr="00215BE7">
              <w:rPr>
                <w:noProof w:val="0"/>
                <w:sz w:val="20"/>
                <w:szCs w:val="20"/>
                <w:lang w:val="en-US" w:eastAsia="ru-RU"/>
              </w:rPr>
              <w:t> </w:t>
            </w:r>
          </w:p>
        </w:tc>
        <w:tc>
          <w:tcPr>
            <w:tcW w:w="1418" w:type="dxa"/>
            <w:tcBorders>
              <w:top w:val="nil"/>
              <w:left w:val="nil"/>
              <w:bottom w:val="single" w:sz="8" w:space="0" w:color="auto"/>
              <w:right w:val="single" w:sz="8" w:space="0" w:color="auto"/>
            </w:tcBorders>
            <w:shd w:val="clear" w:color="auto" w:fill="auto"/>
            <w:hideMark/>
          </w:tcPr>
          <w:p w:rsidR="00700C27" w:rsidRPr="00215BE7" w:rsidRDefault="00700C27" w:rsidP="00B10EF4">
            <w:pPr>
              <w:jc w:val="center"/>
              <w:rPr>
                <w:noProof w:val="0"/>
                <w:sz w:val="20"/>
                <w:szCs w:val="20"/>
                <w:lang w:val="en-US" w:eastAsia="ru-RU"/>
              </w:rPr>
            </w:pPr>
            <w:r w:rsidRPr="00215BE7">
              <w:rPr>
                <w:noProof w:val="0"/>
                <w:sz w:val="20"/>
                <w:szCs w:val="20"/>
                <w:lang w:val="en-US" w:eastAsia="ru-RU"/>
              </w:rPr>
              <w:t> </w:t>
            </w:r>
          </w:p>
        </w:tc>
        <w:tc>
          <w:tcPr>
            <w:tcW w:w="7512" w:type="dxa"/>
            <w:gridSpan w:val="4"/>
            <w:tcBorders>
              <w:top w:val="nil"/>
              <w:left w:val="nil"/>
              <w:bottom w:val="single" w:sz="8" w:space="0" w:color="auto"/>
              <w:right w:val="single" w:sz="4" w:space="0" w:color="auto"/>
            </w:tcBorders>
            <w:shd w:val="clear" w:color="auto" w:fill="auto"/>
            <w:hideMark/>
          </w:tcPr>
          <w:p w:rsidR="00700C27" w:rsidRPr="00700C27" w:rsidRDefault="00700C27" w:rsidP="00700C27">
            <w:pPr>
              <w:rPr>
                <w:b/>
                <w:bCs/>
                <w:noProof w:val="0"/>
                <w:sz w:val="28"/>
                <w:szCs w:val="28"/>
                <w:lang w:eastAsia="ru-RU"/>
              </w:rPr>
            </w:pPr>
            <w:r w:rsidRPr="00700C27">
              <w:rPr>
                <w:b/>
                <w:bCs/>
                <w:noProof w:val="0"/>
                <w:sz w:val="28"/>
                <w:szCs w:val="28"/>
                <w:lang w:val="ru-RU" w:eastAsia="ru-RU"/>
              </w:rPr>
              <w:t xml:space="preserve">Valoarea estemată Lot </w:t>
            </w:r>
            <w:r>
              <w:rPr>
                <w:b/>
                <w:bCs/>
                <w:noProof w:val="0"/>
                <w:sz w:val="28"/>
                <w:szCs w:val="28"/>
                <w:lang w:eastAsia="ru-RU"/>
              </w:rPr>
              <w:t>9</w:t>
            </w:r>
          </w:p>
        </w:tc>
        <w:tc>
          <w:tcPr>
            <w:tcW w:w="1276" w:type="dxa"/>
            <w:tcBorders>
              <w:top w:val="nil"/>
              <w:left w:val="nil"/>
              <w:bottom w:val="single" w:sz="4" w:space="0" w:color="auto"/>
              <w:right w:val="single" w:sz="4" w:space="0" w:color="auto"/>
            </w:tcBorders>
            <w:shd w:val="clear" w:color="auto" w:fill="auto"/>
            <w:noWrap/>
            <w:vAlign w:val="bottom"/>
            <w:hideMark/>
          </w:tcPr>
          <w:p w:rsidR="00700C27" w:rsidRPr="005150F0" w:rsidRDefault="00700C27"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188 850,00</w:t>
            </w: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b/>
                <w:bCs/>
                <w:noProof w:val="0"/>
                <w:color w:val="000000"/>
                <w:sz w:val="20"/>
                <w:szCs w:val="20"/>
                <w:lang w:val="ru-RU"/>
              </w:rPr>
            </w:pPr>
          </w:p>
        </w:tc>
        <w:tc>
          <w:tcPr>
            <w:tcW w:w="7512" w:type="dxa"/>
            <w:gridSpan w:val="4"/>
            <w:tcBorders>
              <w:top w:val="nil"/>
              <w:left w:val="nil"/>
              <w:bottom w:val="single" w:sz="8" w:space="0" w:color="auto"/>
              <w:right w:val="single" w:sz="4" w:space="0" w:color="auto"/>
            </w:tcBorders>
            <w:shd w:val="clear" w:color="auto" w:fill="auto"/>
          </w:tcPr>
          <w:p w:rsidR="00DE51BE" w:rsidRPr="00DE51BE" w:rsidRDefault="00DE51BE" w:rsidP="00C04A2F">
            <w:pPr>
              <w:rPr>
                <w:rFonts w:ascii="Arial CYR" w:hAnsi="Arial CYR" w:cs="Arial CYR"/>
                <w:noProof w:val="0"/>
                <w:sz w:val="28"/>
                <w:szCs w:val="28"/>
                <w:lang w:val="en-US" w:eastAsia="ru-RU"/>
              </w:rPr>
            </w:pPr>
            <w:r w:rsidRPr="00DE51BE">
              <w:rPr>
                <w:rFonts w:eastAsiaTheme="minorHAnsi"/>
                <w:b/>
                <w:bCs/>
                <w:noProof w:val="0"/>
                <w:color w:val="000000"/>
                <w:sz w:val="28"/>
                <w:szCs w:val="28"/>
                <w:lang w:val="en-US"/>
              </w:rPr>
              <w:t>Reagenți calibratori și material de control pentru Analizatorul hematologic 5-diff BC-5150 (sistem închis)</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r>
              <w:rPr>
                <w:noProof w:val="0"/>
                <w:sz w:val="20"/>
                <w:szCs w:val="20"/>
                <w:lang w:val="en-US" w:eastAsia="ru-RU"/>
              </w:rPr>
              <w:t>10.1</w:t>
            </w:r>
          </w:p>
        </w:tc>
        <w:tc>
          <w:tcPr>
            <w:tcW w:w="1418"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rPr>
                <w:rFonts w:eastAsiaTheme="minorHAnsi"/>
                <w:noProof w:val="0"/>
                <w:color w:val="000000"/>
                <w:sz w:val="20"/>
                <w:szCs w:val="20"/>
                <w:lang w:val="en-US"/>
              </w:rPr>
            </w:pPr>
            <w:r w:rsidRPr="00DE51BE">
              <w:rPr>
                <w:rFonts w:eastAsiaTheme="minorHAnsi"/>
                <w:noProof w:val="0"/>
                <w:color w:val="000000"/>
                <w:sz w:val="20"/>
                <w:szCs w:val="20"/>
                <w:lang w:val="en-US"/>
              </w:rPr>
              <w:t>M-52D Diluent ambalat 20 litri</w:t>
            </w:r>
          </w:p>
        </w:tc>
        <w:tc>
          <w:tcPr>
            <w:tcW w:w="851"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20</w:t>
            </w:r>
          </w:p>
        </w:tc>
        <w:tc>
          <w:tcPr>
            <w:tcW w:w="850"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E51BE" w:rsidRPr="00B42FD2" w:rsidRDefault="00DE51BE"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Cartuș 20 litri</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r>
              <w:rPr>
                <w:noProof w:val="0"/>
                <w:sz w:val="20"/>
                <w:szCs w:val="20"/>
                <w:lang w:val="en-US" w:eastAsia="ru-RU"/>
              </w:rPr>
              <w:t>10.2</w:t>
            </w:r>
          </w:p>
        </w:tc>
        <w:tc>
          <w:tcPr>
            <w:tcW w:w="1418"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rPr>
                <w:rFonts w:eastAsiaTheme="minorHAnsi"/>
                <w:noProof w:val="0"/>
                <w:color w:val="000000"/>
                <w:sz w:val="20"/>
                <w:szCs w:val="20"/>
                <w:lang w:val="en-US"/>
              </w:rPr>
            </w:pPr>
            <w:r w:rsidRPr="00DE51BE">
              <w:rPr>
                <w:rFonts w:eastAsiaTheme="minorHAnsi"/>
                <w:noProof w:val="0"/>
                <w:color w:val="000000"/>
                <w:sz w:val="20"/>
                <w:szCs w:val="20"/>
                <w:lang w:val="en-US"/>
              </w:rPr>
              <w:t>M-52 DIFF Lyse set 500ml*4</w:t>
            </w:r>
          </w:p>
        </w:tc>
        <w:tc>
          <w:tcPr>
            <w:tcW w:w="851"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12</w:t>
            </w:r>
          </w:p>
        </w:tc>
        <w:tc>
          <w:tcPr>
            <w:tcW w:w="850"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jc w:val="center"/>
              <w:rPr>
                <w:rFonts w:eastAsiaTheme="minorHAnsi"/>
                <w:noProof w:val="0"/>
                <w:color w:val="000000"/>
                <w:sz w:val="20"/>
                <w:szCs w:val="20"/>
              </w:rPr>
            </w:pPr>
            <w:r>
              <w:rPr>
                <w:rFonts w:eastAsiaTheme="minorHAnsi"/>
                <w:noProof w:val="0"/>
                <w:color w:val="000000"/>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E51BE" w:rsidRPr="00B42FD2" w:rsidRDefault="00DE51BE"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Set 500ml*4</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r>
              <w:rPr>
                <w:noProof w:val="0"/>
                <w:sz w:val="20"/>
                <w:szCs w:val="20"/>
                <w:lang w:val="en-US" w:eastAsia="ru-RU"/>
              </w:rPr>
              <w:lastRenderedPageBreak/>
              <w:t>10.3</w:t>
            </w:r>
          </w:p>
        </w:tc>
        <w:tc>
          <w:tcPr>
            <w:tcW w:w="1418"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rPr>
                <w:rFonts w:eastAsiaTheme="minorHAnsi"/>
                <w:noProof w:val="0"/>
                <w:color w:val="000000"/>
                <w:sz w:val="20"/>
                <w:szCs w:val="20"/>
                <w:lang w:val="en-US"/>
              </w:rPr>
            </w:pPr>
            <w:r w:rsidRPr="00DE51BE">
              <w:rPr>
                <w:rFonts w:eastAsiaTheme="minorHAnsi"/>
                <w:noProof w:val="0"/>
                <w:color w:val="000000"/>
                <w:sz w:val="20"/>
                <w:szCs w:val="20"/>
                <w:lang w:val="en-US"/>
              </w:rPr>
              <w:t>M-52 LH Lyze set 100ml*4</w:t>
            </w:r>
          </w:p>
        </w:tc>
        <w:tc>
          <w:tcPr>
            <w:tcW w:w="851"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10</w:t>
            </w:r>
          </w:p>
        </w:tc>
        <w:tc>
          <w:tcPr>
            <w:tcW w:w="850"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jc w:val="center"/>
              <w:rPr>
                <w:rFonts w:eastAsiaTheme="minorHAnsi"/>
                <w:noProof w:val="0"/>
                <w:color w:val="000000"/>
                <w:sz w:val="20"/>
                <w:szCs w:val="20"/>
              </w:rPr>
            </w:pPr>
            <w:r>
              <w:rPr>
                <w:rFonts w:eastAsiaTheme="minorHAnsi"/>
                <w:noProof w:val="0"/>
                <w:color w:val="000000"/>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E51BE" w:rsidRPr="00B42FD2" w:rsidRDefault="00DE51BE"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Set 100ml*4</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r>
              <w:rPr>
                <w:noProof w:val="0"/>
                <w:sz w:val="20"/>
                <w:szCs w:val="20"/>
                <w:lang w:val="en-US" w:eastAsia="ru-RU"/>
              </w:rPr>
              <w:t>10.4</w:t>
            </w:r>
          </w:p>
        </w:tc>
        <w:tc>
          <w:tcPr>
            <w:tcW w:w="1418"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rPr>
                <w:rFonts w:eastAsiaTheme="minorHAnsi"/>
                <w:noProof w:val="0"/>
                <w:color w:val="000000"/>
                <w:sz w:val="20"/>
                <w:szCs w:val="20"/>
                <w:lang w:val="en-US"/>
              </w:rPr>
            </w:pPr>
            <w:r w:rsidRPr="00DE51BE">
              <w:rPr>
                <w:rFonts w:eastAsiaTheme="minorHAnsi"/>
                <w:noProof w:val="0"/>
                <w:color w:val="000000"/>
                <w:sz w:val="20"/>
                <w:szCs w:val="20"/>
                <w:lang w:val="en-US"/>
              </w:rPr>
              <w:t>M-68 Probe Cleanser flacoane de 50ml</w:t>
            </w:r>
          </w:p>
        </w:tc>
        <w:tc>
          <w:tcPr>
            <w:tcW w:w="851"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8</w:t>
            </w:r>
          </w:p>
        </w:tc>
        <w:tc>
          <w:tcPr>
            <w:tcW w:w="850"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E51BE" w:rsidRPr="00B42FD2" w:rsidRDefault="00DE51BE"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Flacoane 50ml</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r>
              <w:rPr>
                <w:noProof w:val="0"/>
                <w:sz w:val="20"/>
                <w:szCs w:val="20"/>
                <w:lang w:val="en-US" w:eastAsia="ru-RU"/>
              </w:rPr>
              <w:t>10.5</w:t>
            </w:r>
          </w:p>
        </w:tc>
        <w:tc>
          <w:tcPr>
            <w:tcW w:w="1418"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rPr>
                <w:rFonts w:eastAsiaTheme="minorHAnsi"/>
                <w:noProof w:val="0"/>
                <w:color w:val="000000"/>
                <w:sz w:val="20"/>
                <w:szCs w:val="20"/>
                <w:lang w:val="en-US"/>
              </w:rPr>
            </w:pPr>
            <w:r w:rsidRPr="00DE51BE">
              <w:rPr>
                <w:rFonts w:eastAsiaTheme="minorHAnsi"/>
                <w:noProof w:val="0"/>
                <w:color w:val="000000"/>
                <w:sz w:val="20"/>
                <w:szCs w:val="20"/>
                <w:lang w:val="en-US"/>
              </w:rPr>
              <w:t>Termopaper 57 mm (Mindei) buc 57mm</w:t>
            </w:r>
          </w:p>
        </w:tc>
        <w:tc>
          <w:tcPr>
            <w:tcW w:w="851"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40</w:t>
            </w:r>
          </w:p>
        </w:tc>
        <w:tc>
          <w:tcPr>
            <w:tcW w:w="850"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E51BE" w:rsidRPr="00B42FD2" w:rsidRDefault="00DE51BE"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Buc 57mm</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r>
              <w:rPr>
                <w:noProof w:val="0"/>
                <w:sz w:val="20"/>
                <w:szCs w:val="20"/>
                <w:lang w:val="en-US" w:eastAsia="ru-RU"/>
              </w:rPr>
              <w:t>10.6</w:t>
            </w:r>
          </w:p>
        </w:tc>
        <w:tc>
          <w:tcPr>
            <w:tcW w:w="1418"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rPr>
                <w:rFonts w:eastAsiaTheme="minorHAnsi"/>
                <w:noProof w:val="0"/>
                <w:color w:val="000000"/>
                <w:sz w:val="20"/>
                <w:szCs w:val="20"/>
                <w:lang w:val="en-US"/>
              </w:rPr>
            </w:pPr>
            <w:r w:rsidRPr="00DE51BE">
              <w:rPr>
                <w:rFonts w:eastAsiaTheme="minorHAnsi"/>
                <w:noProof w:val="0"/>
                <w:color w:val="000000"/>
                <w:sz w:val="20"/>
                <w:szCs w:val="20"/>
                <w:lang w:val="en-US"/>
              </w:rPr>
              <w:t>BC-5D Material de control 3*3,0ml nivele,H,L,N set 3*3,0ml</w:t>
            </w:r>
          </w:p>
        </w:tc>
        <w:tc>
          <w:tcPr>
            <w:tcW w:w="851" w:type="dxa"/>
            <w:tcBorders>
              <w:top w:val="nil"/>
              <w:left w:val="nil"/>
              <w:bottom w:val="single" w:sz="8" w:space="0" w:color="auto"/>
              <w:right w:val="single" w:sz="8" w:space="0" w:color="auto"/>
            </w:tcBorders>
            <w:shd w:val="clear" w:color="auto" w:fill="auto"/>
          </w:tcPr>
          <w:p w:rsidR="00DE51BE" w:rsidRDefault="00DE51BE">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4</w:t>
            </w:r>
          </w:p>
        </w:tc>
        <w:tc>
          <w:tcPr>
            <w:tcW w:w="850" w:type="dxa"/>
            <w:tcBorders>
              <w:top w:val="nil"/>
              <w:left w:val="nil"/>
              <w:bottom w:val="single" w:sz="8" w:space="0" w:color="auto"/>
              <w:right w:val="single" w:sz="8" w:space="0" w:color="auto"/>
            </w:tcBorders>
            <w:shd w:val="clear" w:color="auto" w:fill="auto"/>
          </w:tcPr>
          <w:p w:rsidR="00DE51BE" w:rsidRPr="00DE51BE" w:rsidRDefault="00DE51BE">
            <w:pPr>
              <w:autoSpaceDE w:val="0"/>
              <w:autoSpaceDN w:val="0"/>
              <w:adjustRightInd w:val="0"/>
              <w:jc w:val="center"/>
              <w:rPr>
                <w:rFonts w:eastAsiaTheme="minorHAnsi"/>
                <w:noProof w:val="0"/>
                <w:color w:val="000000"/>
                <w:sz w:val="20"/>
                <w:szCs w:val="20"/>
              </w:rPr>
            </w:pPr>
            <w:r>
              <w:rPr>
                <w:rFonts w:eastAsiaTheme="minorHAnsi"/>
                <w:noProof w:val="0"/>
                <w:color w:val="000000"/>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E51BE" w:rsidRPr="00B42FD2" w:rsidRDefault="00DE51BE"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Set 3*3.0 ml</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p>
        </w:tc>
        <w:tc>
          <w:tcPr>
            <w:tcW w:w="7512" w:type="dxa"/>
            <w:gridSpan w:val="4"/>
            <w:tcBorders>
              <w:top w:val="nil"/>
              <w:left w:val="nil"/>
              <w:bottom w:val="single" w:sz="8" w:space="0" w:color="auto"/>
              <w:right w:val="single" w:sz="4" w:space="0" w:color="auto"/>
            </w:tcBorders>
            <w:shd w:val="clear" w:color="auto" w:fill="auto"/>
          </w:tcPr>
          <w:p w:rsidR="00DE51BE" w:rsidRPr="00B42FD2" w:rsidRDefault="00DE51BE" w:rsidP="00C04A2F">
            <w:pPr>
              <w:rPr>
                <w:rFonts w:ascii="Arial CYR" w:hAnsi="Arial CYR" w:cs="Arial CYR"/>
                <w:noProof w:val="0"/>
                <w:sz w:val="20"/>
                <w:szCs w:val="20"/>
                <w:lang w:val="en-US" w:eastAsia="ru-RU"/>
              </w:rPr>
            </w:pPr>
            <w:r w:rsidRPr="00700C27">
              <w:rPr>
                <w:b/>
                <w:bCs/>
                <w:noProof w:val="0"/>
                <w:sz w:val="28"/>
                <w:szCs w:val="28"/>
                <w:lang w:val="ru-RU" w:eastAsia="ru-RU"/>
              </w:rPr>
              <w:t xml:space="preserve">Valoarea estemată Lot </w:t>
            </w:r>
            <w:r>
              <w:rPr>
                <w:b/>
                <w:bCs/>
                <w:noProof w:val="0"/>
                <w:sz w:val="28"/>
                <w:szCs w:val="28"/>
                <w:lang w:eastAsia="ru-RU"/>
              </w:rPr>
              <w:t>10</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110 920,00</w:t>
            </w: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DE51BE" w:rsidRPr="00215BE7" w:rsidRDefault="00DE51BE" w:rsidP="00B10EF4">
            <w:pPr>
              <w:jc w:val="center"/>
              <w:rPr>
                <w:noProof w:val="0"/>
                <w:sz w:val="20"/>
                <w:szCs w:val="20"/>
                <w:lang w:val="en-US" w:eastAsia="ru-RU"/>
              </w:rPr>
            </w:pPr>
          </w:p>
        </w:tc>
        <w:tc>
          <w:tcPr>
            <w:tcW w:w="7512" w:type="dxa"/>
            <w:gridSpan w:val="4"/>
            <w:tcBorders>
              <w:top w:val="nil"/>
              <w:left w:val="nil"/>
              <w:bottom w:val="single" w:sz="8" w:space="0" w:color="auto"/>
              <w:right w:val="single" w:sz="4" w:space="0" w:color="auto"/>
            </w:tcBorders>
            <w:shd w:val="clear" w:color="auto" w:fill="auto"/>
          </w:tcPr>
          <w:p w:rsidR="00DE51BE" w:rsidRPr="00DE51BE" w:rsidRDefault="00DE51BE" w:rsidP="00C04A2F">
            <w:pPr>
              <w:rPr>
                <w:rFonts w:ascii="Arial CYR" w:hAnsi="Arial CYR" w:cs="Arial CYR"/>
                <w:noProof w:val="0"/>
                <w:sz w:val="28"/>
                <w:szCs w:val="28"/>
                <w:lang w:val="en-US" w:eastAsia="ru-RU"/>
              </w:rPr>
            </w:pPr>
            <w:r w:rsidRPr="00DE51BE">
              <w:rPr>
                <w:b/>
                <w:bCs/>
                <w:noProof w:val="0"/>
                <w:sz w:val="28"/>
                <w:szCs w:val="28"/>
                <w:lang w:val="en-US" w:eastAsia="ru-RU"/>
              </w:rPr>
              <w:t>Reactivi, calibratori și material de control pentru coagulimetrul automat Sysmex CA-560(Sistem Inchis)</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Pr="00215BE7" w:rsidRDefault="00DE51BE" w:rsidP="00B10EF4">
            <w:pPr>
              <w:jc w:val="center"/>
              <w:rPr>
                <w:noProof w:val="0"/>
                <w:sz w:val="20"/>
                <w:szCs w:val="20"/>
                <w:lang w:val="en-US" w:eastAsia="ru-RU"/>
              </w:rPr>
            </w:pPr>
            <w:r>
              <w:rPr>
                <w:noProof w:val="0"/>
                <w:sz w:val="20"/>
                <w:szCs w:val="20"/>
                <w:lang w:val="en-US" w:eastAsia="ru-RU"/>
              </w:rPr>
              <w:t>11</w:t>
            </w:r>
            <w:r w:rsidR="00B42FD2">
              <w:rPr>
                <w:noProof w:val="0"/>
                <w:sz w:val="20"/>
                <w:szCs w:val="20"/>
                <w:lang w:val="en-US" w:eastAsia="ru-RU"/>
              </w:rPr>
              <w:t>.1</w:t>
            </w:r>
          </w:p>
        </w:tc>
        <w:tc>
          <w:tcPr>
            <w:tcW w:w="1418" w:type="dxa"/>
            <w:tcBorders>
              <w:top w:val="nil"/>
              <w:left w:val="nil"/>
              <w:bottom w:val="single" w:sz="8" w:space="0" w:color="auto"/>
              <w:right w:val="single" w:sz="8" w:space="0" w:color="auto"/>
            </w:tcBorders>
            <w:shd w:val="clear" w:color="auto" w:fill="auto"/>
          </w:tcPr>
          <w:p w:rsidR="00B42FD2" w:rsidRPr="00215BE7"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Tromborel S</w:t>
            </w:r>
          </w:p>
        </w:tc>
        <w:tc>
          <w:tcPr>
            <w:tcW w:w="851"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Pr>
                <w:noProof w:val="0"/>
                <w:sz w:val="20"/>
                <w:szCs w:val="20"/>
                <w:lang w:val="en-US" w:eastAsia="ru-RU"/>
              </w:rPr>
              <w:t>20</w:t>
            </w:r>
          </w:p>
        </w:tc>
        <w:tc>
          <w:tcPr>
            <w:tcW w:w="850"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C04A2F">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Reactiv liofilizat de tromboplastină extras din placenta umană pentru determinarea timpului de protrombină (PT) conform metodei Quick, dar și determinarea activității factorilor de coagulare ai caii extrinseci de coagulare (II,V,VII,X) atunci cînd este folosit împreună cu plasma dificitara de factor.Să permit determinarea concomitentă a parametrilor derivați din PT: raportul protrombinic (PR), activitatea protrombinică (PA) și raportul international normalizat (INR).-Reactiv sub forma liofilizat cu impachetare originală de la producator 10x4ml</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DE51BE" w:rsidP="00B10EF4">
            <w:pPr>
              <w:jc w:val="center"/>
              <w:rPr>
                <w:noProof w:val="0"/>
                <w:sz w:val="20"/>
                <w:szCs w:val="20"/>
                <w:lang w:val="en-US" w:eastAsia="ru-RU"/>
              </w:rPr>
            </w:pPr>
            <w:r>
              <w:rPr>
                <w:noProof w:val="0"/>
                <w:sz w:val="20"/>
                <w:szCs w:val="20"/>
                <w:lang w:val="en-US" w:eastAsia="ru-RU"/>
              </w:rPr>
              <w:t>11.</w:t>
            </w:r>
            <w:r w:rsidR="00B42FD2">
              <w:rPr>
                <w:noProof w:val="0"/>
                <w:sz w:val="20"/>
                <w:szCs w:val="20"/>
                <w:lang w:val="en-US" w:eastAsia="ru-RU"/>
              </w:rPr>
              <w:t>2</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Thrombin reagent</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40</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Reactiv leofilizat pentru determinarea fibrinogenului în plasma umană citrate conform metodei Clauss. Prezentare: Reactiv sub forma liofilizata cu împachetare 10x1ml, Compoziție:</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w:t>
            </w:r>
            <w:r w:rsidRPr="00B42FD2">
              <w:rPr>
                <w:rFonts w:ascii="Arial CYR" w:hAnsi="Arial CYR" w:cs="Arial CYR"/>
                <w:noProof w:val="0"/>
                <w:sz w:val="20"/>
                <w:szCs w:val="20"/>
                <w:lang w:val="en-US" w:eastAsia="ru-RU"/>
              </w:rPr>
              <w:tab/>
              <w:t>Reactiv-extras de Trombină bovina liofilizata (100UI/ml),</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w:t>
            </w:r>
            <w:r w:rsidRPr="00B42FD2">
              <w:rPr>
                <w:rFonts w:ascii="Arial CYR" w:hAnsi="Arial CYR" w:cs="Arial CYR"/>
                <w:noProof w:val="0"/>
                <w:sz w:val="20"/>
                <w:szCs w:val="20"/>
                <w:lang w:val="en-US" w:eastAsia="ru-RU"/>
              </w:rPr>
              <w:tab/>
              <w:t>Soluții tampon,</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w:t>
            </w:r>
            <w:r w:rsidRPr="00B42FD2">
              <w:rPr>
                <w:rFonts w:ascii="Arial CYR" w:hAnsi="Arial CYR" w:cs="Arial CYR"/>
                <w:noProof w:val="0"/>
                <w:sz w:val="20"/>
                <w:szCs w:val="20"/>
                <w:lang w:val="en-US" w:eastAsia="ru-RU"/>
              </w:rPr>
              <w:tab/>
              <w:t>Stabilizatori (albumina seria bovina)</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DE51BE" w:rsidP="00B10EF4">
            <w:pPr>
              <w:jc w:val="center"/>
              <w:rPr>
                <w:noProof w:val="0"/>
                <w:sz w:val="20"/>
                <w:szCs w:val="20"/>
                <w:lang w:val="en-US" w:eastAsia="ru-RU"/>
              </w:rPr>
            </w:pPr>
            <w:r>
              <w:rPr>
                <w:noProof w:val="0"/>
                <w:sz w:val="20"/>
                <w:szCs w:val="20"/>
                <w:lang w:val="en-US" w:eastAsia="ru-RU"/>
              </w:rPr>
              <w:t>11</w:t>
            </w:r>
            <w:r w:rsidR="00B42FD2">
              <w:rPr>
                <w:noProof w:val="0"/>
                <w:sz w:val="20"/>
                <w:szCs w:val="20"/>
                <w:lang w:val="en-US" w:eastAsia="ru-RU"/>
              </w:rPr>
              <w:t>.3</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Owrens Veronal Buffer</w:t>
            </w:r>
          </w:p>
        </w:tc>
        <w:tc>
          <w:tcPr>
            <w:tcW w:w="851" w:type="dxa"/>
            <w:tcBorders>
              <w:top w:val="nil"/>
              <w:left w:val="nil"/>
              <w:bottom w:val="single" w:sz="8" w:space="0" w:color="auto"/>
              <w:right w:val="single" w:sz="8" w:space="0" w:color="auto"/>
            </w:tcBorders>
            <w:shd w:val="clear" w:color="auto" w:fill="auto"/>
          </w:tcPr>
          <w:p w:rsidR="00B42FD2" w:rsidRDefault="00DE51BE" w:rsidP="00B10EF4">
            <w:pPr>
              <w:jc w:val="center"/>
              <w:rPr>
                <w:noProof w:val="0"/>
                <w:sz w:val="20"/>
                <w:szCs w:val="20"/>
                <w:lang w:val="en-US" w:eastAsia="ru-RU"/>
              </w:rPr>
            </w:pPr>
            <w:r>
              <w:rPr>
                <w:noProof w:val="0"/>
                <w:sz w:val="20"/>
                <w:szCs w:val="20"/>
                <w:lang w:val="en-US" w:eastAsia="ru-RU"/>
              </w:rPr>
              <w:t>20</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C04A2F">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Reactiv suplimentar pentru determinarea testului de fibrinogen. Împaachetare: 10Flacoane x15ml. Compoziție: sodium barbital și sodium chloride, pH 7.35</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DE51BE"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DE51BE" w:rsidRDefault="00DE51BE" w:rsidP="00B10EF4">
            <w:pPr>
              <w:jc w:val="center"/>
              <w:rPr>
                <w:noProof w:val="0"/>
                <w:sz w:val="20"/>
                <w:szCs w:val="20"/>
                <w:lang w:val="en-US" w:eastAsia="ru-RU"/>
              </w:rPr>
            </w:pPr>
            <w:r>
              <w:rPr>
                <w:noProof w:val="0"/>
                <w:sz w:val="20"/>
                <w:szCs w:val="20"/>
                <w:lang w:val="en-US" w:eastAsia="ru-RU"/>
              </w:rPr>
              <w:t>11.4</w:t>
            </w:r>
          </w:p>
        </w:tc>
        <w:tc>
          <w:tcPr>
            <w:tcW w:w="1418" w:type="dxa"/>
            <w:tcBorders>
              <w:top w:val="nil"/>
              <w:left w:val="nil"/>
              <w:bottom w:val="single" w:sz="8" w:space="0" w:color="auto"/>
              <w:right w:val="single" w:sz="8" w:space="0" w:color="auto"/>
            </w:tcBorders>
            <w:shd w:val="clear" w:color="auto" w:fill="auto"/>
          </w:tcPr>
          <w:p w:rsidR="00DE51BE" w:rsidRPr="00B42FD2" w:rsidRDefault="00DE51BE" w:rsidP="00B10EF4">
            <w:pPr>
              <w:jc w:val="center"/>
              <w:rPr>
                <w:noProof w:val="0"/>
                <w:sz w:val="20"/>
                <w:szCs w:val="20"/>
                <w:lang w:val="en-US" w:eastAsia="ru-RU"/>
              </w:rPr>
            </w:pPr>
            <w:r>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DE51BE" w:rsidRPr="00B42FD2" w:rsidRDefault="00DE51BE" w:rsidP="00B10EF4">
            <w:pPr>
              <w:rPr>
                <w:bCs/>
                <w:noProof w:val="0"/>
                <w:sz w:val="20"/>
                <w:szCs w:val="20"/>
                <w:lang w:val="en-US" w:eastAsia="ru-RU"/>
              </w:rPr>
            </w:pPr>
            <w:r>
              <w:rPr>
                <w:bCs/>
                <w:noProof w:val="0"/>
                <w:sz w:val="20"/>
                <w:szCs w:val="20"/>
                <w:lang w:val="en-US" w:eastAsia="ru-RU"/>
              </w:rPr>
              <w:t>Actin FS</w:t>
            </w:r>
          </w:p>
        </w:tc>
        <w:tc>
          <w:tcPr>
            <w:tcW w:w="851" w:type="dxa"/>
            <w:tcBorders>
              <w:top w:val="nil"/>
              <w:left w:val="nil"/>
              <w:bottom w:val="single" w:sz="8" w:space="0" w:color="auto"/>
              <w:right w:val="single" w:sz="8" w:space="0" w:color="auto"/>
            </w:tcBorders>
            <w:shd w:val="clear" w:color="auto" w:fill="auto"/>
          </w:tcPr>
          <w:p w:rsidR="00DE51BE" w:rsidRDefault="00DE51BE"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DE51BE" w:rsidRDefault="00DE51BE"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E51BE" w:rsidRPr="00B42FD2" w:rsidRDefault="00DE51BE"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Reactiv lichid pentru determinarea tipului de tromboplastina partial activate (APTT) in plasma citrate, dar și activitatii factorilor de coagulare ai caii intrinseci de coagulare (VIII</w:t>
            </w:r>
            <w:proofErr w:type="gramStart"/>
            <w:r>
              <w:rPr>
                <w:rFonts w:ascii="Arial CYR" w:hAnsi="Arial CYR" w:cs="Arial CYR"/>
                <w:noProof w:val="0"/>
                <w:sz w:val="20"/>
                <w:szCs w:val="20"/>
                <w:lang w:val="en-US" w:eastAsia="ru-RU"/>
              </w:rPr>
              <w:t>,IX,XI,XII</w:t>
            </w:r>
            <w:proofErr w:type="gramEnd"/>
            <w:r>
              <w:rPr>
                <w:rFonts w:ascii="Arial CYR" w:hAnsi="Arial CYR" w:cs="Arial CYR"/>
                <w:noProof w:val="0"/>
                <w:sz w:val="20"/>
                <w:szCs w:val="20"/>
                <w:lang w:val="en-US" w:eastAsia="ru-RU"/>
              </w:rPr>
              <w:t>) atunci cînd este folosit împreună cu plasma deficitară de factor. S</w:t>
            </w:r>
            <w:r w:rsidR="002F3B65">
              <w:rPr>
                <w:rFonts w:ascii="Arial CYR" w:hAnsi="Arial CYR" w:cs="Arial CYR"/>
                <w:noProof w:val="0"/>
                <w:sz w:val="20"/>
                <w:szCs w:val="20"/>
                <w:lang w:val="en-US" w:eastAsia="ru-RU"/>
              </w:rPr>
              <w:t>ă permit determinarea concomitentă a raportului de tromboplastină partial activate. Prezentare: - reactive sub forma lichidă cu împachetare originală de la producator 10*2 ml</w:t>
            </w:r>
          </w:p>
        </w:tc>
        <w:tc>
          <w:tcPr>
            <w:tcW w:w="1276" w:type="dxa"/>
            <w:tcBorders>
              <w:top w:val="nil"/>
              <w:left w:val="nil"/>
              <w:bottom w:val="single" w:sz="4" w:space="0" w:color="auto"/>
              <w:right w:val="single" w:sz="4" w:space="0" w:color="auto"/>
            </w:tcBorders>
            <w:shd w:val="clear" w:color="auto" w:fill="auto"/>
            <w:noWrap/>
            <w:vAlign w:val="bottom"/>
          </w:tcPr>
          <w:p w:rsidR="00DE51BE" w:rsidRDefault="00DE51BE" w:rsidP="00B10EF4">
            <w:pPr>
              <w:jc w:val="right"/>
              <w:rPr>
                <w:rFonts w:ascii="Arial CYR" w:hAnsi="Arial CYR" w:cs="Arial CYR"/>
                <w:b/>
                <w:bCs/>
                <w:noProof w:val="0"/>
                <w:sz w:val="20"/>
                <w:szCs w:val="20"/>
                <w:lang w:eastAsia="ru-RU"/>
              </w:rPr>
            </w:pPr>
          </w:p>
        </w:tc>
      </w:tr>
      <w:tr w:rsidR="002F3B65"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2F3B65" w:rsidRDefault="002F3B65" w:rsidP="00B10EF4">
            <w:pPr>
              <w:jc w:val="center"/>
              <w:rPr>
                <w:noProof w:val="0"/>
                <w:sz w:val="20"/>
                <w:szCs w:val="20"/>
                <w:lang w:val="en-US" w:eastAsia="ru-RU"/>
              </w:rPr>
            </w:pPr>
            <w:r>
              <w:rPr>
                <w:noProof w:val="0"/>
                <w:sz w:val="20"/>
                <w:szCs w:val="20"/>
                <w:lang w:val="en-US" w:eastAsia="ru-RU"/>
              </w:rPr>
              <w:lastRenderedPageBreak/>
              <w:t>11.5</w:t>
            </w:r>
          </w:p>
        </w:tc>
        <w:tc>
          <w:tcPr>
            <w:tcW w:w="1418" w:type="dxa"/>
            <w:tcBorders>
              <w:top w:val="nil"/>
              <w:left w:val="nil"/>
              <w:bottom w:val="single" w:sz="8" w:space="0" w:color="auto"/>
              <w:right w:val="single" w:sz="8" w:space="0" w:color="auto"/>
            </w:tcBorders>
            <w:shd w:val="clear" w:color="auto" w:fill="auto"/>
          </w:tcPr>
          <w:p w:rsidR="002F3B65" w:rsidRDefault="002F3B65" w:rsidP="00B10EF4">
            <w:pPr>
              <w:jc w:val="center"/>
              <w:rPr>
                <w:noProof w:val="0"/>
                <w:sz w:val="20"/>
                <w:szCs w:val="20"/>
                <w:lang w:val="en-US" w:eastAsia="ru-RU"/>
              </w:rPr>
            </w:pPr>
            <w:r>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2F3B65" w:rsidRDefault="002F3B65" w:rsidP="00B10EF4">
            <w:pPr>
              <w:rPr>
                <w:bCs/>
                <w:noProof w:val="0"/>
                <w:sz w:val="20"/>
                <w:szCs w:val="20"/>
                <w:lang w:val="en-US" w:eastAsia="ru-RU"/>
              </w:rPr>
            </w:pPr>
            <w:r>
              <w:rPr>
                <w:bCs/>
                <w:noProof w:val="0"/>
                <w:sz w:val="20"/>
                <w:szCs w:val="20"/>
                <w:lang w:val="en-US" w:eastAsia="ru-RU"/>
              </w:rPr>
              <w:t>Calcium chloride solution 0,025 mol/l</w:t>
            </w:r>
          </w:p>
        </w:tc>
        <w:tc>
          <w:tcPr>
            <w:tcW w:w="851" w:type="dxa"/>
            <w:tcBorders>
              <w:top w:val="nil"/>
              <w:left w:val="nil"/>
              <w:bottom w:val="single" w:sz="8" w:space="0" w:color="auto"/>
              <w:right w:val="single" w:sz="8" w:space="0" w:color="auto"/>
            </w:tcBorders>
            <w:shd w:val="clear" w:color="auto" w:fill="auto"/>
          </w:tcPr>
          <w:p w:rsidR="002F3B65" w:rsidRDefault="002F3B65"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2F3B65" w:rsidRDefault="002F3B65"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2F3B65" w:rsidRDefault="002F3B65"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Reactiv suplimentar pentru determinarea timpului de tromboplastină partial activate (APTT) Prezentare: reactive sub forma lichidă cu impachetare, originală de la producator 10*15 ml, Compoziție: soluție CaCl2 0,025 mol/l</w:t>
            </w:r>
          </w:p>
        </w:tc>
        <w:tc>
          <w:tcPr>
            <w:tcW w:w="1276" w:type="dxa"/>
            <w:tcBorders>
              <w:top w:val="nil"/>
              <w:left w:val="nil"/>
              <w:bottom w:val="single" w:sz="4" w:space="0" w:color="auto"/>
              <w:right w:val="single" w:sz="4" w:space="0" w:color="auto"/>
            </w:tcBorders>
            <w:shd w:val="clear" w:color="auto" w:fill="auto"/>
            <w:noWrap/>
            <w:vAlign w:val="bottom"/>
          </w:tcPr>
          <w:p w:rsidR="002F3B65" w:rsidRDefault="002F3B65"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DE51BE" w:rsidP="002F3B65">
            <w:pPr>
              <w:jc w:val="center"/>
              <w:rPr>
                <w:noProof w:val="0"/>
                <w:sz w:val="20"/>
                <w:szCs w:val="20"/>
                <w:lang w:val="en-US" w:eastAsia="ru-RU"/>
              </w:rPr>
            </w:pPr>
            <w:r>
              <w:rPr>
                <w:noProof w:val="0"/>
                <w:sz w:val="20"/>
                <w:szCs w:val="20"/>
                <w:lang w:val="en-US" w:eastAsia="ru-RU"/>
              </w:rPr>
              <w:t>11</w:t>
            </w:r>
            <w:r w:rsidR="00B42FD2">
              <w:rPr>
                <w:noProof w:val="0"/>
                <w:sz w:val="20"/>
                <w:szCs w:val="20"/>
                <w:lang w:val="en-US" w:eastAsia="ru-RU"/>
              </w:rPr>
              <w:t>.</w:t>
            </w:r>
            <w:r w:rsidR="002F3B65">
              <w:rPr>
                <w:noProof w:val="0"/>
                <w:sz w:val="20"/>
                <w:szCs w:val="20"/>
                <w:lang w:val="en-US" w:eastAsia="ru-RU"/>
              </w:rPr>
              <w:t>6</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PT Multicalibrator</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 xml:space="preserve">Set de 6 calibratori pentru trasarea curbei de calibrare pentru activitatea protrombinică (AP) și raportul international normalizat (INR). Să permit determinarea automata a valorii ISI </w:t>
            </w:r>
            <w:proofErr w:type="gramStart"/>
            <w:r w:rsidRPr="00B42FD2">
              <w:rPr>
                <w:rFonts w:ascii="Arial CYR" w:hAnsi="Arial CYR" w:cs="Arial CYR"/>
                <w:noProof w:val="0"/>
                <w:sz w:val="20"/>
                <w:szCs w:val="20"/>
                <w:lang w:val="en-US" w:eastAsia="ru-RU"/>
              </w:rPr>
              <w:t>a</w:t>
            </w:r>
            <w:proofErr w:type="gramEnd"/>
            <w:r w:rsidRPr="00B42FD2">
              <w:rPr>
                <w:rFonts w:ascii="Arial CYR" w:hAnsi="Arial CYR" w:cs="Arial CYR"/>
                <w:noProof w:val="0"/>
                <w:sz w:val="20"/>
                <w:szCs w:val="20"/>
                <w:lang w:val="en-US" w:eastAsia="ru-RU"/>
              </w:rPr>
              <w:t xml:space="preserve"> instrumentului folosit și a valorii plasmei cu activitate protrombinică de 100. Prezentare: Set de 6 calibratori sub forma liofilizată</w:t>
            </w:r>
            <w:r>
              <w:rPr>
                <w:rFonts w:ascii="Arial CYR" w:hAnsi="Arial CYR" w:cs="Arial CYR"/>
                <w:noProof w:val="0"/>
                <w:sz w:val="20"/>
                <w:szCs w:val="20"/>
                <w:lang w:val="en-US" w:eastAsia="ru-RU"/>
              </w:rPr>
              <w:t xml:space="preserve"> cu </w:t>
            </w:r>
            <w:r w:rsidRPr="00B42FD2">
              <w:rPr>
                <w:rFonts w:ascii="Arial CYR" w:hAnsi="Arial CYR" w:cs="Arial CYR"/>
                <w:noProof w:val="0"/>
                <w:sz w:val="20"/>
                <w:szCs w:val="20"/>
                <w:lang w:val="en-US" w:eastAsia="ru-RU"/>
              </w:rPr>
              <w:t>impachetare originală de la producator 6x1ml,</w:t>
            </w:r>
          </w:p>
          <w:p w:rsidR="00B42FD2" w:rsidRPr="00B42FD2" w:rsidRDefault="00B42FD2" w:rsidP="00B42FD2">
            <w:pPr>
              <w:rPr>
                <w:rFonts w:ascii="Arial CYR" w:hAnsi="Arial CYR" w:cs="Arial CYR"/>
                <w:noProof w:val="0"/>
                <w:sz w:val="20"/>
                <w:szCs w:val="20"/>
                <w:lang w:val="en-US" w:eastAsia="ru-RU"/>
              </w:rPr>
            </w:pPr>
            <w:r w:rsidRPr="00B42FD2">
              <w:rPr>
                <w:rFonts w:ascii="Arial CYR" w:hAnsi="Arial CYR" w:cs="Arial CYR"/>
                <w:noProof w:val="0"/>
                <w:sz w:val="20"/>
                <w:szCs w:val="20"/>
                <w:lang w:val="en-US" w:eastAsia="ru-RU"/>
              </w:rPr>
              <w:t>Compoziție: Plazma umană liofilizată și stabilizată cu tampon</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2F3B65" w:rsidP="00B10EF4">
            <w:pPr>
              <w:jc w:val="center"/>
              <w:rPr>
                <w:noProof w:val="0"/>
                <w:sz w:val="20"/>
                <w:szCs w:val="20"/>
                <w:lang w:val="en-US" w:eastAsia="ru-RU"/>
              </w:rPr>
            </w:pPr>
            <w:r>
              <w:rPr>
                <w:noProof w:val="0"/>
                <w:sz w:val="20"/>
                <w:szCs w:val="20"/>
                <w:lang w:val="en-US" w:eastAsia="ru-RU"/>
              </w:rPr>
              <w:t>11.7</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B42FD2" w:rsidP="00B10EF4">
            <w:pPr>
              <w:rPr>
                <w:bCs/>
                <w:noProof w:val="0"/>
                <w:sz w:val="20"/>
                <w:szCs w:val="20"/>
                <w:lang w:val="en-US" w:eastAsia="ru-RU"/>
              </w:rPr>
            </w:pPr>
            <w:r w:rsidRPr="00B42FD2">
              <w:rPr>
                <w:bCs/>
                <w:noProof w:val="0"/>
                <w:sz w:val="20"/>
                <w:szCs w:val="20"/>
                <w:lang w:val="en-US" w:eastAsia="ru-RU"/>
              </w:rPr>
              <w:t>Standard Human Plasma</w:t>
            </w:r>
          </w:p>
        </w:tc>
        <w:tc>
          <w:tcPr>
            <w:tcW w:w="851"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3</w:t>
            </w:r>
          </w:p>
        </w:tc>
        <w:tc>
          <w:tcPr>
            <w:tcW w:w="850" w:type="dxa"/>
            <w:tcBorders>
              <w:top w:val="nil"/>
              <w:left w:val="nil"/>
              <w:bottom w:val="single" w:sz="8" w:space="0" w:color="auto"/>
              <w:right w:val="single" w:sz="8" w:space="0" w:color="auto"/>
            </w:tcBorders>
            <w:shd w:val="clear" w:color="auto" w:fill="auto"/>
          </w:tcPr>
          <w:p w:rsidR="00B42FD2" w:rsidRDefault="00B42FD2" w:rsidP="00B10EF4">
            <w:pPr>
              <w:jc w:val="center"/>
              <w:rPr>
                <w:noProof w:val="0"/>
                <w:sz w:val="20"/>
                <w:szCs w:val="20"/>
                <w:lang w:val="en-US" w:eastAsia="ru-RU"/>
              </w:rPr>
            </w:pPr>
            <w:r>
              <w:rPr>
                <w:noProof w:val="0"/>
                <w:sz w:val="20"/>
                <w:szCs w:val="20"/>
                <w:lang w:val="en-US"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D40399" w:rsidP="00C04A2F">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 xml:space="preserve">Calibrator liofilizat pentru testarea curbei de calibrare a fibrinogenului, testelor special, și a testelor de coagulare ce necesită calibrarea. </w:t>
            </w:r>
            <w:proofErr w:type="gramStart"/>
            <w:r w:rsidRPr="00D40399">
              <w:rPr>
                <w:rFonts w:ascii="Arial CYR" w:hAnsi="Arial CYR" w:cs="Arial CYR"/>
                <w:noProof w:val="0"/>
                <w:sz w:val="20"/>
                <w:szCs w:val="20"/>
                <w:lang w:val="en-US" w:eastAsia="ru-RU"/>
              </w:rPr>
              <w:t>Impachetare :</w:t>
            </w:r>
            <w:proofErr w:type="gramEnd"/>
            <w:r w:rsidRPr="00D40399">
              <w:rPr>
                <w:rFonts w:ascii="Arial CYR" w:hAnsi="Arial CYR" w:cs="Arial CYR"/>
                <w:noProof w:val="0"/>
                <w:sz w:val="20"/>
                <w:szCs w:val="20"/>
                <w:lang w:val="en-US" w:eastAsia="ru-RU"/>
              </w:rPr>
              <w:t xml:space="preserve"> Flacoane de 1 ml. Compoziție: Plasma umană liofilizată și diluată și stabilizată cu tampon.</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2F3B65" w:rsidP="00B10EF4">
            <w:pPr>
              <w:jc w:val="center"/>
              <w:rPr>
                <w:noProof w:val="0"/>
                <w:sz w:val="20"/>
                <w:szCs w:val="20"/>
                <w:lang w:val="en-US" w:eastAsia="ru-RU"/>
              </w:rPr>
            </w:pPr>
            <w:r>
              <w:rPr>
                <w:noProof w:val="0"/>
                <w:sz w:val="20"/>
                <w:szCs w:val="20"/>
                <w:lang w:val="en-US" w:eastAsia="ru-RU"/>
              </w:rPr>
              <w:t>11.8</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Control Plasma N</w:t>
            </w:r>
          </w:p>
        </w:tc>
        <w:tc>
          <w:tcPr>
            <w:tcW w:w="851"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Control liofilizat de plasma umana pentru verificarea preciziei și deviatiei analitice a testelor PT</w:t>
            </w:r>
            <w:proofErr w:type="gramStart"/>
            <w:r w:rsidRPr="00D40399">
              <w:rPr>
                <w:rFonts w:ascii="Arial CYR" w:hAnsi="Arial CYR" w:cs="Arial CYR"/>
                <w:noProof w:val="0"/>
                <w:sz w:val="20"/>
                <w:szCs w:val="20"/>
                <w:lang w:val="en-US" w:eastAsia="ru-RU"/>
              </w:rPr>
              <w:t>,APTT</w:t>
            </w:r>
            <w:proofErr w:type="gramEnd"/>
            <w:r w:rsidRPr="00D40399">
              <w:rPr>
                <w:rFonts w:ascii="Arial CYR" w:hAnsi="Arial CYR" w:cs="Arial CYR"/>
                <w:noProof w:val="0"/>
                <w:sz w:val="20"/>
                <w:szCs w:val="20"/>
                <w:lang w:val="en-US" w:eastAsia="ru-RU"/>
              </w:rPr>
              <w:t>, fibrinogen și a testelor speciale ( a Proteinei C, Proteinei S libere și a Antitrombinei) în intervalul normal.</w:t>
            </w:r>
          </w:p>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Prezentare: Reactiv sub forma liofilizată cu impachetare originală 10x1ml.</w:t>
            </w:r>
          </w:p>
          <w:p w:rsidR="00B42FD2" w:rsidRPr="00B42FD2"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Compoziție: Plasma umană obținută de la donator de singe sanatoși și stabilizată cu tampon HEPES.</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2F3B65" w:rsidP="00B10EF4">
            <w:pPr>
              <w:jc w:val="center"/>
              <w:rPr>
                <w:noProof w:val="0"/>
                <w:sz w:val="20"/>
                <w:szCs w:val="20"/>
                <w:lang w:val="en-US" w:eastAsia="ru-RU"/>
              </w:rPr>
            </w:pPr>
            <w:r>
              <w:rPr>
                <w:noProof w:val="0"/>
                <w:sz w:val="20"/>
                <w:szCs w:val="20"/>
                <w:lang w:val="en-US" w:eastAsia="ru-RU"/>
              </w:rPr>
              <w:t>11.9</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Control Plasma P</w:t>
            </w:r>
          </w:p>
        </w:tc>
        <w:tc>
          <w:tcPr>
            <w:tcW w:w="851"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1</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 xml:space="preserve">Control liofilizat de plasma umana pentru verificarea preciziei și deviatiei analitice a testelor PT, fibrinogen și a testelor speciale </w:t>
            </w:r>
            <w:proofErr w:type="gramStart"/>
            <w:r w:rsidRPr="00D40399">
              <w:rPr>
                <w:rFonts w:ascii="Arial CYR" w:hAnsi="Arial CYR" w:cs="Arial CYR"/>
                <w:noProof w:val="0"/>
                <w:sz w:val="20"/>
                <w:szCs w:val="20"/>
                <w:lang w:val="en-US" w:eastAsia="ru-RU"/>
              </w:rPr>
              <w:t>( a</w:t>
            </w:r>
            <w:proofErr w:type="gramEnd"/>
            <w:r w:rsidRPr="00D40399">
              <w:rPr>
                <w:rFonts w:ascii="Arial CYR" w:hAnsi="Arial CYR" w:cs="Arial CYR"/>
                <w:noProof w:val="0"/>
                <w:sz w:val="20"/>
                <w:szCs w:val="20"/>
                <w:lang w:val="en-US" w:eastAsia="ru-RU"/>
              </w:rPr>
              <w:t xml:space="preserve"> Proteinei C, Proteinei S libere și a Antitrombinei) în intervalul patologic.</w:t>
            </w:r>
          </w:p>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Prezentare: Reactiv sub forma liofilizată cu impachetare originală de la Producator 10x1ml.</w:t>
            </w:r>
          </w:p>
          <w:p w:rsidR="00B42FD2" w:rsidRPr="00B42FD2"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Compoziție: Plasma umană obținută de la donator de singe sanatoși și stabilizată cu tampon HEPES.</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2F3B65" w:rsidP="00B10EF4">
            <w:pPr>
              <w:jc w:val="center"/>
              <w:rPr>
                <w:noProof w:val="0"/>
                <w:sz w:val="20"/>
                <w:szCs w:val="20"/>
                <w:lang w:val="en-US" w:eastAsia="ru-RU"/>
              </w:rPr>
            </w:pPr>
            <w:r>
              <w:rPr>
                <w:noProof w:val="0"/>
                <w:sz w:val="20"/>
                <w:szCs w:val="20"/>
                <w:lang w:val="en-US" w:eastAsia="ru-RU"/>
              </w:rPr>
              <w:t>11.10</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CA Clean I</w:t>
            </w:r>
          </w:p>
        </w:tc>
        <w:tc>
          <w:tcPr>
            <w:tcW w:w="851"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35</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D40399" w:rsidRPr="00D40399"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 xml:space="preserve">Soluție de spalare </w:t>
            </w:r>
          </w:p>
          <w:p w:rsidR="00B42FD2" w:rsidRPr="00B42FD2" w:rsidRDefault="00D40399" w:rsidP="00D40399">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 xml:space="preserve">Compoziție: Hipocloride de sodium </w:t>
            </w:r>
            <w:r w:rsidRPr="00D40399">
              <w:rPr>
                <w:rFonts w:ascii="Arial CYR" w:hAnsi="Arial CYR" w:cs="Arial CYR"/>
                <w:noProof w:val="0"/>
                <w:sz w:val="20"/>
                <w:szCs w:val="20"/>
                <w:lang w:val="en-US" w:eastAsia="ru-RU"/>
              </w:rPr>
              <w:lastRenderedPageBreak/>
              <w:t>de concentrație 1%.Impachetare originală de la producator 1x50ml.</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B42FD2"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B42FD2" w:rsidRDefault="002F3B65" w:rsidP="00B10EF4">
            <w:pPr>
              <w:jc w:val="center"/>
              <w:rPr>
                <w:noProof w:val="0"/>
                <w:sz w:val="20"/>
                <w:szCs w:val="20"/>
                <w:lang w:val="en-US" w:eastAsia="ru-RU"/>
              </w:rPr>
            </w:pPr>
            <w:r>
              <w:rPr>
                <w:noProof w:val="0"/>
                <w:sz w:val="20"/>
                <w:szCs w:val="20"/>
                <w:lang w:val="en-US" w:eastAsia="ru-RU"/>
              </w:rPr>
              <w:lastRenderedPageBreak/>
              <w:t>11.11</w:t>
            </w:r>
          </w:p>
        </w:tc>
        <w:tc>
          <w:tcPr>
            <w:tcW w:w="1418" w:type="dxa"/>
            <w:tcBorders>
              <w:top w:val="nil"/>
              <w:left w:val="nil"/>
              <w:bottom w:val="single" w:sz="8" w:space="0" w:color="auto"/>
              <w:right w:val="single" w:sz="8" w:space="0" w:color="auto"/>
            </w:tcBorders>
            <w:shd w:val="clear" w:color="auto" w:fill="auto"/>
          </w:tcPr>
          <w:p w:rsidR="00B42FD2" w:rsidRPr="00B42FD2" w:rsidRDefault="00B42FD2" w:rsidP="00B10EF4">
            <w:pPr>
              <w:jc w:val="center"/>
              <w:rPr>
                <w:noProof w:val="0"/>
                <w:sz w:val="20"/>
                <w:szCs w:val="20"/>
                <w:lang w:val="en-US" w:eastAsia="ru-RU"/>
              </w:rPr>
            </w:pPr>
            <w:r w:rsidRPr="00B42FD2">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tcPr>
          <w:p w:rsidR="00B42FD2" w:rsidRPr="00B42FD2" w:rsidRDefault="00D40399" w:rsidP="00B10EF4">
            <w:pPr>
              <w:rPr>
                <w:bCs/>
                <w:noProof w:val="0"/>
                <w:sz w:val="20"/>
                <w:szCs w:val="20"/>
                <w:lang w:val="en-US" w:eastAsia="ru-RU"/>
              </w:rPr>
            </w:pPr>
            <w:r w:rsidRPr="00D40399">
              <w:rPr>
                <w:bCs/>
                <w:noProof w:val="0"/>
                <w:sz w:val="20"/>
                <w:szCs w:val="20"/>
                <w:lang w:val="en-US" w:eastAsia="ru-RU"/>
              </w:rPr>
              <w:t>CUVETTES</w:t>
            </w:r>
          </w:p>
        </w:tc>
        <w:tc>
          <w:tcPr>
            <w:tcW w:w="851" w:type="dxa"/>
            <w:tcBorders>
              <w:top w:val="nil"/>
              <w:left w:val="nil"/>
              <w:bottom w:val="single" w:sz="8" w:space="0" w:color="auto"/>
              <w:right w:val="single" w:sz="8" w:space="0" w:color="auto"/>
            </w:tcBorders>
            <w:shd w:val="clear" w:color="auto" w:fill="auto"/>
          </w:tcPr>
          <w:p w:rsidR="00B42FD2" w:rsidRDefault="002F3B65" w:rsidP="00B10EF4">
            <w:pPr>
              <w:jc w:val="center"/>
              <w:rPr>
                <w:noProof w:val="0"/>
                <w:sz w:val="20"/>
                <w:szCs w:val="20"/>
                <w:lang w:val="en-US" w:eastAsia="ru-RU"/>
              </w:rPr>
            </w:pPr>
            <w:r>
              <w:rPr>
                <w:noProof w:val="0"/>
                <w:sz w:val="20"/>
                <w:szCs w:val="20"/>
                <w:lang w:val="en-US" w:eastAsia="ru-RU"/>
              </w:rPr>
              <w:t>1</w:t>
            </w:r>
            <w:r w:rsidR="00D40399">
              <w:rPr>
                <w:noProof w:val="0"/>
                <w:sz w:val="20"/>
                <w:szCs w:val="20"/>
                <w:lang w:val="en-US" w:eastAsia="ru-RU"/>
              </w:rPr>
              <w:t>0</w:t>
            </w:r>
          </w:p>
        </w:tc>
        <w:tc>
          <w:tcPr>
            <w:tcW w:w="850" w:type="dxa"/>
            <w:tcBorders>
              <w:top w:val="nil"/>
              <w:left w:val="nil"/>
              <w:bottom w:val="single" w:sz="8" w:space="0" w:color="auto"/>
              <w:right w:val="single" w:sz="8" w:space="0" w:color="auto"/>
            </w:tcBorders>
            <w:shd w:val="clear" w:color="auto" w:fill="auto"/>
          </w:tcPr>
          <w:p w:rsidR="00B42FD2" w:rsidRDefault="00D40399" w:rsidP="00B10EF4">
            <w:pPr>
              <w:jc w:val="center"/>
              <w:rPr>
                <w:noProof w:val="0"/>
                <w:sz w:val="20"/>
                <w:szCs w:val="20"/>
                <w:lang w:val="en-US" w:eastAsia="ru-RU"/>
              </w:rPr>
            </w:pPr>
            <w:r>
              <w:rPr>
                <w:noProof w:val="0"/>
                <w:sz w:val="20"/>
                <w:szCs w:val="20"/>
                <w:lang w:val="en-US" w:eastAsia="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42FD2" w:rsidRPr="00B42FD2" w:rsidRDefault="00D40399" w:rsidP="00C04A2F">
            <w:pPr>
              <w:rPr>
                <w:rFonts w:ascii="Arial CYR" w:hAnsi="Arial CYR" w:cs="Arial CYR"/>
                <w:noProof w:val="0"/>
                <w:sz w:val="20"/>
                <w:szCs w:val="20"/>
                <w:lang w:val="en-US" w:eastAsia="ru-RU"/>
              </w:rPr>
            </w:pPr>
            <w:r w:rsidRPr="00D40399">
              <w:rPr>
                <w:rFonts w:ascii="Arial CYR" w:hAnsi="Arial CYR" w:cs="Arial CYR"/>
                <w:noProof w:val="0"/>
                <w:sz w:val="20"/>
                <w:szCs w:val="20"/>
                <w:lang w:val="en-US" w:eastAsia="ru-RU"/>
              </w:rPr>
              <w:t>Cuve de reactive din plastic siliconat compatibile cu analizatorul Sysmex CA- 560 sistem închis. Impachetare originală de la producator: 1 set 1000 cuve.</w:t>
            </w:r>
          </w:p>
        </w:tc>
        <w:tc>
          <w:tcPr>
            <w:tcW w:w="1276" w:type="dxa"/>
            <w:tcBorders>
              <w:top w:val="nil"/>
              <w:left w:val="nil"/>
              <w:bottom w:val="single" w:sz="4" w:space="0" w:color="auto"/>
              <w:right w:val="single" w:sz="4" w:space="0" w:color="auto"/>
            </w:tcBorders>
            <w:shd w:val="clear" w:color="auto" w:fill="auto"/>
            <w:noWrap/>
            <w:vAlign w:val="bottom"/>
          </w:tcPr>
          <w:p w:rsidR="00B42FD2" w:rsidRDefault="00B42FD2" w:rsidP="00B10EF4">
            <w:pPr>
              <w:jc w:val="right"/>
              <w:rPr>
                <w:rFonts w:ascii="Arial CYR" w:hAnsi="Arial CYR" w:cs="Arial CYR"/>
                <w:b/>
                <w:bCs/>
                <w:noProof w:val="0"/>
                <w:sz w:val="20"/>
                <w:szCs w:val="20"/>
                <w:lang w:eastAsia="ru-RU"/>
              </w:rPr>
            </w:pPr>
          </w:p>
        </w:tc>
      </w:tr>
      <w:tr w:rsidR="002F3B65" w:rsidRPr="00B10EF4" w:rsidTr="002F3B65">
        <w:trPr>
          <w:trHeight w:val="330"/>
        </w:trPr>
        <w:tc>
          <w:tcPr>
            <w:tcW w:w="724" w:type="dxa"/>
            <w:tcBorders>
              <w:top w:val="nil"/>
              <w:left w:val="single" w:sz="8" w:space="0" w:color="auto"/>
              <w:bottom w:val="single" w:sz="8" w:space="0" w:color="auto"/>
              <w:right w:val="single" w:sz="8" w:space="0" w:color="auto"/>
            </w:tcBorders>
            <w:shd w:val="clear" w:color="auto" w:fill="auto"/>
          </w:tcPr>
          <w:p w:rsidR="002F3B65" w:rsidRDefault="002F3B65" w:rsidP="00B10EF4">
            <w:pPr>
              <w:jc w:val="center"/>
              <w:rPr>
                <w:noProof w:val="0"/>
                <w:sz w:val="20"/>
                <w:szCs w:val="20"/>
                <w:lang w:val="en-US" w:eastAsia="ru-RU"/>
              </w:rPr>
            </w:pPr>
          </w:p>
        </w:tc>
        <w:tc>
          <w:tcPr>
            <w:tcW w:w="1418" w:type="dxa"/>
            <w:tcBorders>
              <w:top w:val="nil"/>
              <w:left w:val="nil"/>
              <w:bottom w:val="single" w:sz="8" w:space="0" w:color="auto"/>
              <w:right w:val="single" w:sz="8" w:space="0" w:color="auto"/>
            </w:tcBorders>
            <w:shd w:val="clear" w:color="auto" w:fill="auto"/>
          </w:tcPr>
          <w:p w:rsidR="002F3B65" w:rsidRPr="00B42FD2" w:rsidRDefault="002F3B65" w:rsidP="00B10EF4">
            <w:pPr>
              <w:jc w:val="center"/>
              <w:rPr>
                <w:noProof w:val="0"/>
                <w:sz w:val="20"/>
                <w:szCs w:val="20"/>
                <w:lang w:val="en-US" w:eastAsia="ru-RU"/>
              </w:rPr>
            </w:pPr>
          </w:p>
        </w:tc>
        <w:tc>
          <w:tcPr>
            <w:tcW w:w="7512" w:type="dxa"/>
            <w:gridSpan w:val="4"/>
            <w:tcBorders>
              <w:top w:val="nil"/>
              <w:left w:val="nil"/>
              <w:bottom w:val="single" w:sz="8" w:space="0" w:color="auto"/>
              <w:right w:val="single" w:sz="4" w:space="0" w:color="auto"/>
            </w:tcBorders>
            <w:shd w:val="clear" w:color="auto" w:fill="auto"/>
          </w:tcPr>
          <w:p w:rsidR="002F3B65" w:rsidRPr="002F3B65" w:rsidRDefault="002F3B65" w:rsidP="00C04A2F">
            <w:pPr>
              <w:rPr>
                <w:rFonts w:ascii="Arial CYR" w:hAnsi="Arial CYR" w:cs="Arial CYR"/>
                <w:noProof w:val="0"/>
                <w:sz w:val="28"/>
                <w:szCs w:val="28"/>
                <w:lang w:val="en-US" w:eastAsia="ru-RU"/>
              </w:rPr>
            </w:pPr>
            <w:r>
              <w:rPr>
                <w:b/>
                <w:bCs/>
                <w:noProof w:val="0"/>
                <w:sz w:val="28"/>
                <w:szCs w:val="28"/>
                <w:lang w:val="en-US" w:eastAsia="ru-RU"/>
              </w:rPr>
              <w:t>Valoarea estemată Lot 11</w:t>
            </w:r>
          </w:p>
        </w:tc>
        <w:tc>
          <w:tcPr>
            <w:tcW w:w="1276" w:type="dxa"/>
            <w:tcBorders>
              <w:top w:val="nil"/>
              <w:left w:val="nil"/>
              <w:bottom w:val="single" w:sz="4" w:space="0" w:color="auto"/>
              <w:right w:val="single" w:sz="4" w:space="0" w:color="auto"/>
            </w:tcBorders>
            <w:shd w:val="clear" w:color="auto" w:fill="auto"/>
            <w:noWrap/>
            <w:vAlign w:val="bottom"/>
          </w:tcPr>
          <w:p w:rsidR="002F3B65" w:rsidRDefault="002F3B65" w:rsidP="00B10EF4">
            <w:pPr>
              <w:jc w:val="right"/>
              <w:rPr>
                <w:rFonts w:ascii="Arial CYR" w:hAnsi="Arial CYR" w:cs="Arial CYR"/>
                <w:b/>
                <w:bCs/>
                <w:noProof w:val="0"/>
                <w:sz w:val="20"/>
                <w:szCs w:val="20"/>
                <w:lang w:eastAsia="ru-RU"/>
              </w:rPr>
            </w:pPr>
            <w:r>
              <w:rPr>
                <w:rFonts w:ascii="Arial CYR" w:hAnsi="Arial CYR" w:cs="Arial CYR"/>
                <w:b/>
                <w:bCs/>
                <w:noProof w:val="0"/>
                <w:sz w:val="20"/>
                <w:szCs w:val="20"/>
                <w:lang w:eastAsia="ru-RU"/>
              </w:rPr>
              <w:t>199 150,00</w:t>
            </w:r>
          </w:p>
        </w:tc>
      </w:tr>
      <w:tr w:rsidR="002F3B65"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2F3B65" w:rsidRPr="005150F0" w:rsidRDefault="002F3B65"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2F3B65" w:rsidRPr="00B10EF4" w:rsidRDefault="002F3B65" w:rsidP="00B10EF4">
            <w:pPr>
              <w:jc w:val="center"/>
              <w:rPr>
                <w:noProof w:val="0"/>
                <w:sz w:val="20"/>
                <w:szCs w:val="20"/>
                <w:lang w:val="ru-RU" w:eastAsia="ru-RU"/>
              </w:rPr>
            </w:pPr>
          </w:p>
        </w:tc>
        <w:tc>
          <w:tcPr>
            <w:tcW w:w="7512" w:type="dxa"/>
            <w:gridSpan w:val="4"/>
            <w:tcBorders>
              <w:top w:val="nil"/>
              <w:left w:val="nil"/>
              <w:bottom w:val="single" w:sz="8" w:space="0" w:color="auto"/>
              <w:right w:val="single" w:sz="4" w:space="0" w:color="auto"/>
            </w:tcBorders>
            <w:shd w:val="clear" w:color="auto" w:fill="auto"/>
          </w:tcPr>
          <w:p w:rsidR="002F3B65" w:rsidRPr="002F3B65" w:rsidRDefault="002F3B65" w:rsidP="00C04A2F">
            <w:pPr>
              <w:rPr>
                <w:b/>
                <w:noProof w:val="0"/>
                <w:sz w:val="28"/>
                <w:szCs w:val="28"/>
                <w:lang w:eastAsia="ru-RU"/>
              </w:rPr>
            </w:pPr>
            <w:r w:rsidRPr="002F3B65">
              <w:rPr>
                <w:b/>
                <w:noProof w:val="0"/>
                <w:sz w:val="28"/>
                <w:szCs w:val="28"/>
                <w:lang w:eastAsia="ru-RU"/>
              </w:rPr>
              <w:t>Reactivi, calibratori și material pentru cuagulometru automat C-3100( Sistem închis)</w:t>
            </w:r>
          </w:p>
        </w:tc>
        <w:tc>
          <w:tcPr>
            <w:tcW w:w="1276" w:type="dxa"/>
            <w:tcBorders>
              <w:top w:val="nil"/>
              <w:left w:val="nil"/>
              <w:bottom w:val="single" w:sz="4" w:space="0" w:color="auto"/>
              <w:right w:val="single" w:sz="4" w:space="0" w:color="auto"/>
            </w:tcBorders>
            <w:shd w:val="clear" w:color="auto" w:fill="auto"/>
            <w:noWrap/>
            <w:vAlign w:val="bottom"/>
            <w:hideMark/>
          </w:tcPr>
          <w:p w:rsidR="002F3B65" w:rsidRPr="002F3B65" w:rsidRDefault="002F3B65" w:rsidP="00B10EF4">
            <w:pPr>
              <w:jc w:val="right"/>
              <w:rPr>
                <w:rFonts w:ascii="Arial CYR" w:hAnsi="Arial CYR" w:cs="Arial CYR"/>
                <w:noProof w:val="0"/>
                <w:sz w:val="20"/>
                <w:szCs w:val="20"/>
                <w:lang w:val="en-US" w:eastAsia="ru-RU"/>
              </w:rPr>
            </w:pPr>
          </w:p>
        </w:tc>
      </w:tr>
      <w:tr w:rsidR="00136977" w:rsidRPr="00B10EF4" w:rsidTr="00136977">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136977" w:rsidRPr="005150F0" w:rsidRDefault="00136977" w:rsidP="00B10EF4">
            <w:pPr>
              <w:jc w:val="center"/>
              <w:rPr>
                <w:noProof w:val="0"/>
                <w:sz w:val="20"/>
                <w:szCs w:val="20"/>
                <w:lang w:eastAsia="ru-RU"/>
              </w:rPr>
            </w:pPr>
            <w:r>
              <w:rPr>
                <w:noProof w:val="0"/>
                <w:sz w:val="20"/>
                <w:szCs w:val="20"/>
                <w:lang w:eastAsia="ru-RU"/>
              </w:rPr>
              <w:t>12.1</w:t>
            </w:r>
          </w:p>
        </w:tc>
        <w:tc>
          <w:tcPr>
            <w:tcW w:w="1418" w:type="dxa"/>
            <w:tcBorders>
              <w:top w:val="nil"/>
              <w:left w:val="nil"/>
              <w:bottom w:val="single" w:sz="8" w:space="0" w:color="auto"/>
              <w:right w:val="single" w:sz="8" w:space="0" w:color="auto"/>
            </w:tcBorders>
            <w:shd w:val="clear" w:color="auto" w:fill="auto"/>
            <w:hideMark/>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rPr>
                <w:rFonts w:eastAsiaTheme="minorHAnsi"/>
                <w:noProof w:val="0"/>
                <w:color w:val="000000"/>
                <w:sz w:val="20"/>
                <w:szCs w:val="20"/>
                <w:lang w:val="ru-RU"/>
              </w:rPr>
            </w:pPr>
            <w:r>
              <w:rPr>
                <w:rFonts w:eastAsiaTheme="minorHAnsi"/>
                <w:noProof w:val="0"/>
                <w:color w:val="000000"/>
                <w:sz w:val="20"/>
                <w:szCs w:val="20"/>
                <w:lang w:val="ru-RU"/>
              </w:rPr>
              <w:t>Prthrombin Time Reagent (PT)</w:t>
            </w:r>
          </w:p>
        </w:tc>
        <w:tc>
          <w:tcPr>
            <w:tcW w:w="851"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10</w:t>
            </w:r>
          </w:p>
        </w:tc>
        <w:tc>
          <w:tcPr>
            <w:tcW w:w="850"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136977"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Reactiv leofilizat de tromboplastină extras in placenta umană pentru determinarea timpului de protrombină (PT) conform metodei Quick, dar și determinarea activității factorilor de coagulare ai caii extrinseci de coagulare (II</w:t>
            </w:r>
            <w:proofErr w:type="gramStart"/>
            <w:r>
              <w:rPr>
                <w:rFonts w:ascii="Arial CYR" w:hAnsi="Arial CYR" w:cs="Arial CYR"/>
                <w:noProof w:val="0"/>
                <w:sz w:val="20"/>
                <w:szCs w:val="20"/>
                <w:lang w:val="en-US" w:eastAsia="ru-RU"/>
              </w:rPr>
              <w:t>,V,VII,X</w:t>
            </w:r>
            <w:proofErr w:type="gramEnd"/>
            <w:r>
              <w:rPr>
                <w:rFonts w:ascii="Arial CYR" w:hAnsi="Arial CYR" w:cs="Arial CYR"/>
                <w:noProof w:val="0"/>
                <w:sz w:val="20"/>
                <w:szCs w:val="20"/>
                <w:lang w:val="en-US" w:eastAsia="ru-RU"/>
              </w:rPr>
              <w:t>) atunci cînd este folosit împreună cu plasma deficitară de factor. Se permit determinarea concomitentă a parametrilor derivați din PT: raportul protrombinic (PR). Activitatea protrombinică (PA) și raportul international normalizat (INR). – reactive sub forma liofilizat cu impachetare originală de la producator 10*2ml</w:t>
            </w:r>
          </w:p>
        </w:tc>
        <w:tc>
          <w:tcPr>
            <w:tcW w:w="1276" w:type="dxa"/>
            <w:tcBorders>
              <w:top w:val="nil"/>
              <w:left w:val="nil"/>
              <w:bottom w:val="single" w:sz="4" w:space="0" w:color="auto"/>
              <w:right w:val="single" w:sz="4" w:space="0" w:color="auto"/>
            </w:tcBorders>
            <w:shd w:val="clear" w:color="auto" w:fill="auto"/>
            <w:noWrap/>
            <w:vAlign w:val="bottom"/>
          </w:tcPr>
          <w:p w:rsidR="00136977" w:rsidRPr="00061ABC" w:rsidRDefault="00136977" w:rsidP="00B10EF4">
            <w:pPr>
              <w:jc w:val="right"/>
              <w:rPr>
                <w:rFonts w:ascii="Arial CYR" w:hAnsi="Arial CYR" w:cs="Arial CYR"/>
                <w:noProof w:val="0"/>
                <w:sz w:val="20"/>
                <w:szCs w:val="20"/>
                <w:lang w:eastAsia="ru-RU"/>
              </w:rPr>
            </w:pPr>
          </w:p>
        </w:tc>
      </w:tr>
      <w:tr w:rsidR="00136977" w:rsidRPr="00B10EF4" w:rsidTr="00136977">
        <w:trPr>
          <w:trHeight w:val="780"/>
        </w:trPr>
        <w:tc>
          <w:tcPr>
            <w:tcW w:w="724" w:type="dxa"/>
            <w:tcBorders>
              <w:top w:val="nil"/>
              <w:left w:val="single" w:sz="8" w:space="0" w:color="auto"/>
              <w:bottom w:val="single" w:sz="8" w:space="0" w:color="auto"/>
              <w:right w:val="single" w:sz="8" w:space="0" w:color="auto"/>
            </w:tcBorders>
            <w:shd w:val="clear" w:color="auto" w:fill="auto"/>
            <w:hideMark/>
          </w:tcPr>
          <w:p w:rsidR="00136977" w:rsidRPr="005150F0" w:rsidRDefault="00136977" w:rsidP="00B10EF4">
            <w:pPr>
              <w:jc w:val="center"/>
              <w:rPr>
                <w:noProof w:val="0"/>
                <w:sz w:val="20"/>
                <w:szCs w:val="20"/>
                <w:lang w:eastAsia="ru-RU"/>
              </w:rPr>
            </w:pPr>
            <w:r>
              <w:rPr>
                <w:noProof w:val="0"/>
                <w:sz w:val="20"/>
                <w:szCs w:val="20"/>
                <w:lang w:eastAsia="ru-RU"/>
              </w:rPr>
              <w:t>12.2</w:t>
            </w:r>
          </w:p>
        </w:tc>
        <w:tc>
          <w:tcPr>
            <w:tcW w:w="1418" w:type="dxa"/>
            <w:tcBorders>
              <w:top w:val="nil"/>
              <w:left w:val="nil"/>
              <w:bottom w:val="single" w:sz="8" w:space="0" w:color="auto"/>
              <w:right w:val="single" w:sz="8" w:space="0" w:color="auto"/>
            </w:tcBorders>
            <w:shd w:val="clear" w:color="auto" w:fill="auto"/>
            <w:hideMark/>
          </w:tcPr>
          <w:p w:rsidR="00136977" w:rsidRPr="00136977" w:rsidRDefault="00136977">
            <w:pPr>
              <w:autoSpaceDE w:val="0"/>
              <w:autoSpaceDN w:val="0"/>
              <w:adjustRightInd w:val="0"/>
              <w:jc w:val="center"/>
              <w:rPr>
                <w:rFonts w:eastAsiaTheme="minorHAnsi"/>
                <w:noProof w:val="0"/>
                <w:color w:val="000000"/>
                <w:sz w:val="20"/>
                <w:szCs w:val="20"/>
                <w:lang w:val="en-US"/>
              </w:rPr>
            </w:pPr>
            <w:r w:rsidRPr="00136977">
              <w:rPr>
                <w:rFonts w:eastAsiaTheme="minorHAnsi"/>
                <w:noProof w:val="0"/>
                <w:color w:val="000000"/>
                <w:sz w:val="20"/>
                <w:szCs w:val="20"/>
                <w:lang w:val="en-US"/>
              </w:rPr>
              <w:t>336966500-0</w:t>
            </w:r>
          </w:p>
        </w:tc>
        <w:tc>
          <w:tcPr>
            <w:tcW w:w="2409" w:type="dxa"/>
            <w:tcBorders>
              <w:top w:val="nil"/>
              <w:left w:val="nil"/>
              <w:bottom w:val="single" w:sz="8" w:space="0" w:color="auto"/>
              <w:right w:val="single" w:sz="8" w:space="0" w:color="auto"/>
            </w:tcBorders>
            <w:shd w:val="clear" w:color="auto" w:fill="auto"/>
          </w:tcPr>
          <w:p w:rsidR="00136977" w:rsidRPr="00136977" w:rsidRDefault="00136977">
            <w:pPr>
              <w:autoSpaceDE w:val="0"/>
              <w:autoSpaceDN w:val="0"/>
              <w:adjustRightInd w:val="0"/>
              <w:rPr>
                <w:rFonts w:eastAsiaTheme="minorHAnsi"/>
                <w:noProof w:val="0"/>
                <w:color w:val="000000"/>
                <w:sz w:val="20"/>
                <w:szCs w:val="20"/>
                <w:lang w:val="en-US"/>
              </w:rPr>
            </w:pPr>
            <w:r w:rsidRPr="00136977">
              <w:rPr>
                <w:rFonts w:eastAsiaTheme="minorHAnsi"/>
                <w:noProof w:val="0"/>
                <w:color w:val="000000"/>
                <w:sz w:val="20"/>
                <w:szCs w:val="20"/>
                <w:lang w:val="en-US"/>
              </w:rPr>
              <w:t>Fibrinogen Assay Kit (FIB)</w:t>
            </w:r>
          </w:p>
        </w:tc>
        <w:tc>
          <w:tcPr>
            <w:tcW w:w="851" w:type="dxa"/>
            <w:tcBorders>
              <w:top w:val="nil"/>
              <w:left w:val="nil"/>
              <w:bottom w:val="single" w:sz="8" w:space="0" w:color="auto"/>
              <w:right w:val="single" w:sz="8" w:space="0" w:color="auto"/>
            </w:tcBorders>
            <w:shd w:val="clear" w:color="auto" w:fill="auto"/>
          </w:tcPr>
          <w:p w:rsidR="00136977" w:rsidRPr="00136977" w:rsidRDefault="00136977">
            <w:pPr>
              <w:autoSpaceDE w:val="0"/>
              <w:autoSpaceDN w:val="0"/>
              <w:adjustRightInd w:val="0"/>
              <w:jc w:val="center"/>
              <w:rPr>
                <w:rFonts w:eastAsiaTheme="minorHAnsi"/>
                <w:noProof w:val="0"/>
                <w:color w:val="000000"/>
                <w:sz w:val="20"/>
                <w:szCs w:val="20"/>
                <w:lang w:val="en-US"/>
              </w:rPr>
            </w:pPr>
            <w:r w:rsidRPr="00136977">
              <w:rPr>
                <w:rFonts w:eastAsiaTheme="minorHAnsi"/>
                <w:noProof w:val="0"/>
                <w:color w:val="000000"/>
                <w:sz w:val="20"/>
                <w:szCs w:val="20"/>
                <w:lang w:val="en-US"/>
              </w:rPr>
              <w:t>10</w:t>
            </w:r>
          </w:p>
        </w:tc>
        <w:tc>
          <w:tcPr>
            <w:tcW w:w="850" w:type="dxa"/>
            <w:tcBorders>
              <w:top w:val="nil"/>
              <w:left w:val="nil"/>
              <w:bottom w:val="single" w:sz="8" w:space="0" w:color="auto"/>
              <w:right w:val="single" w:sz="8" w:space="0" w:color="auto"/>
            </w:tcBorders>
            <w:shd w:val="clear" w:color="auto" w:fill="auto"/>
          </w:tcPr>
          <w:p w:rsidR="00136977" w:rsidRPr="00136977" w:rsidRDefault="00136977">
            <w:pPr>
              <w:autoSpaceDE w:val="0"/>
              <w:autoSpaceDN w:val="0"/>
              <w:adjustRightInd w:val="0"/>
              <w:jc w:val="center"/>
              <w:rPr>
                <w:rFonts w:eastAsiaTheme="minorHAnsi"/>
                <w:noProof w:val="0"/>
                <w:color w:val="000000"/>
                <w:sz w:val="20"/>
                <w:szCs w:val="20"/>
                <w:lang w:val="en-US"/>
              </w:rPr>
            </w:pPr>
            <w:r w:rsidRPr="00136977">
              <w:rPr>
                <w:rFonts w:eastAsiaTheme="minorHAnsi"/>
                <w:noProof w:val="0"/>
                <w:color w:val="000000"/>
                <w:sz w:val="20"/>
                <w:szCs w:val="20"/>
                <w:lang w:val="en-US"/>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136977"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Reactiv liofilizat pentru determinarea fibrinogenului în plasma umană citrate conform metodei Clauss. Prezentare: reactive sub forma liofilizată cu impachetare 6*2ml, +1*1ml Fibrinogen reference Plasma +2*75ml FIBBuffer</w:t>
            </w:r>
          </w:p>
        </w:tc>
        <w:tc>
          <w:tcPr>
            <w:tcW w:w="1276" w:type="dxa"/>
            <w:tcBorders>
              <w:top w:val="nil"/>
              <w:left w:val="nil"/>
              <w:bottom w:val="single" w:sz="4" w:space="0" w:color="auto"/>
              <w:right w:val="single" w:sz="4" w:space="0" w:color="auto"/>
            </w:tcBorders>
            <w:shd w:val="clear" w:color="auto" w:fill="auto"/>
            <w:noWrap/>
            <w:vAlign w:val="bottom"/>
          </w:tcPr>
          <w:p w:rsidR="00136977" w:rsidRPr="00061ABC" w:rsidRDefault="00136977" w:rsidP="00B10EF4">
            <w:pPr>
              <w:jc w:val="right"/>
              <w:rPr>
                <w:rFonts w:ascii="Arial CYR" w:hAnsi="Arial CYR" w:cs="Arial CYR"/>
                <w:noProof w:val="0"/>
                <w:sz w:val="20"/>
                <w:szCs w:val="20"/>
                <w:lang w:eastAsia="ru-RU"/>
              </w:rPr>
            </w:pPr>
          </w:p>
        </w:tc>
      </w:tr>
      <w:tr w:rsidR="00136977" w:rsidRPr="00B10EF4" w:rsidTr="00136977">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136977" w:rsidRPr="005150F0" w:rsidRDefault="00136977" w:rsidP="00B10EF4">
            <w:pPr>
              <w:jc w:val="center"/>
              <w:rPr>
                <w:noProof w:val="0"/>
                <w:sz w:val="20"/>
                <w:szCs w:val="20"/>
                <w:lang w:eastAsia="ru-RU"/>
              </w:rPr>
            </w:pPr>
            <w:r>
              <w:rPr>
                <w:noProof w:val="0"/>
                <w:sz w:val="20"/>
                <w:szCs w:val="20"/>
                <w:lang w:eastAsia="ru-RU"/>
              </w:rPr>
              <w:t>12.3</w:t>
            </w:r>
          </w:p>
        </w:tc>
        <w:tc>
          <w:tcPr>
            <w:tcW w:w="1418" w:type="dxa"/>
            <w:tcBorders>
              <w:top w:val="nil"/>
              <w:left w:val="nil"/>
              <w:bottom w:val="single" w:sz="8" w:space="0" w:color="auto"/>
              <w:right w:val="single" w:sz="8" w:space="0" w:color="auto"/>
            </w:tcBorders>
            <w:shd w:val="clear" w:color="auto" w:fill="auto"/>
            <w:hideMark/>
          </w:tcPr>
          <w:p w:rsidR="00136977" w:rsidRPr="00136977" w:rsidRDefault="00136977">
            <w:pPr>
              <w:autoSpaceDE w:val="0"/>
              <w:autoSpaceDN w:val="0"/>
              <w:adjustRightInd w:val="0"/>
              <w:jc w:val="center"/>
              <w:rPr>
                <w:rFonts w:eastAsiaTheme="minorHAnsi"/>
                <w:noProof w:val="0"/>
                <w:color w:val="000000"/>
                <w:sz w:val="20"/>
                <w:szCs w:val="20"/>
                <w:lang w:val="en-US"/>
              </w:rPr>
            </w:pPr>
            <w:r w:rsidRPr="00136977">
              <w:rPr>
                <w:rFonts w:eastAsiaTheme="minorHAnsi"/>
                <w:noProof w:val="0"/>
                <w:color w:val="000000"/>
                <w:sz w:val="20"/>
                <w:szCs w:val="20"/>
                <w:lang w:val="en-US"/>
              </w:rPr>
              <w:t>336966500-0</w:t>
            </w:r>
          </w:p>
        </w:tc>
        <w:tc>
          <w:tcPr>
            <w:tcW w:w="2409" w:type="dxa"/>
            <w:tcBorders>
              <w:top w:val="nil"/>
              <w:left w:val="nil"/>
              <w:bottom w:val="single" w:sz="8" w:space="0" w:color="auto"/>
              <w:right w:val="single" w:sz="8" w:space="0" w:color="auto"/>
            </w:tcBorders>
            <w:shd w:val="clear" w:color="auto" w:fill="auto"/>
          </w:tcPr>
          <w:p w:rsidR="00136977" w:rsidRPr="00136977" w:rsidRDefault="00136977">
            <w:pPr>
              <w:autoSpaceDE w:val="0"/>
              <w:autoSpaceDN w:val="0"/>
              <w:adjustRightInd w:val="0"/>
              <w:rPr>
                <w:rFonts w:eastAsiaTheme="minorHAnsi"/>
                <w:noProof w:val="0"/>
                <w:color w:val="000000"/>
                <w:sz w:val="20"/>
                <w:szCs w:val="20"/>
                <w:lang w:val="en-US"/>
              </w:rPr>
            </w:pPr>
            <w:r w:rsidRPr="00136977">
              <w:rPr>
                <w:rFonts w:eastAsiaTheme="minorHAnsi"/>
                <w:noProof w:val="0"/>
                <w:color w:val="000000"/>
                <w:sz w:val="20"/>
                <w:szCs w:val="20"/>
                <w:lang w:val="en-US"/>
              </w:rPr>
              <w:t>Cleaning solution I</w:t>
            </w:r>
          </w:p>
        </w:tc>
        <w:tc>
          <w:tcPr>
            <w:tcW w:w="851" w:type="dxa"/>
            <w:tcBorders>
              <w:top w:val="nil"/>
              <w:left w:val="nil"/>
              <w:bottom w:val="single" w:sz="8" w:space="0" w:color="auto"/>
              <w:right w:val="single" w:sz="8" w:space="0" w:color="auto"/>
            </w:tcBorders>
            <w:shd w:val="clear" w:color="auto" w:fill="auto"/>
          </w:tcPr>
          <w:p w:rsidR="00136977" w:rsidRPr="00136977" w:rsidRDefault="00136977">
            <w:pPr>
              <w:autoSpaceDE w:val="0"/>
              <w:autoSpaceDN w:val="0"/>
              <w:adjustRightInd w:val="0"/>
              <w:jc w:val="center"/>
              <w:rPr>
                <w:rFonts w:eastAsiaTheme="minorHAnsi"/>
                <w:noProof w:val="0"/>
                <w:color w:val="000000"/>
                <w:sz w:val="20"/>
                <w:szCs w:val="20"/>
                <w:lang w:val="en-US"/>
              </w:rPr>
            </w:pPr>
            <w:r w:rsidRPr="00136977">
              <w:rPr>
                <w:rFonts w:eastAsiaTheme="minorHAnsi"/>
                <w:noProof w:val="0"/>
                <w:color w:val="000000"/>
                <w:sz w:val="20"/>
                <w:szCs w:val="20"/>
                <w:lang w:val="en-US"/>
              </w:rPr>
              <w:t>5</w:t>
            </w:r>
          </w:p>
        </w:tc>
        <w:tc>
          <w:tcPr>
            <w:tcW w:w="850" w:type="dxa"/>
            <w:tcBorders>
              <w:top w:val="nil"/>
              <w:left w:val="nil"/>
              <w:bottom w:val="single" w:sz="8" w:space="0" w:color="auto"/>
              <w:right w:val="single" w:sz="8" w:space="0" w:color="auto"/>
            </w:tcBorders>
            <w:shd w:val="clear" w:color="auto" w:fill="auto"/>
          </w:tcPr>
          <w:p w:rsidR="00136977" w:rsidRPr="00136977" w:rsidRDefault="00136977">
            <w:pPr>
              <w:autoSpaceDE w:val="0"/>
              <w:autoSpaceDN w:val="0"/>
              <w:adjustRightInd w:val="0"/>
              <w:jc w:val="center"/>
              <w:rPr>
                <w:rFonts w:eastAsiaTheme="minorHAnsi"/>
                <w:noProof w:val="0"/>
                <w:color w:val="000000"/>
                <w:sz w:val="20"/>
                <w:szCs w:val="20"/>
                <w:lang w:val="en-US"/>
              </w:rPr>
            </w:pPr>
            <w:r w:rsidRPr="00136977">
              <w:rPr>
                <w:rFonts w:eastAsiaTheme="minorHAnsi"/>
                <w:noProof w:val="0"/>
                <w:color w:val="000000"/>
                <w:sz w:val="20"/>
                <w:szCs w:val="20"/>
                <w:lang w:val="en-US"/>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136977"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10*15 ml</w:t>
            </w:r>
          </w:p>
        </w:tc>
        <w:tc>
          <w:tcPr>
            <w:tcW w:w="1276" w:type="dxa"/>
            <w:tcBorders>
              <w:top w:val="nil"/>
              <w:left w:val="nil"/>
              <w:bottom w:val="single" w:sz="4" w:space="0" w:color="auto"/>
              <w:right w:val="single" w:sz="4" w:space="0" w:color="auto"/>
            </w:tcBorders>
            <w:shd w:val="clear" w:color="auto" w:fill="auto"/>
            <w:noWrap/>
            <w:vAlign w:val="bottom"/>
          </w:tcPr>
          <w:p w:rsidR="00136977" w:rsidRPr="00061ABC" w:rsidRDefault="00136977" w:rsidP="00B10EF4">
            <w:pPr>
              <w:jc w:val="right"/>
              <w:rPr>
                <w:rFonts w:ascii="Arial CYR" w:hAnsi="Arial CYR" w:cs="Arial CYR"/>
                <w:noProof w:val="0"/>
                <w:sz w:val="20"/>
                <w:szCs w:val="20"/>
                <w:lang w:eastAsia="ru-RU"/>
              </w:rPr>
            </w:pPr>
          </w:p>
        </w:tc>
      </w:tr>
      <w:tr w:rsidR="00136977" w:rsidRPr="00B10EF4" w:rsidTr="00136977">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136977" w:rsidRPr="005150F0" w:rsidRDefault="00136977" w:rsidP="00B10EF4">
            <w:pPr>
              <w:jc w:val="center"/>
              <w:rPr>
                <w:noProof w:val="0"/>
                <w:sz w:val="20"/>
                <w:szCs w:val="20"/>
                <w:lang w:eastAsia="ru-RU"/>
              </w:rPr>
            </w:pPr>
            <w:r>
              <w:rPr>
                <w:noProof w:val="0"/>
                <w:sz w:val="20"/>
                <w:szCs w:val="20"/>
                <w:lang w:eastAsia="ru-RU"/>
              </w:rPr>
              <w:t>12.4</w:t>
            </w:r>
          </w:p>
        </w:tc>
        <w:tc>
          <w:tcPr>
            <w:tcW w:w="1418" w:type="dxa"/>
            <w:tcBorders>
              <w:top w:val="nil"/>
              <w:left w:val="nil"/>
              <w:bottom w:val="single" w:sz="8" w:space="0" w:color="auto"/>
              <w:right w:val="single" w:sz="8" w:space="0" w:color="auto"/>
            </w:tcBorders>
            <w:shd w:val="clear" w:color="auto" w:fill="auto"/>
            <w:hideMark/>
          </w:tcPr>
          <w:p w:rsidR="00136977" w:rsidRPr="00136977" w:rsidRDefault="00136977">
            <w:pPr>
              <w:autoSpaceDE w:val="0"/>
              <w:autoSpaceDN w:val="0"/>
              <w:adjustRightInd w:val="0"/>
              <w:jc w:val="center"/>
              <w:rPr>
                <w:rFonts w:eastAsiaTheme="minorHAnsi"/>
                <w:noProof w:val="0"/>
                <w:color w:val="000000"/>
                <w:sz w:val="20"/>
                <w:szCs w:val="20"/>
                <w:lang w:val="en-US"/>
              </w:rPr>
            </w:pPr>
            <w:r w:rsidRPr="00136977">
              <w:rPr>
                <w:rFonts w:eastAsiaTheme="minorHAnsi"/>
                <w:noProof w:val="0"/>
                <w:color w:val="000000"/>
                <w:sz w:val="20"/>
                <w:szCs w:val="20"/>
                <w:lang w:val="en-US"/>
              </w:rPr>
              <w:t>336966500-0</w:t>
            </w:r>
          </w:p>
        </w:tc>
        <w:tc>
          <w:tcPr>
            <w:tcW w:w="2409"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rPr>
                <w:rFonts w:eastAsiaTheme="minorHAnsi"/>
                <w:noProof w:val="0"/>
                <w:color w:val="000000"/>
                <w:sz w:val="20"/>
                <w:szCs w:val="20"/>
                <w:lang w:val="ru-RU"/>
              </w:rPr>
            </w:pPr>
            <w:r w:rsidRPr="00136977">
              <w:rPr>
                <w:rFonts w:eastAsiaTheme="minorHAnsi"/>
                <w:noProof w:val="0"/>
                <w:color w:val="000000"/>
                <w:sz w:val="20"/>
                <w:szCs w:val="20"/>
                <w:lang w:val="en-US"/>
              </w:rPr>
              <w:t xml:space="preserve">Cleaning </w:t>
            </w:r>
            <w:r>
              <w:rPr>
                <w:rFonts w:eastAsiaTheme="minorHAnsi"/>
                <w:noProof w:val="0"/>
                <w:color w:val="000000"/>
                <w:sz w:val="20"/>
                <w:szCs w:val="20"/>
                <w:lang w:val="ru-RU"/>
              </w:rPr>
              <w:t>solution II</w:t>
            </w:r>
          </w:p>
        </w:tc>
        <w:tc>
          <w:tcPr>
            <w:tcW w:w="851"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5</w:t>
            </w:r>
          </w:p>
        </w:tc>
        <w:tc>
          <w:tcPr>
            <w:tcW w:w="850"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837A09" w:rsidP="00C04A2F">
            <w:pPr>
              <w:rPr>
                <w:rFonts w:ascii="Arial CYR" w:hAnsi="Arial CYR" w:cs="Arial CYR"/>
                <w:noProof w:val="0"/>
                <w:sz w:val="20"/>
                <w:szCs w:val="20"/>
                <w:lang w:val="en-US" w:eastAsia="ru-RU"/>
              </w:rPr>
            </w:pPr>
            <w:r>
              <w:rPr>
                <w:rFonts w:ascii="Arial CYR" w:hAnsi="Arial CYR" w:cs="Arial CYR"/>
                <w:noProof w:val="0"/>
                <w:sz w:val="20"/>
                <w:szCs w:val="20"/>
                <w:lang w:val="en-US" w:eastAsia="ru-RU"/>
              </w:rPr>
              <w:t>1*2500 ml</w:t>
            </w:r>
          </w:p>
        </w:tc>
        <w:tc>
          <w:tcPr>
            <w:tcW w:w="1276" w:type="dxa"/>
            <w:tcBorders>
              <w:top w:val="nil"/>
              <w:left w:val="nil"/>
              <w:bottom w:val="single" w:sz="4" w:space="0" w:color="auto"/>
              <w:right w:val="single" w:sz="4" w:space="0" w:color="auto"/>
            </w:tcBorders>
            <w:shd w:val="clear" w:color="auto" w:fill="auto"/>
            <w:noWrap/>
            <w:vAlign w:val="bottom"/>
          </w:tcPr>
          <w:p w:rsidR="00136977" w:rsidRPr="00B10EF4" w:rsidRDefault="00136977" w:rsidP="00B10EF4">
            <w:pPr>
              <w:jc w:val="right"/>
              <w:rPr>
                <w:rFonts w:ascii="Arial CYR" w:hAnsi="Arial CYR" w:cs="Arial CYR"/>
                <w:noProof w:val="0"/>
                <w:sz w:val="20"/>
                <w:szCs w:val="20"/>
                <w:lang w:val="ru-RU" w:eastAsia="ru-RU"/>
              </w:rPr>
            </w:pPr>
          </w:p>
        </w:tc>
      </w:tr>
      <w:tr w:rsidR="00136977" w:rsidRPr="00B10EF4" w:rsidTr="00136977">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136977" w:rsidRPr="005150F0" w:rsidRDefault="00136977" w:rsidP="00B10EF4">
            <w:pPr>
              <w:jc w:val="center"/>
              <w:rPr>
                <w:noProof w:val="0"/>
                <w:sz w:val="20"/>
                <w:szCs w:val="20"/>
                <w:lang w:eastAsia="ru-RU"/>
              </w:rPr>
            </w:pPr>
            <w:r>
              <w:rPr>
                <w:noProof w:val="0"/>
                <w:sz w:val="20"/>
                <w:szCs w:val="20"/>
                <w:lang w:eastAsia="ru-RU"/>
              </w:rPr>
              <w:t>12.5</w:t>
            </w:r>
          </w:p>
        </w:tc>
        <w:tc>
          <w:tcPr>
            <w:tcW w:w="1418" w:type="dxa"/>
            <w:tcBorders>
              <w:top w:val="nil"/>
              <w:left w:val="nil"/>
              <w:bottom w:val="single" w:sz="8" w:space="0" w:color="auto"/>
              <w:right w:val="single" w:sz="8" w:space="0" w:color="auto"/>
            </w:tcBorders>
            <w:shd w:val="clear" w:color="auto" w:fill="auto"/>
            <w:hideMark/>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rPr>
                <w:rFonts w:eastAsiaTheme="minorHAnsi"/>
                <w:noProof w:val="0"/>
                <w:color w:val="000000"/>
                <w:sz w:val="20"/>
                <w:szCs w:val="20"/>
                <w:lang w:val="ru-RU"/>
              </w:rPr>
            </w:pPr>
            <w:r>
              <w:rPr>
                <w:rFonts w:eastAsiaTheme="minorHAnsi"/>
                <w:noProof w:val="0"/>
                <w:color w:val="000000"/>
                <w:sz w:val="20"/>
                <w:szCs w:val="20"/>
                <w:lang w:val="ru-RU"/>
              </w:rPr>
              <w:t>Auto cuvettes</w:t>
            </w:r>
          </w:p>
        </w:tc>
        <w:tc>
          <w:tcPr>
            <w:tcW w:w="851"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10</w:t>
            </w:r>
          </w:p>
        </w:tc>
        <w:tc>
          <w:tcPr>
            <w:tcW w:w="850"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837A09"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Cuve de reactive din plastic siliconat compatibile cu analizatorul, system închis. Împachetare originală de la producator: 1 set 1000 cuve</w:t>
            </w:r>
          </w:p>
        </w:tc>
        <w:tc>
          <w:tcPr>
            <w:tcW w:w="1276" w:type="dxa"/>
            <w:tcBorders>
              <w:top w:val="nil"/>
              <w:left w:val="nil"/>
              <w:bottom w:val="single" w:sz="4" w:space="0" w:color="auto"/>
              <w:right w:val="single" w:sz="4" w:space="0" w:color="auto"/>
            </w:tcBorders>
            <w:shd w:val="clear" w:color="auto" w:fill="auto"/>
            <w:noWrap/>
            <w:vAlign w:val="bottom"/>
          </w:tcPr>
          <w:p w:rsidR="00136977" w:rsidRPr="00837A09" w:rsidRDefault="00136977" w:rsidP="00B10EF4">
            <w:pPr>
              <w:jc w:val="right"/>
              <w:rPr>
                <w:rFonts w:ascii="Arial CYR" w:hAnsi="Arial CYR" w:cs="Arial CYR"/>
                <w:noProof w:val="0"/>
                <w:sz w:val="20"/>
                <w:szCs w:val="20"/>
                <w:lang w:val="en-US" w:eastAsia="ru-RU"/>
              </w:rPr>
            </w:pPr>
          </w:p>
        </w:tc>
      </w:tr>
      <w:tr w:rsidR="00136977" w:rsidRPr="00B10EF4" w:rsidTr="00136977">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136977" w:rsidRPr="005150F0" w:rsidRDefault="00136977" w:rsidP="00B10EF4">
            <w:pPr>
              <w:jc w:val="center"/>
              <w:rPr>
                <w:noProof w:val="0"/>
                <w:sz w:val="20"/>
                <w:szCs w:val="20"/>
                <w:lang w:eastAsia="ru-RU"/>
              </w:rPr>
            </w:pPr>
            <w:r>
              <w:rPr>
                <w:noProof w:val="0"/>
                <w:sz w:val="20"/>
                <w:szCs w:val="20"/>
                <w:lang w:eastAsia="ru-RU"/>
              </w:rPr>
              <w:t>12.6</w:t>
            </w:r>
          </w:p>
        </w:tc>
        <w:tc>
          <w:tcPr>
            <w:tcW w:w="1418" w:type="dxa"/>
            <w:tcBorders>
              <w:top w:val="nil"/>
              <w:left w:val="nil"/>
              <w:bottom w:val="single" w:sz="8" w:space="0" w:color="auto"/>
              <w:right w:val="single" w:sz="8" w:space="0" w:color="auto"/>
            </w:tcBorders>
            <w:shd w:val="clear" w:color="auto" w:fill="auto"/>
            <w:hideMark/>
          </w:tcPr>
          <w:p w:rsidR="00136977" w:rsidRPr="00837A09" w:rsidRDefault="00136977">
            <w:pPr>
              <w:autoSpaceDE w:val="0"/>
              <w:autoSpaceDN w:val="0"/>
              <w:adjustRightInd w:val="0"/>
              <w:jc w:val="center"/>
              <w:rPr>
                <w:rFonts w:eastAsiaTheme="minorHAnsi"/>
                <w:noProof w:val="0"/>
                <w:color w:val="000000"/>
                <w:sz w:val="20"/>
                <w:szCs w:val="20"/>
                <w:lang w:val="en-US"/>
              </w:rPr>
            </w:pPr>
            <w:r w:rsidRPr="00837A09">
              <w:rPr>
                <w:rFonts w:eastAsiaTheme="minorHAnsi"/>
                <w:noProof w:val="0"/>
                <w:color w:val="000000"/>
                <w:sz w:val="20"/>
                <w:szCs w:val="20"/>
                <w:lang w:val="en-US"/>
              </w:rPr>
              <w:t>336966500-0</w:t>
            </w:r>
          </w:p>
        </w:tc>
        <w:tc>
          <w:tcPr>
            <w:tcW w:w="2409" w:type="dxa"/>
            <w:tcBorders>
              <w:top w:val="nil"/>
              <w:left w:val="nil"/>
              <w:bottom w:val="single" w:sz="8" w:space="0" w:color="auto"/>
              <w:right w:val="single" w:sz="8" w:space="0" w:color="auto"/>
            </w:tcBorders>
            <w:shd w:val="clear" w:color="auto" w:fill="auto"/>
          </w:tcPr>
          <w:p w:rsidR="00136977" w:rsidRPr="00136977" w:rsidRDefault="00136977">
            <w:pPr>
              <w:autoSpaceDE w:val="0"/>
              <w:autoSpaceDN w:val="0"/>
              <w:adjustRightInd w:val="0"/>
              <w:rPr>
                <w:rFonts w:eastAsiaTheme="minorHAnsi"/>
                <w:noProof w:val="0"/>
                <w:color w:val="000000"/>
                <w:sz w:val="20"/>
                <w:szCs w:val="20"/>
                <w:lang w:val="en-US"/>
              </w:rPr>
            </w:pPr>
            <w:r w:rsidRPr="00136977">
              <w:rPr>
                <w:rFonts w:eastAsiaTheme="minorHAnsi"/>
                <w:noProof w:val="0"/>
                <w:color w:val="000000"/>
                <w:sz w:val="20"/>
                <w:szCs w:val="20"/>
                <w:lang w:val="en-US"/>
              </w:rPr>
              <w:t>Determinarea D-Dimerilor în plazma</w:t>
            </w:r>
          </w:p>
        </w:tc>
        <w:tc>
          <w:tcPr>
            <w:tcW w:w="851" w:type="dxa"/>
            <w:tcBorders>
              <w:top w:val="nil"/>
              <w:left w:val="nil"/>
              <w:bottom w:val="single" w:sz="8" w:space="0" w:color="auto"/>
              <w:right w:val="single" w:sz="8" w:space="0" w:color="auto"/>
            </w:tcBorders>
            <w:shd w:val="clear" w:color="auto" w:fill="auto"/>
          </w:tcPr>
          <w:p w:rsidR="00136977" w:rsidRPr="00837A09" w:rsidRDefault="00136977">
            <w:pPr>
              <w:autoSpaceDE w:val="0"/>
              <w:autoSpaceDN w:val="0"/>
              <w:adjustRightInd w:val="0"/>
              <w:jc w:val="center"/>
              <w:rPr>
                <w:rFonts w:eastAsiaTheme="minorHAnsi"/>
                <w:noProof w:val="0"/>
                <w:color w:val="000000"/>
                <w:sz w:val="20"/>
                <w:szCs w:val="20"/>
                <w:lang w:val="en-US"/>
              </w:rPr>
            </w:pPr>
            <w:r w:rsidRPr="00837A09">
              <w:rPr>
                <w:rFonts w:eastAsiaTheme="minorHAnsi"/>
                <w:noProof w:val="0"/>
                <w:color w:val="000000"/>
                <w:sz w:val="20"/>
                <w:szCs w:val="20"/>
                <w:lang w:val="en-US"/>
              </w:rPr>
              <w:t>5</w:t>
            </w:r>
          </w:p>
        </w:tc>
        <w:tc>
          <w:tcPr>
            <w:tcW w:w="850" w:type="dxa"/>
            <w:tcBorders>
              <w:top w:val="nil"/>
              <w:left w:val="nil"/>
              <w:bottom w:val="single" w:sz="8" w:space="0" w:color="auto"/>
              <w:right w:val="single" w:sz="8" w:space="0" w:color="auto"/>
            </w:tcBorders>
            <w:shd w:val="clear" w:color="auto" w:fill="auto"/>
          </w:tcPr>
          <w:p w:rsidR="00136977" w:rsidRPr="00837A09" w:rsidRDefault="00136977">
            <w:pPr>
              <w:autoSpaceDE w:val="0"/>
              <w:autoSpaceDN w:val="0"/>
              <w:adjustRightInd w:val="0"/>
              <w:jc w:val="center"/>
              <w:rPr>
                <w:rFonts w:eastAsiaTheme="minorHAnsi"/>
                <w:noProof w:val="0"/>
                <w:color w:val="000000"/>
                <w:sz w:val="20"/>
                <w:szCs w:val="20"/>
                <w:lang w:val="en-US"/>
              </w:rPr>
            </w:pPr>
            <w:r w:rsidRPr="00837A09">
              <w:rPr>
                <w:rFonts w:eastAsiaTheme="minorHAnsi"/>
                <w:noProof w:val="0"/>
                <w:color w:val="000000"/>
                <w:sz w:val="20"/>
                <w:szCs w:val="20"/>
                <w:lang w:val="en-US"/>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837A09"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 a cite 2-5 ml</w:t>
            </w:r>
          </w:p>
        </w:tc>
        <w:tc>
          <w:tcPr>
            <w:tcW w:w="1276" w:type="dxa"/>
            <w:tcBorders>
              <w:top w:val="nil"/>
              <w:left w:val="nil"/>
              <w:bottom w:val="single" w:sz="4" w:space="0" w:color="auto"/>
              <w:right w:val="single" w:sz="4" w:space="0" w:color="auto"/>
            </w:tcBorders>
            <w:shd w:val="clear" w:color="auto" w:fill="auto"/>
            <w:noWrap/>
            <w:vAlign w:val="bottom"/>
          </w:tcPr>
          <w:p w:rsidR="00136977" w:rsidRPr="00837A09" w:rsidRDefault="00136977" w:rsidP="00B10EF4">
            <w:pPr>
              <w:jc w:val="right"/>
              <w:rPr>
                <w:rFonts w:ascii="Arial CYR" w:hAnsi="Arial CYR" w:cs="Arial CYR"/>
                <w:noProof w:val="0"/>
                <w:sz w:val="20"/>
                <w:szCs w:val="20"/>
                <w:lang w:val="en-US" w:eastAsia="ru-RU"/>
              </w:rPr>
            </w:pPr>
          </w:p>
        </w:tc>
      </w:tr>
      <w:tr w:rsidR="00136977" w:rsidRPr="00B10EF4" w:rsidTr="00136977">
        <w:trPr>
          <w:trHeight w:val="270"/>
        </w:trPr>
        <w:tc>
          <w:tcPr>
            <w:tcW w:w="724" w:type="dxa"/>
            <w:tcBorders>
              <w:top w:val="nil"/>
              <w:left w:val="single" w:sz="8" w:space="0" w:color="auto"/>
              <w:bottom w:val="single" w:sz="8" w:space="0" w:color="auto"/>
              <w:right w:val="single" w:sz="8" w:space="0" w:color="auto"/>
            </w:tcBorders>
            <w:shd w:val="clear" w:color="auto" w:fill="auto"/>
            <w:hideMark/>
          </w:tcPr>
          <w:p w:rsidR="00136977" w:rsidRPr="005150F0" w:rsidRDefault="00136977" w:rsidP="00B10EF4">
            <w:pPr>
              <w:jc w:val="center"/>
              <w:rPr>
                <w:noProof w:val="0"/>
                <w:sz w:val="20"/>
                <w:szCs w:val="20"/>
                <w:lang w:eastAsia="ru-RU"/>
              </w:rPr>
            </w:pPr>
            <w:r>
              <w:rPr>
                <w:noProof w:val="0"/>
                <w:sz w:val="20"/>
                <w:szCs w:val="20"/>
                <w:lang w:eastAsia="ru-RU"/>
              </w:rPr>
              <w:t>12.7</w:t>
            </w:r>
          </w:p>
        </w:tc>
        <w:tc>
          <w:tcPr>
            <w:tcW w:w="1418" w:type="dxa"/>
            <w:tcBorders>
              <w:top w:val="nil"/>
              <w:left w:val="nil"/>
              <w:bottom w:val="single" w:sz="8" w:space="0" w:color="auto"/>
              <w:right w:val="single" w:sz="8" w:space="0" w:color="auto"/>
            </w:tcBorders>
            <w:shd w:val="clear" w:color="auto" w:fill="auto"/>
            <w:hideMark/>
          </w:tcPr>
          <w:p w:rsidR="00136977" w:rsidRPr="00837A09" w:rsidRDefault="00136977">
            <w:pPr>
              <w:autoSpaceDE w:val="0"/>
              <w:autoSpaceDN w:val="0"/>
              <w:adjustRightInd w:val="0"/>
              <w:jc w:val="center"/>
              <w:rPr>
                <w:rFonts w:eastAsiaTheme="minorHAnsi"/>
                <w:noProof w:val="0"/>
                <w:color w:val="000000"/>
                <w:sz w:val="20"/>
                <w:szCs w:val="20"/>
                <w:lang w:val="en-US"/>
              </w:rPr>
            </w:pPr>
            <w:r w:rsidRPr="00837A09">
              <w:rPr>
                <w:rFonts w:eastAsiaTheme="minorHAnsi"/>
                <w:noProof w:val="0"/>
                <w:color w:val="000000"/>
                <w:sz w:val="20"/>
                <w:szCs w:val="20"/>
                <w:lang w:val="en-US"/>
              </w:rPr>
              <w:t>336966500-0</w:t>
            </w:r>
          </w:p>
        </w:tc>
        <w:tc>
          <w:tcPr>
            <w:tcW w:w="2409" w:type="dxa"/>
            <w:tcBorders>
              <w:top w:val="nil"/>
              <w:left w:val="nil"/>
              <w:bottom w:val="single" w:sz="8" w:space="0" w:color="auto"/>
              <w:right w:val="single" w:sz="8" w:space="0" w:color="auto"/>
            </w:tcBorders>
            <w:shd w:val="clear" w:color="auto" w:fill="auto"/>
          </w:tcPr>
          <w:p w:rsidR="00136977" w:rsidRPr="00837A09" w:rsidRDefault="00136977">
            <w:pPr>
              <w:autoSpaceDE w:val="0"/>
              <w:autoSpaceDN w:val="0"/>
              <w:adjustRightInd w:val="0"/>
              <w:rPr>
                <w:rFonts w:eastAsiaTheme="minorHAnsi"/>
                <w:noProof w:val="0"/>
                <w:color w:val="000000"/>
                <w:sz w:val="20"/>
                <w:szCs w:val="20"/>
                <w:lang w:val="en-US"/>
              </w:rPr>
            </w:pPr>
            <w:r w:rsidRPr="00837A09">
              <w:rPr>
                <w:rFonts w:eastAsiaTheme="minorHAnsi"/>
                <w:noProof w:val="0"/>
                <w:color w:val="000000"/>
                <w:sz w:val="20"/>
                <w:szCs w:val="20"/>
                <w:lang w:val="en-US"/>
              </w:rPr>
              <w:t>Control Plasma (Lavel I)</w:t>
            </w:r>
          </w:p>
        </w:tc>
        <w:tc>
          <w:tcPr>
            <w:tcW w:w="851" w:type="dxa"/>
            <w:tcBorders>
              <w:top w:val="nil"/>
              <w:left w:val="nil"/>
              <w:bottom w:val="single" w:sz="8" w:space="0" w:color="auto"/>
              <w:right w:val="single" w:sz="8" w:space="0" w:color="auto"/>
            </w:tcBorders>
            <w:shd w:val="clear" w:color="auto" w:fill="auto"/>
          </w:tcPr>
          <w:p w:rsidR="00136977" w:rsidRPr="00837A09" w:rsidRDefault="00136977">
            <w:pPr>
              <w:autoSpaceDE w:val="0"/>
              <w:autoSpaceDN w:val="0"/>
              <w:adjustRightInd w:val="0"/>
              <w:jc w:val="center"/>
              <w:rPr>
                <w:rFonts w:eastAsiaTheme="minorHAnsi"/>
                <w:noProof w:val="0"/>
                <w:color w:val="000000"/>
                <w:sz w:val="20"/>
                <w:szCs w:val="20"/>
                <w:lang w:val="en-US"/>
              </w:rPr>
            </w:pPr>
            <w:r w:rsidRPr="00837A09">
              <w:rPr>
                <w:rFonts w:eastAsiaTheme="minorHAnsi"/>
                <w:noProof w:val="0"/>
                <w:color w:val="000000"/>
                <w:sz w:val="20"/>
                <w:szCs w:val="20"/>
                <w:lang w:val="en-US"/>
              </w:rPr>
              <w:t>1</w:t>
            </w:r>
          </w:p>
        </w:tc>
        <w:tc>
          <w:tcPr>
            <w:tcW w:w="850" w:type="dxa"/>
            <w:tcBorders>
              <w:top w:val="nil"/>
              <w:left w:val="nil"/>
              <w:bottom w:val="single" w:sz="8" w:space="0" w:color="auto"/>
              <w:right w:val="single" w:sz="8" w:space="0" w:color="auto"/>
            </w:tcBorders>
            <w:shd w:val="clear" w:color="auto" w:fill="auto"/>
          </w:tcPr>
          <w:p w:rsidR="00136977" w:rsidRPr="00837A09" w:rsidRDefault="00136977">
            <w:pPr>
              <w:autoSpaceDE w:val="0"/>
              <w:autoSpaceDN w:val="0"/>
              <w:adjustRightInd w:val="0"/>
              <w:jc w:val="center"/>
              <w:rPr>
                <w:rFonts w:eastAsiaTheme="minorHAnsi"/>
                <w:noProof w:val="0"/>
                <w:color w:val="000000"/>
                <w:sz w:val="20"/>
                <w:szCs w:val="20"/>
                <w:lang w:val="en-US"/>
              </w:rPr>
            </w:pPr>
            <w:r w:rsidRPr="00837A09">
              <w:rPr>
                <w:rFonts w:eastAsiaTheme="minorHAnsi"/>
                <w:noProof w:val="0"/>
                <w:color w:val="000000"/>
                <w:sz w:val="20"/>
                <w:szCs w:val="20"/>
                <w:lang w:val="en-US"/>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837A09"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 xml:space="preserve">Control de plasma umană pentru verificarea preciziei și deviației analitice a testelor PT, fibrinogen și a testelor special (Proteinei C, Proteinei S libere și </w:t>
            </w:r>
            <w:proofErr w:type="gramStart"/>
            <w:r>
              <w:rPr>
                <w:rFonts w:ascii="Arial CYR" w:hAnsi="Arial CYR" w:cs="Arial CYR"/>
                <w:noProof w:val="0"/>
                <w:sz w:val="20"/>
                <w:szCs w:val="20"/>
                <w:lang w:val="en-US" w:eastAsia="ru-RU"/>
              </w:rPr>
              <w:t>a</w:t>
            </w:r>
            <w:proofErr w:type="gramEnd"/>
            <w:r>
              <w:rPr>
                <w:rFonts w:ascii="Arial CYR" w:hAnsi="Arial CYR" w:cs="Arial CYR"/>
                <w:noProof w:val="0"/>
                <w:sz w:val="20"/>
                <w:szCs w:val="20"/>
                <w:lang w:val="en-US" w:eastAsia="ru-RU"/>
              </w:rPr>
              <w:t xml:space="preserve"> Antitrombinei, D dimerilor) în intervalul normal.</w:t>
            </w:r>
          </w:p>
        </w:tc>
        <w:tc>
          <w:tcPr>
            <w:tcW w:w="1276" w:type="dxa"/>
            <w:tcBorders>
              <w:top w:val="nil"/>
              <w:left w:val="nil"/>
              <w:bottom w:val="single" w:sz="4" w:space="0" w:color="auto"/>
              <w:right w:val="single" w:sz="4" w:space="0" w:color="auto"/>
            </w:tcBorders>
            <w:shd w:val="clear" w:color="auto" w:fill="auto"/>
            <w:noWrap/>
            <w:vAlign w:val="bottom"/>
          </w:tcPr>
          <w:p w:rsidR="00136977" w:rsidRPr="00061ABC" w:rsidRDefault="00136977" w:rsidP="00B10EF4">
            <w:pPr>
              <w:jc w:val="right"/>
              <w:rPr>
                <w:rFonts w:ascii="Arial CYR" w:hAnsi="Arial CYR" w:cs="Arial CYR"/>
                <w:noProof w:val="0"/>
                <w:sz w:val="20"/>
                <w:szCs w:val="20"/>
                <w:lang w:eastAsia="ru-RU"/>
              </w:rPr>
            </w:pPr>
          </w:p>
        </w:tc>
      </w:tr>
      <w:tr w:rsidR="00136977" w:rsidRPr="00B10EF4" w:rsidTr="002F3B65">
        <w:trPr>
          <w:trHeight w:val="270"/>
        </w:trPr>
        <w:tc>
          <w:tcPr>
            <w:tcW w:w="724" w:type="dxa"/>
            <w:tcBorders>
              <w:top w:val="nil"/>
              <w:left w:val="single" w:sz="8" w:space="0" w:color="auto"/>
              <w:bottom w:val="single" w:sz="8" w:space="0" w:color="auto"/>
              <w:right w:val="single" w:sz="8" w:space="0" w:color="auto"/>
            </w:tcBorders>
            <w:shd w:val="clear" w:color="auto" w:fill="auto"/>
          </w:tcPr>
          <w:p w:rsidR="00136977" w:rsidRDefault="00136977" w:rsidP="00B10EF4">
            <w:pPr>
              <w:jc w:val="center"/>
              <w:rPr>
                <w:noProof w:val="0"/>
                <w:sz w:val="20"/>
                <w:szCs w:val="20"/>
                <w:lang w:eastAsia="ru-RU"/>
              </w:rPr>
            </w:pPr>
            <w:r>
              <w:rPr>
                <w:noProof w:val="0"/>
                <w:sz w:val="20"/>
                <w:szCs w:val="20"/>
                <w:lang w:eastAsia="ru-RU"/>
              </w:rPr>
              <w:t>12.8</w:t>
            </w:r>
          </w:p>
        </w:tc>
        <w:tc>
          <w:tcPr>
            <w:tcW w:w="1418"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sidRPr="00837A09">
              <w:rPr>
                <w:rFonts w:eastAsiaTheme="minorHAnsi"/>
                <w:noProof w:val="0"/>
                <w:color w:val="000000"/>
                <w:sz w:val="20"/>
                <w:szCs w:val="20"/>
                <w:lang w:val="en-US"/>
              </w:rPr>
              <w:t>3</w:t>
            </w:r>
            <w:r>
              <w:rPr>
                <w:rFonts w:eastAsiaTheme="minorHAnsi"/>
                <w:noProof w:val="0"/>
                <w:color w:val="000000"/>
                <w:sz w:val="20"/>
                <w:szCs w:val="20"/>
                <w:lang w:val="ru-RU"/>
              </w:rPr>
              <w:t>36966500-0</w:t>
            </w:r>
          </w:p>
        </w:tc>
        <w:tc>
          <w:tcPr>
            <w:tcW w:w="2409"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rPr>
                <w:rFonts w:eastAsiaTheme="minorHAnsi"/>
                <w:noProof w:val="0"/>
                <w:color w:val="000000"/>
                <w:sz w:val="20"/>
                <w:szCs w:val="20"/>
                <w:lang w:val="ru-RU"/>
              </w:rPr>
            </w:pPr>
            <w:r>
              <w:rPr>
                <w:rFonts w:eastAsiaTheme="minorHAnsi"/>
                <w:noProof w:val="0"/>
                <w:color w:val="000000"/>
                <w:sz w:val="20"/>
                <w:szCs w:val="20"/>
                <w:lang w:val="ru-RU"/>
              </w:rPr>
              <w:t>Control Plasma (Lavel II)</w:t>
            </w:r>
          </w:p>
        </w:tc>
        <w:tc>
          <w:tcPr>
            <w:tcW w:w="851"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1</w:t>
            </w:r>
          </w:p>
        </w:tc>
        <w:tc>
          <w:tcPr>
            <w:tcW w:w="850" w:type="dxa"/>
            <w:tcBorders>
              <w:top w:val="nil"/>
              <w:left w:val="nil"/>
              <w:bottom w:val="single" w:sz="8" w:space="0" w:color="auto"/>
              <w:right w:val="single" w:sz="8" w:space="0" w:color="auto"/>
            </w:tcBorders>
            <w:shd w:val="clear" w:color="auto" w:fill="auto"/>
          </w:tcPr>
          <w:p w:rsidR="00136977" w:rsidRDefault="00136977">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set</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136977" w:rsidRPr="00215BE7" w:rsidRDefault="00837A09" w:rsidP="00215BE7">
            <w:pPr>
              <w:rPr>
                <w:rFonts w:ascii="Arial CYR" w:hAnsi="Arial CYR" w:cs="Arial CYR"/>
                <w:noProof w:val="0"/>
                <w:sz w:val="20"/>
                <w:szCs w:val="20"/>
                <w:lang w:val="en-US" w:eastAsia="ru-RU"/>
              </w:rPr>
            </w:pPr>
            <w:r w:rsidRPr="00837A09">
              <w:rPr>
                <w:rFonts w:ascii="Arial CYR" w:hAnsi="Arial CYR" w:cs="Arial CYR"/>
                <w:noProof w:val="0"/>
                <w:sz w:val="20"/>
                <w:szCs w:val="20"/>
                <w:lang w:val="en-US" w:eastAsia="ru-RU"/>
              </w:rPr>
              <w:t xml:space="preserve">Control de plasma umană pentru verificarea preciziei și deviației analitice a testelor PT, fibrinogen și a testelor special (Proteinei C, Proteinei S libere și </w:t>
            </w:r>
            <w:proofErr w:type="gramStart"/>
            <w:r w:rsidRPr="00837A09">
              <w:rPr>
                <w:rFonts w:ascii="Arial CYR" w:hAnsi="Arial CYR" w:cs="Arial CYR"/>
                <w:noProof w:val="0"/>
                <w:sz w:val="20"/>
                <w:szCs w:val="20"/>
                <w:lang w:val="en-US" w:eastAsia="ru-RU"/>
              </w:rPr>
              <w:t>a</w:t>
            </w:r>
            <w:proofErr w:type="gramEnd"/>
            <w:r w:rsidRPr="00837A09">
              <w:rPr>
                <w:rFonts w:ascii="Arial CYR" w:hAnsi="Arial CYR" w:cs="Arial CYR"/>
                <w:noProof w:val="0"/>
                <w:sz w:val="20"/>
                <w:szCs w:val="20"/>
                <w:lang w:val="en-US" w:eastAsia="ru-RU"/>
              </w:rPr>
              <w:t xml:space="preserve"> Antitrombinei, D dimerilor) în intervalul normal.</w:t>
            </w:r>
          </w:p>
        </w:tc>
        <w:tc>
          <w:tcPr>
            <w:tcW w:w="1276" w:type="dxa"/>
            <w:tcBorders>
              <w:top w:val="nil"/>
              <w:left w:val="nil"/>
              <w:bottom w:val="single" w:sz="4" w:space="0" w:color="auto"/>
              <w:right w:val="single" w:sz="4" w:space="0" w:color="auto"/>
            </w:tcBorders>
            <w:shd w:val="clear" w:color="auto" w:fill="auto"/>
            <w:noWrap/>
            <w:vAlign w:val="bottom"/>
          </w:tcPr>
          <w:p w:rsidR="00136977" w:rsidRDefault="00136977" w:rsidP="00B10EF4">
            <w:pPr>
              <w:jc w:val="right"/>
              <w:rPr>
                <w:rFonts w:ascii="Arial CYR" w:hAnsi="Arial CYR" w:cs="Arial CYR"/>
                <w:noProof w:val="0"/>
                <w:sz w:val="20"/>
                <w:szCs w:val="20"/>
                <w:lang w:eastAsia="ru-RU"/>
              </w:rPr>
            </w:pPr>
          </w:p>
        </w:tc>
      </w:tr>
      <w:tr w:rsidR="00136977" w:rsidRPr="00B10EF4" w:rsidTr="0069729E">
        <w:trPr>
          <w:trHeight w:val="270"/>
        </w:trPr>
        <w:tc>
          <w:tcPr>
            <w:tcW w:w="724" w:type="dxa"/>
            <w:tcBorders>
              <w:top w:val="nil"/>
              <w:left w:val="single" w:sz="8" w:space="0" w:color="auto"/>
              <w:bottom w:val="single" w:sz="8" w:space="0" w:color="auto"/>
              <w:right w:val="single" w:sz="8" w:space="0" w:color="auto"/>
            </w:tcBorders>
            <w:shd w:val="clear" w:color="auto" w:fill="auto"/>
          </w:tcPr>
          <w:p w:rsidR="00136977" w:rsidRDefault="00136977"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136977" w:rsidRPr="00837A09" w:rsidRDefault="00136977" w:rsidP="00B10EF4">
            <w:pPr>
              <w:jc w:val="center"/>
              <w:rPr>
                <w:noProof w:val="0"/>
                <w:sz w:val="20"/>
                <w:szCs w:val="20"/>
                <w:lang w:val="en-US" w:eastAsia="ru-RU"/>
              </w:rPr>
            </w:pPr>
          </w:p>
        </w:tc>
        <w:tc>
          <w:tcPr>
            <w:tcW w:w="7512" w:type="dxa"/>
            <w:gridSpan w:val="4"/>
            <w:tcBorders>
              <w:top w:val="nil"/>
              <w:left w:val="nil"/>
              <w:bottom w:val="single" w:sz="8" w:space="0" w:color="auto"/>
              <w:right w:val="single" w:sz="4" w:space="0" w:color="auto"/>
            </w:tcBorders>
            <w:shd w:val="clear" w:color="auto" w:fill="auto"/>
          </w:tcPr>
          <w:p w:rsidR="00136977" w:rsidRPr="00136977" w:rsidRDefault="00136977" w:rsidP="00215BE7">
            <w:pPr>
              <w:rPr>
                <w:rFonts w:ascii="Arial CYR" w:hAnsi="Arial CYR" w:cs="Arial CYR"/>
                <w:noProof w:val="0"/>
                <w:sz w:val="28"/>
                <w:szCs w:val="28"/>
                <w:lang w:val="en-US" w:eastAsia="ru-RU"/>
              </w:rPr>
            </w:pPr>
            <w:r w:rsidRPr="00136977">
              <w:rPr>
                <w:b/>
                <w:bCs/>
                <w:noProof w:val="0"/>
                <w:sz w:val="28"/>
                <w:szCs w:val="28"/>
                <w:lang w:eastAsia="ru-RU"/>
              </w:rPr>
              <w:t>Valoarea estimată Lot 12</w:t>
            </w:r>
          </w:p>
        </w:tc>
        <w:tc>
          <w:tcPr>
            <w:tcW w:w="1276" w:type="dxa"/>
            <w:tcBorders>
              <w:top w:val="nil"/>
              <w:left w:val="nil"/>
              <w:bottom w:val="single" w:sz="4" w:space="0" w:color="auto"/>
              <w:right w:val="single" w:sz="4" w:space="0" w:color="auto"/>
            </w:tcBorders>
            <w:shd w:val="clear" w:color="auto" w:fill="auto"/>
            <w:noWrap/>
            <w:vAlign w:val="bottom"/>
          </w:tcPr>
          <w:p w:rsidR="00136977" w:rsidRPr="00136977" w:rsidRDefault="00136977" w:rsidP="00B10EF4">
            <w:pPr>
              <w:jc w:val="right"/>
              <w:rPr>
                <w:rFonts w:ascii="Arial CYR" w:hAnsi="Arial CYR" w:cs="Arial CYR"/>
                <w:b/>
                <w:noProof w:val="0"/>
                <w:sz w:val="20"/>
                <w:szCs w:val="20"/>
                <w:lang w:eastAsia="ru-RU"/>
              </w:rPr>
            </w:pPr>
            <w:r w:rsidRPr="00136977">
              <w:rPr>
                <w:rFonts w:ascii="Arial CYR" w:hAnsi="Arial CYR" w:cs="Arial CYR"/>
                <w:b/>
                <w:noProof w:val="0"/>
                <w:sz w:val="20"/>
                <w:szCs w:val="20"/>
                <w:lang w:eastAsia="ru-RU"/>
              </w:rPr>
              <w:t>104 150,00</w:t>
            </w:r>
          </w:p>
        </w:tc>
      </w:tr>
      <w:tr w:rsidR="00837A09" w:rsidRPr="00B10EF4" w:rsidTr="00090987">
        <w:trPr>
          <w:trHeight w:val="270"/>
        </w:trPr>
        <w:tc>
          <w:tcPr>
            <w:tcW w:w="724" w:type="dxa"/>
            <w:tcBorders>
              <w:top w:val="nil"/>
              <w:left w:val="single" w:sz="8" w:space="0" w:color="auto"/>
              <w:bottom w:val="single" w:sz="8" w:space="0" w:color="auto"/>
              <w:right w:val="single" w:sz="8" w:space="0" w:color="auto"/>
            </w:tcBorders>
            <w:shd w:val="clear" w:color="auto" w:fill="auto"/>
          </w:tcPr>
          <w:p w:rsidR="00837A09" w:rsidRDefault="00837A09"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837A09" w:rsidRPr="00B10EF4" w:rsidRDefault="00837A09" w:rsidP="00B10EF4">
            <w:pPr>
              <w:jc w:val="center"/>
              <w:rPr>
                <w:noProof w:val="0"/>
                <w:sz w:val="20"/>
                <w:szCs w:val="20"/>
                <w:lang w:val="ru-RU" w:eastAsia="ru-RU"/>
              </w:rPr>
            </w:pPr>
          </w:p>
        </w:tc>
        <w:tc>
          <w:tcPr>
            <w:tcW w:w="7512" w:type="dxa"/>
            <w:gridSpan w:val="4"/>
            <w:tcBorders>
              <w:top w:val="nil"/>
              <w:left w:val="nil"/>
              <w:bottom w:val="single" w:sz="8" w:space="0" w:color="auto"/>
              <w:right w:val="single" w:sz="4" w:space="0" w:color="auto"/>
            </w:tcBorders>
            <w:shd w:val="clear" w:color="auto" w:fill="auto"/>
          </w:tcPr>
          <w:p w:rsidR="00837A09" w:rsidRPr="00837A09" w:rsidRDefault="00837A09" w:rsidP="00215BE7">
            <w:pPr>
              <w:rPr>
                <w:rFonts w:ascii="Arial CYR" w:hAnsi="Arial CYR" w:cs="Arial CYR"/>
                <w:noProof w:val="0"/>
                <w:sz w:val="28"/>
                <w:szCs w:val="28"/>
                <w:lang w:val="en-US" w:eastAsia="ru-RU"/>
              </w:rPr>
            </w:pPr>
            <w:r w:rsidRPr="00837A09">
              <w:rPr>
                <w:b/>
                <w:bCs/>
                <w:noProof w:val="0"/>
                <w:sz w:val="28"/>
                <w:szCs w:val="28"/>
                <w:lang w:eastAsia="ru-RU"/>
              </w:rPr>
              <w:t>Specificații pentru investigații clinice generale</w:t>
            </w:r>
          </w:p>
        </w:tc>
        <w:tc>
          <w:tcPr>
            <w:tcW w:w="1276" w:type="dxa"/>
            <w:tcBorders>
              <w:top w:val="nil"/>
              <w:left w:val="nil"/>
              <w:bottom w:val="single" w:sz="4" w:space="0" w:color="auto"/>
              <w:right w:val="single" w:sz="4" w:space="0" w:color="auto"/>
            </w:tcBorders>
            <w:shd w:val="clear" w:color="auto" w:fill="auto"/>
            <w:noWrap/>
            <w:vAlign w:val="bottom"/>
          </w:tcPr>
          <w:p w:rsidR="00837A09" w:rsidRDefault="00837A09" w:rsidP="00B10EF4">
            <w:pPr>
              <w:jc w:val="right"/>
              <w:rPr>
                <w:rFonts w:ascii="Arial CYR" w:hAnsi="Arial CYR" w:cs="Arial CYR"/>
                <w:noProof w:val="0"/>
                <w:sz w:val="20"/>
                <w:szCs w:val="20"/>
                <w:lang w:eastAsia="ru-RU"/>
              </w:rPr>
            </w:pPr>
          </w:p>
        </w:tc>
      </w:tr>
      <w:tr w:rsidR="00B10EF4" w:rsidRPr="00B10EF4" w:rsidTr="00837A09">
        <w:trPr>
          <w:trHeight w:val="270"/>
        </w:trPr>
        <w:tc>
          <w:tcPr>
            <w:tcW w:w="724" w:type="dxa"/>
            <w:tcBorders>
              <w:top w:val="nil"/>
              <w:left w:val="single" w:sz="8" w:space="0" w:color="auto"/>
              <w:bottom w:val="single" w:sz="8" w:space="0" w:color="auto"/>
              <w:right w:val="single" w:sz="8" w:space="0" w:color="auto"/>
            </w:tcBorders>
            <w:shd w:val="clear" w:color="auto" w:fill="auto"/>
          </w:tcPr>
          <w:p w:rsidR="00B10EF4" w:rsidRPr="005150F0" w:rsidRDefault="00837A09" w:rsidP="00B10EF4">
            <w:pPr>
              <w:jc w:val="center"/>
              <w:rPr>
                <w:noProof w:val="0"/>
                <w:sz w:val="20"/>
                <w:szCs w:val="20"/>
                <w:lang w:eastAsia="ru-RU"/>
              </w:rPr>
            </w:pPr>
            <w:r>
              <w:rPr>
                <w:noProof w:val="0"/>
                <w:sz w:val="20"/>
                <w:szCs w:val="20"/>
                <w:lang w:eastAsia="ru-RU"/>
              </w:rPr>
              <w:t>13.1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B10EF4" w:rsidRPr="00837A09" w:rsidRDefault="00837A09" w:rsidP="00B10EF4">
            <w:pPr>
              <w:rPr>
                <w:b/>
                <w:bCs/>
                <w:noProof w:val="0"/>
                <w:sz w:val="20"/>
                <w:szCs w:val="20"/>
                <w:lang w:val="en-US" w:eastAsia="ru-RU"/>
              </w:rPr>
            </w:pPr>
            <w:r w:rsidRPr="00837A09">
              <w:rPr>
                <w:b/>
                <w:bCs/>
                <w:noProof w:val="0"/>
                <w:sz w:val="20"/>
                <w:szCs w:val="20"/>
                <w:lang w:val="en-US" w:eastAsia="ru-RU"/>
              </w:rPr>
              <w:t>Azur-Eozină Romanovschi soluție</w:t>
            </w:r>
          </w:p>
        </w:tc>
        <w:tc>
          <w:tcPr>
            <w:tcW w:w="851" w:type="dxa"/>
            <w:tcBorders>
              <w:top w:val="nil"/>
              <w:left w:val="nil"/>
              <w:bottom w:val="single" w:sz="8" w:space="0" w:color="auto"/>
              <w:right w:val="single" w:sz="8" w:space="0" w:color="auto"/>
            </w:tcBorders>
            <w:shd w:val="clear" w:color="auto" w:fill="auto"/>
          </w:tcPr>
          <w:p w:rsidR="00B10EF4" w:rsidRPr="00837A09" w:rsidRDefault="00837A09" w:rsidP="00B10EF4">
            <w:pPr>
              <w:jc w:val="center"/>
              <w:rPr>
                <w:noProof w:val="0"/>
                <w:sz w:val="20"/>
                <w:szCs w:val="20"/>
                <w:lang w:eastAsia="ru-RU"/>
              </w:rPr>
            </w:pPr>
            <w:r>
              <w:rPr>
                <w:noProof w:val="0"/>
                <w:sz w:val="20"/>
                <w:szCs w:val="20"/>
                <w:lang w:eastAsia="ru-RU"/>
              </w:rPr>
              <w:t>6000</w:t>
            </w:r>
          </w:p>
        </w:tc>
        <w:tc>
          <w:tcPr>
            <w:tcW w:w="850" w:type="dxa"/>
            <w:tcBorders>
              <w:top w:val="nil"/>
              <w:left w:val="nil"/>
              <w:bottom w:val="single" w:sz="8" w:space="0" w:color="auto"/>
              <w:right w:val="single" w:sz="8" w:space="0" w:color="auto"/>
            </w:tcBorders>
            <w:shd w:val="clear" w:color="auto" w:fill="auto"/>
          </w:tcPr>
          <w:p w:rsidR="00B10EF4" w:rsidRPr="00837A09" w:rsidRDefault="00837A09" w:rsidP="00B10EF4">
            <w:pPr>
              <w:jc w:val="center"/>
              <w:rPr>
                <w:noProof w:val="0"/>
                <w:sz w:val="20"/>
                <w:szCs w:val="20"/>
                <w:lang w:eastAsia="ru-RU"/>
              </w:rPr>
            </w:pPr>
            <w:r>
              <w:rPr>
                <w:noProof w:val="0"/>
                <w:sz w:val="20"/>
                <w:szCs w:val="20"/>
                <w:lang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837A09"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Flacon din plastic volum 1L.</w:t>
            </w:r>
          </w:p>
        </w:tc>
        <w:tc>
          <w:tcPr>
            <w:tcW w:w="1276" w:type="dxa"/>
            <w:tcBorders>
              <w:top w:val="nil"/>
              <w:left w:val="nil"/>
              <w:bottom w:val="single" w:sz="4" w:space="0" w:color="auto"/>
              <w:right w:val="single" w:sz="4" w:space="0" w:color="auto"/>
            </w:tcBorders>
            <w:shd w:val="clear" w:color="auto" w:fill="auto"/>
            <w:noWrap/>
            <w:vAlign w:val="bottom"/>
          </w:tcPr>
          <w:p w:rsidR="00B10EF4" w:rsidRPr="00837A09" w:rsidRDefault="00B10EF4" w:rsidP="00B10EF4">
            <w:pPr>
              <w:jc w:val="right"/>
              <w:rPr>
                <w:rFonts w:ascii="Arial CYR" w:hAnsi="Arial CYR" w:cs="Arial CYR"/>
                <w:noProof w:val="0"/>
                <w:sz w:val="20"/>
                <w:szCs w:val="20"/>
                <w:lang w:val="en-US" w:eastAsia="ru-RU"/>
              </w:rPr>
            </w:pPr>
          </w:p>
        </w:tc>
      </w:tr>
      <w:tr w:rsidR="00B10EF4" w:rsidRPr="00B10EF4" w:rsidTr="00837A09">
        <w:trPr>
          <w:trHeight w:val="270"/>
        </w:trPr>
        <w:tc>
          <w:tcPr>
            <w:tcW w:w="724" w:type="dxa"/>
            <w:tcBorders>
              <w:top w:val="nil"/>
              <w:left w:val="single" w:sz="8" w:space="0" w:color="auto"/>
              <w:bottom w:val="single" w:sz="8" w:space="0" w:color="auto"/>
              <w:right w:val="single" w:sz="8" w:space="0" w:color="auto"/>
            </w:tcBorders>
            <w:shd w:val="clear" w:color="auto" w:fill="auto"/>
          </w:tcPr>
          <w:p w:rsidR="00B10EF4" w:rsidRPr="005150F0" w:rsidRDefault="00837A09" w:rsidP="00B10EF4">
            <w:pPr>
              <w:jc w:val="center"/>
              <w:rPr>
                <w:noProof w:val="0"/>
                <w:sz w:val="20"/>
                <w:szCs w:val="20"/>
                <w:lang w:eastAsia="ru-RU"/>
              </w:rPr>
            </w:pPr>
            <w:r>
              <w:rPr>
                <w:noProof w:val="0"/>
                <w:sz w:val="20"/>
                <w:szCs w:val="20"/>
                <w:lang w:eastAsia="ru-RU"/>
              </w:rPr>
              <w:t>13.2</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tcPr>
          <w:p w:rsidR="00B10EF4" w:rsidRPr="00837A09" w:rsidRDefault="00837A09" w:rsidP="00B10EF4">
            <w:pPr>
              <w:rPr>
                <w:b/>
                <w:bCs/>
                <w:noProof w:val="0"/>
                <w:sz w:val="20"/>
                <w:szCs w:val="20"/>
                <w:lang w:val="en-US" w:eastAsia="ru-RU"/>
              </w:rPr>
            </w:pPr>
            <w:r w:rsidRPr="00837A09">
              <w:rPr>
                <w:b/>
                <w:bCs/>
                <w:noProof w:val="0"/>
                <w:sz w:val="20"/>
                <w:szCs w:val="20"/>
                <w:lang w:val="en-US" w:eastAsia="ru-RU"/>
              </w:rPr>
              <w:t>Ulei de imersie</w:t>
            </w:r>
          </w:p>
        </w:tc>
        <w:tc>
          <w:tcPr>
            <w:tcW w:w="851" w:type="dxa"/>
            <w:tcBorders>
              <w:top w:val="nil"/>
              <w:left w:val="nil"/>
              <w:bottom w:val="single" w:sz="8" w:space="0" w:color="auto"/>
              <w:right w:val="single" w:sz="8" w:space="0" w:color="auto"/>
            </w:tcBorders>
            <w:shd w:val="clear" w:color="auto" w:fill="auto"/>
          </w:tcPr>
          <w:p w:rsidR="00B10EF4" w:rsidRPr="00837A09" w:rsidRDefault="00837A09" w:rsidP="00B10EF4">
            <w:pPr>
              <w:jc w:val="center"/>
              <w:rPr>
                <w:noProof w:val="0"/>
                <w:sz w:val="20"/>
                <w:szCs w:val="20"/>
                <w:lang w:eastAsia="ru-RU"/>
              </w:rPr>
            </w:pPr>
            <w:r>
              <w:rPr>
                <w:noProof w:val="0"/>
                <w:sz w:val="20"/>
                <w:szCs w:val="20"/>
                <w:lang w:eastAsia="ru-RU"/>
              </w:rPr>
              <w:t>600</w:t>
            </w:r>
          </w:p>
        </w:tc>
        <w:tc>
          <w:tcPr>
            <w:tcW w:w="850" w:type="dxa"/>
            <w:tcBorders>
              <w:top w:val="nil"/>
              <w:left w:val="nil"/>
              <w:bottom w:val="single" w:sz="8" w:space="0" w:color="auto"/>
              <w:right w:val="single" w:sz="8" w:space="0" w:color="auto"/>
            </w:tcBorders>
            <w:shd w:val="clear" w:color="auto" w:fill="auto"/>
          </w:tcPr>
          <w:p w:rsidR="00B10EF4" w:rsidRPr="00837A09" w:rsidRDefault="00837A09" w:rsidP="00B10EF4">
            <w:pPr>
              <w:jc w:val="center"/>
              <w:rPr>
                <w:noProof w:val="0"/>
                <w:sz w:val="20"/>
                <w:szCs w:val="20"/>
                <w:lang w:eastAsia="ru-RU"/>
              </w:rPr>
            </w:pPr>
            <w:r>
              <w:rPr>
                <w:noProof w:val="0"/>
                <w:sz w:val="20"/>
                <w:szCs w:val="20"/>
                <w:lang w:eastAsia="ru-RU"/>
              </w:rPr>
              <w:t>ml</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837A09"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Flacon cu pipeta dozator. De la 50 ml-100ml</w:t>
            </w:r>
          </w:p>
        </w:tc>
        <w:tc>
          <w:tcPr>
            <w:tcW w:w="1276" w:type="dxa"/>
            <w:tcBorders>
              <w:top w:val="nil"/>
              <w:left w:val="nil"/>
              <w:bottom w:val="single" w:sz="4" w:space="0" w:color="auto"/>
              <w:right w:val="single" w:sz="4" w:space="0" w:color="auto"/>
            </w:tcBorders>
            <w:shd w:val="clear" w:color="auto" w:fill="auto"/>
            <w:noWrap/>
            <w:vAlign w:val="bottom"/>
          </w:tcPr>
          <w:p w:rsidR="00B10EF4" w:rsidRPr="00837A09" w:rsidRDefault="00B10EF4" w:rsidP="00B10EF4">
            <w:pPr>
              <w:jc w:val="right"/>
              <w:rPr>
                <w:rFonts w:ascii="Arial CYR" w:hAnsi="Arial CYR" w:cs="Arial CYR"/>
                <w:noProof w:val="0"/>
                <w:sz w:val="20"/>
                <w:szCs w:val="20"/>
                <w:lang w:val="en-US" w:eastAsia="ru-RU"/>
              </w:rPr>
            </w:pPr>
          </w:p>
        </w:tc>
      </w:tr>
      <w:tr w:rsidR="00B10EF4" w:rsidRPr="00B10EF4" w:rsidTr="00837A09">
        <w:trPr>
          <w:trHeight w:val="270"/>
        </w:trPr>
        <w:tc>
          <w:tcPr>
            <w:tcW w:w="724" w:type="dxa"/>
            <w:tcBorders>
              <w:top w:val="nil"/>
              <w:left w:val="single" w:sz="8" w:space="0" w:color="auto"/>
              <w:bottom w:val="single" w:sz="8" w:space="0" w:color="auto"/>
              <w:right w:val="single" w:sz="8" w:space="0" w:color="auto"/>
            </w:tcBorders>
            <w:shd w:val="clear" w:color="auto" w:fill="auto"/>
          </w:tcPr>
          <w:p w:rsidR="00B10EF4" w:rsidRPr="005150F0" w:rsidRDefault="00837A09" w:rsidP="00B10EF4">
            <w:pPr>
              <w:jc w:val="center"/>
              <w:rPr>
                <w:noProof w:val="0"/>
                <w:sz w:val="20"/>
                <w:szCs w:val="20"/>
                <w:lang w:eastAsia="ru-RU"/>
              </w:rPr>
            </w:pPr>
            <w:r>
              <w:rPr>
                <w:noProof w:val="0"/>
                <w:sz w:val="20"/>
                <w:szCs w:val="20"/>
                <w:lang w:eastAsia="ru-RU"/>
              </w:rPr>
              <w:t>13.3</w:t>
            </w:r>
          </w:p>
        </w:tc>
        <w:tc>
          <w:tcPr>
            <w:tcW w:w="1418" w:type="dxa"/>
            <w:tcBorders>
              <w:top w:val="nil"/>
              <w:left w:val="nil"/>
              <w:bottom w:val="single" w:sz="8" w:space="0" w:color="auto"/>
              <w:right w:val="single" w:sz="8" w:space="0" w:color="auto"/>
            </w:tcBorders>
            <w:shd w:val="clear" w:color="auto" w:fill="auto"/>
            <w:hideMark/>
          </w:tcPr>
          <w:p w:rsidR="00B10EF4" w:rsidRPr="00837A09" w:rsidRDefault="00B10EF4" w:rsidP="00B10EF4">
            <w:pPr>
              <w:jc w:val="center"/>
              <w:rPr>
                <w:noProof w:val="0"/>
                <w:sz w:val="20"/>
                <w:szCs w:val="20"/>
                <w:lang w:val="en-US" w:eastAsia="ru-RU"/>
              </w:rPr>
            </w:pPr>
            <w:r w:rsidRPr="00837A09">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837A09" w:rsidRDefault="00B10EF4" w:rsidP="00B10EF4">
            <w:pPr>
              <w:rPr>
                <w:b/>
                <w:bCs/>
                <w:noProof w:val="0"/>
                <w:sz w:val="20"/>
                <w:szCs w:val="20"/>
                <w:lang w:val="en-US" w:eastAsia="ru-RU"/>
              </w:rPr>
            </w:pPr>
            <w:r w:rsidRPr="00837A09">
              <w:rPr>
                <w:b/>
                <w:bCs/>
                <w:noProof w:val="0"/>
                <w:sz w:val="20"/>
                <w:szCs w:val="20"/>
                <w:lang w:val="en-US" w:eastAsia="ru-RU"/>
              </w:rPr>
              <w:t>Toliclon Anti-A</w:t>
            </w:r>
          </w:p>
        </w:tc>
        <w:tc>
          <w:tcPr>
            <w:tcW w:w="851" w:type="dxa"/>
            <w:tcBorders>
              <w:top w:val="nil"/>
              <w:left w:val="nil"/>
              <w:bottom w:val="single" w:sz="8" w:space="0" w:color="auto"/>
              <w:right w:val="single" w:sz="8" w:space="0" w:color="auto"/>
            </w:tcBorders>
            <w:shd w:val="clear" w:color="auto" w:fill="auto"/>
            <w:hideMark/>
          </w:tcPr>
          <w:p w:rsidR="00B10EF4" w:rsidRPr="00837A09" w:rsidRDefault="00B10EF4" w:rsidP="00B10EF4">
            <w:pPr>
              <w:jc w:val="center"/>
              <w:rPr>
                <w:noProof w:val="0"/>
                <w:sz w:val="20"/>
                <w:szCs w:val="20"/>
                <w:lang w:val="en-US" w:eastAsia="ru-RU"/>
              </w:rPr>
            </w:pPr>
            <w:r w:rsidRPr="00837A09">
              <w:rPr>
                <w:noProof w:val="0"/>
                <w:sz w:val="20"/>
                <w:szCs w:val="20"/>
                <w:lang w:val="en-US" w:eastAsia="ru-RU"/>
              </w:rPr>
              <w:t>15</w:t>
            </w:r>
          </w:p>
        </w:tc>
        <w:tc>
          <w:tcPr>
            <w:tcW w:w="850" w:type="dxa"/>
            <w:tcBorders>
              <w:top w:val="nil"/>
              <w:left w:val="nil"/>
              <w:bottom w:val="single" w:sz="8" w:space="0" w:color="auto"/>
              <w:right w:val="single" w:sz="8" w:space="0" w:color="auto"/>
            </w:tcBorders>
            <w:shd w:val="clear" w:color="auto" w:fill="auto"/>
            <w:hideMark/>
          </w:tcPr>
          <w:p w:rsidR="00B10EF4" w:rsidRPr="00837A09" w:rsidRDefault="00B10EF4" w:rsidP="00B10EF4">
            <w:pPr>
              <w:jc w:val="center"/>
              <w:rPr>
                <w:noProof w:val="0"/>
                <w:sz w:val="20"/>
                <w:szCs w:val="20"/>
                <w:lang w:val="en-US" w:eastAsia="ru-RU"/>
              </w:rPr>
            </w:pPr>
            <w:r w:rsidRPr="00837A09">
              <w:rPr>
                <w:noProof w:val="0"/>
                <w:sz w:val="20"/>
                <w:szCs w:val="20"/>
                <w:lang w:val="en-US"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eastAsia="ru-RU"/>
              </w:rPr>
            </w:pPr>
            <w:r>
              <w:rPr>
                <w:rFonts w:ascii="Arial CYR" w:hAnsi="Arial CYR" w:cs="Arial CYR"/>
                <w:noProof w:val="0"/>
                <w:sz w:val="20"/>
                <w:szCs w:val="20"/>
                <w:lang w:eastAsia="ru-RU"/>
              </w:rPr>
              <w:t>Flacon cu volum de 10 ml, cu pipeta dozator, ambalaj 200 doze/10ml.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837A09">
        <w:trPr>
          <w:trHeight w:val="270"/>
        </w:trPr>
        <w:tc>
          <w:tcPr>
            <w:tcW w:w="724" w:type="dxa"/>
            <w:tcBorders>
              <w:top w:val="nil"/>
              <w:left w:val="single" w:sz="8" w:space="0" w:color="auto"/>
              <w:bottom w:val="single" w:sz="8" w:space="0" w:color="auto"/>
              <w:right w:val="single" w:sz="8" w:space="0" w:color="auto"/>
            </w:tcBorders>
            <w:shd w:val="clear" w:color="auto" w:fill="auto"/>
          </w:tcPr>
          <w:p w:rsidR="00B10EF4" w:rsidRPr="005150F0" w:rsidRDefault="00837A09" w:rsidP="00B10EF4">
            <w:pPr>
              <w:jc w:val="center"/>
              <w:rPr>
                <w:noProof w:val="0"/>
                <w:sz w:val="20"/>
                <w:szCs w:val="20"/>
                <w:lang w:eastAsia="ru-RU"/>
              </w:rPr>
            </w:pPr>
            <w:r>
              <w:rPr>
                <w:noProof w:val="0"/>
                <w:sz w:val="20"/>
                <w:szCs w:val="20"/>
                <w:lang w:eastAsia="ru-RU"/>
              </w:rPr>
              <w:t>13.4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837A09" w:rsidRDefault="00B10EF4" w:rsidP="00B10EF4">
            <w:pPr>
              <w:rPr>
                <w:b/>
                <w:bCs/>
                <w:noProof w:val="0"/>
                <w:sz w:val="20"/>
                <w:szCs w:val="20"/>
                <w:lang w:val="ru-RU" w:eastAsia="ru-RU"/>
              </w:rPr>
            </w:pPr>
            <w:r w:rsidRPr="00837A09">
              <w:rPr>
                <w:b/>
                <w:bCs/>
                <w:noProof w:val="0"/>
                <w:sz w:val="20"/>
                <w:szCs w:val="20"/>
                <w:lang w:val="ru-RU" w:eastAsia="ru-RU"/>
              </w:rPr>
              <w:t>Toliclon Anti-B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15</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sidRPr="00215BE7">
              <w:rPr>
                <w:rFonts w:ascii="Arial CYR" w:hAnsi="Arial CYR" w:cs="Arial CYR"/>
                <w:noProof w:val="0"/>
                <w:sz w:val="20"/>
                <w:szCs w:val="20"/>
                <w:lang w:val="en-US" w:eastAsia="ru-RU"/>
              </w:rPr>
              <w:t>Flacon cu volum de 10 ml, cu pipeta dozator, ambalaj 200 doze/10ml.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837A09">
        <w:trPr>
          <w:trHeight w:val="270"/>
        </w:trPr>
        <w:tc>
          <w:tcPr>
            <w:tcW w:w="724" w:type="dxa"/>
            <w:tcBorders>
              <w:top w:val="nil"/>
              <w:left w:val="single" w:sz="8" w:space="0" w:color="auto"/>
              <w:bottom w:val="single" w:sz="8" w:space="0" w:color="auto"/>
              <w:right w:val="single" w:sz="8" w:space="0" w:color="auto"/>
            </w:tcBorders>
            <w:shd w:val="clear" w:color="auto" w:fill="auto"/>
          </w:tcPr>
          <w:p w:rsidR="00B10EF4" w:rsidRPr="005150F0" w:rsidRDefault="00837A09" w:rsidP="00B10EF4">
            <w:pPr>
              <w:jc w:val="center"/>
              <w:rPr>
                <w:noProof w:val="0"/>
                <w:sz w:val="20"/>
                <w:szCs w:val="20"/>
                <w:lang w:eastAsia="ru-RU"/>
              </w:rPr>
            </w:pPr>
            <w:r>
              <w:rPr>
                <w:noProof w:val="0"/>
                <w:sz w:val="20"/>
                <w:szCs w:val="20"/>
                <w:lang w:eastAsia="ru-RU"/>
              </w:rPr>
              <w:t>13.5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837A09" w:rsidRDefault="00B10EF4" w:rsidP="00B10EF4">
            <w:pPr>
              <w:rPr>
                <w:b/>
                <w:bCs/>
                <w:noProof w:val="0"/>
                <w:sz w:val="20"/>
                <w:szCs w:val="20"/>
                <w:lang w:val="ru-RU" w:eastAsia="ru-RU"/>
              </w:rPr>
            </w:pPr>
            <w:r w:rsidRPr="00837A09">
              <w:rPr>
                <w:b/>
                <w:bCs/>
                <w:noProof w:val="0"/>
                <w:sz w:val="20"/>
                <w:szCs w:val="20"/>
                <w:lang w:val="ru-RU" w:eastAsia="ru-RU"/>
              </w:rPr>
              <w:t>Toliclon Anti-AB</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4</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215BE7" w:rsidRDefault="00215BE7" w:rsidP="00215BE7">
            <w:pPr>
              <w:rPr>
                <w:rFonts w:ascii="Arial CYR" w:hAnsi="Arial CYR" w:cs="Arial CYR"/>
                <w:noProof w:val="0"/>
                <w:sz w:val="20"/>
                <w:szCs w:val="20"/>
                <w:lang w:val="en-US" w:eastAsia="ru-RU"/>
              </w:rPr>
            </w:pPr>
            <w:r>
              <w:rPr>
                <w:rFonts w:ascii="Arial CYR" w:hAnsi="Arial CYR" w:cs="Arial CYR"/>
                <w:noProof w:val="0"/>
                <w:sz w:val="20"/>
                <w:szCs w:val="20"/>
                <w:lang w:val="en-US" w:eastAsia="ru-RU"/>
              </w:rPr>
              <w:t>Flacon cu volum de 5</w:t>
            </w:r>
            <w:r w:rsidRPr="00215BE7">
              <w:rPr>
                <w:rFonts w:ascii="Arial CYR" w:hAnsi="Arial CYR" w:cs="Arial CYR"/>
                <w:noProof w:val="0"/>
                <w:sz w:val="20"/>
                <w:szCs w:val="20"/>
                <w:lang w:val="en-US" w:eastAsia="ru-RU"/>
              </w:rPr>
              <w:t xml:space="preserve"> ml, cu pip</w:t>
            </w:r>
            <w:r>
              <w:rPr>
                <w:rFonts w:ascii="Arial CYR" w:hAnsi="Arial CYR" w:cs="Arial CYR"/>
                <w:noProof w:val="0"/>
                <w:sz w:val="20"/>
                <w:szCs w:val="20"/>
                <w:lang w:val="en-US" w:eastAsia="ru-RU"/>
              </w:rPr>
              <w:t>eta dozator, ambalaj 200 doze/5</w:t>
            </w:r>
            <w:r w:rsidRPr="00215BE7">
              <w:rPr>
                <w:rFonts w:ascii="Arial CYR" w:hAnsi="Arial CYR" w:cs="Arial CYR"/>
                <w:noProof w:val="0"/>
                <w:sz w:val="20"/>
                <w:szCs w:val="20"/>
                <w:lang w:val="en-US" w:eastAsia="ru-RU"/>
              </w:rPr>
              <w:t>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837A09">
        <w:trPr>
          <w:trHeight w:val="270"/>
        </w:trPr>
        <w:tc>
          <w:tcPr>
            <w:tcW w:w="724" w:type="dxa"/>
            <w:tcBorders>
              <w:top w:val="nil"/>
              <w:left w:val="single" w:sz="8" w:space="0" w:color="auto"/>
              <w:bottom w:val="single" w:sz="8" w:space="0" w:color="auto"/>
              <w:right w:val="single" w:sz="8" w:space="0" w:color="auto"/>
            </w:tcBorders>
            <w:shd w:val="clear" w:color="auto" w:fill="auto"/>
          </w:tcPr>
          <w:p w:rsidR="00B10EF4" w:rsidRPr="005150F0" w:rsidRDefault="00837A09" w:rsidP="00B10EF4">
            <w:pPr>
              <w:jc w:val="center"/>
              <w:rPr>
                <w:noProof w:val="0"/>
                <w:sz w:val="20"/>
                <w:szCs w:val="20"/>
                <w:lang w:eastAsia="ru-RU"/>
              </w:rPr>
            </w:pPr>
            <w:r>
              <w:rPr>
                <w:noProof w:val="0"/>
                <w:sz w:val="20"/>
                <w:szCs w:val="20"/>
                <w:lang w:eastAsia="ru-RU"/>
              </w:rPr>
              <w:t>13.6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837A09" w:rsidRDefault="00B10EF4" w:rsidP="00B10EF4">
            <w:pPr>
              <w:rPr>
                <w:b/>
                <w:bCs/>
                <w:noProof w:val="0"/>
                <w:sz w:val="20"/>
                <w:szCs w:val="20"/>
                <w:lang w:val="en-US" w:eastAsia="ru-RU"/>
              </w:rPr>
            </w:pPr>
            <w:r w:rsidRPr="00837A09">
              <w:rPr>
                <w:b/>
                <w:bCs/>
                <w:noProof w:val="0"/>
                <w:sz w:val="20"/>
                <w:szCs w:val="20"/>
                <w:lang w:val="en-US" w:eastAsia="ru-RU"/>
              </w:rPr>
              <w:t>Toliclon Anti-D IgM+IgG</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20</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flacoane</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10EF4" w:rsidRPr="00B51616" w:rsidRDefault="00B51616" w:rsidP="00215BE7">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Flacon cu volum de 10 ml, cu pipeta dozator, ambalaj 200 doze/10ml.</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837A09" w:rsidRPr="00B10EF4" w:rsidTr="00A43F97">
        <w:trPr>
          <w:trHeight w:val="270"/>
        </w:trPr>
        <w:tc>
          <w:tcPr>
            <w:tcW w:w="724" w:type="dxa"/>
            <w:tcBorders>
              <w:top w:val="nil"/>
              <w:left w:val="single" w:sz="8" w:space="0" w:color="auto"/>
              <w:bottom w:val="single" w:sz="8" w:space="0" w:color="auto"/>
              <w:right w:val="single" w:sz="8" w:space="0" w:color="auto"/>
            </w:tcBorders>
            <w:shd w:val="clear" w:color="auto" w:fill="auto"/>
          </w:tcPr>
          <w:p w:rsidR="00837A09" w:rsidRDefault="00837A09"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837A09" w:rsidRPr="00B10EF4" w:rsidRDefault="00837A09" w:rsidP="00B10EF4">
            <w:pPr>
              <w:jc w:val="center"/>
              <w:rPr>
                <w:noProof w:val="0"/>
                <w:sz w:val="20"/>
                <w:szCs w:val="20"/>
                <w:lang w:val="ru-RU" w:eastAsia="ru-RU"/>
              </w:rPr>
            </w:pPr>
          </w:p>
        </w:tc>
        <w:tc>
          <w:tcPr>
            <w:tcW w:w="7512" w:type="dxa"/>
            <w:gridSpan w:val="4"/>
            <w:tcBorders>
              <w:top w:val="nil"/>
              <w:left w:val="nil"/>
              <w:bottom w:val="single" w:sz="8" w:space="0" w:color="auto"/>
              <w:right w:val="single" w:sz="4" w:space="0" w:color="auto"/>
            </w:tcBorders>
            <w:shd w:val="clear" w:color="auto" w:fill="auto"/>
          </w:tcPr>
          <w:p w:rsidR="00837A09" w:rsidRPr="00B51616" w:rsidRDefault="00837A09" w:rsidP="00215BE7">
            <w:pPr>
              <w:rPr>
                <w:rFonts w:ascii="Arial CYR" w:hAnsi="Arial CYR" w:cs="Arial CYR"/>
                <w:noProof w:val="0"/>
                <w:sz w:val="20"/>
                <w:szCs w:val="20"/>
                <w:lang w:val="en-US" w:eastAsia="ru-RU"/>
              </w:rPr>
            </w:pPr>
            <w:r>
              <w:rPr>
                <w:b/>
                <w:bCs/>
                <w:noProof w:val="0"/>
                <w:sz w:val="28"/>
                <w:szCs w:val="28"/>
                <w:lang w:val="en-US" w:eastAsia="ru-RU"/>
              </w:rPr>
              <w:t>Valoarea estemată Lot 13</w:t>
            </w:r>
          </w:p>
        </w:tc>
        <w:tc>
          <w:tcPr>
            <w:tcW w:w="1276" w:type="dxa"/>
            <w:tcBorders>
              <w:top w:val="nil"/>
              <w:left w:val="nil"/>
              <w:bottom w:val="single" w:sz="4" w:space="0" w:color="auto"/>
              <w:right w:val="single" w:sz="4" w:space="0" w:color="auto"/>
            </w:tcBorders>
            <w:shd w:val="clear" w:color="auto" w:fill="auto"/>
            <w:noWrap/>
            <w:vAlign w:val="bottom"/>
          </w:tcPr>
          <w:p w:rsidR="00837A09" w:rsidRPr="00837A09" w:rsidRDefault="00837A09" w:rsidP="00B10EF4">
            <w:pPr>
              <w:jc w:val="right"/>
              <w:rPr>
                <w:rFonts w:ascii="Arial CYR" w:hAnsi="Arial CYR" w:cs="Arial CYR"/>
                <w:b/>
                <w:noProof w:val="0"/>
                <w:sz w:val="20"/>
                <w:szCs w:val="20"/>
                <w:lang w:eastAsia="ru-RU"/>
              </w:rPr>
            </w:pPr>
            <w:r w:rsidRPr="00837A09">
              <w:rPr>
                <w:rFonts w:ascii="Arial CYR" w:hAnsi="Arial CYR" w:cs="Arial CYR"/>
                <w:b/>
                <w:noProof w:val="0"/>
                <w:sz w:val="20"/>
                <w:szCs w:val="20"/>
                <w:lang w:eastAsia="ru-RU"/>
              </w:rPr>
              <w:t>31 332,00</w:t>
            </w:r>
          </w:p>
        </w:tc>
      </w:tr>
      <w:tr w:rsidR="00837A09" w:rsidRPr="00B10EF4" w:rsidTr="00753663">
        <w:trPr>
          <w:trHeight w:val="270"/>
        </w:trPr>
        <w:tc>
          <w:tcPr>
            <w:tcW w:w="724" w:type="dxa"/>
            <w:tcBorders>
              <w:top w:val="nil"/>
              <w:left w:val="single" w:sz="8" w:space="0" w:color="auto"/>
              <w:bottom w:val="single" w:sz="8" w:space="0" w:color="auto"/>
              <w:right w:val="single" w:sz="8" w:space="0" w:color="auto"/>
            </w:tcBorders>
            <w:shd w:val="clear" w:color="auto" w:fill="auto"/>
          </w:tcPr>
          <w:p w:rsidR="00837A09" w:rsidRDefault="00837A09"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837A09" w:rsidRPr="00B10EF4" w:rsidRDefault="00837A09" w:rsidP="00B10EF4">
            <w:pPr>
              <w:jc w:val="center"/>
              <w:rPr>
                <w:noProof w:val="0"/>
                <w:sz w:val="20"/>
                <w:szCs w:val="20"/>
                <w:lang w:val="ru-RU" w:eastAsia="ru-RU"/>
              </w:rPr>
            </w:pPr>
          </w:p>
        </w:tc>
        <w:tc>
          <w:tcPr>
            <w:tcW w:w="7512" w:type="dxa"/>
            <w:gridSpan w:val="4"/>
            <w:tcBorders>
              <w:top w:val="nil"/>
              <w:left w:val="nil"/>
              <w:bottom w:val="single" w:sz="8" w:space="0" w:color="auto"/>
              <w:right w:val="single" w:sz="4" w:space="0" w:color="auto"/>
            </w:tcBorders>
            <w:shd w:val="clear" w:color="auto" w:fill="auto"/>
          </w:tcPr>
          <w:p w:rsidR="00837A09" w:rsidRPr="00837A09" w:rsidRDefault="00837A09" w:rsidP="00215BE7">
            <w:pPr>
              <w:rPr>
                <w:rFonts w:ascii="Arial CYR" w:hAnsi="Arial CYR" w:cs="Arial CYR"/>
                <w:noProof w:val="0"/>
                <w:sz w:val="28"/>
                <w:szCs w:val="28"/>
                <w:lang w:val="en-US" w:eastAsia="ru-RU"/>
              </w:rPr>
            </w:pPr>
            <w:r w:rsidRPr="00837A09">
              <w:rPr>
                <w:b/>
                <w:bCs/>
                <w:noProof w:val="0"/>
                <w:sz w:val="28"/>
                <w:szCs w:val="28"/>
                <w:lang w:val="en-US" w:eastAsia="ru-RU"/>
              </w:rPr>
              <w:t>Dozatoare manual semiautomate</w:t>
            </w:r>
          </w:p>
        </w:tc>
        <w:tc>
          <w:tcPr>
            <w:tcW w:w="1276" w:type="dxa"/>
            <w:tcBorders>
              <w:top w:val="nil"/>
              <w:left w:val="nil"/>
              <w:bottom w:val="single" w:sz="4" w:space="0" w:color="auto"/>
              <w:right w:val="single" w:sz="4" w:space="0" w:color="auto"/>
            </w:tcBorders>
            <w:shd w:val="clear" w:color="auto" w:fill="auto"/>
            <w:noWrap/>
            <w:vAlign w:val="bottom"/>
          </w:tcPr>
          <w:p w:rsidR="00837A09" w:rsidRPr="00B10EF4" w:rsidRDefault="00837A09" w:rsidP="00B10EF4">
            <w:pPr>
              <w:jc w:val="right"/>
              <w:rPr>
                <w:rFonts w:ascii="Arial CYR" w:hAnsi="Arial CYR" w:cs="Arial CYR"/>
                <w:noProof w:val="0"/>
                <w:sz w:val="20"/>
                <w:szCs w:val="20"/>
                <w:lang w:val="ru-RU" w:eastAsia="ru-RU"/>
              </w:rPr>
            </w:pPr>
          </w:p>
        </w:tc>
      </w:tr>
      <w:tr w:rsidR="00B10EF4" w:rsidRPr="00B10EF4" w:rsidTr="0072295B">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2295B" w:rsidP="00B10EF4">
            <w:pPr>
              <w:jc w:val="center"/>
              <w:rPr>
                <w:noProof w:val="0"/>
                <w:sz w:val="20"/>
                <w:szCs w:val="20"/>
                <w:lang w:eastAsia="ru-RU"/>
              </w:rPr>
            </w:pPr>
            <w:r>
              <w:rPr>
                <w:noProof w:val="0"/>
                <w:sz w:val="20"/>
                <w:szCs w:val="20"/>
                <w:lang w:eastAsia="ru-RU"/>
              </w:rPr>
              <w:t>14.1</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vareabil 2-20mcl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Posibilitat</w:t>
            </w:r>
            <w:r>
              <w:rPr>
                <w:rFonts w:ascii="Arial CYR" w:hAnsi="Arial CYR" w:cs="Arial CYR"/>
                <w:noProof w:val="0"/>
                <w:sz w:val="20"/>
                <w:szCs w:val="20"/>
                <w:lang w:eastAsia="ru-RU"/>
              </w:rPr>
              <w:t xml:space="preserve">ea de autoclavare totala,cu </w:t>
            </w:r>
            <w:r w:rsidRPr="00B51616">
              <w:rPr>
                <w:rFonts w:ascii="Arial CYR" w:hAnsi="Arial CYR" w:cs="Arial CYR"/>
                <w:noProof w:val="0"/>
                <w:sz w:val="20"/>
                <w:szCs w:val="20"/>
                <w:lang w:eastAsia="ru-RU"/>
              </w:rPr>
              <w:t>detaşato</w:t>
            </w:r>
            <w:r>
              <w:rPr>
                <w:rFonts w:ascii="Arial CYR" w:hAnsi="Arial CYR" w:cs="Arial CYR"/>
                <w:noProof w:val="0"/>
                <w:sz w:val="20"/>
                <w:szCs w:val="20"/>
                <w:lang w:eastAsia="ru-RU"/>
              </w:rPr>
              <w:t xml:space="preserve">r pentru vîrfuri.Posibilitatea </w:t>
            </w:r>
            <w:r w:rsidRPr="00B51616">
              <w:rPr>
                <w:rFonts w:ascii="Arial CYR" w:hAnsi="Arial CYR" w:cs="Arial CYR"/>
                <w:noProof w:val="0"/>
                <w:sz w:val="20"/>
                <w:szCs w:val="20"/>
                <w:lang w:eastAsia="ru-RU"/>
              </w:rPr>
              <w:t>de re</w:t>
            </w:r>
            <w:r>
              <w:rPr>
                <w:rFonts w:ascii="Arial CYR" w:hAnsi="Arial CYR" w:cs="Arial CYR"/>
                <w:noProof w:val="0"/>
                <w:sz w:val="20"/>
                <w:szCs w:val="20"/>
                <w:lang w:eastAsia="ru-RU"/>
              </w:rPr>
              <w:t xml:space="preserve">parare şi de schimb a pieselor </w:t>
            </w:r>
            <w:r w:rsidRPr="00B51616">
              <w:rPr>
                <w:rFonts w:ascii="Arial CYR" w:hAnsi="Arial CYR" w:cs="Arial CYR"/>
                <w:noProof w:val="0"/>
                <w:sz w:val="20"/>
                <w:szCs w:val="20"/>
                <w:lang w:eastAsia="ru-RU"/>
              </w:rPr>
              <w:t xml:space="preserve">uzate.Marcajul CE cu număr </w:t>
            </w:r>
          </w:p>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 xml:space="preserve">încorporat pe dozator de la </w:t>
            </w:r>
          </w:p>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producător, volumul de lucru 2-</w:t>
            </w:r>
          </w:p>
          <w:p w:rsidR="00B51616"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20mcl,</w:t>
            </w:r>
            <w:r>
              <w:rPr>
                <w:rFonts w:ascii="Arial CYR" w:hAnsi="Arial CYR" w:cs="Arial CYR"/>
                <w:noProof w:val="0"/>
                <w:sz w:val="20"/>
                <w:szCs w:val="20"/>
                <w:lang w:eastAsia="ru-RU"/>
              </w:rPr>
              <w:t xml:space="preserve"> gradul de precizie ±2,0 ±0,3, </w:t>
            </w:r>
            <w:r w:rsidRPr="00B51616">
              <w:rPr>
                <w:rFonts w:ascii="Arial CYR" w:hAnsi="Arial CYR" w:cs="Arial CYR"/>
                <w:noProof w:val="0"/>
                <w:sz w:val="20"/>
                <w:szCs w:val="20"/>
                <w:lang w:eastAsia="ru-RU"/>
              </w:rPr>
              <w:t>acurateţea ±2,5 ±0,8.</w:t>
            </w:r>
          </w:p>
          <w:p w:rsidR="00B10EF4" w:rsidRPr="00B51616" w:rsidRDefault="00B51616" w:rsidP="00B51616">
            <w:pPr>
              <w:rPr>
                <w:rFonts w:ascii="Arial CYR" w:hAnsi="Arial CYR" w:cs="Arial CYR"/>
                <w:noProof w:val="0"/>
                <w:sz w:val="20"/>
                <w:szCs w:val="20"/>
                <w:lang w:eastAsia="ru-RU"/>
              </w:rPr>
            </w:pPr>
            <w:r w:rsidRPr="00B51616">
              <w:rPr>
                <w:rFonts w:ascii="Arial CYR" w:hAnsi="Arial CYR" w:cs="Arial CYR"/>
                <w:noProof w:val="0"/>
                <w:sz w:val="20"/>
                <w:szCs w:val="20"/>
                <w:lang w:eastAsia="ru-RU"/>
              </w:rPr>
              <w:t>La livra</w:t>
            </w:r>
            <w:r>
              <w:rPr>
                <w:rFonts w:ascii="Arial CYR" w:hAnsi="Arial CYR" w:cs="Arial CYR"/>
                <w:noProof w:val="0"/>
                <w:sz w:val="20"/>
                <w:szCs w:val="20"/>
                <w:lang w:eastAsia="ru-RU"/>
              </w:rPr>
              <w:t xml:space="preserve">re obligatoriu ca dozatorul să </w:t>
            </w:r>
            <w:r w:rsidRPr="00B51616">
              <w:rPr>
                <w:rFonts w:ascii="Arial CYR" w:hAnsi="Arial CYR" w:cs="Arial CYR"/>
                <w:noProof w:val="0"/>
                <w:sz w:val="20"/>
                <w:szCs w:val="20"/>
                <w:lang w:eastAsia="ru-RU"/>
              </w:rPr>
              <w:t>posede c</w:t>
            </w:r>
            <w:r>
              <w:rPr>
                <w:rFonts w:ascii="Arial CYR" w:hAnsi="Arial CYR" w:cs="Arial CYR"/>
                <w:noProof w:val="0"/>
                <w:sz w:val="20"/>
                <w:szCs w:val="20"/>
                <w:lang w:eastAsia="ru-RU"/>
              </w:rPr>
              <w:t xml:space="preserve">ertificat metrologic , emis de </w:t>
            </w:r>
            <w:r w:rsidRPr="00B51616">
              <w:rPr>
                <w:rFonts w:ascii="Arial CYR" w:hAnsi="Arial CYR" w:cs="Arial CYR"/>
                <w:noProof w:val="0"/>
                <w:sz w:val="20"/>
                <w:szCs w:val="20"/>
                <w:lang w:eastAsia="ru-RU"/>
              </w:rPr>
              <w:t>Organismul naţional de metrologie al</w:t>
            </w:r>
            <w:r>
              <w:rPr>
                <w:rFonts w:ascii="Arial CYR" w:hAnsi="Arial CYR" w:cs="Arial CYR"/>
                <w:noProof w:val="0"/>
                <w:sz w:val="20"/>
                <w:szCs w:val="20"/>
                <w:lang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tcPr>
          <w:p w:rsidR="00B10EF4" w:rsidRPr="00B51616" w:rsidRDefault="00B10EF4" w:rsidP="00B10EF4">
            <w:pPr>
              <w:jc w:val="right"/>
              <w:rPr>
                <w:rFonts w:ascii="Arial CYR" w:hAnsi="Arial CYR" w:cs="Arial CYR"/>
                <w:noProof w:val="0"/>
                <w:sz w:val="20"/>
                <w:szCs w:val="20"/>
                <w:lang w:val="en-US" w:eastAsia="ru-RU"/>
              </w:rPr>
            </w:pPr>
          </w:p>
        </w:tc>
      </w:tr>
      <w:tr w:rsidR="00B10EF4" w:rsidRPr="00B10EF4" w:rsidTr="0072295B">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2295B" w:rsidP="00B10EF4">
            <w:pPr>
              <w:jc w:val="center"/>
              <w:rPr>
                <w:noProof w:val="0"/>
                <w:sz w:val="20"/>
                <w:szCs w:val="20"/>
                <w:lang w:eastAsia="ru-RU"/>
              </w:rPr>
            </w:pPr>
            <w:r>
              <w:rPr>
                <w:noProof w:val="0"/>
                <w:sz w:val="20"/>
                <w:szCs w:val="20"/>
                <w:lang w:eastAsia="ru-RU"/>
              </w:rPr>
              <w:t>14.2</w:t>
            </w:r>
          </w:p>
        </w:tc>
        <w:tc>
          <w:tcPr>
            <w:tcW w:w="1418" w:type="dxa"/>
            <w:tcBorders>
              <w:top w:val="nil"/>
              <w:left w:val="nil"/>
              <w:bottom w:val="single" w:sz="8" w:space="0" w:color="auto"/>
              <w:right w:val="single" w:sz="8" w:space="0" w:color="auto"/>
            </w:tcBorders>
            <w:shd w:val="clear" w:color="auto" w:fill="auto"/>
            <w:hideMark/>
          </w:tcPr>
          <w:p w:rsidR="00B10EF4" w:rsidRPr="00B51616" w:rsidRDefault="00B10EF4" w:rsidP="00B10EF4">
            <w:pPr>
              <w:jc w:val="center"/>
              <w:rPr>
                <w:noProof w:val="0"/>
                <w:sz w:val="20"/>
                <w:szCs w:val="20"/>
                <w:lang w:val="en-US" w:eastAsia="ru-RU"/>
              </w:rPr>
            </w:pPr>
            <w:r w:rsidRPr="00B51616">
              <w:rPr>
                <w:noProof w:val="0"/>
                <w:sz w:val="20"/>
                <w:szCs w:val="20"/>
                <w:lang w:val="en-US"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vareabil 5-50mcl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B51616">
              <w:rPr>
                <w:rFonts w:ascii="Arial CYR" w:hAnsi="Arial CYR" w:cs="Arial CYR"/>
                <w:noProof w:val="0"/>
                <w:sz w:val="20"/>
                <w:szCs w:val="20"/>
                <w:lang w:val="en-US" w:eastAsia="ru-RU"/>
              </w:rPr>
              <w:t xml:space="preserve">detaşator pentru vîrfuri.Posibilitatea </w:t>
            </w:r>
          </w:p>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 xml:space="preserve">parare şi de schimb a pieselor uzate.Marcajul CE cu număr încorporat pe dozator de la </w:t>
            </w:r>
            <w:r w:rsidRPr="00B51616">
              <w:rPr>
                <w:rFonts w:ascii="Arial CYR" w:hAnsi="Arial CYR" w:cs="Arial CYR"/>
                <w:noProof w:val="0"/>
                <w:sz w:val="20"/>
                <w:szCs w:val="20"/>
                <w:lang w:val="en-US" w:eastAsia="ru-RU"/>
              </w:rPr>
              <w:t xml:space="preserve">producător, volumul de lucru </w:t>
            </w:r>
            <w:r>
              <w:rPr>
                <w:rFonts w:ascii="Arial CYR" w:hAnsi="Arial CYR" w:cs="Arial CYR"/>
                <w:noProof w:val="0"/>
                <w:sz w:val="20"/>
                <w:szCs w:val="20"/>
                <w:lang w:val="en-US" w:eastAsia="ru-RU"/>
              </w:rPr>
              <w:t>5-5</w:t>
            </w:r>
            <w:r w:rsidRPr="00B51616">
              <w:rPr>
                <w:rFonts w:ascii="Arial CYR" w:hAnsi="Arial CYR" w:cs="Arial CYR"/>
                <w:noProof w:val="0"/>
                <w:sz w:val="20"/>
                <w:szCs w:val="20"/>
                <w:lang w:val="en-US" w:eastAsia="ru-RU"/>
              </w:rPr>
              <w:t>0mcl,</w:t>
            </w:r>
            <w:r>
              <w:rPr>
                <w:rFonts w:ascii="Arial CYR" w:hAnsi="Arial CYR" w:cs="Arial CYR"/>
                <w:noProof w:val="0"/>
                <w:sz w:val="20"/>
                <w:szCs w:val="20"/>
                <w:lang w:val="en-US" w:eastAsia="ru-RU"/>
              </w:rPr>
              <w:t xml:space="preserve"> gradul de precizie ±0,8 ±0,4, acurateţea ±1,6</w:t>
            </w:r>
            <w:r w:rsidRPr="00B51616">
              <w:rPr>
                <w:rFonts w:ascii="Arial CYR" w:hAnsi="Arial CYR" w:cs="Arial CYR"/>
                <w:noProof w:val="0"/>
                <w:sz w:val="20"/>
                <w:szCs w:val="20"/>
                <w:lang w:val="en-US" w:eastAsia="ru-RU"/>
              </w:rPr>
              <w:t xml:space="preserve"> ±0,8.</w:t>
            </w:r>
          </w:p>
          <w:p w:rsidR="00B10EF4"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B51616">
              <w:rPr>
                <w:rFonts w:ascii="Arial CYR" w:hAnsi="Arial CYR" w:cs="Arial CYR"/>
                <w:noProof w:val="0"/>
                <w:sz w:val="20"/>
                <w:szCs w:val="20"/>
                <w:lang w:val="en-US" w:eastAsia="ru-RU"/>
              </w:rPr>
              <w:t>posede c</w:t>
            </w:r>
            <w:r>
              <w:rPr>
                <w:rFonts w:ascii="Arial CYR" w:hAnsi="Arial CYR" w:cs="Arial CYR"/>
                <w:noProof w:val="0"/>
                <w:sz w:val="20"/>
                <w:szCs w:val="20"/>
                <w:lang w:val="en-US" w:eastAsia="ru-RU"/>
              </w:rPr>
              <w:t xml:space="preserve">ertificat metrologic , emis de </w:t>
            </w:r>
            <w:r w:rsidRPr="00B51616">
              <w:rPr>
                <w:rFonts w:ascii="Arial CYR" w:hAnsi="Arial CYR" w:cs="Arial CYR"/>
                <w:noProof w:val="0"/>
                <w:sz w:val="20"/>
                <w:szCs w:val="20"/>
                <w:lang w:val="en-US" w:eastAsia="ru-RU"/>
              </w:rPr>
              <w:t>Organismul naţional de metrologie al</w:t>
            </w:r>
            <w:r>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72295B">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2295B" w:rsidP="00B10EF4">
            <w:pPr>
              <w:jc w:val="center"/>
              <w:rPr>
                <w:noProof w:val="0"/>
                <w:sz w:val="20"/>
                <w:szCs w:val="20"/>
                <w:lang w:eastAsia="ru-RU"/>
              </w:rPr>
            </w:pPr>
            <w:r>
              <w:rPr>
                <w:noProof w:val="0"/>
                <w:sz w:val="20"/>
                <w:szCs w:val="20"/>
                <w:lang w:eastAsia="ru-RU"/>
              </w:rPr>
              <w:t>14.3</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10-100mcl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B51616">
              <w:rPr>
                <w:rFonts w:ascii="Arial CYR" w:hAnsi="Arial CYR" w:cs="Arial CYR"/>
                <w:noProof w:val="0"/>
                <w:sz w:val="20"/>
                <w:szCs w:val="20"/>
                <w:lang w:val="en-US" w:eastAsia="ru-RU"/>
              </w:rPr>
              <w:t xml:space="preserve">detaşator pentru vîrfuri.Posibilitatea </w:t>
            </w:r>
          </w:p>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 xml:space="preserve">parare şi de schimb a pieselor </w:t>
            </w:r>
            <w:r w:rsidRPr="00B51616">
              <w:rPr>
                <w:rFonts w:ascii="Arial CYR" w:hAnsi="Arial CYR" w:cs="Arial CYR"/>
                <w:noProof w:val="0"/>
                <w:sz w:val="20"/>
                <w:szCs w:val="20"/>
                <w:lang w:val="en-US" w:eastAsia="ru-RU"/>
              </w:rPr>
              <w:t>uz</w:t>
            </w:r>
            <w:r>
              <w:rPr>
                <w:rFonts w:ascii="Arial CYR" w:hAnsi="Arial CYR" w:cs="Arial CYR"/>
                <w:noProof w:val="0"/>
                <w:sz w:val="20"/>
                <w:szCs w:val="20"/>
                <w:lang w:val="en-US" w:eastAsia="ru-RU"/>
              </w:rPr>
              <w:t>ate.Marcajul CE cu număr încorporat pe dozator de la producător, volumul de lucru 10-10</w:t>
            </w:r>
            <w:r w:rsidRPr="00B51616">
              <w:rPr>
                <w:rFonts w:ascii="Arial CYR" w:hAnsi="Arial CYR" w:cs="Arial CYR"/>
                <w:noProof w:val="0"/>
                <w:sz w:val="20"/>
                <w:szCs w:val="20"/>
                <w:lang w:val="en-US" w:eastAsia="ru-RU"/>
              </w:rPr>
              <w:t>0mcl,</w:t>
            </w:r>
            <w:r>
              <w:rPr>
                <w:rFonts w:ascii="Arial CYR" w:hAnsi="Arial CYR" w:cs="Arial CYR"/>
                <w:noProof w:val="0"/>
                <w:sz w:val="20"/>
                <w:szCs w:val="20"/>
                <w:lang w:val="en-US" w:eastAsia="ru-RU"/>
              </w:rPr>
              <w:t xml:space="preserve"> gradul de precizie ±2,0 ±0,8, </w:t>
            </w:r>
            <w:r w:rsidRPr="00B51616">
              <w:rPr>
                <w:rFonts w:ascii="Arial CYR" w:hAnsi="Arial CYR" w:cs="Arial CYR"/>
                <w:noProof w:val="0"/>
                <w:sz w:val="20"/>
                <w:szCs w:val="20"/>
                <w:lang w:val="en-US" w:eastAsia="ru-RU"/>
              </w:rPr>
              <w:t>acurateţea ±2,5 ±0,8.</w:t>
            </w:r>
          </w:p>
          <w:p w:rsidR="00B10EF4" w:rsidRPr="00B51616" w:rsidRDefault="00B51616" w:rsidP="00B51616">
            <w:pPr>
              <w:rPr>
                <w:rFonts w:ascii="Arial CYR" w:hAnsi="Arial CYR" w:cs="Arial CYR"/>
                <w:noProof w:val="0"/>
                <w:sz w:val="20"/>
                <w:szCs w:val="20"/>
                <w:lang w:val="en-US" w:eastAsia="ru-RU"/>
              </w:rPr>
            </w:pPr>
            <w:r>
              <w:rPr>
                <w:rFonts w:ascii="Arial CYR" w:hAnsi="Arial CYR" w:cs="Arial CYR"/>
                <w:noProof w:val="0"/>
                <w:sz w:val="20"/>
                <w:szCs w:val="20"/>
                <w:lang w:val="en-US" w:eastAsia="ru-RU"/>
              </w:rPr>
              <w:t xml:space="preserve">La livrare obligatoriu ca dozatorul să </w:t>
            </w:r>
            <w:r w:rsidRPr="00B51616">
              <w:rPr>
                <w:rFonts w:ascii="Arial CYR" w:hAnsi="Arial CYR" w:cs="Arial CYR"/>
                <w:noProof w:val="0"/>
                <w:sz w:val="20"/>
                <w:szCs w:val="20"/>
                <w:lang w:val="en-US" w:eastAsia="ru-RU"/>
              </w:rPr>
              <w:t>posede c</w:t>
            </w:r>
            <w:r>
              <w:rPr>
                <w:rFonts w:ascii="Arial CYR" w:hAnsi="Arial CYR" w:cs="Arial CYR"/>
                <w:noProof w:val="0"/>
                <w:sz w:val="20"/>
                <w:szCs w:val="20"/>
                <w:lang w:val="en-US" w:eastAsia="ru-RU"/>
              </w:rPr>
              <w:t xml:space="preserve">ertificat metrologic , emis de </w:t>
            </w:r>
            <w:r w:rsidRPr="00B51616">
              <w:rPr>
                <w:rFonts w:ascii="Arial CYR" w:hAnsi="Arial CYR" w:cs="Arial CYR"/>
                <w:noProof w:val="0"/>
                <w:sz w:val="20"/>
                <w:szCs w:val="20"/>
                <w:lang w:val="en-US" w:eastAsia="ru-RU"/>
              </w:rPr>
              <w:t>Organismul naţional de metrologie al</w:t>
            </w:r>
            <w:r w:rsidR="00254EEA">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2295B" w:rsidP="00B10EF4">
            <w:pPr>
              <w:jc w:val="center"/>
              <w:rPr>
                <w:noProof w:val="0"/>
                <w:sz w:val="20"/>
                <w:szCs w:val="20"/>
                <w:lang w:eastAsia="ru-RU"/>
              </w:rPr>
            </w:pPr>
            <w:r>
              <w:rPr>
                <w:noProof w:val="0"/>
                <w:sz w:val="20"/>
                <w:szCs w:val="20"/>
                <w:lang w:eastAsia="ru-RU"/>
              </w:rPr>
              <w:lastRenderedPageBreak/>
              <w:t>14.4</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50-200mcl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Posibilita</w:t>
            </w:r>
            <w:r w:rsidR="00254EEA">
              <w:rPr>
                <w:rFonts w:ascii="Arial CYR" w:hAnsi="Arial CYR" w:cs="Arial CYR"/>
                <w:noProof w:val="0"/>
                <w:sz w:val="20"/>
                <w:szCs w:val="20"/>
                <w:lang w:val="en-US" w:eastAsia="ru-RU"/>
              </w:rPr>
              <w:t xml:space="preserve">tea de autoclavare totala,cu </w:t>
            </w:r>
            <w:r w:rsidRPr="00B51616">
              <w:rPr>
                <w:rFonts w:ascii="Arial CYR" w:hAnsi="Arial CYR" w:cs="Arial CYR"/>
                <w:noProof w:val="0"/>
                <w:sz w:val="20"/>
                <w:szCs w:val="20"/>
                <w:lang w:val="en-US" w:eastAsia="ru-RU"/>
              </w:rPr>
              <w:t xml:space="preserve">detaşator pentru vîrfuri.Posibilitatea </w:t>
            </w:r>
          </w:p>
          <w:p w:rsidR="00B51616"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de re</w:t>
            </w:r>
            <w:r w:rsidR="00254EEA">
              <w:rPr>
                <w:rFonts w:ascii="Arial CYR" w:hAnsi="Arial CYR" w:cs="Arial CYR"/>
                <w:noProof w:val="0"/>
                <w:sz w:val="20"/>
                <w:szCs w:val="20"/>
                <w:lang w:val="en-US" w:eastAsia="ru-RU"/>
              </w:rPr>
              <w:t>parare şi de schimb a pieselor uzate.Marcajul CE cu număr încorporat pe dozator de la producător, volumul de lucru 50-</w:t>
            </w:r>
            <w:r w:rsidRPr="00B51616">
              <w:rPr>
                <w:rFonts w:ascii="Arial CYR" w:hAnsi="Arial CYR" w:cs="Arial CYR"/>
                <w:noProof w:val="0"/>
                <w:sz w:val="20"/>
                <w:szCs w:val="20"/>
                <w:lang w:val="en-US" w:eastAsia="ru-RU"/>
              </w:rPr>
              <w:t>20</w:t>
            </w:r>
            <w:r w:rsidR="00254EEA">
              <w:rPr>
                <w:rFonts w:ascii="Arial CYR" w:hAnsi="Arial CYR" w:cs="Arial CYR"/>
                <w:noProof w:val="0"/>
                <w:sz w:val="20"/>
                <w:szCs w:val="20"/>
                <w:lang w:val="en-US" w:eastAsia="ru-RU"/>
              </w:rPr>
              <w:t>0</w:t>
            </w:r>
            <w:r w:rsidRPr="00B51616">
              <w:rPr>
                <w:rFonts w:ascii="Arial CYR" w:hAnsi="Arial CYR" w:cs="Arial CYR"/>
                <w:noProof w:val="0"/>
                <w:sz w:val="20"/>
                <w:szCs w:val="20"/>
                <w:lang w:val="en-US" w:eastAsia="ru-RU"/>
              </w:rPr>
              <w:t>mcl,</w:t>
            </w:r>
            <w:r w:rsidR="00254EEA">
              <w:rPr>
                <w:rFonts w:ascii="Arial CYR" w:hAnsi="Arial CYR" w:cs="Arial CYR"/>
                <w:noProof w:val="0"/>
                <w:sz w:val="20"/>
                <w:szCs w:val="20"/>
                <w:lang w:val="en-US" w:eastAsia="ru-RU"/>
              </w:rPr>
              <w:t xml:space="preserve"> gradul de precizie ±2,0 ±0,4, </w:t>
            </w:r>
            <w:r w:rsidRPr="00B51616">
              <w:rPr>
                <w:rFonts w:ascii="Arial CYR" w:hAnsi="Arial CYR" w:cs="Arial CYR"/>
                <w:noProof w:val="0"/>
                <w:sz w:val="20"/>
                <w:szCs w:val="20"/>
                <w:lang w:val="en-US" w:eastAsia="ru-RU"/>
              </w:rPr>
              <w:t>acurateţea ±2,5 ±0,8.</w:t>
            </w:r>
          </w:p>
          <w:p w:rsidR="00B10EF4" w:rsidRPr="00B51616" w:rsidRDefault="00B51616" w:rsidP="00B51616">
            <w:pPr>
              <w:rPr>
                <w:rFonts w:ascii="Arial CYR" w:hAnsi="Arial CYR" w:cs="Arial CYR"/>
                <w:noProof w:val="0"/>
                <w:sz w:val="20"/>
                <w:szCs w:val="20"/>
                <w:lang w:val="en-US" w:eastAsia="ru-RU"/>
              </w:rPr>
            </w:pPr>
            <w:r w:rsidRPr="00B51616">
              <w:rPr>
                <w:rFonts w:ascii="Arial CYR" w:hAnsi="Arial CYR" w:cs="Arial CYR"/>
                <w:noProof w:val="0"/>
                <w:sz w:val="20"/>
                <w:szCs w:val="20"/>
                <w:lang w:val="en-US" w:eastAsia="ru-RU"/>
              </w:rPr>
              <w:t>La livra</w:t>
            </w:r>
            <w:r w:rsidR="00254EEA">
              <w:rPr>
                <w:rFonts w:ascii="Arial CYR" w:hAnsi="Arial CYR" w:cs="Arial CYR"/>
                <w:noProof w:val="0"/>
                <w:sz w:val="20"/>
                <w:szCs w:val="20"/>
                <w:lang w:val="en-US" w:eastAsia="ru-RU"/>
              </w:rPr>
              <w:t>re obligatoriu ca dozatorul să p</w:t>
            </w:r>
            <w:r w:rsidRPr="00254EEA">
              <w:rPr>
                <w:rFonts w:ascii="Arial CYR" w:hAnsi="Arial CYR" w:cs="Arial CYR"/>
                <w:noProof w:val="0"/>
                <w:sz w:val="20"/>
                <w:szCs w:val="20"/>
                <w:lang w:val="en-US" w:eastAsia="ru-RU"/>
              </w:rPr>
              <w:t>osede c</w:t>
            </w:r>
            <w:r w:rsidR="00254EEA">
              <w:rPr>
                <w:rFonts w:ascii="Arial CYR" w:hAnsi="Arial CYR" w:cs="Arial CYR"/>
                <w:noProof w:val="0"/>
                <w:sz w:val="20"/>
                <w:szCs w:val="20"/>
                <w:lang w:val="en-US" w:eastAsia="ru-RU"/>
              </w:rPr>
              <w:t xml:space="preserve">ertificat metrologic , emis de </w:t>
            </w:r>
            <w:r w:rsidRPr="00B51616">
              <w:rPr>
                <w:rFonts w:ascii="Arial CYR" w:hAnsi="Arial CYR" w:cs="Arial CYR"/>
                <w:noProof w:val="0"/>
                <w:sz w:val="20"/>
                <w:szCs w:val="20"/>
                <w:lang w:val="en-US" w:eastAsia="ru-RU"/>
              </w:rPr>
              <w:t>Organismul naţional de metrologie al</w:t>
            </w:r>
            <w:r w:rsidR="00254EEA">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2295B" w:rsidP="00B10EF4">
            <w:pPr>
              <w:jc w:val="center"/>
              <w:rPr>
                <w:noProof w:val="0"/>
                <w:sz w:val="20"/>
                <w:szCs w:val="20"/>
                <w:lang w:eastAsia="ru-RU"/>
              </w:rPr>
            </w:pPr>
            <w:r>
              <w:rPr>
                <w:noProof w:val="0"/>
                <w:sz w:val="20"/>
                <w:szCs w:val="20"/>
                <w:lang w:eastAsia="ru-RU"/>
              </w:rPr>
              <w:t>14.5</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100-1000mcl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254EEA">
              <w:rPr>
                <w:rFonts w:ascii="Arial CYR" w:hAnsi="Arial CYR" w:cs="Arial CYR"/>
                <w:noProof w:val="0"/>
                <w:sz w:val="20"/>
                <w:szCs w:val="20"/>
                <w:lang w:val="en-US" w:eastAsia="ru-RU"/>
              </w:rPr>
              <w:t xml:space="preserve">detaşator pentru vîrfuri.Posibilitatea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parare şi de schimb a pieselor uzate.Marcajul CE cu număr încorporat pe dozator de la producător, volumul de lucru 100-100</w:t>
            </w:r>
            <w:r w:rsidRPr="00254EEA">
              <w:rPr>
                <w:rFonts w:ascii="Arial CYR" w:hAnsi="Arial CYR" w:cs="Arial CYR"/>
                <w:noProof w:val="0"/>
                <w:sz w:val="20"/>
                <w:szCs w:val="20"/>
                <w:lang w:val="en-US" w:eastAsia="ru-RU"/>
              </w:rPr>
              <w:t>0mcl, gradul d</w:t>
            </w:r>
            <w:r>
              <w:rPr>
                <w:rFonts w:ascii="Arial CYR" w:hAnsi="Arial CYR" w:cs="Arial CYR"/>
                <w:noProof w:val="0"/>
                <w:sz w:val="20"/>
                <w:szCs w:val="20"/>
                <w:lang w:val="en-US" w:eastAsia="ru-RU"/>
              </w:rPr>
              <w:t>e precizie ±0,4 ±0,15,acurateţea ±1,6 ±0,6</w:t>
            </w:r>
            <w:r w:rsidRPr="00254EEA">
              <w:rPr>
                <w:rFonts w:ascii="Arial CYR" w:hAnsi="Arial CYR" w:cs="Arial CYR"/>
                <w:noProof w:val="0"/>
                <w:sz w:val="20"/>
                <w:szCs w:val="20"/>
                <w:lang w:val="en-US" w:eastAsia="ru-RU"/>
              </w:rPr>
              <w:t>.</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254EEA">
              <w:rPr>
                <w:rFonts w:ascii="Arial CYR" w:hAnsi="Arial CYR" w:cs="Arial CYR"/>
                <w:noProof w:val="0"/>
                <w:sz w:val="20"/>
                <w:szCs w:val="20"/>
                <w:lang w:val="en-US" w:eastAsia="ru-RU"/>
              </w:rPr>
              <w:t xml:space="preserve">posede certificat metrologic , emis de </w:t>
            </w:r>
          </w:p>
          <w:p w:rsid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Organismul naţional de</w:t>
            </w:r>
          </w:p>
          <w:p w:rsidR="00B10EF4"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metrologie al</w:t>
            </w:r>
            <w:r>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061ABC" w:rsidRDefault="00B10EF4" w:rsidP="00061ABC">
            <w:pPr>
              <w:jc w:val="right"/>
              <w:rPr>
                <w:rFonts w:ascii="Arial CYR" w:hAnsi="Arial CYR" w:cs="Arial CYR"/>
                <w:noProof w:val="0"/>
                <w:sz w:val="20"/>
                <w:szCs w:val="20"/>
                <w:lang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2295B" w:rsidP="00B10EF4">
            <w:pPr>
              <w:jc w:val="center"/>
              <w:rPr>
                <w:noProof w:val="0"/>
                <w:sz w:val="20"/>
                <w:szCs w:val="20"/>
                <w:lang w:eastAsia="ru-RU"/>
              </w:rPr>
            </w:pPr>
            <w:r>
              <w:rPr>
                <w:noProof w:val="0"/>
                <w:sz w:val="20"/>
                <w:szCs w:val="20"/>
                <w:lang w:eastAsia="ru-RU"/>
              </w:rPr>
              <w:t>14.6</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manual, cu volum variabil 1ml-5ml</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254EEA">
              <w:rPr>
                <w:rFonts w:ascii="Arial CYR" w:hAnsi="Arial CYR" w:cs="Arial CYR"/>
                <w:noProof w:val="0"/>
                <w:sz w:val="20"/>
                <w:szCs w:val="20"/>
                <w:lang w:val="en-US" w:eastAsia="ru-RU"/>
              </w:rPr>
              <w:t>detaşato</w:t>
            </w:r>
            <w:r>
              <w:rPr>
                <w:rFonts w:ascii="Arial CYR" w:hAnsi="Arial CYR" w:cs="Arial CYR"/>
                <w:noProof w:val="0"/>
                <w:sz w:val="20"/>
                <w:szCs w:val="20"/>
                <w:lang w:val="en-US" w:eastAsia="ru-RU"/>
              </w:rPr>
              <w:t xml:space="preserve">r pentru vîrfuri.Posibilitatea </w:t>
            </w:r>
            <w:r w:rsidRPr="00254EEA">
              <w:rPr>
                <w:rFonts w:ascii="Arial CYR" w:hAnsi="Arial CYR" w:cs="Arial CYR"/>
                <w:noProof w:val="0"/>
                <w:sz w:val="20"/>
                <w:szCs w:val="20"/>
                <w:lang w:val="en-US" w:eastAsia="ru-RU"/>
              </w:rPr>
              <w:t>de re</w:t>
            </w:r>
            <w:r>
              <w:rPr>
                <w:rFonts w:ascii="Arial CYR" w:hAnsi="Arial CYR" w:cs="Arial CYR"/>
                <w:noProof w:val="0"/>
                <w:sz w:val="20"/>
                <w:szCs w:val="20"/>
                <w:lang w:val="en-US" w:eastAsia="ru-RU"/>
              </w:rPr>
              <w:t>parare şi de schimb a pieselor</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uzate.Marcajul CE cu număr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încorporat pe dozator de la </w:t>
            </w:r>
          </w:p>
          <w:p w:rsidR="00254EEA" w:rsidRP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producător, volumul de lucru 1ml-5m</w:t>
            </w:r>
            <w:r w:rsidRPr="00254EEA">
              <w:rPr>
                <w:rFonts w:ascii="Arial CYR" w:hAnsi="Arial CYR" w:cs="Arial CYR"/>
                <w:noProof w:val="0"/>
                <w:sz w:val="20"/>
                <w:szCs w:val="20"/>
                <w:lang w:val="en-US" w:eastAsia="ru-RU"/>
              </w:rPr>
              <w:t>l,</w:t>
            </w:r>
            <w:r>
              <w:rPr>
                <w:rFonts w:ascii="Arial CYR" w:hAnsi="Arial CYR" w:cs="Arial CYR"/>
                <w:noProof w:val="0"/>
                <w:sz w:val="20"/>
                <w:szCs w:val="20"/>
                <w:lang w:val="en-US" w:eastAsia="ru-RU"/>
              </w:rPr>
              <w:t xml:space="preserve"> gradul de precizie ±0,4 ±0,15, acurateţea ±1,6 ±0,6</w:t>
            </w:r>
            <w:r w:rsidRPr="00254EEA">
              <w:rPr>
                <w:rFonts w:ascii="Arial CYR" w:hAnsi="Arial CYR" w:cs="Arial CYR"/>
                <w:noProof w:val="0"/>
                <w:sz w:val="20"/>
                <w:szCs w:val="20"/>
                <w:lang w:val="en-US" w:eastAsia="ru-RU"/>
              </w:rPr>
              <w:t>.</w:t>
            </w:r>
          </w:p>
          <w:p w:rsidR="00B10EF4"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254EEA">
              <w:rPr>
                <w:rFonts w:ascii="Arial CYR" w:hAnsi="Arial CYR" w:cs="Arial CYR"/>
                <w:noProof w:val="0"/>
                <w:sz w:val="20"/>
                <w:szCs w:val="20"/>
                <w:lang w:val="en-US" w:eastAsia="ru-RU"/>
              </w:rPr>
              <w:t>posede certificat metrologic ,</w:t>
            </w:r>
            <w:r>
              <w:rPr>
                <w:rFonts w:ascii="Arial CYR" w:hAnsi="Arial CYR" w:cs="Arial CYR"/>
                <w:noProof w:val="0"/>
                <w:sz w:val="20"/>
                <w:szCs w:val="20"/>
                <w:lang w:val="en-US" w:eastAsia="ru-RU"/>
              </w:rPr>
              <w:t xml:space="preserve"> emis de </w:t>
            </w:r>
            <w:r w:rsidRPr="00254EEA">
              <w:rPr>
                <w:rFonts w:ascii="Arial CYR" w:hAnsi="Arial CYR" w:cs="Arial CYR"/>
                <w:noProof w:val="0"/>
                <w:sz w:val="20"/>
                <w:szCs w:val="20"/>
                <w:lang w:val="en-US" w:eastAsia="ru-RU"/>
              </w:rPr>
              <w:t>Organismul naţional de metrologie al</w:t>
            </w:r>
            <w:r>
              <w:rPr>
                <w:rFonts w:ascii="Arial CYR" w:hAnsi="Arial CYR" w:cs="Arial CYR"/>
                <w:noProof w:val="0"/>
                <w:sz w:val="20"/>
                <w:szCs w:val="20"/>
                <w:lang w:val="en-US" w:eastAsia="ru-RU"/>
              </w:rPr>
              <w:t xml:space="preserve"> RM</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p>
        </w:tc>
      </w:tr>
      <w:tr w:rsidR="00B10EF4" w:rsidRPr="00B10EF4" w:rsidTr="002F3B65">
        <w:trPr>
          <w:trHeight w:val="525"/>
        </w:trPr>
        <w:tc>
          <w:tcPr>
            <w:tcW w:w="724" w:type="dxa"/>
            <w:tcBorders>
              <w:top w:val="nil"/>
              <w:left w:val="single" w:sz="8" w:space="0" w:color="auto"/>
              <w:bottom w:val="single" w:sz="8" w:space="0" w:color="auto"/>
              <w:right w:val="single" w:sz="8" w:space="0" w:color="auto"/>
            </w:tcBorders>
            <w:shd w:val="clear" w:color="auto" w:fill="auto"/>
            <w:hideMark/>
          </w:tcPr>
          <w:p w:rsidR="00B10EF4" w:rsidRPr="005150F0" w:rsidRDefault="0072295B" w:rsidP="00B10EF4">
            <w:pPr>
              <w:jc w:val="center"/>
              <w:rPr>
                <w:noProof w:val="0"/>
                <w:sz w:val="20"/>
                <w:szCs w:val="20"/>
                <w:lang w:eastAsia="ru-RU"/>
              </w:rPr>
            </w:pPr>
            <w:r>
              <w:rPr>
                <w:noProof w:val="0"/>
                <w:sz w:val="20"/>
                <w:szCs w:val="20"/>
                <w:lang w:eastAsia="ru-RU"/>
              </w:rPr>
              <w:t>14.7</w:t>
            </w:r>
          </w:p>
        </w:tc>
        <w:tc>
          <w:tcPr>
            <w:tcW w:w="1418"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336966500-0</w:t>
            </w:r>
          </w:p>
        </w:tc>
        <w:tc>
          <w:tcPr>
            <w:tcW w:w="2409" w:type="dxa"/>
            <w:tcBorders>
              <w:top w:val="nil"/>
              <w:left w:val="nil"/>
              <w:bottom w:val="single" w:sz="8" w:space="0" w:color="auto"/>
              <w:right w:val="single" w:sz="8" w:space="0" w:color="auto"/>
            </w:tcBorders>
            <w:shd w:val="clear" w:color="auto" w:fill="auto"/>
            <w:hideMark/>
          </w:tcPr>
          <w:p w:rsidR="00B10EF4" w:rsidRPr="00B10EF4" w:rsidRDefault="00B10EF4" w:rsidP="00B10EF4">
            <w:pPr>
              <w:rPr>
                <w:b/>
                <w:bCs/>
                <w:noProof w:val="0"/>
                <w:sz w:val="20"/>
                <w:szCs w:val="20"/>
                <w:lang w:val="en-US" w:eastAsia="ru-RU"/>
              </w:rPr>
            </w:pPr>
            <w:r w:rsidRPr="00B10EF4">
              <w:rPr>
                <w:b/>
                <w:bCs/>
                <w:noProof w:val="0"/>
                <w:sz w:val="20"/>
                <w:szCs w:val="20"/>
                <w:lang w:val="en-US" w:eastAsia="ru-RU"/>
              </w:rPr>
              <w:t>Dozator semiautomat cu 8 canale, cu volum variabil 50-300</w:t>
            </w:r>
          </w:p>
        </w:tc>
        <w:tc>
          <w:tcPr>
            <w:tcW w:w="851"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1</w:t>
            </w:r>
          </w:p>
        </w:tc>
        <w:tc>
          <w:tcPr>
            <w:tcW w:w="850" w:type="dxa"/>
            <w:tcBorders>
              <w:top w:val="nil"/>
              <w:left w:val="nil"/>
              <w:bottom w:val="single" w:sz="8" w:space="0" w:color="auto"/>
              <w:right w:val="single" w:sz="8" w:space="0" w:color="auto"/>
            </w:tcBorders>
            <w:shd w:val="clear" w:color="auto" w:fill="auto"/>
            <w:hideMark/>
          </w:tcPr>
          <w:p w:rsidR="00B10EF4" w:rsidRPr="00B10EF4" w:rsidRDefault="00B10EF4" w:rsidP="00B10EF4">
            <w:pPr>
              <w:jc w:val="center"/>
              <w:rPr>
                <w:noProof w:val="0"/>
                <w:sz w:val="20"/>
                <w:szCs w:val="20"/>
                <w:lang w:val="ru-RU" w:eastAsia="ru-RU"/>
              </w:rPr>
            </w:pPr>
            <w:r w:rsidRPr="00B10EF4">
              <w:rPr>
                <w:noProof w:val="0"/>
                <w:sz w:val="20"/>
                <w:szCs w:val="20"/>
                <w:lang w:val="ru-RU" w:eastAsia="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Posibili</w:t>
            </w:r>
            <w:r>
              <w:rPr>
                <w:rFonts w:ascii="Arial CYR" w:hAnsi="Arial CYR" w:cs="Arial CYR"/>
                <w:noProof w:val="0"/>
                <w:sz w:val="20"/>
                <w:szCs w:val="20"/>
                <w:lang w:val="en-US" w:eastAsia="ru-RU"/>
              </w:rPr>
              <w:t xml:space="preserve">tatea de autoclavare totala,cu </w:t>
            </w:r>
            <w:r w:rsidRPr="00254EEA">
              <w:rPr>
                <w:rFonts w:ascii="Arial CYR" w:hAnsi="Arial CYR" w:cs="Arial CYR"/>
                <w:noProof w:val="0"/>
                <w:sz w:val="20"/>
                <w:szCs w:val="20"/>
                <w:lang w:val="en-US" w:eastAsia="ru-RU"/>
              </w:rPr>
              <w:t>detaşato</w:t>
            </w:r>
            <w:r>
              <w:rPr>
                <w:rFonts w:ascii="Arial CYR" w:hAnsi="Arial CYR" w:cs="Arial CYR"/>
                <w:noProof w:val="0"/>
                <w:sz w:val="20"/>
                <w:szCs w:val="20"/>
                <w:lang w:val="en-US" w:eastAsia="ru-RU"/>
              </w:rPr>
              <w:t xml:space="preserve">r pentru vîrfuri.Posibilitatea </w:t>
            </w:r>
            <w:r w:rsidRPr="00254EEA">
              <w:rPr>
                <w:rFonts w:ascii="Arial CYR" w:hAnsi="Arial CYR" w:cs="Arial CYR"/>
                <w:noProof w:val="0"/>
                <w:sz w:val="20"/>
                <w:szCs w:val="20"/>
                <w:lang w:val="en-US" w:eastAsia="ru-RU"/>
              </w:rPr>
              <w:t xml:space="preserve">de reparare şi de schimb a pieselor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uzate.Marcajul CE cu număr </w:t>
            </w:r>
          </w:p>
          <w:p w:rsidR="00254EEA"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 xml:space="preserve">încorporat pe dozator de la </w:t>
            </w:r>
          </w:p>
          <w:p w:rsidR="00254EEA" w:rsidRP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producător, volumul de lucru 50</w:t>
            </w:r>
            <w:r w:rsidRPr="00254EEA">
              <w:rPr>
                <w:rFonts w:ascii="Arial CYR" w:hAnsi="Arial CYR" w:cs="Arial CYR"/>
                <w:noProof w:val="0"/>
                <w:sz w:val="20"/>
                <w:szCs w:val="20"/>
                <w:lang w:val="en-US" w:eastAsia="ru-RU"/>
              </w:rPr>
              <w:t>-</w:t>
            </w:r>
          </w:p>
          <w:p w:rsidR="00254EEA" w:rsidRPr="00254EEA" w:rsidRDefault="00254EEA" w:rsidP="00254EEA">
            <w:pPr>
              <w:rPr>
                <w:rFonts w:ascii="Arial CYR" w:hAnsi="Arial CYR" w:cs="Arial CYR"/>
                <w:noProof w:val="0"/>
                <w:sz w:val="20"/>
                <w:szCs w:val="20"/>
                <w:lang w:val="en-US" w:eastAsia="ru-RU"/>
              </w:rPr>
            </w:pPr>
            <w:r>
              <w:rPr>
                <w:rFonts w:ascii="Arial CYR" w:hAnsi="Arial CYR" w:cs="Arial CYR"/>
                <w:noProof w:val="0"/>
                <w:sz w:val="20"/>
                <w:szCs w:val="20"/>
                <w:lang w:val="en-US" w:eastAsia="ru-RU"/>
              </w:rPr>
              <w:t>300</w:t>
            </w:r>
            <w:proofErr w:type="gramStart"/>
            <w:r w:rsidRPr="00254EEA">
              <w:rPr>
                <w:rFonts w:ascii="Arial CYR" w:hAnsi="Arial CYR" w:cs="Arial CYR"/>
                <w:noProof w:val="0"/>
                <w:sz w:val="20"/>
                <w:szCs w:val="20"/>
                <w:lang w:val="en-US" w:eastAsia="ru-RU"/>
              </w:rPr>
              <w:t>,</w:t>
            </w:r>
            <w:r>
              <w:rPr>
                <w:rFonts w:ascii="Arial CYR" w:hAnsi="Arial CYR" w:cs="Arial CYR"/>
                <w:noProof w:val="0"/>
                <w:sz w:val="20"/>
                <w:szCs w:val="20"/>
                <w:lang w:val="en-US" w:eastAsia="ru-RU"/>
              </w:rPr>
              <w:t>gradul</w:t>
            </w:r>
            <w:proofErr w:type="gramEnd"/>
            <w:r>
              <w:rPr>
                <w:rFonts w:ascii="Arial CYR" w:hAnsi="Arial CYR" w:cs="Arial CYR"/>
                <w:noProof w:val="0"/>
                <w:sz w:val="20"/>
                <w:szCs w:val="20"/>
                <w:lang w:val="en-US" w:eastAsia="ru-RU"/>
              </w:rPr>
              <w:t xml:space="preserve"> de precizie ±0,4 ±0,15, acurateţea ±1,6 ±0,6</w:t>
            </w:r>
            <w:r w:rsidRPr="00254EEA">
              <w:rPr>
                <w:rFonts w:ascii="Arial CYR" w:hAnsi="Arial CYR" w:cs="Arial CYR"/>
                <w:noProof w:val="0"/>
                <w:sz w:val="20"/>
                <w:szCs w:val="20"/>
                <w:lang w:val="en-US" w:eastAsia="ru-RU"/>
              </w:rPr>
              <w:t>.</w:t>
            </w:r>
          </w:p>
          <w:p w:rsidR="00B10EF4" w:rsidRPr="00254EEA" w:rsidRDefault="00254EEA" w:rsidP="00254EEA">
            <w:pPr>
              <w:rPr>
                <w:rFonts w:ascii="Arial CYR" w:hAnsi="Arial CYR" w:cs="Arial CYR"/>
                <w:noProof w:val="0"/>
                <w:sz w:val="20"/>
                <w:szCs w:val="20"/>
                <w:lang w:val="en-US" w:eastAsia="ru-RU"/>
              </w:rPr>
            </w:pPr>
            <w:r w:rsidRPr="00254EEA">
              <w:rPr>
                <w:rFonts w:ascii="Arial CYR" w:hAnsi="Arial CYR" w:cs="Arial CYR"/>
                <w:noProof w:val="0"/>
                <w:sz w:val="20"/>
                <w:szCs w:val="20"/>
                <w:lang w:val="en-US" w:eastAsia="ru-RU"/>
              </w:rPr>
              <w:t>La livra</w:t>
            </w:r>
            <w:r>
              <w:rPr>
                <w:rFonts w:ascii="Arial CYR" w:hAnsi="Arial CYR" w:cs="Arial CYR"/>
                <w:noProof w:val="0"/>
                <w:sz w:val="20"/>
                <w:szCs w:val="20"/>
                <w:lang w:val="en-US" w:eastAsia="ru-RU"/>
              </w:rPr>
              <w:t xml:space="preserve">re obligatoriu ca dozatorul să </w:t>
            </w:r>
            <w:r w:rsidRPr="00254EEA">
              <w:rPr>
                <w:rFonts w:ascii="Arial CYR" w:hAnsi="Arial CYR" w:cs="Arial CYR"/>
                <w:noProof w:val="0"/>
                <w:sz w:val="20"/>
                <w:szCs w:val="20"/>
                <w:lang w:val="en-US" w:eastAsia="ru-RU"/>
              </w:rPr>
              <w:t>posede c</w:t>
            </w:r>
            <w:r>
              <w:rPr>
                <w:rFonts w:ascii="Arial CYR" w:hAnsi="Arial CYR" w:cs="Arial CYR"/>
                <w:noProof w:val="0"/>
                <w:sz w:val="20"/>
                <w:szCs w:val="20"/>
                <w:lang w:val="en-US" w:eastAsia="ru-RU"/>
              </w:rPr>
              <w:t xml:space="preserve">ertificat metrologic , emis de </w:t>
            </w:r>
            <w:r w:rsidRPr="00254EEA">
              <w:rPr>
                <w:rFonts w:ascii="Arial CYR" w:hAnsi="Arial CYR" w:cs="Arial CYR"/>
                <w:noProof w:val="0"/>
                <w:sz w:val="20"/>
                <w:szCs w:val="20"/>
                <w:lang w:val="en-US" w:eastAsia="ru-RU"/>
              </w:rPr>
              <w:t>Organismul naţional de metrologie al</w:t>
            </w:r>
          </w:p>
        </w:tc>
        <w:tc>
          <w:tcPr>
            <w:tcW w:w="1276" w:type="dxa"/>
            <w:tcBorders>
              <w:top w:val="nil"/>
              <w:left w:val="nil"/>
              <w:bottom w:val="single" w:sz="4" w:space="0" w:color="auto"/>
              <w:right w:val="single" w:sz="4" w:space="0" w:color="auto"/>
            </w:tcBorders>
            <w:shd w:val="clear" w:color="auto" w:fill="auto"/>
            <w:noWrap/>
            <w:vAlign w:val="bottom"/>
            <w:hideMark/>
          </w:tcPr>
          <w:p w:rsidR="00B10EF4" w:rsidRPr="00B10EF4" w:rsidRDefault="00B10EF4" w:rsidP="00B10EF4">
            <w:pPr>
              <w:jc w:val="right"/>
              <w:rPr>
                <w:rFonts w:ascii="Arial CYR" w:hAnsi="Arial CYR" w:cs="Arial CYR"/>
                <w:noProof w:val="0"/>
                <w:sz w:val="20"/>
                <w:szCs w:val="20"/>
                <w:lang w:val="ru-RU" w:eastAsia="ru-RU"/>
              </w:rPr>
            </w:pPr>
          </w:p>
        </w:tc>
      </w:tr>
      <w:tr w:rsidR="0072295B" w:rsidRPr="00B10EF4" w:rsidTr="00BA56DB">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72295B" w:rsidRPr="00B10EF4" w:rsidRDefault="0072295B" w:rsidP="00B10EF4">
            <w:pPr>
              <w:jc w:val="center"/>
              <w:rPr>
                <w:noProof w:val="0"/>
                <w:sz w:val="20"/>
                <w:szCs w:val="20"/>
                <w:lang w:val="ru-RU" w:eastAsia="ru-RU"/>
              </w:rPr>
            </w:pPr>
          </w:p>
        </w:tc>
        <w:tc>
          <w:tcPr>
            <w:tcW w:w="7512" w:type="dxa"/>
            <w:gridSpan w:val="4"/>
            <w:tcBorders>
              <w:top w:val="nil"/>
              <w:left w:val="nil"/>
              <w:bottom w:val="single" w:sz="8" w:space="0" w:color="auto"/>
              <w:right w:val="single" w:sz="4" w:space="0" w:color="auto"/>
            </w:tcBorders>
            <w:shd w:val="clear" w:color="auto" w:fill="auto"/>
            <w:hideMark/>
          </w:tcPr>
          <w:p w:rsidR="0072295B" w:rsidRPr="00254EEA" w:rsidRDefault="0072295B" w:rsidP="00254EEA">
            <w:pPr>
              <w:rPr>
                <w:rFonts w:ascii="Arial CYR" w:hAnsi="Arial CYR" w:cs="Arial CYR"/>
                <w:noProof w:val="0"/>
                <w:sz w:val="20"/>
                <w:szCs w:val="20"/>
                <w:lang w:eastAsia="ru-RU"/>
              </w:rPr>
            </w:pPr>
            <w:r>
              <w:rPr>
                <w:b/>
                <w:bCs/>
                <w:noProof w:val="0"/>
                <w:sz w:val="28"/>
                <w:szCs w:val="28"/>
                <w:lang w:val="en-US" w:eastAsia="ru-RU"/>
              </w:rPr>
              <w:t>Valoarea estemată Lot 1</w:t>
            </w:r>
            <w:r>
              <w:rPr>
                <w:b/>
                <w:bCs/>
                <w:noProof w:val="0"/>
                <w:sz w:val="28"/>
                <w:szCs w:val="28"/>
                <w:lang w:val="en-US" w:eastAsia="ru-RU"/>
              </w:rPr>
              <w:t>4</w:t>
            </w:r>
          </w:p>
        </w:tc>
        <w:tc>
          <w:tcPr>
            <w:tcW w:w="1276" w:type="dxa"/>
            <w:tcBorders>
              <w:top w:val="nil"/>
              <w:left w:val="nil"/>
              <w:bottom w:val="single" w:sz="4" w:space="0" w:color="auto"/>
              <w:right w:val="single" w:sz="4" w:space="0" w:color="auto"/>
            </w:tcBorders>
            <w:shd w:val="clear" w:color="auto" w:fill="auto"/>
            <w:noWrap/>
            <w:vAlign w:val="bottom"/>
            <w:hideMark/>
          </w:tcPr>
          <w:p w:rsidR="0072295B" w:rsidRPr="0072295B" w:rsidRDefault="0072295B" w:rsidP="00B10EF4">
            <w:pPr>
              <w:jc w:val="right"/>
              <w:rPr>
                <w:rFonts w:ascii="Arial CYR" w:hAnsi="Arial CYR" w:cs="Arial CYR"/>
                <w:b/>
                <w:noProof w:val="0"/>
                <w:sz w:val="20"/>
                <w:szCs w:val="20"/>
                <w:lang w:eastAsia="ru-RU"/>
              </w:rPr>
            </w:pPr>
            <w:r w:rsidRPr="0072295B">
              <w:rPr>
                <w:rFonts w:ascii="Arial CYR" w:hAnsi="Arial CYR" w:cs="Arial CYR"/>
                <w:b/>
                <w:noProof w:val="0"/>
                <w:sz w:val="20"/>
                <w:szCs w:val="20"/>
                <w:lang w:eastAsia="ru-RU"/>
              </w:rPr>
              <w:t>10 980,00</w:t>
            </w:r>
          </w:p>
        </w:tc>
      </w:tr>
      <w:tr w:rsidR="0072295B" w:rsidRPr="00B10EF4" w:rsidTr="00546BA0">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72295B" w:rsidRPr="00B10EF4" w:rsidRDefault="0072295B" w:rsidP="00B10EF4">
            <w:pPr>
              <w:jc w:val="center"/>
              <w:rPr>
                <w:noProof w:val="0"/>
                <w:sz w:val="20"/>
                <w:szCs w:val="20"/>
                <w:lang w:val="ru-RU" w:eastAsia="ru-RU"/>
              </w:rPr>
            </w:pPr>
          </w:p>
        </w:tc>
        <w:tc>
          <w:tcPr>
            <w:tcW w:w="7512" w:type="dxa"/>
            <w:gridSpan w:val="4"/>
            <w:tcBorders>
              <w:top w:val="nil"/>
              <w:left w:val="nil"/>
              <w:bottom w:val="single" w:sz="8" w:space="0" w:color="auto"/>
              <w:right w:val="single" w:sz="4" w:space="0" w:color="auto"/>
            </w:tcBorders>
            <w:shd w:val="clear" w:color="auto" w:fill="auto"/>
          </w:tcPr>
          <w:p w:rsidR="0072295B" w:rsidRPr="0072295B" w:rsidRDefault="0072295B" w:rsidP="00254EEA">
            <w:pPr>
              <w:rPr>
                <w:rFonts w:ascii="Arial CYR" w:hAnsi="Arial CYR" w:cs="Arial CYR"/>
                <w:noProof w:val="0"/>
                <w:sz w:val="28"/>
                <w:szCs w:val="28"/>
                <w:lang w:eastAsia="ru-RU"/>
              </w:rPr>
            </w:pPr>
            <w:r w:rsidRPr="0072295B">
              <w:rPr>
                <w:b/>
                <w:bCs/>
                <w:noProof w:val="0"/>
                <w:sz w:val="28"/>
                <w:szCs w:val="28"/>
                <w:lang w:val="en-US" w:eastAsia="ru-RU"/>
              </w:rPr>
              <w:t>Cartușe pentru aparatul Stat Profile Prime Plus</w:t>
            </w: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noProof w:val="0"/>
                <w:sz w:val="20"/>
                <w:szCs w:val="20"/>
                <w:lang w:val="en-US" w:eastAsia="ru-RU"/>
              </w:rPr>
            </w:pPr>
          </w:p>
        </w:tc>
      </w:tr>
      <w:tr w:rsidR="0072295B" w:rsidRPr="00B10EF4" w:rsidTr="0072295B">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r>
              <w:rPr>
                <w:noProof w:val="0"/>
                <w:sz w:val="20"/>
                <w:szCs w:val="20"/>
                <w:lang w:eastAsia="ru-RU"/>
              </w:rPr>
              <w:t>15.1</w:t>
            </w:r>
          </w:p>
        </w:tc>
        <w:tc>
          <w:tcPr>
            <w:tcW w:w="1418"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72295B" w:rsidRPr="0072295B" w:rsidRDefault="0072295B">
            <w:pPr>
              <w:autoSpaceDE w:val="0"/>
              <w:autoSpaceDN w:val="0"/>
              <w:adjustRightInd w:val="0"/>
              <w:rPr>
                <w:rFonts w:eastAsiaTheme="minorHAnsi"/>
                <w:noProof w:val="0"/>
                <w:color w:val="000000"/>
                <w:sz w:val="20"/>
                <w:szCs w:val="20"/>
                <w:lang w:val="en-US"/>
              </w:rPr>
            </w:pPr>
            <w:r w:rsidRPr="0072295B">
              <w:rPr>
                <w:rFonts w:eastAsiaTheme="minorHAnsi"/>
                <w:noProof w:val="0"/>
                <w:color w:val="000000"/>
                <w:sz w:val="20"/>
                <w:szCs w:val="20"/>
                <w:lang w:val="en-US"/>
              </w:rPr>
              <w:t>Card micro-sensor Stat Profile Prime Plus cu CO-Ox/ 57820</w:t>
            </w:r>
          </w:p>
        </w:tc>
        <w:tc>
          <w:tcPr>
            <w:tcW w:w="851"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30</w:t>
            </w:r>
          </w:p>
        </w:tc>
        <w:tc>
          <w:tcPr>
            <w:tcW w:w="850"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2295B" w:rsidRPr="00254EEA" w:rsidRDefault="0072295B" w:rsidP="00254EEA">
            <w:pPr>
              <w:rPr>
                <w:rFonts w:ascii="Arial CYR" w:hAnsi="Arial CYR" w:cs="Arial CYR"/>
                <w:noProof w:val="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noProof w:val="0"/>
                <w:sz w:val="20"/>
                <w:szCs w:val="20"/>
                <w:lang w:val="en-US" w:eastAsia="ru-RU"/>
              </w:rPr>
            </w:pPr>
          </w:p>
        </w:tc>
      </w:tr>
      <w:tr w:rsidR="0072295B" w:rsidRPr="00B10EF4" w:rsidTr="0072295B">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r>
              <w:rPr>
                <w:noProof w:val="0"/>
                <w:sz w:val="20"/>
                <w:szCs w:val="20"/>
                <w:lang w:eastAsia="ru-RU"/>
              </w:rPr>
              <w:t>15.2</w:t>
            </w:r>
          </w:p>
        </w:tc>
        <w:tc>
          <w:tcPr>
            <w:tcW w:w="1418"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72295B" w:rsidRPr="0072295B" w:rsidRDefault="0072295B">
            <w:pPr>
              <w:autoSpaceDE w:val="0"/>
              <w:autoSpaceDN w:val="0"/>
              <w:adjustRightInd w:val="0"/>
              <w:rPr>
                <w:rFonts w:eastAsiaTheme="minorHAnsi"/>
                <w:noProof w:val="0"/>
                <w:color w:val="000000"/>
                <w:sz w:val="20"/>
                <w:szCs w:val="20"/>
                <w:lang w:val="en-US"/>
              </w:rPr>
            </w:pPr>
            <w:r w:rsidRPr="0072295B">
              <w:rPr>
                <w:rFonts w:eastAsiaTheme="minorHAnsi"/>
                <w:noProof w:val="0"/>
                <w:color w:val="000000"/>
                <w:sz w:val="20"/>
                <w:szCs w:val="20"/>
                <w:lang w:val="en-US"/>
              </w:rPr>
              <w:t xml:space="preserve">Cartuș Calibrator Stat </w:t>
            </w:r>
            <w:r w:rsidRPr="0072295B">
              <w:rPr>
                <w:rFonts w:eastAsiaTheme="minorHAnsi"/>
                <w:noProof w:val="0"/>
                <w:color w:val="000000"/>
                <w:sz w:val="20"/>
                <w:szCs w:val="20"/>
                <w:lang w:val="en-US"/>
              </w:rPr>
              <w:lastRenderedPageBreak/>
              <w:t>Profile Prime Plus 200 probe/ 57826</w:t>
            </w:r>
          </w:p>
        </w:tc>
        <w:tc>
          <w:tcPr>
            <w:tcW w:w="851"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lastRenderedPageBreak/>
              <w:t>20</w:t>
            </w:r>
          </w:p>
        </w:tc>
        <w:tc>
          <w:tcPr>
            <w:tcW w:w="850"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2295B" w:rsidRPr="00254EEA" w:rsidRDefault="0072295B" w:rsidP="00254EEA">
            <w:pPr>
              <w:rPr>
                <w:rFonts w:ascii="Arial CYR" w:hAnsi="Arial CYR" w:cs="Arial CYR"/>
                <w:noProof w:val="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noProof w:val="0"/>
                <w:sz w:val="20"/>
                <w:szCs w:val="20"/>
                <w:lang w:val="en-US" w:eastAsia="ru-RU"/>
              </w:rPr>
            </w:pPr>
          </w:p>
        </w:tc>
      </w:tr>
      <w:tr w:rsidR="0072295B" w:rsidRPr="00B10EF4" w:rsidTr="0072295B">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r>
              <w:rPr>
                <w:noProof w:val="0"/>
                <w:sz w:val="20"/>
                <w:szCs w:val="20"/>
                <w:lang w:eastAsia="ru-RU"/>
              </w:rPr>
              <w:lastRenderedPageBreak/>
              <w:t>15.3</w:t>
            </w:r>
          </w:p>
        </w:tc>
        <w:tc>
          <w:tcPr>
            <w:tcW w:w="1418"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72295B" w:rsidRPr="0072295B" w:rsidRDefault="0072295B">
            <w:pPr>
              <w:autoSpaceDE w:val="0"/>
              <w:autoSpaceDN w:val="0"/>
              <w:adjustRightInd w:val="0"/>
              <w:rPr>
                <w:rFonts w:eastAsiaTheme="minorHAnsi"/>
                <w:noProof w:val="0"/>
                <w:color w:val="000000"/>
                <w:sz w:val="20"/>
                <w:szCs w:val="20"/>
                <w:lang w:val="en-US"/>
              </w:rPr>
            </w:pPr>
            <w:r w:rsidRPr="0072295B">
              <w:rPr>
                <w:rFonts w:eastAsiaTheme="minorHAnsi"/>
                <w:noProof w:val="0"/>
                <w:color w:val="000000"/>
                <w:sz w:val="20"/>
                <w:szCs w:val="20"/>
                <w:lang w:val="en-US"/>
              </w:rPr>
              <w:t>Cartuș Auto CC Stat Profile Prime Plus 105 probe cu Creat/ BUN/57841</w:t>
            </w:r>
          </w:p>
        </w:tc>
        <w:tc>
          <w:tcPr>
            <w:tcW w:w="851"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20</w:t>
            </w:r>
          </w:p>
        </w:tc>
        <w:tc>
          <w:tcPr>
            <w:tcW w:w="850"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2295B" w:rsidRPr="00254EEA" w:rsidRDefault="0072295B" w:rsidP="00254EEA">
            <w:pPr>
              <w:rPr>
                <w:rFonts w:ascii="Arial CYR" w:hAnsi="Arial CYR" w:cs="Arial CYR"/>
                <w:noProof w:val="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noProof w:val="0"/>
                <w:sz w:val="20"/>
                <w:szCs w:val="20"/>
                <w:lang w:val="en-US" w:eastAsia="ru-RU"/>
              </w:rPr>
            </w:pPr>
          </w:p>
        </w:tc>
      </w:tr>
      <w:tr w:rsidR="0072295B" w:rsidRPr="00B10EF4" w:rsidTr="0072295B">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r>
              <w:rPr>
                <w:noProof w:val="0"/>
                <w:sz w:val="20"/>
                <w:szCs w:val="20"/>
                <w:lang w:eastAsia="ru-RU"/>
              </w:rPr>
              <w:t>15.4</w:t>
            </w:r>
          </w:p>
        </w:tc>
        <w:tc>
          <w:tcPr>
            <w:tcW w:w="1418"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72295B" w:rsidRPr="0072295B" w:rsidRDefault="0072295B">
            <w:pPr>
              <w:autoSpaceDE w:val="0"/>
              <w:autoSpaceDN w:val="0"/>
              <w:adjustRightInd w:val="0"/>
              <w:rPr>
                <w:rFonts w:eastAsiaTheme="minorHAnsi"/>
                <w:noProof w:val="0"/>
                <w:color w:val="000000"/>
                <w:sz w:val="20"/>
                <w:szCs w:val="20"/>
                <w:lang w:val="en-US"/>
              </w:rPr>
            </w:pPr>
            <w:r w:rsidRPr="0072295B">
              <w:rPr>
                <w:rFonts w:eastAsiaTheme="minorHAnsi"/>
                <w:noProof w:val="0"/>
                <w:color w:val="000000"/>
                <w:sz w:val="20"/>
                <w:szCs w:val="20"/>
                <w:lang w:val="en-US"/>
              </w:rPr>
              <w:t>Card MicroSensor Stat Profile Prime Plus BUN/ Creat./57821</w:t>
            </w:r>
          </w:p>
        </w:tc>
        <w:tc>
          <w:tcPr>
            <w:tcW w:w="851"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40</w:t>
            </w:r>
          </w:p>
        </w:tc>
        <w:tc>
          <w:tcPr>
            <w:tcW w:w="850"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2295B" w:rsidRPr="00254EEA" w:rsidRDefault="0072295B" w:rsidP="00254EEA">
            <w:pPr>
              <w:rPr>
                <w:rFonts w:ascii="Arial CYR" w:hAnsi="Arial CYR" w:cs="Arial CYR"/>
                <w:noProof w:val="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noProof w:val="0"/>
                <w:sz w:val="20"/>
                <w:szCs w:val="20"/>
                <w:lang w:val="en-US" w:eastAsia="ru-RU"/>
              </w:rPr>
            </w:pPr>
          </w:p>
        </w:tc>
      </w:tr>
      <w:tr w:rsidR="0072295B" w:rsidRPr="00B10EF4" w:rsidTr="0072295B">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r>
              <w:rPr>
                <w:noProof w:val="0"/>
                <w:sz w:val="20"/>
                <w:szCs w:val="20"/>
                <w:lang w:eastAsia="ru-RU"/>
              </w:rPr>
              <w:t>15.5</w:t>
            </w:r>
          </w:p>
        </w:tc>
        <w:tc>
          <w:tcPr>
            <w:tcW w:w="1418"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72295B" w:rsidRPr="0072295B" w:rsidRDefault="0072295B">
            <w:pPr>
              <w:autoSpaceDE w:val="0"/>
              <w:autoSpaceDN w:val="0"/>
              <w:adjustRightInd w:val="0"/>
              <w:rPr>
                <w:rFonts w:eastAsiaTheme="minorHAnsi"/>
                <w:noProof w:val="0"/>
                <w:color w:val="000000"/>
                <w:sz w:val="20"/>
                <w:szCs w:val="20"/>
                <w:lang w:val="en-US"/>
              </w:rPr>
            </w:pPr>
            <w:r w:rsidRPr="0072295B">
              <w:rPr>
                <w:rFonts w:eastAsiaTheme="minorHAnsi"/>
                <w:noProof w:val="0"/>
                <w:color w:val="000000"/>
                <w:sz w:val="20"/>
                <w:szCs w:val="20"/>
                <w:lang w:val="en-US"/>
              </w:rPr>
              <w:t>Dispozitiv de captulare a cuagulilor din seringa Stat Critical Care Xpress/ 38883</w:t>
            </w:r>
          </w:p>
        </w:tc>
        <w:tc>
          <w:tcPr>
            <w:tcW w:w="851"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500</w:t>
            </w:r>
          </w:p>
        </w:tc>
        <w:tc>
          <w:tcPr>
            <w:tcW w:w="850"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2295B" w:rsidRPr="00254EEA" w:rsidRDefault="0072295B" w:rsidP="00254EEA">
            <w:pPr>
              <w:rPr>
                <w:rFonts w:ascii="Arial CYR" w:hAnsi="Arial CYR" w:cs="Arial CYR"/>
                <w:noProof w:val="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noProof w:val="0"/>
                <w:sz w:val="20"/>
                <w:szCs w:val="20"/>
                <w:lang w:val="en-US" w:eastAsia="ru-RU"/>
              </w:rPr>
            </w:pPr>
          </w:p>
        </w:tc>
      </w:tr>
      <w:tr w:rsidR="0072295B" w:rsidRPr="00B10EF4" w:rsidTr="0072295B">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r>
              <w:rPr>
                <w:noProof w:val="0"/>
                <w:sz w:val="20"/>
                <w:szCs w:val="20"/>
                <w:lang w:eastAsia="ru-RU"/>
              </w:rPr>
              <w:t>15.6</w:t>
            </w:r>
          </w:p>
        </w:tc>
        <w:tc>
          <w:tcPr>
            <w:tcW w:w="1418"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336966500-0</w:t>
            </w:r>
          </w:p>
        </w:tc>
        <w:tc>
          <w:tcPr>
            <w:tcW w:w="2409"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rPr>
                <w:rFonts w:eastAsiaTheme="minorHAnsi"/>
                <w:noProof w:val="0"/>
                <w:color w:val="000000"/>
                <w:sz w:val="20"/>
                <w:szCs w:val="20"/>
                <w:lang w:val="ru-RU"/>
              </w:rPr>
            </w:pPr>
            <w:r>
              <w:rPr>
                <w:rFonts w:eastAsiaTheme="minorHAnsi"/>
                <w:noProof w:val="0"/>
                <w:color w:val="000000"/>
                <w:sz w:val="20"/>
                <w:szCs w:val="20"/>
                <w:lang w:val="ru-RU"/>
              </w:rPr>
              <w:t>Hîrtie termică/ 49200</w:t>
            </w:r>
          </w:p>
        </w:tc>
        <w:tc>
          <w:tcPr>
            <w:tcW w:w="851"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20</w:t>
            </w:r>
          </w:p>
        </w:tc>
        <w:tc>
          <w:tcPr>
            <w:tcW w:w="850" w:type="dxa"/>
            <w:tcBorders>
              <w:top w:val="nil"/>
              <w:left w:val="nil"/>
              <w:bottom w:val="single" w:sz="8" w:space="0" w:color="auto"/>
              <w:right w:val="single" w:sz="8" w:space="0" w:color="auto"/>
            </w:tcBorders>
            <w:shd w:val="clear" w:color="auto" w:fill="auto"/>
          </w:tcPr>
          <w:p w:rsidR="0072295B" w:rsidRDefault="0072295B">
            <w:pPr>
              <w:autoSpaceDE w:val="0"/>
              <w:autoSpaceDN w:val="0"/>
              <w:adjustRightInd w:val="0"/>
              <w:jc w:val="center"/>
              <w:rPr>
                <w:rFonts w:eastAsiaTheme="minorHAnsi"/>
                <w:noProof w:val="0"/>
                <w:color w:val="000000"/>
                <w:sz w:val="20"/>
                <w:szCs w:val="20"/>
                <w:lang w:val="ru-RU"/>
              </w:rPr>
            </w:pPr>
            <w:r>
              <w:rPr>
                <w:rFonts w:eastAsiaTheme="minorHAnsi"/>
                <w:noProof w:val="0"/>
                <w:color w:val="000000"/>
                <w:sz w:val="20"/>
                <w:szCs w:val="20"/>
                <w:lang w:val="ru-RU"/>
              </w:rPr>
              <w:t>buc</w:t>
            </w:r>
          </w:p>
        </w:tc>
        <w:tc>
          <w:tcPr>
            <w:tcW w:w="3402" w:type="dxa"/>
            <w:tcBorders>
              <w:top w:val="nil"/>
              <w:left w:val="single" w:sz="4" w:space="0" w:color="auto"/>
              <w:bottom w:val="single" w:sz="4" w:space="0" w:color="auto"/>
              <w:right w:val="single" w:sz="4" w:space="0" w:color="auto"/>
            </w:tcBorders>
            <w:shd w:val="clear" w:color="auto" w:fill="auto"/>
            <w:noWrap/>
            <w:vAlign w:val="bottom"/>
          </w:tcPr>
          <w:p w:rsidR="0072295B" w:rsidRPr="00254EEA" w:rsidRDefault="0072295B" w:rsidP="00254EEA">
            <w:pPr>
              <w:rPr>
                <w:rFonts w:ascii="Arial CYR" w:hAnsi="Arial CYR" w:cs="Arial CYR"/>
                <w:noProof w:val="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noProof w:val="0"/>
                <w:sz w:val="20"/>
                <w:szCs w:val="20"/>
                <w:lang w:val="en-US" w:eastAsia="ru-RU"/>
              </w:rPr>
            </w:pPr>
          </w:p>
        </w:tc>
      </w:tr>
      <w:tr w:rsidR="0072295B" w:rsidRPr="00B10EF4" w:rsidTr="002E3B35">
        <w:trPr>
          <w:trHeight w:val="270"/>
        </w:trPr>
        <w:tc>
          <w:tcPr>
            <w:tcW w:w="724" w:type="dxa"/>
            <w:tcBorders>
              <w:top w:val="nil"/>
              <w:left w:val="single" w:sz="8" w:space="0" w:color="auto"/>
              <w:bottom w:val="single" w:sz="8" w:space="0" w:color="auto"/>
              <w:right w:val="single" w:sz="8" w:space="0" w:color="auto"/>
            </w:tcBorders>
            <w:shd w:val="clear" w:color="auto" w:fill="auto"/>
          </w:tcPr>
          <w:p w:rsidR="0072295B" w:rsidRPr="005150F0" w:rsidRDefault="0072295B" w:rsidP="00B10EF4">
            <w:pPr>
              <w:jc w:val="center"/>
              <w:rPr>
                <w:noProof w:val="0"/>
                <w:sz w:val="20"/>
                <w:szCs w:val="20"/>
                <w:lang w:eastAsia="ru-RU"/>
              </w:rPr>
            </w:pPr>
          </w:p>
        </w:tc>
        <w:tc>
          <w:tcPr>
            <w:tcW w:w="1418" w:type="dxa"/>
            <w:tcBorders>
              <w:top w:val="nil"/>
              <w:left w:val="nil"/>
              <w:bottom w:val="single" w:sz="8" w:space="0" w:color="auto"/>
              <w:right w:val="single" w:sz="8" w:space="0" w:color="auto"/>
            </w:tcBorders>
            <w:shd w:val="clear" w:color="auto" w:fill="auto"/>
          </w:tcPr>
          <w:p w:rsidR="0072295B" w:rsidRPr="0072295B" w:rsidRDefault="0072295B" w:rsidP="00B10EF4">
            <w:pPr>
              <w:jc w:val="center"/>
              <w:rPr>
                <w:noProof w:val="0"/>
                <w:sz w:val="20"/>
                <w:szCs w:val="20"/>
                <w:lang w:val="en-US" w:eastAsia="ru-RU"/>
              </w:rPr>
            </w:pPr>
          </w:p>
        </w:tc>
        <w:tc>
          <w:tcPr>
            <w:tcW w:w="7512" w:type="dxa"/>
            <w:gridSpan w:val="4"/>
            <w:tcBorders>
              <w:top w:val="nil"/>
              <w:left w:val="nil"/>
              <w:bottom w:val="single" w:sz="8" w:space="0" w:color="auto"/>
              <w:right w:val="single" w:sz="4" w:space="0" w:color="auto"/>
            </w:tcBorders>
            <w:shd w:val="clear" w:color="auto" w:fill="auto"/>
          </w:tcPr>
          <w:p w:rsidR="0072295B" w:rsidRPr="00254EEA" w:rsidRDefault="0072295B" w:rsidP="0072295B">
            <w:pPr>
              <w:rPr>
                <w:rFonts w:ascii="Arial CYR" w:hAnsi="Arial CYR" w:cs="Arial CYR"/>
                <w:noProof w:val="0"/>
                <w:sz w:val="20"/>
                <w:szCs w:val="20"/>
                <w:lang w:eastAsia="ru-RU"/>
              </w:rPr>
            </w:pPr>
            <w:r>
              <w:rPr>
                <w:b/>
                <w:bCs/>
                <w:noProof w:val="0"/>
                <w:sz w:val="28"/>
                <w:szCs w:val="28"/>
                <w:lang w:val="en-US" w:eastAsia="ru-RU"/>
              </w:rPr>
              <w:t>Valoarea estemată Lot 1</w:t>
            </w:r>
            <w:r>
              <w:rPr>
                <w:b/>
                <w:bCs/>
                <w:noProof w:val="0"/>
                <w:sz w:val="28"/>
                <w:szCs w:val="28"/>
                <w:lang w:val="en-US" w:eastAsia="ru-RU"/>
              </w:rPr>
              <w:t>5</w:t>
            </w:r>
          </w:p>
        </w:tc>
        <w:tc>
          <w:tcPr>
            <w:tcW w:w="1276" w:type="dxa"/>
            <w:tcBorders>
              <w:top w:val="nil"/>
              <w:left w:val="nil"/>
              <w:bottom w:val="single" w:sz="4" w:space="0" w:color="auto"/>
              <w:right w:val="single" w:sz="4" w:space="0" w:color="auto"/>
            </w:tcBorders>
            <w:shd w:val="clear" w:color="auto" w:fill="auto"/>
            <w:noWrap/>
            <w:vAlign w:val="bottom"/>
          </w:tcPr>
          <w:p w:rsidR="0072295B" w:rsidRPr="0072295B" w:rsidRDefault="0072295B" w:rsidP="00B10EF4">
            <w:pPr>
              <w:jc w:val="right"/>
              <w:rPr>
                <w:rFonts w:ascii="Arial CYR" w:hAnsi="Arial CYR" w:cs="Arial CYR"/>
                <w:b/>
                <w:noProof w:val="0"/>
                <w:sz w:val="20"/>
                <w:szCs w:val="20"/>
                <w:lang w:val="en-US" w:eastAsia="ru-RU"/>
              </w:rPr>
            </w:pPr>
            <w:r w:rsidRPr="0072295B">
              <w:rPr>
                <w:rFonts w:ascii="Arial CYR" w:hAnsi="Arial CYR" w:cs="Arial CYR"/>
                <w:b/>
                <w:noProof w:val="0"/>
                <w:sz w:val="20"/>
                <w:szCs w:val="20"/>
                <w:lang w:val="en-US" w:eastAsia="ru-RU"/>
              </w:rPr>
              <w:t>510 300,00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16</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Eprubete plastic, transparentă, fund conic, ic, volum 10 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8000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Eprubete plastic, transparentă, fund conic, ic, volum 10 ml</w:t>
            </w:r>
          </w:p>
        </w:tc>
        <w:tc>
          <w:tcPr>
            <w:tcW w:w="1276" w:type="dxa"/>
            <w:tcBorders>
              <w:top w:val="nil"/>
              <w:left w:val="nil"/>
              <w:bottom w:val="single" w:sz="4" w:space="0" w:color="auto"/>
              <w:right w:val="single" w:sz="4" w:space="0" w:color="auto"/>
            </w:tcBorders>
            <w:shd w:val="clear" w:color="auto" w:fill="auto"/>
            <w:noWrap/>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4 000,00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17</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Pipete getabile, 2ml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Pipete getabile, 2ml</w:t>
            </w:r>
          </w:p>
        </w:tc>
        <w:tc>
          <w:tcPr>
            <w:tcW w:w="1276" w:type="dxa"/>
            <w:tcBorders>
              <w:top w:val="nil"/>
              <w:left w:val="nil"/>
              <w:bottom w:val="single" w:sz="4" w:space="0" w:color="auto"/>
              <w:right w:val="single" w:sz="4" w:space="0" w:color="auto"/>
            </w:tcBorders>
            <w:shd w:val="clear" w:color="auto" w:fill="auto"/>
            <w:noWrap/>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300,00</w:t>
            </w:r>
          </w:p>
        </w:tc>
      </w:tr>
      <w:tr w:rsidR="00260961" w:rsidRPr="000B1DE3"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18</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Planșe pentru determinarea grupe și rh cu 4 locuri(de unica folosință pe fon alb)</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Planșe pentru determinarea grupe și rh cu 4 locuri(de unica folosință pe fon alb)</w:t>
            </w:r>
          </w:p>
        </w:tc>
        <w:tc>
          <w:tcPr>
            <w:tcW w:w="1276" w:type="dxa"/>
            <w:tcBorders>
              <w:top w:val="nil"/>
              <w:left w:val="nil"/>
              <w:bottom w:val="single" w:sz="4" w:space="0" w:color="auto"/>
              <w:right w:val="single" w:sz="4" w:space="0" w:color="auto"/>
            </w:tcBorders>
            <w:shd w:val="clear" w:color="auto" w:fill="auto"/>
            <w:noWrap/>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42 500,00</w:t>
            </w:r>
          </w:p>
        </w:tc>
      </w:tr>
      <w:tr w:rsidR="00260961" w:rsidRPr="000B1DE3"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Default="00260961" w:rsidP="00B10EF4">
            <w:pPr>
              <w:jc w:val="center"/>
              <w:rPr>
                <w:noProof w:val="0"/>
                <w:sz w:val="20"/>
                <w:szCs w:val="20"/>
                <w:lang w:eastAsia="ru-RU"/>
              </w:rPr>
            </w:pPr>
            <w:r>
              <w:rPr>
                <w:noProof w:val="0"/>
                <w:sz w:val="20"/>
                <w:szCs w:val="20"/>
                <w:lang w:eastAsia="ru-RU"/>
              </w:rPr>
              <w:t>19</w:t>
            </w:r>
          </w:p>
        </w:tc>
        <w:tc>
          <w:tcPr>
            <w:tcW w:w="1418" w:type="dxa"/>
            <w:tcBorders>
              <w:top w:val="nil"/>
              <w:left w:val="nil"/>
              <w:bottom w:val="single" w:sz="8" w:space="0" w:color="auto"/>
              <w:right w:val="single" w:sz="8" w:space="0" w:color="auto"/>
            </w:tcBorders>
            <w:shd w:val="clear" w:color="auto" w:fill="auto"/>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tcPr>
          <w:p w:rsidR="00260961" w:rsidRPr="00493304" w:rsidRDefault="00260961">
            <w:pPr>
              <w:rPr>
                <w:b/>
                <w:sz w:val="20"/>
                <w:szCs w:val="20"/>
              </w:rPr>
            </w:pPr>
            <w:r w:rsidRPr="00493304">
              <w:rPr>
                <w:b/>
                <w:sz w:val="20"/>
                <w:szCs w:val="20"/>
              </w:rPr>
              <w:t>Planșe pentru determinarea grupe și rh cu 50 locuri(de unica folosință pe fon alb)</w:t>
            </w:r>
          </w:p>
        </w:tc>
        <w:tc>
          <w:tcPr>
            <w:tcW w:w="851" w:type="dxa"/>
            <w:tcBorders>
              <w:top w:val="nil"/>
              <w:left w:val="nil"/>
              <w:bottom w:val="single" w:sz="8" w:space="0" w:color="auto"/>
              <w:right w:val="single" w:sz="8" w:space="0" w:color="auto"/>
            </w:tcBorders>
            <w:shd w:val="clear" w:color="auto" w:fill="auto"/>
          </w:tcPr>
          <w:p w:rsidR="00260961" w:rsidRDefault="00260961">
            <w:pPr>
              <w:jc w:val="center"/>
              <w:rPr>
                <w:sz w:val="20"/>
                <w:szCs w:val="20"/>
              </w:rPr>
            </w:pPr>
            <w:r>
              <w:rPr>
                <w:sz w:val="20"/>
                <w:szCs w:val="20"/>
              </w:rPr>
              <w:t>5000</w:t>
            </w:r>
          </w:p>
        </w:tc>
        <w:tc>
          <w:tcPr>
            <w:tcW w:w="850" w:type="dxa"/>
            <w:tcBorders>
              <w:top w:val="nil"/>
              <w:left w:val="nil"/>
              <w:bottom w:val="single" w:sz="8" w:space="0" w:color="auto"/>
              <w:right w:val="single" w:sz="8" w:space="0" w:color="auto"/>
            </w:tcBorders>
            <w:shd w:val="clear" w:color="auto" w:fill="auto"/>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Planșe pentru determinarea grupe și rh cu 50 locuri(de unica folosință pe fon alb)</w:t>
            </w:r>
          </w:p>
        </w:tc>
        <w:tc>
          <w:tcPr>
            <w:tcW w:w="1276" w:type="dxa"/>
            <w:tcBorders>
              <w:top w:val="nil"/>
              <w:left w:val="nil"/>
              <w:bottom w:val="single" w:sz="4" w:space="0" w:color="auto"/>
              <w:right w:val="single" w:sz="4" w:space="0" w:color="auto"/>
            </w:tcBorders>
            <w:shd w:val="clear" w:color="auto" w:fill="auto"/>
            <w:noWrap/>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47 500,00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20</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Vîrfuri plastic 5-200mkl (galben) de tip Gilson</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20000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Vîrfuri plastic 5-200mkl (galben) de tip Gilson</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2 000,00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21</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Vîrfuri plastic 100-1000mkl (albastre)</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Vîrfuri plastic 100-1000mkl (albastre)</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1 000,00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22</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Vîrfuri plastic 0-200rnkl (galben) tip Gilson</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Vîrfuri plastic 0-200rnkl (galben) tip Gilson</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3 000,00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23</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plastic cu capac volum 10ml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plastic cu capac volum 10ml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3 600,00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24</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Eprubete plastic, mata, fund conic, cu dop, volum 10ml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Eprubete plastic, mata, fund conic, cu dop, volum 10ml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3 600,00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25</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Eprubete Eppendorf 2.0 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Eprubete Eppendorf 2.0 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700,00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26</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Pahare din plastic 150ml, cu capac, eticheta</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8000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Pahare din plastic 150ml, cu capac, eticheta</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10 800,00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27</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Container plastic cu capac pentru colectare urină nesterile la 150-200 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8000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Container plastic cu capac pentru colectare urină nesterile la 150-200 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160 000,00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28</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Lancete sterile în ambalaj cîte un articol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2000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Lancete sterile în ambalaj cîte un articol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400,00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29</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Minicolet (mini-eprubetă cu ac) vacuum.anticoagulant K3EDTA vol.500mcl, capilar dazat, pentru investigații hem</w:t>
            </w:r>
            <w:bookmarkStart w:id="1" w:name="_GoBack"/>
            <w:bookmarkEnd w:id="1"/>
            <w:r w:rsidRPr="00493304">
              <w:rPr>
                <w:b/>
                <w:sz w:val="20"/>
                <w:szCs w:val="20"/>
              </w:rPr>
              <w:t>atologice, sterile, ambalate individual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2000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Minicolet (mini-eprubetă cu ac) vacuum.anticoagulant K3EDTA vol.500mcl, capilar dazat, pentru investigații hematologice, sterile, ambalate individual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3 200,00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30</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Pipete Paster de plastic,1.0 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Pipete Paster de plastic,1.0 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600,00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lastRenderedPageBreak/>
              <w:t>31</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 </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de plastic cu gel pentru separare serului - 6ml cu eticheta</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de plastic cu gel pentru separare serului - 6ml cu eticheta</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7 200,00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32</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cu gel separator, volum sînge 10ml,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gel separator, volum sînge 10ml, capac de cauciuc cu valvă, cu etichetă</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8 000,00</w:t>
            </w:r>
          </w:p>
        </w:tc>
      </w:tr>
      <w:tr w:rsidR="00260961" w:rsidRPr="00B10EF4" w:rsidTr="00D21310">
        <w:trPr>
          <w:trHeight w:val="91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33</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Eprubete K3 EDTA, volum sînge 2,5ml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Eprubete K3 EDTA, volum sînge 2,5ml capac de cauciuc cu valvă, cu etichetă</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7 800,00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34</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Eprubete K3 EDTA, volum sînge 1,0ml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Eprubete K3 EDTA, volum sînge 1,0ml capac de cauciuc cu valvă, cu etichetă</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7 800,00</w:t>
            </w:r>
          </w:p>
        </w:tc>
      </w:tr>
      <w:tr w:rsidR="00260961" w:rsidRPr="00B10EF4" w:rsidTr="00D21310">
        <w:trPr>
          <w:trHeight w:val="78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35</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Microplansete cu 96 godeuri pentru reacții serologice cu capac p/u microplanșete</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Microplansete cu 96 godeuri pentru reacții serologice cu capac p/u microplanșete</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1 680,00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36</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Tamponașe sterile îmbibate cu alcool 70%, cu ambalaj care nu permite evaporarea alcoolului p/u dezinfectarea pielii înnainte și dupa proceduri, ambalate cîte 1</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Tamponașe sterile îmbibate cu alcool 70%, cu ambalaj care nu permite evaporarea alcoolului p/u dezinfectarea pielii înnainte și dupa proceduri, ambalate cîte 1</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750,00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37</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Microplanșet cu 96 godeuri pentru reacții serologice, cu fund U</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Microplanșet cu 96 godeuri pentru reacții serologice, cu fund U</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440,00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38</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cu citrat de Na 3,8% pentru coagulogramă volum sînge 2,5ml, capac de cauciuc cu valvă, cu etichetă</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citrat de Na 3,8% pentru coagulogramă volum sînge 2,5ml, capac de cauciuc cu valvă, cu etichetă</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4 000,00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39</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Lampa (pentru microscop Nicon YS100)</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50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Lampa (pentru microscop Nicon YS100)</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2 700,00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40</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Tub flacon 50ml( container p/u spută)</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Tub flacon 50ml( container p/u spută)</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150,00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41</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Containere-scuipatoare 150ml, unica folosință, cu capac și eticheta</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Containere-scuipatoare 150ml, unica folosință, cu capac și eticheta</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3 960,00</w:t>
            </w:r>
          </w:p>
        </w:tc>
      </w:tr>
      <w:tr w:rsidR="00260961" w:rsidRPr="00B10EF4" w:rsidTr="00D21310">
        <w:trPr>
          <w:trHeight w:val="27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42</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cu vacum din polisterol transparent cu eticheta și capac din 3 componente cu activator de coagulare, gel, capac roșu.Volum 6ml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vacum din polisterol transparent cu eticheta și capac din 3 componente cu activator de coagulare, gel, capac roșu.Volum 6ml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19 800,00</w:t>
            </w:r>
          </w:p>
        </w:tc>
      </w:tr>
      <w:tr w:rsidR="00260961" w:rsidRPr="00B10EF4" w:rsidTr="00D21310">
        <w:trPr>
          <w:trHeight w:val="78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43</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cu vacum din polisterol transparent cu eticheta și capac din 3 componente .Volum 6ml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vacum din polisterol transparent cu eticheta și capac din 3 componente .Volum 6ml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19 800,00</w:t>
            </w:r>
          </w:p>
        </w:tc>
      </w:tr>
      <w:tr w:rsidR="00260961" w:rsidRPr="00B10EF4" w:rsidTr="00D21310">
        <w:trPr>
          <w:trHeight w:val="525"/>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44</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 xml:space="preserve">Eprubeta cu vacum din polisterol transparent cu eticheta și capac din 3 componente cu activator de coagulare, gel, capac </w:t>
            </w:r>
            <w:r w:rsidRPr="00493304">
              <w:rPr>
                <w:b/>
                <w:sz w:val="20"/>
                <w:szCs w:val="20"/>
              </w:rPr>
              <w:lastRenderedPageBreak/>
              <w:t>roșu. Volum 9 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lastRenderedPageBreak/>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vacum din polisterol transparent cu eticheta și capac din 3 componente cu activator de coagulare, gel, capac roșu. Volum 9 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21 000,00</w:t>
            </w:r>
          </w:p>
        </w:tc>
      </w:tr>
      <w:tr w:rsidR="00260961" w:rsidRPr="00B10EF4" w:rsidTr="00D21310">
        <w:trPr>
          <w:trHeight w:val="78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lastRenderedPageBreak/>
              <w:t>45</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cu vacum din polisterol transparent cu etichetă și capac din 3 componente cu K3 EDTA, Capac violet.Volum 1,0ml</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vacum din polisterol transparent cu etichetă și capac din 3 componente cu K3 EDTA, Capac violet.Volum 1,0ml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15 000,00</w:t>
            </w:r>
          </w:p>
        </w:tc>
      </w:tr>
      <w:tr w:rsidR="00260961" w:rsidRPr="00B10EF4" w:rsidTr="00D21310">
        <w:trPr>
          <w:trHeight w:val="780"/>
        </w:trPr>
        <w:tc>
          <w:tcPr>
            <w:tcW w:w="724" w:type="dxa"/>
            <w:tcBorders>
              <w:top w:val="nil"/>
              <w:left w:val="single" w:sz="8" w:space="0" w:color="auto"/>
              <w:bottom w:val="single" w:sz="8"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46</w:t>
            </w:r>
          </w:p>
        </w:tc>
        <w:tc>
          <w:tcPr>
            <w:tcW w:w="1418"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8"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Termohîrtie 57mm</w:t>
            </w:r>
          </w:p>
        </w:tc>
        <w:tc>
          <w:tcPr>
            <w:tcW w:w="851"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100</w:t>
            </w:r>
          </w:p>
        </w:tc>
        <w:tc>
          <w:tcPr>
            <w:tcW w:w="850" w:type="dxa"/>
            <w:tcBorders>
              <w:top w:val="nil"/>
              <w:left w:val="nil"/>
              <w:bottom w:val="single" w:sz="8"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Termohîrtie 57mm</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1 500,00</w:t>
            </w:r>
          </w:p>
        </w:tc>
      </w:tr>
      <w:tr w:rsidR="00260961" w:rsidRPr="00B10EF4" w:rsidTr="00D21310">
        <w:trPr>
          <w:trHeight w:val="780"/>
        </w:trPr>
        <w:tc>
          <w:tcPr>
            <w:tcW w:w="724" w:type="dxa"/>
            <w:tcBorders>
              <w:top w:val="nil"/>
              <w:left w:val="single" w:sz="8" w:space="0" w:color="auto"/>
              <w:bottom w:val="single" w:sz="4" w:space="0" w:color="auto"/>
              <w:right w:val="single" w:sz="8" w:space="0" w:color="auto"/>
            </w:tcBorders>
            <w:shd w:val="clear" w:color="auto" w:fill="auto"/>
          </w:tcPr>
          <w:p w:rsidR="00260961" w:rsidRPr="005150F0" w:rsidRDefault="00260961" w:rsidP="00B10EF4">
            <w:pPr>
              <w:jc w:val="center"/>
              <w:rPr>
                <w:noProof w:val="0"/>
                <w:sz w:val="20"/>
                <w:szCs w:val="20"/>
                <w:lang w:eastAsia="ru-RU"/>
              </w:rPr>
            </w:pPr>
            <w:r>
              <w:rPr>
                <w:noProof w:val="0"/>
                <w:sz w:val="20"/>
                <w:szCs w:val="20"/>
                <w:lang w:eastAsia="ru-RU"/>
              </w:rPr>
              <w:t>47</w:t>
            </w:r>
          </w:p>
        </w:tc>
        <w:tc>
          <w:tcPr>
            <w:tcW w:w="1418" w:type="dxa"/>
            <w:tcBorders>
              <w:top w:val="nil"/>
              <w:left w:val="nil"/>
              <w:bottom w:val="single" w:sz="4" w:space="0" w:color="auto"/>
              <w:right w:val="single" w:sz="8" w:space="0" w:color="auto"/>
            </w:tcBorders>
            <w:shd w:val="clear" w:color="auto" w:fill="auto"/>
            <w:hideMark/>
          </w:tcPr>
          <w:p w:rsidR="00260961" w:rsidRDefault="00260961">
            <w:pPr>
              <w:jc w:val="center"/>
              <w:rPr>
                <w:sz w:val="20"/>
                <w:szCs w:val="20"/>
              </w:rPr>
            </w:pPr>
            <w:r>
              <w:rPr>
                <w:sz w:val="20"/>
                <w:szCs w:val="20"/>
              </w:rPr>
              <w:t>336966500-0</w:t>
            </w:r>
          </w:p>
        </w:tc>
        <w:tc>
          <w:tcPr>
            <w:tcW w:w="2409" w:type="dxa"/>
            <w:tcBorders>
              <w:top w:val="nil"/>
              <w:left w:val="nil"/>
              <w:bottom w:val="single" w:sz="4" w:space="0" w:color="auto"/>
              <w:right w:val="single" w:sz="8" w:space="0" w:color="auto"/>
            </w:tcBorders>
            <w:shd w:val="clear" w:color="auto" w:fill="auto"/>
            <w:hideMark/>
          </w:tcPr>
          <w:p w:rsidR="00260961" w:rsidRPr="00493304" w:rsidRDefault="00260961">
            <w:pPr>
              <w:rPr>
                <w:b/>
                <w:sz w:val="20"/>
                <w:szCs w:val="20"/>
              </w:rPr>
            </w:pPr>
            <w:r w:rsidRPr="00493304">
              <w:rPr>
                <w:b/>
                <w:sz w:val="20"/>
                <w:szCs w:val="20"/>
              </w:rPr>
              <w:t>Eprubeta cu vacum din polisterol transparent cu eticheta și capac din 3 componente cu activator de coagulare, capac roșu. Volum 9 ml</w:t>
            </w:r>
          </w:p>
        </w:tc>
        <w:tc>
          <w:tcPr>
            <w:tcW w:w="851" w:type="dxa"/>
            <w:tcBorders>
              <w:top w:val="nil"/>
              <w:left w:val="nil"/>
              <w:bottom w:val="single" w:sz="4" w:space="0" w:color="auto"/>
              <w:right w:val="single" w:sz="8" w:space="0" w:color="auto"/>
            </w:tcBorders>
            <w:shd w:val="clear" w:color="auto" w:fill="auto"/>
            <w:hideMark/>
          </w:tcPr>
          <w:p w:rsidR="00260961" w:rsidRDefault="00260961">
            <w:pPr>
              <w:jc w:val="center"/>
              <w:rPr>
                <w:sz w:val="20"/>
                <w:szCs w:val="20"/>
              </w:rPr>
            </w:pPr>
            <w:r>
              <w:rPr>
                <w:sz w:val="20"/>
                <w:szCs w:val="20"/>
              </w:rPr>
              <w:t>10000</w:t>
            </w:r>
          </w:p>
        </w:tc>
        <w:tc>
          <w:tcPr>
            <w:tcW w:w="850" w:type="dxa"/>
            <w:tcBorders>
              <w:top w:val="nil"/>
              <w:left w:val="nil"/>
              <w:bottom w:val="single" w:sz="4" w:space="0" w:color="auto"/>
              <w:right w:val="single" w:sz="8" w:space="0" w:color="auto"/>
            </w:tcBorders>
            <w:shd w:val="clear" w:color="auto" w:fill="auto"/>
            <w:hideMark/>
          </w:tcPr>
          <w:p w:rsidR="00260961" w:rsidRDefault="00260961">
            <w:pPr>
              <w:jc w:val="center"/>
              <w:rPr>
                <w:sz w:val="20"/>
                <w:szCs w:val="20"/>
              </w:rPr>
            </w:pPr>
            <w:r>
              <w:rPr>
                <w:sz w:val="20"/>
                <w:szCs w:val="20"/>
              </w:rPr>
              <w:t>buc</w:t>
            </w:r>
          </w:p>
        </w:tc>
        <w:tc>
          <w:tcPr>
            <w:tcW w:w="3402" w:type="dxa"/>
            <w:tcBorders>
              <w:top w:val="nil"/>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vacum din polisterol transparent cu eticheta și capac din 3 componente cu activator de coagulare, capac roșu. Volum 9 ml</w:t>
            </w:r>
          </w:p>
        </w:tc>
        <w:tc>
          <w:tcPr>
            <w:tcW w:w="1276" w:type="dxa"/>
            <w:tcBorders>
              <w:top w:val="nil"/>
              <w:left w:val="nil"/>
              <w:bottom w:val="single" w:sz="4" w:space="0" w:color="auto"/>
              <w:right w:val="single" w:sz="4" w:space="0" w:color="auto"/>
            </w:tcBorders>
            <w:shd w:val="clear" w:color="auto" w:fill="auto"/>
            <w:noWrap/>
            <w:hideMark/>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21 000,00</w:t>
            </w:r>
          </w:p>
        </w:tc>
      </w:tr>
      <w:tr w:rsidR="00260961" w:rsidRPr="00B10EF4" w:rsidTr="00D21310">
        <w:trPr>
          <w:trHeight w:val="780"/>
        </w:trPr>
        <w:tc>
          <w:tcPr>
            <w:tcW w:w="724" w:type="dxa"/>
            <w:tcBorders>
              <w:top w:val="single" w:sz="4" w:space="0" w:color="auto"/>
              <w:left w:val="single" w:sz="4" w:space="0" w:color="auto"/>
              <w:bottom w:val="single" w:sz="4" w:space="0" w:color="auto"/>
              <w:right w:val="single" w:sz="4" w:space="0" w:color="auto"/>
            </w:tcBorders>
            <w:shd w:val="clear" w:color="auto" w:fill="auto"/>
          </w:tcPr>
          <w:p w:rsidR="00260961" w:rsidRDefault="00260961" w:rsidP="00B10EF4">
            <w:pPr>
              <w:jc w:val="center"/>
              <w:rPr>
                <w:noProof w:val="0"/>
                <w:sz w:val="20"/>
                <w:szCs w:val="20"/>
                <w:lang w:eastAsia="ru-RU"/>
              </w:rPr>
            </w:pPr>
            <w:r>
              <w:rPr>
                <w:noProof w:val="0"/>
                <w:sz w:val="20"/>
                <w:szCs w:val="20"/>
                <w:lang w:eastAsia="ru-RU"/>
              </w:rPr>
              <w:t>48</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60961" w:rsidRDefault="00260961">
            <w:pPr>
              <w:jc w:val="center"/>
              <w:rPr>
                <w:sz w:val="20"/>
                <w:szCs w:val="20"/>
              </w:rPr>
            </w:pPr>
            <w:r>
              <w:rPr>
                <w:sz w:val="20"/>
                <w:szCs w:val="20"/>
              </w:rPr>
              <w:t>336966500-0</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260961" w:rsidRPr="00493304" w:rsidRDefault="00260961">
            <w:pPr>
              <w:rPr>
                <w:b/>
                <w:sz w:val="20"/>
                <w:szCs w:val="20"/>
              </w:rPr>
            </w:pPr>
            <w:r w:rsidRPr="00493304">
              <w:rPr>
                <w:b/>
                <w:sz w:val="20"/>
                <w:szCs w:val="20"/>
              </w:rPr>
              <w:t>Eprubeta cu vacum din polisterol transparent cu etichetă și capac din 3 componente cu Citrat de Na 3,8% Capac albastru Volum 3,5ml</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260961" w:rsidRDefault="00260961">
            <w:pPr>
              <w:jc w:val="center"/>
              <w:rPr>
                <w:sz w:val="20"/>
                <w:szCs w:val="20"/>
              </w:rPr>
            </w:pPr>
            <w:r>
              <w:rPr>
                <w:sz w:val="20"/>
                <w:szCs w:val="20"/>
              </w:rPr>
              <w:t>10000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60961" w:rsidRDefault="00260961">
            <w:pPr>
              <w:jc w:val="center"/>
              <w:rPr>
                <w:sz w:val="20"/>
                <w:szCs w:val="20"/>
              </w:rPr>
            </w:pPr>
            <w:r>
              <w:rPr>
                <w:sz w:val="20"/>
                <w:szCs w:val="20"/>
              </w:rPr>
              <w:t>buc</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rsidR="00260961" w:rsidRDefault="00260961" w:rsidP="00024475">
            <w:pPr>
              <w:rPr>
                <w:sz w:val="20"/>
                <w:szCs w:val="20"/>
              </w:rPr>
            </w:pPr>
            <w:r>
              <w:rPr>
                <w:sz w:val="20"/>
                <w:szCs w:val="20"/>
              </w:rPr>
              <w:t>Eprubeta cu vacum din polisterol transparent cu etichetă și capac din 3 componente cu Citrat de Na 3,8% Capac albastru Volum 3,5ml</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260961" w:rsidRPr="00260961" w:rsidRDefault="00260961">
            <w:pPr>
              <w:autoSpaceDE w:val="0"/>
              <w:autoSpaceDN w:val="0"/>
              <w:adjustRightInd w:val="0"/>
              <w:jc w:val="right"/>
              <w:rPr>
                <w:rFonts w:ascii="Arial" w:eastAsiaTheme="minorHAnsi" w:hAnsi="Arial" w:cs="Arial"/>
                <w:b/>
                <w:noProof w:val="0"/>
                <w:sz w:val="20"/>
                <w:szCs w:val="20"/>
                <w:lang w:val="ru-RU"/>
              </w:rPr>
            </w:pPr>
            <w:r w:rsidRPr="00260961">
              <w:rPr>
                <w:rFonts w:ascii="Arial" w:eastAsiaTheme="minorHAnsi" w:hAnsi="Arial" w:cs="Arial"/>
                <w:b/>
                <w:noProof w:val="0"/>
                <w:sz w:val="20"/>
                <w:szCs w:val="20"/>
                <w:lang w:val="ru-RU"/>
              </w:rPr>
              <w:t>13 200,00</w:t>
            </w:r>
          </w:p>
        </w:tc>
      </w:tr>
      <w:tr w:rsidR="00260961" w:rsidRPr="00B10EF4" w:rsidTr="00260961">
        <w:trPr>
          <w:trHeight w:val="185"/>
        </w:trPr>
        <w:tc>
          <w:tcPr>
            <w:tcW w:w="724" w:type="dxa"/>
            <w:tcBorders>
              <w:top w:val="single" w:sz="4" w:space="0" w:color="auto"/>
              <w:left w:val="single" w:sz="8" w:space="0" w:color="auto"/>
              <w:bottom w:val="single" w:sz="8" w:space="0" w:color="auto"/>
              <w:right w:val="single" w:sz="8" w:space="0" w:color="auto"/>
            </w:tcBorders>
            <w:shd w:val="clear" w:color="auto" w:fill="auto"/>
          </w:tcPr>
          <w:p w:rsidR="00260961" w:rsidRDefault="00260961" w:rsidP="00260961">
            <w:pPr>
              <w:rPr>
                <w:noProof w:val="0"/>
                <w:sz w:val="20"/>
                <w:szCs w:val="20"/>
                <w:lang w:eastAsia="ru-RU"/>
              </w:rPr>
            </w:pPr>
          </w:p>
        </w:tc>
        <w:tc>
          <w:tcPr>
            <w:tcW w:w="1418" w:type="dxa"/>
            <w:tcBorders>
              <w:top w:val="single" w:sz="4" w:space="0" w:color="auto"/>
              <w:left w:val="nil"/>
              <w:bottom w:val="single" w:sz="8" w:space="0" w:color="auto"/>
              <w:right w:val="single" w:sz="8" w:space="0" w:color="auto"/>
            </w:tcBorders>
            <w:shd w:val="clear" w:color="auto" w:fill="auto"/>
          </w:tcPr>
          <w:p w:rsidR="00260961" w:rsidRPr="00260961" w:rsidRDefault="00260961" w:rsidP="00B10EF4">
            <w:pPr>
              <w:jc w:val="center"/>
              <w:rPr>
                <w:noProof w:val="0"/>
                <w:sz w:val="20"/>
                <w:szCs w:val="20"/>
                <w:lang w:val="en-US" w:eastAsia="ru-RU"/>
              </w:rPr>
            </w:pPr>
          </w:p>
        </w:tc>
        <w:tc>
          <w:tcPr>
            <w:tcW w:w="2409" w:type="dxa"/>
            <w:tcBorders>
              <w:top w:val="single" w:sz="4" w:space="0" w:color="auto"/>
              <w:left w:val="nil"/>
              <w:bottom w:val="single" w:sz="8" w:space="0" w:color="auto"/>
              <w:right w:val="single" w:sz="8" w:space="0" w:color="auto"/>
            </w:tcBorders>
            <w:shd w:val="clear" w:color="auto" w:fill="auto"/>
          </w:tcPr>
          <w:p w:rsidR="00260961" w:rsidRPr="00B10EF4" w:rsidRDefault="00260961" w:rsidP="00B10EF4">
            <w:pPr>
              <w:rPr>
                <w:b/>
                <w:bCs/>
                <w:noProof w:val="0"/>
                <w:sz w:val="20"/>
                <w:szCs w:val="20"/>
                <w:lang w:val="en-US" w:eastAsia="ru-RU"/>
              </w:rPr>
            </w:pPr>
            <w:r>
              <w:rPr>
                <w:b/>
                <w:bCs/>
                <w:noProof w:val="0"/>
                <w:sz w:val="20"/>
                <w:szCs w:val="20"/>
                <w:lang w:val="en-US" w:eastAsia="ru-RU"/>
              </w:rPr>
              <w:t>Total</w:t>
            </w:r>
          </w:p>
        </w:tc>
        <w:tc>
          <w:tcPr>
            <w:tcW w:w="851" w:type="dxa"/>
            <w:tcBorders>
              <w:top w:val="single" w:sz="4" w:space="0" w:color="auto"/>
              <w:left w:val="nil"/>
              <w:bottom w:val="single" w:sz="8" w:space="0" w:color="auto"/>
              <w:right w:val="single" w:sz="8" w:space="0" w:color="auto"/>
            </w:tcBorders>
            <w:shd w:val="clear" w:color="auto" w:fill="auto"/>
          </w:tcPr>
          <w:p w:rsidR="00260961" w:rsidRPr="00260961" w:rsidRDefault="00260961" w:rsidP="00B10EF4">
            <w:pPr>
              <w:jc w:val="center"/>
              <w:rPr>
                <w:noProof w:val="0"/>
                <w:sz w:val="20"/>
                <w:szCs w:val="20"/>
                <w:lang w:val="en-US" w:eastAsia="ru-RU"/>
              </w:rPr>
            </w:pPr>
          </w:p>
        </w:tc>
        <w:tc>
          <w:tcPr>
            <w:tcW w:w="850" w:type="dxa"/>
            <w:tcBorders>
              <w:top w:val="single" w:sz="4" w:space="0" w:color="auto"/>
              <w:left w:val="nil"/>
              <w:bottom w:val="single" w:sz="8" w:space="0" w:color="auto"/>
              <w:right w:val="single" w:sz="8" w:space="0" w:color="auto"/>
            </w:tcBorders>
            <w:shd w:val="clear" w:color="auto" w:fill="auto"/>
          </w:tcPr>
          <w:p w:rsidR="00260961" w:rsidRPr="00260961" w:rsidRDefault="00260961" w:rsidP="00B10EF4">
            <w:pPr>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60961" w:rsidRPr="0045288D" w:rsidRDefault="00260961" w:rsidP="0045288D">
            <w:pPr>
              <w:rPr>
                <w:rFonts w:ascii="Arial CYR" w:hAnsi="Arial CYR" w:cs="Arial CYR"/>
                <w:noProof w:val="0"/>
                <w:sz w:val="20"/>
                <w:szCs w:val="20"/>
                <w:lang w:val="en-US" w:eastAsia="ru-RU"/>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260961" w:rsidRPr="00260961" w:rsidRDefault="00260961" w:rsidP="00B10EF4">
            <w:pPr>
              <w:jc w:val="right"/>
              <w:rPr>
                <w:rFonts w:ascii="Arial CYR" w:hAnsi="Arial CYR" w:cs="Arial CYR"/>
                <w:b/>
                <w:noProof w:val="0"/>
                <w:sz w:val="18"/>
                <w:szCs w:val="18"/>
                <w:lang w:val="en-US" w:eastAsia="ru-RU"/>
              </w:rPr>
            </w:pPr>
            <w:r w:rsidRPr="00260961">
              <w:rPr>
                <w:rFonts w:ascii="Arial CYR" w:hAnsi="Arial CYR" w:cs="Arial CYR"/>
                <w:b/>
                <w:noProof w:val="0"/>
                <w:sz w:val="18"/>
                <w:szCs w:val="18"/>
                <w:lang w:val="en-US" w:eastAsia="ru-RU"/>
              </w:rPr>
              <w:t>2 917 541,50</w:t>
            </w:r>
          </w:p>
        </w:tc>
      </w:tr>
    </w:tbl>
    <w:p w:rsidR="004316F5" w:rsidRPr="00476051" w:rsidRDefault="004316F5" w:rsidP="005379DA">
      <w:pPr>
        <w:shd w:val="clear" w:color="auto" w:fill="FFFFFF" w:themeFill="background1"/>
        <w:tabs>
          <w:tab w:val="left" w:pos="284"/>
          <w:tab w:val="right" w:pos="426"/>
        </w:tabs>
        <w:spacing w:before="120"/>
        <w:jc w:val="both"/>
        <w:rPr>
          <w:b/>
          <w:noProof w:val="0"/>
          <w:lang w:eastAsia="ru-RU"/>
        </w:rPr>
      </w:pPr>
    </w:p>
    <w:p w:rsidR="004316F5" w:rsidRPr="00912B0A" w:rsidRDefault="00262591" w:rsidP="00912B0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w:t>
      </w:r>
      <w:r w:rsidR="00664A91">
        <w:rPr>
          <w:b/>
          <w:noProof w:val="0"/>
          <w:u w:val="single"/>
          <w:lang w:eastAsia="ru-RU"/>
        </w:rPr>
        <w:t>nu se aplică</w:t>
      </w:r>
      <w:r>
        <w:rPr>
          <w:b/>
          <w:noProof w:val="0"/>
          <w:lang w:eastAsia="ru-RU"/>
        </w:rPr>
        <w:t>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w:t>
      </w:r>
      <w:r w:rsidR="00664A91">
        <w:rPr>
          <w:b/>
          <w:noProof w:val="0"/>
          <w:u w:val="single"/>
          <w:lang w:val="en-US" w:eastAsia="ru-RU"/>
        </w:rPr>
        <w:t>nu se admite</w:t>
      </w:r>
      <w:r w:rsidRPr="0094296A">
        <w:rPr>
          <w:b/>
          <w:noProof w:val="0"/>
          <w:lang w:val="en-US" w:eastAsia="ru-RU"/>
        </w:rPr>
        <w:t>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gramStart"/>
      <w:r w:rsidRPr="0094296A">
        <w:rPr>
          <w:noProof w:val="0"/>
          <w:sz w:val="20"/>
          <w:lang w:val="en-US" w:eastAsia="ru-RU"/>
        </w:rPr>
        <w:t>indicați</w:t>
      </w:r>
      <w:proofErr w:type="gramEnd"/>
      <w:r w:rsidRPr="0094296A">
        <w:rPr>
          <w:noProof w:val="0"/>
          <w:sz w:val="20"/>
          <w:lang w:val="en-US" w:eastAsia="ru-RU"/>
        </w:rPr>
        <w:t xml:space="preserve"> se admite</w:t>
      </w:r>
      <w:r>
        <w:rPr>
          <w:noProof w:val="0"/>
          <w:sz w:val="20"/>
          <w:lang w:val="en-US" w:eastAsia="ru-RU"/>
        </w:rPr>
        <w:t xml:space="preserve"> </w:t>
      </w:r>
      <w:r w:rsidRPr="0094296A">
        <w:rPr>
          <w:noProof w:val="0"/>
          <w:sz w:val="20"/>
          <w:lang w:val="en-US" w:eastAsia="ru-RU"/>
        </w:rPr>
        <w:t>sau nu se admite)</w:t>
      </w:r>
    </w:p>
    <w:p w:rsidR="00664A91" w:rsidRPr="00F2696C" w:rsidRDefault="00262591" w:rsidP="00664A91">
      <w:pPr>
        <w:numPr>
          <w:ilvl w:val="0"/>
          <w:numId w:val="2"/>
        </w:numPr>
        <w:tabs>
          <w:tab w:val="right" w:pos="426"/>
        </w:tabs>
        <w:spacing w:before="120"/>
        <w:ind w:left="0" w:firstLine="0"/>
        <w:rPr>
          <w:b/>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A67BA9">
        <w:rPr>
          <w:b/>
        </w:rPr>
        <w:t>Prestarea serviciilor se va efectua la sediul Beneficiarului,în termen de 5 zile de la solicitare, pe parcursul anului 202</w:t>
      </w:r>
      <w:r w:rsidR="00FB1E9B">
        <w:rPr>
          <w:b/>
        </w:rPr>
        <w:t>3</w:t>
      </w:r>
      <w:r w:rsidR="00664A91">
        <w:rPr>
          <w:b/>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664A91">
        <w:rPr>
          <w:b/>
          <w:noProof w:val="0"/>
          <w:lang w:val="it-IT" w:eastAsia="ru-RU"/>
        </w:rPr>
        <w:t xml:space="preserve"> 31 decembrie 202</w:t>
      </w:r>
      <w:r w:rsidR="00FB1E9B">
        <w:rPr>
          <w:b/>
          <w:noProof w:val="0"/>
          <w:lang w:val="it-IT" w:eastAsia="ru-RU"/>
        </w:rPr>
        <w:t>3</w:t>
      </w:r>
      <w:r w:rsidR="00664A91">
        <w:rPr>
          <w:b/>
          <w:noProof w:val="0"/>
          <w:lang w:val="it-IT" w:eastAsia="ru-RU"/>
        </w:rPr>
        <w:t>.</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003A1904">
        <w:rPr>
          <w:b/>
          <w:noProof w:val="0"/>
          <w:u w:val="single"/>
          <w:lang w:val="it-IT" w:eastAsia="ru-RU"/>
        </w:rPr>
        <w:t>nu</w:t>
      </w:r>
      <w:r>
        <w:rPr>
          <w:b/>
          <w:noProof w:val="0"/>
          <w:lang w:val="it-IT" w:eastAsia="ru-RU"/>
        </w:rPr>
        <w:t>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w:t>
      </w:r>
      <w:r w:rsidR="00DC6FDE">
        <w:rPr>
          <w:b/>
          <w:noProof w:val="0"/>
          <w:u w:val="single"/>
          <w:lang w:val="it-IT" w:eastAsia="ru-RU"/>
        </w:rPr>
        <w:t>nu</w:t>
      </w:r>
      <w:r>
        <w:rPr>
          <w:b/>
          <w:noProof w:val="0"/>
          <w:lang w:val="it-IT" w:eastAsia="ru-RU"/>
        </w:rPr>
        <w:t>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rsidR="006A4386" w:rsidRDefault="006A4386" w:rsidP="006A4386">
      <w:pPr>
        <w:shd w:val="clear" w:color="auto" w:fill="FFFFFF" w:themeFill="background1"/>
        <w:tabs>
          <w:tab w:val="right" w:pos="426"/>
        </w:tabs>
        <w:spacing w:before="120"/>
        <w:ind w:left="360"/>
        <w:jc w:val="both"/>
        <w:rPr>
          <w:b/>
          <w:noProof w:val="0"/>
          <w:lang w:val="it-IT" w:eastAsia="ru-RU"/>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2512"/>
        <w:gridCol w:w="5532"/>
        <w:gridCol w:w="1687"/>
      </w:tblGrid>
      <w:tr w:rsidR="006A4386" w:rsidTr="008E0A0C">
        <w:trPr>
          <w:trHeight w:val="700"/>
        </w:trPr>
        <w:tc>
          <w:tcPr>
            <w:tcW w:w="709" w:type="dxa"/>
            <w:shd w:val="clear" w:color="auto" w:fill="D9D9D9"/>
          </w:tcPr>
          <w:p w:rsidR="006A4386" w:rsidRDefault="006A4386" w:rsidP="00D31EE2">
            <w:pPr>
              <w:pStyle w:val="TableParagraph"/>
              <w:spacing w:before="120"/>
              <w:ind w:left="107" w:right="179"/>
              <w:rPr>
                <w:b/>
                <w:sz w:val="20"/>
              </w:rPr>
            </w:pPr>
            <w:r>
              <w:rPr>
                <w:b/>
                <w:sz w:val="20"/>
              </w:rPr>
              <w:t>Nr.</w:t>
            </w:r>
            <w:r>
              <w:rPr>
                <w:b/>
                <w:w w:val="99"/>
                <w:sz w:val="20"/>
              </w:rPr>
              <w:t xml:space="preserve"> </w:t>
            </w:r>
            <w:r>
              <w:rPr>
                <w:b/>
                <w:sz w:val="20"/>
              </w:rPr>
              <w:t>d/o</w:t>
            </w:r>
          </w:p>
        </w:tc>
        <w:tc>
          <w:tcPr>
            <w:tcW w:w="2512" w:type="dxa"/>
            <w:shd w:val="clear" w:color="auto" w:fill="D9D9D9"/>
          </w:tcPr>
          <w:p w:rsidR="006A4386" w:rsidRDefault="006A4386" w:rsidP="00D31EE2">
            <w:pPr>
              <w:pStyle w:val="TableParagraph"/>
              <w:spacing w:before="120"/>
              <w:ind w:left="333"/>
              <w:rPr>
                <w:b/>
                <w:sz w:val="20"/>
              </w:rPr>
            </w:pPr>
            <w:r>
              <w:rPr>
                <w:b/>
                <w:sz w:val="20"/>
              </w:rPr>
              <w:t>Descrierea criteriului/cerinței</w:t>
            </w:r>
          </w:p>
        </w:tc>
        <w:tc>
          <w:tcPr>
            <w:tcW w:w="5532" w:type="dxa"/>
            <w:shd w:val="clear" w:color="auto" w:fill="D9D9D9"/>
          </w:tcPr>
          <w:p w:rsidR="006A4386" w:rsidRDefault="006A4386" w:rsidP="00D31EE2">
            <w:pPr>
              <w:pStyle w:val="TableParagraph"/>
              <w:spacing w:before="120"/>
              <w:ind w:left="109" w:right="518"/>
              <w:rPr>
                <w:b/>
                <w:sz w:val="20"/>
              </w:rPr>
            </w:pPr>
            <w:r>
              <w:rPr>
                <w:b/>
                <w:sz w:val="20"/>
              </w:rPr>
              <w:t>Mod de demonstrare a îndeplinirii criteriului/cerinței:</w:t>
            </w:r>
          </w:p>
        </w:tc>
        <w:tc>
          <w:tcPr>
            <w:tcW w:w="1687" w:type="dxa"/>
            <w:shd w:val="clear" w:color="auto" w:fill="D9D9D9"/>
          </w:tcPr>
          <w:p w:rsidR="006A4386" w:rsidRDefault="006A4386" w:rsidP="00D31EE2">
            <w:pPr>
              <w:pStyle w:val="TableParagraph"/>
              <w:spacing w:before="120"/>
              <w:ind w:left="205" w:right="177" w:firstLine="2"/>
              <w:rPr>
                <w:b/>
                <w:sz w:val="20"/>
              </w:rPr>
            </w:pPr>
            <w:r>
              <w:rPr>
                <w:b/>
                <w:sz w:val="20"/>
              </w:rPr>
              <w:t xml:space="preserve">Nivelul minim/ </w:t>
            </w:r>
            <w:r>
              <w:rPr>
                <w:b/>
                <w:w w:val="95"/>
                <w:sz w:val="20"/>
              </w:rPr>
              <w:t>Obligativitatea</w:t>
            </w:r>
          </w:p>
        </w:tc>
      </w:tr>
      <w:tr w:rsidR="006A4386" w:rsidTr="008E0A0C">
        <w:trPr>
          <w:trHeight w:val="581"/>
        </w:trPr>
        <w:tc>
          <w:tcPr>
            <w:tcW w:w="709" w:type="dxa"/>
          </w:tcPr>
          <w:p w:rsidR="006A4386" w:rsidRDefault="006A4386" w:rsidP="00D31EE2">
            <w:pPr>
              <w:pStyle w:val="TableParagraph"/>
              <w:rPr>
                <w:b/>
                <w:sz w:val="20"/>
              </w:rPr>
            </w:pPr>
          </w:p>
          <w:p w:rsidR="006A4386" w:rsidRDefault="006A4386" w:rsidP="00D31EE2">
            <w:pPr>
              <w:pStyle w:val="TableParagraph"/>
              <w:rPr>
                <w:b/>
                <w:sz w:val="20"/>
              </w:rPr>
            </w:pPr>
          </w:p>
          <w:p w:rsidR="006A4386" w:rsidRDefault="006A4386" w:rsidP="00D31EE2">
            <w:pPr>
              <w:pStyle w:val="TableParagraph"/>
              <w:ind w:left="107"/>
              <w:rPr>
                <w:b/>
                <w:sz w:val="18"/>
              </w:rPr>
            </w:pPr>
            <w:r>
              <w:rPr>
                <w:b/>
                <w:sz w:val="18"/>
              </w:rPr>
              <w:t>1.</w:t>
            </w:r>
          </w:p>
        </w:tc>
        <w:tc>
          <w:tcPr>
            <w:tcW w:w="2512" w:type="dxa"/>
          </w:tcPr>
          <w:p w:rsidR="006A4386" w:rsidRDefault="006A4386" w:rsidP="00D31EE2">
            <w:pPr>
              <w:pStyle w:val="TableParagraph"/>
              <w:rPr>
                <w:b/>
                <w:sz w:val="24"/>
              </w:rPr>
            </w:pPr>
          </w:p>
          <w:p w:rsidR="006A4386" w:rsidRDefault="00DF2ED5" w:rsidP="00D31EE2">
            <w:pPr>
              <w:pStyle w:val="TableParagraph"/>
              <w:spacing w:before="154"/>
              <w:ind w:left="108"/>
            </w:pPr>
            <w:r w:rsidRPr="00DF2ED5">
              <w:t>Cererea de participare</w:t>
            </w:r>
          </w:p>
        </w:tc>
        <w:tc>
          <w:tcPr>
            <w:tcW w:w="5532" w:type="dxa"/>
          </w:tcPr>
          <w:p w:rsidR="006A4386" w:rsidRDefault="006A4386" w:rsidP="00D31EE2">
            <w:pPr>
              <w:pStyle w:val="TableParagraph"/>
              <w:spacing w:before="6"/>
              <w:rPr>
                <w:b/>
                <w:sz w:val="26"/>
              </w:rPr>
            </w:pPr>
          </w:p>
          <w:p w:rsidR="006A4386" w:rsidRDefault="00DF2ED5" w:rsidP="00D31EE2">
            <w:pPr>
              <w:pStyle w:val="TableParagraph"/>
              <w:ind w:left="109" w:right="518"/>
            </w:pPr>
            <w:r w:rsidRPr="00DF2ED5">
              <w:t>– original - conform  Anexei nr.7 din Documentatia Standard, semnate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1125"/>
        </w:trPr>
        <w:tc>
          <w:tcPr>
            <w:tcW w:w="709" w:type="dxa"/>
          </w:tcPr>
          <w:p w:rsidR="006A4386" w:rsidRDefault="006A4386" w:rsidP="00D31EE2">
            <w:pPr>
              <w:pStyle w:val="TableParagraph"/>
              <w:rPr>
                <w:b/>
                <w:sz w:val="20"/>
              </w:rPr>
            </w:pPr>
          </w:p>
          <w:p w:rsidR="006A4386" w:rsidRDefault="006A4386" w:rsidP="00D31EE2">
            <w:pPr>
              <w:pStyle w:val="TableParagraph"/>
              <w:spacing w:before="9"/>
              <w:rPr>
                <w:b/>
                <w:sz w:val="19"/>
              </w:rPr>
            </w:pPr>
          </w:p>
          <w:p w:rsidR="006A4386" w:rsidRDefault="006A4386" w:rsidP="00D31EE2">
            <w:pPr>
              <w:pStyle w:val="TableParagraph"/>
              <w:ind w:left="107"/>
              <w:rPr>
                <w:b/>
                <w:sz w:val="18"/>
              </w:rPr>
            </w:pPr>
            <w:r>
              <w:rPr>
                <w:b/>
                <w:sz w:val="18"/>
              </w:rPr>
              <w:t>2.</w:t>
            </w:r>
          </w:p>
        </w:tc>
        <w:tc>
          <w:tcPr>
            <w:tcW w:w="2512" w:type="dxa"/>
          </w:tcPr>
          <w:p w:rsidR="006A4386" w:rsidRDefault="006A4386" w:rsidP="00D31EE2">
            <w:pPr>
              <w:pStyle w:val="TableParagraph"/>
              <w:rPr>
                <w:b/>
                <w:sz w:val="24"/>
              </w:rPr>
            </w:pPr>
          </w:p>
          <w:p w:rsidR="006A4386" w:rsidRDefault="006A4386" w:rsidP="00D31EE2">
            <w:pPr>
              <w:pStyle w:val="TableParagraph"/>
              <w:spacing w:before="154"/>
              <w:ind w:left="108"/>
            </w:pPr>
            <w:r>
              <w:t>Specificaţii tehnice</w:t>
            </w:r>
          </w:p>
        </w:tc>
        <w:tc>
          <w:tcPr>
            <w:tcW w:w="5532" w:type="dxa"/>
          </w:tcPr>
          <w:p w:rsidR="006A4386" w:rsidRDefault="006A4386" w:rsidP="00D31EE2">
            <w:pPr>
              <w:pStyle w:val="TableParagraph"/>
              <w:spacing w:before="4"/>
              <w:rPr>
                <w:b/>
                <w:sz w:val="26"/>
              </w:rPr>
            </w:pPr>
          </w:p>
          <w:p w:rsidR="006A4386" w:rsidRDefault="006A4386" w:rsidP="00DF2ED5">
            <w:pPr>
              <w:pStyle w:val="TableParagraph"/>
              <w:ind w:left="109" w:right="518"/>
            </w:pPr>
            <w:r>
              <w:t xml:space="preserve">– original </w:t>
            </w:r>
            <w:r w:rsidR="00DF2ED5">
              <w:t>–</w:t>
            </w:r>
            <w:r>
              <w:t xml:space="preserve"> conform</w:t>
            </w:r>
            <w:r w:rsidR="00DF2ED5">
              <w:t xml:space="preserve"> Anexei 22</w:t>
            </w:r>
            <w:r>
              <w:t xml:space="preserve"> din Documentatia Standard, semnate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1125"/>
        </w:trPr>
        <w:tc>
          <w:tcPr>
            <w:tcW w:w="709" w:type="dxa"/>
          </w:tcPr>
          <w:p w:rsidR="006A4386" w:rsidRDefault="006A4386" w:rsidP="00D31EE2">
            <w:pPr>
              <w:pStyle w:val="TableParagraph"/>
              <w:rPr>
                <w:b/>
                <w:sz w:val="20"/>
              </w:rPr>
            </w:pPr>
          </w:p>
          <w:p w:rsidR="006A4386" w:rsidRDefault="006A4386" w:rsidP="00D31EE2">
            <w:pPr>
              <w:pStyle w:val="TableParagraph"/>
              <w:rPr>
                <w:b/>
                <w:sz w:val="20"/>
              </w:rPr>
            </w:pPr>
          </w:p>
          <w:p w:rsidR="006A4386" w:rsidRDefault="006A4386" w:rsidP="00D31EE2">
            <w:pPr>
              <w:pStyle w:val="TableParagraph"/>
              <w:ind w:left="107"/>
              <w:rPr>
                <w:b/>
                <w:sz w:val="18"/>
              </w:rPr>
            </w:pPr>
            <w:r>
              <w:rPr>
                <w:b/>
                <w:sz w:val="18"/>
              </w:rPr>
              <w:t>3.</w:t>
            </w:r>
          </w:p>
        </w:tc>
        <w:tc>
          <w:tcPr>
            <w:tcW w:w="2512" w:type="dxa"/>
          </w:tcPr>
          <w:p w:rsidR="006A4386" w:rsidRDefault="006A4386" w:rsidP="00D31EE2">
            <w:pPr>
              <w:pStyle w:val="TableParagraph"/>
              <w:rPr>
                <w:b/>
                <w:sz w:val="24"/>
              </w:rPr>
            </w:pPr>
          </w:p>
          <w:p w:rsidR="006A4386" w:rsidRDefault="006A4386" w:rsidP="00D31EE2">
            <w:pPr>
              <w:pStyle w:val="TableParagraph"/>
              <w:spacing w:before="154"/>
              <w:ind w:left="108"/>
            </w:pPr>
            <w:r>
              <w:t>Specificații de preț</w:t>
            </w:r>
          </w:p>
        </w:tc>
        <w:tc>
          <w:tcPr>
            <w:tcW w:w="5532" w:type="dxa"/>
          </w:tcPr>
          <w:p w:rsidR="006A4386" w:rsidRDefault="006A4386" w:rsidP="00D31EE2">
            <w:pPr>
              <w:pStyle w:val="TableParagraph"/>
              <w:spacing w:before="4"/>
              <w:rPr>
                <w:b/>
                <w:sz w:val="26"/>
              </w:rPr>
            </w:pPr>
          </w:p>
          <w:p w:rsidR="006A4386" w:rsidRDefault="006A4386" w:rsidP="00DF2ED5">
            <w:pPr>
              <w:pStyle w:val="TableParagraph"/>
              <w:ind w:left="109" w:right="518"/>
            </w:pPr>
            <w:r>
              <w:t xml:space="preserve">– original - conform </w:t>
            </w:r>
            <w:r w:rsidR="00DF2ED5">
              <w:t xml:space="preserve">Anexei 23 </w:t>
            </w:r>
            <w:r>
              <w:t>din Documentatia Standard, semnate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742"/>
        </w:trPr>
        <w:tc>
          <w:tcPr>
            <w:tcW w:w="709" w:type="dxa"/>
          </w:tcPr>
          <w:p w:rsidR="006A4386" w:rsidRDefault="006A4386" w:rsidP="00D31EE2">
            <w:pPr>
              <w:pStyle w:val="TableParagraph"/>
              <w:rPr>
                <w:b/>
                <w:sz w:val="20"/>
              </w:rPr>
            </w:pPr>
          </w:p>
          <w:p w:rsidR="006A4386" w:rsidRDefault="006A4386" w:rsidP="00D31EE2">
            <w:pPr>
              <w:pStyle w:val="TableParagraph"/>
              <w:rPr>
                <w:b/>
                <w:sz w:val="20"/>
              </w:rPr>
            </w:pPr>
          </w:p>
          <w:p w:rsidR="006A4386" w:rsidRDefault="006A4386" w:rsidP="00D31EE2">
            <w:pPr>
              <w:pStyle w:val="TableParagraph"/>
              <w:ind w:left="107"/>
              <w:rPr>
                <w:b/>
                <w:sz w:val="18"/>
              </w:rPr>
            </w:pPr>
            <w:r>
              <w:rPr>
                <w:b/>
                <w:sz w:val="18"/>
              </w:rPr>
              <w:t>4.</w:t>
            </w:r>
          </w:p>
        </w:tc>
        <w:tc>
          <w:tcPr>
            <w:tcW w:w="2512" w:type="dxa"/>
          </w:tcPr>
          <w:p w:rsidR="006A4386" w:rsidRDefault="006A4386" w:rsidP="00D31EE2">
            <w:pPr>
              <w:pStyle w:val="TableParagraph"/>
              <w:rPr>
                <w:b/>
                <w:sz w:val="24"/>
              </w:rPr>
            </w:pPr>
          </w:p>
          <w:p w:rsidR="006A4386" w:rsidRDefault="006A4386" w:rsidP="00D31EE2">
            <w:pPr>
              <w:pStyle w:val="TableParagraph"/>
              <w:spacing w:before="154"/>
              <w:ind w:left="108"/>
            </w:pPr>
            <w:r>
              <w:t>DUAE</w:t>
            </w:r>
          </w:p>
        </w:tc>
        <w:tc>
          <w:tcPr>
            <w:tcW w:w="5532" w:type="dxa"/>
          </w:tcPr>
          <w:p w:rsidR="006A4386" w:rsidRDefault="006A4386" w:rsidP="00D31EE2">
            <w:pPr>
              <w:pStyle w:val="TableParagraph"/>
              <w:rPr>
                <w:b/>
                <w:sz w:val="24"/>
              </w:rPr>
            </w:pPr>
          </w:p>
          <w:p w:rsidR="006A4386" w:rsidRDefault="006A4386" w:rsidP="00D31EE2">
            <w:pPr>
              <w:pStyle w:val="TableParagraph"/>
              <w:spacing w:before="154"/>
              <w:ind w:left="109"/>
            </w:pPr>
            <w:r>
              <w:t>– original - semnat electronic;</w:t>
            </w:r>
          </w:p>
        </w:tc>
        <w:tc>
          <w:tcPr>
            <w:tcW w:w="1687" w:type="dxa"/>
          </w:tcPr>
          <w:p w:rsidR="006A4386" w:rsidRDefault="006A4386" w:rsidP="00D31EE2">
            <w:pPr>
              <w:pStyle w:val="TableParagraph"/>
              <w:rPr>
                <w:b/>
                <w:sz w:val="24"/>
              </w:rPr>
            </w:pPr>
          </w:p>
          <w:p w:rsidR="006A4386" w:rsidRDefault="006A4386" w:rsidP="00D31EE2">
            <w:pPr>
              <w:pStyle w:val="TableParagraph"/>
              <w:spacing w:before="154"/>
              <w:ind w:left="109"/>
            </w:pPr>
            <w:r>
              <w:t>Obligatoriu</w:t>
            </w:r>
          </w:p>
        </w:tc>
      </w:tr>
      <w:tr w:rsidR="006A4386" w:rsidTr="008E0A0C">
        <w:trPr>
          <w:trHeight w:val="1003"/>
        </w:trPr>
        <w:tc>
          <w:tcPr>
            <w:tcW w:w="709" w:type="dxa"/>
          </w:tcPr>
          <w:p w:rsidR="006A4386" w:rsidRDefault="006A4386" w:rsidP="00D31EE2">
            <w:pPr>
              <w:pStyle w:val="TableParagraph"/>
              <w:spacing w:before="119"/>
              <w:ind w:left="107"/>
              <w:rPr>
                <w:b/>
                <w:sz w:val="18"/>
              </w:rPr>
            </w:pPr>
            <w:r>
              <w:rPr>
                <w:b/>
                <w:sz w:val="18"/>
              </w:rPr>
              <w:t>5.</w:t>
            </w:r>
          </w:p>
        </w:tc>
        <w:tc>
          <w:tcPr>
            <w:tcW w:w="2512" w:type="dxa"/>
          </w:tcPr>
          <w:p w:rsidR="006A4386" w:rsidRDefault="006A4386" w:rsidP="00D31EE2">
            <w:pPr>
              <w:pStyle w:val="TableParagraph"/>
              <w:spacing w:before="10"/>
              <w:rPr>
                <w:b/>
                <w:sz w:val="20"/>
              </w:rPr>
            </w:pPr>
          </w:p>
          <w:p w:rsidR="006A4386" w:rsidRDefault="006A4386" w:rsidP="00D31EE2">
            <w:pPr>
              <w:pStyle w:val="TableParagraph"/>
              <w:spacing w:before="1"/>
              <w:ind w:left="108" w:right="215"/>
            </w:pPr>
            <w:r>
              <w:t>Extras din Registrul persoanelor juridice</w:t>
            </w:r>
          </w:p>
        </w:tc>
        <w:tc>
          <w:tcPr>
            <w:tcW w:w="5532" w:type="dxa"/>
          </w:tcPr>
          <w:p w:rsidR="006A4386" w:rsidRDefault="006A4386" w:rsidP="00D31EE2">
            <w:pPr>
              <w:pStyle w:val="TableParagraph"/>
              <w:spacing w:before="116"/>
              <w:ind w:left="109" w:right="671"/>
            </w:pPr>
            <w:r>
              <w:t>– copie – emis de Camera Înregistrării de Stat(Ministerul Dezvoltării Informaţionale), semnate electronic;</w:t>
            </w:r>
          </w:p>
        </w:tc>
        <w:tc>
          <w:tcPr>
            <w:tcW w:w="1687" w:type="dxa"/>
          </w:tcPr>
          <w:p w:rsidR="006A4386" w:rsidRDefault="006A4386" w:rsidP="00D31EE2">
            <w:pPr>
              <w:pStyle w:val="TableParagraph"/>
              <w:rPr>
                <w:b/>
                <w:sz w:val="32"/>
              </w:rPr>
            </w:pPr>
          </w:p>
          <w:p w:rsidR="006A4386" w:rsidRDefault="006A4386" w:rsidP="00D31EE2">
            <w:pPr>
              <w:pStyle w:val="TableParagraph"/>
              <w:ind w:left="109"/>
            </w:pPr>
            <w:r>
              <w:t>Obligatoriu</w:t>
            </w:r>
          </w:p>
        </w:tc>
      </w:tr>
      <w:tr w:rsidR="006A4386" w:rsidTr="008E0A0C">
        <w:trPr>
          <w:trHeight w:val="420"/>
        </w:trPr>
        <w:tc>
          <w:tcPr>
            <w:tcW w:w="709" w:type="dxa"/>
          </w:tcPr>
          <w:p w:rsidR="006A4386" w:rsidRDefault="00D5451B" w:rsidP="00D31EE2">
            <w:pPr>
              <w:pStyle w:val="TableParagraph"/>
              <w:spacing w:before="122"/>
              <w:ind w:left="107"/>
              <w:rPr>
                <w:b/>
                <w:sz w:val="18"/>
              </w:rPr>
            </w:pPr>
            <w:r>
              <w:rPr>
                <w:b/>
                <w:sz w:val="18"/>
              </w:rPr>
              <w:t>6</w:t>
            </w:r>
            <w:r w:rsidR="006A4386">
              <w:rPr>
                <w:b/>
                <w:sz w:val="18"/>
              </w:rPr>
              <w:t>.</w:t>
            </w:r>
          </w:p>
        </w:tc>
        <w:tc>
          <w:tcPr>
            <w:tcW w:w="2512" w:type="dxa"/>
          </w:tcPr>
          <w:p w:rsidR="006A4386" w:rsidRDefault="006A4386" w:rsidP="00D31EE2">
            <w:pPr>
              <w:pStyle w:val="TableParagraph"/>
              <w:spacing w:before="10"/>
              <w:rPr>
                <w:b/>
                <w:sz w:val="20"/>
              </w:rPr>
            </w:pPr>
          </w:p>
          <w:p w:rsidR="006A4386" w:rsidRDefault="006A4386" w:rsidP="00D31EE2">
            <w:pPr>
              <w:pStyle w:val="TableParagraph"/>
              <w:spacing w:before="1"/>
              <w:ind w:left="108"/>
            </w:pPr>
            <w:r>
              <w:t>Certificat de efectuare</w:t>
            </w:r>
          </w:p>
          <w:p w:rsidR="006A4386" w:rsidRDefault="006A4386" w:rsidP="00D31EE2">
            <w:pPr>
              <w:pStyle w:val="TableParagraph"/>
              <w:spacing w:before="1"/>
              <w:ind w:left="108" w:right="111"/>
            </w:pPr>
            <w:r>
              <w:t>sistematică a plăţilor impozitelor, contribuţiilor</w:t>
            </w:r>
          </w:p>
        </w:tc>
        <w:tc>
          <w:tcPr>
            <w:tcW w:w="5532" w:type="dxa"/>
          </w:tcPr>
          <w:p w:rsidR="006A4386" w:rsidRDefault="006A4386" w:rsidP="00D31EE2">
            <w:pPr>
              <w:pStyle w:val="TableParagraph"/>
              <w:spacing w:before="116"/>
              <w:ind w:left="109" w:right="420"/>
            </w:pPr>
            <w:r>
              <w:t>– copie– eliberat de Inspectoratul Fiscal ( valabilitatea certificatului – conform cerinţelor Inspectoratului Fiscal al Republicii Moldova ),</w:t>
            </w:r>
          </w:p>
          <w:p w:rsidR="006A4386" w:rsidRDefault="006A4386" w:rsidP="00D31EE2">
            <w:pPr>
              <w:pStyle w:val="TableParagraph"/>
              <w:spacing w:line="252" w:lineRule="exact"/>
              <w:ind w:left="109"/>
            </w:pPr>
            <w:r>
              <w:t>confirmată prin aplicarea semnăturii electronice;</w:t>
            </w:r>
          </w:p>
        </w:tc>
        <w:tc>
          <w:tcPr>
            <w:tcW w:w="1687" w:type="dxa"/>
          </w:tcPr>
          <w:p w:rsidR="006A4386" w:rsidRDefault="006A4386" w:rsidP="00D31EE2">
            <w:pPr>
              <w:pStyle w:val="TableParagraph"/>
              <w:rPr>
                <w:b/>
                <w:sz w:val="24"/>
              </w:rPr>
            </w:pPr>
          </w:p>
          <w:p w:rsidR="006A4386" w:rsidRDefault="006A4386" w:rsidP="00D31EE2">
            <w:pPr>
              <w:pStyle w:val="TableParagraph"/>
              <w:rPr>
                <w:b/>
                <w:sz w:val="19"/>
              </w:rPr>
            </w:pPr>
          </w:p>
          <w:p w:rsidR="006A4386" w:rsidRDefault="006A4386" w:rsidP="00D31EE2">
            <w:pPr>
              <w:pStyle w:val="TableParagraph"/>
              <w:ind w:left="109"/>
            </w:pPr>
            <w:r>
              <w:t>Obligatoriu</w:t>
            </w:r>
          </w:p>
        </w:tc>
      </w:tr>
      <w:tr w:rsidR="00D5451B" w:rsidTr="008E0A0C">
        <w:trPr>
          <w:trHeight w:val="420"/>
        </w:trPr>
        <w:tc>
          <w:tcPr>
            <w:tcW w:w="709" w:type="dxa"/>
          </w:tcPr>
          <w:p w:rsidR="00D5451B" w:rsidRDefault="00D5451B" w:rsidP="00D31EE2">
            <w:pPr>
              <w:pStyle w:val="TableParagraph"/>
              <w:spacing w:before="122"/>
              <w:ind w:left="107"/>
              <w:rPr>
                <w:b/>
                <w:sz w:val="18"/>
              </w:rPr>
            </w:pPr>
            <w:r>
              <w:rPr>
                <w:b/>
                <w:sz w:val="18"/>
              </w:rPr>
              <w:t>7,</w:t>
            </w:r>
          </w:p>
        </w:tc>
        <w:tc>
          <w:tcPr>
            <w:tcW w:w="2512" w:type="dxa"/>
          </w:tcPr>
          <w:p w:rsidR="00D5451B" w:rsidRPr="00D5451B" w:rsidRDefault="00D5451B" w:rsidP="00D5451B">
            <w:pPr>
              <w:pStyle w:val="TableParagraph"/>
              <w:spacing w:before="10"/>
              <w:rPr>
                <w:sz w:val="20"/>
              </w:rPr>
            </w:pPr>
            <w:r w:rsidRPr="00D5451B">
              <w:rPr>
                <w:sz w:val="20"/>
              </w:rPr>
              <w:t>Certificat CE sau alt certificat ce atesta</w:t>
            </w:r>
          </w:p>
          <w:p w:rsidR="00D5451B" w:rsidRDefault="00D5451B" w:rsidP="00D5451B">
            <w:pPr>
              <w:pStyle w:val="TableParagraph"/>
              <w:spacing w:before="10"/>
              <w:rPr>
                <w:b/>
                <w:sz w:val="20"/>
              </w:rPr>
            </w:pPr>
            <w:r w:rsidRPr="00D5451B">
              <w:rPr>
                <w:sz w:val="20"/>
              </w:rPr>
              <w:t>calitatea produsului</w:t>
            </w:r>
          </w:p>
        </w:tc>
        <w:tc>
          <w:tcPr>
            <w:tcW w:w="5532" w:type="dxa"/>
          </w:tcPr>
          <w:p w:rsidR="00D5451B" w:rsidRDefault="00D5451B" w:rsidP="00D5451B">
            <w:pPr>
              <w:pStyle w:val="TableParagraph"/>
              <w:spacing w:before="116"/>
              <w:ind w:left="109" w:right="420"/>
            </w:pPr>
            <w:r>
              <w:t>- copie- semnat electronic (se va</w:t>
            </w:r>
          </w:p>
          <w:p w:rsidR="00D5451B" w:rsidRDefault="00D5451B" w:rsidP="00D5451B">
            <w:pPr>
              <w:pStyle w:val="TableParagraph"/>
              <w:spacing w:before="116"/>
              <w:ind w:left="109" w:right="420"/>
            </w:pPr>
            <w:r>
              <w:t>evidenţia poziţia la care se referă</w:t>
            </w:r>
          </w:p>
          <w:p w:rsidR="00D5451B" w:rsidRDefault="00D5451B" w:rsidP="00D5451B">
            <w:pPr>
              <w:pStyle w:val="TableParagraph"/>
              <w:spacing w:before="116"/>
              <w:ind w:left="109" w:right="420"/>
            </w:pPr>
            <w:r>
              <w:t>certificatul prezentat)</w:t>
            </w:r>
          </w:p>
        </w:tc>
        <w:tc>
          <w:tcPr>
            <w:tcW w:w="1687" w:type="dxa"/>
          </w:tcPr>
          <w:p w:rsidR="00D5451B" w:rsidRPr="00D5451B" w:rsidRDefault="00D5451B" w:rsidP="00D31EE2">
            <w:pPr>
              <w:pStyle w:val="TableParagraph"/>
              <w:rPr>
                <w:sz w:val="24"/>
              </w:rPr>
            </w:pPr>
            <w:r w:rsidRPr="00D5451B">
              <w:rPr>
                <w:sz w:val="24"/>
              </w:rPr>
              <w:t>Obligatoriu</w:t>
            </w:r>
          </w:p>
        </w:tc>
      </w:tr>
      <w:tr w:rsidR="00D5451B" w:rsidTr="008E0A0C">
        <w:trPr>
          <w:trHeight w:val="420"/>
        </w:trPr>
        <w:tc>
          <w:tcPr>
            <w:tcW w:w="709" w:type="dxa"/>
          </w:tcPr>
          <w:p w:rsidR="00D5451B" w:rsidRDefault="00D5451B" w:rsidP="00D31EE2">
            <w:pPr>
              <w:pStyle w:val="TableParagraph"/>
              <w:spacing w:before="122"/>
              <w:ind w:left="107"/>
              <w:rPr>
                <w:b/>
                <w:sz w:val="18"/>
              </w:rPr>
            </w:pPr>
            <w:r>
              <w:rPr>
                <w:b/>
                <w:sz w:val="18"/>
              </w:rPr>
              <w:t>8,</w:t>
            </w:r>
          </w:p>
        </w:tc>
        <w:tc>
          <w:tcPr>
            <w:tcW w:w="2512" w:type="dxa"/>
          </w:tcPr>
          <w:p w:rsidR="00D5451B" w:rsidRPr="00D5451B" w:rsidRDefault="00B10EF4" w:rsidP="00D5451B">
            <w:pPr>
              <w:pStyle w:val="TableParagraph"/>
              <w:spacing w:before="10"/>
              <w:rPr>
                <w:sz w:val="20"/>
              </w:rPr>
            </w:pPr>
            <w:r>
              <w:rPr>
                <w:sz w:val="20"/>
              </w:rPr>
              <w:t>Declarație (pentru reactivi</w:t>
            </w:r>
            <w:r w:rsidR="00FB1E9B">
              <w:rPr>
                <w:sz w:val="20"/>
              </w:rPr>
              <w:t>)</w:t>
            </w:r>
          </w:p>
        </w:tc>
        <w:tc>
          <w:tcPr>
            <w:tcW w:w="5532" w:type="dxa"/>
          </w:tcPr>
          <w:p w:rsidR="00D5451B" w:rsidRDefault="00D5451B" w:rsidP="00B10EF4">
            <w:pPr>
              <w:pStyle w:val="TableParagraph"/>
              <w:spacing w:before="116"/>
              <w:ind w:left="109" w:right="420"/>
            </w:pPr>
            <w:r>
              <w:t xml:space="preserve">- </w:t>
            </w:r>
            <w:proofErr w:type="gramStart"/>
            <w:r w:rsidR="00B10EF4">
              <w:t>declarative</w:t>
            </w:r>
            <w:proofErr w:type="gramEnd"/>
            <w:r w:rsidR="00B10EF4">
              <w:t>, pe propria răspundere, de la ofertant precum că livrarea la destinatar va avea loc cu respectarea lanțului condițiilor de păstrare și transportare a produsului, prevăzute de producător(temperature</w:t>
            </w:r>
            <w:r w:rsidR="00AB6132">
              <w:t>, ermiticitate, etc.)- semnat electronic</w:t>
            </w:r>
            <w:r>
              <w:t xml:space="preserve"> ;</w:t>
            </w:r>
          </w:p>
        </w:tc>
        <w:tc>
          <w:tcPr>
            <w:tcW w:w="1687" w:type="dxa"/>
          </w:tcPr>
          <w:p w:rsidR="00D5451B" w:rsidRPr="00D5451B" w:rsidRDefault="00D5451B" w:rsidP="00D31EE2">
            <w:pPr>
              <w:pStyle w:val="TableParagraph"/>
              <w:rPr>
                <w:sz w:val="24"/>
              </w:rPr>
            </w:pPr>
            <w:r>
              <w:rPr>
                <w:sz w:val="24"/>
              </w:rPr>
              <w:t>Obligatoriu</w:t>
            </w:r>
          </w:p>
        </w:tc>
      </w:tr>
      <w:tr w:rsidR="00AB6132" w:rsidRPr="00AB6132" w:rsidTr="008E0A0C">
        <w:trPr>
          <w:trHeight w:val="420"/>
        </w:trPr>
        <w:tc>
          <w:tcPr>
            <w:tcW w:w="709" w:type="dxa"/>
          </w:tcPr>
          <w:p w:rsidR="00AB6132" w:rsidRDefault="00AB6132" w:rsidP="00D31EE2">
            <w:pPr>
              <w:pStyle w:val="TableParagraph"/>
              <w:spacing w:before="122"/>
              <w:ind w:left="107"/>
              <w:rPr>
                <w:b/>
                <w:sz w:val="18"/>
              </w:rPr>
            </w:pPr>
            <w:r>
              <w:rPr>
                <w:b/>
                <w:sz w:val="18"/>
              </w:rPr>
              <w:t>9.</w:t>
            </w:r>
          </w:p>
        </w:tc>
        <w:tc>
          <w:tcPr>
            <w:tcW w:w="2512" w:type="dxa"/>
          </w:tcPr>
          <w:p w:rsidR="00AB6132" w:rsidRDefault="00AB6132" w:rsidP="00D5451B">
            <w:pPr>
              <w:pStyle w:val="TableParagraph"/>
              <w:spacing w:before="10"/>
              <w:rPr>
                <w:sz w:val="20"/>
              </w:rPr>
            </w:pPr>
            <w:r>
              <w:rPr>
                <w:sz w:val="20"/>
              </w:rPr>
              <w:t>Declarație</w:t>
            </w:r>
          </w:p>
        </w:tc>
        <w:tc>
          <w:tcPr>
            <w:tcW w:w="5532" w:type="dxa"/>
          </w:tcPr>
          <w:p w:rsidR="00AB6132" w:rsidRDefault="00AB6132" w:rsidP="00B10EF4">
            <w:pPr>
              <w:pStyle w:val="TableParagraph"/>
              <w:spacing w:before="116"/>
              <w:ind w:left="109" w:right="420"/>
            </w:pPr>
            <w:r>
              <w:t xml:space="preserve">Declarative, de propria răspundere, de la ofertant precum că termenul de valabilitate </w:t>
            </w:r>
            <w:proofErr w:type="gramStart"/>
            <w:r>
              <w:t>restant(</w:t>
            </w:r>
            <w:proofErr w:type="gramEnd"/>
            <w:r>
              <w:t>la momentul livrării) va constitui nu mai puțin de 80% din termenul total de valabilitate a produsului.</w:t>
            </w:r>
          </w:p>
        </w:tc>
        <w:tc>
          <w:tcPr>
            <w:tcW w:w="1687" w:type="dxa"/>
          </w:tcPr>
          <w:p w:rsidR="00AB6132" w:rsidRDefault="00AB6132" w:rsidP="00D31EE2">
            <w:pPr>
              <w:pStyle w:val="TableParagraph"/>
              <w:rPr>
                <w:sz w:val="24"/>
              </w:rPr>
            </w:pPr>
            <w:r>
              <w:rPr>
                <w:sz w:val="24"/>
              </w:rPr>
              <w:t>Obligatoriu</w:t>
            </w:r>
          </w:p>
        </w:tc>
      </w:tr>
      <w:tr w:rsidR="00AB6132" w:rsidRPr="00AB6132" w:rsidTr="008E0A0C">
        <w:trPr>
          <w:trHeight w:val="420"/>
        </w:trPr>
        <w:tc>
          <w:tcPr>
            <w:tcW w:w="709" w:type="dxa"/>
          </w:tcPr>
          <w:p w:rsidR="00AB6132" w:rsidRDefault="00AB6132" w:rsidP="00D31EE2">
            <w:pPr>
              <w:pStyle w:val="TableParagraph"/>
              <w:spacing w:before="122"/>
              <w:ind w:left="107"/>
              <w:rPr>
                <w:b/>
                <w:sz w:val="18"/>
              </w:rPr>
            </w:pPr>
            <w:r>
              <w:rPr>
                <w:b/>
                <w:sz w:val="18"/>
              </w:rPr>
              <w:t>10.</w:t>
            </w:r>
          </w:p>
        </w:tc>
        <w:tc>
          <w:tcPr>
            <w:tcW w:w="2512" w:type="dxa"/>
          </w:tcPr>
          <w:p w:rsidR="00AB6132" w:rsidRDefault="00AB6132" w:rsidP="00D5451B">
            <w:pPr>
              <w:pStyle w:val="TableParagraph"/>
              <w:spacing w:before="10"/>
              <w:rPr>
                <w:sz w:val="20"/>
              </w:rPr>
            </w:pPr>
            <w:r>
              <w:rPr>
                <w:sz w:val="20"/>
              </w:rPr>
              <w:t>Declarație pentru dozatoare</w:t>
            </w:r>
          </w:p>
        </w:tc>
        <w:tc>
          <w:tcPr>
            <w:tcW w:w="5532" w:type="dxa"/>
          </w:tcPr>
          <w:p w:rsidR="00AB6132" w:rsidRDefault="00AB6132" w:rsidP="00B10EF4">
            <w:pPr>
              <w:pStyle w:val="TableParagraph"/>
              <w:spacing w:before="116"/>
              <w:ind w:left="109" w:right="420"/>
            </w:pPr>
            <w:r>
              <w:t>Declarative, pe propria răspundere, de la ofertant precum că la livrare se va prezenta certificat metrologic, emis de Organismul national de metrologie al RM</w:t>
            </w:r>
          </w:p>
        </w:tc>
        <w:tc>
          <w:tcPr>
            <w:tcW w:w="1687" w:type="dxa"/>
          </w:tcPr>
          <w:p w:rsidR="00AB6132" w:rsidRDefault="00AB6132" w:rsidP="00D31EE2">
            <w:pPr>
              <w:pStyle w:val="TableParagraph"/>
              <w:rPr>
                <w:sz w:val="24"/>
              </w:rPr>
            </w:pPr>
            <w:r>
              <w:rPr>
                <w:sz w:val="24"/>
              </w:rPr>
              <w:t>Obligatoriu</w:t>
            </w:r>
          </w:p>
        </w:tc>
      </w:tr>
      <w:tr w:rsidR="00D5451B" w:rsidTr="008E0A0C">
        <w:trPr>
          <w:trHeight w:val="420"/>
        </w:trPr>
        <w:tc>
          <w:tcPr>
            <w:tcW w:w="709" w:type="dxa"/>
          </w:tcPr>
          <w:p w:rsidR="00D5451B" w:rsidRDefault="004D0D4D" w:rsidP="00D31EE2">
            <w:pPr>
              <w:pStyle w:val="TableParagraph"/>
              <w:spacing w:before="122"/>
              <w:ind w:left="107"/>
              <w:rPr>
                <w:b/>
                <w:sz w:val="18"/>
              </w:rPr>
            </w:pPr>
            <w:r>
              <w:rPr>
                <w:b/>
                <w:sz w:val="18"/>
              </w:rPr>
              <w:t>11.</w:t>
            </w:r>
          </w:p>
        </w:tc>
        <w:tc>
          <w:tcPr>
            <w:tcW w:w="2512" w:type="dxa"/>
          </w:tcPr>
          <w:p w:rsidR="00D5451B" w:rsidRDefault="00D5451B" w:rsidP="00D5451B">
            <w:pPr>
              <w:pStyle w:val="TableParagraph"/>
              <w:numPr>
                <w:ilvl w:val="0"/>
                <w:numId w:val="8"/>
              </w:numPr>
              <w:spacing w:before="10"/>
              <w:rPr>
                <w:sz w:val="20"/>
              </w:rPr>
            </w:pPr>
            <w:r>
              <w:rPr>
                <w:sz w:val="20"/>
              </w:rPr>
              <w:t>Notă</w:t>
            </w:r>
          </w:p>
        </w:tc>
        <w:tc>
          <w:tcPr>
            <w:tcW w:w="5532" w:type="dxa"/>
          </w:tcPr>
          <w:p w:rsidR="00D5451B" w:rsidRDefault="00D5451B" w:rsidP="00AB6132">
            <w:pPr>
              <w:pStyle w:val="TableParagraph"/>
              <w:spacing w:before="116"/>
              <w:ind w:left="109" w:right="420"/>
            </w:pPr>
            <w:r>
              <w:t xml:space="preserve">- </w:t>
            </w:r>
            <w:r w:rsidR="00AB6132">
              <w:t>Toți reagenții de laborator trebuie să corespundă cerințelor din Ordinul Ministerului Sănătății nr.701 din 18.10.2010 cu privire la implementarea specificațiilor standard în procesul organizării și desfașurării procedurilor pentru achiziționarea testelor utilizate în învestigațiile de laborator, cu completările ulterioare, și cerințele conform anexelor atașate</w:t>
            </w:r>
          </w:p>
          <w:p w:rsidR="00D5451B" w:rsidRDefault="00AB6132" w:rsidP="00AB6132">
            <w:pPr>
              <w:pStyle w:val="TableParagraph"/>
              <w:spacing w:before="116"/>
              <w:ind w:left="109" w:right="420"/>
            </w:pPr>
            <w:r>
              <w:lastRenderedPageBreak/>
              <w:t>La solicitare, se vor prezenta mostre, în termen de 3 zile.</w:t>
            </w:r>
          </w:p>
        </w:tc>
        <w:tc>
          <w:tcPr>
            <w:tcW w:w="1687" w:type="dxa"/>
          </w:tcPr>
          <w:p w:rsidR="00D5451B" w:rsidRDefault="00D5451B" w:rsidP="00D31EE2">
            <w:pPr>
              <w:pStyle w:val="TableParagraph"/>
              <w:rPr>
                <w:sz w:val="24"/>
              </w:rPr>
            </w:pPr>
            <w:r>
              <w:rPr>
                <w:sz w:val="24"/>
              </w:rPr>
              <w:lastRenderedPageBreak/>
              <w:t>Obligatoriu</w:t>
            </w:r>
          </w:p>
        </w:tc>
      </w:tr>
      <w:tr w:rsidR="004D0D4D" w:rsidTr="008E0A0C">
        <w:trPr>
          <w:trHeight w:val="420"/>
        </w:trPr>
        <w:tc>
          <w:tcPr>
            <w:tcW w:w="709" w:type="dxa"/>
          </w:tcPr>
          <w:p w:rsidR="004D0D4D" w:rsidRDefault="004D0D4D" w:rsidP="00D31EE2">
            <w:pPr>
              <w:pStyle w:val="TableParagraph"/>
              <w:spacing w:before="122"/>
              <w:ind w:left="107"/>
              <w:rPr>
                <w:b/>
                <w:sz w:val="18"/>
              </w:rPr>
            </w:pPr>
            <w:r>
              <w:rPr>
                <w:b/>
                <w:sz w:val="18"/>
              </w:rPr>
              <w:lastRenderedPageBreak/>
              <w:t>12.</w:t>
            </w:r>
          </w:p>
        </w:tc>
        <w:tc>
          <w:tcPr>
            <w:tcW w:w="2512" w:type="dxa"/>
          </w:tcPr>
          <w:p w:rsidR="004D0D4D" w:rsidRDefault="004D0D4D" w:rsidP="004D0D4D">
            <w:pPr>
              <w:pStyle w:val="TableParagraph"/>
              <w:spacing w:before="10"/>
              <w:ind w:left="360"/>
              <w:rPr>
                <w:sz w:val="20"/>
              </w:rPr>
            </w:pPr>
            <w:r>
              <w:rPr>
                <w:sz w:val="20"/>
              </w:rPr>
              <w:t>Declarația privind conformitatea identității beneficiarilor efectivi și neîncadrarea acestora în situația condamnării pentru participarea la activități ale unei organizații sau grupării criminale, pentru corupție, frauda și/sau spălare de bani</w:t>
            </w:r>
          </w:p>
        </w:tc>
        <w:tc>
          <w:tcPr>
            <w:tcW w:w="5532" w:type="dxa"/>
          </w:tcPr>
          <w:p w:rsidR="004D0D4D" w:rsidRDefault="004D0D4D" w:rsidP="00AB6132">
            <w:pPr>
              <w:pStyle w:val="TableParagraph"/>
              <w:spacing w:before="116"/>
              <w:ind w:left="109" w:right="420"/>
            </w:pPr>
            <w:r>
              <w:t>Ofertantul asociat desemnat castigator va prezenta Declarație în termen de 3 zile de la data comunicării rezultatelor procedurii de achiziție publică, confirmată prin aplicarea semnaturii electronice a operatorului economic</w:t>
            </w:r>
          </w:p>
        </w:tc>
        <w:tc>
          <w:tcPr>
            <w:tcW w:w="1687" w:type="dxa"/>
          </w:tcPr>
          <w:p w:rsidR="004D0D4D" w:rsidRDefault="004D0D4D" w:rsidP="00D31EE2">
            <w:pPr>
              <w:pStyle w:val="TableParagraph"/>
              <w:rPr>
                <w:sz w:val="24"/>
              </w:rPr>
            </w:pPr>
            <w:r>
              <w:rPr>
                <w:sz w:val="24"/>
              </w:rPr>
              <w:t>Obligatoriu</w:t>
            </w:r>
          </w:p>
        </w:tc>
      </w:tr>
    </w:tbl>
    <w:p w:rsidR="006A4386" w:rsidRPr="00BE362C" w:rsidRDefault="006A4386" w:rsidP="006A4386">
      <w:pPr>
        <w:shd w:val="clear" w:color="auto" w:fill="FFFFFF" w:themeFill="background1"/>
        <w:tabs>
          <w:tab w:val="right" w:pos="426"/>
        </w:tabs>
        <w:spacing w:before="120"/>
        <w:jc w:val="both"/>
        <w:rPr>
          <w:b/>
          <w:noProof w:val="0"/>
          <w:lang w:val="it-IT" w:eastAsia="ru-RU"/>
        </w:rPr>
      </w:pPr>
    </w:p>
    <w:p w:rsidR="004316F5" w:rsidRPr="00912B0A" w:rsidRDefault="00262591" w:rsidP="00912B0A">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w:t>
      </w:r>
      <w:r w:rsidR="004316F5">
        <w:rPr>
          <w:b/>
          <w:noProof w:val="0"/>
          <w:u w:val="single"/>
          <w:lang w:val="it-IT" w:eastAsia="ru-RU"/>
        </w:rPr>
        <w:t>nu</w:t>
      </w:r>
      <w:r w:rsidR="00DC6FDE">
        <w:rPr>
          <w:b/>
          <w:noProof w:val="0"/>
          <w:u w:val="single"/>
          <w:lang w:val="it-IT" w:eastAsia="ru-RU"/>
        </w:rPr>
        <w:t xml:space="preserve">    </w:t>
      </w:r>
      <w:r w:rsidR="00A67305">
        <w:rPr>
          <w:b/>
          <w:noProof w:val="0"/>
          <w:lang w:val="it-IT" w:eastAsia="ru-RU"/>
        </w:rPr>
        <w:t>________</w:t>
      </w:r>
      <w:r>
        <w:rPr>
          <w:b/>
          <w:noProof w:val="0"/>
          <w:lang w:val="it-IT" w:eastAsia="ru-RU"/>
        </w:rPr>
        <w:t>_</w:t>
      </w:r>
      <w:r>
        <w:t xml:space="preserve">, </w:t>
      </w:r>
      <w:r w:rsidRPr="0015247E">
        <w:rPr>
          <w:b/>
          <w:noProof w:val="0"/>
          <w:lang w:val="it-IT" w:eastAsia="ru-RU"/>
        </w:rPr>
        <w:t>cuantumul</w:t>
      </w:r>
      <w:r>
        <w:rPr>
          <w:b/>
          <w:noProof w:val="0"/>
          <w:lang w:val="it-IT" w:eastAsia="ru-RU"/>
        </w:rPr>
        <w:t>__</w:t>
      </w:r>
      <w:r w:rsidR="004316F5">
        <w:rPr>
          <w:b/>
          <w:noProof w:val="0"/>
          <w:u w:val="single"/>
          <w:lang w:val="it-IT" w:eastAsia="ru-RU"/>
        </w:rPr>
        <w:t>0</w:t>
      </w:r>
      <w:r w:rsidR="00DC6FDE">
        <w:rPr>
          <w:b/>
          <w:noProof w:val="0"/>
          <w:u w:val="single"/>
          <w:lang w:val="it-IT" w:eastAsia="ru-RU"/>
        </w:rPr>
        <w:t xml:space="preserve">%    </w:t>
      </w:r>
      <w:r>
        <w:rPr>
          <w:b/>
          <w:noProof w:val="0"/>
          <w:lang w:val="it-IT" w:eastAsia="ru-RU"/>
        </w:rPr>
        <w:t>_____.</w:t>
      </w:r>
    </w:p>
    <w:p w:rsidR="004316F5" w:rsidRPr="00912B0A" w:rsidRDefault="00262591" w:rsidP="00912B0A">
      <w:pPr>
        <w:pStyle w:val="a3"/>
        <w:numPr>
          <w:ilvl w:val="0"/>
          <w:numId w:val="2"/>
        </w:numPr>
        <w:ind w:left="426" w:hanging="426"/>
        <w:rPr>
          <w:b/>
          <w:lang w:val="it-IT" w:eastAsia="ru-RU"/>
        </w:rPr>
      </w:pPr>
      <w:r w:rsidRPr="009C2F8F">
        <w:rPr>
          <w:b/>
          <w:lang w:val="it-IT" w:eastAsia="ru-RU"/>
        </w:rPr>
        <w:t>Garanția de bună execuție a contractului, după caz_____</w:t>
      </w:r>
      <w:r w:rsidR="006A4386">
        <w:rPr>
          <w:b/>
          <w:u w:val="single"/>
          <w:lang w:val="it-IT" w:eastAsia="ru-RU"/>
        </w:rPr>
        <w:t>nu se aplică</w:t>
      </w:r>
      <w:r w:rsidR="00DC6FDE">
        <w:rPr>
          <w:b/>
          <w:u w:val="single"/>
          <w:lang w:val="it-IT" w:eastAsia="ru-RU"/>
        </w:rPr>
        <w:t xml:space="preserve">   </w:t>
      </w:r>
      <w:r w:rsidRPr="009C2F8F">
        <w:rPr>
          <w:b/>
          <w:lang w:val="it-IT" w:eastAsia="ru-RU"/>
        </w:rPr>
        <w:t>__</w:t>
      </w:r>
      <w:r w:rsidR="00A67305">
        <w:rPr>
          <w:b/>
          <w:lang w:val="it-IT" w:eastAsia="ru-RU"/>
        </w:rPr>
        <w:t>___</w:t>
      </w:r>
      <w:r w:rsidRPr="009C2F8F">
        <w:rPr>
          <w:b/>
          <w:lang w:val="it-IT" w:eastAsia="ru-RU"/>
        </w:rPr>
        <w:t>, cuantumul</w:t>
      </w:r>
      <w:r w:rsidR="00DC6FDE">
        <w:rPr>
          <w:b/>
          <w:lang w:val="it-IT" w:eastAsia="ru-RU"/>
        </w:rPr>
        <w:t xml:space="preserve"> </w:t>
      </w:r>
      <w:r w:rsidRPr="009C2F8F">
        <w:rPr>
          <w:b/>
          <w:lang w:val="it-IT" w:eastAsia="ru-RU"/>
        </w:rPr>
        <w:t>_</w:t>
      </w:r>
      <w:r w:rsidR="00A67305">
        <w:rPr>
          <w:b/>
          <w:lang w:val="it-IT" w:eastAsia="ru-RU"/>
        </w:rPr>
        <w:t>_</w:t>
      </w:r>
      <w:r w:rsidR="006A4386">
        <w:rPr>
          <w:b/>
          <w:u w:val="single"/>
          <w:lang w:val="it-IT" w:eastAsia="ru-RU"/>
        </w:rPr>
        <w:t>0%</w:t>
      </w:r>
      <w:r w:rsidR="00A67305">
        <w:rPr>
          <w:b/>
          <w:lang w:val="it-IT" w:eastAsia="ru-RU"/>
        </w:rPr>
        <w:t>__</w:t>
      </w:r>
      <w:r w:rsidR="004316F5">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w:t>
      </w:r>
      <w:r w:rsidR="00DC6FDE">
        <w:rPr>
          <w:b/>
          <w:noProof w:val="0"/>
          <w:u w:val="single"/>
          <w:lang w:val="it-IT" w:eastAsia="ru-RU"/>
        </w:rPr>
        <w:t>nu se aplic</w:t>
      </w:r>
      <w:r w:rsidR="00DC6FDE">
        <w:rPr>
          <w:b/>
          <w:noProof w:val="0"/>
          <w:u w:val="single"/>
          <w:lang w:eastAsia="ru-RU"/>
        </w:rPr>
        <w:t xml:space="preserve">ă </w:t>
      </w:r>
      <w:r w:rsidRPr="00BE362C">
        <w:rPr>
          <w:b/>
          <w:noProof w:val="0"/>
          <w:lang w:val="it-IT" w:eastAsia="ru-RU"/>
        </w:rPr>
        <w:t>____</w:t>
      </w:r>
      <w:r w:rsidR="00A67305">
        <w:rPr>
          <w:b/>
          <w:noProof w:val="0"/>
          <w:lang w:val="it-IT" w:eastAsia="ru-RU"/>
        </w:rPr>
        <w:t>_____________</w:t>
      </w:r>
    </w:p>
    <w:p w:rsidR="004316F5" w:rsidRPr="00912B0A" w:rsidRDefault="00262591" w:rsidP="00912B0A">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4316F5">
        <w:rPr>
          <w:b/>
          <w:noProof w:val="0"/>
          <w:lang w:val="it-IT" w:eastAsia="ru-RU"/>
        </w:rPr>
        <w:t>):pentru fiecare lot .</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DC6FDE">
        <w:rPr>
          <w:b/>
          <w:noProof w:val="0"/>
          <w:u w:val="single"/>
          <w:lang w:val="it-IT" w:eastAsia="ru-RU"/>
        </w:rPr>
        <w:t>nu se aplic</w:t>
      </w:r>
      <w:r w:rsidR="00DC6FDE">
        <w:rPr>
          <w:b/>
          <w:noProof w:val="0"/>
          <w:u w:val="single"/>
          <w:lang w:eastAsia="ru-RU"/>
        </w:rPr>
        <w:t>ă</w:t>
      </w:r>
      <w:r w:rsidR="00DC6FDE">
        <w:rPr>
          <w:b/>
          <w:noProof w:val="0"/>
          <w:lang w:val="it-IT" w:eastAsia="ru-RU"/>
        </w:rPr>
        <w:t xml:space="preserve"> </w:t>
      </w:r>
      <w:r w:rsidR="00A67305">
        <w:rPr>
          <w:b/>
          <w:noProof w:val="0"/>
          <w:lang w:val="it-IT" w:eastAsia="ru-RU"/>
        </w:rPr>
        <w:t>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DC6FDE">
        <w:rPr>
          <w:b/>
          <w:noProof w:val="0"/>
          <w:lang w:val="it-IT" w:eastAsia="ru-RU"/>
        </w:rPr>
        <w:t xml:space="preserve"> </w:t>
      </w:r>
      <w:r>
        <w:rPr>
          <w:b/>
          <w:noProof w:val="0"/>
          <w:lang w:val="it-IT" w:eastAsia="ru-RU"/>
        </w:rPr>
        <w:t>____</w:t>
      </w:r>
      <w:bookmarkEnd w:id="2"/>
      <w:r w:rsidR="00DC6FDE">
        <w:rPr>
          <w:b/>
          <w:noProof w:val="0"/>
          <w:u w:val="single"/>
          <w:lang w:val="it-IT" w:eastAsia="ru-RU"/>
        </w:rPr>
        <w:t xml:space="preserve">lei MD                        </w:t>
      </w:r>
      <w:r>
        <w:rPr>
          <w:b/>
          <w:noProof w:val="0"/>
          <w:lang w:val="it-IT" w:eastAsia="ru-RU"/>
        </w:rPr>
        <w:t>___________________</w:t>
      </w:r>
      <w:r w:rsidR="00A67305">
        <w:rPr>
          <w:b/>
          <w:noProof w:val="0"/>
          <w:lang w:val="it-IT" w:eastAsia="ru-RU"/>
        </w:rPr>
        <w:t>__________</w:t>
      </w:r>
      <w:r>
        <w:rPr>
          <w:b/>
          <w:noProof w:val="0"/>
          <w:lang w:val="it-IT" w:eastAsia="ru-RU"/>
        </w:rPr>
        <w:t>_</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DC6FDE" w:rsidRPr="0069734F">
        <w:rPr>
          <w:b/>
          <w:noProof w:val="0"/>
          <w:u w:val="single"/>
          <w:lang w:val="it-IT" w:eastAsia="ru-RU"/>
        </w:rPr>
        <w:t xml:space="preserve">cel mai </w:t>
      </w:r>
      <w:r w:rsidR="0069734F" w:rsidRPr="0069734F">
        <w:rPr>
          <w:b/>
          <w:noProof w:val="0"/>
          <w:u w:val="single"/>
          <w:lang w:val="it-IT" w:eastAsia="ru-RU"/>
        </w:rPr>
        <w:t>mic preț</w:t>
      </w:r>
    </w:p>
    <w:p w:rsidR="00262591" w:rsidRPr="00200447" w:rsidRDefault="00262591" w:rsidP="0020044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9985" w:type="dxa"/>
        <w:tblLook w:val="04A0" w:firstRow="1" w:lastRow="0" w:firstColumn="1" w:lastColumn="0" w:noHBand="0" w:noVBand="1"/>
      </w:tblPr>
      <w:tblGrid>
        <w:gridCol w:w="577"/>
        <w:gridCol w:w="7248"/>
        <w:gridCol w:w="2160"/>
      </w:tblGrid>
      <w:tr w:rsidR="00262591" w:rsidRPr="00BE362C" w:rsidTr="00200447">
        <w:trPr>
          <w:trHeight w:val="547"/>
        </w:trPr>
        <w:tc>
          <w:tcPr>
            <w:tcW w:w="577" w:type="dxa"/>
            <w:shd w:val="clear" w:color="auto" w:fill="auto"/>
          </w:tcPr>
          <w:p w:rsidR="00262591" w:rsidRPr="00BE362C" w:rsidRDefault="00262591" w:rsidP="00D31EE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D31EE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rsidR="00262591" w:rsidRPr="00BE362C" w:rsidRDefault="00262591" w:rsidP="00D31EE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rsidTr="00200447">
        <w:trPr>
          <w:trHeight w:val="259"/>
        </w:trPr>
        <w:tc>
          <w:tcPr>
            <w:tcW w:w="577" w:type="dxa"/>
            <w:shd w:val="clear" w:color="auto" w:fill="auto"/>
          </w:tcPr>
          <w:p w:rsidR="00262591" w:rsidRPr="00BE362C" w:rsidRDefault="00262591" w:rsidP="00D31EE2">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A33D07" w:rsidRDefault="00A33D07" w:rsidP="00D31EE2">
            <w:pPr>
              <w:shd w:val="clear" w:color="auto" w:fill="FFFFFF" w:themeFill="background1"/>
              <w:tabs>
                <w:tab w:val="left" w:pos="612"/>
              </w:tabs>
              <w:spacing w:before="120" w:after="120"/>
              <w:rPr>
                <w:iCs/>
                <w:noProof w:val="0"/>
                <w:lang w:eastAsia="ru-RU"/>
              </w:rPr>
            </w:pPr>
            <w:r>
              <w:rPr>
                <w:iCs/>
                <w:noProof w:val="0"/>
                <w:lang w:eastAsia="ru-RU"/>
              </w:rPr>
              <w:t>Cel  mai mic preț</w:t>
            </w:r>
          </w:p>
        </w:tc>
        <w:tc>
          <w:tcPr>
            <w:tcW w:w="2160" w:type="dxa"/>
            <w:shd w:val="clear" w:color="auto" w:fill="auto"/>
          </w:tcPr>
          <w:p w:rsidR="00262591" w:rsidRPr="00BE362C" w:rsidRDefault="00262591" w:rsidP="00D31EE2">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Default="00262591" w:rsidP="00262591">
      <w:pPr>
        <w:shd w:val="clear" w:color="auto" w:fill="FFFFFF" w:themeFill="background1"/>
        <w:tabs>
          <w:tab w:val="right" w:pos="426"/>
        </w:tabs>
        <w:spacing w:before="120"/>
        <w:ind w:left="450"/>
        <w:jc w:val="both"/>
        <w:rPr>
          <w:b/>
          <w:i/>
          <w:noProof w:val="0"/>
          <w:lang w:val="it-IT" w:eastAsia="ru-RU"/>
        </w:rPr>
      </w:pPr>
      <w:r w:rsidRPr="00BE362C">
        <w:rPr>
          <w:b/>
          <w:i/>
          <w:noProof w:val="0"/>
          <w:lang w:val="it-IT" w:eastAsia="ru-RU"/>
        </w:rPr>
        <w:t>Ofertele sau cererile de participare vor fi depuse electronic prin intermediul SIA RSAP</w:t>
      </w:r>
    </w:p>
    <w:p w:rsidR="004316F5" w:rsidRPr="00BE362C" w:rsidRDefault="004316F5" w:rsidP="004316F5">
      <w:pPr>
        <w:shd w:val="clear" w:color="auto" w:fill="FFFFFF" w:themeFill="background1"/>
        <w:tabs>
          <w:tab w:val="right" w:pos="426"/>
        </w:tabs>
        <w:spacing w:before="120"/>
        <w:jc w:val="both"/>
        <w:rPr>
          <w:b/>
          <w:noProof w:val="0"/>
          <w:lang w:val="it-IT" w:eastAsia="ru-RU"/>
        </w:rPr>
      </w:pPr>
    </w:p>
    <w:p w:rsidR="004316F5" w:rsidRPr="00912B0A" w:rsidRDefault="00262591" w:rsidP="004316F5">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8E0A0C">
        <w:rPr>
          <w:b/>
          <w:noProof w:val="0"/>
          <w:lang w:val="it-IT" w:eastAsia="ru-RU"/>
        </w:rPr>
        <w:t>6</w:t>
      </w:r>
      <w:r w:rsidR="0069734F">
        <w:rPr>
          <w:b/>
          <w:noProof w:val="0"/>
          <w:lang w:val="it-IT" w:eastAsia="ru-RU"/>
        </w:rPr>
        <w:t>0 de zile</w:t>
      </w:r>
    </w:p>
    <w:p w:rsidR="00262591" w:rsidRPr="00930C2D" w:rsidRDefault="00262591" w:rsidP="00262591">
      <w:pPr>
        <w:numPr>
          <w:ilvl w:val="0"/>
          <w:numId w:val="2"/>
        </w:numPr>
        <w:tabs>
          <w:tab w:val="right" w:pos="426"/>
        </w:tabs>
        <w:spacing w:before="120"/>
        <w:ind w:left="0" w:firstLine="0"/>
        <w:rPr>
          <w:b/>
          <w:noProof w:val="0"/>
          <w:lang w:val="en-US" w:eastAsia="ru-RU"/>
        </w:rPr>
      </w:pPr>
      <w:r w:rsidRPr="00930C2D">
        <w:rPr>
          <w:b/>
          <w:noProof w:val="0"/>
          <w:lang w:val="en-US" w:eastAsia="ru-RU"/>
        </w:rPr>
        <w:t>Locul</w:t>
      </w:r>
      <w:r>
        <w:rPr>
          <w:b/>
          <w:noProof w:val="0"/>
          <w:lang w:eastAsia="ru-RU"/>
        </w:rPr>
        <w:t xml:space="preserve"> </w:t>
      </w:r>
      <w:r w:rsidRPr="00930C2D">
        <w:rPr>
          <w:b/>
          <w:noProof w:val="0"/>
          <w:lang w:val="en-US" w:eastAsia="ru-RU"/>
        </w:rPr>
        <w:t>deschiderii</w:t>
      </w:r>
      <w:r>
        <w:rPr>
          <w:b/>
          <w:noProof w:val="0"/>
          <w:lang w:eastAsia="ru-RU"/>
        </w:rPr>
        <w:t xml:space="preserve"> </w:t>
      </w:r>
      <w:r w:rsidRPr="00930C2D">
        <w:rPr>
          <w:b/>
          <w:noProof w:val="0"/>
          <w:lang w:val="en-US" w:eastAsia="ru-RU"/>
        </w:rPr>
        <w:t xml:space="preserve">ofertelor: </w:t>
      </w:r>
      <w:r w:rsidRPr="00930C2D">
        <w:rPr>
          <w:b/>
          <w:noProof w:val="0"/>
          <w:u w:val="single"/>
          <w:lang w:val="en-US" w:eastAsia="ru-RU"/>
        </w:rPr>
        <w:t>_______</w:t>
      </w:r>
      <w:r w:rsidR="00930C2D" w:rsidRPr="00930C2D">
        <w:rPr>
          <w:b/>
          <w:noProof w:val="0"/>
          <w:u w:val="single"/>
          <w:lang w:eastAsia="ru-RU"/>
        </w:rPr>
        <w:t xml:space="preserve"> SIA RSAP </w:t>
      </w:r>
      <w:r w:rsidR="00A67305" w:rsidRPr="00930C2D">
        <w:rPr>
          <w:b/>
          <w:noProof w:val="0"/>
          <w:u w:val="single"/>
          <w:lang w:eastAsia="ru-RU"/>
        </w:rPr>
        <w:t>____</w:t>
      </w:r>
      <w:r w:rsidRPr="00930C2D">
        <w:rPr>
          <w:b/>
          <w:noProof w:val="0"/>
          <w:u w:val="single"/>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46113B" w:rsidRDefault="00262591" w:rsidP="0046113B">
      <w:pPr>
        <w:numPr>
          <w:ilvl w:val="0"/>
          <w:numId w:val="2"/>
        </w:numPr>
        <w:shd w:val="clear" w:color="auto" w:fill="FFFFFF" w:themeFill="background1"/>
        <w:tabs>
          <w:tab w:val="right" w:pos="426"/>
        </w:tabs>
        <w:spacing w:before="120"/>
        <w:ind w:left="360"/>
        <w:rPr>
          <w:b/>
          <w:noProof w:val="0"/>
          <w:u w:val="single"/>
          <w:lang w:val="it-IT" w:eastAsia="ru-RU"/>
        </w:rPr>
      </w:pPr>
      <w:r w:rsidRPr="0046113B">
        <w:rPr>
          <w:b/>
          <w:noProof w:val="0"/>
          <w:lang w:val="it-IT" w:eastAsia="ru-RU"/>
        </w:rPr>
        <w:t xml:space="preserve">Limba sau limbile în care trebuie redactate ofertele sau cererile de participare: </w:t>
      </w:r>
      <w:r w:rsidR="0046113B" w:rsidRPr="0046113B">
        <w:rPr>
          <w:b/>
          <w:u w:val="single"/>
          <w:shd w:val="clear" w:color="auto" w:fill="FFFF00"/>
          <w:lang w:val="en-US"/>
        </w:rPr>
        <w:t>Limba română</w:t>
      </w:r>
      <w:r w:rsidR="0046113B" w:rsidRPr="0046113B">
        <w:rPr>
          <w:b/>
          <w:u w:val="single"/>
          <w:lang w:val="en-US"/>
        </w:rPr>
        <w:t xml:space="preserve"> </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46113B">
        <w:rPr>
          <w:b/>
          <w:noProof w:val="0"/>
          <w:lang w:val="it-IT" w:eastAsia="ru-RU"/>
        </w:rPr>
        <w:lastRenderedPageBreak/>
        <w:t>Respectivul contract se referă la un proiect și/sau program finanțat din fonduri ale Uniunii Europene: __</w:t>
      </w:r>
      <w:r w:rsidR="0046113B">
        <w:rPr>
          <w:b/>
          <w:noProof w:val="0"/>
          <w:u w:val="single"/>
          <w:lang w:val="it-IT" w:eastAsia="ru-RU"/>
        </w:rPr>
        <w:t xml:space="preserve">nu se aplică   </w:t>
      </w:r>
      <w:r w:rsidRPr="0046113B">
        <w:rPr>
          <w:b/>
          <w:noProof w:val="0"/>
          <w:lang w:val="it-IT" w:eastAsia="ru-RU"/>
        </w:rPr>
        <w:t>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262591" w:rsidRPr="004316F5"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46113B">
        <w:rPr>
          <w:b/>
          <w:noProof w:val="0"/>
          <w:u w:val="single"/>
          <w:lang w:val="it-IT" w:eastAsia="ru-RU"/>
        </w:rPr>
        <w:t>nu se aplică</w:t>
      </w:r>
    </w:p>
    <w:p w:rsidR="004316F5" w:rsidRPr="00E82244" w:rsidRDefault="004316F5" w:rsidP="004316F5">
      <w:pPr>
        <w:shd w:val="clear" w:color="auto" w:fill="FFFFFF" w:themeFill="background1"/>
        <w:tabs>
          <w:tab w:val="right" w:pos="426"/>
        </w:tabs>
        <w:spacing w:before="120"/>
        <w:ind w:left="360"/>
        <w:rPr>
          <w:b/>
          <w:noProof w:val="0"/>
          <w:color w:val="000000" w:themeColor="text1"/>
          <w:lang w:val="it-IT" w:eastAsia="ru-RU"/>
        </w:rPr>
      </w:pP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46113B">
        <w:rPr>
          <w:b/>
          <w:noProof w:val="0"/>
          <w:shd w:val="clear" w:color="auto" w:fill="FFFFFF" w:themeFill="background1"/>
          <w:lang w:val="it-IT" w:eastAsia="ru-RU"/>
        </w:rPr>
        <w:t xml:space="preserve"> </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46113B" w:rsidRPr="0046113B">
        <w:rPr>
          <w:b/>
          <w:noProof w:val="0"/>
          <w:u w:val="single"/>
          <w:lang w:val="it-IT" w:eastAsia="ru-RU"/>
        </w:rPr>
        <w:t xml:space="preserve"> </w:t>
      </w:r>
      <w:r w:rsidR="0046113B">
        <w:rPr>
          <w:b/>
          <w:noProof w:val="0"/>
          <w:u w:val="single"/>
          <w:lang w:val="it-IT" w:eastAsia="ru-RU"/>
        </w:rPr>
        <w:t>nu se aplică</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8E0A0C" w:rsidRPr="00912B0A" w:rsidRDefault="00262591" w:rsidP="008E0A0C">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912B0A">
        <w:rPr>
          <w:b/>
          <w:noProof w:val="0"/>
          <w:shd w:val="clear" w:color="auto" w:fill="FFFFFF" w:themeFill="background1"/>
          <w:lang w:val="it-IT" w:eastAsia="ru-RU"/>
        </w:rPr>
        <w:t xml:space="preserve"> </w:t>
      </w:r>
      <w:r w:rsidR="00FB1E9B">
        <w:rPr>
          <w:b/>
          <w:noProof w:val="0"/>
          <w:shd w:val="clear" w:color="auto" w:fill="FFFFFF" w:themeFill="background1"/>
          <w:lang w:val="it-IT" w:eastAsia="ru-RU"/>
        </w:rPr>
        <w:t>conform buletinului Mtender.</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rsidR="00262591" w:rsidRPr="00BE362C" w:rsidRDefault="00262591" w:rsidP="00D31EE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D31EE2">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rsidR="00262591" w:rsidRPr="0094296A" w:rsidRDefault="00577A72" w:rsidP="00577A72">
            <w:pPr>
              <w:shd w:val="clear" w:color="auto" w:fill="FFFFFF" w:themeFill="background1"/>
              <w:tabs>
                <w:tab w:val="right" w:pos="426"/>
              </w:tabs>
              <w:jc w:val="center"/>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w:t>
            </w:r>
          </w:p>
        </w:tc>
      </w:tr>
      <w:tr w:rsidR="00262591" w:rsidRPr="00BE362C" w:rsidTr="00E82244">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D31EE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rsidR="00262591" w:rsidRPr="00577A72" w:rsidRDefault="00577A72" w:rsidP="00577A72">
            <w:pPr>
              <w:shd w:val="clear" w:color="auto" w:fill="FFFFFF" w:themeFill="background1"/>
              <w:tabs>
                <w:tab w:val="right" w:pos="426"/>
              </w:tabs>
              <w:jc w:val="center"/>
              <w:rPr>
                <w:noProof w:val="0"/>
                <w:lang w:eastAsia="ru-RU"/>
              </w:rPr>
            </w:pPr>
            <w:r>
              <w:rPr>
                <w:noProof w:val="0"/>
                <w:lang w:eastAsia="ru-RU"/>
              </w:rPr>
              <w:t>Da</w:t>
            </w:r>
          </w:p>
        </w:tc>
      </w:tr>
    </w:tbl>
    <w:p w:rsidR="008E0A0C" w:rsidRPr="006A4B36" w:rsidRDefault="00262591" w:rsidP="006A4B36">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200447">
        <w:rPr>
          <w:b/>
          <w:noProof w:val="0"/>
          <w:shd w:val="clear" w:color="auto" w:fill="FFFFFF" w:themeFill="background1"/>
          <w:lang w:eastAsia="ru-RU"/>
        </w:rPr>
        <w:t>Nu (</w:t>
      </w:r>
      <w:r w:rsidRPr="00E82244">
        <w:rPr>
          <w:noProof w:val="0"/>
          <w:sz w:val="20"/>
          <w:lang w:val="it-IT" w:eastAsia="ru-RU"/>
        </w:rPr>
        <w:t>se specifică da sau nu)</w:t>
      </w:r>
    </w:p>
    <w:p w:rsidR="00262591" w:rsidRPr="006A438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200447">
        <w:rPr>
          <w:b/>
          <w:noProof w:val="0"/>
          <w:shd w:val="clear" w:color="auto" w:fill="FFFFFF" w:themeFill="background1"/>
          <w:lang w:val="ru-RU" w:eastAsia="ru-RU"/>
        </w:rPr>
        <w:t>__________</w:t>
      </w:r>
    </w:p>
    <w:p w:rsidR="006A4386" w:rsidRDefault="006A4386" w:rsidP="006A4386">
      <w:pPr>
        <w:shd w:val="clear" w:color="auto" w:fill="FFFFFF" w:themeFill="background1"/>
        <w:tabs>
          <w:tab w:val="right" w:pos="426"/>
        </w:tabs>
        <w:spacing w:before="120"/>
        <w:rPr>
          <w:b/>
          <w:noProof w:val="0"/>
          <w:shd w:val="clear" w:color="auto" w:fill="FFFFFF" w:themeFill="background1"/>
          <w:lang w:eastAsia="ru-RU"/>
        </w:rPr>
      </w:pPr>
      <w:r>
        <w:rPr>
          <w:b/>
          <w:noProof w:val="0"/>
          <w:shd w:val="clear" w:color="auto" w:fill="FFFFFF" w:themeFill="background1"/>
          <w:lang w:eastAsia="ru-RU"/>
        </w:rPr>
        <w:t>Persoana responsabilă:</w:t>
      </w:r>
    </w:p>
    <w:p w:rsidR="00912B0A" w:rsidRPr="006A4B36" w:rsidRDefault="006A4B36" w:rsidP="006A4386">
      <w:pPr>
        <w:shd w:val="clear" w:color="auto" w:fill="FFFFFF" w:themeFill="background1"/>
        <w:tabs>
          <w:tab w:val="right" w:pos="426"/>
        </w:tabs>
        <w:spacing w:before="120"/>
        <w:rPr>
          <w:noProof w:val="0"/>
          <w:shd w:val="clear" w:color="auto" w:fill="FFFFFF" w:themeFill="background1"/>
          <w:lang w:eastAsia="ru-RU"/>
        </w:rPr>
      </w:pPr>
      <w:r w:rsidRPr="006A4B36">
        <w:rPr>
          <w:noProof w:val="0"/>
          <w:shd w:val="clear" w:color="auto" w:fill="FFFFFF" w:themeFill="background1"/>
          <w:lang w:eastAsia="ru-RU"/>
        </w:rPr>
        <w:t>Șef Secția de laborator al IMSP Spitalul raional Orhei: R. Lașcu: 068061917</w:t>
      </w:r>
    </w:p>
    <w:p w:rsidR="006A4386" w:rsidRPr="00714DDA" w:rsidRDefault="006A4386" w:rsidP="006A4386">
      <w:pPr>
        <w:shd w:val="clear" w:color="auto" w:fill="FFFFFF" w:themeFill="background1"/>
        <w:tabs>
          <w:tab w:val="right" w:pos="426"/>
        </w:tabs>
        <w:spacing w:before="120"/>
        <w:rPr>
          <w:noProof w:val="0"/>
          <w:sz w:val="22"/>
          <w:szCs w:val="22"/>
          <w:lang w:val="en-US" w:eastAsia="ru-RU"/>
        </w:rPr>
      </w:pPr>
      <w:r w:rsidRPr="00714DDA">
        <w:rPr>
          <w:noProof w:val="0"/>
          <w:sz w:val="22"/>
          <w:szCs w:val="22"/>
          <w:shd w:val="clear" w:color="auto" w:fill="FFFFFF" w:themeFill="background1"/>
          <w:lang w:eastAsia="ru-RU"/>
        </w:rPr>
        <w:t>Specialist A</w:t>
      </w:r>
      <w:r w:rsidR="00714DDA" w:rsidRPr="00714DDA">
        <w:rPr>
          <w:noProof w:val="0"/>
          <w:sz w:val="22"/>
          <w:szCs w:val="22"/>
          <w:shd w:val="clear" w:color="auto" w:fill="FFFFFF" w:themeFill="background1"/>
          <w:lang w:eastAsia="ru-RU"/>
        </w:rPr>
        <w:t xml:space="preserve">chiziții </w:t>
      </w:r>
      <w:r w:rsidRPr="00714DDA">
        <w:rPr>
          <w:noProof w:val="0"/>
          <w:sz w:val="22"/>
          <w:szCs w:val="22"/>
          <w:shd w:val="clear" w:color="auto" w:fill="FFFFFF" w:themeFill="background1"/>
          <w:lang w:eastAsia="ru-RU"/>
        </w:rPr>
        <w:t>P</w:t>
      </w:r>
      <w:r w:rsidR="00714DDA" w:rsidRPr="00714DDA">
        <w:rPr>
          <w:noProof w:val="0"/>
          <w:sz w:val="22"/>
          <w:szCs w:val="22"/>
          <w:shd w:val="clear" w:color="auto" w:fill="FFFFFF" w:themeFill="background1"/>
          <w:lang w:eastAsia="ru-RU"/>
        </w:rPr>
        <w:t>ublice al IMSP Spitalul raional Orhei</w:t>
      </w:r>
      <w:r w:rsidR="000E35AA">
        <w:rPr>
          <w:noProof w:val="0"/>
          <w:sz w:val="22"/>
          <w:szCs w:val="22"/>
          <w:shd w:val="clear" w:color="auto" w:fill="FFFFFF" w:themeFill="background1"/>
          <w:lang w:eastAsia="ru-RU"/>
        </w:rPr>
        <w:t>:</w:t>
      </w:r>
      <w:r w:rsidR="00714DDA" w:rsidRPr="00714DDA">
        <w:rPr>
          <w:noProof w:val="0"/>
          <w:sz w:val="22"/>
          <w:szCs w:val="22"/>
          <w:shd w:val="clear" w:color="auto" w:fill="FFFFFF" w:themeFill="background1"/>
          <w:lang w:eastAsia="ru-RU"/>
        </w:rPr>
        <w:t xml:space="preserve"> </w:t>
      </w:r>
      <w:r w:rsidRPr="00714DDA">
        <w:rPr>
          <w:noProof w:val="0"/>
          <w:sz w:val="22"/>
          <w:szCs w:val="22"/>
          <w:shd w:val="clear" w:color="auto" w:fill="FFFFFF" w:themeFill="background1"/>
          <w:lang w:eastAsia="ru-RU"/>
        </w:rPr>
        <w:t xml:space="preserve">N. Croitoru, tel.: </w:t>
      </w:r>
      <w:r w:rsidR="00714DDA" w:rsidRPr="00714DDA">
        <w:rPr>
          <w:noProof w:val="0"/>
          <w:sz w:val="22"/>
          <w:szCs w:val="22"/>
          <w:shd w:val="clear" w:color="auto" w:fill="FFFFFF" w:themeFill="background1"/>
          <w:lang w:eastAsia="ru-RU"/>
        </w:rPr>
        <w:t>078830509</w:t>
      </w:r>
    </w:p>
    <w:p w:rsidR="00262591" w:rsidRPr="006A4386" w:rsidRDefault="00262591" w:rsidP="00262591">
      <w:pPr>
        <w:shd w:val="clear" w:color="auto" w:fill="FFFFFF" w:themeFill="background1"/>
        <w:spacing w:before="120" w:after="120"/>
        <w:rPr>
          <w:b/>
          <w:noProof w:val="0"/>
          <w:lang w:val="en-US"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200447">
        <w:rPr>
          <w:b/>
        </w:rPr>
        <w:t>Datii Vladimir</w:t>
      </w:r>
    </w:p>
    <w:p w:rsidR="00213D73" w:rsidRDefault="00213D73" w:rsidP="00262591">
      <w:pPr>
        <w:shd w:val="clear" w:color="auto" w:fill="FFFFFF" w:themeFill="background1"/>
        <w:tabs>
          <w:tab w:val="left" w:pos="284"/>
          <w:tab w:val="left" w:pos="426"/>
          <w:tab w:val="decimal" w:pos="8364"/>
        </w:tabs>
        <w:spacing w:line="276" w:lineRule="auto"/>
        <w:ind w:left="-284" w:right="-144" w:firstLine="284"/>
        <w:rPr>
          <w:b/>
        </w:rPr>
      </w:pPr>
    </w:p>
    <w:p w:rsidR="00213D73" w:rsidRDefault="00213D73" w:rsidP="00262591">
      <w:pPr>
        <w:shd w:val="clear" w:color="auto" w:fill="FFFFFF" w:themeFill="background1"/>
        <w:tabs>
          <w:tab w:val="left" w:pos="284"/>
          <w:tab w:val="left" w:pos="426"/>
          <w:tab w:val="decimal" w:pos="8364"/>
        </w:tabs>
        <w:spacing w:line="276" w:lineRule="auto"/>
        <w:ind w:left="-284" w:right="-144" w:firstLine="284"/>
        <w:rPr>
          <w:b/>
        </w:rPr>
      </w:pPr>
    </w:p>
    <w:p w:rsidR="00213D73" w:rsidRDefault="00213D73" w:rsidP="00262591">
      <w:pPr>
        <w:shd w:val="clear" w:color="auto" w:fill="FFFFFF" w:themeFill="background1"/>
        <w:tabs>
          <w:tab w:val="left" w:pos="284"/>
          <w:tab w:val="left" w:pos="426"/>
          <w:tab w:val="decimal" w:pos="8364"/>
        </w:tabs>
        <w:spacing w:line="276" w:lineRule="auto"/>
        <w:ind w:left="-284" w:right="-144" w:firstLine="284"/>
        <w:rPr>
          <w:b/>
        </w:rPr>
      </w:pPr>
    </w:p>
    <w:p w:rsidR="00213D73" w:rsidRPr="00213D73" w:rsidRDefault="00213D73" w:rsidP="00262591">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rsidR="00635D3A" w:rsidRDefault="00635D3A"/>
    <w:sectPr w:rsidR="00635D3A" w:rsidSect="005379DA">
      <w:footerReference w:type="default" r:id="rId10"/>
      <w:pgSz w:w="12240" w:h="15840"/>
      <w:pgMar w:top="709" w:right="576" w:bottom="993"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36C" w:rsidRDefault="00B4736C">
      <w:r>
        <w:separator/>
      </w:r>
    </w:p>
  </w:endnote>
  <w:endnote w:type="continuationSeparator" w:id="0">
    <w:p w:rsidR="00B4736C" w:rsidRDefault="00B47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B65" w:rsidRDefault="002F3B65">
    <w:pPr>
      <w:pStyle w:val="a7"/>
      <w:spacing w:line="14" w:lineRule="auto"/>
      <w:rPr>
        <w:b w:val="0"/>
        <w:sz w:val="20"/>
      </w:rPr>
    </w:pPr>
    <w:r>
      <w:pict>
        <v:shapetype id="_x0000_t202" coordsize="21600,21600" o:spt="202" path="m,l,21600r21600,l21600,xe">
          <v:stroke joinstyle="miter"/>
          <v:path gradientshapeok="t" o:connecttype="rect"/>
        </v:shapetype>
        <v:shape id="_x0000_s2049" type="#_x0000_t202" style="position:absolute;margin-left:300.2pt;margin-top:794.25pt;width:9pt;height:13.05pt;z-index:-251658752;mso-position-horizontal-relative:page;mso-position-vertical-relative:page" filled="f" stroked="f">
          <v:textbox inset="0,0,0,0">
            <w:txbxContent>
              <w:p w:rsidR="002F3B65" w:rsidRDefault="002F3B65">
                <w:pPr>
                  <w:spacing w:before="10"/>
                  <w:ind w:left="40"/>
                  <w:rPr>
                    <w:sz w:val="20"/>
                  </w:rPr>
                </w:pPr>
                <w:r>
                  <w:fldChar w:fldCharType="begin"/>
                </w:r>
                <w:r>
                  <w:rPr>
                    <w:w w:val="99"/>
                    <w:sz w:val="20"/>
                  </w:rPr>
                  <w:instrText xml:space="preserve"> PAGE </w:instrText>
                </w:r>
                <w:r>
                  <w:fldChar w:fldCharType="separate"/>
                </w:r>
                <w:r w:rsidR="00493304">
                  <w:rPr>
                    <w:w w:val="99"/>
                    <w:sz w:val="20"/>
                  </w:rPr>
                  <w:t>14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36C" w:rsidRDefault="00B4736C">
      <w:r>
        <w:separator/>
      </w:r>
    </w:p>
  </w:footnote>
  <w:footnote w:type="continuationSeparator" w:id="0">
    <w:p w:rsidR="00B4736C" w:rsidRDefault="00B473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9347E"/>
    <w:multiLevelType w:val="hybridMultilevel"/>
    <w:tmpl w:val="0FB87BA0"/>
    <w:lvl w:ilvl="0" w:tplc="2B803C6A">
      <w:start w:val="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D1E1F02"/>
    <w:multiLevelType w:val="hybridMultilevel"/>
    <w:tmpl w:val="70028A66"/>
    <w:lvl w:ilvl="0" w:tplc="FB1E4664">
      <w:start w:val="1"/>
      <w:numFmt w:val="decimal"/>
      <w:lvlText w:val="%1."/>
      <w:lvlJc w:val="left"/>
      <w:pPr>
        <w:ind w:left="972" w:hanging="300"/>
        <w:jc w:val="left"/>
      </w:pPr>
      <w:rPr>
        <w:rFonts w:ascii="Times New Roman" w:eastAsia="Times New Roman" w:hAnsi="Times New Roman" w:cs="Times New Roman" w:hint="default"/>
        <w:spacing w:val="-3"/>
        <w:w w:val="100"/>
        <w:sz w:val="24"/>
        <w:szCs w:val="24"/>
      </w:rPr>
    </w:lvl>
    <w:lvl w:ilvl="1" w:tplc="F200A3EC">
      <w:numFmt w:val="bullet"/>
      <w:lvlText w:val="•"/>
      <w:lvlJc w:val="left"/>
      <w:pPr>
        <w:ind w:left="1966" w:hanging="300"/>
      </w:pPr>
      <w:rPr>
        <w:rFonts w:hint="default"/>
      </w:rPr>
    </w:lvl>
    <w:lvl w:ilvl="2" w:tplc="403CB74A">
      <w:numFmt w:val="bullet"/>
      <w:lvlText w:val="•"/>
      <w:lvlJc w:val="left"/>
      <w:pPr>
        <w:ind w:left="2953" w:hanging="300"/>
      </w:pPr>
      <w:rPr>
        <w:rFonts w:hint="default"/>
      </w:rPr>
    </w:lvl>
    <w:lvl w:ilvl="3" w:tplc="19B46814">
      <w:numFmt w:val="bullet"/>
      <w:lvlText w:val="•"/>
      <w:lvlJc w:val="left"/>
      <w:pPr>
        <w:ind w:left="3939" w:hanging="300"/>
      </w:pPr>
      <w:rPr>
        <w:rFonts w:hint="default"/>
      </w:rPr>
    </w:lvl>
    <w:lvl w:ilvl="4" w:tplc="55B0A47A">
      <w:numFmt w:val="bullet"/>
      <w:lvlText w:val="•"/>
      <w:lvlJc w:val="left"/>
      <w:pPr>
        <w:ind w:left="4926" w:hanging="300"/>
      </w:pPr>
      <w:rPr>
        <w:rFonts w:hint="default"/>
      </w:rPr>
    </w:lvl>
    <w:lvl w:ilvl="5" w:tplc="6F86D7AC">
      <w:numFmt w:val="bullet"/>
      <w:lvlText w:val="•"/>
      <w:lvlJc w:val="left"/>
      <w:pPr>
        <w:ind w:left="5913" w:hanging="300"/>
      </w:pPr>
      <w:rPr>
        <w:rFonts w:hint="default"/>
      </w:rPr>
    </w:lvl>
    <w:lvl w:ilvl="6" w:tplc="8104F890">
      <w:numFmt w:val="bullet"/>
      <w:lvlText w:val="•"/>
      <w:lvlJc w:val="left"/>
      <w:pPr>
        <w:ind w:left="6899" w:hanging="300"/>
      </w:pPr>
      <w:rPr>
        <w:rFonts w:hint="default"/>
      </w:rPr>
    </w:lvl>
    <w:lvl w:ilvl="7" w:tplc="36885CCC">
      <w:numFmt w:val="bullet"/>
      <w:lvlText w:val="•"/>
      <w:lvlJc w:val="left"/>
      <w:pPr>
        <w:ind w:left="7886" w:hanging="300"/>
      </w:pPr>
      <w:rPr>
        <w:rFonts w:hint="default"/>
      </w:rPr>
    </w:lvl>
    <w:lvl w:ilvl="8" w:tplc="5F665760">
      <w:numFmt w:val="bullet"/>
      <w:lvlText w:val="•"/>
      <w:lvlJc w:val="left"/>
      <w:pPr>
        <w:ind w:left="8873" w:hanging="300"/>
      </w:pPr>
      <w:rPr>
        <w:rFonts w:hint="default"/>
      </w:rPr>
    </w:lvl>
  </w:abstractNum>
  <w:abstractNum w:abstractNumId="2">
    <w:nsid w:val="2DE27140"/>
    <w:multiLevelType w:val="hybridMultilevel"/>
    <w:tmpl w:val="F8EC08DA"/>
    <w:lvl w:ilvl="0" w:tplc="DB804094">
      <w:numFmt w:val="bullet"/>
      <w:lvlText w:val="*"/>
      <w:lvlJc w:val="left"/>
      <w:pPr>
        <w:ind w:left="109" w:hanging="149"/>
      </w:pPr>
      <w:rPr>
        <w:rFonts w:ascii="Times New Roman" w:eastAsia="Times New Roman" w:hAnsi="Times New Roman" w:cs="Times New Roman" w:hint="default"/>
        <w:w w:val="99"/>
        <w:sz w:val="20"/>
        <w:szCs w:val="20"/>
      </w:rPr>
    </w:lvl>
    <w:lvl w:ilvl="1" w:tplc="BBCE748E">
      <w:numFmt w:val="bullet"/>
      <w:lvlText w:val="•"/>
      <w:lvlJc w:val="left"/>
      <w:pPr>
        <w:ind w:left="428" w:hanging="149"/>
      </w:pPr>
      <w:rPr>
        <w:rFonts w:hint="default"/>
      </w:rPr>
    </w:lvl>
    <w:lvl w:ilvl="2" w:tplc="F85A42EA">
      <w:numFmt w:val="bullet"/>
      <w:lvlText w:val="•"/>
      <w:lvlJc w:val="left"/>
      <w:pPr>
        <w:ind w:left="757" w:hanging="149"/>
      </w:pPr>
      <w:rPr>
        <w:rFonts w:hint="default"/>
      </w:rPr>
    </w:lvl>
    <w:lvl w:ilvl="3" w:tplc="7666B262">
      <w:numFmt w:val="bullet"/>
      <w:lvlText w:val="•"/>
      <w:lvlJc w:val="left"/>
      <w:pPr>
        <w:ind w:left="1086" w:hanging="149"/>
      </w:pPr>
      <w:rPr>
        <w:rFonts w:hint="default"/>
      </w:rPr>
    </w:lvl>
    <w:lvl w:ilvl="4" w:tplc="10B4223E">
      <w:numFmt w:val="bullet"/>
      <w:lvlText w:val="•"/>
      <w:lvlJc w:val="left"/>
      <w:pPr>
        <w:ind w:left="1415" w:hanging="149"/>
      </w:pPr>
      <w:rPr>
        <w:rFonts w:hint="default"/>
      </w:rPr>
    </w:lvl>
    <w:lvl w:ilvl="5" w:tplc="233AF4A8">
      <w:numFmt w:val="bullet"/>
      <w:lvlText w:val="•"/>
      <w:lvlJc w:val="left"/>
      <w:pPr>
        <w:ind w:left="1744" w:hanging="149"/>
      </w:pPr>
      <w:rPr>
        <w:rFonts w:hint="default"/>
      </w:rPr>
    </w:lvl>
    <w:lvl w:ilvl="6" w:tplc="79A67650">
      <w:numFmt w:val="bullet"/>
      <w:lvlText w:val="•"/>
      <w:lvlJc w:val="left"/>
      <w:pPr>
        <w:ind w:left="2073" w:hanging="149"/>
      </w:pPr>
      <w:rPr>
        <w:rFonts w:hint="default"/>
      </w:rPr>
    </w:lvl>
    <w:lvl w:ilvl="7" w:tplc="4FFCCD9C">
      <w:numFmt w:val="bullet"/>
      <w:lvlText w:val="•"/>
      <w:lvlJc w:val="left"/>
      <w:pPr>
        <w:ind w:left="2402" w:hanging="149"/>
      </w:pPr>
      <w:rPr>
        <w:rFonts w:hint="default"/>
      </w:rPr>
    </w:lvl>
    <w:lvl w:ilvl="8" w:tplc="843A02FC">
      <w:numFmt w:val="bullet"/>
      <w:lvlText w:val="•"/>
      <w:lvlJc w:val="left"/>
      <w:pPr>
        <w:ind w:left="2731" w:hanging="149"/>
      </w:pPr>
      <w:rPr>
        <w:rFonts w:hint="default"/>
      </w:r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18197F"/>
    <w:multiLevelType w:val="hybridMultilevel"/>
    <w:tmpl w:val="896A47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59AE4474"/>
    <w:multiLevelType w:val="hybridMultilevel"/>
    <w:tmpl w:val="5330F0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2AF03AE"/>
    <w:multiLevelType w:val="hybridMultilevel"/>
    <w:tmpl w:val="3E442E14"/>
    <w:lvl w:ilvl="0" w:tplc="D17E6F6E">
      <w:start w:val="33"/>
      <w:numFmt w:val="bullet"/>
      <w:lvlText w:val="-"/>
      <w:lvlJc w:val="left"/>
      <w:pPr>
        <w:ind w:left="720" w:hanging="360"/>
      </w:pPr>
      <w:rPr>
        <w:rFonts w:ascii="Arial CYR" w:eastAsia="Times New Roman" w:hAnsi="Arial CYR" w:cs="Arial CYR"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5"/>
  </w:num>
  <w:num w:numId="3">
    <w:abstractNumId w:val="3"/>
  </w:num>
  <w:num w:numId="4">
    <w:abstractNumId w:val="8"/>
  </w:num>
  <w:num w:numId="5">
    <w:abstractNumId w:val="6"/>
  </w:num>
  <w:num w:numId="6">
    <w:abstractNumId w:val="2"/>
  </w:num>
  <w:num w:numId="7">
    <w:abstractNumId w:val="1"/>
  </w:num>
  <w:num w:numId="8">
    <w:abstractNumId w:val="0"/>
  </w:num>
  <w:num w:numId="9">
    <w:abstractNumId w:val="7"/>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62591"/>
    <w:rsid w:val="0002665D"/>
    <w:rsid w:val="00056E9A"/>
    <w:rsid w:val="00060D79"/>
    <w:rsid w:val="00061ABC"/>
    <w:rsid w:val="00094EBB"/>
    <w:rsid w:val="000A25B7"/>
    <w:rsid w:val="000B0617"/>
    <w:rsid w:val="000B1DE3"/>
    <w:rsid w:val="000E35AA"/>
    <w:rsid w:val="00104332"/>
    <w:rsid w:val="00136977"/>
    <w:rsid w:val="00137C6D"/>
    <w:rsid w:val="00170621"/>
    <w:rsid w:val="001806CA"/>
    <w:rsid w:val="0019360B"/>
    <w:rsid w:val="001C56B1"/>
    <w:rsid w:val="001E78AE"/>
    <w:rsid w:val="00200447"/>
    <w:rsid w:val="002015F4"/>
    <w:rsid w:val="00213D73"/>
    <w:rsid w:val="00215BE7"/>
    <w:rsid w:val="00221276"/>
    <w:rsid w:val="00232AD1"/>
    <w:rsid w:val="00236032"/>
    <w:rsid w:val="002370E7"/>
    <w:rsid w:val="0024171A"/>
    <w:rsid w:val="00254EEA"/>
    <w:rsid w:val="00256651"/>
    <w:rsid w:val="00260290"/>
    <w:rsid w:val="00260961"/>
    <w:rsid w:val="00262591"/>
    <w:rsid w:val="002904B3"/>
    <w:rsid w:val="002973F3"/>
    <w:rsid w:val="002A7B1A"/>
    <w:rsid w:val="002B383C"/>
    <w:rsid w:val="002F3B65"/>
    <w:rsid w:val="002F4A83"/>
    <w:rsid w:val="00333C64"/>
    <w:rsid w:val="00343BA6"/>
    <w:rsid w:val="003A1904"/>
    <w:rsid w:val="003D4538"/>
    <w:rsid w:val="004316F5"/>
    <w:rsid w:val="00443C9E"/>
    <w:rsid w:val="0045288D"/>
    <w:rsid w:val="0046113B"/>
    <w:rsid w:val="00461953"/>
    <w:rsid w:val="00461C6A"/>
    <w:rsid w:val="00465288"/>
    <w:rsid w:val="00476051"/>
    <w:rsid w:val="00493304"/>
    <w:rsid w:val="004A6E2C"/>
    <w:rsid w:val="004D0D4D"/>
    <w:rsid w:val="004D33AC"/>
    <w:rsid w:val="004F3BC1"/>
    <w:rsid w:val="005029B3"/>
    <w:rsid w:val="005150F0"/>
    <w:rsid w:val="005379DA"/>
    <w:rsid w:val="005445B1"/>
    <w:rsid w:val="00577A72"/>
    <w:rsid w:val="00596AB9"/>
    <w:rsid w:val="005A4254"/>
    <w:rsid w:val="005B56B6"/>
    <w:rsid w:val="005D2925"/>
    <w:rsid w:val="005D7519"/>
    <w:rsid w:val="005E6FA4"/>
    <w:rsid w:val="005F4418"/>
    <w:rsid w:val="00625C0E"/>
    <w:rsid w:val="006312AE"/>
    <w:rsid w:val="00635D3A"/>
    <w:rsid w:val="00664A91"/>
    <w:rsid w:val="0069734F"/>
    <w:rsid w:val="006A4386"/>
    <w:rsid w:val="006A4B36"/>
    <w:rsid w:val="006B3C7D"/>
    <w:rsid w:val="006D19D3"/>
    <w:rsid w:val="006D4AD1"/>
    <w:rsid w:val="006F6182"/>
    <w:rsid w:val="00700C27"/>
    <w:rsid w:val="00710420"/>
    <w:rsid w:val="00714DDA"/>
    <w:rsid w:val="0072295B"/>
    <w:rsid w:val="0073589C"/>
    <w:rsid w:val="007459B7"/>
    <w:rsid w:val="00760264"/>
    <w:rsid w:val="007745BC"/>
    <w:rsid w:val="007F7DA7"/>
    <w:rsid w:val="00802E20"/>
    <w:rsid w:val="00804E80"/>
    <w:rsid w:val="00837A09"/>
    <w:rsid w:val="0084139A"/>
    <w:rsid w:val="00862CF0"/>
    <w:rsid w:val="008D0698"/>
    <w:rsid w:val="008E0A0C"/>
    <w:rsid w:val="008E5F0C"/>
    <w:rsid w:val="00912B0A"/>
    <w:rsid w:val="00917BF0"/>
    <w:rsid w:val="00930C2D"/>
    <w:rsid w:val="009466CA"/>
    <w:rsid w:val="00996A86"/>
    <w:rsid w:val="009A43F6"/>
    <w:rsid w:val="009B16E7"/>
    <w:rsid w:val="009B190D"/>
    <w:rsid w:val="009D56FC"/>
    <w:rsid w:val="009D72E4"/>
    <w:rsid w:val="009E0F8C"/>
    <w:rsid w:val="00A33D07"/>
    <w:rsid w:val="00A51966"/>
    <w:rsid w:val="00A67305"/>
    <w:rsid w:val="00A67BA9"/>
    <w:rsid w:val="00A83891"/>
    <w:rsid w:val="00A87F41"/>
    <w:rsid w:val="00AB6132"/>
    <w:rsid w:val="00AD03FE"/>
    <w:rsid w:val="00AE35BB"/>
    <w:rsid w:val="00B03D27"/>
    <w:rsid w:val="00B04871"/>
    <w:rsid w:val="00B10EF4"/>
    <w:rsid w:val="00B41DE7"/>
    <w:rsid w:val="00B42FD2"/>
    <w:rsid w:val="00B4736C"/>
    <w:rsid w:val="00B51616"/>
    <w:rsid w:val="00B912B2"/>
    <w:rsid w:val="00B961F1"/>
    <w:rsid w:val="00BF6604"/>
    <w:rsid w:val="00C04A2F"/>
    <w:rsid w:val="00C21B1A"/>
    <w:rsid w:val="00C525FA"/>
    <w:rsid w:val="00CA6221"/>
    <w:rsid w:val="00CD2034"/>
    <w:rsid w:val="00CD7E0A"/>
    <w:rsid w:val="00D034E1"/>
    <w:rsid w:val="00D31EE2"/>
    <w:rsid w:val="00D369D6"/>
    <w:rsid w:val="00D40399"/>
    <w:rsid w:val="00D44A73"/>
    <w:rsid w:val="00D5451B"/>
    <w:rsid w:val="00DA6632"/>
    <w:rsid w:val="00DC6FDE"/>
    <w:rsid w:val="00DE51BE"/>
    <w:rsid w:val="00DF2ED5"/>
    <w:rsid w:val="00E315C6"/>
    <w:rsid w:val="00E5107E"/>
    <w:rsid w:val="00E64694"/>
    <w:rsid w:val="00E82244"/>
    <w:rsid w:val="00E94BD3"/>
    <w:rsid w:val="00F07E1D"/>
    <w:rsid w:val="00F51A52"/>
    <w:rsid w:val="00F64341"/>
    <w:rsid w:val="00F7425C"/>
    <w:rsid w:val="00F80E45"/>
    <w:rsid w:val="00F8373C"/>
    <w:rsid w:val="00F93D44"/>
    <w:rsid w:val="00FB1E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uiPriority w:val="9"/>
    <w:qFormat/>
    <w:rsid w:val="00213D73"/>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
    <w:next w:val="a"/>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D73"/>
    <w:rPr>
      <w:rFonts w:asciiTheme="majorHAnsi" w:eastAsiaTheme="majorEastAsia" w:hAnsiTheme="majorHAnsi" w:cstheme="majorBidi"/>
      <w:b/>
      <w:bCs/>
      <w:noProof/>
      <w:color w:val="2F5496" w:themeColor="accent1" w:themeShade="BF"/>
      <w:sz w:val="28"/>
      <w:szCs w:val="28"/>
    </w:rPr>
  </w:style>
  <w:style w:type="character" w:customStyle="1" w:styleId="30">
    <w:name w:val="Заголовок 3 Знак"/>
    <w:basedOn w:val="a0"/>
    <w:link w:val="3"/>
    <w:uiPriority w:val="9"/>
    <w:semiHidden/>
    <w:rsid w:val="00262591"/>
    <w:rPr>
      <w:rFonts w:asciiTheme="majorHAnsi" w:eastAsiaTheme="majorEastAsia" w:hAnsiTheme="majorHAnsi" w:cstheme="majorBidi"/>
      <w:noProof/>
      <w:color w:val="1F3763" w:themeColor="accent1" w:themeShade="7F"/>
      <w:sz w:val="24"/>
      <w:szCs w:val="24"/>
    </w:rPr>
  </w:style>
  <w:style w:type="paragraph" w:styleId="a3">
    <w:name w:val="List Paragraph"/>
    <w:aliases w:val="HotarirePunct1"/>
    <w:basedOn w:val="a"/>
    <w:link w:val="a4"/>
    <w:uiPriority w:val="34"/>
    <w:qFormat/>
    <w:rsid w:val="00262591"/>
    <w:pPr>
      <w:tabs>
        <w:tab w:val="left" w:pos="1134"/>
      </w:tabs>
      <w:ind w:left="360" w:hanging="360"/>
      <w:jc w:val="both"/>
    </w:pPr>
    <w:rPr>
      <w:noProof w:val="0"/>
      <w:lang w:val="en-US"/>
    </w:rPr>
  </w:style>
  <w:style w:type="character" w:customStyle="1" w:styleId="a4">
    <w:name w:val="Абзац списка Знак"/>
    <w:aliases w:val="HotarirePunct1 Знак"/>
    <w:link w:val="a3"/>
    <w:uiPriority w:val="34"/>
    <w:locked/>
    <w:rsid w:val="00262591"/>
    <w:rPr>
      <w:rFonts w:ascii="Times New Roman" w:eastAsia="Times New Roman" w:hAnsi="Times New Roman" w:cs="Times New Roman"/>
      <w:sz w:val="24"/>
      <w:szCs w:val="24"/>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2B383C"/>
    <w:rPr>
      <w:color w:val="0563C1" w:themeColor="hyperlink"/>
      <w:u w:val="single"/>
    </w:rPr>
  </w:style>
  <w:style w:type="paragraph" w:customStyle="1" w:styleId="TableParagraph">
    <w:name w:val="Table Paragraph"/>
    <w:basedOn w:val="a"/>
    <w:uiPriority w:val="1"/>
    <w:qFormat/>
    <w:rsid w:val="00137C6D"/>
    <w:pPr>
      <w:widowControl w:val="0"/>
    </w:pPr>
    <w:rPr>
      <w:rFonts w:asciiTheme="minorHAnsi" w:eastAsiaTheme="minorHAnsi" w:hAnsiTheme="minorHAnsi" w:cstheme="minorBidi"/>
      <w:noProof w:val="0"/>
      <w:sz w:val="22"/>
      <w:szCs w:val="22"/>
      <w:lang w:val="en-US"/>
    </w:rPr>
  </w:style>
  <w:style w:type="table" w:customStyle="1" w:styleId="TableNormal">
    <w:name w:val="Table Normal"/>
    <w:uiPriority w:val="2"/>
    <w:semiHidden/>
    <w:unhideWhenUsed/>
    <w:qFormat/>
    <w:rsid w:val="004760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Body Text"/>
    <w:basedOn w:val="a"/>
    <w:link w:val="a8"/>
    <w:uiPriority w:val="1"/>
    <w:qFormat/>
    <w:rsid w:val="00476051"/>
    <w:pPr>
      <w:widowControl w:val="0"/>
      <w:autoSpaceDE w:val="0"/>
      <w:autoSpaceDN w:val="0"/>
    </w:pPr>
    <w:rPr>
      <w:b/>
      <w:bCs/>
      <w:noProof w:val="0"/>
      <w:sz w:val="22"/>
      <w:szCs w:val="22"/>
      <w:lang w:val="en-US"/>
    </w:rPr>
  </w:style>
  <w:style w:type="character" w:customStyle="1" w:styleId="a8">
    <w:name w:val="Основной текст Знак"/>
    <w:basedOn w:val="a0"/>
    <w:link w:val="a7"/>
    <w:uiPriority w:val="1"/>
    <w:rsid w:val="00476051"/>
    <w:rPr>
      <w:rFonts w:ascii="Times New Roman" w:eastAsia="Times New Roman" w:hAnsi="Times New Roman" w:cs="Times New Roman"/>
      <w:b/>
      <w:bCs/>
      <w:lang w:val="en-US"/>
    </w:rPr>
  </w:style>
  <w:style w:type="paragraph" w:styleId="a9">
    <w:name w:val="Balloon Text"/>
    <w:basedOn w:val="a"/>
    <w:link w:val="aa"/>
    <w:uiPriority w:val="99"/>
    <w:semiHidden/>
    <w:unhideWhenUsed/>
    <w:rsid w:val="00443C9E"/>
    <w:rPr>
      <w:rFonts w:ascii="Tahoma" w:hAnsi="Tahoma" w:cs="Tahoma"/>
      <w:sz w:val="16"/>
      <w:szCs w:val="16"/>
    </w:rPr>
  </w:style>
  <w:style w:type="character" w:customStyle="1" w:styleId="aa">
    <w:name w:val="Текст выноски Знак"/>
    <w:basedOn w:val="a0"/>
    <w:link w:val="a9"/>
    <w:uiPriority w:val="99"/>
    <w:semiHidden/>
    <w:rsid w:val="00443C9E"/>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268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rorhei@ms.md/achizitiisrorhei@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A9DEE-B114-4EA0-B07C-3AA89D28C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21</Pages>
  <Words>7198</Words>
  <Characters>41033</Characters>
  <Application>Microsoft Office Word</Application>
  <DocSecurity>0</DocSecurity>
  <Lines>341</Lines>
  <Paragraphs>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48135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ADMIN</cp:lastModifiedBy>
  <cp:revision>64</cp:revision>
  <cp:lastPrinted>2022-02-10T10:41:00Z</cp:lastPrinted>
  <dcterms:created xsi:type="dcterms:W3CDTF">2021-12-09T08:34:00Z</dcterms:created>
  <dcterms:modified xsi:type="dcterms:W3CDTF">2023-02-01T08:24:00Z</dcterms:modified>
</cp:coreProperties>
</file>