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1F" w:rsidRPr="00FC431F" w:rsidRDefault="00FC431F" w:rsidP="00C341DD">
      <w:pPr>
        <w:shd w:val="clear" w:color="auto" w:fill="FFFFFF"/>
        <w:spacing w:after="0" w:line="240" w:lineRule="auto"/>
        <w:jc w:val="right"/>
        <w:outlineLvl w:val="0"/>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УТВЕРЖДЕНА</w:t>
      </w:r>
    </w:p>
    <w:p w:rsidR="00FC431F" w:rsidRPr="00FC431F" w:rsidRDefault="00FC431F" w:rsidP="00C341DD">
      <w:pPr>
        <w:shd w:val="clear" w:color="auto" w:fill="FFFFFF"/>
        <w:spacing w:after="0" w:line="240" w:lineRule="auto"/>
        <w:jc w:val="right"/>
        <w:outlineLvl w:val="0"/>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Приказом Министра финансов</w:t>
      </w:r>
    </w:p>
    <w:p w:rsidR="00FC431F" w:rsidRPr="00FC431F" w:rsidRDefault="00FC431F" w:rsidP="00FC431F">
      <w:pPr>
        <w:shd w:val="clear" w:color="auto" w:fill="FFFFFF"/>
        <w:spacing w:after="0" w:line="240" w:lineRule="auto"/>
        <w:jc w:val="right"/>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72 от 11 июня 2020 г.</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p w:rsidR="00FC431F" w:rsidRPr="00FC431F" w:rsidRDefault="00FC431F" w:rsidP="00C341DD">
      <w:pPr>
        <w:shd w:val="clear" w:color="auto" w:fill="FFFFFF"/>
        <w:spacing w:after="0" w:line="240" w:lineRule="auto"/>
        <w:jc w:val="center"/>
        <w:outlineLvl w:val="0"/>
        <w:rPr>
          <w:rFonts w:ascii="Arial" w:eastAsia="Times New Roman" w:hAnsi="Arial" w:cs="Arial"/>
          <w:b/>
          <w:bCs/>
          <w:color w:val="000000"/>
          <w:sz w:val="24"/>
          <w:szCs w:val="24"/>
          <w:lang w:eastAsia="ru-RU"/>
        </w:rPr>
      </w:pPr>
      <w:r w:rsidRPr="00FC431F">
        <w:rPr>
          <w:rFonts w:ascii="Arial" w:eastAsia="Times New Roman" w:hAnsi="Arial" w:cs="Arial"/>
          <w:b/>
          <w:bCs/>
          <w:color w:val="000000"/>
          <w:sz w:val="24"/>
          <w:szCs w:val="24"/>
          <w:lang w:eastAsia="ru-RU"/>
        </w:rPr>
        <w:t>ТИПОВАЯ ФОРМА</w:t>
      </w:r>
    </w:p>
    <w:p w:rsidR="00FC431F" w:rsidRPr="00FC431F" w:rsidRDefault="00FC431F" w:rsidP="00FC431F">
      <w:pPr>
        <w:shd w:val="clear" w:color="auto" w:fill="FFFFFF"/>
        <w:spacing w:after="0" w:line="240" w:lineRule="auto"/>
        <w:jc w:val="center"/>
        <w:rPr>
          <w:rFonts w:ascii="Arial" w:eastAsia="Times New Roman" w:hAnsi="Arial" w:cs="Arial"/>
          <w:b/>
          <w:bCs/>
          <w:color w:val="000000"/>
          <w:sz w:val="24"/>
          <w:szCs w:val="24"/>
          <w:lang w:eastAsia="ru-RU"/>
        </w:rPr>
      </w:pPr>
      <w:r w:rsidRPr="00FC431F">
        <w:rPr>
          <w:rFonts w:ascii="Arial" w:eastAsia="Times New Roman" w:hAnsi="Arial" w:cs="Arial"/>
          <w:b/>
          <w:bCs/>
          <w:color w:val="000000"/>
          <w:sz w:val="24"/>
          <w:szCs w:val="24"/>
          <w:lang w:eastAsia="ru-RU"/>
        </w:rPr>
        <w:t>Единого европейского документа по закупкам</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1.</w:t>
      </w:r>
      <w:r w:rsidRPr="00FC431F">
        <w:rPr>
          <w:rFonts w:ascii="Arial" w:eastAsia="Times New Roman" w:hAnsi="Arial" w:cs="Arial"/>
          <w:color w:val="000000"/>
          <w:sz w:val="24"/>
          <w:szCs w:val="24"/>
          <w:lang w:eastAsia="ru-RU"/>
        </w:rPr>
        <w:t> Единый европейский документ по закупкам (далее – ЕЕЗД) представляет собой декларацию под собственную ответственность, с помощью которой экономический оператор подтверждает выполнение критериев квалификации и отбора, необходимых в процедурах государственных закупок в Республике Молдова.</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2.</w:t>
      </w:r>
      <w:r w:rsidRPr="00FC431F">
        <w:rPr>
          <w:rFonts w:ascii="Arial" w:eastAsia="Times New Roman" w:hAnsi="Arial" w:cs="Arial"/>
          <w:color w:val="000000"/>
          <w:sz w:val="24"/>
          <w:szCs w:val="24"/>
          <w:lang w:eastAsia="ru-RU"/>
        </w:rPr>
        <w:t> Форма заполняется, подписывается в электронной форме и отправляется закупающему органу после подачи оферты.</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3.</w:t>
      </w:r>
      <w:r w:rsidRPr="00FC431F">
        <w:rPr>
          <w:rFonts w:ascii="Arial" w:eastAsia="Times New Roman" w:hAnsi="Arial" w:cs="Arial"/>
          <w:color w:val="000000"/>
          <w:sz w:val="24"/>
          <w:szCs w:val="24"/>
          <w:lang w:eastAsia="ru-RU"/>
        </w:rPr>
        <w:t xml:space="preserve"> ЕЕЗД, </w:t>
      </w:r>
      <w:proofErr w:type="gramStart"/>
      <w:r w:rsidRPr="00FC431F">
        <w:rPr>
          <w:rFonts w:ascii="Arial" w:eastAsia="Times New Roman" w:hAnsi="Arial" w:cs="Arial"/>
          <w:color w:val="000000"/>
          <w:sz w:val="24"/>
          <w:szCs w:val="24"/>
          <w:lang w:eastAsia="ru-RU"/>
        </w:rPr>
        <w:t>представленный</w:t>
      </w:r>
      <w:proofErr w:type="gramEnd"/>
      <w:r w:rsidRPr="00FC431F">
        <w:rPr>
          <w:rFonts w:ascii="Arial" w:eastAsia="Times New Roman" w:hAnsi="Arial" w:cs="Arial"/>
          <w:color w:val="000000"/>
          <w:sz w:val="24"/>
          <w:szCs w:val="24"/>
          <w:lang w:eastAsia="ru-RU"/>
        </w:rPr>
        <w:t xml:space="preserve"> экономическим оператором в предыдущей процедуре государственных закупок, может быть повторно использован при условии, что информация, содержащаяся в форме, является правильной и действительной на дату ее представления.</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4.</w:t>
      </w:r>
      <w:r w:rsidRPr="00FC431F">
        <w:rPr>
          <w:rFonts w:ascii="Arial" w:eastAsia="Times New Roman" w:hAnsi="Arial" w:cs="Arial"/>
          <w:color w:val="000000"/>
          <w:sz w:val="24"/>
          <w:szCs w:val="24"/>
          <w:lang w:eastAsia="ru-RU"/>
        </w:rPr>
        <w:t> Участник тендера, предоставивший недостоверную информацию в ЕЕЗД, или представленные документы не подтверждают информацию, указанную в представленном документе, исключается из процедуры государственных закупок и/или может ответить в соответствии с законодательством.</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5.</w:t>
      </w:r>
      <w:r w:rsidRPr="00FC431F">
        <w:rPr>
          <w:rFonts w:ascii="Arial" w:eastAsia="Times New Roman" w:hAnsi="Arial" w:cs="Arial"/>
          <w:color w:val="000000"/>
          <w:sz w:val="24"/>
          <w:szCs w:val="24"/>
          <w:lang w:eastAsia="ru-RU"/>
        </w:rPr>
        <w:t> Форма ЕЕЗД состоит из 7 глав, а именно:</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1) Глава I. Информация о процедуре государственных закупок и закупающем органе;</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2) Глава II. Информация об экономическом операторе;</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3) Глава III. Основания для исключения из процедуры государственных закупок;</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4) Глава IV. Критерии квалификации и отбора экономических операторов;</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5) Глава V. Общие указания к критериям отбора экономических операторов;</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6) Глава VI. Предварительный отбор кандидатов на процедуру предоставления договора о государственных закупках;</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7) Глава VII. Заключительные заявления.</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b/>
          <w:bCs/>
          <w:color w:val="000000"/>
          <w:sz w:val="24"/>
          <w:szCs w:val="24"/>
          <w:lang w:eastAsia="ru-RU"/>
        </w:rPr>
        <w:t>6.</w:t>
      </w:r>
      <w:r w:rsidRPr="00FC431F">
        <w:rPr>
          <w:rFonts w:ascii="Arial" w:eastAsia="Times New Roman" w:hAnsi="Arial" w:cs="Arial"/>
          <w:color w:val="000000"/>
          <w:sz w:val="24"/>
          <w:szCs w:val="24"/>
          <w:lang w:eastAsia="ru-RU"/>
        </w:rPr>
        <w:t> Представление формы ЕЕЗД при подаче оферты, которая не соответствует требованиям, изложенным в документации предоставления, приводит к отклонению тендера.</w:t>
      </w:r>
    </w:p>
    <w:p w:rsidR="00FC431F" w:rsidRPr="00FC431F" w:rsidRDefault="00FC431F" w:rsidP="00FC431F">
      <w:pPr>
        <w:shd w:val="clear" w:color="auto" w:fill="FFFFFF"/>
        <w:spacing w:after="0" w:line="240" w:lineRule="auto"/>
        <w:ind w:firstLine="567"/>
        <w:jc w:val="both"/>
        <w:rPr>
          <w:rFonts w:ascii="Arial" w:eastAsia="Times New Roman" w:hAnsi="Arial" w:cs="Arial"/>
          <w:color w:val="000000"/>
          <w:sz w:val="24"/>
          <w:szCs w:val="24"/>
          <w:lang w:eastAsia="ru-RU"/>
        </w:rPr>
      </w:pPr>
      <w:r w:rsidRPr="00FC431F">
        <w:rPr>
          <w:rFonts w:ascii="Arial" w:eastAsia="Times New Roman" w:hAnsi="Arial" w:cs="Arial"/>
          <w:color w:val="000000"/>
          <w:sz w:val="24"/>
          <w:szCs w:val="24"/>
          <w:lang w:eastAsia="ru-RU"/>
        </w:rPr>
        <w:t> </w:t>
      </w:r>
    </w:p>
    <w:tbl>
      <w:tblPr>
        <w:tblW w:w="5000" w:type="pct"/>
        <w:jc w:val="center"/>
        <w:tblCellMar>
          <w:left w:w="0" w:type="dxa"/>
          <w:right w:w="0" w:type="dxa"/>
        </w:tblCellMar>
        <w:tblLook w:val="04A0"/>
      </w:tblPr>
      <w:tblGrid>
        <w:gridCol w:w="1960"/>
        <w:gridCol w:w="5824"/>
        <w:gridCol w:w="1667"/>
      </w:tblGrid>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 xml:space="preserve">ИНФОРМАЦИЯ О ПРОЦЕДУРЕ </w:t>
            </w:r>
            <w:proofErr w:type="gramStart"/>
            <w:r w:rsidRPr="00FC431F">
              <w:rPr>
                <w:rFonts w:ascii="Times New Roman" w:eastAsia="Times New Roman" w:hAnsi="Times New Roman" w:cs="Times New Roman"/>
                <w:b/>
                <w:bCs/>
                <w:lang w:eastAsia="ru-RU"/>
              </w:rPr>
              <w:t>ГОСУДАРСТВЕННЫХ</w:t>
            </w:r>
            <w:proofErr w:type="gramEnd"/>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ЗАКУПОК И ЗАКУПАЮЩЕГО ОРГАНА</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закупающим органом / лицом.</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Информация о публикации</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Номер уведомления / приглашения, опубликованного в Бюллетене государственных закупок, и, где применимо, номер уведомления, опубликованного в Официальном журнале Европейского Союза.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92302" w:rsidRDefault="00BB24A5" w:rsidP="00492302">
            <w:r>
              <w:rPr>
                <w:rFonts w:ascii="Helvetica" w:hAnsi="Helvetica" w:cs="Helvetica"/>
                <w:color w:val="333333"/>
                <w:sz w:val="2"/>
                <w:szCs w:val="2"/>
                <w:shd w:val="clear" w:color="auto" w:fill="FFFFFF"/>
              </w:rPr>
              <w:t> </w:t>
            </w:r>
            <w:r w:rsidR="00492302">
              <w:rPr>
                <w:rFonts w:ascii="Helvetica" w:hAnsi="Helvetica" w:cs="Helvetica"/>
                <w:color w:val="333333"/>
                <w:sz w:val="2"/>
                <w:szCs w:val="2"/>
                <w:shd w:val="clear" w:color="auto" w:fill="FFFFFF"/>
              </w:rPr>
              <w:t> </w:t>
            </w:r>
          </w:p>
          <w:p w:rsidR="00492302" w:rsidRDefault="002639CB" w:rsidP="00492302">
            <w:pPr>
              <w:shd w:val="clear" w:color="auto" w:fill="FFFFFF"/>
              <w:wordWrap w:val="0"/>
              <w:textAlignment w:val="center"/>
              <w:rPr>
                <w:rFonts w:ascii="Helvetica" w:hAnsi="Helvetica" w:cs="Helvetica"/>
                <w:color w:val="333333"/>
                <w:sz w:val="23"/>
                <w:szCs w:val="23"/>
              </w:rPr>
            </w:pPr>
            <w:r w:rsidRPr="002639CB">
              <w:t>ocds-b3wdp1-MD-1602566566591</w:t>
            </w:r>
          </w:p>
          <w:p w:rsidR="00BB24A5" w:rsidRDefault="00BB24A5" w:rsidP="00BB24A5">
            <w:pPr>
              <w:rPr>
                <w:rFonts w:ascii="Helvetica" w:hAnsi="Helvetica" w:cs="Helvetica"/>
                <w:color w:val="333333"/>
                <w:sz w:val="23"/>
                <w:szCs w:val="23"/>
              </w:rPr>
            </w:pPr>
          </w:p>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br/>
              <w:t>B. Личность закупающего органа / лица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Наименование закупающего органа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Главное управление строительства и инфраструктуры Гагаузии</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1B.2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Уникальный идентификационный номер (IDNO) закупающего органа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1007601000344</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ИНФОРМАЦИЯ ОБ ЭКОНОМИЧЕСКОМ ОПЕРАТОРЕ</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экономическими операторами.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Информация об экономическом операторе</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Наименование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Страна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Почтовый индекс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gramStart"/>
            <w:r w:rsidRPr="00FC431F">
              <w:rPr>
                <w:rFonts w:ascii="Times New Roman" w:eastAsia="Times New Roman" w:hAnsi="Times New Roman" w:cs="Times New Roman"/>
                <w:lang w:eastAsia="ru-RU"/>
              </w:rPr>
              <w:t>Город</w:t>
            </w:r>
            <w:proofErr w:type="gramEnd"/>
            <w:r w:rsidRPr="00FC431F">
              <w:rPr>
                <w:rFonts w:ascii="Times New Roman" w:eastAsia="Times New Roman" w:hAnsi="Times New Roman" w:cs="Times New Roman"/>
                <w:lang w:eastAsia="ru-RU"/>
              </w:rPr>
              <w:t xml:space="preserve"> / Населённый пункт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Юридический адрес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Веб-страница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Контактное лицо / лица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Уникальный идентификационный номер (IDNO/IDNP)</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|номер|</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Код НДС</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|номер|</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Организационно-правовая форма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Имена акционеров / ассоциированных компаний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представляет:</w:t>
            </w:r>
            <w:r w:rsidRPr="00FC431F">
              <w:rPr>
                <w:rFonts w:ascii="Times New Roman" w:eastAsia="Times New Roman" w:hAnsi="Times New Roman" w:cs="Times New Roman"/>
                <w:lang w:eastAsia="ru-RU"/>
              </w:rPr>
              <w:br/>
              <w:t>• малый бизнес</w:t>
            </w:r>
            <w:r w:rsidRPr="00FC431F">
              <w:rPr>
                <w:rFonts w:ascii="Times New Roman" w:eastAsia="Times New Roman" w:hAnsi="Times New Roman" w:cs="Times New Roman"/>
                <w:lang w:eastAsia="ru-RU"/>
              </w:rPr>
              <w:br/>
              <w:t>• средний бизнес</w:t>
            </w:r>
            <w:r w:rsidRPr="00FC431F">
              <w:rPr>
                <w:rFonts w:ascii="Times New Roman" w:eastAsia="Times New Roman" w:hAnsi="Times New Roman" w:cs="Times New Roman"/>
                <w:lang w:eastAsia="ru-RU"/>
              </w:rPr>
              <w:br/>
              <w:t xml:space="preserve">• и другие </w:t>
            </w:r>
            <w:r w:rsidRPr="00FC431F">
              <w:rPr>
                <w:rFonts w:ascii="Segoe UI Symbol" w:eastAsia="Times New Roman" w:hAnsi="Segoe UI Symbol" w:cs="Segoe UI Symbol"/>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Если закупка зарезервирована: является ли экономический оператор защищенной мастерской или социальным предприятием или он обеспечит выполнение договора в контексте защищенных программ занятости?</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каков соответствующий процент инвалидов или находящихся в неблагоприятном положении работников?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|номер|</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к какой категории инвалидов или находящихся в неблагоприятном положении работников относятся соответствующие работники?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2A.14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Участвует ли экономический оператор в процедуре </w:t>
            </w:r>
            <w:r w:rsidRPr="00FC431F">
              <w:rPr>
                <w:rFonts w:ascii="Times New Roman" w:eastAsia="Times New Roman" w:hAnsi="Times New Roman" w:cs="Times New Roman"/>
                <w:lang w:eastAsia="ru-RU"/>
              </w:rPr>
              <w:lastRenderedPageBreak/>
              <w:t>государственных закупок вместе с другими экономическими операторами?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lastRenderedPageBreak/>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2A.14.1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укажите роль экономического оператора в группе (лидер, ответственный за выполнение конкретных задач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Назовите экономических операторов, участвующих в соответствующей процедуре государственных закупок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2A.14.3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название участвующей группы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Если вы ответили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2А.14, убедитесь, что упомянутые экономические операторы представили отдельную форму ЕЕЗД.</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Информация о представителях экономического оператора</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Укажите имя лица (лиц), уполномоченных представлять экономического оператора для целей данной процедуры государственных закупок.</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Имя и Фамилия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Должность / </w:t>
            </w:r>
            <w:proofErr w:type="gramStart"/>
            <w:r w:rsidRPr="00FC431F">
              <w:rPr>
                <w:rFonts w:ascii="Times New Roman" w:eastAsia="Times New Roman" w:hAnsi="Times New Roman" w:cs="Times New Roman"/>
                <w:lang w:eastAsia="ru-RU"/>
              </w:rPr>
              <w:t>действующий</w:t>
            </w:r>
            <w:proofErr w:type="gramEnd"/>
            <w:r w:rsidRPr="00FC431F">
              <w:rPr>
                <w:rFonts w:ascii="Times New Roman" w:eastAsia="Times New Roman" w:hAnsi="Times New Roman" w:cs="Times New Roman"/>
                <w:lang w:eastAsia="ru-RU"/>
              </w:rPr>
              <w:t xml:space="preserve"> как...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Страна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Телефон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|номер|</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2B.5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C. Информация об использовании полномочий других организаций (лиц)</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Использует ли экономический оператор полномочия других организаций (лиц) для соответствия критериям отбора, изложенным в главе IV, а также (если применимо) критериям и правилам, изложенным в главе V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Если вы ответили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 xml:space="preserve">а на вопрос 2C.1, представьте отдельную форму ЕЕЗД, содержащую информацию, требуемую в разделах A и B этой главы и главы III для каждого из соответствующих организаций, надлежащим образом заполненную и подписанную соответствующими организациями. </w:t>
            </w:r>
            <w:proofErr w:type="gramStart"/>
            <w:r w:rsidRPr="00FC431F">
              <w:rPr>
                <w:rFonts w:ascii="Times New Roman" w:eastAsia="Times New Roman" w:hAnsi="Times New Roman" w:cs="Times New Roman"/>
                <w:i/>
                <w:iCs/>
                <w:lang w:eastAsia="ru-RU"/>
              </w:rPr>
              <w:t>Мы обращаем внимание на тот факт, что технические специалисты или технические организации также должны быть вовлечены, независимо от того, являются ли они частью деятельности экономического оператора, в частности, те, кто отвечает за контроль качества, а в случае договоров государственных закупок работ – технические специалисты или органы, используемые экономическим оператором для выполнения работ.</w:t>
            </w:r>
            <w:proofErr w:type="gramEnd"/>
            <w:r w:rsidRPr="00FC431F">
              <w:rPr>
                <w:rFonts w:ascii="Times New Roman" w:eastAsia="Times New Roman" w:hAnsi="Times New Roman" w:cs="Times New Roman"/>
                <w:i/>
                <w:iCs/>
                <w:lang w:eastAsia="ru-RU"/>
              </w:rPr>
              <w:t xml:space="preserve"> В той степени, в какой это относится к конкретном</w:t>
            </w:r>
            <w:proofErr w:type="gramStart"/>
            <w:r w:rsidRPr="00FC431F">
              <w:rPr>
                <w:rFonts w:ascii="Times New Roman" w:eastAsia="Times New Roman" w:hAnsi="Times New Roman" w:cs="Times New Roman"/>
                <w:i/>
                <w:iCs/>
                <w:lang w:eastAsia="ru-RU"/>
              </w:rPr>
              <w:t>у(</w:t>
            </w:r>
            <w:proofErr w:type="spellStart"/>
            <w:proofErr w:type="gramEnd"/>
            <w:r w:rsidRPr="00FC431F">
              <w:rPr>
                <w:rFonts w:ascii="Times New Roman" w:eastAsia="Times New Roman" w:hAnsi="Times New Roman" w:cs="Times New Roman"/>
                <w:i/>
                <w:iCs/>
                <w:lang w:eastAsia="ru-RU"/>
              </w:rPr>
              <w:t>ым</w:t>
            </w:r>
            <w:proofErr w:type="spellEnd"/>
            <w:r w:rsidRPr="00FC431F">
              <w:rPr>
                <w:rFonts w:ascii="Times New Roman" w:eastAsia="Times New Roman" w:hAnsi="Times New Roman" w:cs="Times New Roman"/>
                <w:i/>
                <w:iCs/>
                <w:lang w:eastAsia="ru-RU"/>
              </w:rPr>
              <w:t>) полномочию(ям), используемому экономическим оператором, включите информацию, изложенную в главах IV и V, для каждой из соответствующих организаций.</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Информация о субподрядчиках, на чьих полномочиях</w:t>
            </w:r>
            <w:r w:rsidRPr="00FC431F">
              <w:rPr>
                <w:rFonts w:ascii="Times New Roman" w:eastAsia="Times New Roman" w:hAnsi="Times New Roman" w:cs="Times New Roman"/>
                <w:b/>
                <w:bCs/>
                <w:lang w:eastAsia="ru-RU"/>
              </w:rPr>
              <w:br/>
              <w:t>опирается экономический оператор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2D.1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Намерен ли экономический оператор передать на субподряд какую-либо часть договора с другими экономическими операторами?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2D.1.1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перечислите предложенных субподрядчиков.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ОСНОВАНИЯ ДЛЯ ИСКЛЮЧЕНИЯ ИЗ ПРОЦЕДУРЫ</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ГОСУДАРСТВЕННЫХ ЗАКУПОК</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только экономическими операторами.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Основания для вынесения приговоров по окончательному решению суда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Участие в преступной организации.</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участие в преступной организации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Коррупция.</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коррупцию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Мошенничество.</w:t>
            </w:r>
            <w:r w:rsidRPr="00FC431F">
              <w:rPr>
                <w:rFonts w:ascii="Times New Roman" w:eastAsia="Times New Roman" w:hAnsi="Times New Roman" w:cs="Times New Roman"/>
                <w:lang w:eastAsia="ru-RU"/>
              </w:rPr>
              <w:b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мошенничество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Террористические преступления или преступления, связанные с террористической деятельностью.</w:t>
            </w:r>
            <w:r w:rsidRPr="00FC431F">
              <w:rPr>
                <w:rFonts w:ascii="Times New Roman" w:eastAsia="Times New Roman" w:hAnsi="Times New Roman" w:cs="Times New Roman"/>
                <w:lang w:eastAsia="ru-RU"/>
              </w:rPr>
              <w:br/>
            </w:r>
            <w:proofErr w:type="gramStart"/>
            <w:r w:rsidRPr="00FC431F">
              <w:rPr>
                <w:rFonts w:ascii="Times New Roman" w:eastAsia="Times New Roman" w:hAnsi="Times New Roman" w:cs="Times New Roman"/>
                <w:lang w:eastAsia="ru-RU"/>
              </w:rP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террористические преступления или преступления, связанные с террористической деятельностью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roofErr w:type="gram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Отмывание денежных средств или финансирование терроризма.</w:t>
            </w:r>
            <w:r w:rsidRPr="00FC431F">
              <w:rPr>
                <w:rFonts w:ascii="Times New Roman" w:eastAsia="Times New Roman" w:hAnsi="Times New Roman" w:cs="Times New Roman"/>
                <w:lang w:eastAsia="ru-RU"/>
              </w:rPr>
              <w:br/>
            </w:r>
            <w:proofErr w:type="gramStart"/>
            <w:r w:rsidRPr="00FC431F">
              <w:rPr>
                <w:rFonts w:ascii="Times New Roman" w:eastAsia="Times New Roman" w:hAnsi="Times New Roman" w:cs="Times New Roman"/>
                <w:lang w:eastAsia="ru-RU"/>
              </w:rPr>
              <w:t xml:space="preserve">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отмывание денежных средств или финансирование терроризма по приговору, вынесенному не более пяти лет назад, или в котором по-прежнему применяется период исключения, </w:t>
            </w:r>
            <w:r w:rsidRPr="00FC431F">
              <w:rPr>
                <w:rFonts w:ascii="Times New Roman" w:eastAsia="Times New Roman" w:hAnsi="Times New Roman" w:cs="Times New Roman"/>
                <w:lang w:eastAsia="ru-RU"/>
              </w:rPr>
              <w:lastRenderedPageBreak/>
              <w:t>предусмотренный непосредственно в приговоре?</w:t>
            </w:r>
            <w:proofErr w:type="gram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lastRenderedPageBreak/>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3A.6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Детский труд и другие формы торговли людьми.</w:t>
            </w:r>
            <w:r w:rsidRPr="00FC431F">
              <w:rPr>
                <w:rFonts w:ascii="Times New Roman" w:eastAsia="Times New Roman" w:hAnsi="Times New Roman" w:cs="Times New Roman"/>
                <w:lang w:eastAsia="ru-RU"/>
              </w:rPr>
              <w:br/>
            </w:r>
            <w:proofErr w:type="gramStart"/>
            <w:r w:rsidRPr="00FC431F">
              <w:rPr>
                <w:rFonts w:ascii="Times New Roman" w:eastAsia="Times New Roman" w:hAnsi="Times New Roman" w:cs="Times New Roman"/>
                <w:lang w:eastAsia="ru-RU"/>
              </w:rPr>
              <w:t>Сам экономический оператор или любое лицо, являющееся членом его административного, управленческого или надзорного органа или обладающее полномочиями представлять, принимать решения или администрировать, был осуждён окончательным решением за детский труд и другие формы торговли людьми по приговору, вынесенному не более пяти лет назад, или в котором по-прежнему применяется период исключения, предусмотренный непосредственно в приговоре?</w:t>
            </w:r>
            <w:proofErr w:type="gram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3A.7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Если ответ «Да» хотя бы на один из вопросов с 3А.1 по 3А.6, можете ли вы представить доказательства того, что принятые меры достаточны для подтверждения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3A.7.1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Причины уплаты налогов и/или взносов в фонд социального страхования</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Уплата налогов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Выполнил ли экономический оператор свои обязательства по уплате налогов, пошлин и социальных взносов в соответствии с правовыми положениями, действующими в Республике Молдова или в стране, где он действует?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Н</w:t>
            </w:r>
            <w:proofErr w:type="gramEnd"/>
            <w:r w:rsidRPr="00FC431F">
              <w:rPr>
                <w:rFonts w:ascii="Times New Roman" w:eastAsia="Times New Roman" w:hAnsi="Times New Roman" w:cs="Times New Roman"/>
                <w:i/>
                <w:iCs/>
                <w:lang w:eastAsia="ru-RU"/>
              </w:rPr>
              <w:t>ет, каким образом было установлено обязательство по уплате налогов, пошлин и социальных взносов?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нарушение в отношении обязательств по уплате налогов, пошлин и социальных взносов было установлено судебным или административным решением, является ли это решение окончательным?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нарушение обязательств по уплате налогов, сборов и социальных отчислений было установлено судебным или административным решением, укажите дату и номер решения.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Получает ли экономический оператор выгоду в соответствии с законом от ошеломления обязательств по уплате налогов, пошлин и взносов на социальное страхование или иными льготами по их уплате, включая несвоевременные сборы (пени) и/или штрафы?</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Заполняется, только если вы ответили</w:t>
            </w:r>
            <w:proofErr w:type="gramStart"/>
            <w:r w:rsidRPr="00FC431F">
              <w:rPr>
                <w:rFonts w:ascii="Times New Roman" w:eastAsia="Times New Roman" w:hAnsi="Times New Roman" w:cs="Times New Roman"/>
                <w:i/>
                <w:iCs/>
                <w:lang w:eastAsia="ru-RU"/>
              </w:rPr>
              <w:t xml:space="preserve"> Н</w:t>
            </w:r>
            <w:proofErr w:type="gramEnd"/>
            <w:r w:rsidRPr="00FC431F">
              <w:rPr>
                <w:rFonts w:ascii="Times New Roman" w:eastAsia="Times New Roman" w:hAnsi="Times New Roman" w:cs="Times New Roman"/>
                <w:i/>
                <w:iCs/>
                <w:lang w:eastAsia="ru-RU"/>
              </w:rPr>
              <w:t>ет на вопрос 3B.1.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3B.2.1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может ли экономический оператор предоставить акт о смещении обязательств по уплате налогов, пошлин и взносов в фонд социального страхования или иных льгот по их уплате?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Может ли экономический оператор </w:t>
            </w:r>
            <w:proofErr w:type="gramStart"/>
            <w:r w:rsidRPr="00FC431F">
              <w:rPr>
                <w:rFonts w:ascii="Times New Roman" w:eastAsia="Times New Roman" w:hAnsi="Times New Roman" w:cs="Times New Roman"/>
                <w:lang w:eastAsia="ru-RU"/>
              </w:rPr>
              <w:t>предоставить справку</w:t>
            </w:r>
            <w:proofErr w:type="gramEnd"/>
            <w:r w:rsidRPr="00FC431F">
              <w:rPr>
                <w:rFonts w:ascii="Times New Roman" w:eastAsia="Times New Roman" w:hAnsi="Times New Roman" w:cs="Times New Roman"/>
                <w:lang w:eastAsia="ru-RU"/>
              </w:rPr>
              <w:t xml:space="preserve"> об уплате налогов или предоставить информацию о выполнении налоговых обязательств?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3B.4</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властям информация об отсутствии / наличии задолженности из национального публичного бюджета путем доступа к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C. Включение экономических операторов в список запретов</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Включен ли экономический оператор в список запрещенных экономических операторов?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3C.1.1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3C.1,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3C.1.2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Причины, связанные с несостоятельностью, конфликтом</w:t>
            </w:r>
            <w:r w:rsidRPr="00FC431F">
              <w:rPr>
                <w:rFonts w:ascii="Times New Roman" w:eastAsia="Times New Roman" w:hAnsi="Times New Roman" w:cs="Times New Roman"/>
                <w:b/>
                <w:bCs/>
                <w:lang w:eastAsia="ru-RU"/>
              </w:rPr>
              <w:br/>
              <w:t>интересов или профессиональным проступком</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Применимые обязательства в области окружающей среды, труда и социального страхования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Нарушил ли экономический оператор свои обязательства в области окружающей среды </w:t>
            </w:r>
            <w:proofErr w:type="gramStart"/>
            <w:r w:rsidRPr="00FC431F">
              <w:rPr>
                <w:rFonts w:ascii="Times New Roman" w:eastAsia="Times New Roman" w:hAnsi="Times New Roman" w:cs="Times New Roman"/>
                <w:lang w:eastAsia="ru-RU"/>
              </w:rPr>
              <w:t>за</w:t>
            </w:r>
            <w:proofErr w:type="gramEnd"/>
            <w:r w:rsidRPr="00FC431F">
              <w:rPr>
                <w:rFonts w:ascii="Times New Roman" w:eastAsia="Times New Roman" w:hAnsi="Times New Roman" w:cs="Times New Roman"/>
                <w:lang w:eastAsia="ru-RU"/>
              </w:rPr>
              <w:t xml:space="preserve">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3D.1,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Нарушил ли экономический оператор свои обязательства в социальной области </w:t>
            </w:r>
            <w:proofErr w:type="gramStart"/>
            <w:r w:rsidRPr="00FC431F">
              <w:rPr>
                <w:rFonts w:ascii="Times New Roman" w:eastAsia="Times New Roman" w:hAnsi="Times New Roman" w:cs="Times New Roman"/>
                <w:lang w:eastAsia="ru-RU"/>
              </w:rPr>
              <w:t>за</w:t>
            </w:r>
            <w:proofErr w:type="gramEnd"/>
            <w:r w:rsidRPr="00FC431F">
              <w:rPr>
                <w:rFonts w:ascii="Times New Roman" w:eastAsia="Times New Roman" w:hAnsi="Times New Roman" w:cs="Times New Roman"/>
                <w:lang w:eastAsia="ru-RU"/>
              </w:rPr>
              <w:t xml:space="preserve">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3D.2,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Нарушил ли экономический оператор свои обязательства в области труда </w:t>
            </w:r>
            <w:proofErr w:type="gramStart"/>
            <w:r w:rsidRPr="00FC431F">
              <w:rPr>
                <w:rFonts w:ascii="Times New Roman" w:eastAsia="Times New Roman" w:hAnsi="Times New Roman" w:cs="Times New Roman"/>
                <w:lang w:eastAsia="ru-RU"/>
              </w:rPr>
              <w:t>за</w:t>
            </w:r>
            <w:proofErr w:type="gramEnd"/>
            <w:r w:rsidRPr="00FC431F">
              <w:rPr>
                <w:rFonts w:ascii="Times New Roman" w:eastAsia="Times New Roman" w:hAnsi="Times New Roman" w:cs="Times New Roman"/>
                <w:lang w:eastAsia="ru-RU"/>
              </w:rPr>
              <w:t xml:space="preserve"> последние 3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3D.3,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Неплатёжеспособность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Находится ли экономический оператор в ситуации неплатёжеспособности или ликвидации предпринимательской деятельности в результате решения суда?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3D.4,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Активы под управлением ликвидатора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Управляются ли активы экономического оператора ликвидатором или судом?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3D.5.1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3D.5,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Хозяйственная деятельность приостановлена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Приостановлена ​​ли хозяйственная деятельность экономического оператора?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3D.6,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Соглашения с другими экономическими операторами, направленные на искажение конкуренции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Заключал ли экономический оператор за последние 3 года соглашения с другими экономическими операторами, которые ставят целью искажение конкуренции, факт, установленный решением компетентного органа в этом отношении?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3D.7,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Конфликт интересов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Находится ли экономический оператор в ситуации конфликта интересов, которую невозможно исправить?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3D.8,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Профессиональная этика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Был ли экономический оператор осужден за последние 3 года по окончательному решению суда за деяние, нарушающее профессиональную этику, или за совершение ошибки в профессиональных делах?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3D.9,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Целостность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3D.10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Был ли экономический оператор за </w:t>
            </w:r>
            <w:proofErr w:type="gramStart"/>
            <w:r w:rsidRPr="00FC431F">
              <w:rPr>
                <w:rFonts w:ascii="Times New Roman" w:eastAsia="Times New Roman" w:hAnsi="Times New Roman" w:cs="Times New Roman"/>
                <w:lang w:eastAsia="ru-RU"/>
              </w:rPr>
              <w:t>последние</w:t>
            </w:r>
            <w:proofErr w:type="gramEnd"/>
            <w:r w:rsidRPr="00FC431F">
              <w:rPr>
                <w:rFonts w:ascii="Times New Roman" w:eastAsia="Times New Roman" w:hAnsi="Times New Roman" w:cs="Times New Roman"/>
                <w:lang w:eastAsia="ru-RU"/>
              </w:rPr>
              <w:t xml:space="preserve"> 3 года виновен в профессиональном проступке, который ставит под сомнение его честность?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ответ</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на вопрос 3D.10, можете ли вы предоставить доказательства того, что принятые меры достаточны для демонстрации надежности, несмотря на наличие основания для исключения?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3D.10.2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опишите эти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IV</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КРИТЕРИИ КВАЛИФИКАЦИИ И ОТБОРА ЭКОНОМИЧЕСКИХ ОПЕРАТОРОВ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закупающим органом / лицом (столбец № 2) и экономическими операторами (столбец № 3).</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Способность осуществлять профессиональную деятельность</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Может ли экономический оператор </w:t>
            </w:r>
            <w:proofErr w:type="gramStart"/>
            <w:r w:rsidRPr="00FC431F">
              <w:rPr>
                <w:rFonts w:ascii="Times New Roman" w:eastAsia="Times New Roman" w:hAnsi="Times New Roman" w:cs="Times New Roman"/>
                <w:lang w:eastAsia="ru-RU"/>
              </w:rPr>
              <w:t>предоставить документ</w:t>
            </w:r>
            <w:proofErr w:type="gramEnd"/>
            <w:r w:rsidRPr="00FC431F">
              <w:rPr>
                <w:rFonts w:ascii="Times New Roman" w:eastAsia="Times New Roman" w:hAnsi="Times New Roman" w:cs="Times New Roman"/>
                <w:lang w:eastAsia="ru-RU"/>
              </w:rPr>
              <w:t xml:space="preserve"> / документы, подтверждающие его регистрацию?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укажите регистрационные документы предпринимательской деятельности и вид (виды) деятельности, определенный законодательством, относящиеся к объекту процедуры присуждения договора, на основании которого компания имеет право исполнять будущий договор о государственных закупках.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4A.1.2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Доступны ли документы о регистрации предпринимательской деятельности бесплатно для органов власти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Имеет ли предпринимательская деятельность сертификацию и/или эквивалентное разрешение, относящееся к объекту процедуры присуждения договора, в рамках национальной системы?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может ли экономический оператор предоставить докумен</w:t>
            </w:r>
            <w:proofErr w:type="gramStart"/>
            <w:r w:rsidRPr="00FC431F">
              <w:rPr>
                <w:rFonts w:ascii="Times New Roman" w:eastAsia="Times New Roman" w:hAnsi="Times New Roman" w:cs="Times New Roman"/>
                <w:i/>
                <w:iCs/>
                <w:lang w:eastAsia="ru-RU"/>
              </w:rPr>
              <w:t>т(</w:t>
            </w:r>
            <w:proofErr w:type="spellStart"/>
            <w:proofErr w:type="gramEnd"/>
            <w:r w:rsidRPr="00FC431F">
              <w:rPr>
                <w:rFonts w:ascii="Times New Roman" w:eastAsia="Times New Roman" w:hAnsi="Times New Roman" w:cs="Times New Roman"/>
                <w:i/>
                <w:iCs/>
                <w:lang w:eastAsia="ru-RU"/>
              </w:rPr>
              <w:t>ы</w:t>
            </w:r>
            <w:proofErr w:type="spellEnd"/>
            <w:r w:rsidRPr="00FC431F">
              <w:rPr>
                <w:rFonts w:ascii="Times New Roman" w:eastAsia="Times New Roman" w:hAnsi="Times New Roman" w:cs="Times New Roman"/>
                <w:i/>
                <w:iCs/>
                <w:lang w:eastAsia="ru-RU"/>
              </w:rPr>
              <w:t>), подтверждающий сертификацию и/или разрешение на его деятельность?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4A.2.3</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Доступны ли сертификационные или разрешительные документы бесплатно для органов власти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4A.3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Охватывают ли виды деятельности, и/или сертификации, и/или разрешения на предпринимательскую деятельность критерии отбора, навязанные закупающим органом / лицом в уведомлении / приглашении к участию?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B. Экономический и финансовый потенциал</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Банковские выписки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Может ли экономический оператор предоставить банковские выписки или, при необходимости, доказательства страхования профессиональных рисков в </w:t>
            </w:r>
            <w:r w:rsidRPr="00FC431F">
              <w:rPr>
                <w:rFonts w:ascii="Times New Roman" w:eastAsia="Times New Roman" w:hAnsi="Times New Roman" w:cs="Times New Roman"/>
                <w:lang w:eastAsia="ru-RU"/>
              </w:rPr>
              <w:lastRenderedPageBreak/>
              <w:t>соответствии с требованиями документации применения?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lastRenderedPageBreak/>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4B.1.1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информация, указанная в пункте 4B.1, бесплатно для органов власти из национальной базы данных? Если это так, укажите информацию, которая позволит его проверить.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Годовой оборот</w:t>
            </w:r>
            <w:r w:rsidRPr="00FC431F">
              <w:rPr>
                <w:rFonts w:ascii="Times New Roman" w:eastAsia="Times New Roman" w:hAnsi="Times New Roman" w:cs="Times New Roman"/>
                <w:lang w:eastAsia="ru-RU"/>
              </w:rPr>
              <w:t> (объем продаж)</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C341DD">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продемонстрировать годовой оборот следующим образом:</w:t>
            </w:r>
            <w:r w:rsidRPr="00FC431F">
              <w:rPr>
                <w:rFonts w:ascii="Times New Roman" w:eastAsia="Times New Roman" w:hAnsi="Times New Roman" w:cs="Times New Roman"/>
                <w:lang w:eastAsia="ru-RU"/>
              </w:rPr>
              <w:br/>
            </w:r>
            <w:r w:rsidRPr="00A81B5D">
              <w:rPr>
                <w:rFonts w:ascii="Times New Roman" w:eastAsia="Times New Roman" w:hAnsi="Times New Roman" w:cs="Times New Roman"/>
                <w:b/>
                <w:highlight w:val="red"/>
                <w:u w:val="single"/>
                <w:lang w:eastAsia="ru-RU"/>
              </w:rPr>
              <w:t xml:space="preserve">Стоимость </w:t>
            </w:r>
            <w:r w:rsidR="003D069B" w:rsidRPr="00A81B5D">
              <w:rPr>
                <w:rFonts w:ascii="Times New Roman" w:eastAsia="Times New Roman" w:hAnsi="Times New Roman" w:cs="Times New Roman"/>
                <w:b/>
                <w:highlight w:val="red"/>
                <w:u w:val="single"/>
                <w:lang w:eastAsia="ru-RU"/>
              </w:rPr>
              <w:t>1,</w:t>
            </w:r>
            <w:r w:rsidR="00C341DD" w:rsidRPr="00A81B5D">
              <w:rPr>
                <w:rFonts w:ascii="Times New Roman" w:eastAsia="Times New Roman" w:hAnsi="Times New Roman" w:cs="Times New Roman"/>
                <w:b/>
                <w:highlight w:val="red"/>
                <w:u w:val="single"/>
                <w:lang w:eastAsia="ru-RU"/>
              </w:rPr>
              <w:t>1</w:t>
            </w:r>
            <w:r w:rsidRPr="00A81B5D">
              <w:rPr>
                <w:rFonts w:ascii="Times New Roman" w:eastAsia="Times New Roman" w:hAnsi="Times New Roman" w:cs="Times New Roman"/>
                <w:b/>
                <w:highlight w:val="red"/>
                <w:u w:val="single"/>
                <w:lang w:eastAsia="ru-RU"/>
              </w:rPr>
              <w:t xml:space="preserve"> млн.</w:t>
            </w:r>
            <w:r w:rsidRPr="00C341DD">
              <w:rPr>
                <w:rFonts w:ascii="Times New Roman" w:eastAsia="Times New Roman" w:hAnsi="Times New Roman" w:cs="Times New Roman"/>
                <w:b/>
                <w:u w:val="single"/>
                <w:lang w:eastAsia="ru-RU"/>
              </w:rPr>
              <w:t xml:space="preserve"> Период 12 месяцев.</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Закупающий орган заполняет стоимость и период.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4B.2.1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годовой оборот, согласно данным в финансовом отчете.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Год</w:t>
            </w:r>
            <w:r w:rsidRPr="00FC431F">
              <w:rPr>
                <w:rFonts w:ascii="Times New Roman" w:eastAsia="Times New Roman" w:hAnsi="Times New Roman" w:cs="Times New Roman"/>
                <w:lang w:eastAsia="ru-RU"/>
              </w:rPr>
              <w:t>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Среднегодовой оборот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C341DD">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может продемонстрировать среднегодовой оборот следующим образом:</w:t>
            </w:r>
            <w:r w:rsidRPr="00FC431F">
              <w:rPr>
                <w:rFonts w:ascii="Times New Roman" w:eastAsia="Times New Roman" w:hAnsi="Times New Roman" w:cs="Times New Roman"/>
                <w:lang w:eastAsia="ru-RU"/>
              </w:rPr>
              <w:br/>
            </w:r>
            <w:r w:rsidRPr="00A81B5D">
              <w:rPr>
                <w:rFonts w:ascii="Times New Roman" w:eastAsia="Times New Roman" w:hAnsi="Times New Roman" w:cs="Times New Roman"/>
                <w:b/>
                <w:highlight w:val="red"/>
                <w:u w:val="single"/>
                <w:lang w:eastAsia="ru-RU"/>
              </w:rPr>
              <w:t xml:space="preserve">Стоимость </w:t>
            </w:r>
            <w:r w:rsidR="00C341DD" w:rsidRPr="00A81B5D">
              <w:rPr>
                <w:rFonts w:ascii="Times New Roman" w:eastAsia="Times New Roman" w:hAnsi="Times New Roman" w:cs="Times New Roman"/>
                <w:b/>
                <w:highlight w:val="red"/>
                <w:u w:val="single"/>
                <w:lang w:eastAsia="ru-RU"/>
              </w:rPr>
              <w:t>1,1</w:t>
            </w:r>
            <w:r w:rsidRPr="00A81B5D">
              <w:rPr>
                <w:rFonts w:ascii="Times New Roman" w:eastAsia="Times New Roman" w:hAnsi="Times New Roman" w:cs="Times New Roman"/>
                <w:b/>
                <w:highlight w:val="red"/>
                <w:u w:val="single"/>
                <w:lang w:eastAsia="ru-RU"/>
              </w:rPr>
              <w:t xml:space="preserve"> млн.</w:t>
            </w:r>
            <w:r w:rsidRPr="00C341DD">
              <w:rPr>
                <w:rFonts w:ascii="Times New Roman" w:eastAsia="Times New Roman" w:hAnsi="Times New Roman" w:cs="Times New Roman"/>
                <w:b/>
                <w:u w:val="single"/>
                <w:lang w:eastAsia="ru-RU"/>
              </w:rPr>
              <w:t xml:space="preserve"> Период 3 года.</w:t>
            </w:r>
            <w:r>
              <w:rPr>
                <w:rFonts w:ascii="Times New Roman" w:eastAsia="Times New Roman" w:hAnsi="Times New Roman" w:cs="Times New Roman"/>
                <w:lang w:eastAsia="ru-RU"/>
              </w:rPr>
              <w:t xml:space="preserve"> </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Закупающий орган заполняет стоимость и период.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4B.3.1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Укажите оборот по данным в финансовом отчете.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Стоимость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Общая средняя стоимость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Финансовый отчет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Может ли экономический оператор </w:t>
            </w:r>
            <w:proofErr w:type="gramStart"/>
            <w:r w:rsidRPr="00FC431F">
              <w:rPr>
                <w:rFonts w:ascii="Times New Roman" w:eastAsia="Times New Roman" w:hAnsi="Times New Roman" w:cs="Times New Roman"/>
                <w:lang w:eastAsia="ru-RU"/>
              </w:rPr>
              <w:t>предоставить зарегистрированный финансовый отчет</w:t>
            </w:r>
            <w:proofErr w:type="gramEnd"/>
            <w:r w:rsidRPr="00FC431F">
              <w:rPr>
                <w:rFonts w:ascii="Times New Roman" w:eastAsia="Times New Roman" w:hAnsi="Times New Roman" w:cs="Times New Roman"/>
                <w:lang w:eastAsia="ru-RU"/>
              </w:rPr>
              <w:t>, извлеченный из финансового отчета?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4B.5</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властям информация об экономическом и финансовом положении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r>
            <w:r w:rsidRPr="00FC431F">
              <w:rPr>
                <w:rFonts w:ascii="Times New Roman" w:eastAsia="Times New Roman" w:hAnsi="Times New Roman" w:cs="Times New Roman"/>
                <w:b/>
                <w:bCs/>
                <w:lang w:eastAsia="ru-RU"/>
              </w:rPr>
              <w:lastRenderedPageBreak/>
              <w:t>C. Технический и/или профессиональный потенциал</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4C.1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Экономический оператор может </w:t>
            </w:r>
            <w:proofErr w:type="gramStart"/>
            <w:r w:rsidRPr="00FC431F">
              <w:rPr>
                <w:rFonts w:ascii="Times New Roman" w:eastAsia="Times New Roman" w:hAnsi="Times New Roman" w:cs="Times New Roman"/>
                <w:lang w:eastAsia="ru-RU"/>
              </w:rPr>
              <w:t>предоставить документы</w:t>
            </w:r>
            <w:proofErr w:type="gramEnd"/>
            <w:r w:rsidRPr="00FC431F">
              <w:rPr>
                <w:rFonts w:ascii="Times New Roman" w:eastAsia="Times New Roman" w:hAnsi="Times New Roman" w:cs="Times New Roman"/>
                <w:lang w:eastAsia="ru-RU"/>
              </w:rPr>
              <w:t>, запрошенные закупающим органом / лицом в уведомлении о договоре, которое демонстрирует технический и/или профессиональный потенциал для исполнения будущего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информация о техническом и/или профессиональном потенциале властям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Технические установки и меры страхования качества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подробную информацию о технических специалистах или технических органах, указанных в уведомлении о договоре / документации о присуждении договора, которые может запросить закупающий орган / лицо, в частности, тех, кто отвечает за контроль качества в связи с этим процессом государственных закупок?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системах управления и отслеживания, используемых в цепочке поставок?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Доступна ли данная информация властям бесплатно из национальной базы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Машины, установки и техническое оборудование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Есть ли у экономического оператора машины и оборудование, необходимые для надлежащего выполнения договора о государственных закупках?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конкретных средствах, машинах и оборудовании, необходимых для выполнения договора,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Профессиональная подготовка и квалификация персонала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Имеет ли экономический оператор квалифицированный персонал в компании в соответствии с требованиями, изложенными в уведомлении о договоре или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информацию о специальном персонале, предложенном для исполнения договора,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4C.8</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Укажите среднегодовую численность сотрудников за последние три года деятельности.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Количество сотрудников управления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4C.9</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Укажите численность управленческого персонала экономического оператора за последние три года.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Год </w:t>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Сотрудники [номер]</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Образцы, описания, фотографии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xml:space="preserve">Может ли экономический оператор предоставить образцы, описания и/или фотографии продуктов / услуг, которые должны быть </w:t>
            </w:r>
            <w:proofErr w:type="gramStart"/>
            <w:r w:rsidRPr="00FC431F">
              <w:rPr>
                <w:rFonts w:ascii="Times New Roman" w:eastAsia="Times New Roman" w:hAnsi="Times New Roman" w:cs="Times New Roman"/>
                <w:lang w:eastAsia="ru-RU"/>
              </w:rPr>
              <w:t>предоставлены</w:t>
            </w:r>
            <w:proofErr w:type="gramEnd"/>
            <w:r w:rsidRPr="00FC431F">
              <w:rPr>
                <w:rFonts w:ascii="Times New Roman" w:eastAsia="Times New Roman" w:hAnsi="Times New Roman" w:cs="Times New Roman"/>
                <w:lang w:eastAsia="ru-RU"/>
              </w:rPr>
              <w:t xml:space="preserve"> / постановлены, в соответствии с требованиями, изложенными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на государственную закупку работ</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выполнял ли экономический орган работы, специфичные или сходные с объектом приобретения, указанным в уведомлении об участии 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4C.11.1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перечислите их, указав описание работ, их стоимость, дату начала, дату получения в конце работ,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о государственных закупках товаров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осуществлял ли экономический оператор поставки, относящиеся к объекту приобретения, указанному в уведомлении о договоре и в документации о договоре присуждения?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4C.12.1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w:t>
            </w:r>
            <w:proofErr w:type="gramStart"/>
            <w:r w:rsidRPr="00FC431F">
              <w:rPr>
                <w:rFonts w:ascii="Times New Roman" w:eastAsia="Times New Roman" w:hAnsi="Times New Roman" w:cs="Times New Roman"/>
                <w:i/>
                <w:iCs/>
                <w:lang w:eastAsia="ru-RU"/>
              </w:rPr>
              <w:t xml:space="preserve"> Д</w:t>
            </w:r>
            <w:proofErr w:type="gramEnd"/>
            <w:r w:rsidRPr="00FC431F">
              <w:rPr>
                <w:rFonts w:ascii="Times New Roman" w:eastAsia="Times New Roman" w:hAnsi="Times New Roman" w:cs="Times New Roman"/>
                <w:i/>
                <w:iCs/>
                <w:lang w:eastAsia="ru-RU"/>
              </w:rPr>
              <w:t>а, перечислите их, указав описание доставок, их стоимость, дату начала, дату доставки,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b/>
                <w:bCs/>
                <w:lang w:eastAsia="ru-RU"/>
              </w:rPr>
              <w:t>Для договоров о государственных закупках услуг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течение отчетного периода постановлял ли экономический оператор услуги, относящиеся к объекту приобретения, указанному в уведомлении о договоре и в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lastRenderedPageBreak/>
              <w:t>4C.13.1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Если да, перечислите их, указав описание услуг, их стоимость, время выполнения, дату начала, получателя и другую соответствующую информацию.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4C.14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 случае, если на один из вопросов с 4C.11 по 4C.13 ответ</w:t>
            </w:r>
            <w:proofErr w:type="gramStart"/>
            <w:r w:rsidRPr="00FC431F">
              <w:rPr>
                <w:rFonts w:ascii="Times New Roman" w:eastAsia="Times New Roman" w:hAnsi="Times New Roman" w:cs="Times New Roman"/>
                <w:lang w:eastAsia="ru-RU"/>
              </w:rPr>
              <w:t xml:space="preserve"> Д</w:t>
            </w:r>
            <w:proofErr w:type="gramEnd"/>
            <w:r w:rsidRPr="00FC431F">
              <w:rPr>
                <w:rFonts w:ascii="Times New Roman" w:eastAsia="Times New Roman" w:hAnsi="Times New Roman" w:cs="Times New Roman"/>
                <w:lang w:eastAsia="ru-RU"/>
              </w:rPr>
              <w:t>а, можете ли вы предоставить доказательства завершения работ, доставки товаров, предоставления аналогичных услуг в соответствии с требованиями документации о присуждении?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D. Стандарты страхования качества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4D.1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сертификаты, выданные независимыми органами, удостоверяющие, что экономический оператор соответствует стандартам страхования качества в соответствии с требованиями, изложенными в уведомлении об участии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4D.2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о стандартах обеспечения качества органам власти бесплатно в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E. Стандарты охраны окружающей среды</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4E.1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Может ли экономический оператор предоставить сертификаты, выданные независимыми органами, удостоверяющие, что экономический оператор соответствует стандартам защиты окружающей среды в соответствии с требованиями, изложенными в уведомлении о договоре и в документации о присуждении договора?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4E.2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о стандартах защиты окружающей среды бесплатно для органов власти в национальной базе данных? Если это так,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F. Разрешение контроля</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4F.1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Позволяет ли экономический оператор закупающему органу проводить проверки в отношении экономических и финансовых, производственных или технических возможностей в отношении исполнения будущего договора на государственные закупки?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V</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ОБЩИЕ УКАЗАНИЯ К КРИТЕРИЯМ ОТБОРА</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ЭКОНОМИЧЕСКИХ ОПЕРАТОРОВ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i/>
                <w:iCs/>
                <w:lang w:eastAsia="ru-RU"/>
              </w:rPr>
              <w:t>Данная часть заполняется закупающим органом / лицом (столбец № 2) и экономическими операторами (столбец № 3).</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lastRenderedPageBreak/>
              <w:t>Код</w:t>
            </w:r>
            <w:r w:rsidRPr="00FC431F">
              <w:rPr>
                <w:rFonts w:ascii="Times New Roman" w:eastAsia="Times New Roman" w:hAnsi="Times New Roman" w:cs="Times New Roman"/>
                <w:b/>
                <w:bCs/>
                <w:lang w:eastAsia="ru-RU"/>
              </w:rPr>
              <w:br/>
              <w:t>позиции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Содержание требования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Ответ</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3</w:t>
            </w:r>
          </w:p>
        </w:tc>
      </w:tr>
      <w:tr w:rsidR="00FC431F" w:rsidRPr="00FC431F" w:rsidTr="00FC431F">
        <w:trPr>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EFFFF"/>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br/>
              <w:t>A. Выполнение всех необходимых критериев отбора</w:t>
            </w:r>
          </w:p>
        </w:tc>
      </w:tr>
      <w:tr w:rsidR="00FC431F" w:rsidRPr="00FC431F" w:rsidTr="00993236">
        <w:trPr>
          <w:jc w:val="center"/>
        </w:trPr>
        <w:tc>
          <w:tcPr>
            <w:tcW w:w="117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5A.1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proofErr w:type="gramStart"/>
            <w:r w:rsidRPr="00FC431F">
              <w:rPr>
                <w:rFonts w:ascii="Times New Roman" w:eastAsia="Times New Roman" w:hAnsi="Times New Roman" w:cs="Times New Roman"/>
                <w:lang w:eastAsia="ru-RU"/>
              </w:rPr>
              <w:t>Экономический оператор может предоставить в автоматизированную информационную систему «Государственный реестр государственных закупок» или с помощью электронных средств или, при необходимости, на бумаге закупающему органу: формы, сертификаты, уведомления и другие документы, указанные уполномоченным закупающем органом/лицом в уведомлении о договоре и в документации о присуждении договора?</w:t>
            </w:r>
            <w:proofErr w:type="gramEnd"/>
            <w:r w:rsidRPr="00FC431F">
              <w:rPr>
                <w:rFonts w:ascii="Times New Roman" w:eastAsia="Times New Roman" w:hAnsi="Times New Roman" w:cs="Times New Roman"/>
                <w:lang w:eastAsia="ru-RU"/>
              </w:rPr>
              <w:br/>
              <w:t xml:space="preserve">Срок </w:t>
            </w:r>
            <w:r w:rsidR="00993236">
              <w:rPr>
                <w:rFonts w:ascii="Times New Roman" w:eastAsia="Times New Roman" w:hAnsi="Times New Roman" w:cs="Times New Roman"/>
                <w:lang w:eastAsia="ru-RU"/>
              </w:rPr>
              <w:t>2</w:t>
            </w:r>
            <w:r w:rsidRPr="00FC431F">
              <w:rPr>
                <w:rFonts w:ascii="Times New Roman" w:eastAsia="Times New Roman" w:hAnsi="Times New Roman" w:cs="Times New Roman"/>
                <w:lang w:eastAsia="ru-RU"/>
              </w:rPr>
              <w:t xml:space="preserve"> д</w:t>
            </w:r>
            <w:r w:rsidR="00993236">
              <w:rPr>
                <w:rFonts w:ascii="Times New Roman" w:eastAsia="Times New Roman" w:hAnsi="Times New Roman" w:cs="Times New Roman"/>
                <w:lang w:eastAsia="ru-RU"/>
              </w:rPr>
              <w:t>ня</w:t>
            </w:r>
            <w:r w:rsidRPr="00FC431F">
              <w:rPr>
                <w:rFonts w:ascii="Times New Roman" w:eastAsia="Times New Roman" w:hAnsi="Times New Roman" w:cs="Times New Roman"/>
                <w:lang w:eastAsia="ru-RU"/>
              </w:rPr>
              <w:t xml:space="preserve"> с момента запроса.</w:t>
            </w:r>
            <w:r w:rsidRPr="00FC431F">
              <w:rPr>
                <w:rFonts w:ascii="Times New Roman" w:eastAsia="Times New Roman" w:hAnsi="Times New Roman" w:cs="Times New Roman"/>
                <w:lang w:eastAsia="ru-RU"/>
              </w:rPr>
              <w:br/>
            </w:r>
            <w:r w:rsidRPr="00FC431F">
              <w:rPr>
                <w:rFonts w:ascii="Times New Roman" w:eastAsia="Times New Roman" w:hAnsi="Times New Roman" w:cs="Times New Roman"/>
                <w:lang w:eastAsia="ru-RU"/>
              </w:rPr>
              <w:br/>
            </w:r>
            <w:r w:rsidRPr="00FC431F">
              <w:rPr>
                <w:rFonts w:ascii="Times New Roman" w:eastAsia="Times New Roman" w:hAnsi="Times New Roman" w:cs="Times New Roman"/>
                <w:b/>
                <w:bCs/>
                <w:i/>
                <w:iCs/>
                <w:lang w:eastAsia="ru-RU"/>
              </w:rPr>
              <w:t>Примечание.</w:t>
            </w:r>
            <w:r w:rsidRPr="00FC431F">
              <w:rPr>
                <w:rFonts w:ascii="Times New Roman" w:eastAsia="Times New Roman" w:hAnsi="Times New Roman" w:cs="Times New Roman"/>
                <w:i/>
                <w:iCs/>
                <w:lang w:eastAsia="ru-RU"/>
              </w:rPr>
              <w:t xml:space="preserve"> Количество дней указывается </w:t>
            </w:r>
            <w:proofErr w:type="gramStart"/>
            <w:r w:rsidRPr="00FC431F">
              <w:rPr>
                <w:rFonts w:ascii="Times New Roman" w:eastAsia="Times New Roman" w:hAnsi="Times New Roman" w:cs="Times New Roman"/>
                <w:i/>
                <w:iCs/>
                <w:lang w:eastAsia="ru-RU"/>
              </w:rPr>
              <w:t>закупающем</w:t>
            </w:r>
            <w:proofErr w:type="gramEnd"/>
            <w:r w:rsidRPr="00FC431F">
              <w:rPr>
                <w:rFonts w:ascii="Times New Roman" w:eastAsia="Times New Roman" w:hAnsi="Times New Roman" w:cs="Times New Roman"/>
                <w:i/>
                <w:iCs/>
                <w:lang w:eastAsia="ru-RU"/>
              </w:rPr>
              <w:t xml:space="preserve"> органом/лицом с учетом количества и характера запрашиваемых документов.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Да</w:t>
            </w:r>
            <w:proofErr w:type="gramStart"/>
            <w:r w:rsidRPr="00FC431F">
              <w:rPr>
                <w:rFonts w:ascii="Times New Roman" w:eastAsia="Times New Roman" w:hAnsi="Times New Roman" w:cs="Times New Roman"/>
                <w:lang w:eastAsia="ru-RU"/>
              </w:rPr>
              <w:t xml:space="preserve">    </w:t>
            </w:r>
            <w:r w:rsidRPr="00FC431F">
              <w:rPr>
                <w:rFonts w:ascii="Segoe UI Symbol" w:eastAsia="Times New Roman" w:hAnsi="Segoe UI Symbol" w:cs="Segoe UI Symbol"/>
                <w:lang w:eastAsia="ru-RU"/>
              </w:rPr>
              <w:t>☐</w:t>
            </w:r>
            <w:r w:rsidRPr="00FC431F">
              <w:rPr>
                <w:rFonts w:ascii="Times New Roman" w:eastAsia="Times New Roman" w:hAnsi="Times New Roman" w:cs="Times New Roman"/>
                <w:lang w:eastAsia="ru-RU"/>
              </w:rPr>
              <w:t>Н</w:t>
            </w:r>
            <w:proofErr w:type="gramEnd"/>
            <w:r w:rsidRPr="00FC431F">
              <w:rPr>
                <w:rFonts w:ascii="Times New Roman" w:eastAsia="Times New Roman" w:hAnsi="Times New Roman" w:cs="Times New Roman"/>
                <w:lang w:eastAsia="ru-RU"/>
              </w:rPr>
              <w:t>ет</w:t>
            </w:r>
          </w:p>
        </w:tc>
      </w:tr>
      <w:tr w:rsidR="00FC431F" w:rsidRPr="00FC431F" w:rsidTr="00993236">
        <w:trPr>
          <w:jc w:val="center"/>
        </w:trPr>
        <w:tc>
          <w:tcPr>
            <w:tcW w:w="1170" w:type="pct"/>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jc w:val="center"/>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5A.2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Доступна ли информация, позволяющая закупающей организации/лицу получать документы, указанные в уведомлении о договоре и в документации о присуждении договора, бесплатно и напрямую посредством доступа к национальной базе данных в любом государстве? Если</w:t>
            </w:r>
            <w:proofErr w:type="gramStart"/>
            <w:r w:rsidRPr="00FC431F">
              <w:rPr>
                <w:rFonts w:ascii="Times New Roman" w:eastAsia="Times New Roman" w:hAnsi="Times New Roman" w:cs="Times New Roman"/>
                <w:lang w:eastAsia="ru-RU"/>
              </w:rPr>
              <w:t xml:space="preserve"> Д</w:t>
            </w:r>
            <w:proofErr w:type="gramEnd"/>
            <w:r w:rsidRPr="00FC431F">
              <w:rPr>
                <w:rFonts w:ascii="Times New Roman" w:eastAsia="Times New Roman" w:hAnsi="Times New Roman" w:cs="Times New Roman"/>
                <w:lang w:eastAsia="ru-RU"/>
              </w:rPr>
              <w:t>а, укажите информацию, которая позволит проверку.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Интернет-адрес:</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Выдающий орган:</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993236">
        <w:trPr>
          <w:jc w:val="center"/>
        </w:trPr>
        <w:tc>
          <w:tcPr>
            <w:tcW w:w="1170" w:type="pct"/>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431F" w:rsidRPr="00FC431F" w:rsidRDefault="00FC431F" w:rsidP="00FC431F">
            <w:pPr>
              <w:spacing w:after="0" w:line="240" w:lineRule="auto"/>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Точная ссылка документации:</w:t>
            </w:r>
            <w:r w:rsidRPr="00FC431F">
              <w:rPr>
                <w:rFonts w:ascii="Times New Roman" w:eastAsia="Times New Roman" w:hAnsi="Times New Roman" w:cs="Times New Roman"/>
                <w:lang w:eastAsia="ru-RU"/>
              </w:rPr>
              <w:br/>
            </w:r>
            <w:proofErr w:type="spellStart"/>
            <w:r w:rsidRPr="00FC431F">
              <w:rPr>
                <w:rFonts w:ascii="Times New Roman" w:eastAsia="Times New Roman" w:hAnsi="Times New Roman" w:cs="Times New Roman"/>
                <w:lang w:eastAsia="ru-RU"/>
              </w:rPr>
              <w:t>|текст|</w:t>
            </w:r>
            <w:proofErr w:type="spellEnd"/>
          </w:p>
        </w:tc>
      </w:tr>
      <w:tr w:rsidR="00FC431F" w:rsidRPr="00FC431F" w:rsidTr="00FC431F">
        <w:trPr>
          <w:jc w:val="center"/>
        </w:trPr>
        <w:tc>
          <w:tcPr>
            <w:tcW w:w="5000" w:type="pct"/>
            <w:gridSpan w:val="3"/>
            <w:tcBorders>
              <w:top w:val="nil"/>
              <w:left w:val="nil"/>
              <w:bottom w:val="nil"/>
              <w:right w:val="nil"/>
            </w:tcBorders>
            <w:tcMar>
              <w:top w:w="24" w:type="dxa"/>
              <w:left w:w="48" w:type="dxa"/>
              <w:bottom w:w="24" w:type="dxa"/>
              <w:right w:w="48" w:type="dxa"/>
            </w:tcMar>
            <w:hideMark/>
          </w:tcPr>
          <w:p w:rsidR="00FC431F" w:rsidRPr="00FC431F" w:rsidRDefault="00FC431F" w:rsidP="00FC431F">
            <w:pPr>
              <w:spacing w:after="0" w:line="240" w:lineRule="auto"/>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Глава VII</w:t>
            </w:r>
          </w:p>
          <w:p w:rsidR="00FC431F" w:rsidRPr="00FC431F" w:rsidRDefault="00FC431F" w:rsidP="00FC431F">
            <w:pPr>
              <w:spacing w:after="0" w:line="240" w:lineRule="auto"/>
              <w:jc w:val="center"/>
              <w:rPr>
                <w:rFonts w:ascii="Times New Roman" w:eastAsia="Times New Roman" w:hAnsi="Times New Roman" w:cs="Times New Roman"/>
                <w:b/>
                <w:bCs/>
                <w:lang w:eastAsia="ru-RU"/>
              </w:rPr>
            </w:pPr>
            <w:r w:rsidRPr="00FC431F">
              <w:rPr>
                <w:rFonts w:ascii="Times New Roman" w:eastAsia="Times New Roman" w:hAnsi="Times New Roman" w:cs="Times New Roman"/>
                <w:b/>
                <w:bCs/>
                <w:lang w:eastAsia="ru-RU"/>
              </w:rPr>
              <w:t>ЗАКЛЮЧИТЕЛЬНЫЕ ЗАЯВЛЕНИЯ</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заявляет, что информация, представленная в главах II-V (если применимо – II-VI), является точной и правильной и полностью осведомлен о последствиях серьезных случаев искажения фактов.</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proofErr w:type="gramStart"/>
            <w:r w:rsidRPr="00FC431F">
              <w:rPr>
                <w:rFonts w:ascii="Times New Roman" w:eastAsia="Times New Roman" w:hAnsi="Times New Roman" w:cs="Times New Roman"/>
                <w:lang w:eastAsia="ru-RU"/>
              </w:rPr>
              <w:t>Экономический оператор официально заявляет, что он может без промедления предоставить по запросу закупающего органа/лица необходимые сертификаты и подтверждающие документы, если только закупающий орган/лицо не имеет возможности получить соответствующие подтверждающие документы непосредственно путем доступа к базе данных, которые доступны бесплатно, при условии, что экономический оператор предоставил необходимую информацию (адрес в Интернете, орган, выдавший документ, точную ссылку на документацию), чтобы</w:t>
            </w:r>
            <w:proofErr w:type="gramEnd"/>
            <w:r w:rsidRPr="00FC431F">
              <w:rPr>
                <w:rFonts w:ascii="Times New Roman" w:eastAsia="Times New Roman" w:hAnsi="Times New Roman" w:cs="Times New Roman"/>
                <w:lang w:eastAsia="ru-RU"/>
              </w:rPr>
              <w:t xml:space="preserve"> позволить закупающему органу/лицу сделать это, и доступ к такой информации предоставляется в случае необходимости.</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Экономический оператор официально заявляет, что он согласен с тем, что [наименование закупающего органа/лица], как описано в разделе</w:t>
            </w:r>
            <w:proofErr w:type="gramStart"/>
            <w:r w:rsidRPr="00FC431F">
              <w:rPr>
                <w:rFonts w:ascii="Times New Roman" w:eastAsia="Times New Roman" w:hAnsi="Times New Roman" w:cs="Times New Roman"/>
                <w:lang w:eastAsia="ru-RU"/>
              </w:rPr>
              <w:t xml:space="preserve"> А</w:t>
            </w:r>
            <w:proofErr w:type="gramEnd"/>
            <w:r w:rsidRPr="00FC431F">
              <w:rPr>
                <w:rFonts w:ascii="Times New Roman" w:eastAsia="Times New Roman" w:hAnsi="Times New Roman" w:cs="Times New Roman"/>
                <w:lang w:eastAsia="ru-RU"/>
              </w:rPr>
              <w:t xml:space="preserve"> главы I, должен иметь доступ к подтверждающим документам, касающимся информации, которую он предоставил в этом ЕЕЗД для целей процедуры закупки [процедура закупки, уникальный идентификационный номер и ссылка на публикацию в Официальном журнале Европейского Союза (ссылочный номер), если применимо].</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lastRenderedPageBreak/>
              <w:t>(Заполняется и подписывается экономическим оператором)</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 </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Имя: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Должность: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Дата: [дата]</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Адрес: [текст]</w:t>
            </w:r>
          </w:p>
          <w:p w:rsidR="00FC431F" w:rsidRPr="00FC431F" w:rsidRDefault="00FC431F" w:rsidP="00FC431F">
            <w:pPr>
              <w:spacing w:after="0" w:line="240" w:lineRule="auto"/>
              <w:ind w:firstLine="567"/>
              <w:jc w:val="both"/>
              <w:rPr>
                <w:rFonts w:ascii="Times New Roman" w:eastAsia="Times New Roman" w:hAnsi="Times New Roman" w:cs="Times New Roman"/>
                <w:lang w:eastAsia="ru-RU"/>
              </w:rPr>
            </w:pPr>
            <w:r w:rsidRPr="00FC431F">
              <w:rPr>
                <w:rFonts w:ascii="Times New Roman" w:eastAsia="Times New Roman" w:hAnsi="Times New Roman" w:cs="Times New Roman"/>
                <w:lang w:eastAsia="ru-RU"/>
              </w:rPr>
              <w:t>Подпись</w:t>
            </w:r>
          </w:p>
        </w:tc>
      </w:tr>
    </w:tbl>
    <w:p w:rsidR="00FC431F" w:rsidRDefault="00FC431F"/>
    <w:sectPr w:rsidR="00FC431F" w:rsidSect="00571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31F"/>
    <w:rsid w:val="000D4994"/>
    <w:rsid w:val="000F61C6"/>
    <w:rsid w:val="00126686"/>
    <w:rsid w:val="002639CB"/>
    <w:rsid w:val="003D069B"/>
    <w:rsid w:val="004613A9"/>
    <w:rsid w:val="00492302"/>
    <w:rsid w:val="00520500"/>
    <w:rsid w:val="00571ED5"/>
    <w:rsid w:val="005F2EAE"/>
    <w:rsid w:val="00634625"/>
    <w:rsid w:val="00780840"/>
    <w:rsid w:val="00837E1B"/>
    <w:rsid w:val="008F48ED"/>
    <w:rsid w:val="00993236"/>
    <w:rsid w:val="00A81B5D"/>
    <w:rsid w:val="00BB24A5"/>
    <w:rsid w:val="00C341DD"/>
    <w:rsid w:val="00EE5C25"/>
    <w:rsid w:val="00FC4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31F"/>
    <w:rPr>
      <w:color w:val="0000FF"/>
      <w:u w:val="single"/>
    </w:rPr>
  </w:style>
  <w:style w:type="paragraph" w:styleId="a4">
    <w:name w:val="Balloon Text"/>
    <w:basedOn w:val="a"/>
    <w:link w:val="a5"/>
    <w:uiPriority w:val="99"/>
    <w:semiHidden/>
    <w:unhideWhenUsed/>
    <w:rsid w:val="00FC4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431F"/>
    <w:rPr>
      <w:rFonts w:ascii="Segoe UI" w:hAnsi="Segoe UI" w:cs="Segoe UI"/>
      <w:sz w:val="18"/>
      <w:szCs w:val="18"/>
    </w:rPr>
  </w:style>
  <w:style w:type="paragraph" w:styleId="a6">
    <w:name w:val="Document Map"/>
    <w:basedOn w:val="a"/>
    <w:link w:val="a7"/>
    <w:uiPriority w:val="99"/>
    <w:semiHidden/>
    <w:unhideWhenUsed/>
    <w:rsid w:val="00C341D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C34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672494">
      <w:bodyDiv w:val="1"/>
      <w:marLeft w:val="0"/>
      <w:marRight w:val="0"/>
      <w:marTop w:val="0"/>
      <w:marBottom w:val="0"/>
      <w:divBdr>
        <w:top w:val="none" w:sz="0" w:space="0" w:color="auto"/>
        <w:left w:val="none" w:sz="0" w:space="0" w:color="auto"/>
        <w:bottom w:val="none" w:sz="0" w:space="0" w:color="auto"/>
        <w:right w:val="none" w:sz="0" w:space="0" w:color="auto"/>
      </w:divBdr>
    </w:div>
    <w:div w:id="1037582399">
      <w:bodyDiv w:val="1"/>
      <w:marLeft w:val="0"/>
      <w:marRight w:val="0"/>
      <w:marTop w:val="0"/>
      <w:marBottom w:val="0"/>
      <w:divBdr>
        <w:top w:val="none" w:sz="0" w:space="0" w:color="auto"/>
        <w:left w:val="none" w:sz="0" w:space="0" w:color="auto"/>
        <w:bottom w:val="none" w:sz="0" w:space="0" w:color="auto"/>
        <w:right w:val="none" w:sz="0" w:space="0" w:color="auto"/>
      </w:divBdr>
      <w:divsChild>
        <w:div w:id="125971924">
          <w:marLeft w:val="0"/>
          <w:marRight w:val="0"/>
          <w:marTop w:val="0"/>
          <w:marBottom w:val="0"/>
          <w:divBdr>
            <w:top w:val="none" w:sz="0" w:space="0" w:color="auto"/>
            <w:left w:val="none" w:sz="0" w:space="0" w:color="auto"/>
            <w:bottom w:val="none" w:sz="0" w:space="0" w:color="auto"/>
            <w:right w:val="none" w:sz="0" w:space="0" w:color="auto"/>
          </w:divBdr>
        </w:div>
      </w:divsChild>
    </w:div>
    <w:div w:id="1176379319">
      <w:bodyDiv w:val="1"/>
      <w:marLeft w:val="0"/>
      <w:marRight w:val="0"/>
      <w:marTop w:val="0"/>
      <w:marBottom w:val="0"/>
      <w:divBdr>
        <w:top w:val="none" w:sz="0" w:space="0" w:color="auto"/>
        <w:left w:val="none" w:sz="0" w:space="0" w:color="auto"/>
        <w:bottom w:val="none" w:sz="0" w:space="0" w:color="auto"/>
        <w:right w:val="none" w:sz="0" w:space="0" w:color="auto"/>
      </w:divBdr>
      <w:divsChild>
        <w:div w:id="1121076854">
          <w:marLeft w:val="0"/>
          <w:marRight w:val="0"/>
          <w:marTop w:val="0"/>
          <w:marBottom w:val="0"/>
          <w:divBdr>
            <w:top w:val="none" w:sz="0" w:space="0" w:color="auto"/>
            <w:left w:val="none" w:sz="0" w:space="0" w:color="auto"/>
            <w:bottom w:val="none" w:sz="0" w:space="0" w:color="auto"/>
            <w:right w:val="none" w:sz="0" w:space="0" w:color="auto"/>
          </w:divBdr>
        </w:div>
      </w:divsChild>
    </w:div>
    <w:div w:id="1246110896">
      <w:bodyDiv w:val="1"/>
      <w:marLeft w:val="0"/>
      <w:marRight w:val="0"/>
      <w:marTop w:val="0"/>
      <w:marBottom w:val="0"/>
      <w:divBdr>
        <w:top w:val="none" w:sz="0" w:space="0" w:color="auto"/>
        <w:left w:val="none" w:sz="0" w:space="0" w:color="auto"/>
        <w:bottom w:val="none" w:sz="0" w:space="0" w:color="auto"/>
        <w:right w:val="none" w:sz="0" w:space="0" w:color="auto"/>
      </w:divBdr>
      <w:divsChild>
        <w:div w:id="173095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ааа</cp:lastModifiedBy>
  <cp:revision>13</cp:revision>
  <cp:lastPrinted>2020-07-21T10:54:00Z</cp:lastPrinted>
  <dcterms:created xsi:type="dcterms:W3CDTF">2020-07-20T14:17:00Z</dcterms:created>
  <dcterms:modified xsi:type="dcterms:W3CDTF">2020-10-13T05:23:00Z</dcterms:modified>
</cp:coreProperties>
</file>