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654DC7" w:rsidRDefault="0090083E" w:rsidP="00AF4937">
      <w:pPr>
        <w:spacing w:before="120"/>
        <w:jc w:val="both"/>
        <w:rPr>
          <w:lang w:val="ro-RO"/>
        </w:rPr>
      </w:pPr>
    </w:p>
    <w:p w:rsidR="0090083E" w:rsidRPr="00654DC7" w:rsidRDefault="0090083E" w:rsidP="00AF4937">
      <w:pPr>
        <w:pStyle w:val="1"/>
        <w:spacing w:before="120"/>
      </w:pPr>
      <w:r w:rsidRPr="00654DC7">
        <w:t>ANUNȚ DE PARTICIPARE</w:t>
      </w:r>
    </w:p>
    <w:p w:rsidR="00193507" w:rsidRPr="00654DC7" w:rsidRDefault="00193507" w:rsidP="00AF4937">
      <w:pPr>
        <w:jc w:val="center"/>
        <w:rPr>
          <w:lang w:val="ro-RO"/>
        </w:rPr>
      </w:pPr>
    </w:p>
    <w:p w:rsidR="0090083E" w:rsidRPr="00654DC7" w:rsidRDefault="0069001F" w:rsidP="00276D13">
      <w:pPr>
        <w:spacing w:before="120"/>
        <w:jc w:val="center"/>
        <w:rPr>
          <w:b/>
          <w:sz w:val="24"/>
          <w:szCs w:val="24"/>
          <w:lang w:val="ro-RO"/>
        </w:rPr>
      </w:pPr>
      <w:r w:rsidRPr="00654DC7">
        <w:rPr>
          <w:b/>
          <w:sz w:val="24"/>
          <w:szCs w:val="24"/>
          <w:lang w:val="ro-RO"/>
        </w:rPr>
        <w:t xml:space="preserve">privind achiziționarea </w:t>
      </w:r>
      <w:r w:rsidR="00D85238" w:rsidRPr="00654DC7">
        <w:rPr>
          <w:b/>
          <w:sz w:val="24"/>
          <w:szCs w:val="24"/>
          <w:lang w:val="ro-RO"/>
        </w:rPr>
        <w:t>Produse</w:t>
      </w:r>
      <w:r w:rsidR="00276D13" w:rsidRPr="00654DC7">
        <w:rPr>
          <w:b/>
          <w:sz w:val="24"/>
          <w:szCs w:val="24"/>
          <w:lang w:val="ro-RO"/>
        </w:rPr>
        <w:t>lor</w:t>
      </w:r>
      <w:r w:rsidR="00D85238" w:rsidRPr="00654DC7">
        <w:rPr>
          <w:b/>
          <w:sz w:val="24"/>
          <w:szCs w:val="24"/>
          <w:lang w:val="ro-RO"/>
        </w:rPr>
        <w:t xml:space="preserve"> alimentare p</w:t>
      </w:r>
      <w:r w:rsidR="00A17C31" w:rsidRPr="00654DC7">
        <w:rPr>
          <w:b/>
          <w:sz w:val="24"/>
          <w:szCs w:val="24"/>
          <w:lang w:val="ro-RO"/>
        </w:rPr>
        <w:t>entru semestrul I al anului 2020</w:t>
      </w:r>
      <w:r w:rsidR="00D85238" w:rsidRPr="00654DC7">
        <w:rPr>
          <w:b/>
          <w:sz w:val="24"/>
          <w:szCs w:val="24"/>
          <w:lang w:val="ro-RO"/>
        </w:rPr>
        <w:t xml:space="preserve"> pentru</w:t>
      </w:r>
      <w:r w:rsidR="00276D13" w:rsidRPr="00654DC7">
        <w:rPr>
          <w:b/>
          <w:sz w:val="24"/>
          <w:szCs w:val="24"/>
          <w:lang w:val="ro-RO"/>
        </w:rPr>
        <w:t xml:space="preserve"> </w:t>
      </w:r>
      <w:r w:rsidR="00D85238" w:rsidRPr="00654DC7">
        <w:rPr>
          <w:b/>
          <w:sz w:val="24"/>
          <w:szCs w:val="24"/>
          <w:lang w:val="ro-RO"/>
        </w:rPr>
        <w:t>Instituția de educație timpurie nr. 203 din satul Ghidighici, mun. Chișinău</w:t>
      </w:r>
      <w:r w:rsidRPr="00654DC7">
        <w:rPr>
          <w:b/>
          <w:sz w:val="24"/>
          <w:szCs w:val="24"/>
          <w:lang w:val="ro-RO"/>
        </w:rPr>
        <w:br/>
        <w:t>prin procedura de achiziție</w:t>
      </w:r>
      <w:r w:rsidR="00D85238" w:rsidRPr="00654DC7">
        <w:rPr>
          <w:b/>
          <w:sz w:val="24"/>
          <w:szCs w:val="24"/>
          <w:lang w:val="ro-RO"/>
        </w:rPr>
        <w:t xml:space="preserve"> </w:t>
      </w:r>
      <w:r w:rsidR="00276D13" w:rsidRPr="00654DC7">
        <w:rPr>
          <w:b/>
          <w:sz w:val="24"/>
          <w:szCs w:val="24"/>
          <w:lang w:val="ro-RO"/>
        </w:rPr>
        <w:t>Cererea Ofertelor de Prețuri</w:t>
      </w:r>
    </w:p>
    <w:p w:rsidR="0069001F" w:rsidRPr="00654DC7" w:rsidRDefault="0069001F" w:rsidP="00AF4937">
      <w:pPr>
        <w:jc w:val="both"/>
        <w:rPr>
          <w:lang w:val="ro-RO"/>
        </w:rPr>
      </w:pPr>
    </w:p>
    <w:p w:rsidR="0090083E" w:rsidRPr="00654DC7" w:rsidRDefault="0090083E" w:rsidP="00AF4937">
      <w:pPr>
        <w:numPr>
          <w:ilvl w:val="0"/>
          <w:numId w:val="3"/>
        </w:numPr>
        <w:tabs>
          <w:tab w:val="left" w:pos="284"/>
          <w:tab w:val="right" w:pos="9531"/>
        </w:tabs>
        <w:spacing w:before="120"/>
        <w:ind w:left="284" w:hanging="284"/>
        <w:jc w:val="both"/>
        <w:rPr>
          <w:b/>
          <w:sz w:val="24"/>
          <w:szCs w:val="24"/>
          <w:lang w:val="ro-RO"/>
        </w:rPr>
      </w:pPr>
      <w:r w:rsidRPr="00654DC7">
        <w:rPr>
          <w:b/>
          <w:sz w:val="24"/>
          <w:szCs w:val="24"/>
          <w:lang w:val="ro-RO"/>
        </w:rPr>
        <w:t xml:space="preserve">Denumirea </w:t>
      </w:r>
      <w:r w:rsidR="00AC2788" w:rsidRPr="00654DC7">
        <w:rPr>
          <w:b/>
          <w:sz w:val="24"/>
          <w:szCs w:val="24"/>
          <w:lang w:val="ro-RO"/>
        </w:rPr>
        <w:t>autorității</w:t>
      </w:r>
      <w:r w:rsidRPr="00654DC7">
        <w:rPr>
          <w:b/>
          <w:sz w:val="24"/>
          <w:szCs w:val="24"/>
          <w:lang w:val="ro-RO"/>
        </w:rPr>
        <w:t xml:space="preserve"> contractante: </w:t>
      </w:r>
      <w:r w:rsidR="00D85238" w:rsidRPr="00654DC7">
        <w:rPr>
          <w:b/>
          <w:sz w:val="24"/>
          <w:szCs w:val="24"/>
          <w:lang w:val="ro-RO"/>
        </w:rPr>
        <w:t>Primăria satului Ghidighici, mun. Chișinău</w:t>
      </w:r>
    </w:p>
    <w:p w:rsidR="00276D13" w:rsidRPr="00654DC7" w:rsidRDefault="0090083E" w:rsidP="00A17C31">
      <w:pPr>
        <w:numPr>
          <w:ilvl w:val="0"/>
          <w:numId w:val="3"/>
        </w:numPr>
        <w:tabs>
          <w:tab w:val="left" w:pos="284"/>
          <w:tab w:val="right" w:pos="9531"/>
        </w:tabs>
        <w:spacing w:before="120"/>
        <w:ind w:left="284" w:hanging="284"/>
        <w:jc w:val="both"/>
        <w:rPr>
          <w:b/>
          <w:sz w:val="24"/>
          <w:szCs w:val="24"/>
          <w:lang w:val="ro-RO"/>
        </w:rPr>
      </w:pPr>
      <w:r w:rsidRPr="00654DC7">
        <w:rPr>
          <w:b/>
          <w:sz w:val="24"/>
          <w:szCs w:val="24"/>
          <w:lang w:val="ro-RO"/>
        </w:rPr>
        <w:t xml:space="preserve">IDNO: </w:t>
      </w:r>
      <w:r w:rsidR="00D85238" w:rsidRPr="00654DC7">
        <w:rPr>
          <w:b/>
          <w:sz w:val="24"/>
          <w:szCs w:val="24"/>
          <w:lang w:val="ro-RO"/>
        </w:rPr>
        <w:t>1007601009680</w:t>
      </w:r>
    </w:p>
    <w:p w:rsidR="00A61F2B" w:rsidRPr="00654DC7" w:rsidRDefault="00A61F2B" w:rsidP="00276D13">
      <w:pPr>
        <w:tabs>
          <w:tab w:val="left" w:pos="284"/>
          <w:tab w:val="right" w:pos="9531"/>
        </w:tabs>
        <w:spacing w:before="120"/>
        <w:ind w:left="284"/>
        <w:jc w:val="both"/>
        <w:rPr>
          <w:b/>
          <w:sz w:val="32"/>
          <w:szCs w:val="24"/>
          <w:lang w:val="ro-RO"/>
        </w:rPr>
      </w:pPr>
      <w:r w:rsidRPr="00654DC7">
        <w:rPr>
          <w:sz w:val="24"/>
          <w:lang w:val="ro-RO"/>
        </w:rPr>
        <w:t xml:space="preserve">Adresa: </w:t>
      </w:r>
      <w:r w:rsidR="00D85238" w:rsidRPr="00654DC7">
        <w:rPr>
          <w:sz w:val="24"/>
          <w:lang w:val="ro-RO"/>
        </w:rPr>
        <w:t xml:space="preserve">Republica Moldova, mun. Chișinău, satul Ghidighici, str. Mateevici A., </w:t>
      </w:r>
      <w:r w:rsidR="00276D13" w:rsidRPr="00654DC7">
        <w:rPr>
          <w:sz w:val="24"/>
          <w:lang w:val="ro-RO"/>
        </w:rPr>
        <w:t>nr.</w:t>
      </w:r>
      <w:r w:rsidR="00D85238" w:rsidRPr="00654DC7">
        <w:rPr>
          <w:sz w:val="24"/>
          <w:lang w:val="ro-RO"/>
        </w:rPr>
        <w:t xml:space="preserve">2 </w:t>
      </w:r>
    </w:p>
    <w:p w:rsidR="00A61F2B" w:rsidRPr="00654DC7" w:rsidRDefault="00A61F2B" w:rsidP="00AF4937">
      <w:pPr>
        <w:numPr>
          <w:ilvl w:val="0"/>
          <w:numId w:val="3"/>
        </w:numPr>
        <w:tabs>
          <w:tab w:val="left" w:pos="284"/>
          <w:tab w:val="right" w:pos="9531"/>
        </w:tabs>
        <w:spacing w:before="120"/>
        <w:ind w:left="284" w:hanging="284"/>
        <w:jc w:val="both"/>
        <w:rPr>
          <w:b/>
          <w:sz w:val="24"/>
          <w:szCs w:val="24"/>
          <w:lang w:val="ro-RO"/>
        </w:rPr>
      </w:pPr>
      <w:r w:rsidRPr="00654DC7">
        <w:rPr>
          <w:b/>
          <w:sz w:val="24"/>
          <w:szCs w:val="24"/>
          <w:lang w:val="ro-RO"/>
        </w:rPr>
        <w:t xml:space="preserve">Numărul de telefon/fax: </w:t>
      </w:r>
      <w:r w:rsidR="00276D13" w:rsidRPr="00654DC7">
        <w:rPr>
          <w:b/>
          <w:sz w:val="24"/>
          <w:szCs w:val="24"/>
          <w:lang w:val="ro-RO"/>
        </w:rPr>
        <w:t>022-710-252/ 022-710-604</w:t>
      </w:r>
    </w:p>
    <w:p w:rsidR="00276D13" w:rsidRPr="00654DC7" w:rsidRDefault="00A61F2B" w:rsidP="00AF4937">
      <w:pPr>
        <w:numPr>
          <w:ilvl w:val="0"/>
          <w:numId w:val="3"/>
        </w:numPr>
        <w:tabs>
          <w:tab w:val="left" w:pos="284"/>
          <w:tab w:val="right" w:pos="9531"/>
        </w:tabs>
        <w:spacing w:before="120"/>
        <w:ind w:left="284" w:hanging="284"/>
        <w:jc w:val="both"/>
        <w:rPr>
          <w:b/>
          <w:sz w:val="24"/>
          <w:szCs w:val="24"/>
          <w:lang w:val="ro-RO"/>
        </w:rPr>
      </w:pPr>
      <w:r w:rsidRPr="00654DC7">
        <w:rPr>
          <w:b/>
          <w:sz w:val="24"/>
          <w:szCs w:val="24"/>
          <w:lang w:val="ro-RO"/>
        </w:rPr>
        <w:t xml:space="preserve">Adresa de e-mail și de internet a autorității contractante: </w:t>
      </w:r>
    </w:p>
    <w:p w:rsidR="00276D13" w:rsidRPr="00654DC7" w:rsidRDefault="00276D13" w:rsidP="00276D13">
      <w:pPr>
        <w:tabs>
          <w:tab w:val="left" w:pos="284"/>
          <w:tab w:val="right" w:pos="9531"/>
        </w:tabs>
        <w:spacing w:before="120"/>
        <w:ind w:left="284"/>
        <w:jc w:val="both"/>
        <w:rPr>
          <w:b/>
          <w:sz w:val="24"/>
          <w:szCs w:val="24"/>
          <w:lang w:val="ro-RO"/>
        </w:rPr>
      </w:pPr>
      <w:r w:rsidRPr="00654DC7">
        <w:rPr>
          <w:b/>
          <w:sz w:val="24"/>
          <w:szCs w:val="24"/>
          <w:lang w:val="ro-RO"/>
        </w:rPr>
        <w:t xml:space="preserve">e-mail: </w:t>
      </w:r>
      <w:r w:rsidR="00F80708">
        <w:fldChar w:fldCharType="begin"/>
      </w:r>
      <w:r w:rsidR="00140A7B" w:rsidRPr="00B81BEF">
        <w:rPr>
          <w:lang w:val="en-US"/>
        </w:rPr>
        <w:instrText>HYPERLINK "mailto:primar_ghid@mail.ru"</w:instrText>
      </w:r>
      <w:r w:rsidR="00F80708">
        <w:fldChar w:fldCharType="separate"/>
      </w:r>
      <w:r w:rsidRPr="00654DC7">
        <w:rPr>
          <w:rStyle w:val="ac"/>
          <w:b/>
          <w:sz w:val="24"/>
          <w:szCs w:val="24"/>
          <w:u w:val="none"/>
          <w:lang w:val="ro-RO"/>
        </w:rPr>
        <w:t>primar_ghid@mail.ru</w:t>
      </w:r>
      <w:r w:rsidR="00F80708">
        <w:fldChar w:fldCharType="end"/>
      </w:r>
    </w:p>
    <w:p w:rsidR="002E606A" w:rsidRPr="00654DC7" w:rsidRDefault="00276D13" w:rsidP="00276D13">
      <w:pPr>
        <w:tabs>
          <w:tab w:val="left" w:pos="284"/>
          <w:tab w:val="right" w:pos="9531"/>
        </w:tabs>
        <w:spacing w:before="120"/>
        <w:ind w:left="284"/>
        <w:jc w:val="both"/>
        <w:rPr>
          <w:b/>
          <w:sz w:val="24"/>
          <w:szCs w:val="24"/>
          <w:lang w:val="ro-RO"/>
        </w:rPr>
      </w:pPr>
      <w:r w:rsidRPr="00654DC7">
        <w:rPr>
          <w:b/>
          <w:sz w:val="24"/>
          <w:szCs w:val="24"/>
          <w:lang w:val="ro-RO"/>
        </w:rPr>
        <w:t xml:space="preserve">pagina web: </w:t>
      </w:r>
      <w:r w:rsidR="00F80708" w:rsidRPr="00711B14">
        <w:rPr>
          <w:b/>
          <w:sz w:val="24"/>
          <w:szCs w:val="24"/>
          <w:lang w:val="ro-RO"/>
        </w:rPr>
        <w:fldChar w:fldCharType="begin"/>
      </w:r>
      <w:r w:rsidR="00E90BBF" w:rsidRPr="00711B14">
        <w:rPr>
          <w:b/>
          <w:sz w:val="24"/>
          <w:szCs w:val="24"/>
          <w:lang w:val="ro-RO"/>
        </w:rPr>
        <w:instrText xml:space="preserve"> HYPERLINK "http://www.ghidighici.md" </w:instrText>
      </w:r>
      <w:r w:rsidR="00F80708" w:rsidRPr="00711B14">
        <w:rPr>
          <w:b/>
          <w:sz w:val="24"/>
          <w:szCs w:val="24"/>
          <w:lang w:val="ro-RO"/>
        </w:rPr>
        <w:fldChar w:fldCharType="separate"/>
      </w:r>
      <w:r w:rsidR="00E90BBF" w:rsidRPr="00711B14">
        <w:rPr>
          <w:rStyle w:val="ac"/>
          <w:b/>
          <w:sz w:val="24"/>
          <w:szCs w:val="24"/>
          <w:u w:val="none"/>
          <w:lang w:val="ro-RO"/>
        </w:rPr>
        <w:t>www.ghidighici.md</w:t>
      </w:r>
      <w:r w:rsidR="00F80708" w:rsidRPr="00711B14">
        <w:rPr>
          <w:b/>
          <w:sz w:val="24"/>
          <w:szCs w:val="24"/>
          <w:lang w:val="ro-RO"/>
        </w:rPr>
        <w:fldChar w:fldCharType="end"/>
      </w:r>
      <w:r w:rsidR="00E90BBF">
        <w:rPr>
          <w:b/>
          <w:sz w:val="24"/>
          <w:szCs w:val="24"/>
          <w:lang w:val="ro-RO"/>
        </w:rPr>
        <w:t xml:space="preserve"> </w:t>
      </w:r>
      <w:r w:rsidR="00D85238" w:rsidRPr="00654DC7">
        <w:rPr>
          <w:b/>
          <w:sz w:val="24"/>
          <w:szCs w:val="24"/>
          <w:lang w:val="ro-RO"/>
        </w:rPr>
        <w:t xml:space="preserve">  </w:t>
      </w:r>
    </w:p>
    <w:p w:rsidR="00A61F2B" w:rsidRPr="00654DC7" w:rsidRDefault="002E606A" w:rsidP="00AF4937">
      <w:pPr>
        <w:numPr>
          <w:ilvl w:val="0"/>
          <w:numId w:val="3"/>
        </w:numPr>
        <w:tabs>
          <w:tab w:val="left" w:pos="284"/>
          <w:tab w:val="right" w:pos="9531"/>
        </w:tabs>
        <w:spacing w:before="120"/>
        <w:ind w:left="288" w:hanging="288"/>
        <w:jc w:val="both"/>
        <w:rPr>
          <w:b/>
          <w:sz w:val="24"/>
          <w:szCs w:val="24"/>
          <w:lang w:val="ro-RO"/>
        </w:rPr>
      </w:pPr>
      <w:r w:rsidRPr="00654DC7">
        <w:rPr>
          <w:b/>
          <w:sz w:val="24"/>
          <w:szCs w:val="24"/>
          <w:lang w:val="ro-RO"/>
        </w:rPr>
        <w:t>Adresa de e-mail sau de internet de la care se va putea obține accesul la documentația de atribuire</w:t>
      </w:r>
      <w:r w:rsidR="00A61F2B" w:rsidRPr="00654DC7">
        <w:rPr>
          <w:b/>
          <w:sz w:val="24"/>
          <w:szCs w:val="24"/>
          <w:lang w:val="ro-RO"/>
        </w:rPr>
        <w:t xml:space="preserve">: </w:t>
      </w:r>
      <w:r w:rsidR="008876C3" w:rsidRPr="00654DC7">
        <w:rPr>
          <w:b/>
          <w:i/>
          <w:sz w:val="24"/>
          <w:szCs w:val="24"/>
          <w:lang w:val="ro-RO"/>
        </w:rPr>
        <w:t>documentația de atribuire este anexată în cadrul procedurii în SIA RSAP</w:t>
      </w:r>
      <w:r w:rsidR="00A61F2B" w:rsidRPr="00654DC7">
        <w:rPr>
          <w:b/>
          <w:sz w:val="24"/>
          <w:szCs w:val="24"/>
          <w:lang w:val="ro-RO"/>
        </w:rPr>
        <w:t xml:space="preserve"> </w:t>
      </w:r>
    </w:p>
    <w:p w:rsidR="0072330A" w:rsidRPr="00654DC7" w:rsidRDefault="002E606A" w:rsidP="00AF4937">
      <w:pPr>
        <w:numPr>
          <w:ilvl w:val="0"/>
          <w:numId w:val="3"/>
        </w:numPr>
        <w:tabs>
          <w:tab w:val="left" w:pos="284"/>
          <w:tab w:val="right" w:pos="9531"/>
        </w:tabs>
        <w:spacing w:before="120"/>
        <w:ind w:left="288" w:hanging="288"/>
        <w:jc w:val="both"/>
        <w:rPr>
          <w:b/>
          <w:sz w:val="24"/>
          <w:szCs w:val="24"/>
          <w:lang w:val="ro-RO"/>
        </w:rPr>
      </w:pPr>
      <w:r w:rsidRPr="00654DC7">
        <w:rPr>
          <w:b/>
          <w:sz w:val="24"/>
          <w:szCs w:val="24"/>
          <w:lang w:val="ro-RO"/>
        </w:rPr>
        <w:t xml:space="preserve">Tipul </w:t>
      </w:r>
      <w:r w:rsidR="00AC2788" w:rsidRPr="00654DC7">
        <w:rPr>
          <w:b/>
          <w:sz w:val="24"/>
          <w:szCs w:val="24"/>
          <w:lang w:val="ro-RO"/>
        </w:rPr>
        <w:t>autorității</w:t>
      </w:r>
      <w:r w:rsidRPr="00654DC7">
        <w:rPr>
          <w:b/>
          <w:sz w:val="24"/>
          <w:szCs w:val="24"/>
          <w:lang w:val="ro-RO"/>
        </w:rPr>
        <w:t xml:space="preserve"> contractante </w:t>
      </w:r>
      <w:r w:rsidR="00AC2788" w:rsidRPr="00654DC7">
        <w:rPr>
          <w:b/>
          <w:sz w:val="24"/>
          <w:szCs w:val="24"/>
          <w:lang w:val="ro-RO"/>
        </w:rPr>
        <w:t>și</w:t>
      </w:r>
      <w:r w:rsidRPr="00654DC7">
        <w:rPr>
          <w:b/>
          <w:sz w:val="24"/>
          <w:szCs w:val="24"/>
          <w:lang w:val="ro-RO"/>
        </w:rPr>
        <w:t xml:space="preserve"> obiectul principal de activitate (dacă este cazul, </w:t>
      </w:r>
      <w:r w:rsidR="00AC2788" w:rsidRPr="00654DC7">
        <w:rPr>
          <w:b/>
          <w:sz w:val="24"/>
          <w:szCs w:val="24"/>
          <w:lang w:val="ro-RO"/>
        </w:rPr>
        <w:t>mențiunea</w:t>
      </w:r>
      <w:r w:rsidRPr="00654DC7">
        <w:rPr>
          <w:b/>
          <w:sz w:val="24"/>
          <w:szCs w:val="24"/>
          <w:lang w:val="ro-RO"/>
        </w:rPr>
        <w:t xml:space="preserve"> că autoritatea contractantă este o autoritate centrală de </w:t>
      </w:r>
      <w:r w:rsidR="00AC2788" w:rsidRPr="00654DC7">
        <w:rPr>
          <w:b/>
          <w:sz w:val="24"/>
          <w:szCs w:val="24"/>
          <w:lang w:val="ro-RO"/>
        </w:rPr>
        <w:t>achiziție</w:t>
      </w:r>
      <w:r w:rsidRPr="00654DC7">
        <w:rPr>
          <w:b/>
          <w:sz w:val="24"/>
          <w:szCs w:val="24"/>
          <w:lang w:val="ro-RO"/>
        </w:rPr>
        <w:t xml:space="preserve"> sau că </w:t>
      </w:r>
      <w:r w:rsidR="00AC2788" w:rsidRPr="00654DC7">
        <w:rPr>
          <w:b/>
          <w:sz w:val="24"/>
          <w:szCs w:val="24"/>
          <w:lang w:val="ro-RO"/>
        </w:rPr>
        <w:t>achiziția</w:t>
      </w:r>
      <w:r w:rsidRPr="00654DC7">
        <w:rPr>
          <w:b/>
          <w:sz w:val="24"/>
          <w:szCs w:val="24"/>
          <w:lang w:val="ro-RO"/>
        </w:rPr>
        <w:t xml:space="preserve"> implică o altă formă de </w:t>
      </w:r>
      <w:r w:rsidR="00AC2788" w:rsidRPr="00654DC7">
        <w:rPr>
          <w:b/>
          <w:sz w:val="24"/>
          <w:szCs w:val="24"/>
          <w:lang w:val="ro-RO"/>
        </w:rPr>
        <w:t>achiziție</w:t>
      </w:r>
      <w:r w:rsidRPr="00654DC7">
        <w:rPr>
          <w:b/>
          <w:sz w:val="24"/>
          <w:szCs w:val="24"/>
          <w:lang w:val="ro-RO"/>
        </w:rPr>
        <w:t xml:space="preserve"> comună): </w:t>
      </w:r>
      <w:r w:rsidR="00276D13" w:rsidRPr="00654DC7">
        <w:rPr>
          <w:b/>
          <w:i/>
          <w:sz w:val="24"/>
          <w:szCs w:val="24"/>
          <w:lang w:val="ro-RO"/>
        </w:rPr>
        <w:t>autoritate public</w:t>
      </w:r>
      <w:r w:rsidR="006E7025">
        <w:rPr>
          <w:b/>
          <w:i/>
          <w:sz w:val="24"/>
          <w:szCs w:val="24"/>
          <w:lang w:val="ro-RO"/>
        </w:rPr>
        <w:t>ă</w:t>
      </w:r>
      <w:r w:rsidR="00276D13" w:rsidRPr="00654DC7">
        <w:rPr>
          <w:b/>
          <w:i/>
          <w:sz w:val="24"/>
          <w:szCs w:val="24"/>
          <w:lang w:val="ro-RO"/>
        </w:rPr>
        <w:t xml:space="preserve"> locală</w:t>
      </w:r>
    </w:p>
    <w:p w:rsidR="0062221E" w:rsidRPr="00654DC7" w:rsidRDefault="0062221E" w:rsidP="00AF4937">
      <w:pPr>
        <w:numPr>
          <w:ilvl w:val="0"/>
          <w:numId w:val="3"/>
        </w:numPr>
        <w:tabs>
          <w:tab w:val="left" w:pos="284"/>
          <w:tab w:val="right" w:pos="426"/>
        </w:tabs>
        <w:spacing w:before="120"/>
        <w:ind w:left="284" w:hanging="284"/>
        <w:jc w:val="both"/>
        <w:rPr>
          <w:b/>
          <w:sz w:val="24"/>
          <w:szCs w:val="24"/>
          <w:lang w:val="ro-RO"/>
        </w:rPr>
      </w:pPr>
      <w:r w:rsidRPr="00654DC7">
        <w:rPr>
          <w:b/>
          <w:sz w:val="24"/>
          <w:szCs w:val="24"/>
          <w:lang w:val="ro-RO"/>
        </w:rPr>
        <w:t xml:space="preserve">Cumpărătorul invită operatorii economici </w:t>
      </w:r>
      <w:r w:rsidR="00AC2788" w:rsidRPr="00654DC7">
        <w:rPr>
          <w:b/>
          <w:sz w:val="24"/>
          <w:szCs w:val="24"/>
          <w:lang w:val="ro-RO"/>
        </w:rPr>
        <w:t>interesați</w:t>
      </w:r>
      <w:r w:rsidRPr="00654DC7">
        <w:rPr>
          <w:b/>
          <w:sz w:val="24"/>
          <w:szCs w:val="24"/>
          <w:lang w:val="ro-RO"/>
        </w:rPr>
        <w:t xml:space="preserve">, care îi pot satisface </w:t>
      </w:r>
      <w:r w:rsidR="00AC2788" w:rsidRPr="00654DC7">
        <w:rPr>
          <w:b/>
          <w:sz w:val="24"/>
          <w:szCs w:val="24"/>
          <w:lang w:val="ro-RO"/>
        </w:rPr>
        <w:t>necesitățile</w:t>
      </w:r>
      <w:r w:rsidRPr="00654DC7">
        <w:rPr>
          <w:b/>
          <w:sz w:val="24"/>
          <w:szCs w:val="24"/>
          <w:lang w:val="ro-RO"/>
        </w:rPr>
        <w:t>, să participe la procedura de achiziție privind livrarea</w:t>
      </w:r>
      <w:r w:rsidR="009D03A7" w:rsidRPr="00654DC7">
        <w:rPr>
          <w:b/>
          <w:sz w:val="24"/>
          <w:szCs w:val="24"/>
          <w:lang w:val="ro-RO"/>
        </w:rPr>
        <w:t xml:space="preserve"> următoarelor bunuri</w:t>
      </w:r>
      <w:r w:rsidRPr="00654DC7">
        <w:rPr>
          <w:b/>
          <w:sz w:val="24"/>
          <w:szCs w:val="24"/>
          <w:lang w:val="ro-RO"/>
        </w:rPr>
        <w:t>:</w:t>
      </w:r>
    </w:p>
    <w:tbl>
      <w:tblPr>
        <w:tblW w:w="10075" w:type="dxa"/>
        <w:tblInd w:w="-783" w:type="dxa"/>
        <w:tblLayout w:type="fixed"/>
        <w:tblLook w:val="04A0"/>
      </w:tblPr>
      <w:tblGrid>
        <w:gridCol w:w="537"/>
        <w:gridCol w:w="1263"/>
        <w:gridCol w:w="2155"/>
        <w:gridCol w:w="990"/>
        <w:gridCol w:w="725"/>
        <w:gridCol w:w="3060"/>
        <w:gridCol w:w="1345"/>
      </w:tblGrid>
      <w:tr w:rsidR="0069001F" w:rsidRPr="008A1580" w:rsidTr="006B522D">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54DC7" w:rsidRDefault="0069001F" w:rsidP="00AF4937">
            <w:pPr>
              <w:spacing w:before="120"/>
              <w:jc w:val="both"/>
              <w:rPr>
                <w:b/>
                <w:lang w:val="ro-RO"/>
              </w:rPr>
            </w:pPr>
            <w:r w:rsidRPr="00654DC7">
              <w:rPr>
                <w:b/>
                <w:lang w:val="ro-RO"/>
              </w:rPr>
              <w:t>Nr. d/o</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54DC7" w:rsidRDefault="0069001F" w:rsidP="00AF4937">
            <w:pPr>
              <w:spacing w:before="120"/>
              <w:jc w:val="both"/>
              <w:rPr>
                <w:b/>
                <w:lang w:val="ro-RO"/>
              </w:rPr>
            </w:pPr>
            <w:r w:rsidRPr="00654DC7">
              <w:rPr>
                <w:b/>
                <w:lang w:val="ro-RO"/>
              </w:rPr>
              <w:t>Cod CPV</w:t>
            </w:r>
          </w:p>
        </w:tc>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54DC7" w:rsidRDefault="0069001F" w:rsidP="00997EAA">
            <w:pPr>
              <w:spacing w:before="120"/>
              <w:jc w:val="both"/>
              <w:rPr>
                <w:b/>
                <w:lang w:val="ro-RO"/>
              </w:rPr>
            </w:pPr>
            <w:r w:rsidRPr="00654DC7">
              <w:rPr>
                <w:b/>
                <w:lang w:val="ro-RO"/>
              </w:rPr>
              <w:t>Denumirea bunurilor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54DC7" w:rsidRDefault="0069001F" w:rsidP="00AF4937">
            <w:pPr>
              <w:spacing w:before="120"/>
              <w:jc w:val="both"/>
              <w:rPr>
                <w:b/>
                <w:lang w:val="ro-RO"/>
              </w:rPr>
            </w:pPr>
            <w:r w:rsidRPr="00654DC7">
              <w:rPr>
                <w:b/>
                <w:lang w:val="ro-RO"/>
              </w:rPr>
              <w:t>Unitatea de măsură</w:t>
            </w:r>
          </w:p>
        </w:tc>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54DC7" w:rsidRDefault="0069001F" w:rsidP="00AF4937">
            <w:pPr>
              <w:spacing w:before="120"/>
              <w:jc w:val="both"/>
              <w:rPr>
                <w:b/>
                <w:lang w:val="ro-RO"/>
              </w:rPr>
            </w:pPr>
            <w:r w:rsidRPr="00654DC7">
              <w:rPr>
                <w:b/>
                <w:lang w:val="ro-RO"/>
              </w:rPr>
              <w:t>Cantitatea</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54DC7" w:rsidRDefault="0069001F" w:rsidP="00AF4937">
            <w:pPr>
              <w:spacing w:before="120"/>
              <w:jc w:val="both"/>
              <w:rPr>
                <w:b/>
                <w:lang w:val="ro-RO"/>
              </w:rPr>
            </w:pPr>
            <w:r w:rsidRPr="00654DC7">
              <w:rPr>
                <w:b/>
                <w:lang w:val="ro-RO"/>
              </w:rPr>
              <w:t xml:space="preserve">Specificarea tehnică deplină solicitată, Standarde de </w:t>
            </w:r>
            <w:r w:rsidR="00AC2788" w:rsidRPr="00654DC7">
              <w:rPr>
                <w:b/>
                <w:lang w:val="ro-RO"/>
              </w:rPr>
              <w:t>referință</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654DC7" w:rsidRDefault="0069001F" w:rsidP="00AF4937">
            <w:pPr>
              <w:spacing w:before="120"/>
              <w:jc w:val="both"/>
              <w:rPr>
                <w:b/>
                <w:lang w:val="ro-RO"/>
              </w:rPr>
            </w:pPr>
            <w:r w:rsidRPr="00654DC7">
              <w:rPr>
                <w:b/>
                <w:lang w:val="ro-RO"/>
              </w:rPr>
              <w:t>Valoarea estimată</w:t>
            </w:r>
            <w:r w:rsidRPr="00654DC7">
              <w:rPr>
                <w:b/>
                <w:lang w:val="ro-RO"/>
              </w:rPr>
              <w:br/>
              <w:t>(se va indica pentru fiecare lot în parte)</w:t>
            </w:r>
          </w:p>
        </w:tc>
      </w:tr>
      <w:tr w:rsidR="00997EAA"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711B14" w:rsidP="00AF4937">
            <w:pPr>
              <w:spacing w:before="120"/>
              <w:jc w:val="both"/>
              <w:rPr>
                <w:sz w:val="18"/>
                <w:szCs w:val="18"/>
                <w:lang w:val="ro-RO"/>
              </w:rPr>
            </w:pPr>
            <w:r>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997EAA"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711B14" w:rsidP="00AF4937">
            <w:pPr>
              <w:spacing w:before="120"/>
              <w:jc w:val="both"/>
              <w:rPr>
                <w:b/>
                <w:sz w:val="18"/>
                <w:szCs w:val="18"/>
                <w:lang w:val="ro-RO"/>
              </w:rPr>
            </w:pPr>
            <w:r>
              <w:rPr>
                <w:b/>
                <w:sz w:val="18"/>
                <w:szCs w:val="18"/>
                <w:lang w:val="ro-RO"/>
              </w:rPr>
              <w:t>Lotul 1</w:t>
            </w:r>
            <w:r w:rsidR="00997EAA" w:rsidRPr="004F7EB2">
              <w:rPr>
                <w:b/>
                <w:sz w:val="18"/>
                <w:szCs w:val="18"/>
                <w:lang w:val="ro-RO"/>
              </w:rPr>
              <w:t xml:space="preserve"> Pește „Hec”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997EAA"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997EAA"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997EAA"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97EAA" w:rsidRPr="004F7EB2" w:rsidRDefault="00997EAA" w:rsidP="00AF4937">
            <w:pPr>
              <w:spacing w:before="120"/>
              <w:jc w:val="both"/>
              <w:rPr>
                <w:b/>
                <w:sz w:val="18"/>
                <w:szCs w:val="18"/>
                <w:lang w:val="ro-RO"/>
              </w:rPr>
            </w:pPr>
          </w:p>
        </w:tc>
      </w:tr>
      <w:tr w:rsidR="00997EAA"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711B14" w:rsidP="00AF4937">
            <w:pPr>
              <w:spacing w:before="120"/>
              <w:jc w:val="both"/>
              <w:rPr>
                <w:sz w:val="18"/>
                <w:szCs w:val="18"/>
                <w:lang w:val="ro-RO"/>
              </w:rPr>
            </w:pPr>
            <w:r>
              <w:rPr>
                <w:sz w:val="18"/>
                <w:szCs w:val="18"/>
                <w:lang w:val="ro-RO"/>
              </w:rPr>
              <w:t>1</w:t>
            </w:r>
            <w:r w:rsidR="005F4897" w:rsidRPr="004F7EB2">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997EAA" w:rsidP="00AF4937">
            <w:pPr>
              <w:spacing w:before="120"/>
              <w:jc w:val="both"/>
              <w:rPr>
                <w:sz w:val="18"/>
                <w:szCs w:val="18"/>
                <w:lang w:val="ro-RO"/>
              </w:rPr>
            </w:pPr>
            <w:r w:rsidRPr="004F7EB2">
              <w:rPr>
                <w:sz w:val="18"/>
                <w:szCs w:val="18"/>
                <w:lang w:val="ro-RO"/>
              </w:rPr>
              <w:t>15221000-3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997EAA" w:rsidP="00AF4937">
            <w:pPr>
              <w:spacing w:before="120"/>
              <w:jc w:val="both"/>
              <w:rPr>
                <w:sz w:val="18"/>
                <w:szCs w:val="18"/>
                <w:lang w:val="ro-RO"/>
              </w:rPr>
            </w:pPr>
            <w:r w:rsidRPr="004F7EB2">
              <w:rPr>
                <w:sz w:val="18"/>
                <w:szCs w:val="18"/>
                <w:lang w:val="ro-RO"/>
              </w:rPr>
              <w:t>Pește „Hec”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B56E2B" w:rsidP="00AF4937">
            <w:pPr>
              <w:spacing w:before="120"/>
              <w:jc w:val="both"/>
              <w:rPr>
                <w:sz w:val="18"/>
                <w:szCs w:val="18"/>
                <w:lang w:val="ro-RO"/>
              </w:rPr>
            </w:pPr>
            <w:r w:rsidRPr="004F7EB2">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97EAA" w:rsidRPr="004F7EB2" w:rsidRDefault="00B56E2B" w:rsidP="00AF4937">
            <w:pPr>
              <w:spacing w:before="120"/>
              <w:jc w:val="both"/>
              <w:rPr>
                <w:sz w:val="18"/>
                <w:szCs w:val="18"/>
                <w:lang w:val="ro-RO"/>
              </w:rPr>
            </w:pPr>
            <w:r w:rsidRPr="004F7EB2">
              <w:rPr>
                <w:sz w:val="18"/>
                <w:szCs w:val="18"/>
                <w:lang w:val="ro-RO"/>
              </w:rPr>
              <w:t>450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90A31" w:rsidRPr="004F7EB2" w:rsidRDefault="00B56E2B" w:rsidP="00AF4937">
            <w:pPr>
              <w:spacing w:before="120"/>
              <w:jc w:val="both"/>
              <w:rPr>
                <w:sz w:val="18"/>
                <w:szCs w:val="18"/>
                <w:lang w:val="ro-RO"/>
              </w:rPr>
            </w:pPr>
            <w:r w:rsidRPr="004F7EB2">
              <w:rPr>
                <w:sz w:val="18"/>
                <w:szCs w:val="18"/>
                <w:lang w:val="ro-RO"/>
              </w:rPr>
              <w:t>Congelat, trunchi</w:t>
            </w:r>
          </w:p>
          <w:p w:rsidR="005F4897" w:rsidRPr="004F7EB2" w:rsidRDefault="005F4897" w:rsidP="00AF4937">
            <w:pPr>
              <w:spacing w:before="120"/>
              <w:jc w:val="both"/>
              <w:rPr>
                <w:sz w:val="18"/>
                <w:szCs w:val="18"/>
                <w:lang w:val="ro-RO"/>
              </w:rPr>
            </w:pPr>
            <w:r w:rsidRPr="004F7EB2">
              <w:rPr>
                <w:sz w:val="18"/>
                <w:szCs w:val="18"/>
                <w:shd w:val="clear" w:color="auto" w:fill="FFFFFF"/>
                <w:lang w:val="ro-RO"/>
              </w:rPr>
              <w:t>Condiții de ambalare: Produsul se marcheaza in locurile si cu Specificațiile prevazute de dispozitiile legale sanitar-veterinare in vigoare, precum si cu data fabricarii ( ziua, luna, anul ) si termenul de valabilitate.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97EAA" w:rsidRPr="004F7EB2" w:rsidRDefault="00334E1A" w:rsidP="00AF4937">
            <w:pPr>
              <w:spacing w:before="120"/>
              <w:jc w:val="both"/>
              <w:rPr>
                <w:b/>
                <w:sz w:val="18"/>
                <w:szCs w:val="18"/>
                <w:lang w:val="ro-RO"/>
              </w:rPr>
            </w:pPr>
            <w:r w:rsidRPr="004F7EB2">
              <w:rPr>
                <w:b/>
                <w:sz w:val="18"/>
                <w:szCs w:val="18"/>
                <w:lang w:val="ro-RO"/>
              </w:rPr>
              <w:t>18</w:t>
            </w:r>
            <w:r w:rsidR="00CA15D3">
              <w:rPr>
                <w:b/>
                <w:sz w:val="18"/>
                <w:szCs w:val="18"/>
                <w:lang w:val="ro-RO"/>
              </w:rPr>
              <w:t xml:space="preserve"> </w:t>
            </w:r>
            <w:r w:rsidRPr="004F7EB2">
              <w:rPr>
                <w:b/>
                <w:sz w:val="18"/>
                <w:szCs w:val="18"/>
                <w:lang w:val="ro-RO"/>
              </w:rPr>
              <w:t>900</w:t>
            </w:r>
          </w:p>
        </w:tc>
      </w:tr>
      <w:tr w:rsidR="0019479D" w:rsidRPr="008A1580"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711B14" w:rsidP="00570F48">
            <w:pPr>
              <w:spacing w:before="120"/>
              <w:jc w:val="both"/>
              <w:rPr>
                <w:sz w:val="18"/>
                <w:szCs w:val="18"/>
                <w:lang w:val="ro-RO"/>
              </w:rPr>
            </w:pPr>
            <w:r>
              <w:rPr>
                <w:sz w:val="18"/>
                <w:szCs w:val="18"/>
                <w:lang w:val="ro-RO"/>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shd w:val="clear" w:color="auto" w:fill="FFFEEE"/>
                <w:lang w:val="ro-RO"/>
              </w:rPr>
              <w:t>15613000-8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711B14" w:rsidP="00570F48">
            <w:pPr>
              <w:spacing w:before="120"/>
              <w:jc w:val="both"/>
              <w:rPr>
                <w:b/>
                <w:sz w:val="18"/>
                <w:szCs w:val="18"/>
                <w:lang w:val="ro-RO"/>
              </w:rPr>
            </w:pPr>
            <w:r>
              <w:rPr>
                <w:b/>
                <w:sz w:val="18"/>
                <w:szCs w:val="18"/>
                <w:lang w:val="ro-RO"/>
              </w:rPr>
              <w:t>Lotul 2</w:t>
            </w:r>
            <w:r w:rsidR="0019479D" w:rsidRPr="00A412CD">
              <w:rPr>
                <w:b/>
                <w:sz w:val="18"/>
                <w:szCs w:val="18"/>
                <w:lang w:val="ro-RO"/>
              </w:rPr>
              <w:t xml:space="preserve"> </w:t>
            </w:r>
            <w:r w:rsidR="0019479D" w:rsidRPr="00A412CD">
              <w:rPr>
                <w:b/>
                <w:sz w:val="18"/>
                <w:szCs w:val="18"/>
                <w:shd w:val="clear" w:color="auto" w:fill="FFFFFF"/>
                <w:lang w:val="ro-RO"/>
              </w:rPr>
              <w:t>Produse pe bază de boabe de cereale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19479D" w:rsidRPr="00A412CD" w:rsidRDefault="0019479D" w:rsidP="00AF4937">
            <w:pPr>
              <w:spacing w:before="120"/>
              <w:jc w:val="both"/>
              <w:rPr>
                <w:sz w:val="18"/>
                <w:szCs w:val="18"/>
                <w:lang w:val="ro-RO"/>
              </w:rPr>
            </w:pPr>
          </w:p>
        </w:tc>
      </w:tr>
      <w:tr w:rsidR="0019479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711B14" w:rsidP="00AF4937">
            <w:pPr>
              <w:spacing w:before="120"/>
              <w:jc w:val="both"/>
              <w:rPr>
                <w:sz w:val="18"/>
                <w:szCs w:val="18"/>
                <w:lang w:val="ro-RO"/>
              </w:rPr>
            </w:pPr>
            <w:r>
              <w:rPr>
                <w:sz w:val="18"/>
                <w:szCs w:val="18"/>
                <w:lang w:val="ro-RO"/>
              </w:rPr>
              <w:t>2.2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shd w:val="clear" w:color="auto" w:fill="FFFEEE"/>
                <w:lang w:val="ro-RO"/>
              </w:rPr>
            </w:pPr>
            <w:r w:rsidRPr="00A412CD">
              <w:rPr>
                <w:sz w:val="18"/>
                <w:szCs w:val="18"/>
                <w:lang w:val="ro-RO"/>
              </w:rPr>
              <w:t>15800000-6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b/>
                <w:sz w:val="18"/>
                <w:szCs w:val="18"/>
                <w:lang w:val="ro-RO"/>
              </w:rPr>
            </w:pPr>
            <w:r w:rsidRPr="00A412CD">
              <w:rPr>
                <w:sz w:val="18"/>
                <w:szCs w:val="18"/>
                <w:lang w:val="ro-RO"/>
              </w:rPr>
              <w:t>Crupe de arnăut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shd w:val="clear" w:color="auto" w:fill="FFFFFF"/>
                <w:lang w:val="ro-RO"/>
              </w:rPr>
              <w:t>Ambalaj cîte 1 kg.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19479D" w:rsidRPr="00A412CD" w:rsidRDefault="0019479D" w:rsidP="00AF4937">
            <w:pPr>
              <w:spacing w:before="120"/>
              <w:jc w:val="both"/>
              <w:rPr>
                <w:b/>
                <w:sz w:val="18"/>
                <w:szCs w:val="18"/>
                <w:lang w:val="ro-RO"/>
              </w:rPr>
            </w:pPr>
            <w:r w:rsidRPr="00A412CD">
              <w:rPr>
                <w:b/>
                <w:sz w:val="18"/>
                <w:szCs w:val="18"/>
                <w:lang w:val="ro-RO"/>
              </w:rPr>
              <w:t>900</w:t>
            </w:r>
          </w:p>
        </w:tc>
      </w:tr>
      <w:tr w:rsidR="0019479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A40BB7" w:rsidP="00AF4937">
            <w:pPr>
              <w:spacing w:before="120"/>
              <w:jc w:val="both"/>
              <w:rPr>
                <w:sz w:val="18"/>
                <w:szCs w:val="18"/>
                <w:lang w:val="ro-RO"/>
              </w:rPr>
            </w:pPr>
            <w:r>
              <w:rPr>
                <w:sz w:val="18"/>
                <w:szCs w:val="18"/>
                <w:lang w:val="ro-RO"/>
              </w:rPr>
              <w:t>2</w:t>
            </w:r>
            <w:r w:rsidR="0019479D" w:rsidRPr="00A412CD">
              <w:rPr>
                <w:sz w:val="18"/>
                <w:szCs w:val="18"/>
                <w:lang w:val="ro-RO"/>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03211400-7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Crupe de orz</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shd w:val="clear" w:color="auto" w:fill="FFFFFF"/>
                <w:lang w:val="ro-RO"/>
              </w:rPr>
              <w:t>Ambalaj cîte 1 kg.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19479D" w:rsidRPr="00A412CD" w:rsidRDefault="0019479D" w:rsidP="00AF4937">
            <w:pPr>
              <w:spacing w:before="120"/>
              <w:jc w:val="both"/>
              <w:rPr>
                <w:b/>
                <w:sz w:val="18"/>
                <w:szCs w:val="18"/>
                <w:lang w:val="ro-RO"/>
              </w:rPr>
            </w:pPr>
            <w:r w:rsidRPr="00A412CD">
              <w:rPr>
                <w:b/>
                <w:sz w:val="18"/>
                <w:szCs w:val="18"/>
                <w:lang w:val="ro-RO"/>
              </w:rPr>
              <w:t>700</w:t>
            </w:r>
          </w:p>
        </w:tc>
      </w:tr>
      <w:tr w:rsidR="0019479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A40BB7" w:rsidP="00AF4937">
            <w:pPr>
              <w:spacing w:before="120"/>
              <w:jc w:val="both"/>
              <w:rPr>
                <w:sz w:val="18"/>
                <w:szCs w:val="18"/>
                <w:lang w:val="ro-RO"/>
              </w:rPr>
            </w:pPr>
            <w:r>
              <w:rPr>
                <w:sz w:val="18"/>
                <w:szCs w:val="18"/>
                <w:lang w:val="ro-RO"/>
              </w:rPr>
              <w:t>2</w:t>
            </w:r>
            <w:r w:rsidR="0019479D" w:rsidRPr="00A412CD">
              <w:rPr>
                <w:sz w:val="18"/>
                <w:szCs w:val="18"/>
                <w:lang w:val="ro-RO"/>
              </w:rPr>
              <w:t>.3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15612210-6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19479D">
            <w:pPr>
              <w:spacing w:before="120"/>
              <w:jc w:val="both"/>
              <w:rPr>
                <w:sz w:val="18"/>
                <w:szCs w:val="18"/>
                <w:lang w:val="ro-RO"/>
              </w:rPr>
            </w:pPr>
            <w:r w:rsidRPr="00A412CD">
              <w:rPr>
                <w:sz w:val="18"/>
                <w:szCs w:val="18"/>
                <w:lang w:val="ro-RO"/>
              </w:rPr>
              <w:t>Crupe de porumb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lang w:val="ro-RO"/>
              </w:rPr>
              <w:t>150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AF4937">
            <w:pPr>
              <w:spacing w:before="120"/>
              <w:jc w:val="both"/>
              <w:rPr>
                <w:sz w:val="18"/>
                <w:szCs w:val="18"/>
                <w:lang w:val="ro-RO"/>
              </w:rPr>
            </w:pPr>
            <w:r w:rsidRPr="00A412CD">
              <w:rPr>
                <w:sz w:val="18"/>
                <w:szCs w:val="18"/>
                <w:shd w:val="clear" w:color="auto" w:fill="FFFFFF"/>
                <w:lang w:val="ro-RO"/>
              </w:rPr>
              <w:t>Ambalaj cîte 1 kg.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19479D" w:rsidRPr="00A412CD" w:rsidRDefault="0019479D" w:rsidP="00AF4937">
            <w:pPr>
              <w:spacing w:before="120"/>
              <w:jc w:val="both"/>
              <w:rPr>
                <w:b/>
                <w:sz w:val="18"/>
                <w:szCs w:val="18"/>
                <w:lang w:val="ro-RO"/>
              </w:rPr>
            </w:pPr>
            <w:r w:rsidRPr="00A412CD">
              <w:rPr>
                <w:b/>
                <w:sz w:val="18"/>
                <w:szCs w:val="18"/>
                <w:lang w:val="ro-RO"/>
              </w:rPr>
              <w:t>1</w:t>
            </w:r>
            <w:r w:rsidR="00995C9D">
              <w:rPr>
                <w:b/>
                <w:sz w:val="18"/>
                <w:szCs w:val="18"/>
                <w:lang w:val="ro-RO"/>
              </w:rPr>
              <w:t xml:space="preserve"> </w:t>
            </w:r>
            <w:r w:rsidRPr="00A412CD">
              <w:rPr>
                <w:b/>
                <w:sz w:val="18"/>
                <w:szCs w:val="18"/>
                <w:lang w:val="ro-RO"/>
              </w:rPr>
              <w:t>200</w:t>
            </w:r>
          </w:p>
        </w:tc>
      </w:tr>
      <w:tr w:rsidR="0019479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A40BB7" w:rsidP="00570F48">
            <w:pPr>
              <w:spacing w:before="120"/>
              <w:jc w:val="both"/>
              <w:rPr>
                <w:sz w:val="18"/>
                <w:szCs w:val="18"/>
                <w:lang w:val="ro-RO"/>
              </w:rPr>
            </w:pPr>
            <w:r>
              <w:rPr>
                <w:sz w:val="18"/>
                <w:szCs w:val="18"/>
                <w:lang w:val="ro-RO"/>
              </w:rPr>
              <w:t>2</w:t>
            </w:r>
            <w:r w:rsidR="0019479D" w:rsidRPr="00A412CD">
              <w:rPr>
                <w:sz w:val="18"/>
                <w:szCs w:val="18"/>
                <w:lang w:val="ro-RO"/>
              </w:rPr>
              <w:t>.4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15625000-5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Crupe de griș</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shd w:val="clear" w:color="auto" w:fill="FFFFFF"/>
                <w:lang w:val="ro-RO"/>
              </w:rPr>
              <w:t>Ambalaj cîte 1 kg.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19479D" w:rsidRPr="00A412CD" w:rsidRDefault="0019479D" w:rsidP="00570F48">
            <w:pPr>
              <w:spacing w:before="120"/>
              <w:jc w:val="both"/>
              <w:rPr>
                <w:b/>
                <w:sz w:val="18"/>
                <w:szCs w:val="18"/>
                <w:lang w:val="ro-RO"/>
              </w:rPr>
            </w:pPr>
            <w:r w:rsidRPr="00A412CD">
              <w:rPr>
                <w:b/>
                <w:sz w:val="18"/>
                <w:szCs w:val="18"/>
                <w:lang w:val="ro-RO"/>
              </w:rPr>
              <w:t>800</w:t>
            </w:r>
          </w:p>
        </w:tc>
      </w:tr>
      <w:tr w:rsidR="0019479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A40BB7" w:rsidP="00570F48">
            <w:pPr>
              <w:spacing w:before="120"/>
              <w:jc w:val="both"/>
              <w:rPr>
                <w:sz w:val="18"/>
                <w:szCs w:val="18"/>
                <w:lang w:val="ro-RO"/>
              </w:rPr>
            </w:pPr>
            <w:r>
              <w:rPr>
                <w:sz w:val="18"/>
                <w:szCs w:val="18"/>
                <w:lang w:val="ro-RO"/>
              </w:rPr>
              <w:t>2</w:t>
            </w:r>
            <w:r w:rsidR="0019479D" w:rsidRPr="00A412CD">
              <w:rPr>
                <w:sz w:val="18"/>
                <w:szCs w:val="18"/>
                <w:lang w:val="ro-RO"/>
              </w:rPr>
              <w:t>.5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03211300-6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Orez cu bob rotund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500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222187">
            <w:pPr>
              <w:spacing w:before="120"/>
              <w:jc w:val="both"/>
              <w:rPr>
                <w:sz w:val="18"/>
                <w:szCs w:val="18"/>
                <w:lang w:val="ro-RO"/>
              </w:rPr>
            </w:pPr>
            <w:r w:rsidRPr="00A412CD">
              <w:rPr>
                <w:sz w:val="18"/>
                <w:szCs w:val="18"/>
                <w:shd w:val="clear" w:color="auto" w:fill="FFFFFF"/>
                <w:lang w:val="ro-RO"/>
              </w:rPr>
              <w:t xml:space="preserve">Culoare: alb cu nuanțe diferite. Miros: </w:t>
            </w:r>
            <w:r w:rsidR="00654DC7" w:rsidRPr="00A412CD">
              <w:rPr>
                <w:sz w:val="18"/>
                <w:szCs w:val="18"/>
                <w:shd w:val="clear" w:color="auto" w:fill="FFFFFF"/>
                <w:lang w:val="ro-RO"/>
              </w:rPr>
              <w:t>caracteristic de</w:t>
            </w:r>
            <w:r w:rsidRPr="00A412CD">
              <w:rPr>
                <w:sz w:val="18"/>
                <w:szCs w:val="18"/>
                <w:shd w:val="clear" w:color="auto" w:fill="FFFFFF"/>
                <w:lang w:val="ro-RO"/>
              </w:rPr>
              <w:t xml:space="preserve"> de orez și fără miros străin, nu mucegăit. Gust: </w:t>
            </w:r>
            <w:r w:rsidR="00654DC7" w:rsidRPr="00A412CD">
              <w:rPr>
                <w:sz w:val="18"/>
                <w:szCs w:val="18"/>
                <w:shd w:val="clear" w:color="auto" w:fill="FFFFFF"/>
                <w:lang w:val="ro-RO"/>
              </w:rPr>
              <w:t xml:space="preserve">caracteristic </w:t>
            </w:r>
            <w:r w:rsidRPr="00A412CD">
              <w:rPr>
                <w:sz w:val="18"/>
                <w:szCs w:val="18"/>
                <w:shd w:val="clear" w:color="auto" w:fill="FFFFFF"/>
                <w:lang w:val="ro-RO"/>
              </w:rPr>
              <w:t>de orez, fără alte arome, nu acru, nu a</w:t>
            </w:r>
            <w:r w:rsidR="00222187" w:rsidRPr="00A412CD">
              <w:rPr>
                <w:sz w:val="18"/>
                <w:szCs w:val="18"/>
                <w:shd w:val="clear" w:color="auto" w:fill="FFFFFF"/>
                <w:lang w:val="ro-RO"/>
              </w:rPr>
              <w:t>mar. Umiditate: 15.5% maxim. Boa</w:t>
            </w:r>
            <w:r w:rsidRPr="00A412CD">
              <w:rPr>
                <w:sz w:val="18"/>
                <w:szCs w:val="18"/>
                <w:shd w:val="clear" w:color="auto" w:fill="FFFFFF"/>
                <w:lang w:val="ro-RO"/>
              </w:rPr>
              <w:t xml:space="preserve">be </w:t>
            </w:r>
            <w:r w:rsidR="00222187" w:rsidRPr="00A412CD">
              <w:rPr>
                <w:sz w:val="18"/>
                <w:szCs w:val="18"/>
                <w:shd w:val="clear" w:color="auto" w:fill="FFFFFF"/>
                <w:lang w:val="ro-RO"/>
              </w:rPr>
              <w:lastRenderedPageBreak/>
              <w:t xml:space="preserve">benigne </w:t>
            </w:r>
            <w:r w:rsidRPr="00A412CD">
              <w:rPr>
                <w:sz w:val="18"/>
                <w:szCs w:val="18"/>
                <w:shd w:val="clear" w:color="auto" w:fill="FFFFFF"/>
                <w:lang w:val="ro-RO"/>
              </w:rPr>
              <w:t xml:space="preserve">nu mai puțin de 99,7%, </w:t>
            </w:r>
            <w:r w:rsidR="00222187" w:rsidRPr="00A412CD">
              <w:rPr>
                <w:sz w:val="18"/>
                <w:szCs w:val="18"/>
                <w:shd w:val="clear" w:color="auto" w:fill="FFFFFF"/>
                <w:lang w:val="ro-RO"/>
              </w:rPr>
              <w:t xml:space="preserve">inclusiv </w:t>
            </w:r>
            <w:r w:rsidRPr="00A412CD">
              <w:rPr>
                <w:sz w:val="18"/>
                <w:szCs w:val="18"/>
                <w:shd w:val="clear" w:color="auto" w:fill="FFFFFF"/>
                <w:lang w:val="ro-RO"/>
              </w:rPr>
              <w:t xml:space="preserve">orez zdrobit nu mai mult de 4%, nucleele de orez îngălbenite maxim 0,5%, nucleu cu dungi roșii maxim 1,0%, nucleu roșu interzis, nucleu de gluten maxim 1,0%, orez cu bob nedecojit este interzis, impuritate maxim 0,2%, </w:t>
            </w:r>
            <w:r w:rsidR="00222187" w:rsidRPr="00A412CD">
              <w:rPr>
                <w:sz w:val="18"/>
                <w:szCs w:val="18"/>
                <w:shd w:val="clear" w:color="auto" w:fill="FFFFFF"/>
                <w:lang w:val="ro-RO"/>
              </w:rPr>
              <w:t xml:space="preserve">inclusiv </w:t>
            </w:r>
            <w:r w:rsidRPr="00A412CD">
              <w:rPr>
                <w:sz w:val="18"/>
                <w:szCs w:val="18"/>
                <w:shd w:val="clear" w:color="auto" w:fill="FFFFFF"/>
                <w:lang w:val="ro-RO"/>
              </w:rPr>
              <w:t xml:space="preserve">amestec mineral 0,05%, impurități organice interzis, infestare a dăunătorilor de </w:t>
            </w:r>
            <w:r w:rsidRPr="00A412CD">
              <w:rPr>
                <w:sz w:val="18"/>
                <w:szCs w:val="18"/>
                <w:shd w:val="clear" w:color="auto" w:fill="FFFFFF"/>
                <w:lang w:val="ro-RO"/>
              </w:rPr>
              <w:pgNum/>
            </w:r>
            <w:r w:rsidRPr="00A412CD">
              <w:rPr>
                <w:sz w:val="18"/>
                <w:szCs w:val="18"/>
                <w:shd w:val="clear" w:color="auto" w:fill="FFFFFF"/>
                <w:lang w:val="ro-RO"/>
              </w:rPr>
              <w:t xml:space="preserve">ereal interzis. Contaminarea de dăunători </w:t>
            </w:r>
            <w:r w:rsidR="00222187" w:rsidRPr="00A412CD">
              <w:rPr>
                <w:sz w:val="18"/>
                <w:szCs w:val="18"/>
                <w:shd w:val="clear" w:color="auto" w:fill="FFFFFF"/>
                <w:lang w:val="ro-RO"/>
              </w:rPr>
              <w:t xml:space="preserve">cereale </w:t>
            </w:r>
            <w:r w:rsidRPr="00A412CD">
              <w:rPr>
                <w:sz w:val="18"/>
                <w:szCs w:val="18"/>
                <w:shd w:val="clear" w:color="auto" w:fill="FFFFFF"/>
                <w:lang w:val="ro-RO"/>
              </w:rPr>
              <w:t>moarte: interzis. Impurități Metallomagnetic mg la 1 kg nu mai mult de 3 mg. Dimensiunea particulelor individuale de impurităţi metallomagnetic în mare dimensiune liniară nu trebuie să depăşească 0,3 mm, iar greutatea particulelor sale individuale nu trebuie să depăşească 0,4 mg.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19479D" w:rsidRPr="00A412CD" w:rsidRDefault="0019479D" w:rsidP="00570F48">
            <w:pPr>
              <w:spacing w:before="120"/>
              <w:jc w:val="both"/>
              <w:rPr>
                <w:b/>
                <w:sz w:val="18"/>
                <w:szCs w:val="18"/>
                <w:lang w:val="ro-RO"/>
              </w:rPr>
            </w:pPr>
            <w:r w:rsidRPr="00A412CD">
              <w:rPr>
                <w:b/>
                <w:sz w:val="18"/>
                <w:szCs w:val="18"/>
                <w:lang w:val="ro-RO"/>
              </w:rPr>
              <w:lastRenderedPageBreak/>
              <w:t>7</w:t>
            </w:r>
            <w:r w:rsidR="00995C9D">
              <w:rPr>
                <w:b/>
                <w:sz w:val="18"/>
                <w:szCs w:val="18"/>
                <w:lang w:val="ro-RO"/>
              </w:rPr>
              <w:t xml:space="preserve"> </w:t>
            </w:r>
            <w:r w:rsidRPr="00A412CD">
              <w:rPr>
                <w:b/>
                <w:sz w:val="18"/>
                <w:szCs w:val="18"/>
                <w:lang w:val="ro-RO"/>
              </w:rPr>
              <w:t>000</w:t>
            </w:r>
          </w:p>
        </w:tc>
      </w:tr>
      <w:tr w:rsidR="0019479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A40BB7" w:rsidP="00570F48">
            <w:pPr>
              <w:spacing w:before="120"/>
              <w:jc w:val="both"/>
              <w:rPr>
                <w:sz w:val="18"/>
                <w:szCs w:val="18"/>
                <w:lang w:val="ro-RO"/>
              </w:rPr>
            </w:pPr>
            <w:r>
              <w:rPr>
                <w:sz w:val="18"/>
                <w:szCs w:val="18"/>
                <w:lang w:val="ro-RO"/>
              </w:rPr>
              <w:lastRenderedPageBreak/>
              <w:t>2</w:t>
            </w:r>
            <w:r w:rsidR="0019479D" w:rsidRPr="00A412CD">
              <w:rPr>
                <w:sz w:val="18"/>
                <w:szCs w:val="18"/>
                <w:lang w:val="ro-RO"/>
              </w:rPr>
              <w:t>.</w:t>
            </w:r>
            <w:r w:rsidR="00F24D93" w:rsidRPr="00A412CD">
              <w:rPr>
                <w:sz w:val="18"/>
                <w:szCs w:val="18"/>
                <w:lang w:val="ro-RO"/>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C35CF5" w:rsidP="00570F48">
            <w:pPr>
              <w:spacing w:before="120"/>
              <w:jc w:val="both"/>
              <w:rPr>
                <w:sz w:val="18"/>
                <w:szCs w:val="18"/>
                <w:lang w:val="ro-RO"/>
              </w:rPr>
            </w:pPr>
            <w:r w:rsidRPr="00A412CD">
              <w:rPr>
                <w:sz w:val="18"/>
                <w:szCs w:val="18"/>
                <w:lang w:val="ro-RO"/>
              </w:rPr>
              <w:t>15613380-5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Fulgi de ovăz</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200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shd w:val="clear" w:color="auto" w:fill="FFFFFF"/>
                <w:lang w:val="ro-RO"/>
              </w:rPr>
            </w:pPr>
            <w:r w:rsidRPr="00A412CD">
              <w:rPr>
                <w:sz w:val="18"/>
                <w:szCs w:val="18"/>
                <w:shd w:val="clear" w:color="auto" w:fill="FFFFFF"/>
                <w:lang w:val="ro-RO"/>
              </w:rPr>
              <w:t>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19479D" w:rsidRPr="00A412CD" w:rsidRDefault="0081251B" w:rsidP="00570F48">
            <w:pPr>
              <w:spacing w:before="120"/>
              <w:jc w:val="both"/>
              <w:rPr>
                <w:b/>
                <w:sz w:val="18"/>
                <w:szCs w:val="18"/>
                <w:lang w:val="ro-RO"/>
              </w:rPr>
            </w:pPr>
            <w:r w:rsidRPr="00A412CD">
              <w:rPr>
                <w:b/>
                <w:sz w:val="18"/>
                <w:szCs w:val="18"/>
                <w:lang w:val="ro-RO"/>
              </w:rPr>
              <w:t>2</w:t>
            </w:r>
            <w:r w:rsidR="00995C9D">
              <w:rPr>
                <w:b/>
                <w:sz w:val="18"/>
                <w:szCs w:val="18"/>
                <w:lang w:val="ro-RO"/>
              </w:rPr>
              <w:t xml:space="preserve"> </w:t>
            </w:r>
            <w:r w:rsidRPr="00A412CD">
              <w:rPr>
                <w:b/>
                <w:sz w:val="18"/>
                <w:szCs w:val="18"/>
                <w:lang w:val="ro-RO"/>
              </w:rPr>
              <w:t>200</w:t>
            </w:r>
          </w:p>
        </w:tc>
      </w:tr>
      <w:tr w:rsidR="0019479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A40BB7" w:rsidP="00570F48">
            <w:pPr>
              <w:spacing w:before="120"/>
              <w:jc w:val="both"/>
              <w:rPr>
                <w:sz w:val="18"/>
                <w:szCs w:val="18"/>
                <w:lang w:val="ro-RO"/>
              </w:rPr>
            </w:pPr>
            <w:r>
              <w:rPr>
                <w:sz w:val="18"/>
                <w:szCs w:val="18"/>
                <w:lang w:val="ro-RO"/>
              </w:rPr>
              <w:t>2</w:t>
            </w:r>
            <w:r w:rsidR="0019479D" w:rsidRPr="00A412CD">
              <w:rPr>
                <w:sz w:val="18"/>
                <w:szCs w:val="18"/>
                <w:lang w:val="ro-RO"/>
              </w:rPr>
              <w:t>.</w:t>
            </w:r>
            <w:r w:rsidR="00F24D93" w:rsidRPr="00A412CD">
              <w:rPr>
                <w:sz w:val="18"/>
                <w:szCs w:val="18"/>
                <w:lang w:val="ro-RO"/>
              </w:rPr>
              <w:t>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15613300-1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D52107" w:rsidP="00570F48">
            <w:pPr>
              <w:spacing w:before="120"/>
              <w:jc w:val="both"/>
              <w:rPr>
                <w:sz w:val="18"/>
                <w:szCs w:val="18"/>
                <w:lang w:val="ro-RO"/>
              </w:rPr>
            </w:pPr>
            <w:r w:rsidRPr="00A412CD">
              <w:rPr>
                <w:sz w:val="18"/>
                <w:szCs w:val="18"/>
                <w:lang w:val="ro-RO"/>
              </w:rPr>
              <w:t>Crupe</w:t>
            </w:r>
            <w:r w:rsidR="0019479D" w:rsidRPr="00A412CD">
              <w:rPr>
                <w:sz w:val="18"/>
                <w:szCs w:val="18"/>
                <w:lang w:val="ro-RO"/>
              </w:rPr>
              <w:t xml:space="preserve"> de grîu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lang w:val="ro-RO"/>
              </w:rPr>
              <w:t>150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9479D" w:rsidRPr="00A412CD" w:rsidRDefault="0019479D" w:rsidP="00570F48">
            <w:pPr>
              <w:spacing w:before="120"/>
              <w:jc w:val="both"/>
              <w:rPr>
                <w:sz w:val="18"/>
                <w:szCs w:val="18"/>
                <w:lang w:val="ro-RO"/>
              </w:rPr>
            </w:pPr>
            <w:r w:rsidRPr="00A412CD">
              <w:rPr>
                <w:sz w:val="18"/>
                <w:szCs w:val="18"/>
                <w:shd w:val="clear" w:color="auto" w:fill="FFFFFF"/>
                <w:lang w:val="ro-RO"/>
              </w:rPr>
              <w:t>Ambalat cîte 1 kg.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19479D" w:rsidRPr="00A412CD" w:rsidRDefault="0019479D" w:rsidP="00570F48">
            <w:pPr>
              <w:spacing w:before="120"/>
              <w:jc w:val="both"/>
              <w:rPr>
                <w:b/>
                <w:sz w:val="18"/>
                <w:szCs w:val="18"/>
                <w:lang w:val="ro-RO"/>
              </w:rPr>
            </w:pPr>
            <w:r w:rsidRPr="00A412CD">
              <w:rPr>
                <w:b/>
                <w:sz w:val="18"/>
                <w:szCs w:val="18"/>
                <w:lang w:val="ro-RO"/>
              </w:rPr>
              <w:t>1</w:t>
            </w:r>
            <w:r w:rsidR="00995C9D">
              <w:rPr>
                <w:b/>
                <w:sz w:val="18"/>
                <w:szCs w:val="18"/>
                <w:lang w:val="ro-RO"/>
              </w:rPr>
              <w:t xml:space="preserve"> </w:t>
            </w:r>
            <w:r w:rsidRPr="00A412CD">
              <w:rPr>
                <w:b/>
                <w:sz w:val="18"/>
                <w:szCs w:val="18"/>
                <w:lang w:val="ro-RO"/>
              </w:rPr>
              <w:t>050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570F48">
            <w:pPr>
              <w:spacing w:before="120"/>
              <w:jc w:val="both"/>
              <w:rPr>
                <w:sz w:val="18"/>
                <w:szCs w:val="18"/>
                <w:lang w:val="ro-RO"/>
              </w:rPr>
            </w:pPr>
            <w:r>
              <w:rPr>
                <w:sz w:val="18"/>
                <w:szCs w:val="18"/>
                <w:lang w:val="ro-RO"/>
              </w:rPr>
              <w:t>2</w:t>
            </w:r>
            <w:r w:rsidR="00E2480D" w:rsidRPr="00A412CD">
              <w:rPr>
                <w:sz w:val="18"/>
                <w:szCs w:val="18"/>
                <w:lang w:val="ro-RO"/>
              </w:rPr>
              <w:t>.</w:t>
            </w:r>
            <w:r w:rsidR="00F24D93" w:rsidRPr="00A412CD">
              <w:rPr>
                <w:sz w:val="18"/>
                <w:szCs w:val="18"/>
                <w:lang w:val="ro-RO"/>
              </w:rPr>
              <w:t>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570F48">
            <w:pPr>
              <w:spacing w:before="120"/>
              <w:jc w:val="both"/>
              <w:rPr>
                <w:sz w:val="18"/>
                <w:szCs w:val="18"/>
                <w:lang w:val="ro-RO"/>
              </w:rPr>
            </w:pPr>
            <w:r w:rsidRPr="00A412CD">
              <w:rPr>
                <w:sz w:val="18"/>
                <w:szCs w:val="18"/>
                <w:lang w:val="ro-RO"/>
              </w:rPr>
              <w:t>15612100-2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412CD">
            <w:pPr>
              <w:spacing w:before="120"/>
              <w:jc w:val="both"/>
              <w:rPr>
                <w:sz w:val="18"/>
                <w:szCs w:val="18"/>
                <w:lang w:val="ro-RO"/>
              </w:rPr>
            </w:pPr>
            <w:r w:rsidRPr="00A412CD">
              <w:rPr>
                <w:sz w:val="18"/>
                <w:szCs w:val="18"/>
                <w:lang w:val="ro-RO"/>
              </w:rPr>
              <w:t>Făină de grîu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570F48">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570F48">
            <w:pPr>
              <w:spacing w:before="120"/>
              <w:jc w:val="both"/>
              <w:rPr>
                <w:sz w:val="18"/>
                <w:szCs w:val="18"/>
                <w:lang w:val="ro-RO"/>
              </w:rPr>
            </w:pPr>
            <w:r w:rsidRPr="00A412CD">
              <w:rPr>
                <w:sz w:val="18"/>
                <w:szCs w:val="18"/>
                <w:lang w:val="ro-RO"/>
              </w:rPr>
              <w:t>200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570F48">
            <w:pPr>
              <w:spacing w:before="120"/>
              <w:jc w:val="both"/>
              <w:rPr>
                <w:sz w:val="18"/>
                <w:szCs w:val="18"/>
                <w:lang w:val="ro-RO"/>
              </w:rPr>
            </w:pPr>
            <w:r w:rsidRPr="00A412CD">
              <w:rPr>
                <w:sz w:val="18"/>
                <w:szCs w:val="18"/>
                <w:shd w:val="clear" w:color="auto" w:fill="FFFFFF"/>
                <w:lang w:val="ro-RO"/>
              </w:rPr>
              <w:t>Calitate superioară</w:t>
            </w:r>
            <w:r w:rsidR="00755A67" w:rsidRPr="00A412CD">
              <w:rPr>
                <w:sz w:val="18"/>
                <w:szCs w:val="18"/>
                <w:shd w:val="clear" w:color="auto" w:fill="FFFFFF"/>
                <w:lang w:val="ro-RO"/>
              </w:rPr>
              <w:t>, SM 202:2000</w:t>
            </w:r>
            <w:r w:rsidRPr="00A412CD">
              <w:rPr>
                <w:sz w:val="18"/>
                <w:szCs w:val="18"/>
                <w:shd w:val="clear" w:color="auto" w:fill="FFFFFF"/>
                <w:lang w:val="ro-RO"/>
              </w:rPr>
              <w:t>. Culoare: albă sau albă cu nuanță de cre</w:t>
            </w:r>
            <w:r w:rsidR="00755A67" w:rsidRPr="00A412CD">
              <w:rPr>
                <w:sz w:val="18"/>
                <w:szCs w:val="18"/>
                <w:shd w:val="clear" w:color="auto" w:fill="FFFFFF"/>
                <w:lang w:val="ro-RO"/>
              </w:rPr>
              <w:t>m</w:t>
            </w:r>
            <w:r w:rsidRPr="00A412CD">
              <w:rPr>
                <w:sz w:val="18"/>
                <w:szCs w:val="18"/>
                <w:shd w:val="clear" w:color="auto" w:fill="FFFFFF"/>
                <w:lang w:val="ro-RO"/>
              </w:rPr>
              <w:t>. Miros: specific făinii de grîu, făr miros străin, rînced sau de mucegai. Gust: specific făinii de grîu, fără gust străin, nici acru, nici amar. Impurități minerale: fără scrîșnet la mestecare. Umiditatea maximă 15%.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570F48">
            <w:pPr>
              <w:spacing w:before="120"/>
              <w:jc w:val="both"/>
              <w:rPr>
                <w:b/>
                <w:sz w:val="18"/>
                <w:szCs w:val="18"/>
                <w:lang w:val="ro-RO"/>
              </w:rPr>
            </w:pPr>
            <w:r w:rsidRPr="00A412CD">
              <w:rPr>
                <w:b/>
                <w:sz w:val="18"/>
                <w:szCs w:val="18"/>
                <w:lang w:val="ro-RO"/>
              </w:rPr>
              <w:t>1</w:t>
            </w:r>
            <w:r w:rsidR="00995C9D">
              <w:rPr>
                <w:b/>
                <w:sz w:val="18"/>
                <w:szCs w:val="18"/>
                <w:lang w:val="ro-RO"/>
              </w:rPr>
              <w:t xml:space="preserve"> </w:t>
            </w:r>
            <w:r w:rsidRPr="00A412CD">
              <w:rPr>
                <w:b/>
                <w:sz w:val="18"/>
                <w:szCs w:val="18"/>
                <w:lang w:val="ro-RO"/>
              </w:rPr>
              <w:t>400</w:t>
            </w:r>
          </w:p>
        </w:tc>
      </w:tr>
      <w:tr w:rsidR="00755A67"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755A67" w:rsidRPr="00A412CD" w:rsidRDefault="00A40BB7" w:rsidP="00570F48">
            <w:pPr>
              <w:spacing w:before="120"/>
              <w:jc w:val="both"/>
              <w:rPr>
                <w:sz w:val="18"/>
                <w:szCs w:val="18"/>
                <w:lang w:val="ro-RO"/>
              </w:rPr>
            </w:pPr>
            <w:r>
              <w:rPr>
                <w:sz w:val="18"/>
                <w:szCs w:val="18"/>
                <w:lang w:val="ro-RO"/>
              </w:rPr>
              <w:t>2</w:t>
            </w:r>
            <w:r w:rsidR="00755A67" w:rsidRPr="00A412CD">
              <w:rPr>
                <w:sz w:val="18"/>
                <w:szCs w:val="18"/>
                <w:lang w:val="ro-RO"/>
              </w:rPr>
              <w:t>.9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55A67" w:rsidRPr="00A412CD" w:rsidRDefault="00755A67" w:rsidP="00755A67">
            <w:pPr>
              <w:spacing w:before="120"/>
              <w:jc w:val="both"/>
              <w:rPr>
                <w:sz w:val="18"/>
                <w:szCs w:val="18"/>
                <w:lang w:val="ro-RO"/>
              </w:rPr>
            </w:pPr>
            <w:r w:rsidRPr="00A412CD">
              <w:rPr>
                <w:sz w:val="18"/>
                <w:szCs w:val="18"/>
                <w:lang w:val="ro-RO"/>
              </w:rPr>
              <w:t>15800000-6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755A67" w:rsidRPr="00A412CD" w:rsidRDefault="00755A67" w:rsidP="00570F48">
            <w:pPr>
              <w:spacing w:before="120"/>
              <w:jc w:val="both"/>
              <w:rPr>
                <w:sz w:val="18"/>
                <w:szCs w:val="18"/>
                <w:lang w:val="ro-RO"/>
              </w:rPr>
            </w:pPr>
            <w:r w:rsidRPr="00A412CD">
              <w:rPr>
                <w:sz w:val="18"/>
                <w:szCs w:val="18"/>
                <w:lang w:val="ro-RO"/>
              </w:rPr>
              <w:t>Hrișcă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55A67" w:rsidRPr="00A412CD" w:rsidRDefault="00755A67" w:rsidP="00570F48">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755A67" w:rsidRPr="00A412CD" w:rsidRDefault="00A556F2" w:rsidP="00570F48">
            <w:pPr>
              <w:spacing w:before="120"/>
              <w:jc w:val="both"/>
              <w:rPr>
                <w:sz w:val="18"/>
                <w:szCs w:val="18"/>
                <w:lang w:val="ro-RO"/>
              </w:rPr>
            </w:pPr>
            <w:r>
              <w:rPr>
                <w:sz w:val="18"/>
                <w:szCs w:val="18"/>
                <w:lang w:val="ro-RO"/>
              </w:rPr>
              <w:t>150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55A67" w:rsidRPr="00A412CD" w:rsidRDefault="00755A67" w:rsidP="00570F48">
            <w:pPr>
              <w:spacing w:before="120"/>
              <w:jc w:val="both"/>
              <w:rPr>
                <w:sz w:val="18"/>
                <w:szCs w:val="18"/>
                <w:shd w:val="clear" w:color="auto" w:fill="FFFFFF"/>
                <w:lang w:val="ro-RO"/>
              </w:rPr>
            </w:pPr>
            <w:r w:rsidRPr="00A412CD">
              <w:rPr>
                <w:sz w:val="18"/>
                <w:szCs w:val="18"/>
                <w:shd w:val="clear" w:color="auto" w:fill="FFFFFF"/>
                <w:lang w:val="ro-RO"/>
              </w:rPr>
              <w:t>Ambalat cîte 1 kg.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755A67" w:rsidRPr="00A412CD" w:rsidRDefault="00A556F2" w:rsidP="00570F48">
            <w:pPr>
              <w:spacing w:before="120"/>
              <w:jc w:val="both"/>
              <w:rPr>
                <w:b/>
                <w:sz w:val="18"/>
                <w:szCs w:val="18"/>
                <w:lang w:val="ro-RO"/>
              </w:rPr>
            </w:pPr>
            <w:r>
              <w:rPr>
                <w:b/>
                <w:sz w:val="18"/>
                <w:szCs w:val="18"/>
                <w:lang w:val="ro-RO"/>
              </w:rPr>
              <w:t>1 800</w:t>
            </w:r>
          </w:p>
        </w:tc>
      </w:tr>
      <w:tr w:rsidR="00995C9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95C9D" w:rsidRPr="00A412CD" w:rsidRDefault="00995C9D" w:rsidP="00570F48">
            <w:pPr>
              <w:spacing w:before="120"/>
              <w:jc w:val="both"/>
              <w:rPr>
                <w:sz w:val="18"/>
                <w:szCs w:val="18"/>
                <w:lang w:val="ro-RO"/>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95C9D" w:rsidRPr="00995C9D" w:rsidRDefault="00A40BB7" w:rsidP="00A40BB7">
            <w:pPr>
              <w:spacing w:before="120"/>
              <w:jc w:val="both"/>
              <w:rPr>
                <w:b/>
                <w:sz w:val="18"/>
                <w:szCs w:val="18"/>
                <w:lang w:val="ro-RO"/>
              </w:rPr>
            </w:pPr>
            <w:r>
              <w:rPr>
                <w:b/>
                <w:sz w:val="18"/>
                <w:szCs w:val="18"/>
                <w:lang w:val="ro-RO"/>
              </w:rPr>
              <w:t>Total lotul 2</w:t>
            </w:r>
            <w:r w:rsidR="00995C9D" w:rsidRPr="00995C9D">
              <w:rPr>
                <w:b/>
                <w:sz w:val="18"/>
                <w:szCs w:val="18"/>
                <w:lang w:val="ro-RO"/>
              </w:rPr>
              <w:t>:</w:t>
            </w:r>
          </w:p>
        </w:tc>
        <w:tc>
          <w:tcPr>
            <w:tcW w:w="6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5C9D" w:rsidRPr="00DE606B" w:rsidRDefault="00995C9D" w:rsidP="00570F48">
            <w:pPr>
              <w:spacing w:before="120"/>
              <w:jc w:val="both"/>
              <w:rPr>
                <w:sz w:val="22"/>
                <w:szCs w:val="22"/>
                <w:shd w:val="clear" w:color="auto" w:fill="FFFFFF"/>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95C9D" w:rsidRPr="00DE606B" w:rsidRDefault="00DE606B" w:rsidP="00570F48">
            <w:pPr>
              <w:spacing w:before="120"/>
              <w:jc w:val="both"/>
              <w:rPr>
                <w:b/>
                <w:sz w:val="22"/>
                <w:szCs w:val="22"/>
                <w:lang w:val="ro-RO"/>
              </w:rPr>
            </w:pPr>
            <w:r w:rsidRPr="00DE606B">
              <w:rPr>
                <w:b/>
                <w:sz w:val="22"/>
                <w:szCs w:val="22"/>
                <w:lang w:val="ro-RO"/>
              </w:rPr>
              <w:t>17 050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b/>
                <w:sz w:val="18"/>
                <w:szCs w:val="18"/>
                <w:lang w:val="ro-RO"/>
              </w:rPr>
            </w:pPr>
            <w:r>
              <w:rPr>
                <w:b/>
                <w:sz w:val="18"/>
                <w:szCs w:val="18"/>
                <w:lang w:val="ro-RO"/>
              </w:rPr>
              <w:t>Lotul 3</w:t>
            </w:r>
            <w:r w:rsidR="00E2480D" w:rsidRPr="00A412CD">
              <w:rPr>
                <w:b/>
                <w:sz w:val="18"/>
                <w:szCs w:val="18"/>
                <w:lang w:val="ro-RO"/>
              </w:rPr>
              <w:t xml:space="preserve"> Drojdie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3</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15898000-9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Drojdie proaspătă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390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b/>
                <w:sz w:val="18"/>
                <w:szCs w:val="18"/>
                <w:lang w:val="ro-RO"/>
              </w:rPr>
            </w:pPr>
            <w:r>
              <w:rPr>
                <w:b/>
                <w:sz w:val="18"/>
                <w:szCs w:val="18"/>
                <w:lang w:val="ro-RO"/>
              </w:rPr>
              <w:t>Lotul 4</w:t>
            </w:r>
            <w:r w:rsidR="00E2480D" w:rsidRPr="00A412CD">
              <w:rPr>
                <w:b/>
                <w:sz w:val="18"/>
                <w:szCs w:val="18"/>
                <w:lang w:val="ro-RO"/>
              </w:rPr>
              <w:t xml:space="preserve"> Sare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4</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15872400-5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Sare iodată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500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b/>
                <w:sz w:val="18"/>
                <w:szCs w:val="18"/>
                <w:lang w:val="ro-RO"/>
              </w:rPr>
            </w:pPr>
            <w:r>
              <w:rPr>
                <w:b/>
                <w:sz w:val="18"/>
                <w:szCs w:val="18"/>
                <w:lang w:val="ro-RO"/>
              </w:rPr>
              <w:t>Lotul 5</w:t>
            </w:r>
            <w:r w:rsidR="00E2480D" w:rsidRPr="00A412CD">
              <w:rPr>
                <w:b/>
                <w:sz w:val="18"/>
                <w:szCs w:val="18"/>
                <w:lang w:val="ro-RO"/>
              </w:rPr>
              <w:t xml:space="preserve"> Ulei vegetal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5</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15421000-5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Ulei de floarea soarelui rafinat, dezodorizat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33B09" w:rsidP="00AF4937">
            <w:pPr>
              <w:spacing w:before="120"/>
              <w:jc w:val="both"/>
              <w:rPr>
                <w:sz w:val="18"/>
                <w:szCs w:val="18"/>
                <w:lang w:val="ro-RO"/>
              </w:rPr>
            </w:pPr>
            <w:r>
              <w:rPr>
                <w:sz w:val="18"/>
                <w:szCs w:val="18"/>
                <w:lang w:val="ro-RO"/>
              </w:rPr>
              <w:t>litri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230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shd w:val="clear" w:color="auto" w:fill="FFFFFF"/>
                <w:lang w:val="ro-RO"/>
              </w:rPr>
            </w:pPr>
            <w:r w:rsidRPr="00A412CD">
              <w:rPr>
                <w:sz w:val="18"/>
                <w:szCs w:val="18"/>
                <w:shd w:val="clear" w:color="auto" w:fill="FFFFFF"/>
                <w:lang w:val="ro-RO"/>
              </w:rPr>
              <w:t>GOST 1129-93</w:t>
            </w:r>
          </w:p>
          <w:p w:rsidR="00E2480D" w:rsidRPr="00A412CD" w:rsidRDefault="00E2480D" w:rsidP="00AF4937">
            <w:pPr>
              <w:spacing w:before="120"/>
              <w:jc w:val="both"/>
              <w:rPr>
                <w:sz w:val="18"/>
                <w:szCs w:val="18"/>
                <w:lang w:val="ro-RO"/>
              </w:rPr>
            </w:pPr>
            <w:r w:rsidRPr="00A412CD">
              <w:rPr>
                <w:sz w:val="18"/>
                <w:szCs w:val="18"/>
                <w:shd w:val="clear" w:color="auto" w:fill="FFFFFF"/>
                <w:lang w:val="ro-RO"/>
              </w:rPr>
              <w:t>Aspect la 60 grade C pentru uleiul in ambalaje de desfacere: Limpede, fără suspensii sau sedimente. Transparență: transparent, fără sedimente. Culoare: galbenă. Miros și gust: fără miros, inodor. Depersonalizat de ulei sau cu nuanță slabă specifică pentru ulei. Conditii privind ambalarea si inscriptionarea uleiului: Materialele de ambalaj şi ambalajele trebuie să fie curate, uscate, fără defecte mecanice, să nu conţină substanţe dăunătoare sau alte mirosuri străine, şi să asigure calitatea şi durabilitatea produsului.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5</w:t>
            </w:r>
            <w:r w:rsidR="00995C9D">
              <w:rPr>
                <w:b/>
                <w:sz w:val="18"/>
                <w:szCs w:val="18"/>
                <w:lang w:val="ro-RO"/>
              </w:rPr>
              <w:t xml:space="preserve"> </w:t>
            </w:r>
            <w:r w:rsidRPr="00A412CD">
              <w:rPr>
                <w:b/>
                <w:sz w:val="18"/>
                <w:szCs w:val="18"/>
                <w:lang w:val="ro-RO"/>
              </w:rPr>
              <w:t>520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b/>
                <w:sz w:val="18"/>
                <w:szCs w:val="18"/>
                <w:lang w:val="ro-RO"/>
              </w:rPr>
            </w:pPr>
            <w:r>
              <w:rPr>
                <w:b/>
                <w:sz w:val="18"/>
                <w:szCs w:val="18"/>
                <w:lang w:val="ro-RO"/>
              </w:rPr>
              <w:t>Lotul 6</w:t>
            </w:r>
            <w:r w:rsidR="00E2480D" w:rsidRPr="00A412CD">
              <w:rPr>
                <w:b/>
                <w:sz w:val="18"/>
                <w:szCs w:val="18"/>
                <w:lang w:val="ro-RO"/>
              </w:rPr>
              <w:t xml:space="preserve"> Cacao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6</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15841300-8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Cacao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Pudră, neîndulcit.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260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b/>
                <w:sz w:val="18"/>
                <w:szCs w:val="18"/>
                <w:lang w:val="ro-RO"/>
              </w:rPr>
            </w:pPr>
            <w:r>
              <w:rPr>
                <w:b/>
                <w:sz w:val="18"/>
                <w:szCs w:val="18"/>
                <w:lang w:val="ro-RO"/>
              </w:rPr>
              <w:t>Lotul 7</w:t>
            </w:r>
            <w:r w:rsidR="00E2480D" w:rsidRPr="00A412CD">
              <w:rPr>
                <w:b/>
                <w:sz w:val="18"/>
                <w:szCs w:val="18"/>
                <w:lang w:val="ro-RO"/>
              </w:rPr>
              <w:t xml:space="preserve"> Ceai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lastRenderedPageBreak/>
              <w:t>7</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15863000-5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Ceai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Negru. Frunze.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650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b/>
                <w:sz w:val="18"/>
                <w:szCs w:val="18"/>
                <w:lang w:val="ro-RO"/>
              </w:rPr>
            </w:pPr>
            <w:r>
              <w:rPr>
                <w:b/>
                <w:sz w:val="18"/>
                <w:szCs w:val="18"/>
                <w:lang w:val="ro-RO"/>
              </w:rPr>
              <w:t>Lotul 8</w:t>
            </w:r>
            <w:r w:rsidR="00E2480D" w:rsidRPr="00A412CD">
              <w:rPr>
                <w:b/>
                <w:sz w:val="18"/>
                <w:szCs w:val="18"/>
                <w:lang w:val="ro-RO"/>
              </w:rPr>
              <w:t xml:space="preserve"> Magiun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8</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15332290-3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Magiun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De mere. În borcan de sticlă.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1</w:t>
            </w:r>
            <w:r w:rsidR="00995C9D">
              <w:rPr>
                <w:b/>
                <w:sz w:val="18"/>
                <w:szCs w:val="18"/>
                <w:lang w:val="ro-RO"/>
              </w:rPr>
              <w:t xml:space="preserve"> </w:t>
            </w:r>
            <w:r w:rsidRPr="00A412CD">
              <w:rPr>
                <w:b/>
                <w:sz w:val="18"/>
                <w:szCs w:val="18"/>
                <w:lang w:val="ro-RO"/>
              </w:rPr>
              <w:t>150</w:t>
            </w:r>
          </w:p>
        </w:tc>
      </w:tr>
      <w:tr w:rsidR="00E2480D" w:rsidRPr="008A1580"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40BB7" w:rsidP="00AF4937">
            <w:pPr>
              <w:spacing w:before="120"/>
              <w:jc w:val="both"/>
              <w:rPr>
                <w:sz w:val="18"/>
                <w:szCs w:val="18"/>
                <w:lang w:val="ro-RO"/>
              </w:rPr>
            </w:pPr>
            <w:r>
              <w:rPr>
                <w:sz w:val="18"/>
                <w:szCs w:val="18"/>
                <w:lang w:val="ro-RO"/>
              </w:rPr>
              <w:t>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76E99" w:rsidP="00A76E99">
            <w:pPr>
              <w:spacing w:before="120"/>
              <w:rPr>
                <w:b/>
                <w:sz w:val="18"/>
                <w:szCs w:val="18"/>
                <w:lang w:val="ro-RO"/>
              </w:rPr>
            </w:pPr>
            <w:r w:rsidRPr="00A412CD">
              <w:rPr>
                <w:b/>
                <w:sz w:val="18"/>
                <w:szCs w:val="18"/>
                <w:lang w:val="ro-RO"/>
              </w:rPr>
              <w:t xml:space="preserve">Lotul </w:t>
            </w:r>
            <w:r w:rsidR="00A40BB7">
              <w:rPr>
                <w:b/>
                <w:sz w:val="18"/>
                <w:szCs w:val="18"/>
                <w:lang w:val="ro-RO"/>
              </w:rPr>
              <w:t>9</w:t>
            </w:r>
            <w:r w:rsidR="00E2480D" w:rsidRPr="00A412CD">
              <w:rPr>
                <w:b/>
                <w:sz w:val="18"/>
                <w:szCs w:val="18"/>
                <w:lang w:val="ro-RO"/>
              </w:rPr>
              <w:t xml:space="preserve"> Roșii conservate</w:t>
            </w:r>
            <w:r w:rsidR="00A40BB7">
              <w:rPr>
                <w:b/>
                <w:sz w:val="18"/>
                <w:szCs w:val="18"/>
                <w:lang w:val="ro-RO"/>
              </w:rPr>
              <w:t xml:space="preserve"> în sucul 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0C599C" w:rsidP="00AF4937">
            <w:pPr>
              <w:spacing w:before="120"/>
              <w:jc w:val="both"/>
              <w:rPr>
                <w:sz w:val="18"/>
                <w:szCs w:val="18"/>
                <w:lang w:val="ro-RO"/>
              </w:rPr>
            </w:pPr>
            <w:r>
              <w:rPr>
                <w:sz w:val="18"/>
                <w:szCs w:val="18"/>
                <w:lang w:val="ro-RO"/>
              </w:rPr>
              <w:t>9</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15331420-7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755A67">
            <w:pPr>
              <w:spacing w:before="120"/>
              <w:jc w:val="both"/>
              <w:rPr>
                <w:sz w:val="18"/>
                <w:szCs w:val="18"/>
                <w:lang w:val="ro-RO"/>
              </w:rPr>
            </w:pPr>
            <w:r w:rsidRPr="00A412CD">
              <w:rPr>
                <w:sz w:val="18"/>
                <w:szCs w:val="18"/>
                <w:lang w:val="ro-RO"/>
              </w:rPr>
              <w:t>Roșii conservate</w:t>
            </w:r>
            <w:r w:rsidR="00CB67E5">
              <w:rPr>
                <w:sz w:val="18"/>
                <w:szCs w:val="18"/>
                <w:lang w:val="ro-RO"/>
              </w:rPr>
              <w:t xml:space="preserve"> în suc</w:t>
            </w:r>
            <w:r w:rsidR="00A40BB7">
              <w:rPr>
                <w:sz w:val="18"/>
                <w:szCs w:val="18"/>
                <w:lang w:val="ro-RO"/>
              </w:rPr>
              <w:t xml:space="preserve"> </w:t>
            </w:r>
            <w:r w:rsidR="00CB67E5">
              <w:rPr>
                <w:sz w:val="18"/>
                <w:szCs w:val="18"/>
                <w:lang w:val="ro-RO"/>
              </w:rPr>
              <w:t>propriu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200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755A67" w:rsidP="00AF4937">
            <w:pPr>
              <w:spacing w:before="120"/>
              <w:jc w:val="both"/>
              <w:rPr>
                <w:sz w:val="18"/>
                <w:szCs w:val="18"/>
                <w:lang w:val="ro-RO"/>
              </w:rPr>
            </w:pPr>
            <w:r w:rsidRPr="00A412CD">
              <w:rPr>
                <w:sz w:val="18"/>
                <w:szCs w:val="18"/>
                <w:lang w:val="ro-RO"/>
              </w:rPr>
              <w:t>Roșii conservate în sucul lor.</w:t>
            </w:r>
            <w:r w:rsidRPr="00A412CD">
              <w:rPr>
                <w:sz w:val="18"/>
                <w:szCs w:val="18"/>
                <w:shd w:val="clear" w:color="auto" w:fill="FFFFFF"/>
                <w:lang w:val="ro-RO"/>
              </w:rPr>
              <w:t xml:space="preserve"> </w:t>
            </w:r>
            <w:r w:rsidR="00E2480D" w:rsidRPr="00A412CD">
              <w:rPr>
                <w:sz w:val="18"/>
                <w:szCs w:val="18"/>
                <w:shd w:val="clear" w:color="auto" w:fill="FFFFFF"/>
                <w:lang w:val="ro-RO"/>
              </w:rPr>
              <w:t>În borcane de 1 litru.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2</w:t>
            </w:r>
            <w:r w:rsidR="00995C9D">
              <w:rPr>
                <w:b/>
                <w:sz w:val="18"/>
                <w:szCs w:val="18"/>
                <w:lang w:val="ro-RO"/>
              </w:rPr>
              <w:t xml:space="preserve"> </w:t>
            </w:r>
            <w:r w:rsidRPr="00A412CD">
              <w:rPr>
                <w:b/>
                <w:sz w:val="18"/>
                <w:szCs w:val="18"/>
                <w:lang w:val="ro-RO"/>
              </w:rPr>
              <w:t>800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0C599C" w:rsidP="00AF4937">
            <w:pPr>
              <w:spacing w:before="120"/>
              <w:jc w:val="both"/>
              <w:rPr>
                <w:sz w:val="18"/>
                <w:szCs w:val="18"/>
                <w:lang w:val="ro-RO"/>
              </w:rPr>
            </w:pPr>
            <w:r>
              <w:rPr>
                <w:sz w:val="18"/>
                <w:szCs w:val="18"/>
                <w:lang w:val="ro-RO"/>
              </w:rPr>
              <w:t>10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0C599C" w:rsidP="00AF4937">
            <w:pPr>
              <w:spacing w:before="120"/>
              <w:jc w:val="both"/>
              <w:rPr>
                <w:b/>
                <w:sz w:val="18"/>
                <w:szCs w:val="18"/>
                <w:lang w:val="ro-RO"/>
              </w:rPr>
            </w:pPr>
            <w:r>
              <w:rPr>
                <w:b/>
                <w:sz w:val="18"/>
                <w:szCs w:val="18"/>
                <w:lang w:val="ro-RO"/>
              </w:rPr>
              <w:t>Lotul 10</w:t>
            </w:r>
            <w:r w:rsidR="00E2480D" w:rsidRPr="00A412CD">
              <w:rPr>
                <w:b/>
                <w:sz w:val="18"/>
                <w:szCs w:val="18"/>
                <w:lang w:val="ro-RO"/>
              </w:rPr>
              <w:t xml:space="preserve"> Fasole conservată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0C599C">
            <w:pPr>
              <w:spacing w:before="120"/>
              <w:jc w:val="both"/>
              <w:rPr>
                <w:sz w:val="18"/>
                <w:szCs w:val="18"/>
                <w:lang w:val="ro-RO"/>
              </w:rPr>
            </w:pPr>
            <w:r w:rsidRPr="00A412CD">
              <w:rPr>
                <w:sz w:val="18"/>
                <w:szCs w:val="18"/>
                <w:lang w:val="ro-RO"/>
              </w:rPr>
              <w:t>1</w:t>
            </w:r>
            <w:r w:rsidR="000C599C">
              <w:rPr>
                <w:sz w:val="18"/>
                <w:szCs w:val="18"/>
                <w:lang w:val="ro-RO"/>
              </w:rPr>
              <w:t>0</w:t>
            </w:r>
            <w:r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15331463-0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Fasole conservată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Albă. Conservată în borcane/cutii de 680 grame.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2</w:t>
            </w:r>
            <w:r w:rsidR="00995C9D">
              <w:rPr>
                <w:b/>
                <w:sz w:val="18"/>
                <w:szCs w:val="18"/>
                <w:lang w:val="ro-RO"/>
              </w:rPr>
              <w:t xml:space="preserve"> </w:t>
            </w:r>
            <w:r w:rsidRPr="00A412CD">
              <w:rPr>
                <w:b/>
                <w:sz w:val="18"/>
                <w:szCs w:val="18"/>
                <w:lang w:val="ro-RO"/>
              </w:rPr>
              <w:t>700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w:t>
            </w:r>
            <w:r w:rsidR="000C599C">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0C599C" w:rsidP="00AF4937">
            <w:pPr>
              <w:spacing w:before="120"/>
              <w:jc w:val="both"/>
              <w:rPr>
                <w:b/>
                <w:sz w:val="18"/>
                <w:szCs w:val="18"/>
                <w:lang w:val="ro-RO"/>
              </w:rPr>
            </w:pPr>
            <w:r>
              <w:rPr>
                <w:b/>
                <w:sz w:val="18"/>
                <w:szCs w:val="18"/>
                <w:lang w:val="ro-RO"/>
              </w:rPr>
              <w:t>Lotul 11</w:t>
            </w:r>
            <w:r w:rsidR="00E2480D" w:rsidRPr="00A412CD">
              <w:rPr>
                <w:b/>
                <w:sz w:val="18"/>
                <w:szCs w:val="18"/>
                <w:lang w:val="ro-RO"/>
              </w:rPr>
              <w:t xml:space="preserve"> Suc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0C599C" w:rsidP="00AF4937">
            <w:pPr>
              <w:spacing w:before="120"/>
              <w:jc w:val="both"/>
              <w:rPr>
                <w:sz w:val="18"/>
                <w:szCs w:val="18"/>
                <w:lang w:val="ro-RO"/>
              </w:rPr>
            </w:pPr>
            <w:r>
              <w:rPr>
                <w:sz w:val="18"/>
                <w:szCs w:val="18"/>
                <w:lang w:val="ro-RO"/>
              </w:rPr>
              <w:t>11</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15320000-7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Suc de fructe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litri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600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Natural, limpezit, în tetrapak.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8</w:t>
            </w:r>
            <w:r w:rsidR="00995C9D">
              <w:rPr>
                <w:b/>
                <w:sz w:val="18"/>
                <w:szCs w:val="18"/>
                <w:lang w:val="ro-RO"/>
              </w:rPr>
              <w:t xml:space="preserve"> </w:t>
            </w:r>
            <w:r w:rsidRPr="00A412CD">
              <w:rPr>
                <w:b/>
                <w:sz w:val="18"/>
                <w:szCs w:val="18"/>
                <w:lang w:val="ro-RO"/>
              </w:rPr>
              <w:t>400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w:t>
            </w:r>
            <w:r w:rsidR="000C599C">
              <w:rPr>
                <w:sz w:val="18"/>
                <w:szCs w:val="18"/>
                <w:lang w:val="ro-RO"/>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0C599C">
            <w:pPr>
              <w:spacing w:before="120"/>
              <w:jc w:val="both"/>
              <w:rPr>
                <w:b/>
                <w:sz w:val="18"/>
                <w:szCs w:val="18"/>
                <w:lang w:val="ro-RO"/>
              </w:rPr>
            </w:pPr>
            <w:r w:rsidRPr="00A412CD">
              <w:rPr>
                <w:b/>
                <w:sz w:val="18"/>
                <w:szCs w:val="18"/>
                <w:lang w:val="ro-RO"/>
              </w:rPr>
              <w:t>Lotul 1</w:t>
            </w:r>
            <w:r w:rsidR="000C599C">
              <w:rPr>
                <w:b/>
                <w:sz w:val="18"/>
                <w:szCs w:val="18"/>
                <w:lang w:val="ro-RO"/>
              </w:rPr>
              <w:t>2</w:t>
            </w:r>
            <w:r w:rsidRPr="00A412CD">
              <w:rPr>
                <w:b/>
                <w:sz w:val="18"/>
                <w:szCs w:val="18"/>
                <w:lang w:val="ro-RO"/>
              </w:rPr>
              <w:t xml:space="preserve"> Fructe uscate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12</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15332410-1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Fructe uscate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În asortiment.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5</w:t>
            </w:r>
            <w:r w:rsidR="00995C9D">
              <w:rPr>
                <w:b/>
                <w:sz w:val="18"/>
                <w:szCs w:val="18"/>
                <w:lang w:val="ro-RO"/>
              </w:rPr>
              <w:t xml:space="preserve"> </w:t>
            </w:r>
            <w:r w:rsidRPr="00A412CD">
              <w:rPr>
                <w:b/>
                <w:sz w:val="18"/>
                <w:szCs w:val="18"/>
                <w:lang w:val="ro-RO"/>
              </w:rPr>
              <w:t>250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13</w:t>
            </w:r>
            <w:r w:rsidR="00E2480D" w:rsidRPr="00A412CD">
              <w:rPr>
                <w:b/>
                <w:sz w:val="18"/>
                <w:szCs w:val="18"/>
                <w:lang w:val="ro-RO"/>
              </w:rPr>
              <w:t xml:space="preserve"> Stafide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13</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03222115-2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Stafide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780</w:t>
            </w:r>
          </w:p>
        </w:tc>
      </w:tr>
      <w:tr w:rsidR="00462E27"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CB67E5" w:rsidP="00AF4937">
            <w:pPr>
              <w:spacing w:before="120"/>
              <w:jc w:val="both"/>
              <w:rPr>
                <w:sz w:val="18"/>
                <w:szCs w:val="18"/>
                <w:lang w:val="ro-RO"/>
              </w:rPr>
            </w:pPr>
            <w:r>
              <w:rPr>
                <w:sz w:val="18"/>
                <w:szCs w:val="18"/>
                <w:lang w:val="ro-RO"/>
              </w:rPr>
              <w:t>14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CB67E5" w:rsidP="00AF4937">
            <w:pPr>
              <w:spacing w:before="120"/>
              <w:jc w:val="both"/>
              <w:rPr>
                <w:b/>
                <w:sz w:val="18"/>
                <w:szCs w:val="18"/>
                <w:lang w:val="ro-RO"/>
              </w:rPr>
            </w:pPr>
            <w:r>
              <w:rPr>
                <w:b/>
                <w:sz w:val="18"/>
                <w:szCs w:val="18"/>
                <w:lang w:val="ro-RO"/>
              </w:rPr>
              <w:t>Lotul 14</w:t>
            </w:r>
            <w:r w:rsidR="00462E27" w:rsidRPr="00A412CD">
              <w:rPr>
                <w:b/>
                <w:sz w:val="18"/>
                <w:szCs w:val="18"/>
                <w:lang w:val="ro-RO"/>
              </w:rPr>
              <w:t xml:space="preserve"> Semințe de susan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462E27" w:rsidRPr="00A412CD" w:rsidRDefault="00462E27" w:rsidP="00AF4937">
            <w:pPr>
              <w:spacing w:before="120"/>
              <w:jc w:val="both"/>
              <w:rPr>
                <w:b/>
                <w:sz w:val="18"/>
                <w:szCs w:val="18"/>
                <w:lang w:val="ro-RO"/>
              </w:rPr>
            </w:pPr>
          </w:p>
        </w:tc>
      </w:tr>
      <w:tr w:rsidR="00462E27"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CB67E5" w:rsidP="00AF4937">
            <w:pPr>
              <w:spacing w:before="120"/>
              <w:jc w:val="both"/>
              <w:rPr>
                <w:sz w:val="18"/>
                <w:szCs w:val="18"/>
                <w:lang w:val="ro-RO"/>
              </w:rPr>
            </w:pPr>
            <w:r>
              <w:rPr>
                <w:sz w:val="18"/>
                <w:szCs w:val="18"/>
                <w:lang w:val="ro-RO"/>
              </w:rPr>
              <w:t>14</w:t>
            </w:r>
            <w:r w:rsidR="00462E27"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C35CF5" w:rsidP="00AF4937">
            <w:pPr>
              <w:spacing w:before="120"/>
              <w:jc w:val="both"/>
              <w:rPr>
                <w:sz w:val="24"/>
                <w:szCs w:val="24"/>
                <w:lang w:val="ro-RO"/>
              </w:rPr>
            </w:pPr>
            <w:r w:rsidRPr="00A412CD">
              <w:rPr>
                <w:sz w:val="18"/>
                <w:szCs w:val="24"/>
                <w:shd w:val="clear" w:color="auto" w:fill="FFFEEE"/>
                <w:lang w:val="ro-RO"/>
              </w:rPr>
              <w:t>03111500-7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r w:rsidRPr="00A412CD">
              <w:rPr>
                <w:sz w:val="18"/>
                <w:szCs w:val="18"/>
                <w:lang w:val="ro-RO"/>
              </w:rPr>
              <w:t>Semințe de susan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r w:rsidRPr="00A412CD">
              <w:rPr>
                <w:sz w:val="18"/>
                <w:szCs w:val="18"/>
                <w:lang w:val="ro-RO"/>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570F48" w:rsidP="00AF4937">
            <w:pPr>
              <w:spacing w:before="120"/>
              <w:jc w:val="both"/>
              <w:rPr>
                <w:sz w:val="18"/>
                <w:szCs w:val="18"/>
                <w:lang w:val="ro-RO"/>
              </w:rPr>
            </w:pPr>
            <w:r w:rsidRPr="00A412CD">
              <w:rPr>
                <w:sz w:val="18"/>
                <w:szCs w:val="18"/>
                <w:lang w:val="ro-RO"/>
              </w:rPr>
              <w:t xml:space="preserve">Ambalaj a cîte 0,200kg. </w:t>
            </w:r>
            <w:r w:rsidR="00462E27" w:rsidRPr="00A412CD">
              <w:rPr>
                <w:sz w:val="18"/>
                <w:szCs w:val="18"/>
                <w:lang w:val="ro-RO"/>
              </w:rPr>
              <w:t>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462E27" w:rsidRPr="00A412CD" w:rsidRDefault="00462E27" w:rsidP="00AF4937">
            <w:pPr>
              <w:spacing w:before="120"/>
              <w:jc w:val="both"/>
              <w:rPr>
                <w:b/>
                <w:sz w:val="18"/>
                <w:szCs w:val="18"/>
                <w:lang w:val="ro-RO"/>
              </w:rPr>
            </w:pPr>
            <w:r w:rsidRPr="00A412CD">
              <w:rPr>
                <w:b/>
                <w:sz w:val="18"/>
                <w:szCs w:val="18"/>
                <w:lang w:val="ro-RO"/>
              </w:rPr>
              <w:t>200</w:t>
            </w:r>
          </w:p>
        </w:tc>
      </w:tr>
      <w:tr w:rsidR="00462E27"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CB67E5" w:rsidP="00AF4937">
            <w:pPr>
              <w:spacing w:before="120"/>
              <w:jc w:val="both"/>
              <w:rPr>
                <w:sz w:val="18"/>
                <w:szCs w:val="18"/>
                <w:lang w:val="ro-RO"/>
              </w:rPr>
            </w:pPr>
            <w:r>
              <w:rPr>
                <w:sz w:val="18"/>
                <w:szCs w:val="18"/>
                <w:lang w:val="ro-RO"/>
              </w:rPr>
              <w:t>15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b/>
                <w:sz w:val="18"/>
                <w:szCs w:val="18"/>
                <w:lang w:val="ro-RO"/>
              </w:rPr>
            </w:pPr>
            <w:r w:rsidRPr="00A412CD">
              <w:rPr>
                <w:b/>
                <w:sz w:val="18"/>
                <w:szCs w:val="18"/>
                <w:lang w:val="ro-RO"/>
              </w:rPr>
              <w:t>Lo</w:t>
            </w:r>
            <w:r w:rsidR="00CB67E5">
              <w:rPr>
                <w:b/>
                <w:sz w:val="18"/>
                <w:szCs w:val="18"/>
                <w:lang w:val="ro-RO"/>
              </w:rPr>
              <w:t>tul 15</w:t>
            </w:r>
            <w:r w:rsidRPr="00A412CD">
              <w:rPr>
                <w:b/>
                <w:sz w:val="18"/>
                <w:szCs w:val="18"/>
                <w:lang w:val="ro-RO"/>
              </w:rPr>
              <w:t xml:space="preserve"> Migdale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462E27" w:rsidRPr="00A412CD" w:rsidRDefault="00462E27" w:rsidP="00AF4937">
            <w:pPr>
              <w:spacing w:before="120"/>
              <w:jc w:val="both"/>
              <w:rPr>
                <w:b/>
                <w:sz w:val="18"/>
                <w:szCs w:val="18"/>
                <w:lang w:val="ro-RO"/>
              </w:rPr>
            </w:pPr>
          </w:p>
        </w:tc>
      </w:tr>
      <w:tr w:rsidR="00462E27"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CB67E5" w:rsidP="00AF4937">
            <w:pPr>
              <w:spacing w:before="120"/>
              <w:jc w:val="both"/>
              <w:rPr>
                <w:sz w:val="18"/>
                <w:szCs w:val="18"/>
                <w:lang w:val="ro-RO"/>
              </w:rPr>
            </w:pPr>
            <w:r>
              <w:rPr>
                <w:sz w:val="18"/>
                <w:szCs w:val="18"/>
                <w:lang w:val="ro-RO"/>
              </w:rPr>
              <w:t>15</w:t>
            </w:r>
            <w:r w:rsidR="00462E27"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F80708" w:rsidP="00AF4937">
            <w:pPr>
              <w:spacing w:before="120"/>
              <w:jc w:val="both"/>
              <w:rPr>
                <w:sz w:val="18"/>
                <w:szCs w:val="18"/>
                <w:lang w:val="ro-RO"/>
              </w:rPr>
            </w:pPr>
            <w:hyperlink r:id="rId8" w:tgtFrame="_blank" w:history="1">
              <w:r w:rsidR="000004CE" w:rsidRPr="00A412CD">
                <w:rPr>
                  <w:rStyle w:val="ac"/>
                  <w:color w:val="auto"/>
                  <w:sz w:val="18"/>
                  <w:szCs w:val="18"/>
                  <w:u w:val="none"/>
                  <w:bdr w:val="none" w:sz="0" w:space="0" w:color="auto" w:frame="1"/>
                  <w:shd w:val="clear" w:color="auto" w:fill="FFFFFF"/>
                  <w:lang w:val="ro-RO"/>
                </w:rPr>
                <w:t>15890000-3</w:t>
              </w:r>
            </w:hyperlink>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570F48" w:rsidP="00570F48">
            <w:pPr>
              <w:spacing w:before="120"/>
              <w:jc w:val="both"/>
              <w:rPr>
                <w:sz w:val="18"/>
                <w:szCs w:val="18"/>
                <w:lang w:val="ro-RO"/>
              </w:rPr>
            </w:pPr>
            <w:r w:rsidRPr="00A412CD">
              <w:rPr>
                <w:sz w:val="18"/>
                <w:szCs w:val="18"/>
                <w:lang w:val="ro-RO"/>
              </w:rPr>
              <w:t>Miez de m</w:t>
            </w:r>
            <w:r w:rsidR="00462E27" w:rsidRPr="00A412CD">
              <w:rPr>
                <w:sz w:val="18"/>
                <w:szCs w:val="18"/>
                <w:lang w:val="ro-RO"/>
              </w:rPr>
              <w:t>igdale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62E27" w:rsidP="00AF4937">
            <w:pPr>
              <w:spacing w:before="120"/>
              <w:jc w:val="both"/>
              <w:rPr>
                <w:sz w:val="18"/>
                <w:szCs w:val="18"/>
                <w:lang w:val="ro-RO"/>
              </w:rPr>
            </w:pPr>
            <w:r w:rsidRPr="00A412CD">
              <w:rPr>
                <w:sz w:val="18"/>
                <w:szCs w:val="18"/>
                <w:lang w:val="ro-RO"/>
              </w:rPr>
              <w:t>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62E27" w:rsidRPr="00A412CD" w:rsidRDefault="00407FA3" w:rsidP="00AF4937">
            <w:pPr>
              <w:spacing w:before="120"/>
              <w:jc w:val="both"/>
              <w:rPr>
                <w:sz w:val="18"/>
                <w:szCs w:val="18"/>
                <w:lang w:val="ro-RO"/>
              </w:rPr>
            </w:pPr>
            <w:r w:rsidRPr="00A412CD">
              <w:rPr>
                <w:sz w:val="18"/>
                <w:szCs w:val="18"/>
                <w:lang w:val="ro-RO"/>
              </w:rPr>
              <w:t xml:space="preserve">Miez decojit. Fără mucegai și corpuri străine. </w:t>
            </w:r>
            <w:r w:rsidR="00462E27" w:rsidRPr="00A412CD">
              <w:rPr>
                <w:sz w:val="18"/>
                <w:szCs w:val="18"/>
                <w:lang w:val="ro-RO"/>
              </w:rPr>
              <w:t>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462E27" w:rsidRPr="00A412CD" w:rsidRDefault="00407FA3" w:rsidP="00AF4937">
            <w:pPr>
              <w:spacing w:before="120"/>
              <w:jc w:val="both"/>
              <w:rPr>
                <w:b/>
                <w:sz w:val="18"/>
                <w:szCs w:val="18"/>
                <w:lang w:val="ro-RO"/>
              </w:rPr>
            </w:pPr>
            <w:r w:rsidRPr="00A412CD">
              <w:rPr>
                <w:b/>
                <w:sz w:val="18"/>
                <w:szCs w:val="18"/>
                <w:lang w:val="ro-RO"/>
              </w:rPr>
              <w:t>6</w:t>
            </w:r>
            <w:r w:rsidR="00995C9D">
              <w:rPr>
                <w:b/>
                <w:sz w:val="18"/>
                <w:szCs w:val="18"/>
                <w:lang w:val="ro-RO"/>
              </w:rPr>
              <w:t xml:space="preserve"> </w:t>
            </w:r>
            <w:r w:rsidRPr="00A412CD">
              <w:rPr>
                <w:b/>
                <w:sz w:val="18"/>
                <w:szCs w:val="18"/>
                <w:lang w:val="ro-RO"/>
              </w:rPr>
              <w:t>6</w:t>
            </w:r>
            <w:r w:rsidR="00A76E99" w:rsidRPr="00A412CD">
              <w:rPr>
                <w:b/>
                <w:sz w:val="18"/>
                <w:szCs w:val="18"/>
                <w:lang w:val="ro-RO"/>
              </w:rPr>
              <w:t>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16</w:t>
            </w:r>
            <w:r w:rsidR="00E2480D" w:rsidRPr="00A412CD">
              <w:rPr>
                <w:b/>
                <w:sz w:val="18"/>
                <w:szCs w:val="18"/>
                <w:lang w:val="ro-RO"/>
              </w:rPr>
              <w:t xml:space="preserve"> Pătrunjel rădăcină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16</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15331100-8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Pătrunjel rădăcină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00498F">
            <w:pPr>
              <w:spacing w:before="120"/>
              <w:jc w:val="both"/>
              <w:rPr>
                <w:sz w:val="18"/>
                <w:szCs w:val="18"/>
                <w:lang w:val="ro-RO"/>
              </w:rPr>
            </w:pPr>
            <w:r w:rsidRPr="00A412CD">
              <w:rPr>
                <w:sz w:val="18"/>
                <w:szCs w:val="18"/>
                <w:shd w:val="clear" w:color="auto" w:fill="FFFFFF"/>
                <w:lang w:val="ro-RO"/>
              </w:rPr>
              <w:t>Proaspăt.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3</w:t>
            </w:r>
            <w:r w:rsidR="00995C9D">
              <w:rPr>
                <w:b/>
                <w:sz w:val="18"/>
                <w:szCs w:val="18"/>
                <w:lang w:val="ro-RO"/>
              </w:rPr>
              <w:t xml:space="preserve"> </w:t>
            </w:r>
            <w:r w:rsidRPr="00A412CD">
              <w:rPr>
                <w:b/>
                <w:sz w:val="18"/>
                <w:szCs w:val="18"/>
                <w:lang w:val="ro-RO"/>
              </w:rPr>
              <w:t>600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8F57EE">
            <w:pPr>
              <w:spacing w:before="120"/>
              <w:jc w:val="both"/>
              <w:rPr>
                <w:b/>
                <w:sz w:val="18"/>
                <w:szCs w:val="18"/>
                <w:lang w:val="ro-RO"/>
              </w:rPr>
            </w:pPr>
            <w:r>
              <w:rPr>
                <w:b/>
                <w:sz w:val="18"/>
                <w:szCs w:val="18"/>
                <w:lang w:val="ro-RO"/>
              </w:rPr>
              <w:t>Lotul 17</w:t>
            </w:r>
            <w:r w:rsidR="00E2480D" w:rsidRPr="00A412CD">
              <w:rPr>
                <w:b/>
                <w:sz w:val="18"/>
                <w:szCs w:val="18"/>
                <w:lang w:val="ro-RO"/>
              </w:rPr>
              <w:t xml:space="preserve"> Cartofi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17</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shd w:val="clear" w:color="auto" w:fill="FFFEEE"/>
                <w:lang w:val="ro-RO"/>
              </w:rPr>
            </w:pPr>
            <w:r w:rsidRPr="00A412CD">
              <w:rPr>
                <w:sz w:val="18"/>
                <w:szCs w:val="18"/>
                <w:lang w:val="ro-RO"/>
              </w:rPr>
              <w:t>03212100-1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Cartofi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3000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shd w:val="clear" w:color="auto" w:fill="FFFFFF"/>
                <w:lang w:val="ro-RO"/>
              </w:rPr>
            </w:pPr>
            <w:r w:rsidRPr="00A412CD">
              <w:rPr>
                <w:sz w:val="18"/>
                <w:szCs w:val="18"/>
                <w:shd w:val="clear" w:color="auto" w:fill="FFFFFF"/>
                <w:lang w:val="ro-RO"/>
              </w:rPr>
              <w:t>GOST 7176-85</w:t>
            </w:r>
          </w:p>
          <w:p w:rsidR="00E2480D" w:rsidRPr="00A412CD" w:rsidRDefault="00E2480D" w:rsidP="0000498F">
            <w:pPr>
              <w:spacing w:before="120"/>
              <w:jc w:val="both"/>
              <w:rPr>
                <w:sz w:val="18"/>
                <w:szCs w:val="18"/>
                <w:lang w:val="ro-RO"/>
              </w:rPr>
            </w:pPr>
            <w:r w:rsidRPr="00A412CD">
              <w:rPr>
                <w:sz w:val="18"/>
                <w:szCs w:val="18"/>
                <w:shd w:val="clear" w:color="auto" w:fill="FFFFFF"/>
                <w:lang w:val="ro-RO"/>
              </w:rPr>
              <w:t>Tuberculi întregi, uscaţi, necontaminaţi, sănătoşi, fără atacuri de boli sau insecte care să le facă improprii consumului, fără urme vizibile de substanţe străine, fără vătămări produse de frig. Nu se admit tuberculi de cartofi uscaţi cu semne de putrezire, degeraţi sau de orice altă alterare care</w:t>
            </w:r>
            <w:r w:rsidR="00430F89" w:rsidRPr="00A412CD">
              <w:rPr>
                <w:sz w:val="18"/>
                <w:szCs w:val="18"/>
                <w:shd w:val="clear" w:color="auto" w:fill="FFFFFF"/>
                <w:lang w:val="ro-RO"/>
              </w:rPr>
              <w:t xml:space="preserve"> le face inapt de utilizare. Se </w:t>
            </w:r>
            <w:r w:rsidRPr="00A412CD">
              <w:rPr>
                <w:sz w:val="18"/>
                <w:szCs w:val="18"/>
                <w:shd w:val="clear" w:color="auto" w:fill="FFFFFF"/>
                <w:lang w:val="ro-RO"/>
              </w:rPr>
              <w:t>permit tuberculi cu noduli, iar suprafaţa verde să nu depăşească 1/4 din suprafaţa tuberculului. Livrarea de 2 ori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18</w:t>
            </w:r>
            <w:r w:rsidR="00995C9D">
              <w:rPr>
                <w:b/>
                <w:sz w:val="18"/>
                <w:szCs w:val="18"/>
                <w:lang w:val="ro-RO"/>
              </w:rPr>
              <w:t xml:space="preserve"> </w:t>
            </w:r>
            <w:r w:rsidRPr="00A412CD">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18</w:t>
            </w:r>
            <w:r w:rsidR="00E2480D" w:rsidRPr="00A412CD">
              <w:rPr>
                <w:b/>
                <w:sz w:val="18"/>
                <w:szCs w:val="18"/>
                <w:lang w:val="ro-RO"/>
              </w:rPr>
              <w:t xml:space="preserve"> Morcov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18</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shd w:val="clear" w:color="auto" w:fill="FFFEEE"/>
                <w:lang w:val="ro-RO"/>
              </w:rPr>
            </w:pPr>
            <w:r w:rsidRPr="00A412CD">
              <w:rPr>
                <w:sz w:val="18"/>
                <w:szCs w:val="18"/>
                <w:lang w:val="ro-RO"/>
              </w:rPr>
              <w:t>03221112-4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Morcov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500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shd w:val="clear" w:color="auto" w:fill="FFFFFF"/>
                <w:lang w:val="ro-RO"/>
              </w:rPr>
            </w:pPr>
            <w:r w:rsidRPr="00A412CD">
              <w:rPr>
                <w:sz w:val="18"/>
                <w:szCs w:val="18"/>
                <w:shd w:val="clear" w:color="auto" w:fill="FFFFFF"/>
                <w:lang w:val="ro-RO"/>
              </w:rPr>
              <w:t>GOST 1721-85</w:t>
            </w:r>
          </w:p>
          <w:p w:rsidR="00E2480D" w:rsidRPr="00A412CD" w:rsidRDefault="00430F89" w:rsidP="0000498F">
            <w:pPr>
              <w:spacing w:before="120"/>
              <w:jc w:val="both"/>
              <w:rPr>
                <w:sz w:val="18"/>
                <w:szCs w:val="18"/>
                <w:lang w:val="ro-RO"/>
              </w:rPr>
            </w:pPr>
            <w:r w:rsidRPr="00A412CD">
              <w:rPr>
                <w:sz w:val="18"/>
                <w:szCs w:val="18"/>
                <w:shd w:val="clear" w:color="auto" w:fill="FFFFFF"/>
                <w:lang w:val="ro-RO"/>
              </w:rPr>
              <w:t xml:space="preserve">Rădăcina </w:t>
            </w:r>
            <w:r w:rsidR="00E2480D" w:rsidRPr="00A412CD">
              <w:rPr>
                <w:sz w:val="18"/>
                <w:szCs w:val="18"/>
                <w:shd w:val="clear" w:color="auto" w:fill="FFFFFF"/>
                <w:lang w:val="ro-RO"/>
              </w:rPr>
              <w:t xml:space="preserve">proaspătă, întreagă, sănătoasă, curată, fără vătămări cauzate de insectele dăunătoare, fără umeditate excesivă la suprafaţă, fără vătămări, cu o formă şi coloraţie tipică </w:t>
            </w:r>
            <w:r w:rsidR="00E2480D" w:rsidRPr="00A412CD">
              <w:rPr>
                <w:sz w:val="18"/>
                <w:szCs w:val="18"/>
                <w:shd w:val="clear" w:color="auto" w:fill="FFFFFF"/>
                <w:lang w:val="ro-RO"/>
              </w:rPr>
              <w:lastRenderedPageBreak/>
              <w:t>pentru sorturile de morcov de masă, cu lungimea de tulpini rămase nu mai mult de 2,0 cm sau fără tulpini. Se permit abateri de la</w:t>
            </w:r>
            <w:r w:rsidRPr="00A412CD">
              <w:rPr>
                <w:sz w:val="18"/>
                <w:szCs w:val="18"/>
                <w:shd w:val="clear" w:color="auto" w:fill="FFFFFF"/>
                <w:lang w:val="ro-RO"/>
              </w:rPr>
              <w:t xml:space="preserve"> forma tipică, dar nu urîte. Se </w:t>
            </w:r>
            <w:r w:rsidR="00E2480D" w:rsidRPr="00A412CD">
              <w:rPr>
                <w:sz w:val="18"/>
                <w:szCs w:val="18"/>
                <w:shd w:val="clear" w:color="auto" w:fill="FFFFFF"/>
                <w:lang w:val="ro-RO"/>
              </w:rPr>
              <w:t>permit rădăcini cu crăpături vindecate, astfel încît să nu desfigureze forma tipică. 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Culoare: Portocalie, uniformă, corespunzător speciei şi gradului de maturitate al legumei. Consistenţa tare, crocantă la exterior şi suculentă la interior, fără urme de putrezire. Specific pentru acest soi, fără miros şi gust străin. Livrarea o dată pe săptămînă: luni/miercuri.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lastRenderedPageBreak/>
              <w:t>5</w:t>
            </w:r>
            <w:r w:rsidR="00995C9D">
              <w:rPr>
                <w:b/>
                <w:sz w:val="18"/>
                <w:szCs w:val="18"/>
                <w:lang w:val="ro-RO"/>
              </w:rPr>
              <w:t xml:space="preserve"> </w:t>
            </w:r>
            <w:r w:rsidRPr="00A412CD">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lastRenderedPageBreak/>
              <w:t>19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b/>
                <w:sz w:val="18"/>
                <w:szCs w:val="18"/>
                <w:lang w:val="ro-RO"/>
              </w:rPr>
            </w:pPr>
            <w:r w:rsidRPr="00A412CD">
              <w:rPr>
                <w:b/>
                <w:sz w:val="18"/>
                <w:szCs w:val="18"/>
                <w:lang w:val="ro-RO"/>
              </w:rPr>
              <w:t>Lotu</w:t>
            </w:r>
            <w:r w:rsidR="00CB67E5">
              <w:rPr>
                <w:b/>
                <w:sz w:val="18"/>
                <w:szCs w:val="18"/>
                <w:lang w:val="ro-RO"/>
              </w:rPr>
              <w:t xml:space="preserve">l 19 </w:t>
            </w:r>
            <w:r w:rsidRPr="00A412CD">
              <w:rPr>
                <w:b/>
                <w:sz w:val="18"/>
                <w:szCs w:val="18"/>
                <w:lang w:val="ro-RO"/>
              </w:rPr>
              <w:t>Ceapă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19</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shd w:val="clear" w:color="auto" w:fill="FFFEEE"/>
                <w:lang w:val="ro-RO"/>
              </w:rPr>
            </w:pPr>
            <w:r w:rsidRPr="00A412CD">
              <w:rPr>
                <w:sz w:val="18"/>
                <w:szCs w:val="18"/>
                <w:lang w:val="ro-RO"/>
              </w:rPr>
              <w:t>03221113-1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Ceapă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600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00498F">
            <w:pPr>
              <w:spacing w:before="120"/>
              <w:jc w:val="both"/>
              <w:rPr>
                <w:sz w:val="18"/>
                <w:szCs w:val="18"/>
                <w:shd w:val="clear" w:color="auto" w:fill="FFFFFF"/>
                <w:lang w:val="ro-RO"/>
              </w:rPr>
            </w:pPr>
            <w:r w:rsidRPr="00A412CD">
              <w:rPr>
                <w:sz w:val="18"/>
                <w:szCs w:val="18"/>
                <w:shd w:val="clear" w:color="auto" w:fill="FFFFFF"/>
                <w:lang w:val="ro-RO"/>
              </w:rPr>
              <w:t>SM 243: 2004</w:t>
            </w:r>
          </w:p>
          <w:p w:rsidR="00E2480D" w:rsidRPr="00A412CD" w:rsidRDefault="00E2480D" w:rsidP="0000498F">
            <w:pPr>
              <w:spacing w:before="120"/>
              <w:jc w:val="both"/>
              <w:rPr>
                <w:sz w:val="18"/>
                <w:szCs w:val="18"/>
                <w:lang w:val="ro-RO"/>
              </w:rPr>
            </w:pPr>
            <w:r w:rsidRPr="00A412CD">
              <w:rPr>
                <w:sz w:val="18"/>
                <w:szCs w:val="18"/>
                <w:shd w:val="clear" w:color="auto" w:fill="FFFFFF"/>
                <w:lang w:val="ro-RO"/>
              </w:rPr>
              <w:t>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 Livrarea o dată pe săptămînă: luni/miercuri.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3</w:t>
            </w:r>
            <w:r w:rsidR="00995C9D">
              <w:rPr>
                <w:b/>
                <w:sz w:val="18"/>
                <w:szCs w:val="18"/>
                <w:lang w:val="ro-RO"/>
              </w:rPr>
              <w:t xml:space="preserve"> </w:t>
            </w:r>
            <w:r w:rsidRPr="00A412CD">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2</w:t>
            </w:r>
            <w:r w:rsidR="00CB67E5">
              <w:rPr>
                <w:sz w:val="18"/>
                <w:szCs w:val="18"/>
                <w:lang w:val="ro-RO"/>
              </w:rPr>
              <w:t>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20</w:t>
            </w:r>
            <w:r w:rsidR="00A014C4" w:rsidRPr="00A412CD">
              <w:rPr>
                <w:b/>
                <w:sz w:val="18"/>
                <w:szCs w:val="18"/>
                <w:lang w:val="ro-RO"/>
              </w:rPr>
              <w:t xml:space="preserve"> Sfeclă roș</w:t>
            </w:r>
            <w:r w:rsidR="00E2480D" w:rsidRPr="00A412CD">
              <w:rPr>
                <w:b/>
                <w:sz w:val="18"/>
                <w:szCs w:val="18"/>
                <w:lang w:val="ro-RO"/>
              </w:rPr>
              <w:t>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20</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03221111-7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Sfeclă roșie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300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00498F">
            <w:pPr>
              <w:spacing w:before="120"/>
              <w:jc w:val="both"/>
              <w:rPr>
                <w:sz w:val="18"/>
                <w:szCs w:val="18"/>
                <w:shd w:val="clear" w:color="auto" w:fill="FFFFFF"/>
                <w:lang w:val="ro-RO"/>
              </w:rPr>
            </w:pPr>
            <w:r w:rsidRPr="00A412CD">
              <w:rPr>
                <w:sz w:val="18"/>
                <w:szCs w:val="18"/>
                <w:shd w:val="clear" w:color="auto" w:fill="FFFFFF"/>
                <w:lang w:val="ro-RO"/>
              </w:rPr>
              <w:t>GOST 1722-85</w:t>
            </w:r>
          </w:p>
          <w:p w:rsidR="00E2480D" w:rsidRPr="00A412CD" w:rsidRDefault="00E2480D" w:rsidP="0000498F">
            <w:pPr>
              <w:spacing w:before="120"/>
              <w:jc w:val="both"/>
              <w:rPr>
                <w:sz w:val="18"/>
                <w:szCs w:val="18"/>
                <w:lang w:val="ro-RO"/>
              </w:rPr>
            </w:pPr>
            <w:r w:rsidRPr="00A412CD">
              <w:rPr>
                <w:sz w:val="18"/>
                <w:szCs w:val="18"/>
                <w:shd w:val="clear" w:color="auto" w:fill="FFFFFF"/>
                <w:lang w:val="ro-RO"/>
              </w:rPr>
              <w:t>Rădăcina proaspătă, întreagă, sănătoasă, curată, fără vătămări cauzate de insectele dăunătoare, fără umeditate excesivă la suprafață, fără vătămări, cu o formă şi colorație tipică pentru sorturile de sfeclă, cu lungimea de tulpini rămase nu mai mult de 2,0 cm sau fără tulpini. Se permit abateri de la forma tipică, dar nu urîte. Se permit rădăcini cu crăpături vindecate, astfel încît să nu desfigureze forma tipică. Livrarea o dată pe săptămînă: luni/miercuri.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1</w:t>
            </w:r>
            <w:r w:rsidR="00995C9D">
              <w:rPr>
                <w:b/>
                <w:sz w:val="18"/>
                <w:szCs w:val="18"/>
                <w:lang w:val="ro-RO"/>
              </w:rPr>
              <w:t xml:space="preserve"> </w:t>
            </w:r>
            <w:r w:rsidRPr="00A412CD">
              <w:rPr>
                <w:b/>
                <w:sz w:val="18"/>
                <w:szCs w:val="18"/>
                <w:lang w:val="ro-RO"/>
              </w:rPr>
              <w:t>500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2</w:t>
            </w:r>
            <w:r w:rsidR="00CB67E5">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21</w:t>
            </w:r>
            <w:r w:rsidR="00E2480D" w:rsidRPr="00A412CD">
              <w:rPr>
                <w:b/>
                <w:sz w:val="18"/>
                <w:szCs w:val="18"/>
                <w:lang w:val="ro-RO"/>
              </w:rPr>
              <w:t xml:space="preserve"> Mere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76E99">
            <w:pPr>
              <w:spacing w:before="120"/>
              <w:jc w:val="both"/>
              <w:rPr>
                <w:sz w:val="18"/>
                <w:szCs w:val="18"/>
                <w:lang w:val="ro-RO"/>
              </w:rPr>
            </w:pPr>
            <w:r w:rsidRPr="00A412CD">
              <w:rPr>
                <w:sz w:val="18"/>
                <w:szCs w:val="18"/>
                <w:lang w:val="ro-RO"/>
              </w:rPr>
              <w:t>2</w:t>
            </w:r>
            <w:r w:rsidR="00CB67E5">
              <w:rPr>
                <w:sz w:val="18"/>
                <w:szCs w:val="18"/>
                <w:lang w:val="ro-RO"/>
              </w:rPr>
              <w:t>1</w:t>
            </w:r>
            <w:r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03222321-9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Mere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556F2" w:rsidP="00AF4937">
            <w:pPr>
              <w:spacing w:before="120"/>
              <w:jc w:val="both"/>
              <w:rPr>
                <w:sz w:val="18"/>
                <w:szCs w:val="18"/>
                <w:lang w:val="ro-RO"/>
              </w:rPr>
            </w:pPr>
            <w:r>
              <w:rPr>
                <w:sz w:val="18"/>
                <w:szCs w:val="18"/>
                <w:lang w:val="ro-RO"/>
              </w:rPr>
              <w:t>7</w:t>
            </w:r>
            <w:r w:rsidR="00E2480D" w:rsidRPr="00A412CD">
              <w:rPr>
                <w:sz w:val="18"/>
                <w:szCs w:val="18"/>
                <w:lang w:val="ro-RO"/>
              </w:rPr>
              <w:t>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00498F">
            <w:pPr>
              <w:spacing w:before="120"/>
              <w:jc w:val="both"/>
              <w:rPr>
                <w:sz w:val="18"/>
                <w:szCs w:val="18"/>
                <w:shd w:val="clear" w:color="auto" w:fill="FFFFFF"/>
                <w:lang w:val="ro-RO"/>
              </w:rPr>
            </w:pPr>
            <w:r w:rsidRPr="00A412CD">
              <w:rPr>
                <w:sz w:val="18"/>
                <w:szCs w:val="18"/>
                <w:shd w:val="clear" w:color="auto" w:fill="FFFFFF"/>
                <w:lang w:val="ro-RO"/>
              </w:rPr>
              <w:t>Mere întregi, sănătoase, spălate, curate, fără corpuri străine vizibile, fără urme de atacuri de boli şi dăunători, fără umiditate externă în exces, fără miros sau gust străin, să reziste la transport şi manipulare.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A556F2" w:rsidP="00AF4937">
            <w:pPr>
              <w:spacing w:before="120"/>
              <w:jc w:val="both"/>
              <w:rPr>
                <w:b/>
                <w:sz w:val="18"/>
                <w:szCs w:val="18"/>
                <w:lang w:val="ro-RO"/>
              </w:rPr>
            </w:pPr>
            <w:r>
              <w:rPr>
                <w:b/>
                <w:sz w:val="18"/>
                <w:szCs w:val="18"/>
                <w:lang w:val="ro-RO"/>
              </w:rPr>
              <w:t>4 900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2</w:t>
            </w:r>
            <w:r w:rsidR="00CB67E5">
              <w:rPr>
                <w:sz w:val="18"/>
                <w:szCs w:val="18"/>
                <w:lang w:val="ro-RO"/>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22</w:t>
            </w:r>
            <w:r w:rsidR="00E2480D" w:rsidRPr="00A412CD">
              <w:rPr>
                <w:b/>
                <w:sz w:val="18"/>
                <w:szCs w:val="18"/>
                <w:lang w:val="ro-RO"/>
              </w:rPr>
              <w:t xml:space="preserve"> Lămîie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22</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15300000-1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Lămîie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70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 xml:space="preserve">Proaspete. Livrarea o dată pe </w:t>
            </w:r>
            <w:r w:rsidRPr="00A412CD">
              <w:rPr>
                <w:sz w:val="18"/>
                <w:szCs w:val="18"/>
                <w:shd w:val="clear" w:color="auto" w:fill="FFFFFF"/>
                <w:lang w:val="ro-RO"/>
              </w:rPr>
              <w:lastRenderedPageBreak/>
              <w:t>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lastRenderedPageBreak/>
              <w:t>2</w:t>
            </w:r>
            <w:r w:rsidR="00995C9D">
              <w:rPr>
                <w:b/>
                <w:sz w:val="18"/>
                <w:szCs w:val="18"/>
                <w:lang w:val="ro-RO"/>
              </w:rPr>
              <w:t xml:space="preserve"> </w:t>
            </w:r>
            <w:r w:rsidRPr="00A412CD">
              <w:rPr>
                <w:b/>
                <w:sz w:val="18"/>
                <w:szCs w:val="18"/>
                <w:lang w:val="ro-RO"/>
              </w:rPr>
              <w:t>450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lastRenderedPageBreak/>
              <w:t>2</w:t>
            </w:r>
            <w:r w:rsidR="00CB67E5">
              <w:rPr>
                <w:sz w:val="18"/>
                <w:szCs w:val="18"/>
                <w:lang w:val="ro-RO"/>
              </w:rPr>
              <w:t>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23</w:t>
            </w:r>
            <w:r w:rsidR="00E2480D" w:rsidRPr="00A412CD">
              <w:rPr>
                <w:b/>
                <w:sz w:val="18"/>
                <w:szCs w:val="18"/>
                <w:lang w:val="ro-RO"/>
              </w:rPr>
              <w:t xml:space="preserve"> Varză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76E99">
            <w:pPr>
              <w:spacing w:before="120"/>
              <w:jc w:val="both"/>
              <w:rPr>
                <w:sz w:val="18"/>
                <w:szCs w:val="18"/>
                <w:lang w:val="ro-RO"/>
              </w:rPr>
            </w:pPr>
            <w:r w:rsidRPr="00A412CD">
              <w:rPr>
                <w:sz w:val="18"/>
                <w:szCs w:val="18"/>
                <w:lang w:val="ro-RO"/>
              </w:rPr>
              <w:t>2</w:t>
            </w:r>
            <w:r w:rsidR="00CB67E5">
              <w:rPr>
                <w:sz w:val="18"/>
                <w:szCs w:val="18"/>
                <w:lang w:val="ro-RO"/>
              </w:rPr>
              <w:t>3</w:t>
            </w:r>
            <w:r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03221410-3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Varză albă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556F2" w:rsidP="00A556F2">
            <w:pPr>
              <w:spacing w:before="120"/>
              <w:jc w:val="both"/>
              <w:rPr>
                <w:sz w:val="18"/>
                <w:szCs w:val="18"/>
                <w:lang w:val="ro-RO"/>
              </w:rPr>
            </w:pPr>
            <w:r>
              <w:rPr>
                <w:sz w:val="18"/>
                <w:szCs w:val="18"/>
                <w:lang w:val="ro-RO"/>
              </w:rPr>
              <w:t>7</w:t>
            </w:r>
            <w:r w:rsidR="00E2480D" w:rsidRPr="00A412CD">
              <w:rPr>
                <w:sz w:val="18"/>
                <w:szCs w:val="18"/>
                <w:lang w:val="ro-RO"/>
              </w:rPr>
              <w:t>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shd w:val="clear" w:color="auto" w:fill="FFFFFF"/>
                <w:lang w:val="ro-RO"/>
              </w:rPr>
            </w:pPr>
            <w:r w:rsidRPr="00A412CD">
              <w:rPr>
                <w:sz w:val="18"/>
                <w:szCs w:val="18"/>
                <w:shd w:val="clear" w:color="auto" w:fill="FFFFFF"/>
                <w:lang w:val="ro-RO"/>
              </w:rPr>
              <w:t>GOST 1724-85</w:t>
            </w:r>
          </w:p>
          <w:p w:rsidR="00E2480D" w:rsidRPr="00A412CD" w:rsidRDefault="00E2480D" w:rsidP="0000498F">
            <w:pPr>
              <w:spacing w:before="120"/>
              <w:jc w:val="both"/>
              <w:rPr>
                <w:sz w:val="18"/>
                <w:szCs w:val="18"/>
                <w:lang w:val="ro-RO"/>
              </w:rPr>
            </w:pPr>
            <w:r w:rsidRPr="00A412CD">
              <w:rPr>
                <w:sz w:val="18"/>
                <w:szCs w:val="18"/>
                <w:shd w:val="clear" w:color="auto" w:fill="FFFFFF"/>
                <w:lang w:val="ro-RO"/>
              </w:rPr>
              <w:t>Căpăţini proaspete, întregi, sănătoase, curate, pe deplin formate, tipice soiurilor botanice după culoare şi formă, fără atacuri de boli sau insecte care să le facă improprii consumului, fără urme vizibile de substanţe străine, fără vătămări produse de frig. Varza trebuie să fie curăţită de frunze pînă la frunzele de culoare verde sau albe bine strînse ce formează căpăţina.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A556F2" w:rsidP="00AF4937">
            <w:pPr>
              <w:spacing w:before="120"/>
              <w:jc w:val="both"/>
              <w:rPr>
                <w:b/>
                <w:sz w:val="18"/>
                <w:szCs w:val="18"/>
                <w:lang w:val="ro-RO"/>
              </w:rPr>
            </w:pPr>
            <w:r>
              <w:rPr>
                <w:b/>
                <w:sz w:val="18"/>
                <w:szCs w:val="18"/>
                <w:lang w:val="ro-RO"/>
              </w:rPr>
              <w:t>3 5</w:t>
            </w:r>
            <w:r w:rsidR="00E2480D" w:rsidRPr="00A412CD">
              <w:rPr>
                <w:b/>
                <w:sz w:val="18"/>
                <w:szCs w:val="18"/>
                <w:lang w:val="ro-RO"/>
              </w:rPr>
              <w:t>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A76E99" w:rsidP="00AF4937">
            <w:pPr>
              <w:spacing w:before="120"/>
              <w:jc w:val="both"/>
              <w:rPr>
                <w:sz w:val="18"/>
                <w:szCs w:val="18"/>
                <w:lang w:val="ro-RO"/>
              </w:rPr>
            </w:pPr>
            <w:r w:rsidRPr="00A412CD">
              <w:rPr>
                <w:sz w:val="18"/>
                <w:szCs w:val="18"/>
                <w:lang w:val="ro-RO"/>
              </w:rPr>
              <w:t>2</w:t>
            </w:r>
            <w:r w:rsidR="00CB67E5">
              <w:rPr>
                <w:sz w:val="18"/>
                <w:szCs w:val="18"/>
                <w:lang w:val="ro-RO"/>
              </w:rPr>
              <w:t>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76E99">
            <w:pPr>
              <w:spacing w:before="120"/>
              <w:jc w:val="both"/>
              <w:rPr>
                <w:b/>
                <w:sz w:val="18"/>
                <w:szCs w:val="18"/>
                <w:lang w:val="ro-RO"/>
              </w:rPr>
            </w:pPr>
            <w:r w:rsidRPr="00A412CD">
              <w:rPr>
                <w:b/>
                <w:sz w:val="18"/>
                <w:szCs w:val="18"/>
                <w:lang w:val="ro-RO"/>
              </w:rPr>
              <w:t>Lotul 2</w:t>
            </w:r>
            <w:r w:rsidR="00CB67E5">
              <w:rPr>
                <w:b/>
                <w:sz w:val="18"/>
                <w:szCs w:val="18"/>
                <w:lang w:val="ro-RO"/>
              </w:rPr>
              <w:t>4</w:t>
            </w:r>
            <w:r w:rsidRPr="00A412CD">
              <w:rPr>
                <w:b/>
                <w:sz w:val="18"/>
                <w:szCs w:val="18"/>
                <w:lang w:val="ro-RO"/>
              </w:rPr>
              <w:t xml:space="preserve"> Conopidă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24</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03221420-6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Conopidă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300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00498F">
            <w:pPr>
              <w:spacing w:before="120"/>
              <w:jc w:val="both"/>
              <w:rPr>
                <w:sz w:val="18"/>
                <w:szCs w:val="18"/>
                <w:lang w:val="ro-RO"/>
              </w:rPr>
            </w:pPr>
            <w:r w:rsidRPr="00A412CD">
              <w:rPr>
                <w:sz w:val="18"/>
                <w:szCs w:val="18"/>
                <w:shd w:val="clear" w:color="auto" w:fill="FFFFFF"/>
                <w:lang w:val="ro-RO"/>
              </w:rPr>
              <w:t>Proaspătă. Livrarea de două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7</w:t>
            </w:r>
            <w:r w:rsidR="00995C9D">
              <w:rPr>
                <w:b/>
                <w:sz w:val="18"/>
                <w:szCs w:val="18"/>
                <w:lang w:val="ro-RO"/>
              </w:rPr>
              <w:t xml:space="preserve"> </w:t>
            </w:r>
            <w:r w:rsidRPr="00A412CD">
              <w:rPr>
                <w:b/>
                <w:sz w:val="18"/>
                <w:szCs w:val="18"/>
                <w:lang w:val="ro-RO"/>
              </w:rPr>
              <w:t>500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25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25</w:t>
            </w:r>
            <w:r w:rsidR="00E2480D" w:rsidRPr="00A412CD">
              <w:rPr>
                <w:b/>
                <w:sz w:val="18"/>
                <w:szCs w:val="18"/>
                <w:lang w:val="ro-RO"/>
              </w:rPr>
              <w:t xml:space="preserve"> Dovlecel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25</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03221250-3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Dovlecel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250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shd w:val="clear" w:color="auto" w:fill="FFFFFF"/>
                <w:lang w:val="ro-RO"/>
              </w:rPr>
              <w:t>Proaspăt.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6</w:t>
            </w:r>
            <w:r w:rsidR="00995C9D">
              <w:rPr>
                <w:b/>
                <w:sz w:val="18"/>
                <w:szCs w:val="18"/>
                <w:lang w:val="ro-RO"/>
              </w:rPr>
              <w:t xml:space="preserve"> </w:t>
            </w:r>
            <w:r w:rsidRPr="00A412CD">
              <w:rPr>
                <w:b/>
                <w:sz w:val="18"/>
                <w:szCs w:val="18"/>
                <w:lang w:val="ro-RO"/>
              </w:rPr>
              <w:t>250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26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b/>
                <w:sz w:val="18"/>
                <w:szCs w:val="18"/>
                <w:lang w:val="ro-RO"/>
              </w:rPr>
            </w:pPr>
            <w:r>
              <w:rPr>
                <w:b/>
                <w:sz w:val="18"/>
                <w:szCs w:val="18"/>
                <w:lang w:val="ro-RO"/>
              </w:rPr>
              <w:t>Lotul 26</w:t>
            </w:r>
            <w:r w:rsidR="00E2480D" w:rsidRPr="00A412CD">
              <w:rPr>
                <w:b/>
                <w:sz w:val="18"/>
                <w:szCs w:val="18"/>
                <w:lang w:val="ro-RO"/>
              </w:rPr>
              <w:t xml:space="preserve"> Țelină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CB67E5" w:rsidP="00AF4937">
            <w:pPr>
              <w:spacing w:before="120"/>
              <w:jc w:val="both"/>
              <w:rPr>
                <w:sz w:val="18"/>
                <w:szCs w:val="18"/>
                <w:lang w:val="ro-RO"/>
              </w:rPr>
            </w:pPr>
            <w:r>
              <w:rPr>
                <w:sz w:val="18"/>
                <w:szCs w:val="18"/>
                <w:lang w:val="ro-RO"/>
              </w:rPr>
              <w:t>26</w:t>
            </w:r>
            <w:r w:rsidR="00E2480D" w:rsidRPr="00A412CD">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03221110-0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Țelină rădăcină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AF4937">
            <w:pPr>
              <w:spacing w:before="120"/>
              <w:jc w:val="both"/>
              <w:rPr>
                <w:sz w:val="18"/>
                <w:szCs w:val="18"/>
                <w:lang w:val="ro-RO"/>
              </w:rPr>
            </w:pPr>
            <w:r w:rsidRPr="00A412CD">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A412CD" w:rsidRDefault="00E2480D" w:rsidP="0000498F">
            <w:pPr>
              <w:spacing w:before="120"/>
              <w:jc w:val="both"/>
              <w:rPr>
                <w:sz w:val="18"/>
                <w:szCs w:val="18"/>
                <w:lang w:val="ro-RO"/>
              </w:rPr>
            </w:pPr>
            <w:r w:rsidRPr="00A412CD">
              <w:rPr>
                <w:sz w:val="18"/>
                <w:szCs w:val="18"/>
                <w:shd w:val="clear" w:color="auto" w:fill="FFFFFF"/>
                <w:lang w:val="ro-RO"/>
              </w:rPr>
              <w:t>Proaspătă.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A412CD" w:rsidRDefault="00E2480D" w:rsidP="00AF4937">
            <w:pPr>
              <w:spacing w:before="120"/>
              <w:jc w:val="both"/>
              <w:rPr>
                <w:b/>
                <w:sz w:val="18"/>
                <w:szCs w:val="18"/>
                <w:lang w:val="ro-RO"/>
              </w:rPr>
            </w:pPr>
            <w:r w:rsidRPr="00A412CD">
              <w:rPr>
                <w:b/>
                <w:sz w:val="18"/>
                <w:szCs w:val="18"/>
                <w:lang w:val="ro-RO"/>
              </w:rPr>
              <w:t>2</w:t>
            </w:r>
            <w:r w:rsidR="00995C9D">
              <w:rPr>
                <w:b/>
                <w:sz w:val="18"/>
                <w:szCs w:val="18"/>
                <w:lang w:val="ro-RO"/>
              </w:rPr>
              <w:t xml:space="preserve"> </w:t>
            </w:r>
            <w:r w:rsidRPr="00A412CD">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27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b/>
                <w:sz w:val="18"/>
                <w:szCs w:val="18"/>
                <w:lang w:val="ro-RO"/>
              </w:rPr>
            </w:pPr>
            <w:r>
              <w:rPr>
                <w:b/>
                <w:sz w:val="18"/>
                <w:szCs w:val="18"/>
                <w:lang w:val="ro-RO"/>
              </w:rPr>
              <w:t>Lotul 27</w:t>
            </w:r>
            <w:r w:rsidR="00E2480D" w:rsidRPr="0009476A">
              <w:rPr>
                <w:b/>
                <w:sz w:val="18"/>
                <w:szCs w:val="18"/>
                <w:lang w:val="ro-RO"/>
              </w:rPr>
              <w:t xml:space="preserve"> Banane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27</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03222111-4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Banane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700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Proaspete.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r w:rsidRPr="0009476A">
              <w:rPr>
                <w:b/>
                <w:sz w:val="18"/>
                <w:szCs w:val="18"/>
                <w:lang w:val="ro-RO"/>
              </w:rPr>
              <w:t>17</w:t>
            </w:r>
            <w:r w:rsidR="00995C9D">
              <w:rPr>
                <w:b/>
                <w:sz w:val="18"/>
                <w:szCs w:val="18"/>
                <w:lang w:val="ro-RO"/>
              </w:rPr>
              <w:t xml:space="preserve"> </w:t>
            </w:r>
            <w:r w:rsidRPr="0009476A">
              <w:rPr>
                <w:b/>
                <w:sz w:val="18"/>
                <w:szCs w:val="18"/>
                <w:lang w:val="ro-RO"/>
              </w:rPr>
              <w:t>500</w:t>
            </w:r>
          </w:p>
        </w:tc>
      </w:tr>
      <w:tr w:rsidR="00C3498A"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B67E5" w:rsidP="00AF4937">
            <w:pPr>
              <w:spacing w:before="120"/>
              <w:jc w:val="both"/>
              <w:rPr>
                <w:sz w:val="18"/>
                <w:szCs w:val="18"/>
                <w:lang w:val="ro-RO"/>
              </w:rPr>
            </w:pPr>
            <w:r>
              <w:rPr>
                <w:sz w:val="18"/>
                <w:szCs w:val="18"/>
                <w:lang w:val="ro-RO"/>
              </w:rPr>
              <w:t>28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3498A" w:rsidP="00AF4937">
            <w:pPr>
              <w:spacing w:before="120"/>
              <w:jc w:val="both"/>
              <w:rPr>
                <w:b/>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B67E5" w:rsidP="00A76E99">
            <w:pPr>
              <w:spacing w:before="120"/>
              <w:jc w:val="both"/>
              <w:rPr>
                <w:b/>
                <w:sz w:val="18"/>
                <w:szCs w:val="18"/>
                <w:lang w:val="ro-RO"/>
              </w:rPr>
            </w:pPr>
            <w:r>
              <w:rPr>
                <w:b/>
                <w:sz w:val="18"/>
                <w:szCs w:val="18"/>
                <w:lang w:val="ro-RO"/>
              </w:rPr>
              <w:t>Lotul 28</w:t>
            </w:r>
            <w:r w:rsidR="00C3498A" w:rsidRPr="0009476A">
              <w:rPr>
                <w:b/>
                <w:sz w:val="18"/>
                <w:szCs w:val="18"/>
                <w:lang w:val="ro-RO"/>
              </w:rPr>
              <w:t xml:space="preserve"> Portocale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3498A"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3498A"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3498A"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3498A" w:rsidRPr="0009476A" w:rsidRDefault="00C3498A" w:rsidP="00AF4937">
            <w:pPr>
              <w:spacing w:before="120"/>
              <w:jc w:val="both"/>
              <w:rPr>
                <w:b/>
                <w:sz w:val="18"/>
                <w:szCs w:val="18"/>
                <w:lang w:val="ro-RO"/>
              </w:rPr>
            </w:pPr>
          </w:p>
        </w:tc>
      </w:tr>
      <w:tr w:rsidR="00C3498A"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B67E5" w:rsidP="00AF4937">
            <w:pPr>
              <w:spacing w:before="120"/>
              <w:jc w:val="both"/>
              <w:rPr>
                <w:sz w:val="18"/>
                <w:szCs w:val="18"/>
                <w:lang w:val="ro-RO"/>
              </w:rPr>
            </w:pPr>
            <w:r>
              <w:rPr>
                <w:sz w:val="18"/>
                <w:szCs w:val="18"/>
                <w:lang w:val="ro-RO"/>
              </w:rPr>
              <w:t>28</w:t>
            </w:r>
            <w:r w:rsidR="00A76E99"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462E27" w:rsidP="00AF4937">
            <w:pPr>
              <w:spacing w:before="120"/>
              <w:jc w:val="both"/>
              <w:rPr>
                <w:sz w:val="18"/>
                <w:szCs w:val="18"/>
                <w:lang w:val="ro-RO"/>
              </w:rPr>
            </w:pPr>
            <w:r w:rsidRPr="0009476A">
              <w:rPr>
                <w:sz w:val="18"/>
                <w:szCs w:val="18"/>
                <w:lang w:val="ro-RO"/>
              </w:rPr>
              <w:t>03222220-1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3498A" w:rsidP="00AF4937">
            <w:pPr>
              <w:spacing w:before="120"/>
              <w:jc w:val="both"/>
              <w:rPr>
                <w:sz w:val="18"/>
                <w:szCs w:val="18"/>
                <w:lang w:val="ro-RO"/>
              </w:rPr>
            </w:pPr>
            <w:r w:rsidRPr="0009476A">
              <w:rPr>
                <w:sz w:val="18"/>
                <w:szCs w:val="18"/>
                <w:lang w:val="ro-RO"/>
              </w:rPr>
              <w:t>Portocale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3498A"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3498A" w:rsidP="00AF4937">
            <w:pPr>
              <w:spacing w:before="120"/>
              <w:jc w:val="both"/>
              <w:rPr>
                <w:sz w:val="18"/>
                <w:szCs w:val="18"/>
                <w:lang w:val="ro-RO"/>
              </w:rPr>
            </w:pPr>
            <w:r w:rsidRPr="0009476A">
              <w:rPr>
                <w:sz w:val="18"/>
                <w:szCs w:val="18"/>
                <w:lang w:val="ro-RO"/>
              </w:rPr>
              <w:t>500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3498A" w:rsidRPr="0009476A" w:rsidRDefault="00C3498A" w:rsidP="00AF4937">
            <w:pPr>
              <w:spacing w:before="120"/>
              <w:jc w:val="both"/>
              <w:rPr>
                <w:sz w:val="18"/>
                <w:szCs w:val="18"/>
                <w:lang w:val="ro-RO"/>
              </w:rPr>
            </w:pPr>
            <w:r w:rsidRPr="0009476A">
              <w:rPr>
                <w:sz w:val="18"/>
                <w:szCs w:val="18"/>
                <w:lang w:val="ro-RO"/>
              </w:rPr>
              <w:t xml:space="preserve">Proaspete. </w:t>
            </w:r>
            <w:r w:rsidR="00724083" w:rsidRPr="0009476A">
              <w:rPr>
                <w:sz w:val="18"/>
                <w:szCs w:val="18"/>
                <w:lang w:val="ro-RO"/>
              </w:rPr>
              <w:t xml:space="preserve">Cu coarjă subțire. Întregi. De mărime medie. </w:t>
            </w:r>
            <w:r w:rsidRPr="0009476A">
              <w:rPr>
                <w:sz w:val="18"/>
                <w:szCs w:val="18"/>
                <w:lang w:val="ro-RO"/>
              </w:rPr>
              <w:t>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3498A" w:rsidRPr="0009476A" w:rsidRDefault="00462E27" w:rsidP="00AF4937">
            <w:pPr>
              <w:spacing w:before="120"/>
              <w:jc w:val="both"/>
              <w:rPr>
                <w:b/>
                <w:sz w:val="18"/>
                <w:szCs w:val="18"/>
                <w:lang w:val="ro-RO"/>
              </w:rPr>
            </w:pPr>
            <w:r w:rsidRPr="0009476A">
              <w:rPr>
                <w:b/>
                <w:sz w:val="18"/>
                <w:szCs w:val="18"/>
                <w:lang w:val="ro-RO"/>
              </w:rPr>
              <w:t>11</w:t>
            </w:r>
            <w:r w:rsidR="00995C9D">
              <w:rPr>
                <w:b/>
                <w:sz w:val="18"/>
                <w:szCs w:val="18"/>
                <w:lang w:val="ro-RO"/>
              </w:rPr>
              <w:t xml:space="preserve"> </w:t>
            </w:r>
            <w:r w:rsidRPr="0009476A">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29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76E99">
            <w:pPr>
              <w:spacing w:before="120"/>
              <w:jc w:val="both"/>
              <w:rPr>
                <w:b/>
                <w:sz w:val="18"/>
                <w:szCs w:val="18"/>
                <w:lang w:val="ro-RO"/>
              </w:rPr>
            </w:pPr>
            <w:r>
              <w:rPr>
                <w:b/>
                <w:sz w:val="18"/>
                <w:szCs w:val="18"/>
                <w:lang w:val="ro-RO"/>
              </w:rPr>
              <w:t>Lotul 29</w:t>
            </w:r>
            <w:r w:rsidR="00E2480D" w:rsidRPr="0009476A">
              <w:rPr>
                <w:b/>
                <w:sz w:val="18"/>
                <w:szCs w:val="18"/>
                <w:lang w:val="ro-RO"/>
              </w:rPr>
              <w:t xml:space="preserve"> Roșii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29</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03221240-0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Roșii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400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Proaspete.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r w:rsidRPr="0009476A">
              <w:rPr>
                <w:b/>
                <w:sz w:val="18"/>
                <w:szCs w:val="18"/>
                <w:lang w:val="ro-RO"/>
              </w:rPr>
              <w:t>10</w:t>
            </w:r>
            <w:r w:rsidR="00995C9D">
              <w:rPr>
                <w:b/>
                <w:sz w:val="18"/>
                <w:szCs w:val="18"/>
                <w:lang w:val="ro-RO"/>
              </w:rPr>
              <w:t xml:space="preserve"> </w:t>
            </w:r>
            <w:r w:rsidRPr="0009476A">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76E99">
            <w:pPr>
              <w:spacing w:before="120"/>
              <w:jc w:val="both"/>
              <w:rPr>
                <w:b/>
                <w:sz w:val="18"/>
                <w:szCs w:val="18"/>
                <w:lang w:val="ro-RO"/>
              </w:rPr>
            </w:pPr>
            <w:r>
              <w:rPr>
                <w:b/>
                <w:sz w:val="18"/>
                <w:szCs w:val="18"/>
                <w:lang w:val="ro-RO"/>
              </w:rPr>
              <w:t>Lotul 30</w:t>
            </w:r>
            <w:r w:rsidR="00E2480D" w:rsidRPr="0009476A">
              <w:rPr>
                <w:b/>
                <w:sz w:val="18"/>
                <w:szCs w:val="18"/>
                <w:lang w:val="ro-RO"/>
              </w:rPr>
              <w:t xml:space="preserve"> Ardei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30</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03221230-7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Ardei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400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Proaspeți.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r w:rsidRPr="0009476A">
              <w:rPr>
                <w:b/>
                <w:sz w:val="18"/>
                <w:szCs w:val="18"/>
                <w:lang w:val="ro-RO"/>
              </w:rPr>
              <w:t>8</w:t>
            </w:r>
            <w:r w:rsidR="00995C9D">
              <w:rPr>
                <w:b/>
                <w:sz w:val="18"/>
                <w:szCs w:val="18"/>
                <w:lang w:val="ro-RO"/>
              </w:rPr>
              <w:t xml:space="preserve"> </w:t>
            </w:r>
            <w:r w:rsidRPr="0009476A">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3</w:t>
            </w:r>
            <w:r w:rsidR="00CB67E5">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b/>
                <w:sz w:val="18"/>
                <w:szCs w:val="18"/>
                <w:lang w:val="ro-RO"/>
              </w:rPr>
            </w:pPr>
            <w:r>
              <w:rPr>
                <w:b/>
                <w:sz w:val="18"/>
                <w:szCs w:val="18"/>
                <w:lang w:val="ro-RO"/>
              </w:rPr>
              <w:t>Lotul 31</w:t>
            </w:r>
            <w:r w:rsidR="00E2480D" w:rsidRPr="0009476A">
              <w:rPr>
                <w:b/>
                <w:sz w:val="18"/>
                <w:szCs w:val="18"/>
                <w:lang w:val="ro-RO"/>
              </w:rPr>
              <w:t xml:space="preserve"> Castraveți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654DC7" w:rsidRDefault="00E2480D" w:rsidP="00AF4937">
            <w:pPr>
              <w:spacing w:before="120"/>
              <w:jc w:val="both"/>
              <w:rPr>
                <w:b/>
                <w:color w:val="A8D08D" w:themeColor="accent6" w:themeTint="99"/>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31</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03221270-9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Castraveți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150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Proaspeți.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995C9D" w:rsidRDefault="00E2480D" w:rsidP="00AF4937">
            <w:pPr>
              <w:spacing w:before="120"/>
              <w:jc w:val="both"/>
              <w:rPr>
                <w:b/>
                <w:sz w:val="18"/>
                <w:szCs w:val="18"/>
                <w:lang w:val="ro-RO"/>
              </w:rPr>
            </w:pPr>
            <w:r w:rsidRPr="00995C9D">
              <w:rPr>
                <w:b/>
                <w:sz w:val="18"/>
                <w:szCs w:val="18"/>
                <w:lang w:val="ro-RO"/>
              </w:rPr>
              <w:t>4</w:t>
            </w:r>
            <w:r w:rsidR="00995C9D">
              <w:rPr>
                <w:b/>
                <w:sz w:val="18"/>
                <w:szCs w:val="18"/>
                <w:lang w:val="ro-RO"/>
              </w:rPr>
              <w:t xml:space="preserve"> </w:t>
            </w:r>
            <w:r w:rsidRPr="00995C9D">
              <w:rPr>
                <w:b/>
                <w:sz w:val="18"/>
                <w:szCs w:val="18"/>
                <w:lang w:val="ro-RO"/>
              </w:rPr>
              <w:t>500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3</w:t>
            </w:r>
            <w:r w:rsidR="00CB67E5">
              <w:rPr>
                <w:sz w:val="18"/>
                <w:szCs w:val="18"/>
                <w:lang w:val="ro-RO"/>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76E99">
            <w:pPr>
              <w:spacing w:before="120"/>
              <w:jc w:val="both"/>
              <w:rPr>
                <w:b/>
                <w:sz w:val="18"/>
                <w:szCs w:val="18"/>
                <w:lang w:val="ro-RO"/>
              </w:rPr>
            </w:pPr>
            <w:r w:rsidRPr="0009476A">
              <w:rPr>
                <w:b/>
                <w:sz w:val="18"/>
                <w:szCs w:val="18"/>
                <w:lang w:val="ro-RO"/>
              </w:rPr>
              <w:t>Lotul 3</w:t>
            </w:r>
            <w:r w:rsidR="00CB67E5">
              <w:rPr>
                <w:b/>
                <w:sz w:val="18"/>
                <w:szCs w:val="18"/>
                <w:lang w:val="ro-RO"/>
              </w:rPr>
              <w:t>2</w:t>
            </w:r>
            <w:r w:rsidRPr="0009476A">
              <w:rPr>
                <w:b/>
                <w:sz w:val="18"/>
                <w:szCs w:val="18"/>
                <w:lang w:val="ro-RO"/>
              </w:rPr>
              <w:t xml:space="preserve"> Bro</w:t>
            </w:r>
            <w:r w:rsidR="00A4421C" w:rsidRPr="0009476A">
              <w:rPr>
                <w:b/>
                <w:sz w:val="18"/>
                <w:szCs w:val="18"/>
                <w:lang w:val="ro-RO"/>
              </w:rPr>
              <w:t>c</w:t>
            </w:r>
            <w:r w:rsidRPr="0009476A">
              <w:rPr>
                <w:b/>
                <w:sz w:val="18"/>
                <w:szCs w:val="18"/>
                <w:lang w:val="ro-RO"/>
              </w:rPr>
              <w:t xml:space="preserve">coli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995C9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32</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03221000-6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Broc</w:t>
            </w:r>
            <w:r w:rsidR="00A4421C" w:rsidRPr="0009476A">
              <w:rPr>
                <w:sz w:val="18"/>
                <w:szCs w:val="18"/>
                <w:lang w:val="ro-RO"/>
              </w:rPr>
              <w:t>c</w:t>
            </w:r>
            <w:r w:rsidRPr="0009476A">
              <w:rPr>
                <w:sz w:val="18"/>
                <w:szCs w:val="18"/>
                <w:lang w:val="ro-RO"/>
              </w:rPr>
              <w:t>oli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Proaspăt.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995C9D" w:rsidRDefault="00E2480D" w:rsidP="00AF4937">
            <w:pPr>
              <w:spacing w:before="120"/>
              <w:jc w:val="both"/>
              <w:rPr>
                <w:b/>
                <w:sz w:val="18"/>
                <w:szCs w:val="18"/>
                <w:lang w:val="ro-RO"/>
              </w:rPr>
            </w:pPr>
            <w:r w:rsidRPr="00995C9D">
              <w:rPr>
                <w:b/>
                <w:sz w:val="18"/>
                <w:szCs w:val="18"/>
                <w:lang w:val="ro-RO"/>
              </w:rPr>
              <w:t>5</w:t>
            </w:r>
            <w:r w:rsidR="00995C9D">
              <w:rPr>
                <w:b/>
                <w:sz w:val="18"/>
                <w:szCs w:val="18"/>
                <w:lang w:val="ro-RO"/>
              </w:rPr>
              <w:t xml:space="preserve"> </w:t>
            </w:r>
            <w:r w:rsidRPr="00995C9D">
              <w:rPr>
                <w:b/>
                <w:sz w:val="18"/>
                <w:szCs w:val="18"/>
                <w:lang w:val="ro-RO"/>
              </w:rPr>
              <w:t>500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3</w:t>
            </w:r>
            <w:r w:rsidR="00CB67E5">
              <w:rPr>
                <w:sz w:val="18"/>
                <w:szCs w:val="18"/>
                <w:lang w:val="ro-RO"/>
              </w:rPr>
              <w:t>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b/>
                <w:sz w:val="18"/>
                <w:szCs w:val="18"/>
                <w:lang w:val="ro-RO"/>
              </w:rPr>
            </w:pPr>
            <w:r>
              <w:rPr>
                <w:b/>
                <w:sz w:val="18"/>
                <w:szCs w:val="18"/>
                <w:lang w:val="ro-RO"/>
              </w:rPr>
              <w:t>Lotul 33</w:t>
            </w:r>
            <w:r w:rsidR="00E2480D" w:rsidRPr="0009476A">
              <w:rPr>
                <w:b/>
                <w:sz w:val="18"/>
                <w:szCs w:val="18"/>
                <w:lang w:val="ro-RO"/>
              </w:rPr>
              <w:t xml:space="preserve"> Dovleac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995C9D"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33</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03221000-6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Dovleac plăcintar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Proaspăt.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995C9D" w:rsidRDefault="00E2480D" w:rsidP="00AF4937">
            <w:pPr>
              <w:spacing w:before="120"/>
              <w:jc w:val="both"/>
              <w:rPr>
                <w:b/>
                <w:sz w:val="18"/>
                <w:szCs w:val="18"/>
                <w:lang w:val="ro-RO"/>
              </w:rPr>
            </w:pPr>
            <w:r w:rsidRPr="00995C9D">
              <w:rPr>
                <w:b/>
                <w:sz w:val="18"/>
                <w:szCs w:val="18"/>
                <w:lang w:val="ro-RO"/>
              </w:rPr>
              <w:t>2</w:t>
            </w:r>
            <w:r w:rsidR="00995C9D">
              <w:rPr>
                <w:b/>
                <w:sz w:val="18"/>
                <w:szCs w:val="18"/>
                <w:lang w:val="ro-RO"/>
              </w:rPr>
              <w:t xml:space="preserve"> </w:t>
            </w:r>
            <w:r w:rsidRPr="00995C9D">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3</w:t>
            </w:r>
            <w:r w:rsidR="00CB67E5">
              <w:rPr>
                <w:sz w:val="18"/>
                <w:szCs w:val="18"/>
                <w:lang w:val="ro-RO"/>
              </w:rPr>
              <w:t>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b/>
                <w:sz w:val="18"/>
                <w:szCs w:val="18"/>
                <w:lang w:val="ro-RO"/>
              </w:rPr>
            </w:pPr>
            <w:r>
              <w:rPr>
                <w:b/>
                <w:sz w:val="18"/>
                <w:szCs w:val="18"/>
                <w:lang w:val="ro-RO"/>
              </w:rPr>
              <w:t>Lotul 34</w:t>
            </w:r>
            <w:r w:rsidR="00E2480D" w:rsidRPr="0009476A">
              <w:rPr>
                <w:b/>
                <w:sz w:val="18"/>
                <w:szCs w:val="18"/>
                <w:lang w:val="ro-RO"/>
              </w:rPr>
              <w:t xml:space="preserve"> Ouă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654DC7" w:rsidRDefault="00E2480D" w:rsidP="00AF4937">
            <w:pPr>
              <w:spacing w:before="120"/>
              <w:jc w:val="both"/>
              <w:rPr>
                <w:b/>
                <w:color w:val="A8D08D" w:themeColor="accent6" w:themeTint="99"/>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34</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03142500-3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Ouă de găină dietetice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buc</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7000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995C9D" w:rsidRDefault="00E2480D" w:rsidP="00AF4937">
            <w:pPr>
              <w:spacing w:before="120"/>
              <w:jc w:val="both"/>
              <w:rPr>
                <w:sz w:val="18"/>
                <w:szCs w:val="18"/>
                <w:lang w:val="ro-RO"/>
              </w:rPr>
            </w:pPr>
            <w:r w:rsidRPr="00995C9D">
              <w:rPr>
                <w:sz w:val="18"/>
                <w:szCs w:val="18"/>
                <w:shd w:val="clear" w:color="auto" w:fill="FFFFFF"/>
                <w:lang w:val="ro-RO"/>
              </w:rPr>
              <w:t xml:space="preserve">Clasa " Ouă de găină dietetice" (foarte proaspete) cuprinde ouăle de găină cu termenul de păstrare la temperatura pînă la 20 С maxim 7 zile de la data ouatului. Coaja ouălor de găină terbuie să fie nevătămată şi curată. Pe coaja ouălor de găină se admit puncte unice, pete şi dungi de impurităţi, pe </w:t>
            </w:r>
            <w:r w:rsidRPr="00995C9D">
              <w:rPr>
                <w:sz w:val="18"/>
                <w:szCs w:val="18"/>
                <w:shd w:val="clear" w:color="auto" w:fill="FFFFFF"/>
                <w:lang w:val="ro-RO"/>
              </w:rPr>
              <w:lastRenderedPageBreak/>
              <w:t>maximum 1/8 din suprafaţa cojii. Pe coajă nu se admit pete de sînge şi excremente. Ouăle de găină dietetice vor fi marcate prin indicarea pe coaja fiecăruia a datei ouatului. Marcarea se efectuiază prin cifre arabe cu înălţimea maximum 5 mm, folosind vopsea roşie admisă de Ministerul Sănătăţii al Republicii Moldova, pentru marcarea produselor alimentare. Ouăle de găină la livrare trebuie să fie însoţite de certificatul veterinar şi eticheta să cuprindă următoarea informaţie: 1. Denumirea întreprinderii avicole-producătoare; 2. Categoria, clasa ouălor; 3. Data ouatului[ziua, luna, anul]; 4. Termenul de valabilitate [zile]. Livrarea de 2 ori pe săptămînă: luni și miercuri.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995C9D" w:rsidRDefault="00E2480D" w:rsidP="00AF4937">
            <w:pPr>
              <w:spacing w:before="120"/>
              <w:jc w:val="both"/>
              <w:rPr>
                <w:b/>
                <w:sz w:val="18"/>
                <w:szCs w:val="18"/>
                <w:lang w:val="ro-RO"/>
              </w:rPr>
            </w:pPr>
            <w:r w:rsidRPr="00995C9D">
              <w:rPr>
                <w:b/>
                <w:sz w:val="18"/>
                <w:szCs w:val="18"/>
                <w:lang w:val="ro-RO"/>
              </w:rPr>
              <w:lastRenderedPageBreak/>
              <w:t>14</w:t>
            </w:r>
            <w:r w:rsidR="00995C9D">
              <w:rPr>
                <w:b/>
                <w:sz w:val="18"/>
                <w:szCs w:val="18"/>
                <w:lang w:val="ro-RO"/>
              </w:rPr>
              <w:t xml:space="preserve"> </w:t>
            </w:r>
            <w:r w:rsidRPr="00995C9D">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lastRenderedPageBreak/>
              <w: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b/>
                <w:sz w:val="18"/>
                <w:szCs w:val="18"/>
                <w:lang w:val="ro-RO"/>
              </w:rPr>
            </w:pPr>
            <w:r>
              <w:rPr>
                <w:b/>
                <w:sz w:val="18"/>
                <w:szCs w:val="18"/>
                <w:lang w:val="ro-RO"/>
              </w:rPr>
              <w:t>Lotul 35</w:t>
            </w:r>
            <w:r w:rsidR="00E2480D" w:rsidRPr="0009476A">
              <w:rPr>
                <w:b/>
                <w:sz w:val="18"/>
                <w:szCs w:val="18"/>
                <w:lang w:val="ro-RO"/>
              </w:rPr>
              <w:t xml:space="preserve"> Zahăr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35</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15831200-4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2F3EE5" w:rsidP="00AF4937">
            <w:pPr>
              <w:spacing w:before="120"/>
              <w:jc w:val="both"/>
              <w:rPr>
                <w:sz w:val="18"/>
                <w:szCs w:val="18"/>
                <w:lang w:val="ro-RO"/>
              </w:rPr>
            </w:pPr>
            <w:r w:rsidRPr="0009476A">
              <w:rPr>
                <w:sz w:val="18"/>
                <w:szCs w:val="18"/>
                <w:lang w:val="ro-RO"/>
              </w:rPr>
              <w:t>Zahăr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A556F2" w:rsidP="00AF4937">
            <w:pPr>
              <w:spacing w:before="120"/>
              <w:jc w:val="both"/>
              <w:rPr>
                <w:sz w:val="18"/>
                <w:szCs w:val="18"/>
                <w:lang w:val="ro-RO"/>
              </w:rPr>
            </w:pPr>
            <w:r>
              <w:rPr>
                <w:sz w:val="18"/>
                <w:szCs w:val="18"/>
                <w:lang w:val="ro-RO"/>
              </w:rPr>
              <w:t>8</w:t>
            </w:r>
            <w:r w:rsidR="00E2480D" w:rsidRPr="0009476A">
              <w:rPr>
                <w:sz w:val="18"/>
                <w:szCs w:val="18"/>
                <w:lang w:val="ro-RO"/>
              </w:rPr>
              <w:t>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shd w:val="clear" w:color="auto" w:fill="FFFFFF"/>
                <w:lang w:val="ro-RO"/>
              </w:rPr>
              <w:t>Culoare albă. Friabilitate: cristal, să fie friabil. Gust: dulce, fără gust străin. Miros: caracteristic zahărului, fără miros străin. Condiţii privind ambalarea şi incripţionare: Zahărul va fi ambalat în hîrtie şi pungi de plastic cu greutatea netă de 0,5 kg şi 1,0 kg/ pachete de 10 kg sau saci a cîte 50 kg. Inscripţionările trebuie să fie estetice şi lizibile. Operatorul economic contractant nu-şi va trece coordonatele şi sigla, dacă nu este producător, ambalator sau distribuitor. Trebuie să fie înscrise cel puţin, următoarele informaţii: numele şi adresa producătorului, ţara de provenienţă, lot ambalare nr. , numele şi adresa distribuitorului dacă este altul decît producătorul şi ambalatorul, termenul de valabilitate (ZZ/LL/AAAA), semnele specifice pentru protecţia mediului (aruncă la coş, reciclabil, punctul verde etc. ).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A556F2" w:rsidP="00AF4937">
            <w:pPr>
              <w:spacing w:before="120"/>
              <w:jc w:val="both"/>
              <w:rPr>
                <w:b/>
                <w:sz w:val="18"/>
                <w:szCs w:val="18"/>
                <w:lang w:val="ro-RO"/>
              </w:rPr>
            </w:pPr>
            <w:r>
              <w:rPr>
                <w:b/>
                <w:sz w:val="18"/>
                <w:szCs w:val="18"/>
                <w:lang w:val="ro-RO"/>
              </w:rPr>
              <w:t>12</w:t>
            </w:r>
            <w:r w:rsidR="00995C9D">
              <w:rPr>
                <w:b/>
                <w:sz w:val="18"/>
                <w:szCs w:val="18"/>
                <w:lang w:val="ro-RO"/>
              </w:rPr>
              <w:t xml:space="preserve"> </w:t>
            </w:r>
            <w:r w:rsidR="00E2480D" w:rsidRPr="0009476A">
              <w:rPr>
                <w:b/>
                <w:sz w:val="18"/>
                <w:szCs w:val="18"/>
                <w:lang w:val="ro-RO"/>
              </w:rPr>
              <w:t>000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b/>
                <w:sz w:val="18"/>
                <w:szCs w:val="18"/>
                <w:lang w:val="ro-RO"/>
              </w:rPr>
            </w:pPr>
            <w:r>
              <w:rPr>
                <w:b/>
                <w:sz w:val="18"/>
                <w:szCs w:val="18"/>
                <w:lang w:val="ro-RO"/>
              </w:rPr>
              <w:t>Lotul 36</w:t>
            </w:r>
            <w:r w:rsidR="00E2480D" w:rsidRPr="0009476A">
              <w:rPr>
                <w:b/>
                <w:sz w:val="18"/>
                <w:szCs w:val="18"/>
                <w:lang w:val="ro-RO"/>
              </w:rPr>
              <w:t xml:space="preserve"> Mazăre verde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36</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03221221-1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Mazăre verde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shd w:val="clear" w:color="auto" w:fill="FFFFFF"/>
                <w:lang w:val="ro-RO"/>
              </w:rPr>
              <w:t>În borcan de sticlă.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r w:rsidRPr="0009476A">
              <w:rPr>
                <w:b/>
                <w:sz w:val="18"/>
                <w:szCs w:val="18"/>
                <w:lang w:val="ro-RO"/>
              </w:rPr>
              <w:t>1</w:t>
            </w:r>
            <w:r w:rsidR="00995C9D">
              <w:rPr>
                <w:b/>
                <w:sz w:val="18"/>
                <w:szCs w:val="18"/>
                <w:lang w:val="ro-RO"/>
              </w:rPr>
              <w:t xml:space="preserve"> </w:t>
            </w:r>
            <w:r w:rsidRPr="0009476A">
              <w:rPr>
                <w:b/>
                <w:sz w:val="18"/>
                <w:szCs w:val="18"/>
                <w:lang w:val="ro-RO"/>
              </w:rPr>
              <w:t>500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b/>
                <w:sz w:val="18"/>
                <w:szCs w:val="18"/>
                <w:lang w:val="ro-RO"/>
              </w:rPr>
            </w:pPr>
            <w:r>
              <w:rPr>
                <w:b/>
                <w:sz w:val="18"/>
                <w:szCs w:val="18"/>
                <w:lang w:val="ro-RO"/>
              </w:rPr>
              <w:t>Lotul 37</w:t>
            </w:r>
            <w:r w:rsidR="00E2480D" w:rsidRPr="0009476A">
              <w:rPr>
                <w:b/>
                <w:sz w:val="18"/>
                <w:szCs w:val="18"/>
                <w:lang w:val="ro-RO"/>
              </w:rPr>
              <w:t xml:space="preserve"> Mazăre uscată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37</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03212213-6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Mazăre uscată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150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shd w:val="clear" w:color="auto" w:fill="FFFFFF"/>
                <w:lang w:val="ro-RO"/>
              </w:rPr>
              <w:t>Ambalate cîte 1 kg.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r w:rsidRPr="0009476A">
              <w:rPr>
                <w:b/>
                <w:sz w:val="18"/>
                <w:szCs w:val="18"/>
                <w:lang w:val="ro-RO"/>
              </w:rPr>
              <w:t>1</w:t>
            </w:r>
            <w:r w:rsidR="00995C9D">
              <w:rPr>
                <w:b/>
                <w:sz w:val="18"/>
                <w:szCs w:val="18"/>
                <w:lang w:val="ro-RO"/>
              </w:rPr>
              <w:t xml:space="preserve"> </w:t>
            </w:r>
            <w:r w:rsidRPr="0009476A">
              <w:rPr>
                <w:b/>
                <w:sz w:val="18"/>
                <w:szCs w:val="18"/>
                <w:lang w:val="ro-RO"/>
              </w:rPr>
              <w:t>200</w:t>
            </w: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b/>
                <w:sz w:val="18"/>
                <w:szCs w:val="18"/>
                <w:lang w:val="ro-RO"/>
              </w:rPr>
            </w:pPr>
            <w:r>
              <w:rPr>
                <w:b/>
                <w:sz w:val="18"/>
                <w:szCs w:val="18"/>
                <w:lang w:val="ro-RO"/>
              </w:rPr>
              <w:t>Lotul 38</w:t>
            </w:r>
            <w:r w:rsidR="00E2480D" w:rsidRPr="0009476A">
              <w:rPr>
                <w:b/>
                <w:sz w:val="18"/>
                <w:szCs w:val="18"/>
                <w:lang w:val="ro-RO"/>
              </w:rPr>
              <w:t xml:space="preserve"> Paste făinoase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p>
        </w:tc>
      </w:tr>
      <w:tr w:rsidR="00E2480D"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CB67E5" w:rsidP="00AF4937">
            <w:pPr>
              <w:spacing w:before="120"/>
              <w:jc w:val="both"/>
              <w:rPr>
                <w:sz w:val="18"/>
                <w:szCs w:val="18"/>
                <w:lang w:val="ro-RO"/>
              </w:rPr>
            </w:pPr>
            <w:r>
              <w:rPr>
                <w:sz w:val="18"/>
                <w:szCs w:val="18"/>
                <w:lang w:val="ro-RO"/>
              </w:rPr>
              <w:t>38</w:t>
            </w:r>
            <w:r w:rsidR="00E2480D"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15800000-6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Paste făinoase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lang w:val="ro-RO"/>
              </w:rPr>
              <w:t>500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480D" w:rsidRPr="0009476A" w:rsidRDefault="00E2480D" w:rsidP="00AF4937">
            <w:pPr>
              <w:spacing w:before="120"/>
              <w:jc w:val="both"/>
              <w:rPr>
                <w:sz w:val="18"/>
                <w:szCs w:val="18"/>
                <w:lang w:val="ro-RO"/>
              </w:rPr>
            </w:pPr>
            <w:r w:rsidRPr="0009476A">
              <w:rPr>
                <w:sz w:val="18"/>
                <w:szCs w:val="18"/>
                <w:shd w:val="clear" w:color="auto" w:fill="FFFFFF"/>
                <w:lang w:val="ro-RO"/>
              </w:rPr>
              <w:t>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09476A" w:rsidRDefault="00E2480D" w:rsidP="00AF4937">
            <w:pPr>
              <w:spacing w:before="120"/>
              <w:jc w:val="both"/>
              <w:rPr>
                <w:b/>
                <w:sz w:val="18"/>
                <w:szCs w:val="18"/>
                <w:lang w:val="ro-RO"/>
              </w:rPr>
            </w:pPr>
            <w:r w:rsidRPr="0009476A">
              <w:rPr>
                <w:b/>
                <w:sz w:val="18"/>
                <w:szCs w:val="18"/>
                <w:lang w:val="ro-RO"/>
              </w:rPr>
              <w:t>5</w:t>
            </w:r>
            <w:r w:rsidR="00995C9D">
              <w:rPr>
                <w:b/>
                <w:sz w:val="18"/>
                <w:szCs w:val="18"/>
                <w:lang w:val="ro-RO"/>
              </w:rPr>
              <w:t xml:space="preserve"> </w:t>
            </w:r>
            <w:r w:rsidRPr="0009476A">
              <w:rPr>
                <w:b/>
                <w:sz w:val="18"/>
                <w:szCs w:val="18"/>
                <w:lang w:val="ro-RO"/>
              </w:rPr>
              <w:t>000</w:t>
            </w:r>
          </w:p>
        </w:tc>
      </w:tr>
      <w:tr w:rsidR="00E16450"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CB67E5" w:rsidP="00AF4937">
            <w:pPr>
              <w:spacing w:before="120"/>
              <w:jc w:val="both"/>
              <w:rPr>
                <w:sz w:val="18"/>
                <w:szCs w:val="18"/>
                <w:lang w:val="ro-RO"/>
              </w:rPr>
            </w:pPr>
            <w:r>
              <w:rPr>
                <w:sz w:val="18"/>
                <w:szCs w:val="18"/>
                <w:lang w:val="ro-RO"/>
              </w:rPr>
              <w:t>39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E16450" w:rsidP="00AF4937">
            <w:pPr>
              <w:spacing w:before="120"/>
              <w:jc w:val="both"/>
              <w:rPr>
                <w:sz w:val="18"/>
                <w:szCs w:val="18"/>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E16450" w:rsidP="00AF4937">
            <w:pPr>
              <w:spacing w:before="120"/>
              <w:jc w:val="both"/>
              <w:rPr>
                <w:b/>
                <w:sz w:val="18"/>
                <w:szCs w:val="18"/>
                <w:lang w:val="ro-RO"/>
              </w:rPr>
            </w:pPr>
            <w:r w:rsidRPr="0009476A">
              <w:rPr>
                <w:b/>
                <w:sz w:val="18"/>
                <w:szCs w:val="18"/>
                <w:lang w:val="ro-RO"/>
              </w:rPr>
              <w:t xml:space="preserve">Lotul </w:t>
            </w:r>
            <w:r w:rsidR="00CB67E5">
              <w:rPr>
                <w:b/>
                <w:sz w:val="18"/>
                <w:szCs w:val="18"/>
                <w:lang w:val="ro-RO"/>
              </w:rPr>
              <w:t>39</w:t>
            </w:r>
            <w:r w:rsidR="00A76E99" w:rsidRPr="0009476A">
              <w:rPr>
                <w:b/>
                <w:sz w:val="18"/>
                <w:szCs w:val="18"/>
                <w:lang w:val="ro-RO"/>
              </w:rPr>
              <w:t xml:space="preserve"> </w:t>
            </w:r>
            <w:r w:rsidRPr="0009476A">
              <w:rPr>
                <w:b/>
                <w:sz w:val="18"/>
                <w:szCs w:val="18"/>
                <w:lang w:val="ro-RO"/>
              </w:rPr>
              <w:t>Pastă de roșii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E16450"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E16450"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E16450" w:rsidP="00AF4937">
            <w:pPr>
              <w:spacing w:before="120"/>
              <w:jc w:val="both"/>
              <w:rPr>
                <w:sz w:val="18"/>
                <w:szCs w:val="18"/>
                <w:shd w:val="clear" w:color="auto" w:fill="FFFFFF"/>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16450" w:rsidRPr="0009476A" w:rsidRDefault="00E16450" w:rsidP="00AF4937">
            <w:pPr>
              <w:spacing w:before="120"/>
              <w:jc w:val="both"/>
              <w:rPr>
                <w:b/>
                <w:sz w:val="18"/>
                <w:szCs w:val="18"/>
                <w:lang w:val="ro-RO"/>
              </w:rPr>
            </w:pPr>
          </w:p>
        </w:tc>
      </w:tr>
      <w:tr w:rsidR="00E16450"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CB67E5" w:rsidP="00AF4937">
            <w:pPr>
              <w:spacing w:before="120"/>
              <w:jc w:val="both"/>
              <w:rPr>
                <w:sz w:val="18"/>
                <w:szCs w:val="18"/>
                <w:lang w:val="ro-RO"/>
              </w:rPr>
            </w:pPr>
            <w:r>
              <w:rPr>
                <w:sz w:val="18"/>
                <w:szCs w:val="18"/>
                <w:lang w:val="ro-RO"/>
              </w:rPr>
              <w:t>39</w:t>
            </w:r>
            <w:r w:rsidR="00A76E99"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430F89" w:rsidP="00AF4937">
            <w:pPr>
              <w:spacing w:before="120"/>
              <w:jc w:val="both"/>
              <w:rPr>
                <w:sz w:val="18"/>
                <w:szCs w:val="18"/>
                <w:lang w:val="ro-RO"/>
              </w:rPr>
            </w:pPr>
            <w:r w:rsidRPr="0009476A">
              <w:rPr>
                <w:sz w:val="18"/>
                <w:szCs w:val="18"/>
                <w:lang w:val="ro-RO"/>
              </w:rPr>
              <w:t>15800000-6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E16450" w:rsidP="00AF4937">
            <w:pPr>
              <w:spacing w:before="120"/>
              <w:jc w:val="both"/>
              <w:rPr>
                <w:sz w:val="18"/>
                <w:szCs w:val="18"/>
                <w:lang w:val="ro-RO"/>
              </w:rPr>
            </w:pPr>
            <w:r w:rsidRPr="0009476A">
              <w:rPr>
                <w:sz w:val="18"/>
                <w:szCs w:val="18"/>
                <w:lang w:val="ro-RO"/>
              </w:rPr>
              <w:t>Pastă de roșii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E16450"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E16450" w:rsidP="00AF4937">
            <w:pPr>
              <w:spacing w:before="120"/>
              <w:jc w:val="both"/>
              <w:rPr>
                <w:sz w:val="18"/>
                <w:szCs w:val="18"/>
                <w:lang w:val="ro-RO"/>
              </w:rPr>
            </w:pPr>
            <w:r w:rsidRPr="0009476A">
              <w:rPr>
                <w:sz w:val="18"/>
                <w:szCs w:val="18"/>
                <w:lang w:val="ro-RO"/>
              </w:rPr>
              <w:t>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6450" w:rsidRPr="0009476A" w:rsidRDefault="00407FA3" w:rsidP="00AF4937">
            <w:pPr>
              <w:spacing w:before="120"/>
              <w:jc w:val="both"/>
              <w:rPr>
                <w:sz w:val="18"/>
                <w:szCs w:val="18"/>
                <w:shd w:val="clear" w:color="auto" w:fill="FFFFFF"/>
                <w:lang w:val="ro-RO"/>
              </w:rPr>
            </w:pPr>
            <w:r w:rsidRPr="0009476A">
              <w:rPr>
                <w:sz w:val="18"/>
                <w:szCs w:val="18"/>
                <w:shd w:val="clear" w:color="auto" w:fill="FFFFFF"/>
                <w:lang w:val="ro-RO"/>
              </w:rPr>
              <w:t>În borcane a cîte 0</w:t>
            </w:r>
            <w:r w:rsidR="00430F89" w:rsidRPr="0009476A">
              <w:rPr>
                <w:sz w:val="18"/>
                <w:szCs w:val="18"/>
                <w:shd w:val="clear" w:color="auto" w:fill="FFFFFF"/>
                <w:lang w:val="ro-RO"/>
              </w:rPr>
              <w:t>,</w:t>
            </w:r>
            <w:r w:rsidRPr="0009476A">
              <w:rPr>
                <w:sz w:val="18"/>
                <w:szCs w:val="18"/>
                <w:shd w:val="clear" w:color="auto" w:fill="FFFFFF"/>
                <w:lang w:val="ro-RO"/>
              </w:rPr>
              <w:t xml:space="preserve">5-0,7 kg. Livrarea o dată pe </w:t>
            </w:r>
            <w:r w:rsidR="00E16450" w:rsidRPr="0009476A">
              <w:rPr>
                <w:sz w:val="18"/>
                <w:szCs w:val="18"/>
                <w:shd w:val="clear" w:color="auto" w:fill="FFFFFF"/>
                <w:lang w:val="ro-RO"/>
              </w:rPr>
              <w:t>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16450" w:rsidRPr="0009476A" w:rsidRDefault="00407FA3" w:rsidP="00AF4937">
            <w:pPr>
              <w:spacing w:before="120"/>
              <w:jc w:val="both"/>
              <w:rPr>
                <w:b/>
                <w:sz w:val="18"/>
                <w:szCs w:val="18"/>
                <w:lang w:val="ro-RO"/>
              </w:rPr>
            </w:pPr>
            <w:r w:rsidRPr="0009476A">
              <w:rPr>
                <w:b/>
                <w:sz w:val="18"/>
                <w:szCs w:val="18"/>
                <w:lang w:val="ro-RO"/>
              </w:rPr>
              <w:t>750</w:t>
            </w:r>
          </w:p>
        </w:tc>
      </w:tr>
      <w:tr w:rsidR="00407FA3"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CB67E5" w:rsidP="00AF4937">
            <w:pPr>
              <w:spacing w:before="120"/>
              <w:jc w:val="both"/>
              <w:rPr>
                <w:sz w:val="18"/>
                <w:szCs w:val="18"/>
                <w:lang w:val="ro-RO"/>
              </w:rPr>
            </w:pPr>
            <w:r>
              <w:rPr>
                <w:sz w:val="18"/>
                <w:szCs w:val="18"/>
                <w:lang w:val="ro-RO"/>
              </w:rPr>
              <w:t>40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407FA3" w:rsidP="00AF4937">
            <w:pPr>
              <w:spacing w:before="120"/>
              <w:jc w:val="both"/>
              <w:rPr>
                <w:rFonts w:ascii="Arial" w:hAnsi="Arial" w:cs="Arial"/>
                <w:sz w:val="14"/>
                <w:szCs w:val="14"/>
                <w:shd w:val="clear" w:color="auto" w:fill="FFFFFF"/>
                <w:lang w:val="ro-RO"/>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CB67E5" w:rsidP="00AF4937">
            <w:pPr>
              <w:spacing w:before="120"/>
              <w:jc w:val="both"/>
              <w:rPr>
                <w:sz w:val="18"/>
                <w:szCs w:val="18"/>
                <w:lang w:val="ro-RO"/>
              </w:rPr>
            </w:pPr>
            <w:r>
              <w:rPr>
                <w:b/>
                <w:sz w:val="18"/>
                <w:szCs w:val="18"/>
                <w:lang w:val="ro-RO"/>
              </w:rPr>
              <w:t>Lotul 40</w:t>
            </w:r>
            <w:r w:rsidR="00407FA3" w:rsidRPr="0009476A">
              <w:rPr>
                <w:b/>
                <w:sz w:val="18"/>
                <w:szCs w:val="18"/>
                <w:lang w:val="ro-RO"/>
              </w:rPr>
              <w:t xml:space="preserve"> Roșii conservate</w:t>
            </w:r>
            <w:r>
              <w:rPr>
                <w:b/>
                <w:sz w:val="18"/>
                <w:szCs w:val="18"/>
                <w:lang w:val="ro-RO"/>
              </w:rPr>
              <w:t xml:space="preserve"> marinate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407FA3" w:rsidP="00AF4937">
            <w:pPr>
              <w:spacing w:before="120"/>
              <w:jc w:val="both"/>
              <w:rPr>
                <w:sz w:val="18"/>
                <w:szCs w:val="18"/>
                <w:lang w:val="ro-RO"/>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407FA3" w:rsidP="00AF4937">
            <w:pPr>
              <w:spacing w:before="120"/>
              <w:jc w:val="both"/>
              <w:rPr>
                <w:sz w:val="18"/>
                <w:szCs w:val="18"/>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407FA3" w:rsidP="00AF4937">
            <w:pPr>
              <w:spacing w:before="120"/>
              <w:jc w:val="both"/>
              <w:rPr>
                <w:sz w:val="18"/>
                <w:szCs w:val="18"/>
                <w:shd w:val="clear" w:color="auto" w:fill="FFFFFF"/>
                <w:lang w:val="ro-RO"/>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407FA3" w:rsidRPr="0009476A" w:rsidRDefault="00407FA3" w:rsidP="00AF4937">
            <w:pPr>
              <w:spacing w:before="120"/>
              <w:jc w:val="both"/>
              <w:rPr>
                <w:b/>
                <w:sz w:val="18"/>
                <w:szCs w:val="18"/>
                <w:lang w:val="ro-RO"/>
              </w:rPr>
            </w:pPr>
          </w:p>
        </w:tc>
      </w:tr>
      <w:tr w:rsidR="00407FA3" w:rsidRPr="00654DC7" w:rsidTr="006B52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CB67E5" w:rsidP="00AF4937">
            <w:pPr>
              <w:spacing w:before="120"/>
              <w:jc w:val="both"/>
              <w:rPr>
                <w:sz w:val="18"/>
                <w:szCs w:val="18"/>
                <w:lang w:val="ro-RO"/>
              </w:rPr>
            </w:pPr>
            <w:r>
              <w:rPr>
                <w:sz w:val="18"/>
                <w:szCs w:val="18"/>
                <w:lang w:val="ro-RO"/>
              </w:rPr>
              <w:t>40</w:t>
            </w:r>
            <w:r w:rsidR="00407FA3" w:rsidRPr="0009476A">
              <w:rPr>
                <w:sz w:val="18"/>
                <w:szCs w:val="18"/>
                <w:lang w:val="ro-RO"/>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430F89" w:rsidP="00AF4937">
            <w:pPr>
              <w:spacing w:before="120"/>
              <w:jc w:val="both"/>
              <w:rPr>
                <w:rFonts w:ascii="Arial" w:hAnsi="Arial" w:cs="Arial"/>
                <w:sz w:val="14"/>
                <w:szCs w:val="14"/>
                <w:shd w:val="clear" w:color="auto" w:fill="FFFFFF"/>
                <w:lang w:val="ro-RO"/>
              </w:rPr>
            </w:pPr>
            <w:r w:rsidRPr="0009476A">
              <w:rPr>
                <w:sz w:val="18"/>
                <w:szCs w:val="18"/>
                <w:lang w:val="ro-RO"/>
              </w:rPr>
              <w:t>15800000-6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38104E" w:rsidRDefault="00407FA3" w:rsidP="00AF4937">
            <w:pPr>
              <w:spacing w:before="120"/>
              <w:jc w:val="both"/>
              <w:rPr>
                <w:sz w:val="18"/>
                <w:szCs w:val="18"/>
                <w:lang w:val="ro-RO"/>
              </w:rPr>
            </w:pPr>
            <w:r w:rsidRPr="0038104E">
              <w:rPr>
                <w:sz w:val="18"/>
                <w:szCs w:val="18"/>
                <w:lang w:val="ro-RO"/>
              </w:rPr>
              <w:t>Roșii conservate</w:t>
            </w:r>
            <w:r w:rsidR="00CB67E5">
              <w:rPr>
                <w:sz w:val="18"/>
                <w:szCs w:val="18"/>
                <w:lang w:val="ro-RO"/>
              </w:rPr>
              <w:t xml:space="preserve"> marinate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407FA3" w:rsidP="00AF4937">
            <w:pPr>
              <w:spacing w:before="120"/>
              <w:jc w:val="both"/>
              <w:rPr>
                <w:sz w:val="18"/>
                <w:szCs w:val="18"/>
                <w:lang w:val="ro-RO"/>
              </w:rPr>
            </w:pPr>
            <w:r w:rsidRPr="0009476A">
              <w:rPr>
                <w:sz w:val="18"/>
                <w:szCs w:val="18"/>
                <w:lang w:val="ro-RO"/>
              </w:rPr>
              <w:t>kg</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430F89" w:rsidP="00AF4937">
            <w:pPr>
              <w:spacing w:before="120"/>
              <w:jc w:val="both"/>
              <w:rPr>
                <w:sz w:val="18"/>
                <w:szCs w:val="18"/>
                <w:lang w:val="ro-RO"/>
              </w:rPr>
            </w:pPr>
            <w:r w:rsidRPr="0009476A">
              <w:rPr>
                <w:sz w:val="18"/>
                <w:szCs w:val="18"/>
                <w:lang w:val="ro-RO"/>
              </w:rPr>
              <w:t>200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07FA3" w:rsidRPr="0009476A" w:rsidRDefault="00407FA3" w:rsidP="00430F89">
            <w:pPr>
              <w:spacing w:before="120"/>
              <w:jc w:val="both"/>
              <w:rPr>
                <w:sz w:val="18"/>
                <w:szCs w:val="18"/>
                <w:shd w:val="clear" w:color="auto" w:fill="FFFFFF"/>
                <w:lang w:val="ro-RO"/>
              </w:rPr>
            </w:pPr>
            <w:r w:rsidRPr="0009476A">
              <w:rPr>
                <w:sz w:val="18"/>
                <w:szCs w:val="18"/>
                <w:lang w:val="ro-RO"/>
              </w:rPr>
              <w:t xml:space="preserve">Roșii conservate – marinate. </w:t>
            </w:r>
            <w:r w:rsidR="00430F89" w:rsidRPr="0009476A">
              <w:rPr>
                <w:sz w:val="18"/>
                <w:szCs w:val="18"/>
                <w:shd w:val="clear" w:color="auto" w:fill="FFFFFF"/>
                <w:lang w:val="ro-RO"/>
              </w:rPr>
              <w:t>În borcane a cîte 3 l. Livrarea o dată pe săptămînă.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407FA3" w:rsidRPr="0009476A" w:rsidRDefault="002D461C" w:rsidP="00AF4937">
            <w:pPr>
              <w:spacing w:before="120"/>
              <w:jc w:val="both"/>
              <w:rPr>
                <w:b/>
                <w:sz w:val="18"/>
                <w:szCs w:val="18"/>
                <w:lang w:val="ro-RO"/>
              </w:rPr>
            </w:pPr>
            <w:r w:rsidRPr="0009476A">
              <w:rPr>
                <w:b/>
                <w:sz w:val="18"/>
                <w:szCs w:val="18"/>
                <w:lang w:val="ro-RO"/>
              </w:rPr>
              <w:t>2</w:t>
            </w:r>
            <w:r w:rsidR="00995C9D">
              <w:rPr>
                <w:b/>
                <w:sz w:val="18"/>
                <w:szCs w:val="18"/>
                <w:lang w:val="ro-RO"/>
              </w:rPr>
              <w:t xml:space="preserve"> </w:t>
            </w:r>
            <w:r w:rsidRPr="0009476A">
              <w:rPr>
                <w:b/>
                <w:sz w:val="18"/>
                <w:szCs w:val="18"/>
                <w:lang w:val="ro-RO"/>
              </w:rPr>
              <w:t>400</w:t>
            </w:r>
          </w:p>
        </w:tc>
      </w:tr>
      <w:tr w:rsidR="00E2480D" w:rsidRPr="00654DC7" w:rsidTr="006B522D">
        <w:trPr>
          <w:trHeight w:val="397"/>
        </w:trPr>
        <w:tc>
          <w:tcPr>
            <w:tcW w:w="87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480D" w:rsidRPr="00654DC7" w:rsidRDefault="00224045" w:rsidP="00AF4937">
            <w:pPr>
              <w:spacing w:before="120"/>
              <w:jc w:val="both"/>
              <w:rPr>
                <w:color w:val="000000" w:themeColor="text1"/>
                <w:sz w:val="18"/>
                <w:szCs w:val="18"/>
                <w:lang w:val="ro-RO"/>
              </w:rPr>
            </w:pPr>
            <w:r w:rsidRPr="00654DC7">
              <w:rPr>
                <w:b/>
                <w:color w:val="000000" w:themeColor="text1"/>
                <w:sz w:val="18"/>
                <w:szCs w:val="18"/>
                <w:lang w:val="ro-RO"/>
              </w:rPr>
              <w:t>Valoarea estimată</w:t>
            </w:r>
            <w:r w:rsidR="00E2480D" w:rsidRPr="00654DC7">
              <w:rPr>
                <w:b/>
                <w:color w:val="000000" w:themeColor="text1"/>
                <w:sz w:val="18"/>
                <w:szCs w:val="18"/>
                <w:lang w:val="ro-RO"/>
              </w:rPr>
              <w:t xml:space="preserve"> totală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2480D" w:rsidRPr="00654DC7" w:rsidRDefault="00711B14" w:rsidP="00AF4937">
            <w:pPr>
              <w:spacing w:before="120"/>
              <w:jc w:val="both"/>
              <w:rPr>
                <w:b/>
                <w:color w:val="000000" w:themeColor="text1"/>
                <w:sz w:val="18"/>
                <w:szCs w:val="18"/>
                <w:lang w:val="ro-RO"/>
              </w:rPr>
            </w:pPr>
            <w:r>
              <w:rPr>
                <w:b/>
                <w:color w:val="000000" w:themeColor="text1"/>
                <w:sz w:val="18"/>
                <w:szCs w:val="18"/>
                <w:lang w:val="ro-RO"/>
              </w:rPr>
              <w:t>224 200,00</w:t>
            </w:r>
          </w:p>
        </w:tc>
      </w:tr>
    </w:tbl>
    <w:p w:rsidR="0041000F" w:rsidRPr="00654DC7" w:rsidRDefault="00B072A5" w:rsidP="00AF4937">
      <w:pPr>
        <w:numPr>
          <w:ilvl w:val="0"/>
          <w:numId w:val="3"/>
        </w:numPr>
        <w:tabs>
          <w:tab w:val="right" w:pos="426"/>
        </w:tabs>
        <w:spacing w:before="120"/>
        <w:ind w:left="360"/>
        <w:jc w:val="both"/>
        <w:rPr>
          <w:b/>
          <w:sz w:val="24"/>
          <w:szCs w:val="24"/>
          <w:lang w:val="ro-RO"/>
        </w:rPr>
      </w:pPr>
      <w:r w:rsidRPr="00654DC7">
        <w:rPr>
          <w:b/>
          <w:sz w:val="24"/>
          <w:szCs w:val="24"/>
          <w:lang w:val="ro-RO"/>
        </w:rPr>
        <w:lastRenderedPageBreak/>
        <w:t xml:space="preserve">În cazul în care contractul este </w:t>
      </w:r>
      <w:r w:rsidR="004225A2" w:rsidRPr="00654DC7">
        <w:rPr>
          <w:b/>
          <w:sz w:val="24"/>
          <w:szCs w:val="24"/>
          <w:lang w:val="ro-RO"/>
        </w:rPr>
        <w:t>împărțit</w:t>
      </w:r>
      <w:r w:rsidRPr="00654DC7">
        <w:rPr>
          <w:b/>
          <w:sz w:val="24"/>
          <w:szCs w:val="24"/>
          <w:lang w:val="ro-RO"/>
        </w:rPr>
        <w:t xml:space="preserve"> pe loturi u</w:t>
      </w:r>
      <w:r w:rsidR="00602AC3" w:rsidRPr="00654DC7">
        <w:rPr>
          <w:b/>
          <w:sz w:val="24"/>
          <w:szCs w:val="24"/>
          <w:lang w:val="ro-RO"/>
        </w:rPr>
        <w:t>n operator economic poate depune oferta</w:t>
      </w:r>
      <w:r w:rsidR="007F1077" w:rsidRPr="00654DC7">
        <w:rPr>
          <w:b/>
          <w:sz w:val="24"/>
          <w:szCs w:val="24"/>
          <w:lang w:val="ro-RO"/>
        </w:rPr>
        <w:t xml:space="preserve"> (se va selecta)</w:t>
      </w:r>
      <w:r w:rsidR="00602AC3" w:rsidRPr="00654DC7">
        <w:rPr>
          <w:b/>
          <w:sz w:val="24"/>
          <w:szCs w:val="24"/>
          <w:lang w:val="ro-RO"/>
        </w:rPr>
        <w:t>:</w:t>
      </w:r>
    </w:p>
    <w:p w:rsidR="00602AC3" w:rsidRPr="00654DC7" w:rsidRDefault="007F1077" w:rsidP="00AF4937">
      <w:pPr>
        <w:pStyle w:val="aa"/>
        <w:numPr>
          <w:ilvl w:val="0"/>
          <w:numId w:val="19"/>
        </w:numPr>
        <w:tabs>
          <w:tab w:val="right" w:pos="426"/>
        </w:tabs>
        <w:contextualSpacing w:val="0"/>
        <w:jc w:val="both"/>
        <w:rPr>
          <w:sz w:val="24"/>
          <w:szCs w:val="24"/>
          <w:lang w:val="ro-RO"/>
        </w:rPr>
      </w:pPr>
      <w:r w:rsidRPr="00654DC7">
        <w:rPr>
          <w:b/>
          <w:sz w:val="24"/>
          <w:szCs w:val="24"/>
          <w:lang w:val="ro-RO"/>
        </w:rPr>
        <w:t>Pentru toate loturile;</w:t>
      </w:r>
    </w:p>
    <w:p w:rsidR="001224DA" w:rsidRPr="00654DC7" w:rsidRDefault="001224DA"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 xml:space="preserve">Admiterea sau interzicerea ofertelor alternative: </w:t>
      </w:r>
      <w:r w:rsidR="009D03A7" w:rsidRPr="00654DC7">
        <w:rPr>
          <w:b/>
          <w:sz w:val="24"/>
          <w:szCs w:val="24"/>
          <w:lang w:val="ro-RO"/>
        </w:rPr>
        <w:t>nu se admite</w:t>
      </w:r>
    </w:p>
    <w:p w:rsidR="00193507" w:rsidRPr="00654DC7" w:rsidRDefault="00193507" w:rsidP="00AF4937">
      <w:pPr>
        <w:tabs>
          <w:tab w:val="right" w:pos="426"/>
        </w:tabs>
        <w:ind w:left="6206"/>
        <w:jc w:val="both"/>
        <w:rPr>
          <w:szCs w:val="24"/>
          <w:lang w:val="ro-RO"/>
        </w:rPr>
      </w:pPr>
    </w:p>
    <w:p w:rsidR="001224DA" w:rsidRPr="00654DC7" w:rsidRDefault="00193507" w:rsidP="00AF4937">
      <w:pPr>
        <w:numPr>
          <w:ilvl w:val="0"/>
          <w:numId w:val="3"/>
        </w:numPr>
        <w:tabs>
          <w:tab w:val="left" w:pos="0"/>
          <w:tab w:val="left" w:pos="284"/>
          <w:tab w:val="left" w:pos="426"/>
        </w:tabs>
        <w:spacing w:before="120"/>
        <w:ind w:left="284" w:hanging="284"/>
        <w:jc w:val="both"/>
        <w:rPr>
          <w:b/>
          <w:sz w:val="24"/>
          <w:szCs w:val="24"/>
          <w:lang w:val="ro-RO"/>
        </w:rPr>
      </w:pPr>
      <w:r w:rsidRPr="00654DC7">
        <w:rPr>
          <w:b/>
          <w:sz w:val="24"/>
          <w:szCs w:val="24"/>
          <w:lang w:val="ro-RO"/>
        </w:rPr>
        <w:t>Termenii</w:t>
      </w:r>
      <w:r w:rsidR="001224DA" w:rsidRPr="00654DC7">
        <w:rPr>
          <w:b/>
          <w:sz w:val="24"/>
          <w:szCs w:val="24"/>
          <w:lang w:val="ro-RO"/>
        </w:rPr>
        <w:t xml:space="preserve"> și condițiile de livr</w:t>
      </w:r>
      <w:r w:rsidRPr="00654DC7">
        <w:rPr>
          <w:b/>
          <w:sz w:val="24"/>
          <w:szCs w:val="24"/>
          <w:lang w:val="ro-RO"/>
        </w:rPr>
        <w:t>are</w:t>
      </w:r>
      <w:r w:rsidR="009D03A7" w:rsidRPr="00654DC7">
        <w:rPr>
          <w:b/>
          <w:sz w:val="24"/>
          <w:szCs w:val="24"/>
          <w:lang w:val="ro-RO"/>
        </w:rPr>
        <w:t xml:space="preserve"> </w:t>
      </w:r>
      <w:r w:rsidRPr="00654DC7">
        <w:rPr>
          <w:b/>
          <w:sz w:val="24"/>
          <w:szCs w:val="24"/>
          <w:lang w:val="ro-RO"/>
        </w:rPr>
        <w:t>solicitați</w:t>
      </w:r>
      <w:r w:rsidR="001224DA" w:rsidRPr="00654DC7">
        <w:rPr>
          <w:b/>
          <w:sz w:val="24"/>
          <w:szCs w:val="24"/>
          <w:lang w:val="ro-RO"/>
        </w:rPr>
        <w:t xml:space="preserve">: </w:t>
      </w:r>
    </w:p>
    <w:p w:rsidR="009D03A7" w:rsidRPr="00654DC7" w:rsidRDefault="009D03A7" w:rsidP="00AF4937">
      <w:pPr>
        <w:pStyle w:val="aa"/>
        <w:jc w:val="both"/>
        <w:rPr>
          <w:b/>
          <w:sz w:val="24"/>
          <w:szCs w:val="24"/>
          <w:lang w:val="ro-RO"/>
        </w:rPr>
      </w:pPr>
    </w:p>
    <w:p w:rsidR="009D03A7" w:rsidRPr="00654DC7" w:rsidRDefault="009D03A7" w:rsidP="00AF4937">
      <w:pPr>
        <w:pStyle w:val="aa"/>
        <w:numPr>
          <w:ilvl w:val="0"/>
          <w:numId w:val="21"/>
        </w:numPr>
        <w:tabs>
          <w:tab w:val="left" w:pos="0"/>
          <w:tab w:val="left" w:pos="284"/>
          <w:tab w:val="left" w:pos="426"/>
        </w:tabs>
        <w:spacing w:before="120"/>
        <w:jc w:val="both"/>
        <w:rPr>
          <w:b/>
          <w:sz w:val="24"/>
          <w:szCs w:val="24"/>
          <w:lang w:val="ro-RO"/>
        </w:rPr>
      </w:pPr>
      <w:r w:rsidRPr="00654DC7">
        <w:rPr>
          <w:b/>
          <w:sz w:val="24"/>
          <w:szCs w:val="24"/>
          <w:lang w:val="ro-RO"/>
        </w:rPr>
        <w:t xml:space="preserve">Termenul de livrare conform informației din pct. </w:t>
      </w:r>
      <w:r w:rsidR="00EA1CEC" w:rsidRPr="00654DC7">
        <w:rPr>
          <w:b/>
          <w:sz w:val="24"/>
          <w:szCs w:val="24"/>
          <w:lang w:val="ro-RO"/>
        </w:rPr>
        <w:t>7</w:t>
      </w:r>
      <w:r w:rsidRPr="00654DC7">
        <w:rPr>
          <w:b/>
          <w:sz w:val="24"/>
          <w:szCs w:val="24"/>
          <w:lang w:val="ro-RO"/>
        </w:rPr>
        <w:t xml:space="preserve"> al prezentului Anunț, cît și în Specificația de preț (F4.2)</w:t>
      </w:r>
    </w:p>
    <w:p w:rsidR="009D03A7" w:rsidRPr="00654DC7" w:rsidRDefault="006B68B3" w:rsidP="00AF4937">
      <w:pPr>
        <w:pStyle w:val="aa"/>
        <w:numPr>
          <w:ilvl w:val="0"/>
          <w:numId w:val="21"/>
        </w:numPr>
        <w:tabs>
          <w:tab w:val="left" w:pos="0"/>
          <w:tab w:val="left" w:pos="284"/>
          <w:tab w:val="left" w:pos="426"/>
        </w:tabs>
        <w:spacing w:before="120"/>
        <w:jc w:val="both"/>
        <w:rPr>
          <w:b/>
          <w:sz w:val="24"/>
          <w:szCs w:val="24"/>
          <w:lang w:val="ro-RO"/>
        </w:rPr>
      </w:pPr>
      <w:r>
        <w:rPr>
          <w:b/>
          <w:sz w:val="24"/>
          <w:szCs w:val="24"/>
          <w:lang w:val="ro-RO"/>
        </w:rPr>
        <w:t xml:space="preserve">Adresa </w:t>
      </w:r>
      <w:r w:rsidR="009D03A7" w:rsidRPr="00654DC7">
        <w:rPr>
          <w:b/>
          <w:sz w:val="24"/>
          <w:szCs w:val="24"/>
          <w:lang w:val="ro-RO"/>
        </w:rPr>
        <w:t>de livrare: la sediul Instituției preșcolare nr. 203 din satul Ghidighici, mun. Chișinău</w:t>
      </w:r>
    </w:p>
    <w:p w:rsidR="00086B34" w:rsidRPr="00654DC7" w:rsidRDefault="001224DA"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Termenul de valabilitate a contractului</w:t>
      </w:r>
      <w:r w:rsidR="009D03A7" w:rsidRPr="00654DC7">
        <w:rPr>
          <w:b/>
          <w:sz w:val="24"/>
          <w:szCs w:val="24"/>
          <w:lang w:val="ro-RO"/>
        </w:rPr>
        <w:t xml:space="preserve">: </w:t>
      </w:r>
      <w:r w:rsidR="00A61844">
        <w:rPr>
          <w:b/>
          <w:sz w:val="24"/>
          <w:szCs w:val="24"/>
          <w:lang w:val="ro-RO"/>
        </w:rPr>
        <w:t>30</w:t>
      </w:r>
      <w:r w:rsidR="009D03A7" w:rsidRPr="00654DC7">
        <w:rPr>
          <w:b/>
          <w:sz w:val="24"/>
          <w:szCs w:val="24"/>
          <w:lang w:val="ro-RO"/>
        </w:rPr>
        <w:t xml:space="preserve"> </w:t>
      </w:r>
      <w:r w:rsidR="00A61844">
        <w:rPr>
          <w:b/>
          <w:sz w:val="24"/>
          <w:szCs w:val="24"/>
          <w:lang w:val="ro-RO"/>
        </w:rPr>
        <w:t>august</w:t>
      </w:r>
      <w:r w:rsidR="0001334B" w:rsidRPr="00654DC7">
        <w:rPr>
          <w:b/>
          <w:sz w:val="24"/>
          <w:szCs w:val="24"/>
          <w:lang w:val="ro-RO"/>
        </w:rPr>
        <w:t xml:space="preserve"> </w:t>
      </w:r>
      <w:r w:rsidR="009D03A7" w:rsidRPr="00654DC7">
        <w:rPr>
          <w:b/>
          <w:sz w:val="24"/>
          <w:szCs w:val="24"/>
          <w:lang w:val="ro-RO"/>
        </w:rPr>
        <w:t>20</w:t>
      </w:r>
      <w:r w:rsidR="0001334B" w:rsidRPr="00654DC7">
        <w:rPr>
          <w:b/>
          <w:sz w:val="24"/>
          <w:szCs w:val="24"/>
          <w:lang w:val="ro-RO"/>
        </w:rPr>
        <w:t>20</w:t>
      </w:r>
    </w:p>
    <w:p w:rsidR="00086B34" w:rsidRPr="00654DC7" w:rsidRDefault="00086B34" w:rsidP="00AF4937">
      <w:pPr>
        <w:numPr>
          <w:ilvl w:val="0"/>
          <w:numId w:val="3"/>
        </w:numPr>
        <w:tabs>
          <w:tab w:val="right" w:pos="426"/>
        </w:tabs>
        <w:spacing w:before="120"/>
        <w:ind w:left="360"/>
        <w:jc w:val="both"/>
        <w:rPr>
          <w:b/>
          <w:sz w:val="24"/>
          <w:szCs w:val="24"/>
          <w:lang w:val="ro-RO"/>
        </w:rPr>
      </w:pPr>
      <w:r w:rsidRPr="00654DC7">
        <w:rPr>
          <w:b/>
          <w:sz w:val="24"/>
          <w:szCs w:val="24"/>
          <w:lang w:val="ro-RO"/>
        </w:rPr>
        <w:t>Contract de achiziție rezervat atelierelor protejate sau că acesta poate fi executat numai în cadrul unor programe de angajare protejată</w:t>
      </w:r>
      <w:r w:rsidR="00444B84" w:rsidRPr="00654DC7">
        <w:rPr>
          <w:b/>
          <w:sz w:val="24"/>
          <w:szCs w:val="24"/>
          <w:lang w:val="ro-RO"/>
        </w:rPr>
        <w:t xml:space="preserve"> (după caz)</w:t>
      </w:r>
      <w:r w:rsidRPr="00654DC7">
        <w:rPr>
          <w:b/>
          <w:sz w:val="24"/>
          <w:szCs w:val="24"/>
          <w:lang w:val="ro-RO"/>
        </w:rPr>
        <w:t xml:space="preserve">: </w:t>
      </w:r>
      <w:r w:rsidR="009D03A7" w:rsidRPr="00654DC7">
        <w:rPr>
          <w:b/>
          <w:sz w:val="24"/>
          <w:szCs w:val="24"/>
          <w:lang w:val="ro-RO"/>
        </w:rPr>
        <w:t>nu se aplică</w:t>
      </w:r>
    </w:p>
    <w:p w:rsidR="006C11CA" w:rsidRPr="00654DC7" w:rsidRDefault="006C11CA" w:rsidP="00AF4937">
      <w:pPr>
        <w:pStyle w:val="aa"/>
        <w:tabs>
          <w:tab w:val="right" w:pos="426"/>
        </w:tabs>
        <w:ind w:left="7560" w:hanging="630"/>
        <w:jc w:val="both"/>
        <w:rPr>
          <w:szCs w:val="24"/>
          <w:lang w:val="ro-RO"/>
        </w:rPr>
      </w:pPr>
    </w:p>
    <w:p w:rsidR="00444B84" w:rsidRPr="00654DC7" w:rsidRDefault="00444B84" w:rsidP="00AF4937">
      <w:pPr>
        <w:numPr>
          <w:ilvl w:val="0"/>
          <w:numId w:val="3"/>
        </w:numPr>
        <w:tabs>
          <w:tab w:val="right" w:pos="426"/>
        </w:tabs>
        <w:spacing w:before="120"/>
        <w:ind w:left="360"/>
        <w:jc w:val="both"/>
        <w:rPr>
          <w:b/>
          <w:sz w:val="24"/>
          <w:szCs w:val="24"/>
          <w:lang w:val="ro-RO"/>
        </w:rPr>
      </w:pPr>
      <w:r w:rsidRPr="00654DC7">
        <w:rPr>
          <w:b/>
          <w:sz w:val="24"/>
          <w:szCs w:val="24"/>
          <w:lang w:val="ro-RO"/>
        </w:rPr>
        <w:t>P</w:t>
      </w:r>
      <w:r w:rsidR="00086B34" w:rsidRPr="00654DC7">
        <w:rPr>
          <w:b/>
          <w:sz w:val="24"/>
          <w:szCs w:val="24"/>
          <w:lang w:val="ro-RO"/>
        </w:rPr>
        <w:t xml:space="preserve">restarea serviciului este rezervată unei anumite profesii în temeiul unor acte cu putere de lege </w:t>
      </w:r>
      <w:r w:rsidR="006C11CA" w:rsidRPr="00654DC7">
        <w:rPr>
          <w:b/>
          <w:sz w:val="24"/>
          <w:szCs w:val="24"/>
          <w:lang w:val="ro-RO"/>
        </w:rPr>
        <w:t xml:space="preserve">sau al unor acte administrative </w:t>
      </w:r>
      <w:r w:rsidRPr="00654DC7">
        <w:rPr>
          <w:b/>
          <w:sz w:val="24"/>
          <w:szCs w:val="24"/>
          <w:lang w:val="ro-RO"/>
        </w:rPr>
        <w:t xml:space="preserve">(după caz): </w:t>
      </w:r>
      <w:r w:rsidR="009D03A7" w:rsidRPr="00654DC7">
        <w:rPr>
          <w:b/>
          <w:sz w:val="24"/>
          <w:szCs w:val="24"/>
          <w:lang w:val="ro-RO"/>
        </w:rPr>
        <w:t>nu se aplică</w:t>
      </w:r>
    </w:p>
    <w:p w:rsidR="006C11CA" w:rsidRPr="00654DC7" w:rsidRDefault="006C11CA" w:rsidP="00AF4937">
      <w:pPr>
        <w:pStyle w:val="aa"/>
        <w:tabs>
          <w:tab w:val="right" w:pos="426"/>
        </w:tabs>
        <w:ind w:left="0"/>
        <w:jc w:val="both"/>
        <w:rPr>
          <w:szCs w:val="24"/>
          <w:lang w:val="ro-RO"/>
        </w:rPr>
      </w:pPr>
    </w:p>
    <w:p w:rsidR="00444B84" w:rsidRPr="00654DC7" w:rsidRDefault="004225A2" w:rsidP="00AF4937">
      <w:pPr>
        <w:numPr>
          <w:ilvl w:val="0"/>
          <w:numId w:val="3"/>
        </w:numPr>
        <w:tabs>
          <w:tab w:val="right" w:pos="426"/>
        </w:tabs>
        <w:spacing w:before="120"/>
        <w:ind w:left="360"/>
        <w:jc w:val="both"/>
        <w:rPr>
          <w:b/>
          <w:sz w:val="24"/>
          <w:szCs w:val="24"/>
          <w:lang w:val="ro-RO"/>
        </w:rPr>
      </w:pPr>
      <w:r w:rsidRPr="00654DC7">
        <w:rPr>
          <w:b/>
          <w:sz w:val="24"/>
          <w:szCs w:val="24"/>
          <w:lang w:val="ro-RO"/>
        </w:rPr>
        <w:t>Scurta descriere a criteriilor</w:t>
      </w:r>
      <w:r w:rsidR="006C11CA" w:rsidRPr="00654DC7">
        <w:rPr>
          <w:b/>
          <w:sz w:val="24"/>
          <w:szCs w:val="24"/>
          <w:lang w:val="ro-RO"/>
        </w:rPr>
        <w:t xml:space="preserve"> privind eligibilitatea operatorilor economici care pot determina eliminarea acestora </w:t>
      </w:r>
      <w:r w:rsidR="00AC2788" w:rsidRPr="00654DC7">
        <w:rPr>
          <w:b/>
          <w:sz w:val="24"/>
          <w:szCs w:val="24"/>
          <w:lang w:val="ro-RO"/>
        </w:rPr>
        <w:t>și</w:t>
      </w:r>
      <w:r w:rsidR="006C11CA" w:rsidRPr="00654DC7">
        <w:rPr>
          <w:b/>
          <w:sz w:val="24"/>
          <w:szCs w:val="24"/>
          <w:lang w:val="ro-RO"/>
        </w:rPr>
        <w:t xml:space="preserve"> a criteriilor de </w:t>
      </w:r>
      <w:r w:rsidR="00AC2788" w:rsidRPr="00654DC7">
        <w:rPr>
          <w:b/>
          <w:sz w:val="24"/>
          <w:szCs w:val="24"/>
          <w:lang w:val="ro-RO"/>
        </w:rPr>
        <w:t>selecție</w:t>
      </w:r>
      <w:r w:rsidR="006C11CA" w:rsidRPr="00654DC7">
        <w:rPr>
          <w:b/>
          <w:sz w:val="24"/>
          <w:szCs w:val="24"/>
          <w:lang w:val="ro-RO"/>
        </w:rPr>
        <w:t xml:space="preserve">; nivelul minim (nivelurile minime) al (ale) </w:t>
      </w:r>
      <w:r w:rsidR="00AC2788" w:rsidRPr="00654DC7">
        <w:rPr>
          <w:b/>
          <w:sz w:val="24"/>
          <w:szCs w:val="24"/>
          <w:lang w:val="ro-RO"/>
        </w:rPr>
        <w:t>cerințelor</w:t>
      </w:r>
      <w:r w:rsidR="006C11CA" w:rsidRPr="00654DC7">
        <w:rPr>
          <w:b/>
          <w:sz w:val="24"/>
          <w:szCs w:val="24"/>
          <w:lang w:val="ro-RO"/>
        </w:rPr>
        <w:t xml:space="preserve"> eventual impuse; se </w:t>
      </w:r>
      <w:r w:rsidR="00AC2788" w:rsidRPr="00654DC7">
        <w:rPr>
          <w:b/>
          <w:sz w:val="24"/>
          <w:szCs w:val="24"/>
          <w:lang w:val="ro-RO"/>
        </w:rPr>
        <w:t>menționează</w:t>
      </w:r>
      <w:r w:rsidR="006C11CA" w:rsidRPr="00654DC7">
        <w:rPr>
          <w:b/>
          <w:sz w:val="24"/>
          <w:szCs w:val="24"/>
          <w:lang w:val="ro-RO"/>
        </w:rPr>
        <w:t xml:space="preserve"> </w:t>
      </w:r>
      <w:r w:rsidR="00AC2788" w:rsidRPr="00654DC7">
        <w:rPr>
          <w:b/>
          <w:sz w:val="24"/>
          <w:szCs w:val="24"/>
          <w:lang w:val="ro-RO"/>
        </w:rPr>
        <w:t>informațiile</w:t>
      </w:r>
      <w:r w:rsidR="006C11CA" w:rsidRPr="00654DC7">
        <w:rPr>
          <w:b/>
          <w:sz w:val="24"/>
          <w:szCs w:val="24"/>
          <w:lang w:val="ro-RO"/>
        </w:rPr>
        <w:t xml:space="preserve"> solicitate (DUAE, </w:t>
      </w:r>
      <w:r w:rsidR="00AC2788" w:rsidRPr="00654DC7">
        <w:rPr>
          <w:b/>
          <w:sz w:val="24"/>
          <w:szCs w:val="24"/>
          <w:lang w:val="ro-RO"/>
        </w:rPr>
        <w:t>documentație</w:t>
      </w:r>
      <w:r w:rsidR="006C11CA" w:rsidRPr="00654DC7">
        <w:rPr>
          <w:b/>
          <w:sz w:val="24"/>
          <w:szCs w:val="24"/>
          <w:lang w:val="ro-RO"/>
        </w:rPr>
        <w:t>)</w:t>
      </w:r>
      <w:r w:rsidR="00444B84" w:rsidRPr="00654DC7">
        <w:rPr>
          <w:b/>
          <w:sz w:val="24"/>
          <w:szCs w:val="24"/>
          <w:lang w:val="ro-RO"/>
        </w:rPr>
        <w:t xml:space="preserve">: </w:t>
      </w:r>
    </w:p>
    <w:tbl>
      <w:tblPr>
        <w:tblStyle w:val="a9"/>
        <w:tblW w:w="0" w:type="auto"/>
        <w:tblLook w:val="04A0"/>
      </w:tblPr>
      <w:tblGrid>
        <w:gridCol w:w="577"/>
        <w:gridCol w:w="3840"/>
        <w:gridCol w:w="3588"/>
        <w:gridCol w:w="1623"/>
      </w:tblGrid>
      <w:tr w:rsidR="005625CD" w:rsidRPr="00654DC7" w:rsidTr="007F1077">
        <w:tc>
          <w:tcPr>
            <w:tcW w:w="577" w:type="dxa"/>
            <w:shd w:val="clear" w:color="auto" w:fill="D9D9D9" w:themeFill="background1" w:themeFillShade="D9"/>
          </w:tcPr>
          <w:p w:rsidR="00444B84" w:rsidRPr="00654DC7" w:rsidRDefault="00444B84" w:rsidP="00AF4937">
            <w:pPr>
              <w:tabs>
                <w:tab w:val="left" w:pos="612"/>
              </w:tabs>
              <w:spacing w:before="120" w:after="120"/>
              <w:jc w:val="both"/>
              <w:rPr>
                <w:b/>
                <w:iCs/>
                <w:lang w:val="ro-RO"/>
              </w:rPr>
            </w:pPr>
            <w:r w:rsidRPr="00654DC7">
              <w:rPr>
                <w:b/>
                <w:iCs/>
                <w:lang w:val="ro-RO"/>
              </w:rPr>
              <w:t>Nr. d/o</w:t>
            </w:r>
          </w:p>
        </w:tc>
        <w:tc>
          <w:tcPr>
            <w:tcW w:w="3840" w:type="dxa"/>
            <w:shd w:val="clear" w:color="auto" w:fill="D9D9D9" w:themeFill="background1" w:themeFillShade="D9"/>
          </w:tcPr>
          <w:p w:rsidR="00444B84" w:rsidRPr="00654DC7" w:rsidRDefault="006C11CA" w:rsidP="00AF4937">
            <w:pPr>
              <w:tabs>
                <w:tab w:val="left" w:pos="612"/>
              </w:tabs>
              <w:spacing w:before="120" w:after="120"/>
              <w:jc w:val="both"/>
              <w:rPr>
                <w:b/>
                <w:iCs/>
                <w:lang w:val="ro-RO"/>
              </w:rPr>
            </w:pPr>
            <w:r w:rsidRPr="00654DC7">
              <w:rPr>
                <w:b/>
                <w:iCs/>
                <w:lang w:val="ro-RO"/>
              </w:rPr>
              <w:t>Descrierea criteriului/cerinței</w:t>
            </w:r>
          </w:p>
        </w:tc>
        <w:tc>
          <w:tcPr>
            <w:tcW w:w="3588" w:type="dxa"/>
            <w:shd w:val="clear" w:color="auto" w:fill="D9D9D9" w:themeFill="background1" w:themeFillShade="D9"/>
          </w:tcPr>
          <w:p w:rsidR="00444B84" w:rsidRPr="00654DC7" w:rsidRDefault="00444B84" w:rsidP="00AF4937">
            <w:pPr>
              <w:tabs>
                <w:tab w:val="left" w:pos="612"/>
              </w:tabs>
              <w:spacing w:before="120" w:after="120"/>
              <w:jc w:val="both"/>
              <w:rPr>
                <w:b/>
                <w:iCs/>
                <w:lang w:val="ro-RO"/>
              </w:rPr>
            </w:pPr>
            <w:r w:rsidRPr="00654DC7">
              <w:rPr>
                <w:b/>
                <w:iCs/>
                <w:lang w:val="ro-RO"/>
              </w:rPr>
              <w:t xml:space="preserve">Mod de demonstrare a îndeplinirii </w:t>
            </w:r>
            <w:r w:rsidR="006C11CA" w:rsidRPr="00654DC7">
              <w:rPr>
                <w:b/>
                <w:iCs/>
                <w:lang w:val="ro-RO"/>
              </w:rPr>
              <w:t>criteriului/</w:t>
            </w:r>
            <w:r w:rsidR="007F1077" w:rsidRPr="00654DC7">
              <w:rPr>
                <w:b/>
                <w:iCs/>
                <w:lang w:val="ro-RO"/>
              </w:rPr>
              <w:t>cerinței</w:t>
            </w:r>
            <w:r w:rsidRPr="00654DC7">
              <w:rPr>
                <w:b/>
                <w:iCs/>
                <w:lang w:val="ro-RO"/>
              </w:rPr>
              <w:t>:</w:t>
            </w:r>
          </w:p>
        </w:tc>
        <w:tc>
          <w:tcPr>
            <w:tcW w:w="1623" w:type="dxa"/>
            <w:shd w:val="clear" w:color="auto" w:fill="D9D9D9" w:themeFill="background1" w:themeFillShade="D9"/>
          </w:tcPr>
          <w:p w:rsidR="00444B84" w:rsidRPr="00654DC7" w:rsidRDefault="007F1077" w:rsidP="00AF4937">
            <w:pPr>
              <w:tabs>
                <w:tab w:val="left" w:pos="612"/>
              </w:tabs>
              <w:spacing w:before="120" w:after="120"/>
              <w:jc w:val="both"/>
              <w:rPr>
                <w:b/>
                <w:iCs/>
                <w:lang w:val="ro-RO"/>
              </w:rPr>
            </w:pPr>
            <w:r w:rsidRPr="00654DC7">
              <w:rPr>
                <w:b/>
                <w:iCs/>
                <w:lang w:val="ro-RO"/>
              </w:rPr>
              <w:br/>
            </w:r>
            <w:r w:rsidR="00444B84" w:rsidRPr="00654DC7">
              <w:rPr>
                <w:b/>
                <w:iCs/>
                <w:lang w:val="ro-RO"/>
              </w:rPr>
              <w:t>Obligativitatea</w:t>
            </w:r>
          </w:p>
        </w:tc>
      </w:tr>
      <w:tr w:rsidR="005625CD" w:rsidRPr="00654DC7" w:rsidTr="005625CD">
        <w:tc>
          <w:tcPr>
            <w:tcW w:w="577" w:type="dxa"/>
            <w:shd w:val="clear" w:color="auto" w:fill="auto"/>
          </w:tcPr>
          <w:p w:rsidR="00444B84" w:rsidRPr="00654DC7" w:rsidRDefault="00494BB9" w:rsidP="00AF4937">
            <w:pPr>
              <w:tabs>
                <w:tab w:val="left" w:pos="612"/>
              </w:tabs>
              <w:spacing w:before="120" w:after="120"/>
              <w:jc w:val="both"/>
              <w:rPr>
                <w:iCs/>
                <w:sz w:val="24"/>
                <w:szCs w:val="24"/>
                <w:lang w:val="ro-RO"/>
              </w:rPr>
            </w:pPr>
            <w:r w:rsidRPr="00654DC7">
              <w:rPr>
                <w:iCs/>
                <w:sz w:val="24"/>
                <w:szCs w:val="24"/>
                <w:lang w:val="ro-RO"/>
              </w:rPr>
              <w:t>1</w:t>
            </w:r>
          </w:p>
        </w:tc>
        <w:tc>
          <w:tcPr>
            <w:tcW w:w="3840" w:type="dxa"/>
            <w:shd w:val="clear" w:color="auto" w:fill="auto"/>
          </w:tcPr>
          <w:p w:rsidR="00444B84" w:rsidRPr="00F80DCE" w:rsidRDefault="009D03A7" w:rsidP="00AF4937">
            <w:pPr>
              <w:tabs>
                <w:tab w:val="left" w:pos="612"/>
              </w:tabs>
              <w:spacing w:before="120" w:after="120"/>
              <w:jc w:val="both"/>
              <w:rPr>
                <w:iCs/>
                <w:sz w:val="24"/>
                <w:szCs w:val="24"/>
                <w:lang w:val="ro-RO"/>
              </w:rPr>
            </w:pPr>
            <w:r w:rsidRPr="00F80DCE">
              <w:rPr>
                <w:iCs/>
                <w:sz w:val="24"/>
                <w:szCs w:val="24"/>
                <w:lang w:val="ro-RO"/>
              </w:rPr>
              <w:t>DUAE</w:t>
            </w:r>
          </w:p>
        </w:tc>
        <w:tc>
          <w:tcPr>
            <w:tcW w:w="3588" w:type="dxa"/>
            <w:shd w:val="clear" w:color="auto" w:fill="auto"/>
          </w:tcPr>
          <w:p w:rsidR="00444B84" w:rsidRPr="00654DC7" w:rsidRDefault="00A61844" w:rsidP="00AF4937">
            <w:pPr>
              <w:tabs>
                <w:tab w:val="left" w:pos="612"/>
              </w:tabs>
              <w:spacing w:before="120" w:after="120"/>
              <w:jc w:val="both"/>
              <w:rPr>
                <w:iCs/>
                <w:sz w:val="24"/>
                <w:szCs w:val="24"/>
                <w:lang w:val="ro-RO"/>
              </w:rPr>
            </w:pPr>
            <w:r>
              <w:rPr>
                <w:iCs/>
                <w:sz w:val="24"/>
                <w:szCs w:val="24"/>
                <w:lang w:val="ro-RO"/>
              </w:rPr>
              <w:t>Completat</w:t>
            </w:r>
          </w:p>
        </w:tc>
        <w:tc>
          <w:tcPr>
            <w:tcW w:w="1623" w:type="dxa"/>
            <w:shd w:val="clear" w:color="auto" w:fill="auto"/>
          </w:tcPr>
          <w:p w:rsidR="00444B84" w:rsidRPr="00654DC7" w:rsidRDefault="009D03A7"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444B84" w:rsidRPr="00654DC7" w:rsidRDefault="00494BB9" w:rsidP="00AF4937">
            <w:pPr>
              <w:tabs>
                <w:tab w:val="left" w:pos="612"/>
              </w:tabs>
              <w:spacing w:before="120" w:after="120"/>
              <w:jc w:val="both"/>
              <w:rPr>
                <w:iCs/>
                <w:sz w:val="24"/>
                <w:szCs w:val="24"/>
                <w:lang w:val="ro-RO"/>
              </w:rPr>
            </w:pPr>
            <w:r w:rsidRPr="00654DC7">
              <w:rPr>
                <w:iCs/>
                <w:sz w:val="24"/>
                <w:szCs w:val="24"/>
                <w:lang w:val="ro-RO"/>
              </w:rPr>
              <w:t>2</w:t>
            </w:r>
          </w:p>
        </w:tc>
        <w:tc>
          <w:tcPr>
            <w:tcW w:w="3840" w:type="dxa"/>
            <w:shd w:val="clear" w:color="auto" w:fill="auto"/>
          </w:tcPr>
          <w:p w:rsidR="00444B84" w:rsidRPr="00F80DCE" w:rsidRDefault="009D03A7" w:rsidP="00AF4937">
            <w:pPr>
              <w:tabs>
                <w:tab w:val="left" w:pos="612"/>
              </w:tabs>
              <w:spacing w:before="120" w:after="120"/>
              <w:jc w:val="both"/>
              <w:rPr>
                <w:iCs/>
                <w:sz w:val="24"/>
                <w:szCs w:val="24"/>
                <w:lang w:val="ro-RO"/>
              </w:rPr>
            </w:pPr>
            <w:r w:rsidRPr="00F80DCE">
              <w:rPr>
                <w:iCs/>
                <w:sz w:val="24"/>
                <w:szCs w:val="24"/>
                <w:lang w:val="ro-RO"/>
              </w:rPr>
              <w:t>Oferta</w:t>
            </w:r>
          </w:p>
        </w:tc>
        <w:tc>
          <w:tcPr>
            <w:tcW w:w="3588" w:type="dxa"/>
            <w:shd w:val="clear" w:color="auto" w:fill="auto"/>
          </w:tcPr>
          <w:p w:rsidR="00444B84" w:rsidRPr="00654DC7" w:rsidRDefault="00A61844" w:rsidP="00A61844">
            <w:pPr>
              <w:tabs>
                <w:tab w:val="left" w:pos="612"/>
              </w:tabs>
              <w:spacing w:before="120" w:after="120"/>
              <w:jc w:val="both"/>
              <w:rPr>
                <w:iCs/>
                <w:sz w:val="24"/>
                <w:szCs w:val="24"/>
                <w:lang w:val="ro-RO"/>
              </w:rPr>
            </w:pPr>
            <w:r>
              <w:rPr>
                <w:iCs/>
                <w:sz w:val="24"/>
                <w:szCs w:val="24"/>
                <w:lang w:val="ro-RO"/>
              </w:rPr>
              <w:t>Formularul F3.1.</w:t>
            </w:r>
          </w:p>
        </w:tc>
        <w:tc>
          <w:tcPr>
            <w:tcW w:w="1623" w:type="dxa"/>
            <w:shd w:val="clear" w:color="auto" w:fill="auto"/>
          </w:tcPr>
          <w:p w:rsidR="00444B84" w:rsidRPr="00654DC7" w:rsidRDefault="009D03A7"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9D03A7" w:rsidRPr="00654DC7" w:rsidRDefault="00494BB9" w:rsidP="00AF4937">
            <w:pPr>
              <w:tabs>
                <w:tab w:val="left" w:pos="612"/>
              </w:tabs>
              <w:spacing w:before="120" w:after="120"/>
              <w:jc w:val="both"/>
              <w:rPr>
                <w:iCs/>
                <w:sz w:val="24"/>
                <w:szCs w:val="24"/>
                <w:lang w:val="ro-RO"/>
              </w:rPr>
            </w:pPr>
            <w:r w:rsidRPr="00654DC7">
              <w:rPr>
                <w:iCs/>
                <w:sz w:val="24"/>
                <w:szCs w:val="24"/>
                <w:lang w:val="ro-RO"/>
              </w:rPr>
              <w:t>3</w:t>
            </w:r>
          </w:p>
        </w:tc>
        <w:tc>
          <w:tcPr>
            <w:tcW w:w="3840" w:type="dxa"/>
            <w:shd w:val="clear" w:color="auto" w:fill="auto"/>
          </w:tcPr>
          <w:p w:rsidR="009D03A7" w:rsidRPr="00F80DCE" w:rsidRDefault="00A61844" w:rsidP="00AF4937">
            <w:pPr>
              <w:tabs>
                <w:tab w:val="left" w:pos="612"/>
              </w:tabs>
              <w:spacing w:before="120" w:after="120"/>
              <w:jc w:val="both"/>
              <w:rPr>
                <w:iCs/>
                <w:sz w:val="24"/>
                <w:szCs w:val="24"/>
                <w:lang w:val="ro-RO"/>
              </w:rPr>
            </w:pPr>
            <w:r w:rsidRPr="00F80DCE">
              <w:rPr>
                <w:iCs/>
                <w:sz w:val="24"/>
                <w:szCs w:val="24"/>
                <w:lang w:val="ro-RO"/>
              </w:rPr>
              <w:t>Dovada înregistării persoanei juridice</w:t>
            </w:r>
          </w:p>
        </w:tc>
        <w:tc>
          <w:tcPr>
            <w:tcW w:w="3588" w:type="dxa"/>
            <w:shd w:val="clear" w:color="auto" w:fill="auto"/>
          </w:tcPr>
          <w:p w:rsidR="009D03A7" w:rsidRPr="00654DC7" w:rsidRDefault="00A61844" w:rsidP="00AF4937">
            <w:pPr>
              <w:tabs>
                <w:tab w:val="left" w:pos="612"/>
              </w:tabs>
              <w:spacing w:before="120" w:after="120"/>
              <w:jc w:val="both"/>
              <w:rPr>
                <w:iCs/>
                <w:sz w:val="24"/>
                <w:szCs w:val="24"/>
                <w:lang w:val="ro-RO"/>
              </w:rPr>
            </w:pPr>
            <w:r w:rsidRPr="00654DC7">
              <w:rPr>
                <w:color w:val="000000"/>
                <w:sz w:val="21"/>
                <w:szCs w:val="21"/>
                <w:shd w:val="clear" w:color="auto" w:fill="FFFFFF"/>
                <w:lang w:val="ro-RO"/>
              </w:rPr>
              <w:t>Decizia/Certificat de înregistrare în Registrul de stat al Persoanelor juridice</w:t>
            </w:r>
          </w:p>
        </w:tc>
        <w:tc>
          <w:tcPr>
            <w:tcW w:w="1623" w:type="dxa"/>
            <w:shd w:val="clear" w:color="auto" w:fill="auto"/>
          </w:tcPr>
          <w:p w:rsidR="009D03A7"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4</w:t>
            </w:r>
          </w:p>
        </w:tc>
        <w:tc>
          <w:tcPr>
            <w:tcW w:w="3840" w:type="dxa"/>
            <w:shd w:val="clear" w:color="auto" w:fill="auto"/>
          </w:tcPr>
          <w:p w:rsidR="005625CD" w:rsidRPr="00F80DCE" w:rsidRDefault="005625CD"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 xml:space="preserve">Declaraţia privind conduita etică şi neimplicarea în practici frauduloase şi de corupere </w:t>
            </w:r>
          </w:p>
        </w:tc>
        <w:tc>
          <w:tcPr>
            <w:tcW w:w="3588" w:type="dxa"/>
            <w:shd w:val="clear" w:color="auto" w:fill="auto"/>
          </w:tcPr>
          <w:p w:rsidR="005625CD" w:rsidRPr="00654DC7" w:rsidRDefault="00816A29" w:rsidP="00AF4937">
            <w:pPr>
              <w:tabs>
                <w:tab w:val="left" w:pos="612"/>
              </w:tabs>
              <w:spacing w:before="120" w:after="120"/>
              <w:jc w:val="both"/>
              <w:rPr>
                <w:color w:val="000000"/>
                <w:sz w:val="21"/>
                <w:szCs w:val="21"/>
                <w:shd w:val="clear" w:color="auto" w:fill="FFFFFF"/>
                <w:lang w:val="ro-RO"/>
              </w:rPr>
            </w:pPr>
            <w:r>
              <w:rPr>
                <w:color w:val="000000"/>
                <w:sz w:val="21"/>
                <w:szCs w:val="21"/>
                <w:shd w:val="clear" w:color="auto" w:fill="FFFFFF"/>
                <w:lang w:val="ro-RO"/>
              </w:rPr>
              <w:t>Declarație prezentată</w:t>
            </w:r>
            <w:bookmarkStart w:id="0" w:name="_GoBack"/>
            <w:bookmarkEnd w:id="0"/>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5</w:t>
            </w:r>
          </w:p>
        </w:tc>
        <w:tc>
          <w:tcPr>
            <w:tcW w:w="3840" w:type="dxa"/>
            <w:shd w:val="clear" w:color="auto" w:fill="auto"/>
          </w:tcPr>
          <w:p w:rsidR="005625CD" w:rsidRPr="00F80DCE" w:rsidRDefault="00A61844" w:rsidP="00AF4937">
            <w:pPr>
              <w:tabs>
                <w:tab w:val="left" w:pos="612"/>
              </w:tabs>
              <w:spacing w:before="120" w:after="120"/>
              <w:jc w:val="both"/>
              <w:rPr>
                <w:color w:val="000000"/>
                <w:sz w:val="21"/>
                <w:szCs w:val="21"/>
                <w:shd w:val="clear" w:color="auto" w:fill="FFFFFF"/>
                <w:lang w:val="en-US"/>
              </w:rPr>
            </w:pPr>
            <w:proofErr w:type="spellStart"/>
            <w:r w:rsidRPr="00F80DCE">
              <w:rPr>
                <w:lang w:val="en-US"/>
              </w:rPr>
              <w:t>Îndeplinirea</w:t>
            </w:r>
            <w:proofErr w:type="spellEnd"/>
            <w:r w:rsidRPr="00F80DCE">
              <w:rPr>
                <w:lang w:val="en-US"/>
              </w:rPr>
              <w:t xml:space="preserve"> </w:t>
            </w:r>
            <w:proofErr w:type="spellStart"/>
            <w:r w:rsidRPr="00F80DCE">
              <w:rPr>
                <w:lang w:val="en-US"/>
              </w:rPr>
              <w:t>obligațiilor</w:t>
            </w:r>
            <w:proofErr w:type="spellEnd"/>
            <w:r w:rsidRPr="00F80DCE">
              <w:rPr>
                <w:lang w:val="en-US"/>
              </w:rPr>
              <w:t xml:space="preserve"> de </w:t>
            </w:r>
            <w:proofErr w:type="spellStart"/>
            <w:r w:rsidRPr="00F80DCE">
              <w:rPr>
                <w:lang w:val="en-US"/>
              </w:rPr>
              <w:t>plată</w:t>
            </w:r>
            <w:proofErr w:type="spellEnd"/>
            <w:r w:rsidRPr="00F80DCE">
              <w:rPr>
                <w:lang w:val="en-US"/>
              </w:rPr>
              <w:t xml:space="preserve"> a </w:t>
            </w:r>
            <w:proofErr w:type="spellStart"/>
            <w:r w:rsidRPr="00F80DCE">
              <w:rPr>
                <w:lang w:val="en-US"/>
              </w:rPr>
              <w:t>impozitelor</w:t>
            </w:r>
            <w:proofErr w:type="spellEnd"/>
            <w:r w:rsidRPr="00F80DCE">
              <w:rPr>
                <w:lang w:val="en-US"/>
              </w:rPr>
              <w:t xml:space="preserve">, </w:t>
            </w:r>
            <w:proofErr w:type="spellStart"/>
            <w:r w:rsidRPr="00F80DCE">
              <w:rPr>
                <w:lang w:val="en-US"/>
              </w:rPr>
              <w:t>taxelor</w:t>
            </w:r>
            <w:proofErr w:type="spellEnd"/>
            <w:r w:rsidRPr="00F80DCE">
              <w:rPr>
                <w:lang w:val="en-US"/>
              </w:rPr>
              <w:t xml:space="preserve"> </w:t>
            </w:r>
            <w:proofErr w:type="spellStart"/>
            <w:r w:rsidRPr="00F80DCE">
              <w:rPr>
                <w:lang w:val="en-US"/>
              </w:rPr>
              <w:t>și</w:t>
            </w:r>
            <w:proofErr w:type="spellEnd"/>
            <w:r w:rsidRPr="00F80DCE">
              <w:rPr>
                <w:lang w:val="en-US"/>
              </w:rPr>
              <w:t xml:space="preserve"> </w:t>
            </w:r>
            <w:proofErr w:type="spellStart"/>
            <w:r w:rsidRPr="00F80DCE">
              <w:rPr>
                <w:lang w:val="en-US"/>
              </w:rPr>
              <w:t>contribuțiilor</w:t>
            </w:r>
            <w:proofErr w:type="spellEnd"/>
            <w:r w:rsidRPr="00F80DCE">
              <w:rPr>
                <w:lang w:val="en-US"/>
              </w:rPr>
              <w:t xml:space="preserve"> de </w:t>
            </w:r>
            <w:proofErr w:type="spellStart"/>
            <w:r w:rsidRPr="00F80DCE">
              <w:rPr>
                <w:lang w:val="en-US"/>
              </w:rPr>
              <w:t>asigurări</w:t>
            </w:r>
            <w:proofErr w:type="spellEnd"/>
            <w:r w:rsidRPr="00F80DCE">
              <w:rPr>
                <w:lang w:val="en-US"/>
              </w:rPr>
              <w:t xml:space="preserve"> </w:t>
            </w:r>
            <w:proofErr w:type="spellStart"/>
            <w:r w:rsidRPr="00F80DCE">
              <w:rPr>
                <w:lang w:val="en-US"/>
              </w:rPr>
              <w:t>sociale</w:t>
            </w:r>
            <w:proofErr w:type="spellEnd"/>
          </w:p>
        </w:tc>
        <w:tc>
          <w:tcPr>
            <w:tcW w:w="3588" w:type="dxa"/>
            <w:shd w:val="clear" w:color="auto" w:fill="auto"/>
          </w:tcPr>
          <w:p w:rsidR="005625CD" w:rsidRPr="00A61844" w:rsidRDefault="00A61844" w:rsidP="00AF4937">
            <w:pPr>
              <w:tabs>
                <w:tab w:val="left" w:pos="612"/>
              </w:tabs>
              <w:spacing w:before="120" w:after="120"/>
              <w:jc w:val="both"/>
              <w:rPr>
                <w:color w:val="000000"/>
                <w:sz w:val="21"/>
                <w:szCs w:val="21"/>
                <w:shd w:val="clear" w:color="auto" w:fill="FFFFFF"/>
                <w:lang w:val="en-US"/>
              </w:rPr>
            </w:pPr>
            <w:proofErr w:type="spellStart"/>
            <w:r w:rsidRPr="00A61844">
              <w:rPr>
                <w:lang w:val="en-US"/>
              </w:rPr>
              <w:t>Certificat</w:t>
            </w:r>
            <w:proofErr w:type="spellEnd"/>
            <w:r w:rsidRPr="00A61844">
              <w:rPr>
                <w:lang w:val="en-US"/>
              </w:rPr>
              <w:t xml:space="preserve"> </w:t>
            </w:r>
            <w:proofErr w:type="spellStart"/>
            <w:r w:rsidRPr="00A61844">
              <w:rPr>
                <w:lang w:val="en-US"/>
              </w:rPr>
              <w:t>eliberat</w:t>
            </w:r>
            <w:proofErr w:type="spellEnd"/>
            <w:r w:rsidRPr="00A61844">
              <w:rPr>
                <w:lang w:val="en-US"/>
              </w:rPr>
              <w:t xml:space="preserve"> de </w:t>
            </w:r>
            <w:proofErr w:type="spellStart"/>
            <w:r w:rsidRPr="00A61844">
              <w:rPr>
                <w:lang w:val="en-US"/>
              </w:rPr>
              <w:t>către</w:t>
            </w:r>
            <w:proofErr w:type="spellEnd"/>
            <w:r w:rsidRPr="00A61844">
              <w:rPr>
                <w:lang w:val="en-US"/>
              </w:rPr>
              <w:t xml:space="preserve"> </w:t>
            </w:r>
            <w:proofErr w:type="spellStart"/>
            <w:r w:rsidRPr="00A61844">
              <w:rPr>
                <w:lang w:val="en-US"/>
              </w:rPr>
              <w:t>Inspectoratul</w:t>
            </w:r>
            <w:proofErr w:type="spellEnd"/>
            <w:r w:rsidRPr="00A61844">
              <w:rPr>
                <w:lang w:val="en-US"/>
              </w:rPr>
              <w:t xml:space="preserve"> Fiscal (</w:t>
            </w:r>
            <w:proofErr w:type="spellStart"/>
            <w:r w:rsidRPr="00A61844">
              <w:rPr>
                <w:lang w:val="en-US"/>
              </w:rPr>
              <w:t>valabil</w:t>
            </w:r>
            <w:proofErr w:type="spellEnd"/>
            <w:r w:rsidRPr="00A61844">
              <w:rPr>
                <w:lang w:val="en-US"/>
              </w:rPr>
              <w:t>)</w:t>
            </w:r>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6</w:t>
            </w:r>
          </w:p>
        </w:tc>
        <w:tc>
          <w:tcPr>
            <w:tcW w:w="3840" w:type="dxa"/>
            <w:shd w:val="clear" w:color="auto" w:fill="auto"/>
          </w:tcPr>
          <w:p w:rsidR="005625CD" w:rsidRPr="00F80DCE" w:rsidRDefault="005625CD"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Specificația tehnică</w:t>
            </w:r>
          </w:p>
        </w:tc>
        <w:tc>
          <w:tcPr>
            <w:tcW w:w="3588" w:type="dxa"/>
            <w:shd w:val="clear" w:color="auto" w:fill="auto"/>
          </w:tcPr>
          <w:p w:rsidR="005625CD" w:rsidRPr="00654DC7" w:rsidRDefault="00A61844" w:rsidP="00AF4937">
            <w:pPr>
              <w:tabs>
                <w:tab w:val="left" w:pos="612"/>
              </w:tabs>
              <w:spacing w:before="120" w:after="120"/>
              <w:jc w:val="both"/>
              <w:rPr>
                <w:color w:val="000000"/>
                <w:sz w:val="21"/>
                <w:szCs w:val="21"/>
                <w:shd w:val="clear" w:color="auto" w:fill="FFFFFF"/>
                <w:lang w:val="ro-RO"/>
              </w:rPr>
            </w:pPr>
            <w:r>
              <w:rPr>
                <w:color w:val="000000"/>
                <w:sz w:val="21"/>
                <w:szCs w:val="21"/>
                <w:shd w:val="clear" w:color="auto" w:fill="FFFFFF"/>
                <w:lang w:val="ro-RO"/>
              </w:rPr>
              <w:t xml:space="preserve">Formularul </w:t>
            </w:r>
            <w:r w:rsidR="005625CD" w:rsidRPr="00654DC7">
              <w:rPr>
                <w:color w:val="000000"/>
                <w:sz w:val="21"/>
                <w:szCs w:val="21"/>
                <w:shd w:val="clear" w:color="auto" w:fill="FFFFFF"/>
                <w:lang w:val="ro-RO"/>
              </w:rPr>
              <w:t xml:space="preserve"> (F4.1)</w:t>
            </w:r>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7</w:t>
            </w:r>
          </w:p>
        </w:tc>
        <w:tc>
          <w:tcPr>
            <w:tcW w:w="3840" w:type="dxa"/>
            <w:shd w:val="clear" w:color="auto" w:fill="auto"/>
          </w:tcPr>
          <w:p w:rsidR="005625CD" w:rsidRPr="00F80DCE" w:rsidRDefault="005625CD"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Specificația de preț</w:t>
            </w:r>
          </w:p>
        </w:tc>
        <w:tc>
          <w:tcPr>
            <w:tcW w:w="3588" w:type="dxa"/>
            <w:shd w:val="clear" w:color="auto" w:fill="auto"/>
          </w:tcPr>
          <w:p w:rsidR="005625CD" w:rsidRPr="00654DC7" w:rsidRDefault="00A61844" w:rsidP="00AF4937">
            <w:pPr>
              <w:tabs>
                <w:tab w:val="left" w:pos="612"/>
              </w:tabs>
              <w:spacing w:before="120" w:after="120"/>
              <w:jc w:val="both"/>
              <w:rPr>
                <w:color w:val="000000"/>
                <w:sz w:val="21"/>
                <w:szCs w:val="21"/>
                <w:shd w:val="clear" w:color="auto" w:fill="FFFFFF"/>
                <w:lang w:val="ro-RO"/>
              </w:rPr>
            </w:pPr>
            <w:r>
              <w:rPr>
                <w:color w:val="000000"/>
                <w:sz w:val="21"/>
                <w:szCs w:val="21"/>
                <w:shd w:val="clear" w:color="auto" w:fill="FFFFFF"/>
                <w:lang w:val="ro-RO"/>
              </w:rPr>
              <w:t>Formularul</w:t>
            </w:r>
            <w:r w:rsidR="005625CD" w:rsidRPr="00654DC7">
              <w:rPr>
                <w:color w:val="000000"/>
                <w:sz w:val="21"/>
                <w:szCs w:val="21"/>
                <w:shd w:val="clear" w:color="auto" w:fill="FFFFFF"/>
                <w:lang w:val="ro-RO"/>
              </w:rPr>
              <w:t xml:space="preserve"> (F4.2)</w:t>
            </w:r>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8</w:t>
            </w:r>
          </w:p>
        </w:tc>
        <w:tc>
          <w:tcPr>
            <w:tcW w:w="3840" w:type="dxa"/>
            <w:shd w:val="clear" w:color="auto" w:fill="auto"/>
          </w:tcPr>
          <w:p w:rsidR="005625CD" w:rsidRPr="00F80DCE" w:rsidRDefault="005625CD"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Ultimul raport financiar</w:t>
            </w:r>
          </w:p>
        </w:tc>
        <w:tc>
          <w:tcPr>
            <w:tcW w:w="3588" w:type="dxa"/>
            <w:shd w:val="clear" w:color="auto" w:fill="auto"/>
          </w:tcPr>
          <w:p w:rsidR="005625CD" w:rsidRPr="00654DC7" w:rsidRDefault="00A61844" w:rsidP="00A61844">
            <w:pPr>
              <w:tabs>
                <w:tab w:val="left" w:pos="612"/>
              </w:tabs>
              <w:spacing w:before="120" w:after="120"/>
              <w:jc w:val="both"/>
              <w:rPr>
                <w:color w:val="000000"/>
                <w:sz w:val="21"/>
                <w:szCs w:val="21"/>
                <w:shd w:val="clear" w:color="auto" w:fill="FFFFFF"/>
                <w:lang w:val="ro-RO"/>
              </w:rPr>
            </w:pPr>
            <w:r>
              <w:rPr>
                <w:color w:val="000000"/>
                <w:sz w:val="21"/>
                <w:szCs w:val="21"/>
                <w:shd w:val="clear" w:color="auto" w:fill="FFFFFF"/>
                <w:lang w:val="ro-RO"/>
              </w:rPr>
              <w:t>Copie</w:t>
            </w:r>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9</w:t>
            </w:r>
          </w:p>
        </w:tc>
        <w:tc>
          <w:tcPr>
            <w:tcW w:w="3840" w:type="dxa"/>
            <w:shd w:val="clear" w:color="auto" w:fill="auto"/>
          </w:tcPr>
          <w:p w:rsidR="005625CD" w:rsidRPr="00F80DCE" w:rsidRDefault="005625CD"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Garanţia pentru ofertă:</w:t>
            </w:r>
          </w:p>
        </w:tc>
        <w:tc>
          <w:tcPr>
            <w:tcW w:w="3588" w:type="dxa"/>
            <w:shd w:val="clear" w:color="auto" w:fill="auto"/>
          </w:tcPr>
          <w:p w:rsidR="00A61844" w:rsidRPr="00A61844" w:rsidRDefault="00A61844" w:rsidP="00AF4937">
            <w:pPr>
              <w:tabs>
                <w:tab w:val="left" w:pos="612"/>
              </w:tabs>
              <w:spacing w:before="120" w:after="120"/>
              <w:jc w:val="both"/>
              <w:rPr>
                <w:color w:val="000000"/>
                <w:sz w:val="21"/>
                <w:szCs w:val="21"/>
                <w:shd w:val="clear" w:color="auto" w:fill="FFFFFF"/>
                <w:lang w:val="en-US"/>
              </w:rPr>
            </w:pPr>
            <w:proofErr w:type="spellStart"/>
            <w:r w:rsidRPr="00A61844">
              <w:rPr>
                <w:lang w:val="en-US"/>
              </w:rPr>
              <w:t>Scrisoare</w:t>
            </w:r>
            <w:proofErr w:type="spellEnd"/>
            <w:r w:rsidRPr="00A61844">
              <w:rPr>
                <w:lang w:val="en-US"/>
              </w:rPr>
              <w:t xml:space="preserve"> de </w:t>
            </w:r>
            <w:proofErr w:type="spellStart"/>
            <w:r w:rsidRPr="00A61844">
              <w:rPr>
                <w:lang w:val="en-US"/>
              </w:rPr>
              <w:t>garanție</w:t>
            </w:r>
            <w:proofErr w:type="spellEnd"/>
            <w:r w:rsidRPr="00A61844">
              <w:rPr>
                <w:lang w:val="en-US"/>
              </w:rPr>
              <w:t xml:space="preserve"> </w:t>
            </w:r>
            <w:proofErr w:type="spellStart"/>
            <w:r w:rsidRPr="00A61844">
              <w:rPr>
                <w:lang w:val="en-US"/>
              </w:rPr>
              <w:t>bancară</w:t>
            </w:r>
            <w:proofErr w:type="spellEnd"/>
            <w:r w:rsidRPr="00A61844">
              <w:rPr>
                <w:lang w:val="en-US"/>
              </w:rPr>
              <w:t xml:space="preserve"> conform </w:t>
            </w:r>
            <w:proofErr w:type="spellStart"/>
            <w:r w:rsidRPr="00A61844">
              <w:rPr>
                <w:lang w:val="en-US"/>
              </w:rPr>
              <w:t>Formularului</w:t>
            </w:r>
            <w:proofErr w:type="spellEnd"/>
            <w:r w:rsidRPr="00A61844">
              <w:rPr>
                <w:lang w:val="en-US"/>
              </w:rPr>
              <w:t xml:space="preserve"> F3.2</w:t>
            </w:r>
          </w:p>
          <w:p w:rsidR="005625CD" w:rsidRPr="00654DC7" w:rsidRDefault="005625CD" w:rsidP="00AF4937">
            <w:pPr>
              <w:tabs>
                <w:tab w:val="left" w:pos="612"/>
              </w:tabs>
              <w:spacing w:before="120" w:after="120"/>
              <w:jc w:val="both"/>
              <w:rPr>
                <w:color w:val="000000"/>
                <w:sz w:val="21"/>
                <w:szCs w:val="21"/>
                <w:shd w:val="clear" w:color="auto" w:fill="FFFFFF"/>
                <w:lang w:val="ro-RO"/>
              </w:rPr>
            </w:pPr>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10</w:t>
            </w:r>
          </w:p>
        </w:tc>
        <w:tc>
          <w:tcPr>
            <w:tcW w:w="3840" w:type="dxa"/>
            <w:shd w:val="clear" w:color="auto" w:fill="auto"/>
          </w:tcPr>
          <w:p w:rsidR="005625CD" w:rsidRPr="00F80DCE" w:rsidRDefault="005625CD"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Certificat de conformitate/ Declarația de conformitate</w:t>
            </w:r>
          </w:p>
        </w:tc>
        <w:tc>
          <w:tcPr>
            <w:tcW w:w="3588" w:type="dxa"/>
            <w:shd w:val="clear" w:color="auto" w:fill="auto"/>
          </w:tcPr>
          <w:p w:rsidR="005625CD" w:rsidRPr="00654DC7" w:rsidRDefault="009001CD" w:rsidP="009001CD">
            <w:pPr>
              <w:tabs>
                <w:tab w:val="left" w:pos="612"/>
              </w:tabs>
              <w:spacing w:before="120" w:after="120"/>
              <w:jc w:val="both"/>
              <w:rPr>
                <w:color w:val="000000"/>
                <w:sz w:val="21"/>
                <w:szCs w:val="21"/>
                <w:shd w:val="clear" w:color="auto" w:fill="FFFFFF"/>
                <w:lang w:val="ro-RO"/>
              </w:rPr>
            </w:pPr>
            <w:r>
              <w:rPr>
                <w:color w:val="000000"/>
                <w:sz w:val="21"/>
                <w:szCs w:val="21"/>
                <w:shd w:val="clear" w:color="auto" w:fill="FFFFFF"/>
                <w:lang w:val="ro-RO"/>
              </w:rPr>
              <w:t>Copie –</w:t>
            </w:r>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11</w:t>
            </w:r>
          </w:p>
        </w:tc>
        <w:tc>
          <w:tcPr>
            <w:tcW w:w="3840" w:type="dxa"/>
            <w:shd w:val="clear" w:color="auto" w:fill="auto"/>
          </w:tcPr>
          <w:p w:rsidR="005625CD" w:rsidRPr="00F80DCE" w:rsidRDefault="005625CD"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Autorizație sanitar-veterinară de funcționare al transportului auto</w:t>
            </w:r>
          </w:p>
        </w:tc>
        <w:tc>
          <w:tcPr>
            <w:tcW w:w="3588" w:type="dxa"/>
            <w:shd w:val="clear" w:color="auto" w:fill="auto"/>
          </w:tcPr>
          <w:p w:rsidR="005625CD" w:rsidRPr="00654DC7" w:rsidRDefault="005625CD" w:rsidP="00A61844">
            <w:pPr>
              <w:tabs>
                <w:tab w:val="left" w:pos="612"/>
              </w:tabs>
              <w:spacing w:before="120" w:after="120"/>
              <w:jc w:val="both"/>
              <w:rPr>
                <w:color w:val="000000"/>
                <w:sz w:val="21"/>
                <w:szCs w:val="21"/>
                <w:shd w:val="clear" w:color="auto" w:fill="FFFFFF"/>
                <w:lang w:val="ro-RO"/>
              </w:rPr>
            </w:pPr>
            <w:r w:rsidRPr="00654DC7">
              <w:rPr>
                <w:color w:val="000000"/>
                <w:sz w:val="21"/>
                <w:szCs w:val="21"/>
                <w:shd w:val="clear" w:color="auto" w:fill="FFFFFF"/>
                <w:lang w:val="ro-RO"/>
              </w:rPr>
              <w:t xml:space="preserve">Copie - </w:t>
            </w:r>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lastRenderedPageBreak/>
              <w:t>12</w:t>
            </w:r>
          </w:p>
        </w:tc>
        <w:tc>
          <w:tcPr>
            <w:tcW w:w="3840" w:type="dxa"/>
            <w:shd w:val="clear" w:color="auto" w:fill="auto"/>
          </w:tcPr>
          <w:p w:rsidR="005625CD" w:rsidRPr="00F80DCE" w:rsidRDefault="005625CD"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Autorizația sanitar-veterinară de funcționare a agentului economic participant</w:t>
            </w:r>
          </w:p>
        </w:tc>
        <w:tc>
          <w:tcPr>
            <w:tcW w:w="3588" w:type="dxa"/>
            <w:shd w:val="clear" w:color="auto" w:fill="auto"/>
          </w:tcPr>
          <w:p w:rsidR="005625CD" w:rsidRPr="00654DC7" w:rsidRDefault="005625CD" w:rsidP="00A61844">
            <w:pPr>
              <w:tabs>
                <w:tab w:val="left" w:pos="612"/>
              </w:tabs>
              <w:spacing w:before="120" w:after="120"/>
              <w:jc w:val="both"/>
              <w:rPr>
                <w:color w:val="000000"/>
                <w:sz w:val="21"/>
                <w:szCs w:val="21"/>
                <w:shd w:val="clear" w:color="auto" w:fill="FFFFFF"/>
                <w:lang w:val="ro-RO"/>
              </w:rPr>
            </w:pPr>
            <w:r w:rsidRPr="00654DC7">
              <w:rPr>
                <w:color w:val="000000"/>
                <w:sz w:val="21"/>
                <w:szCs w:val="21"/>
                <w:shd w:val="clear" w:color="auto" w:fill="FFFFFF"/>
                <w:lang w:val="ro-RO"/>
              </w:rPr>
              <w:t xml:space="preserve">Copie – </w:t>
            </w:r>
          </w:p>
        </w:tc>
        <w:tc>
          <w:tcPr>
            <w:tcW w:w="1623" w:type="dxa"/>
            <w:shd w:val="clear" w:color="auto" w:fill="auto"/>
          </w:tcPr>
          <w:p w:rsidR="005625CD" w:rsidRPr="00654DC7" w:rsidRDefault="005625CD"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5625CD" w:rsidRPr="00654DC7" w:rsidTr="005625CD">
        <w:tc>
          <w:tcPr>
            <w:tcW w:w="577" w:type="dxa"/>
            <w:shd w:val="clear" w:color="auto" w:fill="auto"/>
          </w:tcPr>
          <w:p w:rsidR="005625CD" w:rsidRPr="00654DC7" w:rsidRDefault="00494BB9" w:rsidP="00AF4937">
            <w:pPr>
              <w:tabs>
                <w:tab w:val="left" w:pos="612"/>
              </w:tabs>
              <w:spacing w:before="120" w:after="120"/>
              <w:jc w:val="both"/>
              <w:rPr>
                <w:iCs/>
                <w:sz w:val="24"/>
                <w:szCs w:val="24"/>
                <w:lang w:val="ro-RO"/>
              </w:rPr>
            </w:pPr>
            <w:r w:rsidRPr="00654DC7">
              <w:rPr>
                <w:iCs/>
                <w:sz w:val="24"/>
                <w:szCs w:val="24"/>
                <w:lang w:val="ro-RO"/>
              </w:rPr>
              <w:t>13</w:t>
            </w:r>
          </w:p>
        </w:tc>
        <w:tc>
          <w:tcPr>
            <w:tcW w:w="3840" w:type="dxa"/>
            <w:shd w:val="clear" w:color="auto" w:fill="auto"/>
          </w:tcPr>
          <w:p w:rsidR="005625CD" w:rsidRPr="00F80DCE" w:rsidRDefault="00AF4937" w:rsidP="00AF4937">
            <w:pPr>
              <w:tabs>
                <w:tab w:val="left" w:pos="612"/>
              </w:tabs>
              <w:spacing w:before="120" w:after="120"/>
              <w:jc w:val="both"/>
              <w:rPr>
                <w:color w:val="000000"/>
                <w:sz w:val="21"/>
                <w:szCs w:val="21"/>
                <w:shd w:val="clear" w:color="auto" w:fill="FFFFFF"/>
                <w:lang w:val="ro-RO"/>
              </w:rPr>
            </w:pPr>
            <w:r w:rsidRPr="00F80DCE">
              <w:rPr>
                <w:color w:val="000000"/>
                <w:sz w:val="21"/>
                <w:szCs w:val="21"/>
                <w:shd w:val="clear" w:color="auto" w:fill="FFFFFF"/>
                <w:lang w:val="ro-RO"/>
              </w:rPr>
              <w:t>Certificat de atribuire a contului bancar eliberat de banca deținătoare de cont</w:t>
            </w:r>
          </w:p>
        </w:tc>
        <w:tc>
          <w:tcPr>
            <w:tcW w:w="3588" w:type="dxa"/>
            <w:shd w:val="clear" w:color="auto" w:fill="auto"/>
          </w:tcPr>
          <w:p w:rsidR="005625CD" w:rsidRPr="00654DC7" w:rsidRDefault="00A61844" w:rsidP="00AF4937">
            <w:pPr>
              <w:tabs>
                <w:tab w:val="left" w:pos="612"/>
              </w:tabs>
              <w:spacing w:before="120" w:after="120"/>
              <w:jc w:val="both"/>
              <w:rPr>
                <w:color w:val="000000"/>
                <w:sz w:val="21"/>
                <w:szCs w:val="21"/>
                <w:shd w:val="clear" w:color="auto" w:fill="FFFFFF"/>
                <w:lang w:val="ro-RO"/>
              </w:rPr>
            </w:pPr>
            <w:r>
              <w:rPr>
                <w:color w:val="000000"/>
                <w:sz w:val="21"/>
                <w:szCs w:val="21"/>
                <w:shd w:val="clear" w:color="auto" w:fill="FFFFFF"/>
                <w:lang w:val="ro-RO"/>
              </w:rPr>
              <w:t>Copie</w:t>
            </w:r>
          </w:p>
        </w:tc>
        <w:tc>
          <w:tcPr>
            <w:tcW w:w="1623" w:type="dxa"/>
            <w:shd w:val="clear" w:color="auto" w:fill="auto"/>
          </w:tcPr>
          <w:p w:rsidR="005625CD" w:rsidRPr="00654DC7" w:rsidRDefault="00AF4937" w:rsidP="00AF4937">
            <w:pPr>
              <w:tabs>
                <w:tab w:val="left" w:pos="612"/>
              </w:tabs>
              <w:spacing w:before="120" w:after="120"/>
              <w:jc w:val="both"/>
              <w:rPr>
                <w:iCs/>
                <w:sz w:val="24"/>
                <w:szCs w:val="24"/>
                <w:lang w:val="ro-RO"/>
              </w:rPr>
            </w:pPr>
            <w:r w:rsidRPr="00654DC7">
              <w:rPr>
                <w:iCs/>
                <w:sz w:val="24"/>
                <w:szCs w:val="24"/>
                <w:lang w:val="ro-RO"/>
              </w:rPr>
              <w:t xml:space="preserve">Da </w:t>
            </w:r>
          </w:p>
        </w:tc>
      </w:tr>
      <w:tr w:rsidR="00AF4937" w:rsidRPr="00654DC7" w:rsidTr="005625CD">
        <w:tc>
          <w:tcPr>
            <w:tcW w:w="577" w:type="dxa"/>
            <w:shd w:val="clear" w:color="auto" w:fill="auto"/>
          </w:tcPr>
          <w:p w:rsidR="00AF4937" w:rsidRPr="00654DC7" w:rsidRDefault="00494BB9" w:rsidP="00AF4937">
            <w:pPr>
              <w:tabs>
                <w:tab w:val="left" w:pos="612"/>
              </w:tabs>
              <w:spacing w:before="120" w:after="120"/>
              <w:jc w:val="both"/>
              <w:rPr>
                <w:iCs/>
                <w:sz w:val="24"/>
                <w:szCs w:val="24"/>
                <w:lang w:val="ro-RO"/>
              </w:rPr>
            </w:pPr>
            <w:r w:rsidRPr="00654DC7">
              <w:rPr>
                <w:iCs/>
                <w:sz w:val="24"/>
                <w:szCs w:val="24"/>
                <w:lang w:val="ro-RO"/>
              </w:rPr>
              <w:t>14</w:t>
            </w:r>
          </w:p>
        </w:tc>
        <w:tc>
          <w:tcPr>
            <w:tcW w:w="3840" w:type="dxa"/>
            <w:shd w:val="clear" w:color="auto" w:fill="auto"/>
          </w:tcPr>
          <w:p w:rsidR="00AF4937" w:rsidRPr="00F80DCE" w:rsidRDefault="00AF4937" w:rsidP="00AF4937">
            <w:pPr>
              <w:tabs>
                <w:tab w:val="left" w:pos="612"/>
              </w:tabs>
              <w:spacing w:before="120" w:after="120"/>
              <w:jc w:val="both"/>
              <w:rPr>
                <w:color w:val="000000"/>
                <w:sz w:val="21"/>
                <w:szCs w:val="21"/>
                <w:highlight w:val="yellow"/>
                <w:shd w:val="clear" w:color="auto" w:fill="FFFFFF"/>
                <w:lang w:val="ro-RO"/>
              </w:rPr>
            </w:pPr>
            <w:r w:rsidRPr="00F80DCE">
              <w:rPr>
                <w:color w:val="000000"/>
                <w:sz w:val="21"/>
                <w:szCs w:val="21"/>
                <w:shd w:val="clear" w:color="auto" w:fill="FFFFFF"/>
                <w:lang w:val="ro-RO"/>
              </w:rPr>
              <w:t>Minim ani de experiență specifică în livrarea bunurilor și/sau serviciilor</w:t>
            </w:r>
          </w:p>
        </w:tc>
        <w:tc>
          <w:tcPr>
            <w:tcW w:w="3588" w:type="dxa"/>
            <w:shd w:val="clear" w:color="auto" w:fill="auto"/>
          </w:tcPr>
          <w:p w:rsidR="00AF4937" w:rsidRPr="00654DC7" w:rsidRDefault="00AF4937" w:rsidP="00AF4937">
            <w:pPr>
              <w:tabs>
                <w:tab w:val="left" w:pos="612"/>
              </w:tabs>
              <w:spacing w:before="120" w:after="120"/>
              <w:jc w:val="both"/>
              <w:rPr>
                <w:color w:val="000000"/>
                <w:sz w:val="21"/>
                <w:szCs w:val="21"/>
                <w:shd w:val="clear" w:color="auto" w:fill="FFFFFF"/>
                <w:lang w:val="ro-RO"/>
              </w:rPr>
            </w:pPr>
            <w:r w:rsidRPr="00654DC7">
              <w:rPr>
                <w:color w:val="000000"/>
                <w:sz w:val="21"/>
                <w:szCs w:val="21"/>
                <w:shd w:val="clear" w:color="auto" w:fill="FFFFFF"/>
                <w:lang w:val="ro-RO"/>
              </w:rPr>
              <w:t xml:space="preserve">2 ani, cu prezentarea cel puțin a unui contract din </w:t>
            </w:r>
            <w:r w:rsidR="00775E7A" w:rsidRPr="00654DC7">
              <w:rPr>
                <w:color w:val="000000"/>
                <w:sz w:val="21"/>
                <w:szCs w:val="21"/>
                <w:shd w:val="clear" w:color="auto" w:fill="FFFFFF"/>
                <w:lang w:val="ro-RO"/>
              </w:rPr>
              <w:t>u</w:t>
            </w:r>
            <w:r w:rsidRPr="00654DC7">
              <w:rPr>
                <w:color w:val="000000"/>
                <w:sz w:val="21"/>
                <w:szCs w:val="21"/>
                <w:shd w:val="clear" w:color="auto" w:fill="FFFFFF"/>
                <w:lang w:val="ro-RO"/>
              </w:rPr>
              <w:t>ltimul an</w:t>
            </w:r>
          </w:p>
        </w:tc>
        <w:tc>
          <w:tcPr>
            <w:tcW w:w="1623" w:type="dxa"/>
            <w:shd w:val="clear" w:color="auto" w:fill="auto"/>
          </w:tcPr>
          <w:p w:rsidR="00AF4937" w:rsidRPr="00654DC7" w:rsidRDefault="00AF4937" w:rsidP="00AF4937">
            <w:pPr>
              <w:tabs>
                <w:tab w:val="left" w:pos="612"/>
              </w:tabs>
              <w:spacing w:before="120" w:after="120"/>
              <w:jc w:val="both"/>
              <w:rPr>
                <w:iCs/>
                <w:sz w:val="24"/>
                <w:szCs w:val="24"/>
                <w:lang w:val="ro-RO"/>
              </w:rPr>
            </w:pPr>
            <w:r w:rsidRPr="00654DC7">
              <w:rPr>
                <w:iCs/>
                <w:sz w:val="24"/>
                <w:szCs w:val="24"/>
                <w:lang w:val="ro-RO"/>
              </w:rPr>
              <w:t>Da</w:t>
            </w:r>
          </w:p>
        </w:tc>
      </w:tr>
    </w:tbl>
    <w:p w:rsidR="00F53932" w:rsidRPr="00654DC7" w:rsidRDefault="00F53932" w:rsidP="00AF4937">
      <w:pPr>
        <w:numPr>
          <w:ilvl w:val="0"/>
          <w:numId w:val="3"/>
        </w:numPr>
        <w:tabs>
          <w:tab w:val="right" w:pos="426"/>
        </w:tabs>
        <w:spacing w:before="120"/>
        <w:ind w:left="360"/>
        <w:jc w:val="both"/>
        <w:rPr>
          <w:b/>
          <w:sz w:val="24"/>
          <w:szCs w:val="24"/>
          <w:lang w:val="ro-RO"/>
        </w:rPr>
      </w:pPr>
      <w:r w:rsidRPr="00654DC7">
        <w:rPr>
          <w:b/>
          <w:sz w:val="24"/>
          <w:szCs w:val="24"/>
          <w:lang w:val="ro-RO"/>
        </w:rPr>
        <w:t xml:space="preserve">Motivul recurgerii la procedura accelerată (în cazul </w:t>
      </w:r>
      <w:r w:rsidR="00AC2788" w:rsidRPr="00654DC7">
        <w:rPr>
          <w:b/>
          <w:sz w:val="24"/>
          <w:szCs w:val="24"/>
          <w:lang w:val="ro-RO"/>
        </w:rPr>
        <w:t>licitației</w:t>
      </w:r>
      <w:r w:rsidRPr="00654DC7">
        <w:rPr>
          <w:b/>
          <w:sz w:val="24"/>
          <w:szCs w:val="24"/>
          <w:lang w:val="ro-RO"/>
        </w:rPr>
        <w:t xml:space="preserve"> deschise, restrînse </w:t>
      </w:r>
      <w:r w:rsidR="00AC2788" w:rsidRPr="00654DC7">
        <w:rPr>
          <w:b/>
          <w:sz w:val="24"/>
          <w:szCs w:val="24"/>
          <w:lang w:val="ro-RO"/>
        </w:rPr>
        <w:t>și</w:t>
      </w:r>
      <w:r w:rsidRPr="00654DC7">
        <w:rPr>
          <w:b/>
          <w:sz w:val="24"/>
          <w:szCs w:val="24"/>
          <w:lang w:val="ro-RO"/>
        </w:rPr>
        <w:t xml:space="preserve"> al </w:t>
      </w:r>
      <w:r w:rsidR="007F1077" w:rsidRPr="00654DC7">
        <w:rPr>
          <w:b/>
          <w:sz w:val="24"/>
          <w:szCs w:val="24"/>
          <w:lang w:val="ro-RO"/>
        </w:rPr>
        <w:t>procedurii negociate), după caz</w:t>
      </w:r>
      <w:r w:rsidR="00AF4937" w:rsidRPr="00654DC7">
        <w:rPr>
          <w:b/>
          <w:sz w:val="24"/>
          <w:szCs w:val="24"/>
          <w:lang w:val="ro-RO"/>
        </w:rPr>
        <w:t>: nu se aplică</w:t>
      </w:r>
    </w:p>
    <w:p w:rsidR="00EF7226" w:rsidRPr="00FC4CF4" w:rsidRDefault="00EF7226" w:rsidP="00AF4937">
      <w:pPr>
        <w:numPr>
          <w:ilvl w:val="0"/>
          <w:numId w:val="3"/>
        </w:numPr>
        <w:tabs>
          <w:tab w:val="right" w:pos="426"/>
        </w:tabs>
        <w:spacing w:before="120"/>
        <w:ind w:left="0" w:firstLine="0"/>
        <w:jc w:val="both"/>
        <w:rPr>
          <w:b/>
          <w:sz w:val="24"/>
          <w:szCs w:val="24"/>
          <w:lang w:val="ro-RO"/>
        </w:rPr>
      </w:pPr>
      <w:r w:rsidRPr="00FC4CF4">
        <w:rPr>
          <w:b/>
          <w:sz w:val="24"/>
          <w:szCs w:val="24"/>
          <w:lang w:val="ro-RO"/>
        </w:rPr>
        <w:t>Tehnici și instrumente specifice de atribuire (dacă este cazul</w:t>
      </w:r>
      <w:r w:rsidR="007F1077" w:rsidRPr="00FC4CF4">
        <w:rPr>
          <w:b/>
          <w:sz w:val="24"/>
          <w:szCs w:val="24"/>
          <w:lang w:val="ro-RO"/>
        </w:rPr>
        <w:t xml:space="preserve"> specificați dacă se va utiliza acordul-cadru, sistemul dinamic de achiziție sau licitația electronică</w:t>
      </w:r>
      <w:r w:rsidRPr="00FC4CF4">
        <w:rPr>
          <w:b/>
          <w:sz w:val="24"/>
          <w:szCs w:val="24"/>
          <w:lang w:val="ro-RO"/>
        </w:rPr>
        <w:t xml:space="preserve">): </w:t>
      </w:r>
      <w:r w:rsidR="009D56C1">
        <w:rPr>
          <w:b/>
          <w:sz w:val="24"/>
          <w:szCs w:val="24"/>
          <w:lang w:val="ro-RO"/>
        </w:rPr>
        <w:t>licitație</w:t>
      </w:r>
      <w:r w:rsidR="00FC4CF4" w:rsidRPr="00FC4CF4">
        <w:rPr>
          <w:b/>
          <w:sz w:val="24"/>
          <w:szCs w:val="24"/>
          <w:lang w:val="ro-RO"/>
        </w:rPr>
        <w:t xml:space="preserve"> electronică</w:t>
      </w:r>
      <w:r w:rsidR="00B81BEF">
        <w:rPr>
          <w:b/>
          <w:sz w:val="24"/>
          <w:szCs w:val="24"/>
          <w:lang w:val="ro-RO"/>
        </w:rPr>
        <w:t xml:space="preserve"> în 3 runde, pasul minim 1%</w:t>
      </w:r>
      <w:r w:rsidR="00900D74">
        <w:rPr>
          <w:b/>
          <w:sz w:val="24"/>
          <w:szCs w:val="24"/>
          <w:lang w:val="ro-RO"/>
        </w:rPr>
        <w:t>, durata rundelor și intervalul dintre acestea – conform sistemului electronic</w:t>
      </w:r>
      <w:r w:rsidR="00C86221">
        <w:rPr>
          <w:b/>
          <w:sz w:val="24"/>
          <w:szCs w:val="24"/>
          <w:lang w:val="ro-RO"/>
        </w:rPr>
        <w:t>.</w:t>
      </w:r>
    </w:p>
    <w:p w:rsidR="00654065" w:rsidRPr="00654DC7" w:rsidRDefault="004225A2" w:rsidP="00AF4937">
      <w:pPr>
        <w:numPr>
          <w:ilvl w:val="0"/>
          <w:numId w:val="3"/>
        </w:numPr>
        <w:tabs>
          <w:tab w:val="right" w:pos="426"/>
        </w:tabs>
        <w:spacing w:before="120"/>
        <w:ind w:left="0" w:firstLine="0"/>
        <w:jc w:val="both"/>
        <w:rPr>
          <w:b/>
          <w:sz w:val="24"/>
          <w:szCs w:val="24"/>
          <w:lang w:val="ro-RO"/>
        </w:rPr>
      </w:pPr>
      <w:r w:rsidRPr="00FC4CF4">
        <w:rPr>
          <w:b/>
          <w:sz w:val="24"/>
          <w:szCs w:val="24"/>
          <w:lang w:val="ro-RO"/>
        </w:rPr>
        <w:t>Condiții</w:t>
      </w:r>
      <w:r w:rsidR="00654065" w:rsidRPr="00FC4CF4">
        <w:rPr>
          <w:b/>
          <w:sz w:val="24"/>
          <w:szCs w:val="24"/>
          <w:lang w:val="ro-RO"/>
        </w:rPr>
        <w:t xml:space="preserve"> speciale de care depinde îndeplinirea contractului (</w:t>
      </w:r>
      <w:r w:rsidR="007F1077" w:rsidRPr="00FC4CF4">
        <w:rPr>
          <w:sz w:val="24"/>
          <w:szCs w:val="24"/>
          <w:lang w:val="ro-RO"/>
        </w:rPr>
        <w:t>indicați după ca</w:t>
      </w:r>
      <w:r w:rsidR="007F1077" w:rsidRPr="00FC4CF4">
        <w:rPr>
          <w:b/>
          <w:sz w:val="24"/>
          <w:szCs w:val="24"/>
          <w:lang w:val="ro-RO"/>
        </w:rPr>
        <w:t xml:space="preserve">z): </w:t>
      </w:r>
      <w:r w:rsidR="00AF4937" w:rsidRPr="00FC4CF4">
        <w:rPr>
          <w:b/>
          <w:sz w:val="24"/>
          <w:szCs w:val="24"/>
          <w:lang w:val="ro-RO"/>
        </w:rPr>
        <w:t>nu se aplică</w:t>
      </w:r>
    </w:p>
    <w:p w:rsidR="00654065" w:rsidRPr="00654DC7" w:rsidRDefault="00654065"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Criteriul de evaluare aplicat pentr</w:t>
      </w:r>
      <w:r w:rsidR="0074622B" w:rsidRPr="00654DC7">
        <w:rPr>
          <w:b/>
          <w:sz w:val="24"/>
          <w:szCs w:val="24"/>
          <w:lang w:val="ro-RO"/>
        </w:rPr>
        <w:t>u adjudecarea contractului</w:t>
      </w:r>
      <w:r w:rsidRPr="00654DC7">
        <w:rPr>
          <w:b/>
          <w:sz w:val="24"/>
          <w:szCs w:val="24"/>
          <w:lang w:val="ro-RO"/>
        </w:rPr>
        <w:t xml:space="preserve">: </w:t>
      </w:r>
      <w:r w:rsidR="00AF4937" w:rsidRPr="00654DC7">
        <w:rPr>
          <w:b/>
          <w:sz w:val="24"/>
          <w:szCs w:val="24"/>
          <w:lang w:val="ro-RO"/>
        </w:rPr>
        <w:t>prețul cel mai scăzut</w:t>
      </w:r>
    </w:p>
    <w:p w:rsidR="00654065" w:rsidRPr="00654DC7" w:rsidRDefault="00654065"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 xml:space="preserve">Factorii de evaluare a ofertei celei mai avantajoase din punct de vedere economic, precum </w:t>
      </w:r>
      <w:r w:rsidR="00AC2788" w:rsidRPr="00654DC7">
        <w:rPr>
          <w:b/>
          <w:sz w:val="24"/>
          <w:szCs w:val="24"/>
          <w:lang w:val="ro-RO"/>
        </w:rPr>
        <w:t>și</w:t>
      </w:r>
      <w:r w:rsidRPr="00654DC7">
        <w:rPr>
          <w:b/>
          <w:sz w:val="24"/>
          <w:szCs w:val="24"/>
          <w:lang w:val="ro-RO"/>
        </w:rPr>
        <w:t xml:space="preserve"> ponderile lor:</w:t>
      </w:r>
    </w:p>
    <w:tbl>
      <w:tblPr>
        <w:tblStyle w:val="a9"/>
        <w:tblW w:w="0" w:type="auto"/>
        <w:tblLook w:val="04A0"/>
      </w:tblPr>
      <w:tblGrid>
        <w:gridCol w:w="577"/>
        <w:gridCol w:w="7248"/>
        <w:gridCol w:w="1800"/>
      </w:tblGrid>
      <w:tr w:rsidR="0074622B" w:rsidRPr="00654DC7" w:rsidTr="0074622B">
        <w:tc>
          <w:tcPr>
            <w:tcW w:w="577" w:type="dxa"/>
            <w:shd w:val="clear" w:color="auto" w:fill="D9D9D9" w:themeFill="background1" w:themeFillShade="D9"/>
          </w:tcPr>
          <w:p w:rsidR="0074622B" w:rsidRPr="00654DC7" w:rsidRDefault="0074622B" w:rsidP="00AF4937">
            <w:pPr>
              <w:tabs>
                <w:tab w:val="left" w:pos="612"/>
              </w:tabs>
              <w:spacing w:before="120" w:after="120"/>
              <w:jc w:val="both"/>
              <w:rPr>
                <w:b/>
                <w:iCs/>
                <w:lang w:val="ro-RO"/>
              </w:rPr>
            </w:pPr>
            <w:r w:rsidRPr="00654DC7">
              <w:rPr>
                <w:b/>
                <w:iCs/>
                <w:lang w:val="ro-RO"/>
              </w:rPr>
              <w:t>Nr. d/o</w:t>
            </w:r>
          </w:p>
        </w:tc>
        <w:tc>
          <w:tcPr>
            <w:tcW w:w="7248" w:type="dxa"/>
            <w:shd w:val="clear" w:color="auto" w:fill="D9D9D9" w:themeFill="background1" w:themeFillShade="D9"/>
          </w:tcPr>
          <w:p w:rsidR="0074622B" w:rsidRPr="00654DC7" w:rsidRDefault="0074622B" w:rsidP="00AF4937">
            <w:pPr>
              <w:tabs>
                <w:tab w:val="left" w:pos="612"/>
              </w:tabs>
              <w:spacing w:before="120" w:after="120"/>
              <w:jc w:val="both"/>
              <w:rPr>
                <w:b/>
                <w:iCs/>
                <w:lang w:val="ro-RO"/>
              </w:rPr>
            </w:pPr>
            <w:r w:rsidRPr="00654DC7">
              <w:rPr>
                <w:b/>
                <w:iCs/>
                <w:lang w:val="ro-RO"/>
              </w:rPr>
              <w:t>Denumirea factorului de evaluare</w:t>
            </w:r>
          </w:p>
        </w:tc>
        <w:tc>
          <w:tcPr>
            <w:tcW w:w="1800" w:type="dxa"/>
            <w:shd w:val="clear" w:color="auto" w:fill="D9D9D9" w:themeFill="background1" w:themeFillShade="D9"/>
          </w:tcPr>
          <w:p w:rsidR="0074622B" w:rsidRPr="00654DC7" w:rsidRDefault="0074622B" w:rsidP="00AF4937">
            <w:pPr>
              <w:tabs>
                <w:tab w:val="left" w:pos="612"/>
              </w:tabs>
              <w:spacing w:before="120" w:after="120"/>
              <w:jc w:val="both"/>
              <w:rPr>
                <w:b/>
                <w:iCs/>
                <w:lang w:val="ro-RO"/>
              </w:rPr>
            </w:pPr>
            <w:r w:rsidRPr="00654DC7">
              <w:rPr>
                <w:b/>
                <w:iCs/>
                <w:lang w:val="ro-RO"/>
              </w:rPr>
              <w:t>Ponderea%</w:t>
            </w:r>
          </w:p>
        </w:tc>
      </w:tr>
      <w:tr w:rsidR="0074622B" w:rsidRPr="00654DC7" w:rsidTr="00AF4937">
        <w:tc>
          <w:tcPr>
            <w:tcW w:w="577" w:type="dxa"/>
            <w:shd w:val="clear" w:color="auto" w:fill="auto"/>
          </w:tcPr>
          <w:p w:rsidR="0074622B" w:rsidRPr="00654DC7" w:rsidRDefault="0074622B" w:rsidP="00AF4937">
            <w:pPr>
              <w:tabs>
                <w:tab w:val="left" w:pos="612"/>
              </w:tabs>
              <w:spacing w:before="120" w:after="120"/>
              <w:jc w:val="both"/>
              <w:rPr>
                <w:iCs/>
                <w:sz w:val="24"/>
                <w:szCs w:val="24"/>
                <w:lang w:val="ro-RO"/>
              </w:rPr>
            </w:pPr>
          </w:p>
        </w:tc>
        <w:tc>
          <w:tcPr>
            <w:tcW w:w="7248" w:type="dxa"/>
            <w:shd w:val="clear" w:color="auto" w:fill="auto"/>
          </w:tcPr>
          <w:p w:rsidR="0074622B" w:rsidRPr="00654DC7" w:rsidRDefault="00AF4937" w:rsidP="00AF4937">
            <w:pPr>
              <w:tabs>
                <w:tab w:val="left" w:pos="612"/>
              </w:tabs>
              <w:spacing w:before="120" w:after="120"/>
              <w:jc w:val="both"/>
              <w:rPr>
                <w:iCs/>
                <w:sz w:val="24"/>
                <w:szCs w:val="24"/>
                <w:lang w:val="ro-RO"/>
              </w:rPr>
            </w:pPr>
            <w:r w:rsidRPr="00654DC7">
              <w:rPr>
                <w:iCs/>
                <w:sz w:val="24"/>
                <w:szCs w:val="24"/>
                <w:lang w:val="ro-RO"/>
              </w:rPr>
              <w:t>Nu se aplică</w:t>
            </w:r>
          </w:p>
        </w:tc>
        <w:tc>
          <w:tcPr>
            <w:tcW w:w="1800" w:type="dxa"/>
            <w:shd w:val="clear" w:color="auto" w:fill="auto"/>
          </w:tcPr>
          <w:p w:rsidR="0074622B" w:rsidRPr="00654DC7" w:rsidRDefault="0074622B" w:rsidP="00AF4937">
            <w:pPr>
              <w:tabs>
                <w:tab w:val="left" w:pos="612"/>
              </w:tabs>
              <w:spacing w:before="120" w:after="120"/>
              <w:jc w:val="both"/>
              <w:rPr>
                <w:iCs/>
                <w:sz w:val="24"/>
                <w:szCs w:val="24"/>
                <w:lang w:val="ro-RO"/>
              </w:rPr>
            </w:pPr>
          </w:p>
        </w:tc>
      </w:tr>
    </w:tbl>
    <w:p w:rsidR="00297F99" w:rsidRPr="00654DC7" w:rsidRDefault="00297F99"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Termenul</w:t>
      </w:r>
      <w:r w:rsidR="0074622B" w:rsidRPr="00654DC7">
        <w:rPr>
          <w:b/>
          <w:sz w:val="24"/>
          <w:szCs w:val="24"/>
          <w:lang w:val="ro-RO"/>
        </w:rPr>
        <w:t xml:space="preserve"> limită</w:t>
      </w:r>
      <w:r w:rsidRPr="00654DC7">
        <w:rPr>
          <w:b/>
          <w:sz w:val="24"/>
          <w:szCs w:val="24"/>
          <w:lang w:val="ro-RO"/>
        </w:rPr>
        <w:t xml:space="preserve"> de depunere/deschidere a ofertelor:</w:t>
      </w:r>
    </w:p>
    <w:p w:rsidR="00297F99" w:rsidRPr="00654DC7" w:rsidRDefault="004225A2" w:rsidP="00AF4937">
      <w:pPr>
        <w:pStyle w:val="aa"/>
        <w:numPr>
          <w:ilvl w:val="0"/>
          <w:numId w:val="20"/>
        </w:numPr>
        <w:tabs>
          <w:tab w:val="right" w:pos="426"/>
        </w:tabs>
        <w:spacing w:before="120"/>
        <w:contextualSpacing w:val="0"/>
        <w:jc w:val="both"/>
        <w:rPr>
          <w:b/>
          <w:sz w:val="24"/>
          <w:szCs w:val="24"/>
          <w:lang w:val="ro-RO"/>
        </w:rPr>
      </w:pPr>
      <w:r w:rsidRPr="00654DC7">
        <w:rPr>
          <w:b/>
          <w:sz w:val="24"/>
          <w:szCs w:val="24"/>
          <w:lang w:val="ro-RO"/>
        </w:rPr>
        <w:t>până</w:t>
      </w:r>
      <w:r w:rsidR="00297F99" w:rsidRPr="00654DC7">
        <w:rPr>
          <w:b/>
          <w:sz w:val="24"/>
          <w:szCs w:val="24"/>
          <w:lang w:val="ro-RO"/>
        </w:rPr>
        <w:t xml:space="preserve"> la: </w:t>
      </w:r>
      <w:r w:rsidR="00297F99" w:rsidRPr="00654DC7">
        <w:rPr>
          <w:b/>
          <w:i/>
          <w:sz w:val="24"/>
          <w:szCs w:val="24"/>
          <w:lang w:val="ro-RO"/>
        </w:rPr>
        <w:t>[ora exactă]</w:t>
      </w:r>
      <w:r w:rsidR="00297F99" w:rsidRPr="00654DC7">
        <w:rPr>
          <w:b/>
          <w:sz w:val="24"/>
          <w:szCs w:val="24"/>
          <w:lang w:val="ro-RO"/>
        </w:rPr>
        <w:t xml:space="preserve"> </w:t>
      </w:r>
      <w:r w:rsidR="00AF4937" w:rsidRPr="00654DC7">
        <w:rPr>
          <w:b/>
          <w:sz w:val="24"/>
          <w:szCs w:val="24"/>
          <w:lang w:val="ro-RO"/>
        </w:rPr>
        <w:t>Informația o găsiți în SIA RSAP</w:t>
      </w:r>
    </w:p>
    <w:p w:rsidR="00654065" w:rsidRPr="00654DC7" w:rsidRDefault="00297F99" w:rsidP="00AF4937">
      <w:pPr>
        <w:pStyle w:val="aa"/>
        <w:numPr>
          <w:ilvl w:val="0"/>
          <w:numId w:val="20"/>
        </w:numPr>
        <w:tabs>
          <w:tab w:val="right" w:pos="426"/>
        </w:tabs>
        <w:spacing w:before="120"/>
        <w:contextualSpacing w:val="0"/>
        <w:jc w:val="both"/>
        <w:rPr>
          <w:b/>
          <w:sz w:val="24"/>
          <w:szCs w:val="24"/>
          <w:lang w:val="ro-RO"/>
        </w:rPr>
      </w:pPr>
      <w:r w:rsidRPr="00654DC7">
        <w:rPr>
          <w:b/>
          <w:sz w:val="24"/>
          <w:szCs w:val="24"/>
          <w:lang w:val="ro-RO"/>
        </w:rPr>
        <w:t xml:space="preserve">pe: </w:t>
      </w:r>
      <w:r w:rsidRPr="00654DC7">
        <w:rPr>
          <w:b/>
          <w:i/>
          <w:sz w:val="24"/>
          <w:szCs w:val="24"/>
          <w:lang w:val="ro-RO"/>
        </w:rPr>
        <w:t>[data]</w:t>
      </w:r>
      <w:r w:rsidRPr="00654DC7">
        <w:rPr>
          <w:b/>
          <w:sz w:val="24"/>
          <w:szCs w:val="24"/>
          <w:lang w:val="ro-RO"/>
        </w:rPr>
        <w:t xml:space="preserve"> </w:t>
      </w:r>
      <w:r w:rsidR="00AF4937" w:rsidRPr="00654DC7">
        <w:rPr>
          <w:b/>
          <w:sz w:val="24"/>
          <w:szCs w:val="24"/>
          <w:lang w:val="ro-RO"/>
        </w:rPr>
        <w:t>Informația o găsiți în SIA RSAP</w:t>
      </w:r>
    </w:p>
    <w:p w:rsidR="003647B8" w:rsidRPr="00654DC7" w:rsidRDefault="003647B8"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Adresa la care trebuie transmise ofertele sau cererile de participare</w:t>
      </w:r>
      <w:r w:rsidR="0096527B" w:rsidRPr="00654DC7">
        <w:rPr>
          <w:b/>
          <w:sz w:val="24"/>
          <w:szCs w:val="24"/>
          <w:lang w:val="ro-RO"/>
        </w:rPr>
        <w:t xml:space="preserve">: </w:t>
      </w:r>
    </w:p>
    <w:p w:rsidR="0096527B" w:rsidRPr="00654DC7" w:rsidRDefault="003647B8" w:rsidP="00AF4937">
      <w:pPr>
        <w:tabs>
          <w:tab w:val="right" w:pos="426"/>
        </w:tabs>
        <w:spacing w:before="120"/>
        <w:ind w:left="450"/>
        <w:jc w:val="both"/>
        <w:rPr>
          <w:b/>
          <w:sz w:val="24"/>
          <w:szCs w:val="24"/>
          <w:lang w:val="ro-RO"/>
        </w:rPr>
      </w:pPr>
      <w:r w:rsidRPr="00654DC7">
        <w:rPr>
          <w:b/>
          <w:i/>
          <w:sz w:val="24"/>
          <w:szCs w:val="24"/>
          <w:lang w:val="ro-RO"/>
        </w:rPr>
        <w:t>Ofertele</w:t>
      </w:r>
      <w:r w:rsidR="008876C3" w:rsidRPr="00654DC7">
        <w:rPr>
          <w:b/>
          <w:i/>
          <w:sz w:val="24"/>
          <w:szCs w:val="24"/>
          <w:lang w:val="ro-RO"/>
        </w:rPr>
        <w:t xml:space="preserve"> sau cererile de participare</w:t>
      </w:r>
      <w:r w:rsidRPr="00654DC7">
        <w:rPr>
          <w:b/>
          <w:i/>
          <w:sz w:val="24"/>
          <w:szCs w:val="24"/>
          <w:lang w:val="ro-RO"/>
        </w:rPr>
        <w:t xml:space="preserve"> vor fi depuse electronic prin intermediul SIA RSAP</w:t>
      </w:r>
    </w:p>
    <w:p w:rsidR="00B86AD1" w:rsidRPr="00654DC7" w:rsidRDefault="00B86AD1"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 xml:space="preserve">Termenul de valabilitate a ofertelor: </w:t>
      </w:r>
      <w:r w:rsidR="00AF4937" w:rsidRPr="00654DC7">
        <w:rPr>
          <w:b/>
          <w:sz w:val="24"/>
          <w:szCs w:val="24"/>
          <w:lang w:val="ro-RO"/>
        </w:rPr>
        <w:t>30 de zile</w:t>
      </w:r>
    </w:p>
    <w:p w:rsidR="0074622B" w:rsidRPr="00654DC7" w:rsidRDefault="0074622B"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L</w:t>
      </w:r>
      <w:r w:rsidR="00B86AD1" w:rsidRPr="00654DC7">
        <w:rPr>
          <w:b/>
          <w:sz w:val="24"/>
          <w:szCs w:val="24"/>
          <w:lang w:val="ro-RO"/>
        </w:rPr>
        <w:t xml:space="preserve">ocul deschiderii ofertelor: </w:t>
      </w:r>
      <w:r w:rsidR="00AF4937" w:rsidRPr="00654DC7">
        <w:rPr>
          <w:b/>
          <w:sz w:val="24"/>
          <w:szCs w:val="24"/>
          <w:lang w:val="ro-RO"/>
        </w:rPr>
        <w:t>SIA RSAP</w:t>
      </w:r>
    </w:p>
    <w:p w:rsidR="00B86AD1" w:rsidRPr="00654DC7" w:rsidRDefault="00B86AD1" w:rsidP="00AF4937">
      <w:pPr>
        <w:pStyle w:val="aa"/>
        <w:tabs>
          <w:tab w:val="right" w:pos="426"/>
        </w:tabs>
        <w:ind w:left="3240"/>
        <w:jc w:val="both"/>
        <w:rPr>
          <w:szCs w:val="24"/>
          <w:lang w:val="ro-RO"/>
        </w:rPr>
      </w:pPr>
    </w:p>
    <w:p w:rsidR="00B86AD1" w:rsidRPr="00654DC7" w:rsidRDefault="00B86AD1" w:rsidP="00AF4937">
      <w:pPr>
        <w:pStyle w:val="aa"/>
        <w:tabs>
          <w:tab w:val="left" w:pos="360"/>
          <w:tab w:val="left" w:pos="1800"/>
          <w:tab w:val="left" w:pos="3240"/>
        </w:tabs>
        <w:spacing w:after="120"/>
        <w:ind w:left="360"/>
        <w:contextualSpacing w:val="0"/>
        <w:jc w:val="both"/>
        <w:rPr>
          <w:b/>
          <w:i/>
          <w:sz w:val="24"/>
          <w:szCs w:val="24"/>
          <w:lang w:val="ro-RO"/>
        </w:rPr>
      </w:pPr>
      <w:r w:rsidRPr="00654DC7">
        <w:rPr>
          <w:b/>
          <w:i/>
          <w:sz w:val="24"/>
          <w:szCs w:val="24"/>
          <w:lang w:val="ro-RO"/>
        </w:rPr>
        <w:t xml:space="preserve">Ofertele întîrziate vor fi respinse. </w:t>
      </w:r>
    </w:p>
    <w:p w:rsidR="00B86AD1" w:rsidRPr="00654DC7" w:rsidRDefault="00B86AD1" w:rsidP="00AF4937">
      <w:pPr>
        <w:numPr>
          <w:ilvl w:val="0"/>
          <w:numId w:val="3"/>
        </w:numPr>
        <w:tabs>
          <w:tab w:val="right" w:pos="426"/>
        </w:tabs>
        <w:spacing w:before="120"/>
        <w:ind w:left="450" w:hanging="450"/>
        <w:jc w:val="both"/>
        <w:rPr>
          <w:b/>
          <w:sz w:val="24"/>
          <w:szCs w:val="24"/>
          <w:lang w:val="ro-RO"/>
        </w:rPr>
      </w:pPr>
      <w:r w:rsidRPr="00654DC7">
        <w:rPr>
          <w:b/>
          <w:sz w:val="24"/>
          <w:szCs w:val="24"/>
          <w:lang w:val="ro-RO"/>
        </w:rPr>
        <w:t xml:space="preserve">Persoanele autorizate să asiste la deschiderea ofertelor: </w:t>
      </w:r>
      <w:r w:rsidR="00207B3C" w:rsidRPr="00654DC7">
        <w:rPr>
          <w:b/>
          <w:sz w:val="24"/>
          <w:szCs w:val="24"/>
          <w:lang w:val="ro-RO"/>
        </w:rPr>
        <w:br/>
      </w:r>
      <w:r w:rsidR="00AC2788" w:rsidRPr="00654DC7">
        <w:rPr>
          <w:b/>
          <w:i/>
          <w:sz w:val="24"/>
          <w:szCs w:val="24"/>
          <w:lang w:val="ro-RO"/>
        </w:rPr>
        <w:t>Ofertanții</w:t>
      </w:r>
      <w:r w:rsidR="00207B3C" w:rsidRPr="00654DC7">
        <w:rPr>
          <w:b/>
          <w:i/>
          <w:sz w:val="24"/>
          <w:szCs w:val="24"/>
          <w:lang w:val="ro-RO"/>
        </w:rPr>
        <w:t xml:space="preserve"> sau </w:t>
      </w:r>
      <w:r w:rsidR="00AC2788" w:rsidRPr="00654DC7">
        <w:rPr>
          <w:b/>
          <w:i/>
          <w:sz w:val="24"/>
          <w:szCs w:val="24"/>
          <w:lang w:val="ro-RO"/>
        </w:rPr>
        <w:t>reprezentanții</w:t>
      </w:r>
      <w:r w:rsidR="00207B3C" w:rsidRPr="00654DC7">
        <w:rPr>
          <w:b/>
          <w:i/>
          <w:sz w:val="24"/>
          <w:szCs w:val="24"/>
          <w:lang w:val="ro-RO"/>
        </w:rPr>
        <w:t xml:space="preserve"> acestora au dreptul să participe la deschiderea ofertelor, cu </w:t>
      </w:r>
      <w:r w:rsidR="00AC2788" w:rsidRPr="00654DC7">
        <w:rPr>
          <w:b/>
          <w:i/>
          <w:sz w:val="24"/>
          <w:szCs w:val="24"/>
          <w:lang w:val="ro-RO"/>
        </w:rPr>
        <w:t>excepția</w:t>
      </w:r>
      <w:r w:rsidR="00207B3C" w:rsidRPr="00654DC7">
        <w:rPr>
          <w:b/>
          <w:i/>
          <w:sz w:val="24"/>
          <w:szCs w:val="24"/>
          <w:lang w:val="ro-RO"/>
        </w:rPr>
        <w:t xml:space="preserve"> cazului cînd ofertele au fost depuse prin SIA “RSAP”</w:t>
      </w:r>
      <w:r w:rsidRPr="00654DC7">
        <w:rPr>
          <w:b/>
          <w:sz w:val="24"/>
          <w:szCs w:val="24"/>
          <w:lang w:val="ro-RO"/>
        </w:rPr>
        <w:t>.</w:t>
      </w:r>
    </w:p>
    <w:p w:rsidR="005140ED" w:rsidRPr="00654DC7" w:rsidRDefault="000056FD" w:rsidP="00AF4937">
      <w:pPr>
        <w:numPr>
          <w:ilvl w:val="0"/>
          <w:numId w:val="3"/>
        </w:numPr>
        <w:tabs>
          <w:tab w:val="right" w:pos="426"/>
        </w:tabs>
        <w:spacing w:before="120"/>
        <w:ind w:left="450" w:hanging="450"/>
        <w:jc w:val="both"/>
        <w:rPr>
          <w:b/>
          <w:sz w:val="24"/>
          <w:szCs w:val="24"/>
          <w:lang w:val="ro-RO"/>
        </w:rPr>
      </w:pPr>
      <w:r w:rsidRPr="00654DC7">
        <w:rPr>
          <w:b/>
          <w:sz w:val="24"/>
          <w:szCs w:val="24"/>
          <w:lang w:val="ro-RO"/>
        </w:rPr>
        <w:t>Limba sau limbile în care trebuie redactate ofertele sau cererile de participare</w:t>
      </w:r>
      <w:r w:rsidR="004F6142" w:rsidRPr="00654DC7">
        <w:rPr>
          <w:b/>
          <w:sz w:val="24"/>
          <w:szCs w:val="24"/>
          <w:lang w:val="ro-RO"/>
        </w:rPr>
        <w:t xml:space="preserve">: </w:t>
      </w:r>
      <w:r w:rsidR="00AF4937" w:rsidRPr="00654DC7">
        <w:rPr>
          <w:b/>
          <w:sz w:val="24"/>
          <w:szCs w:val="24"/>
          <w:lang w:val="ro-RO"/>
        </w:rPr>
        <w:t>limba română</w:t>
      </w:r>
      <w:r w:rsidR="005140ED" w:rsidRPr="00654DC7">
        <w:rPr>
          <w:b/>
          <w:sz w:val="24"/>
          <w:szCs w:val="24"/>
          <w:lang w:val="ro-RO"/>
        </w:rPr>
        <w:t xml:space="preserve"> </w:t>
      </w:r>
    </w:p>
    <w:p w:rsidR="0074622B" w:rsidRPr="00654DC7" w:rsidRDefault="005140ED" w:rsidP="00AF4937">
      <w:pPr>
        <w:numPr>
          <w:ilvl w:val="0"/>
          <w:numId w:val="3"/>
        </w:numPr>
        <w:tabs>
          <w:tab w:val="right" w:pos="426"/>
        </w:tabs>
        <w:spacing w:before="120"/>
        <w:ind w:left="360"/>
        <w:jc w:val="both"/>
        <w:rPr>
          <w:b/>
          <w:sz w:val="24"/>
          <w:szCs w:val="24"/>
          <w:lang w:val="ro-RO"/>
        </w:rPr>
      </w:pPr>
      <w:r w:rsidRPr="00654DC7">
        <w:rPr>
          <w:b/>
          <w:sz w:val="24"/>
          <w:szCs w:val="24"/>
          <w:lang w:val="ro-RO"/>
        </w:rPr>
        <w:t xml:space="preserve">Respectivul contract se referă la un proiect </w:t>
      </w:r>
      <w:r w:rsidR="00AC2788" w:rsidRPr="00654DC7">
        <w:rPr>
          <w:b/>
          <w:sz w:val="24"/>
          <w:szCs w:val="24"/>
          <w:lang w:val="ro-RO"/>
        </w:rPr>
        <w:t>și</w:t>
      </w:r>
      <w:r w:rsidRPr="00654DC7">
        <w:rPr>
          <w:b/>
          <w:sz w:val="24"/>
          <w:szCs w:val="24"/>
          <w:lang w:val="ro-RO"/>
        </w:rPr>
        <w:t xml:space="preserve">/sau program </w:t>
      </w:r>
      <w:r w:rsidR="004225A2" w:rsidRPr="00654DC7">
        <w:rPr>
          <w:b/>
          <w:sz w:val="24"/>
          <w:szCs w:val="24"/>
          <w:lang w:val="ro-RO"/>
        </w:rPr>
        <w:t>finanțat</w:t>
      </w:r>
      <w:r w:rsidRPr="00654DC7">
        <w:rPr>
          <w:b/>
          <w:sz w:val="24"/>
          <w:szCs w:val="24"/>
          <w:lang w:val="ro-RO"/>
        </w:rPr>
        <w:t xml:space="preserve"> din fonduri ale Uniunii Europene: </w:t>
      </w:r>
      <w:r w:rsidR="00AF4937" w:rsidRPr="00654DC7">
        <w:rPr>
          <w:b/>
          <w:sz w:val="24"/>
          <w:szCs w:val="24"/>
          <w:lang w:val="ro-RO"/>
        </w:rPr>
        <w:t>nu se aplică</w:t>
      </w:r>
    </w:p>
    <w:p w:rsidR="005140ED" w:rsidRPr="00654DC7" w:rsidRDefault="005140ED"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 xml:space="preserve">Denumirea </w:t>
      </w:r>
      <w:r w:rsidR="00AC2788" w:rsidRPr="00654DC7">
        <w:rPr>
          <w:b/>
          <w:sz w:val="24"/>
          <w:szCs w:val="24"/>
          <w:lang w:val="ro-RO"/>
        </w:rPr>
        <w:t>și</w:t>
      </w:r>
      <w:r w:rsidRPr="00654DC7">
        <w:rPr>
          <w:b/>
          <w:sz w:val="24"/>
          <w:szCs w:val="24"/>
          <w:lang w:val="ro-RO"/>
        </w:rPr>
        <w:t xml:space="preserve"> adresa organismului competent de soluționare a </w:t>
      </w:r>
      <w:r w:rsidR="00AC2788" w:rsidRPr="00654DC7">
        <w:rPr>
          <w:b/>
          <w:sz w:val="24"/>
          <w:szCs w:val="24"/>
          <w:lang w:val="ro-RO"/>
        </w:rPr>
        <w:t>contestațiilor</w:t>
      </w:r>
      <w:r w:rsidRPr="00654DC7">
        <w:rPr>
          <w:b/>
          <w:sz w:val="24"/>
          <w:szCs w:val="24"/>
          <w:lang w:val="ro-RO"/>
        </w:rPr>
        <w:t xml:space="preserve">: </w:t>
      </w:r>
    </w:p>
    <w:p w:rsidR="005140ED" w:rsidRPr="00654DC7" w:rsidRDefault="005140ED" w:rsidP="00AF4937">
      <w:pPr>
        <w:tabs>
          <w:tab w:val="right" w:pos="426"/>
        </w:tabs>
        <w:ind w:left="450"/>
        <w:jc w:val="both"/>
        <w:rPr>
          <w:b/>
          <w:i/>
          <w:sz w:val="24"/>
          <w:szCs w:val="24"/>
          <w:lang w:val="ro-RO"/>
        </w:rPr>
      </w:pPr>
      <w:r w:rsidRPr="00654DC7">
        <w:rPr>
          <w:b/>
          <w:i/>
          <w:sz w:val="24"/>
          <w:szCs w:val="24"/>
          <w:lang w:val="ro-RO"/>
        </w:rPr>
        <w:t>Agenția Națională pentru Soluționarea Contestațiilor</w:t>
      </w:r>
    </w:p>
    <w:p w:rsidR="005140ED" w:rsidRPr="00654DC7" w:rsidRDefault="005140ED" w:rsidP="00AF4937">
      <w:pPr>
        <w:tabs>
          <w:tab w:val="right" w:pos="426"/>
        </w:tabs>
        <w:ind w:left="450"/>
        <w:jc w:val="both"/>
        <w:rPr>
          <w:b/>
          <w:i/>
          <w:sz w:val="24"/>
          <w:szCs w:val="24"/>
          <w:lang w:val="ro-RO"/>
        </w:rPr>
      </w:pPr>
      <w:r w:rsidRPr="00654DC7">
        <w:rPr>
          <w:b/>
          <w:i/>
          <w:sz w:val="24"/>
          <w:szCs w:val="24"/>
          <w:lang w:val="ro-RO"/>
        </w:rPr>
        <w:t>Adresa: mun. Chișinău, bd. Ștefan cel Mare și Sfânt nr.124 (et.4), MD 2001;</w:t>
      </w:r>
    </w:p>
    <w:p w:rsidR="000056FD" w:rsidRPr="00654DC7" w:rsidRDefault="005140ED" w:rsidP="00AF4937">
      <w:pPr>
        <w:tabs>
          <w:tab w:val="right" w:pos="426"/>
        </w:tabs>
        <w:ind w:left="450"/>
        <w:jc w:val="both"/>
        <w:rPr>
          <w:b/>
          <w:i/>
          <w:sz w:val="24"/>
          <w:szCs w:val="24"/>
          <w:lang w:val="ro-RO"/>
        </w:rPr>
      </w:pPr>
      <w:r w:rsidRPr="00654DC7">
        <w:rPr>
          <w:b/>
          <w:i/>
          <w:sz w:val="24"/>
          <w:szCs w:val="24"/>
          <w:lang w:val="ro-RO"/>
        </w:rPr>
        <w:t>Tel/Fax/email:</w:t>
      </w:r>
      <w:r w:rsidRPr="00654DC7">
        <w:rPr>
          <w:b/>
          <w:i/>
          <w:color w:val="000000"/>
          <w:sz w:val="27"/>
          <w:szCs w:val="27"/>
          <w:shd w:val="clear" w:color="auto" w:fill="FFFFFF"/>
          <w:lang w:val="ro-RO"/>
        </w:rPr>
        <w:t xml:space="preserve"> </w:t>
      </w:r>
      <w:r w:rsidRPr="00654DC7">
        <w:rPr>
          <w:b/>
          <w:i/>
          <w:sz w:val="24"/>
          <w:szCs w:val="24"/>
          <w:lang w:val="ro-RO"/>
        </w:rPr>
        <w:t>022-820 652, 022 820-651, contestatii@ansc.md</w:t>
      </w:r>
    </w:p>
    <w:p w:rsidR="005140ED" w:rsidRPr="00654DC7" w:rsidRDefault="005140ED" w:rsidP="00AF4937">
      <w:pPr>
        <w:numPr>
          <w:ilvl w:val="0"/>
          <w:numId w:val="3"/>
        </w:numPr>
        <w:tabs>
          <w:tab w:val="right" w:pos="426"/>
        </w:tabs>
        <w:spacing w:before="120"/>
        <w:ind w:left="360"/>
        <w:jc w:val="both"/>
        <w:rPr>
          <w:b/>
          <w:sz w:val="24"/>
          <w:szCs w:val="24"/>
          <w:lang w:val="ro-RO"/>
        </w:rPr>
      </w:pPr>
      <w:r w:rsidRPr="00654DC7">
        <w:rPr>
          <w:b/>
          <w:sz w:val="24"/>
          <w:szCs w:val="24"/>
          <w:lang w:val="ro-RO"/>
        </w:rPr>
        <w:t xml:space="preserve">Data (datele) </w:t>
      </w:r>
      <w:r w:rsidR="00AC2788" w:rsidRPr="00654DC7">
        <w:rPr>
          <w:b/>
          <w:sz w:val="24"/>
          <w:szCs w:val="24"/>
          <w:lang w:val="ro-RO"/>
        </w:rPr>
        <w:t>și</w:t>
      </w:r>
      <w:r w:rsidRPr="00654DC7">
        <w:rPr>
          <w:b/>
          <w:sz w:val="24"/>
          <w:szCs w:val="24"/>
          <w:lang w:val="ro-RO"/>
        </w:rPr>
        <w:t xml:space="preserve"> </w:t>
      </w:r>
      <w:r w:rsidR="00AC2788" w:rsidRPr="00654DC7">
        <w:rPr>
          <w:b/>
          <w:sz w:val="24"/>
          <w:szCs w:val="24"/>
          <w:lang w:val="ro-RO"/>
        </w:rPr>
        <w:t>referința</w:t>
      </w:r>
      <w:r w:rsidRPr="00654DC7">
        <w:rPr>
          <w:b/>
          <w:sz w:val="24"/>
          <w:szCs w:val="24"/>
          <w:lang w:val="ro-RO"/>
        </w:rPr>
        <w:t xml:space="preserve"> (</w:t>
      </w:r>
      <w:r w:rsidR="00AC2788" w:rsidRPr="00654DC7">
        <w:rPr>
          <w:b/>
          <w:sz w:val="24"/>
          <w:szCs w:val="24"/>
          <w:lang w:val="ro-RO"/>
        </w:rPr>
        <w:t>referințele</w:t>
      </w:r>
      <w:r w:rsidRPr="00654DC7">
        <w:rPr>
          <w:b/>
          <w:sz w:val="24"/>
          <w:szCs w:val="24"/>
          <w:lang w:val="ro-RO"/>
        </w:rPr>
        <w:t xml:space="preserve">) publicărilor anterioare în Jurnalul Oficial al Uniunii Europene privind contractul (contractele) la care se referă </w:t>
      </w:r>
      <w:r w:rsidR="00AC2788" w:rsidRPr="00654DC7">
        <w:rPr>
          <w:b/>
          <w:sz w:val="24"/>
          <w:szCs w:val="24"/>
          <w:lang w:val="ro-RO"/>
        </w:rPr>
        <w:t>anunțul</w:t>
      </w:r>
      <w:r w:rsidRPr="00654DC7">
        <w:rPr>
          <w:b/>
          <w:sz w:val="24"/>
          <w:szCs w:val="24"/>
          <w:lang w:val="ro-RO"/>
        </w:rPr>
        <w:t xml:space="preserve"> respective</w:t>
      </w:r>
      <w:r w:rsidR="00207B3C" w:rsidRPr="00654DC7">
        <w:rPr>
          <w:b/>
          <w:sz w:val="24"/>
          <w:szCs w:val="24"/>
          <w:lang w:val="ro-RO"/>
        </w:rPr>
        <w:t xml:space="preserve"> (dacă este cazul</w:t>
      </w:r>
      <w:r w:rsidR="00AF4937" w:rsidRPr="00654DC7">
        <w:rPr>
          <w:b/>
          <w:sz w:val="24"/>
          <w:szCs w:val="24"/>
          <w:lang w:val="ro-RO"/>
        </w:rPr>
        <w:t>): nu este cazul</w:t>
      </w:r>
    </w:p>
    <w:p w:rsidR="005140ED" w:rsidRPr="00654DC7" w:rsidRDefault="005140ED" w:rsidP="00AF4937">
      <w:pPr>
        <w:numPr>
          <w:ilvl w:val="0"/>
          <w:numId w:val="3"/>
        </w:numPr>
        <w:tabs>
          <w:tab w:val="right" w:pos="426"/>
        </w:tabs>
        <w:spacing w:before="120"/>
        <w:ind w:left="360"/>
        <w:jc w:val="both"/>
        <w:rPr>
          <w:b/>
          <w:sz w:val="24"/>
          <w:szCs w:val="24"/>
          <w:lang w:val="ro-RO"/>
        </w:rPr>
      </w:pPr>
      <w:r w:rsidRPr="00654DC7">
        <w:rPr>
          <w:b/>
          <w:sz w:val="24"/>
          <w:szCs w:val="24"/>
          <w:lang w:val="ro-RO"/>
        </w:rPr>
        <w:lastRenderedPageBreak/>
        <w:t xml:space="preserve">În cazul </w:t>
      </w:r>
      <w:r w:rsidR="00AC2788" w:rsidRPr="00654DC7">
        <w:rPr>
          <w:b/>
          <w:sz w:val="24"/>
          <w:szCs w:val="24"/>
          <w:lang w:val="ro-RO"/>
        </w:rPr>
        <w:t>achizițiilor</w:t>
      </w:r>
      <w:r w:rsidRPr="00654DC7">
        <w:rPr>
          <w:b/>
          <w:sz w:val="24"/>
          <w:szCs w:val="24"/>
          <w:lang w:val="ro-RO"/>
        </w:rPr>
        <w:t xml:space="preserve"> periodice, calendarul estimat pentru publicarea </w:t>
      </w:r>
      <w:r w:rsidR="00AC2788" w:rsidRPr="00654DC7">
        <w:rPr>
          <w:b/>
          <w:sz w:val="24"/>
          <w:szCs w:val="24"/>
          <w:lang w:val="ro-RO"/>
        </w:rPr>
        <w:t>anunțurilor</w:t>
      </w:r>
      <w:r w:rsidRPr="00654DC7">
        <w:rPr>
          <w:b/>
          <w:sz w:val="24"/>
          <w:szCs w:val="24"/>
          <w:lang w:val="ro-RO"/>
        </w:rPr>
        <w:t xml:space="preserve"> viitoare</w:t>
      </w:r>
      <w:r w:rsidR="00EE0699" w:rsidRPr="00654DC7">
        <w:rPr>
          <w:b/>
          <w:sz w:val="24"/>
          <w:szCs w:val="24"/>
          <w:lang w:val="ro-RO"/>
        </w:rPr>
        <w:t>: iunie 2020</w:t>
      </w:r>
    </w:p>
    <w:p w:rsidR="005140ED" w:rsidRPr="00654DC7" w:rsidRDefault="005140ED" w:rsidP="00AF4937">
      <w:pPr>
        <w:numPr>
          <w:ilvl w:val="0"/>
          <w:numId w:val="3"/>
        </w:numPr>
        <w:tabs>
          <w:tab w:val="right" w:pos="426"/>
        </w:tabs>
        <w:spacing w:before="120"/>
        <w:ind w:left="360"/>
        <w:jc w:val="both"/>
        <w:rPr>
          <w:b/>
          <w:sz w:val="24"/>
          <w:szCs w:val="24"/>
          <w:lang w:val="ro-RO"/>
        </w:rPr>
      </w:pPr>
      <w:r w:rsidRPr="00654DC7">
        <w:rPr>
          <w:b/>
          <w:sz w:val="24"/>
          <w:szCs w:val="24"/>
          <w:lang w:val="ro-RO"/>
        </w:rPr>
        <w:t xml:space="preserve">Data publicării </w:t>
      </w:r>
      <w:r w:rsidR="00AC2788" w:rsidRPr="00654DC7">
        <w:rPr>
          <w:b/>
          <w:sz w:val="24"/>
          <w:szCs w:val="24"/>
          <w:lang w:val="ro-RO"/>
        </w:rPr>
        <w:t>anunțului</w:t>
      </w:r>
      <w:r w:rsidRPr="00654DC7">
        <w:rPr>
          <w:b/>
          <w:sz w:val="24"/>
          <w:szCs w:val="24"/>
          <w:lang w:val="ro-RO"/>
        </w:rPr>
        <w:t xml:space="preserve"> de </w:t>
      </w:r>
      <w:r w:rsidR="00AC2788" w:rsidRPr="00654DC7">
        <w:rPr>
          <w:b/>
          <w:sz w:val="24"/>
          <w:szCs w:val="24"/>
          <w:lang w:val="ro-RO"/>
        </w:rPr>
        <w:t>intenție</w:t>
      </w:r>
      <w:r w:rsidRPr="00654DC7">
        <w:rPr>
          <w:b/>
          <w:sz w:val="24"/>
          <w:szCs w:val="24"/>
          <w:lang w:val="ro-RO"/>
        </w:rPr>
        <w:t xml:space="preserve"> sau, după caz, precizarea că nu a fost publicat un astfel de anunţ</w:t>
      </w:r>
      <w:r w:rsidR="00AF4937" w:rsidRPr="00654DC7">
        <w:rPr>
          <w:b/>
          <w:sz w:val="24"/>
          <w:szCs w:val="24"/>
          <w:lang w:val="ro-RO"/>
        </w:rPr>
        <w:t>: nu a fost publicat un anunț de intenție</w:t>
      </w:r>
    </w:p>
    <w:p w:rsidR="005140ED" w:rsidRPr="00654DC7" w:rsidRDefault="005140ED"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 xml:space="preserve">Data transmiterii spre publicare a </w:t>
      </w:r>
      <w:r w:rsidR="00AC2788" w:rsidRPr="00654DC7">
        <w:rPr>
          <w:b/>
          <w:sz w:val="24"/>
          <w:szCs w:val="24"/>
          <w:lang w:val="ro-RO"/>
        </w:rPr>
        <w:t>anunțului</w:t>
      </w:r>
      <w:r w:rsidRPr="00654DC7">
        <w:rPr>
          <w:b/>
          <w:sz w:val="24"/>
          <w:szCs w:val="24"/>
          <w:lang w:val="ro-RO"/>
        </w:rPr>
        <w:t xml:space="preserve"> de participare</w:t>
      </w:r>
      <w:r w:rsidR="00AF4937" w:rsidRPr="00654DC7">
        <w:rPr>
          <w:b/>
          <w:sz w:val="24"/>
          <w:szCs w:val="24"/>
          <w:lang w:val="ro-RO"/>
        </w:rPr>
        <w:t xml:space="preserve">: </w:t>
      </w:r>
      <w:r w:rsidR="008A1580">
        <w:rPr>
          <w:b/>
          <w:sz w:val="24"/>
          <w:szCs w:val="24"/>
          <w:lang w:val="ro-RO"/>
        </w:rPr>
        <w:t>15</w:t>
      </w:r>
      <w:r w:rsidR="00AF4937" w:rsidRPr="00654DC7">
        <w:rPr>
          <w:b/>
          <w:sz w:val="24"/>
          <w:szCs w:val="24"/>
          <w:lang w:val="ro-RO"/>
        </w:rPr>
        <w:t>.</w:t>
      </w:r>
      <w:r w:rsidR="008A1580">
        <w:rPr>
          <w:b/>
          <w:sz w:val="24"/>
          <w:szCs w:val="24"/>
          <w:lang w:val="ro-RO"/>
        </w:rPr>
        <w:t>12</w:t>
      </w:r>
      <w:r w:rsidR="00EE0699" w:rsidRPr="00654DC7">
        <w:rPr>
          <w:b/>
          <w:sz w:val="24"/>
          <w:szCs w:val="24"/>
          <w:lang w:val="ro-RO"/>
        </w:rPr>
        <w:t>.2019</w:t>
      </w:r>
    </w:p>
    <w:p w:rsidR="00207B3C" w:rsidRPr="00654DC7" w:rsidRDefault="00700A2F"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 xml:space="preserve">În cadrul procedurii de </w:t>
      </w:r>
      <w:r w:rsidR="004225A2" w:rsidRPr="00654DC7">
        <w:rPr>
          <w:b/>
          <w:sz w:val="24"/>
          <w:szCs w:val="24"/>
          <w:lang w:val="ro-RO"/>
        </w:rPr>
        <w:t>achiziție publică se va utiliza</w:t>
      </w:r>
      <w:r w:rsidRPr="00654DC7">
        <w:rPr>
          <w:b/>
          <w:sz w:val="24"/>
          <w:szCs w:val="24"/>
          <w:lang w:val="ro-RO"/>
        </w:rPr>
        <w:t>/accepta</w:t>
      </w:r>
      <w:r w:rsidR="00207B3C" w:rsidRPr="00654DC7">
        <w:rPr>
          <w:b/>
          <w:sz w:val="24"/>
          <w:szCs w:val="24"/>
          <w:lang w:val="ro-RO"/>
        </w:rPr>
        <w:t>:</w:t>
      </w:r>
    </w:p>
    <w:tbl>
      <w:tblPr>
        <w:tblStyle w:val="a9"/>
        <w:tblW w:w="0" w:type="auto"/>
        <w:tblInd w:w="445" w:type="dxa"/>
        <w:tblLook w:val="04A0"/>
      </w:tblPr>
      <w:tblGrid>
        <w:gridCol w:w="5305"/>
        <w:gridCol w:w="3785"/>
      </w:tblGrid>
      <w:tr w:rsidR="00700A2F" w:rsidRPr="008A1580" w:rsidTr="00700A2F">
        <w:tc>
          <w:tcPr>
            <w:tcW w:w="5305" w:type="dxa"/>
            <w:shd w:val="clear" w:color="auto" w:fill="E7E6E6" w:themeFill="background2"/>
          </w:tcPr>
          <w:p w:rsidR="00700A2F" w:rsidRPr="00654DC7" w:rsidRDefault="00700A2F" w:rsidP="00AF4937">
            <w:pPr>
              <w:tabs>
                <w:tab w:val="right" w:pos="426"/>
              </w:tabs>
              <w:jc w:val="both"/>
              <w:rPr>
                <w:b/>
                <w:sz w:val="24"/>
                <w:szCs w:val="24"/>
                <w:lang w:val="ro-RO"/>
              </w:rPr>
            </w:pPr>
            <w:r w:rsidRPr="00654DC7">
              <w:rPr>
                <w:b/>
                <w:sz w:val="24"/>
                <w:szCs w:val="24"/>
                <w:lang w:val="ro-RO"/>
              </w:rPr>
              <w:t>Denumirea instrumentului electronic</w:t>
            </w:r>
          </w:p>
        </w:tc>
        <w:tc>
          <w:tcPr>
            <w:tcW w:w="3785" w:type="dxa"/>
            <w:shd w:val="clear" w:color="auto" w:fill="E7E6E6" w:themeFill="background2"/>
          </w:tcPr>
          <w:p w:rsidR="00700A2F" w:rsidRPr="00654DC7" w:rsidRDefault="00700A2F" w:rsidP="00AF4937">
            <w:pPr>
              <w:tabs>
                <w:tab w:val="right" w:pos="426"/>
              </w:tabs>
              <w:jc w:val="both"/>
              <w:rPr>
                <w:b/>
                <w:sz w:val="24"/>
                <w:szCs w:val="24"/>
                <w:lang w:val="ro-RO"/>
              </w:rPr>
            </w:pPr>
            <w:r w:rsidRPr="00654DC7">
              <w:rPr>
                <w:b/>
                <w:sz w:val="24"/>
                <w:szCs w:val="24"/>
                <w:lang w:val="ro-RO"/>
              </w:rPr>
              <w:t>Se va utiliza/accepta sau nu</w:t>
            </w:r>
          </w:p>
        </w:tc>
      </w:tr>
      <w:tr w:rsidR="00700A2F" w:rsidRPr="00654DC7" w:rsidTr="00AF4937">
        <w:tc>
          <w:tcPr>
            <w:tcW w:w="5305" w:type="dxa"/>
          </w:tcPr>
          <w:p w:rsidR="00700A2F" w:rsidRPr="00654DC7" w:rsidRDefault="00700A2F" w:rsidP="00AF4937">
            <w:pPr>
              <w:tabs>
                <w:tab w:val="right" w:pos="426"/>
              </w:tabs>
              <w:jc w:val="both"/>
              <w:rPr>
                <w:sz w:val="24"/>
                <w:szCs w:val="24"/>
                <w:lang w:val="ro-RO"/>
              </w:rPr>
            </w:pPr>
            <w:r w:rsidRPr="00654DC7">
              <w:rPr>
                <w:sz w:val="24"/>
                <w:szCs w:val="24"/>
                <w:lang w:val="ro-RO"/>
              </w:rPr>
              <w:t>depunerea electronică a ofertelor sau a cererilor de participare</w:t>
            </w:r>
          </w:p>
        </w:tc>
        <w:tc>
          <w:tcPr>
            <w:tcW w:w="3785" w:type="dxa"/>
            <w:shd w:val="clear" w:color="auto" w:fill="auto"/>
          </w:tcPr>
          <w:p w:rsidR="00700A2F" w:rsidRPr="00654DC7" w:rsidRDefault="00AF4937" w:rsidP="00AF4937">
            <w:pPr>
              <w:tabs>
                <w:tab w:val="right" w:pos="426"/>
              </w:tabs>
              <w:jc w:val="both"/>
              <w:rPr>
                <w:sz w:val="24"/>
                <w:szCs w:val="24"/>
                <w:lang w:val="ro-RO"/>
              </w:rPr>
            </w:pPr>
            <w:r w:rsidRPr="00654DC7">
              <w:rPr>
                <w:sz w:val="24"/>
                <w:szCs w:val="24"/>
                <w:lang w:val="ro-RO"/>
              </w:rPr>
              <w:t>Se acceptă</w:t>
            </w:r>
          </w:p>
        </w:tc>
      </w:tr>
      <w:tr w:rsidR="00700A2F" w:rsidRPr="00654DC7" w:rsidTr="00AF4937">
        <w:tc>
          <w:tcPr>
            <w:tcW w:w="5305" w:type="dxa"/>
          </w:tcPr>
          <w:p w:rsidR="00700A2F" w:rsidRPr="00654DC7" w:rsidRDefault="00700A2F" w:rsidP="00AF4937">
            <w:pPr>
              <w:tabs>
                <w:tab w:val="right" w:pos="426"/>
              </w:tabs>
              <w:jc w:val="both"/>
              <w:rPr>
                <w:sz w:val="24"/>
                <w:szCs w:val="24"/>
                <w:lang w:val="ro-RO"/>
              </w:rPr>
            </w:pPr>
            <w:r w:rsidRPr="00654DC7">
              <w:rPr>
                <w:sz w:val="24"/>
                <w:szCs w:val="24"/>
                <w:lang w:val="ro-RO"/>
              </w:rPr>
              <w:t>sistemul de comenzi electronice</w:t>
            </w:r>
          </w:p>
        </w:tc>
        <w:tc>
          <w:tcPr>
            <w:tcW w:w="3785" w:type="dxa"/>
            <w:shd w:val="clear" w:color="auto" w:fill="auto"/>
          </w:tcPr>
          <w:p w:rsidR="00700A2F" w:rsidRPr="00654DC7" w:rsidRDefault="00AF4937" w:rsidP="00AF4937">
            <w:pPr>
              <w:tabs>
                <w:tab w:val="right" w:pos="426"/>
              </w:tabs>
              <w:jc w:val="both"/>
              <w:rPr>
                <w:sz w:val="24"/>
                <w:szCs w:val="24"/>
                <w:lang w:val="ro-RO"/>
              </w:rPr>
            </w:pPr>
            <w:r w:rsidRPr="00654DC7">
              <w:rPr>
                <w:sz w:val="24"/>
                <w:szCs w:val="24"/>
                <w:lang w:val="ro-RO"/>
              </w:rPr>
              <w:t>Nu se acceptă</w:t>
            </w:r>
          </w:p>
        </w:tc>
      </w:tr>
      <w:tr w:rsidR="00700A2F" w:rsidRPr="00654DC7" w:rsidTr="00AF4937">
        <w:tc>
          <w:tcPr>
            <w:tcW w:w="5305" w:type="dxa"/>
          </w:tcPr>
          <w:p w:rsidR="00700A2F" w:rsidRPr="00654DC7" w:rsidRDefault="00700A2F" w:rsidP="00AF4937">
            <w:pPr>
              <w:tabs>
                <w:tab w:val="right" w:pos="426"/>
              </w:tabs>
              <w:jc w:val="both"/>
              <w:rPr>
                <w:sz w:val="24"/>
                <w:szCs w:val="24"/>
                <w:lang w:val="ro-RO"/>
              </w:rPr>
            </w:pPr>
            <w:r w:rsidRPr="00654DC7">
              <w:rPr>
                <w:sz w:val="24"/>
                <w:szCs w:val="24"/>
                <w:lang w:val="ro-RO"/>
              </w:rPr>
              <w:t>facturarea electronică</w:t>
            </w:r>
          </w:p>
        </w:tc>
        <w:tc>
          <w:tcPr>
            <w:tcW w:w="3785" w:type="dxa"/>
            <w:shd w:val="clear" w:color="auto" w:fill="auto"/>
          </w:tcPr>
          <w:p w:rsidR="00700A2F" w:rsidRPr="00654DC7" w:rsidRDefault="00AF4937" w:rsidP="00AF4937">
            <w:pPr>
              <w:tabs>
                <w:tab w:val="right" w:pos="426"/>
              </w:tabs>
              <w:jc w:val="both"/>
              <w:rPr>
                <w:sz w:val="24"/>
                <w:szCs w:val="24"/>
                <w:lang w:val="ro-RO"/>
              </w:rPr>
            </w:pPr>
            <w:r w:rsidRPr="00654DC7">
              <w:rPr>
                <w:sz w:val="24"/>
                <w:szCs w:val="24"/>
                <w:lang w:val="ro-RO"/>
              </w:rPr>
              <w:t>Se acceptă</w:t>
            </w:r>
          </w:p>
        </w:tc>
      </w:tr>
      <w:tr w:rsidR="00700A2F" w:rsidRPr="00654DC7" w:rsidTr="00AF4937">
        <w:tc>
          <w:tcPr>
            <w:tcW w:w="5305" w:type="dxa"/>
          </w:tcPr>
          <w:p w:rsidR="00700A2F" w:rsidRPr="00654DC7" w:rsidRDefault="00AC2788" w:rsidP="00AF4937">
            <w:pPr>
              <w:tabs>
                <w:tab w:val="right" w:pos="426"/>
              </w:tabs>
              <w:jc w:val="both"/>
              <w:rPr>
                <w:sz w:val="24"/>
                <w:szCs w:val="24"/>
                <w:lang w:val="ro-RO"/>
              </w:rPr>
            </w:pPr>
            <w:r w:rsidRPr="00654DC7">
              <w:rPr>
                <w:sz w:val="24"/>
                <w:szCs w:val="24"/>
                <w:lang w:val="ro-RO"/>
              </w:rPr>
              <w:t>plățile</w:t>
            </w:r>
            <w:r w:rsidR="00700A2F" w:rsidRPr="00654DC7">
              <w:rPr>
                <w:sz w:val="24"/>
                <w:szCs w:val="24"/>
                <w:lang w:val="ro-RO"/>
              </w:rPr>
              <w:t xml:space="preserve"> electronice</w:t>
            </w:r>
          </w:p>
        </w:tc>
        <w:tc>
          <w:tcPr>
            <w:tcW w:w="3785" w:type="dxa"/>
            <w:shd w:val="clear" w:color="auto" w:fill="auto"/>
          </w:tcPr>
          <w:p w:rsidR="00700A2F" w:rsidRPr="00654DC7" w:rsidRDefault="00AF4937" w:rsidP="00AF4937">
            <w:pPr>
              <w:tabs>
                <w:tab w:val="right" w:pos="426"/>
              </w:tabs>
              <w:jc w:val="both"/>
              <w:rPr>
                <w:sz w:val="24"/>
                <w:szCs w:val="24"/>
                <w:lang w:val="ro-RO"/>
              </w:rPr>
            </w:pPr>
            <w:r w:rsidRPr="00654DC7">
              <w:rPr>
                <w:sz w:val="24"/>
                <w:szCs w:val="24"/>
                <w:lang w:val="ro-RO"/>
              </w:rPr>
              <w:t>Se acceptă</w:t>
            </w:r>
          </w:p>
        </w:tc>
      </w:tr>
    </w:tbl>
    <w:p w:rsidR="00207B3C" w:rsidRPr="00654DC7" w:rsidRDefault="00207B3C" w:rsidP="00AF4937">
      <w:pPr>
        <w:numPr>
          <w:ilvl w:val="0"/>
          <w:numId w:val="3"/>
        </w:numPr>
        <w:tabs>
          <w:tab w:val="right" w:pos="426"/>
        </w:tabs>
        <w:spacing w:before="120"/>
        <w:ind w:left="360"/>
        <w:jc w:val="both"/>
        <w:rPr>
          <w:b/>
          <w:sz w:val="24"/>
          <w:szCs w:val="24"/>
          <w:lang w:val="ro-RO"/>
        </w:rPr>
      </w:pPr>
      <w:r w:rsidRPr="00654DC7">
        <w:rPr>
          <w:b/>
          <w:sz w:val="24"/>
          <w:szCs w:val="24"/>
          <w:lang w:val="ro-RO"/>
        </w:rPr>
        <w:t xml:space="preserve">Contractul intră sub incidența Acordului privind </w:t>
      </w:r>
      <w:r w:rsidR="00AC2788" w:rsidRPr="00654DC7">
        <w:rPr>
          <w:b/>
          <w:sz w:val="24"/>
          <w:szCs w:val="24"/>
          <w:lang w:val="ro-RO"/>
        </w:rPr>
        <w:t>achizițiile</w:t>
      </w:r>
      <w:r w:rsidRPr="00654DC7">
        <w:rPr>
          <w:b/>
          <w:sz w:val="24"/>
          <w:szCs w:val="24"/>
          <w:lang w:val="ro-RO"/>
        </w:rPr>
        <w:t xml:space="preserve"> guvernamentale al </w:t>
      </w:r>
      <w:r w:rsidR="00AC2788" w:rsidRPr="00654DC7">
        <w:rPr>
          <w:b/>
          <w:sz w:val="24"/>
          <w:szCs w:val="24"/>
          <w:lang w:val="ro-RO"/>
        </w:rPr>
        <w:t>Organizației</w:t>
      </w:r>
      <w:r w:rsidRPr="00654DC7">
        <w:rPr>
          <w:b/>
          <w:sz w:val="24"/>
          <w:szCs w:val="24"/>
          <w:lang w:val="ro-RO"/>
        </w:rPr>
        <w:t xml:space="preserve"> Mondiale a </w:t>
      </w:r>
      <w:r w:rsidR="00AC2788" w:rsidRPr="00654DC7">
        <w:rPr>
          <w:b/>
          <w:sz w:val="24"/>
          <w:szCs w:val="24"/>
          <w:lang w:val="ro-RO"/>
        </w:rPr>
        <w:t>Comerțului</w:t>
      </w:r>
      <w:r w:rsidRPr="00654DC7">
        <w:rPr>
          <w:b/>
          <w:sz w:val="24"/>
          <w:szCs w:val="24"/>
          <w:lang w:val="ro-RO"/>
        </w:rPr>
        <w:t xml:space="preserve"> (numai în cazul </w:t>
      </w:r>
      <w:r w:rsidR="00AC2788" w:rsidRPr="00654DC7">
        <w:rPr>
          <w:b/>
          <w:sz w:val="24"/>
          <w:szCs w:val="24"/>
          <w:lang w:val="ro-RO"/>
        </w:rPr>
        <w:t>anunțurilor</w:t>
      </w:r>
      <w:r w:rsidRPr="00654DC7">
        <w:rPr>
          <w:b/>
          <w:sz w:val="24"/>
          <w:szCs w:val="24"/>
          <w:lang w:val="ro-RO"/>
        </w:rPr>
        <w:t xml:space="preserve"> transmise spre publicare în Jurnalul Oficial al Uniunii Europene): </w:t>
      </w:r>
      <w:r w:rsidR="00AF4937" w:rsidRPr="00654DC7">
        <w:rPr>
          <w:b/>
          <w:sz w:val="24"/>
          <w:szCs w:val="24"/>
          <w:lang w:val="ro-RO"/>
        </w:rPr>
        <w:t>nu se aplică</w:t>
      </w:r>
    </w:p>
    <w:p w:rsidR="00700A2F" w:rsidRPr="00654DC7" w:rsidRDefault="00700A2F" w:rsidP="00AF4937">
      <w:pPr>
        <w:numPr>
          <w:ilvl w:val="0"/>
          <w:numId w:val="3"/>
        </w:numPr>
        <w:tabs>
          <w:tab w:val="right" w:pos="426"/>
        </w:tabs>
        <w:spacing w:before="120"/>
        <w:ind w:left="0" w:firstLine="0"/>
        <w:jc w:val="both"/>
        <w:rPr>
          <w:b/>
          <w:sz w:val="24"/>
          <w:szCs w:val="24"/>
          <w:lang w:val="ro-RO"/>
        </w:rPr>
      </w:pPr>
      <w:r w:rsidRPr="00654DC7">
        <w:rPr>
          <w:b/>
          <w:sz w:val="24"/>
          <w:szCs w:val="24"/>
          <w:lang w:val="ro-RO"/>
        </w:rPr>
        <w:t xml:space="preserve">Alte </w:t>
      </w:r>
      <w:r w:rsidR="00AC2788" w:rsidRPr="00654DC7">
        <w:rPr>
          <w:b/>
          <w:sz w:val="24"/>
          <w:szCs w:val="24"/>
          <w:lang w:val="ro-RO"/>
        </w:rPr>
        <w:t>informații</w:t>
      </w:r>
      <w:r w:rsidRPr="00654DC7">
        <w:rPr>
          <w:b/>
          <w:sz w:val="24"/>
          <w:szCs w:val="24"/>
          <w:lang w:val="ro-RO"/>
        </w:rPr>
        <w:t xml:space="preserve"> relevante: </w:t>
      </w:r>
      <w:r w:rsidR="00AF4937" w:rsidRPr="00654DC7">
        <w:rPr>
          <w:b/>
          <w:sz w:val="24"/>
          <w:szCs w:val="24"/>
          <w:lang w:val="ro-RO"/>
        </w:rPr>
        <w:t>nu sunt.</w:t>
      </w:r>
    </w:p>
    <w:p w:rsidR="00700A2F" w:rsidRPr="00654DC7" w:rsidRDefault="00700A2F" w:rsidP="00AF4937">
      <w:pPr>
        <w:spacing w:before="120" w:after="120"/>
        <w:jc w:val="both"/>
        <w:rPr>
          <w:b/>
          <w:sz w:val="24"/>
          <w:szCs w:val="24"/>
          <w:lang w:val="ro-RO"/>
        </w:rPr>
      </w:pPr>
    </w:p>
    <w:p w:rsidR="00700A2F" w:rsidRPr="00654DC7" w:rsidRDefault="00700A2F" w:rsidP="00AF4937">
      <w:pPr>
        <w:spacing w:before="120" w:after="120"/>
        <w:jc w:val="both"/>
        <w:rPr>
          <w:b/>
          <w:sz w:val="24"/>
          <w:szCs w:val="24"/>
          <w:lang w:val="ro-RO"/>
        </w:rPr>
      </w:pPr>
    </w:p>
    <w:p w:rsidR="00700A2F" w:rsidRPr="00654DC7" w:rsidRDefault="00700A2F" w:rsidP="00AF4937">
      <w:pPr>
        <w:spacing w:before="120" w:after="120"/>
        <w:jc w:val="both"/>
        <w:rPr>
          <w:b/>
          <w:sz w:val="24"/>
          <w:szCs w:val="24"/>
          <w:lang w:val="ro-RO"/>
        </w:rPr>
      </w:pPr>
    </w:p>
    <w:p w:rsidR="00D06E18" w:rsidRPr="00654DC7" w:rsidRDefault="00AA14E6" w:rsidP="00AF4937">
      <w:pPr>
        <w:spacing w:before="120" w:after="120"/>
        <w:jc w:val="both"/>
        <w:rPr>
          <w:b/>
          <w:sz w:val="24"/>
          <w:szCs w:val="24"/>
          <w:lang w:val="ro-RO"/>
        </w:rPr>
      </w:pPr>
      <w:r w:rsidRPr="00654DC7">
        <w:rPr>
          <w:b/>
          <w:sz w:val="24"/>
          <w:szCs w:val="24"/>
          <w:lang w:val="ro-RO"/>
        </w:rPr>
        <w:t xml:space="preserve">Conducătorul grupului de lucru:  </w:t>
      </w:r>
      <w:r w:rsidR="00AF4937" w:rsidRPr="00654DC7">
        <w:rPr>
          <w:b/>
          <w:sz w:val="24"/>
          <w:szCs w:val="24"/>
          <w:lang w:val="ro-RO"/>
        </w:rPr>
        <w:t>___________/</w:t>
      </w:r>
      <w:r w:rsidR="00754CBF" w:rsidRPr="00654DC7">
        <w:rPr>
          <w:b/>
          <w:sz w:val="24"/>
          <w:szCs w:val="24"/>
          <w:lang w:val="ro-RO"/>
        </w:rPr>
        <w:t>Victor DURBALĂ</w:t>
      </w:r>
      <w:r w:rsidR="00081285" w:rsidRPr="00654DC7">
        <w:rPr>
          <w:b/>
          <w:sz w:val="24"/>
          <w:szCs w:val="24"/>
          <w:lang w:val="ro-RO"/>
        </w:rPr>
        <w:t xml:space="preserve">                L.Ș.</w:t>
      </w:r>
    </w:p>
    <w:sectPr w:rsidR="00D06E18" w:rsidRPr="00654DC7" w:rsidSect="00AA14E6">
      <w:footerReference w:type="default" r:id="rId9"/>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39" w:rsidRDefault="00DB2339">
      <w:r>
        <w:separator/>
      </w:r>
    </w:p>
  </w:endnote>
  <w:endnote w:type="continuationSeparator" w:id="0">
    <w:p w:rsidR="00DB2339" w:rsidRDefault="00DB2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14" w:rsidRDefault="00F80708" w:rsidP="00B71A0C">
    <w:pPr>
      <w:pStyle w:val="a4"/>
      <w:jc w:val="center"/>
    </w:pPr>
    <w:r>
      <w:rPr>
        <w:noProof/>
      </w:rPr>
      <w:fldChar w:fldCharType="begin"/>
    </w:r>
    <w:r w:rsidR="00711B14">
      <w:rPr>
        <w:noProof/>
      </w:rPr>
      <w:instrText xml:space="preserve"> PAGE   \* MERGEFORMAT </w:instrText>
    </w:r>
    <w:r>
      <w:rPr>
        <w:noProof/>
      </w:rPr>
      <w:fldChar w:fldCharType="separate"/>
    </w:r>
    <w:r w:rsidR="008A1580">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39" w:rsidRDefault="00DB2339">
      <w:r>
        <w:separator/>
      </w:r>
    </w:p>
  </w:footnote>
  <w:footnote w:type="continuationSeparator" w:id="0">
    <w:p w:rsidR="00DB2339" w:rsidRDefault="00DB2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786B"/>
    <w:multiLevelType w:val="hybridMultilevel"/>
    <w:tmpl w:val="6620468E"/>
    <w:lvl w:ilvl="0" w:tplc="EE3C381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4"/>
  </w:num>
  <w:num w:numId="3">
    <w:abstractNumId w:val="12"/>
  </w:num>
  <w:num w:numId="4">
    <w:abstractNumId w:val="15"/>
  </w:num>
  <w:num w:numId="5">
    <w:abstractNumId w:val="13"/>
  </w:num>
  <w:num w:numId="6">
    <w:abstractNumId w:val="1"/>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E244E"/>
    <w:rsid w:val="000004CE"/>
    <w:rsid w:val="00000FD6"/>
    <w:rsid w:val="00002ED2"/>
    <w:rsid w:val="0000498F"/>
    <w:rsid w:val="000056FD"/>
    <w:rsid w:val="0001334B"/>
    <w:rsid w:val="000166D8"/>
    <w:rsid w:val="00044FA3"/>
    <w:rsid w:val="00045FA2"/>
    <w:rsid w:val="00081285"/>
    <w:rsid w:val="00082348"/>
    <w:rsid w:val="00083D7F"/>
    <w:rsid w:val="00086B34"/>
    <w:rsid w:val="0009476A"/>
    <w:rsid w:val="000A33BD"/>
    <w:rsid w:val="000B2D7E"/>
    <w:rsid w:val="000B4282"/>
    <w:rsid w:val="000C4EBD"/>
    <w:rsid w:val="000C599C"/>
    <w:rsid w:val="000D6F0B"/>
    <w:rsid w:val="000F44D1"/>
    <w:rsid w:val="001224DA"/>
    <w:rsid w:val="00140A7B"/>
    <w:rsid w:val="00162D11"/>
    <w:rsid w:val="00173367"/>
    <w:rsid w:val="00193032"/>
    <w:rsid w:val="00193507"/>
    <w:rsid w:val="0019479D"/>
    <w:rsid w:val="00194DC2"/>
    <w:rsid w:val="00195A29"/>
    <w:rsid w:val="001B36FE"/>
    <w:rsid w:val="001D48E7"/>
    <w:rsid w:val="001D5A87"/>
    <w:rsid w:val="001E2962"/>
    <w:rsid w:val="001F244D"/>
    <w:rsid w:val="00207B3C"/>
    <w:rsid w:val="0021424D"/>
    <w:rsid w:val="00222187"/>
    <w:rsid w:val="00224045"/>
    <w:rsid w:val="00226DBF"/>
    <w:rsid w:val="00244B02"/>
    <w:rsid w:val="00251029"/>
    <w:rsid w:val="002546EC"/>
    <w:rsid w:val="00276D13"/>
    <w:rsid w:val="00296754"/>
    <w:rsid w:val="00297F99"/>
    <w:rsid w:val="002A074C"/>
    <w:rsid w:val="002B37CD"/>
    <w:rsid w:val="002D16CE"/>
    <w:rsid w:val="002D461C"/>
    <w:rsid w:val="002D66C0"/>
    <w:rsid w:val="002E1CAF"/>
    <w:rsid w:val="002E606A"/>
    <w:rsid w:val="002E6218"/>
    <w:rsid w:val="002F02B5"/>
    <w:rsid w:val="002F3A70"/>
    <w:rsid w:val="002F3EE5"/>
    <w:rsid w:val="00334E1A"/>
    <w:rsid w:val="00336241"/>
    <w:rsid w:val="00340BA2"/>
    <w:rsid w:val="00353A69"/>
    <w:rsid w:val="00360074"/>
    <w:rsid w:val="003647B8"/>
    <w:rsid w:val="0038104E"/>
    <w:rsid w:val="003A4ACF"/>
    <w:rsid w:val="003A655A"/>
    <w:rsid w:val="003E2097"/>
    <w:rsid w:val="004020BB"/>
    <w:rsid w:val="00403FE6"/>
    <w:rsid w:val="004065C6"/>
    <w:rsid w:val="00407FA3"/>
    <w:rsid w:val="0041000F"/>
    <w:rsid w:val="004225A2"/>
    <w:rsid w:val="0042484E"/>
    <w:rsid w:val="00430F89"/>
    <w:rsid w:val="00443919"/>
    <w:rsid w:val="00443CD7"/>
    <w:rsid w:val="00444B84"/>
    <w:rsid w:val="0045517F"/>
    <w:rsid w:val="00462E27"/>
    <w:rsid w:val="004832C2"/>
    <w:rsid w:val="00490A31"/>
    <w:rsid w:val="00494BB9"/>
    <w:rsid w:val="00496D65"/>
    <w:rsid w:val="004A376C"/>
    <w:rsid w:val="004C5BB0"/>
    <w:rsid w:val="004F54D6"/>
    <w:rsid w:val="004F6142"/>
    <w:rsid w:val="004F7EB2"/>
    <w:rsid w:val="00506D5A"/>
    <w:rsid w:val="00510305"/>
    <w:rsid w:val="005140ED"/>
    <w:rsid w:val="005160EE"/>
    <w:rsid w:val="0053412B"/>
    <w:rsid w:val="005421FA"/>
    <w:rsid w:val="005518F6"/>
    <w:rsid w:val="005560D1"/>
    <w:rsid w:val="005625CD"/>
    <w:rsid w:val="00570F48"/>
    <w:rsid w:val="00574395"/>
    <w:rsid w:val="00585530"/>
    <w:rsid w:val="005B0108"/>
    <w:rsid w:val="005C2F9F"/>
    <w:rsid w:val="005D1A08"/>
    <w:rsid w:val="005D2F0B"/>
    <w:rsid w:val="005E2215"/>
    <w:rsid w:val="005F4897"/>
    <w:rsid w:val="005F61AE"/>
    <w:rsid w:val="00601519"/>
    <w:rsid w:val="00602AC3"/>
    <w:rsid w:val="00610EA1"/>
    <w:rsid w:val="0062221E"/>
    <w:rsid w:val="0062692B"/>
    <w:rsid w:val="00641335"/>
    <w:rsid w:val="006466C0"/>
    <w:rsid w:val="00654065"/>
    <w:rsid w:val="00654DC7"/>
    <w:rsid w:val="00662C7D"/>
    <w:rsid w:val="006635CD"/>
    <w:rsid w:val="0069001F"/>
    <w:rsid w:val="006A2008"/>
    <w:rsid w:val="006A6405"/>
    <w:rsid w:val="006B522D"/>
    <w:rsid w:val="006B68B3"/>
    <w:rsid w:val="006B7B42"/>
    <w:rsid w:val="006C11CA"/>
    <w:rsid w:val="006C6E56"/>
    <w:rsid w:val="006E61F8"/>
    <w:rsid w:val="006E7025"/>
    <w:rsid w:val="00700A2F"/>
    <w:rsid w:val="00711B14"/>
    <w:rsid w:val="007138E7"/>
    <w:rsid w:val="00714A5B"/>
    <w:rsid w:val="007201DC"/>
    <w:rsid w:val="0072330A"/>
    <w:rsid w:val="00724083"/>
    <w:rsid w:val="0074622B"/>
    <w:rsid w:val="00754CBF"/>
    <w:rsid w:val="00755A67"/>
    <w:rsid w:val="00775E7A"/>
    <w:rsid w:val="00794E2A"/>
    <w:rsid w:val="00796324"/>
    <w:rsid w:val="007F1077"/>
    <w:rsid w:val="0081251B"/>
    <w:rsid w:val="00816A29"/>
    <w:rsid w:val="008757F1"/>
    <w:rsid w:val="008775F5"/>
    <w:rsid w:val="008876C3"/>
    <w:rsid w:val="00892BD2"/>
    <w:rsid w:val="008A1580"/>
    <w:rsid w:val="008D3F81"/>
    <w:rsid w:val="008D57CF"/>
    <w:rsid w:val="008F57EE"/>
    <w:rsid w:val="009001CD"/>
    <w:rsid w:val="0090083E"/>
    <w:rsid w:val="00900D74"/>
    <w:rsid w:val="00922023"/>
    <w:rsid w:val="00936455"/>
    <w:rsid w:val="0095128F"/>
    <w:rsid w:val="0096527B"/>
    <w:rsid w:val="00975837"/>
    <w:rsid w:val="00995C9D"/>
    <w:rsid w:val="00997EAA"/>
    <w:rsid w:val="009B5C63"/>
    <w:rsid w:val="009C78AB"/>
    <w:rsid w:val="009D03A7"/>
    <w:rsid w:val="009D56C1"/>
    <w:rsid w:val="009D5F69"/>
    <w:rsid w:val="009E244E"/>
    <w:rsid w:val="009F557D"/>
    <w:rsid w:val="00A014C4"/>
    <w:rsid w:val="00A02472"/>
    <w:rsid w:val="00A03ECB"/>
    <w:rsid w:val="00A100F1"/>
    <w:rsid w:val="00A108AD"/>
    <w:rsid w:val="00A122F7"/>
    <w:rsid w:val="00A17C31"/>
    <w:rsid w:val="00A26AA8"/>
    <w:rsid w:val="00A40BB7"/>
    <w:rsid w:val="00A412CD"/>
    <w:rsid w:val="00A4361A"/>
    <w:rsid w:val="00A4421C"/>
    <w:rsid w:val="00A556F2"/>
    <w:rsid w:val="00A56CEF"/>
    <w:rsid w:val="00A61844"/>
    <w:rsid w:val="00A61F2B"/>
    <w:rsid w:val="00A76E99"/>
    <w:rsid w:val="00A86C88"/>
    <w:rsid w:val="00A93CC3"/>
    <w:rsid w:val="00AA14E6"/>
    <w:rsid w:val="00AB089C"/>
    <w:rsid w:val="00AB3871"/>
    <w:rsid w:val="00AC2788"/>
    <w:rsid w:val="00AF44E7"/>
    <w:rsid w:val="00AF4937"/>
    <w:rsid w:val="00B072A5"/>
    <w:rsid w:val="00B07EB3"/>
    <w:rsid w:val="00B1222A"/>
    <w:rsid w:val="00B1606A"/>
    <w:rsid w:val="00B16B0D"/>
    <w:rsid w:val="00B23CE2"/>
    <w:rsid w:val="00B53265"/>
    <w:rsid w:val="00B56E2B"/>
    <w:rsid w:val="00B65510"/>
    <w:rsid w:val="00B71A0C"/>
    <w:rsid w:val="00B81BEF"/>
    <w:rsid w:val="00B86AD1"/>
    <w:rsid w:val="00BA25F0"/>
    <w:rsid w:val="00BC3DE8"/>
    <w:rsid w:val="00BE777D"/>
    <w:rsid w:val="00C03320"/>
    <w:rsid w:val="00C0356F"/>
    <w:rsid w:val="00C16324"/>
    <w:rsid w:val="00C22322"/>
    <w:rsid w:val="00C318D2"/>
    <w:rsid w:val="00C319F9"/>
    <w:rsid w:val="00C33B09"/>
    <w:rsid w:val="00C3498A"/>
    <w:rsid w:val="00C35CF5"/>
    <w:rsid w:val="00C55B3E"/>
    <w:rsid w:val="00C80FD2"/>
    <w:rsid w:val="00C86221"/>
    <w:rsid w:val="00CA15D3"/>
    <w:rsid w:val="00CB67E5"/>
    <w:rsid w:val="00CC5539"/>
    <w:rsid w:val="00D06E18"/>
    <w:rsid w:val="00D10289"/>
    <w:rsid w:val="00D17B85"/>
    <w:rsid w:val="00D228E6"/>
    <w:rsid w:val="00D275B2"/>
    <w:rsid w:val="00D52107"/>
    <w:rsid w:val="00D67A36"/>
    <w:rsid w:val="00D85238"/>
    <w:rsid w:val="00D85B8C"/>
    <w:rsid w:val="00DA4ED7"/>
    <w:rsid w:val="00DB2339"/>
    <w:rsid w:val="00DB2FA4"/>
    <w:rsid w:val="00DB71EF"/>
    <w:rsid w:val="00DD366F"/>
    <w:rsid w:val="00DD6A5F"/>
    <w:rsid w:val="00DE22D2"/>
    <w:rsid w:val="00DE606B"/>
    <w:rsid w:val="00DF65A5"/>
    <w:rsid w:val="00E16450"/>
    <w:rsid w:val="00E2480D"/>
    <w:rsid w:val="00E50A9B"/>
    <w:rsid w:val="00E55E71"/>
    <w:rsid w:val="00E60B2F"/>
    <w:rsid w:val="00E644E9"/>
    <w:rsid w:val="00E90BBF"/>
    <w:rsid w:val="00EA1CEC"/>
    <w:rsid w:val="00ED267E"/>
    <w:rsid w:val="00ED4D8D"/>
    <w:rsid w:val="00EE0699"/>
    <w:rsid w:val="00EF7226"/>
    <w:rsid w:val="00F1644B"/>
    <w:rsid w:val="00F24619"/>
    <w:rsid w:val="00F24D93"/>
    <w:rsid w:val="00F33CA7"/>
    <w:rsid w:val="00F37FB9"/>
    <w:rsid w:val="00F424E8"/>
    <w:rsid w:val="00F4260A"/>
    <w:rsid w:val="00F53932"/>
    <w:rsid w:val="00F539AB"/>
    <w:rsid w:val="00F80708"/>
    <w:rsid w:val="00F80DCE"/>
    <w:rsid w:val="00F95D7A"/>
    <w:rsid w:val="00FA5B0B"/>
    <w:rsid w:val="00FB099F"/>
    <w:rsid w:val="00FB2422"/>
    <w:rsid w:val="00FC4CF4"/>
    <w:rsid w:val="00FD0A48"/>
    <w:rsid w:val="00FD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276D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citatie.md/ro/public/tender/list?cpv=15890000-3"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5170-8130-4929-B7AD-0BA1EBEB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9</Pages>
  <Words>2905</Words>
  <Characters>16565</Characters>
  <Application>Microsoft Office Word</Application>
  <DocSecurity>0</DocSecurity>
  <Lines>138</Lines>
  <Paragraphs>38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AAP</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Marcika</cp:lastModifiedBy>
  <cp:revision>77</cp:revision>
  <cp:lastPrinted>2019-11-26T08:12:00Z</cp:lastPrinted>
  <dcterms:created xsi:type="dcterms:W3CDTF">2018-12-04T08:12:00Z</dcterms:created>
  <dcterms:modified xsi:type="dcterms:W3CDTF">2019-12-15T13:13:00Z</dcterms:modified>
</cp:coreProperties>
</file>