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932E3" w14:textId="78FDD9FF" w:rsidR="005D0AAF" w:rsidRPr="00B93641" w:rsidRDefault="005D0AAF" w:rsidP="008F073C">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r w:rsidRPr="00B93641">
        <w:rPr>
          <w:rFonts w:ascii="Times New Roman" w:eastAsiaTheme="minorHAnsi" w:hAnsi="Times New Roman"/>
          <w:b/>
          <w:bCs/>
          <w:sz w:val="26"/>
          <w:szCs w:val="26"/>
          <w:lang w:val="ro-MD" w:eastAsia="en-US"/>
        </w:rPr>
        <w:t>CAIET DE SARCINI</w:t>
      </w:r>
    </w:p>
    <w:p w14:paraId="4C51FE7D" w14:textId="709E7DA8" w:rsidR="00F6158E" w:rsidRPr="00B93641" w:rsidRDefault="008418D4"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r w:rsidRPr="00B93641">
        <w:rPr>
          <w:rFonts w:ascii="Times New Roman" w:eastAsiaTheme="minorHAnsi" w:hAnsi="Times New Roman"/>
          <w:b/>
          <w:bCs/>
          <w:sz w:val="26"/>
          <w:szCs w:val="26"/>
          <w:lang w:val="ro-MD" w:eastAsia="en-US"/>
        </w:rPr>
        <w:t xml:space="preserve">privind achiziția </w:t>
      </w:r>
      <w:r w:rsidR="001B7484" w:rsidRPr="00B93641">
        <w:rPr>
          <w:rFonts w:ascii="Times New Roman" w:eastAsiaTheme="minorHAnsi" w:hAnsi="Times New Roman"/>
          <w:b/>
          <w:bCs/>
          <w:sz w:val="26"/>
          <w:szCs w:val="26"/>
          <w:lang w:val="ro-MD" w:eastAsia="en-US"/>
        </w:rPr>
        <w:t>echipamentului</w:t>
      </w:r>
      <w:r w:rsidRPr="00B93641">
        <w:rPr>
          <w:rFonts w:ascii="Times New Roman" w:eastAsiaTheme="minorHAnsi" w:hAnsi="Times New Roman"/>
          <w:b/>
          <w:bCs/>
          <w:sz w:val="26"/>
          <w:szCs w:val="26"/>
          <w:lang w:val="ro-MD" w:eastAsia="en-US"/>
        </w:rPr>
        <w:t xml:space="preserve"> de protecție pentru pompieri</w:t>
      </w:r>
    </w:p>
    <w:p w14:paraId="4ACB4511" w14:textId="77777777" w:rsidR="00293346" w:rsidRPr="00B93641" w:rsidRDefault="00293346"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p>
    <w:p w14:paraId="009CDAF4" w14:textId="20084806" w:rsidR="005D0AAF" w:rsidRPr="00B93641" w:rsidRDefault="004542B8" w:rsidP="004542B8">
      <w:pPr>
        <w:pStyle w:val="a6"/>
        <w:numPr>
          <w:ilvl w:val="0"/>
          <w:numId w:val="1"/>
        </w:numPr>
        <w:shd w:val="clear" w:color="auto" w:fill="FFFFFF" w:themeFill="background1"/>
        <w:tabs>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Generalități</w:t>
      </w:r>
      <w:r w:rsidR="006B5E53" w:rsidRPr="00B93641">
        <w:rPr>
          <w:rFonts w:ascii="Times New Roman" w:hAnsi="Times New Roman"/>
          <w:b/>
          <w:sz w:val="26"/>
          <w:szCs w:val="26"/>
          <w:lang w:val="ro-MD"/>
        </w:rPr>
        <w:t>:</w:t>
      </w:r>
    </w:p>
    <w:p w14:paraId="1BE95EA2" w14:textId="4F7BD0B5" w:rsidR="001E343F"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8B1161">
        <w:rPr>
          <w:rFonts w:ascii="Times New Roman" w:eastAsiaTheme="minorHAnsi" w:hAnsi="Times New Roman"/>
          <w:sz w:val="26"/>
          <w:szCs w:val="26"/>
          <w:lang w:eastAsia="en-US"/>
        </w:rPr>
        <w:t>Caietul de sarcini face parte integrantă din documentația de atribuire și reprezintă ansamblul cerințelor pe baza cărora fiecare ofertant își elaborează propunerea tehnică (oferta)</w:t>
      </w:r>
      <w:r w:rsidR="001E343F" w:rsidRPr="00B93641">
        <w:rPr>
          <w:rFonts w:ascii="Times New Roman" w:eastAsiaTheme="minorHAnsi" w:hAnsi="Times New Roman"/>
          <w:sz w:val="26"/>
          <w:szCs w:val="26"/>
          <w:lang w:val="ro-MD" w:eastAsia="en-US"/>
        </w:rPr>
        <w:t>.</w:t>
      </w:r>
    </w:p>
    <w:p w14:paraId="7AA0EDE3" w14:textId="7D32AD4F" w:rsidR="008B1161" w:rsidRPr="008B1161"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8B1161">
        <w:rPr>
          <w:rFonts w:ascii="Times New Roman" w:eastAsiaTheme="minorHAnsi" w:hAnsi="Times New Roman"/>
          <w:sz w:val="26"/>
          <w:szCs w:val="26"/>
          <w:lang w:eastAsia="en-US"/>
        </w:rPr>
        <w:t>Caietul de sarcini cuprinde specificații tehnice și indicații privind regulile de bază ce trebuie respectate de potențialii ofertanți atât la elaborarea ofertei, cât și pe durata derulării contractelor ce vor fi atribuite în cadrul prezentei proceduri.</w:t>
      </w:r>
    </w:p>
    <w:p w14:paraId="63935875" w14:textId="72FBC2E1" w:rsidR="008B1161" w:rsidRPr="00B93641"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8B1161">
        <w:rPr>
          <w:rFonts w:ascii="Times New Roman" w:eastAsiaTheme="minorHAnsi" w:hAnsi="Times New Roman"/>
          <w:sz w:val="26"/>
          <w:szCs w:val="26"/>
          <w:lang w:eastAsia="en-US"/>
        </w:rPr>
        <w:t>Specificațiile tehnice ale produselor definesc, după caz și fără a se limita la acestea, caracteristici referitoare la nivelul calitativ, tehnic și de performanță, siguranța în exploatare, dimensiuni, precum și cerințe privind sistemele de asigurare a calității, simboluri, teste și încercări de laborator, metode de testare, ambalare, etichetare, marcare, precum și condițiile de certificare a conformității cu standardele relevante sau cu alte reglementări aplicabile.</w:t>
      </w:r>
    </w:p>
    <w:p w14:paraId="3238AD44" w14:textId="258C1DB7" w:rsidR="001E343F" w:rsidRPr="00B93641" w:rsidRDefault="008B1161"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8B1161">
        <w:rPr>
          <w:rFonts w:ascii="Times New Roman" w:eastAsiaTheme="minorHAnsi" w:hAnsi="Times New Roman"/>
          <w:sz w:val="26"/>
          <w:szCs w:val="26"/>
          <w:lang w:eastAsia="en-US"/>
        </w:rPr>
        <w:t>În cadrul prezentei proceduri, Inspectoratul General pentru Situații de Urgență din cadrul Ministerului Afacerilor Interne îndeplinește rolul de autoritate contractantă, respectiv achizitor în cadrul contractului ce urmează a fi atribuit</w:t>
      </w:r>
      <w:r>
        <w:rPr>
          <w:rFonts w:ascii="Times New Roman" w:eastAsiaTheme="minorHAnsi" w:hAnsi="Times New Roman"/>
          <w:sz w:val="26"/>
          <w:szCs w:val="26"/>
          <w:lang w:eastAsia="en-US"/>
        </w:rPr>
        <w:t>.</w:t>
      </w:r>
    </w:p>
    <w:p w14:paraId="5DE805EF" w14:textId="2418C243" w:rsidR="00913E74" w:rsidRPr="00B93641" w:rsidRDefault="004542B8" w:rsidP="004542B8">
      <w:pPr>
        <w:pStyle w:val="a6"/>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Obiectul achiziției:</w:t>
      </w:r>
    </w:p>
    <w:p w14:paraId="3CF20746" w14:textId="0D20A9F2" w:rsidR="00B93641" w:rsidRPr="00B93641" w:rsidRDefault="00512594" w:rsidP="00B93641">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Obiectul prezentului caiet de sarcini îl constituie achiziția </w:t>
      </w:r>
      <w:r w:rsidR="00617D34" w:rsidRPr="00B93641">
        <w:rPr>
          <w:rFonts w:ascii="Times New Roman" w:eastAsiaTheme="minorHAnsi" w:hAnsi="Times New Roman"/>
          <w:sz w:val="26"/>
          <w:szCs w:val="26"/>
          <w:lang w:val="ro-MD" w:eastAsia="en-US"/>
        </w:rPr>
        <w:t xml:space="preserve">echipamentului de protecție pentru pompieri, conform </w:t>
      </w:r>
      <w:r w:rsidR="004B7467" w:rsidRPr="00B93641">
        <w:rPr>
          <w:rFonts w:ascii="Times New Roman" w:eastAsiaTheme="minorHAnsi" w:hAnsi="Times New Roman"/>
          <w:sz w:val="26"/>
          <w:szCs w:val="26"/>
          <w:lang w:val="ro-MD" w:eastAsia="en-US"/>
        </w:rPr>
        <w:t>cantităților și valorilor prezentate în tabelul de mai jos.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305"/>
        <w:gridCol w:w="1276"/>
        <w:gridCol w:w="1275"/>
        <w:gridCol w:w="4111"/>
        <w:gridCol w:w="1134"/>
      </w:tblGrid>
      <w:tr w:rsidR="007A2CAB" w:rsidRPr="00216F4F" w14:paraId="498E349E" w14:textId="77777777" w:rsidTr="00945150">
        <w:trPr>
          <w:trHeight w:val="255"/>
        </w:trPr>
        <w:tc>
          <w:tcPr>
            <w:tcW w:w="567" w:type="dxa"/>
            <w:vMerge w:val="restart"/>
            <w:vAlign w:val="center"/>
          </w:tcPr>
          <w:p w14:paraId="45633B1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bookmarkStart w:id="0" w:name="_Hlk219198742"/>
            <w:r w:rsidRPr="00216F4F">
              <w:rPr>
                <w:rFonts w:ascii="Times New Roman" w:hAnsi="Times New Roman"/>
                <w:b/>
                <w:sz w:val="20"/>
                <w:szCs w:val="20"/>
                <w:lang w:val="ro-MD"/>
              </w:rPr>
              <w:t>Nr. d/o</w:t>
            </w:r>
          </w:p>
        </w:tc>
        <w:tc>
          <w:tcPr>
            <w:tcW w:w="1305" w:type="dxa"/>
            <w:vAlign w:val="center"/>
          </w:tcPr>
          <w:p w14:paraId="0ADDAC7C"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Denumire produs</w:t>
            </w:r>
          </w:p>
        </w:tc>
        <w:tc>
          <w:tcPr>
            <w:tcW w:w="1276" w:type="dxa"/>
            <w:vAlign w:val="center"/>
          </w:tcPr>
          <w:p w14:paraId="1EE57277" w14:textId="2DF46630" w:rsidR="007A2CAB" w:rsidRPr="00216F4F" w:rsidRDefault="007A2CAB" w:rsidP="00E7043D">
            <w:pPr>
              <w:shd w:val="clear" w:color="auto" w:fill="FFFFFF" w:themeFill="background1"/>
              <w:spacing w:after="0" w:line="240" w:lineRule="auto"/>
              <w:ind w:right="-107"/>
              <w:jc w:val="center"/>
              <w:rPr>
                <w:rFonts w:ascii="Times New Roman" w:hAnsi="Times New Roman"/>
                <w:b/>
                <w:sz w:val="20"/>
                <w:szCs w:val="20"/>
                <w:lang w:val="ro-MD"/>
              </w:rPr>
            </w:pPr>
            <w:r w:rsidRPr="00216F4F">
              <w:rPr>
                <w:rFonts w:ascii="Times New Roman" w:hAnsi="Times New Roman"/>
                <w:b/>
                <w:sz w:val="20"/>
                <w:szCs w:val="20"/>
                <w:lang w:val="ro-MD"/>
              </w:rPr>
              <w:t xml:space="preserve">Cantitate </w:t>
            </w:r>
            <w:r w:rsidR="00386374" w:rsidRPr="00216F4F">
              <w:rPr>
                <w:rFonts w:ascii="Times New Roman" w:hAnsi="Times New Roman"/>
                <w:b/>
                <w:sz w:val="20"/>
                <w:szCs w:val="20"/>
                <w:lang w:val="ro-MD"/>
              </w:rPr>
              <w:t>estimată (</w:t>
            </w:r>
            <w:r w:rsidRPr="00216F4F">
              <w:rPr>
                <w:rFonts w:ascii="Times New Roman" w:hAnsi="Times New Roman"/>
                <w:b/>
                <w:sz w:val="20"/>
                <w:szCs w:val="20"/>
                <w:lang w:val="ro-MD"/>
              </w:rPr>
              <w:t>set/buc.)</w:t>
            </w:r>
          </w:p>
        </w:tc>
        <w:tc>
          <w:tcPr>
            <w:tcW w:w="1275" w:type="dxa"/>
            <w:vAlign w:val="center"/>
          </w:tcPr>
          <w:p w14:paraId="6365037D"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Specificații tehnice</w:t>
            </w:r>
          </w:p>
        </w:tc>
        <w:tc>
          <w:tcPr>
            <w:tcW w:w="4111" w:type="dxa"/>
            <w:vAlign w:val="center"/>
          </w:tcPr>
          <w:p w14:paraId="3543BE75"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Standarde aplicabile</w:t>
            </w:r>
          </w:p>
        </w:tc>
        <w:tc>
          <w:tcPr>
            <w:tcW w:w="1134" w:type="dxa"/>
            <w:vAlign w:val="center"/>
          </w:tcPr>
          <w:p w14:paraId="02EE658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Valoarea</w:t>
            </w:r>
          </w:p>
          <w:p w14:paraId="5941BA2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(lei MDL)</w:t>
            </w:r>
          </w:p>
        </w:tc>
      </w:tr>
      <w:tr w:rsidR="007A2CAB" w:rsidRPr="00216F4F" w14:paraId="11E6EC19" w14:textId="77777777" w:rsidTr="00945150">
        <w:trPr>
          <w:trHeight w:val="88"/>
        </w:trPr>
        <w:tc>
          <w:tcPr>
            <w:tcW w:w="567" w:type="dxa"/>
            <w:vMerge/>
          </w:tcPr>
          <w:p w14:paraId="6F8566D0" w14:textId="77777777"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p>
        </w:tc>
        <w:tc>
          <w:tcPr>
            <w:tcW w:w="1305" w:type="dxa"/>
            <w:vAlign w:val="center"/>
          </w:tcPr>
          <w:p w14:paraId="6BC63C76" w14:textId="77777777"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216F4F">
              <w:rPr>
                <w:rFonts w:ascii="Times New Roman" w:hAnsi="Times New Roman"/>
                <w:b/>
                <w:bCs/>
                <w:sz w:val="20"/>
                <w:szCs w:val="20"/>
                <w:lang w:val="ro-MD"/>
              </w:rPr>
              <w:t>1</w:t>
            </w:r>
          </w:p>
        </w:tc>
        <w:tc>
          <w:tcPr>
            <w:tcW w:w="1276" w:type="dxa"/>
            <w:vAlign w:val="center"/>
          </w:tcPr>
          <w:p w14:paraId="3C435FC6" w14:textId="6F6D8494"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216F4F">
              <w:rPr>
                <w:rFonts w:ascii="Times New Roman" w:hAnsi="Times New Roman"/>
                <w:b/>
                <w:bCs/>
                <w:sz w:val="20"/>
                <w:szCs w:val="20"/>
                <w:lang w:val="ro-MD"/>
              </w:rPr>
              <w:t>2</w:t>
            </w:r>
          </w:p>
        </w:tc>
        <w:tc>
          <w:tcPr>
            <w:tcW w:w="1275" w:type="dxa"/>
            <w:vAlign w:val="center"/>
          </w:tcPr>
          <w:p w14:paraId="7FBE0D7C" w14:textId="01129020"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3</w:t>
            </w:r>
          </w:p>
        </w:tc>
        <w:tc>
          <w:tcPr>
            <w:tcW w:w="4111" w:type="dxa"/>
            <w:vAlign w:val="center"/>
          </w:tcPr>
          <w:p w14:paraId="39185717" w14:textId="0251AAD8"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4</w:t>
            </w:r>
          </w:p>
        </w:tc>
        <w:tc>
          <w:tcPr>
            <w:tcW w:w="1134" w:type="dxa"/>
            <w:vAlign w:val="center"/>
          </w:tcPr>
          <w:p w14:paraId="75D1EFBC" w14:textId="1AA3200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5</w:t>
            </w:r>
          </w:p>
        </w:tc>
      </w:tr>
      <w:tr w:rsidR="008B1161" w:rsidRPr="00216F4F" w14:paraId="1E71B59D" w14:textId="77777777" w:rsidTr="00945150">
        <w:trPr>
          <w:trHeight w:val="255"/>
        </w:trPr>
        <w:tc>
          <w:tcPr>
            <w:tcW w:w="567" w:type="dxa"/>
            <w:vAlign w:val="center"/>
          </w:tcPr>
          <w:p w14:paraId="046FD756" w14:textId="0C06397A" w:rsidR="008B1161" w:rsidRPr="00216F4F" w:rsidRDefault="008B1161">
            <w:pPr>
              <w:pStyle w:val="a6"/>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2B57FFA8" w14:textId="77777777"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Costum de protecție </w:t>
            </w:r>
          </w:p>
          <w:p w14:paraId="51A4C413" w14:textId="3C95D5A6"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pentru pompieri</w:t>
            </w:r>
            <w:r>
              <w:rPr>
                <w:rFonts w:ascii="Times New Roman" w:hAnsi="Times New Roman"/>
                <w:bCs/>
                <w:sz w:val="20"/>
                <w:szCs w:val="20"/>
                <w:lang w:val="ro-MD"/>
              </w:rPr>
              <w:t xml:space="preserve"> de </w:t>
            </w:r>
            <w:r w:rsidRPr="00216F4F">
              <w:rPr>
                <w:rFonts w:ascii="Times New Roman" w:hAnsi="Times New Roman"/>
                <w:bCs/>
                <w:sz w:val="20"/>
                <w:szCs w:val="20"/>
                <w:lang w:val="ro-MD"/>
              </w:rPr>
              <w:t xml:space="preserve">tip ușor </w:t>
            </w:r>
          </w:p>
        </w:tc>
        <w:tc>
          <w:tcPr>
            <w:tcW w:w="1276" w:type="dxa"/>
            <w:vAlign w:val="center"/>
          </w:tcPr>
          <w:p w14:paraId="4104458E" w14:textId="2D804D73"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
                <w:bCs/>
                <w:sz w:val="20"/>
                <w:szCs w:val="20"/>
                <w:lang w:val="ro-MD"/>
              </w:rPr>
            </w:pPr>
            <w:r>
              <w:rPr>
                <w:rFonts w:ascii="Times New Roman" w:hAnsi="Times New Roman"/>
                <w:sz w:val="20"/>
                <w:szCs w:val="20"/>
                <w:lang w:val="ro-MD"/>
              </w:rPr>
              <w:t>770</w:t>
            </w:r>
            <w:r w:rsidRPr="00216F4F">
              <w:rPr>
                <w:rFonts w:ascii="Times New Roman" w:hAnsi="Times New Roman"/>
                <w:sz w:val="20"/>
                <w:szCs w:val="20"/>
                <w:lang w:val="ro-MD"/>
              </w:rPr>
              <w:t xml:space="preserve"> </w:t>
            </w:r>
            <w:r>
              <w:rPr>
                <w:rFonts w:ascii="Times New Roman" w:hAnsi="Times New Roman"/>
                <w:sz w:val="20"/>
                <w:szCs w:val="20"/>
                <w:lang w:val="ro-MD"/>
              </w:rPr>
              <w:t>set.</w:t>
            </w:r>
          </w:p>
        </w:tc>
        <w:tc>
          <w:tcPr>
            <w:tcW w:w="1275" w:type="dxa"/>
            <w:vAlign w:val="center"/>
          </w:tcPr>
          <w:p w14:paraId="5BED35DF" w14:textId="235A857C"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sz w:val="20"/>
                <w:szCs w:val="20"/>
                <w:lang w:val="ro-MD"/>
              </w:rPr>
              <w:t>Conform anexei nr.</w:t>
            </w:r>
            <w:r>
              <w:rPr>
                <w:rFonts w:ascii="Times New Roman" w:hAnsi="Times New Roman"/>
                <w:sz w:val="20"/>
                <w:szCs w:val="20"/>
                <w:lang w:val="ro-MD"/>
              </w:rPr>
              <w:t>1</w:t>
            </w:r>
          </w:p>
        </w:tc>
        <w:tc>
          <w:tcPr>
            <w:tcW w:w="4111" w:type="dxa"/>
            <w:vAlign w:val="center"/>
          </w:tcPr>
          <w:p w14:paraId="61060831" w14:textId="06B8C6D9" w:rsidR="00362567" w:rsidRDefault="00362567">
            <w:pPr>
              <w:pStyle w:val="a6"/>
              <w:numPr>
                <w:ilvl w:val="0"/>
                <w:numId w:val="13"/>
              </w:numPr>
              <w:shd w:val="clear" w:color="auto" w:fill="FFFFFF" w:themeFill="background1"/>
              <w:tabs>
                <w:tab w:val="left" w:pos="317"/>
              </w:tabs>
              <w:spacing w:after="0" w:line="240" w:lineRule="auto"/>
              <w:ind w:left="0" w:firstLine="0"/>
              <w:jc w:val="both"/>
              <w:rPr>
                <w:rFonts w:ascii="Times New Roman" w:hAnsi="Times New Roman"/>
                <w:sz w:val="20"/>
                <w:szCs w:val="20"/>
                <w:lang w:val="ro-MD"/>
              </w:rPr>
            </w:pPr>
            <w:r w:rsidRPr="00362567">
              <w:rPr>
                <w:rFonts w:ascii="Times New Roman" w:hAnsi="Times New Roman"/>
                <w:sz w:val="20"/>
                <w:szCs w:val="20"/>
                <w:lang w:val="ro-MD"/>
              </w:rPr>
              <w:t xml:space="preserve">SR EN 469:2021 – </w:t>
            </w:r>
            <w:r w:rsidR="00395077" w:rsidRPr="00362567">
              <w:rPr>
                <w:rFonts w:ascii="Times New Roman" w:hAnsi="Times New Roman"/>
                <w:sz w:val="20"/>
                <w:szCs w:val="20"/>
                <w:lang w:val="ro-MD"/>
              </w:rPr>
              <w:t xml:space="preserve">îmbrăcăminte </w:t>
            </w:r>
            <w:r w:rsidRPr="00362567">
              <w:rPr>
                <w:rFonts w:ascii="Times New Roman" w:hAnsi="Times New Roman"/>
                <w:sz w:val="20"/>
                <w:szCs w:val="20"/>
                <w:lang w:val="ro-MD"/>
              </w:rPr>
              <w:t>de protecție pentru pompieri. Cerințe de performanță pentru îmbrăcămintea de protecție utilizată la intervenții de stingere a incendiilor structurale.</w:t>
            </w:r>
          </w:p>
          <w:p w14:paraId="34C1C90F" w14:textId="6A412A70" w:rsidR="008B1161" w:rsidRPr="00362567" w:rsidRDefault="00362567">
            <w:pPr>
              <w:pStyle w:val="a6"/>
              <w:numPr>
                <w:ilvl w:val="0"/>
                <w:numId w:val="13"/>
              </w:numPr>
              <w:shd w:val="clear" w:color="auto" w:fill="FFFFFF" w:themeFill="background1"/>
              <w:tabs>
                <w:tab w:val="left" w:pos="317"/>
              </w:tabs>
              <w:spacing w:after="0" w:line="240" w:lineRule="auto"/>
              <w:ind w:left="0" w:firstLine="0"/>
              <w:jc w:val="both"/>
              <w:rPr>
                <w:rFonts w:ascii="Times New Roman" w:hAnsi="Times New Roman"/>
                <w:sz w:val="20"/>
                <w:szCs w:val="20"/>
                <w:lang w:val="ro-MD"/>
              </w:rPr>
            </w:pPr>
            <w:r w:rsidRPr="00362567">
              <w:rPr>
                <w:rFonts w:ascii="Times New Roman" w:hAnsi="Times New Roman"/>
                <w:sz w:val="20"/>
                <w:szCs w:val="20"/>
                <w:lang w:val="ro-MD"/>
              </w:rPr>
              <w:t>Regulamentul (UE) 2016/425 privind echipamentele individuale de protecție, inclusiv cerințele referitoare la evaluarea conformității și marcajul CE.</w:t>
            </w:r>
          </w:p>
        </w:tc>
        <w:tc>
          <w:tcPr>
            <w:tcW w:w="1134" w:type="dxa"/>
            <w:vAlign w:val="center"/>
          </w:tcPr>
          <w:p w14:paraId="094B07AA" w14:textId="12599830"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6160000</w:t>
            </w:r>
          </w:p>
        </w:tc>
      </w:tr>
      <w:tr w:rsidR="008B1161" w:rsidRPr="00216F4F" w14:paraId="5105BF61" w14:textId="77777777" w:rsidTr="00945150">
        <w:trPr>
          <w:trHeight w:val="255"/>
        </w:trPr>
        <w:tc>
          <w:tcPr>
            <w:tcW w:w="567" w:type="dxa"/>
            <w:vAlign w:val="center"/>
          </w:tcPr>
          <w:p w14:paraId="726E1482" w14:textId="77777777" w:rsidR="008B1161" w:rsidRPr="00216F4F" w:rsidRDefault="008B1161">
            <w:pPr>
              <w:pStyle w:val="a6"/>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4C6AFB9A" w14:textId="77777777"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Costum de protecție </w:t>
            </w:r>
          </w:p>
          <w:p w14:paraId="0415ADF9" w14:textId="2C6AF1F5"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Pr>
                <w:rFonts w:ascii="Times New Roman" w:hAnsi="Times New Roman"/>
                <w:bCs/>
                <w:sz w:val="20"/>
                <w:szCs w:val="20"/>
                <w:lang w:val="ro-MD"/>
              </w:rPr>
              <w:t>anticaloric</w:t>
            </w:r>
          </w:p>
        </w:tc>
        <w:tc>
          <w:tcPr>
            <w:tcW w:w="1276" w:type="dxa"/>
            <w:vAlign w:val="center"/>
          </w:tcPr>
          <w:p w14:paraId="4EBFEEEA" w14:textId="68EB7F52" w:rsidR="008B1161" w:rsidRDefault="008B1161" w:rsidP="008B1161">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sz w:val="20"/>
                <w:szCs w:val="20"/>
                <w:lang w:val="ro-MD"/>
              </w:rPr>
              <w:t>20</w:t>
            </w:r>
            <w:r w:rsidRPr="00216F4F">
              <w:rPr>
                <w:rFonts w:ascii="Times New Roman" w:hAnsi="Times New Roman"/>
                <w:sz w:val="20"/>
                <w:szCs w:val="20"/>
                <w:lang w:val="ro-MD"/>
              </w:rPr>
              <w:t xml:space="preserve"> </w:t>
            </w:r>
            <w:r>
              <w:rPr>
                <w:rFonts w:ascii="Times New Roman" w:hAnsi="Times New Roman"/>
                <w:sz w:val="20"/>
                <w:szCs w:val="20"/>
                <w:lang w:val="ro-MD"/>
              </w:rPr>
              <w:t>set.</w:t>
            </w:r>
          </w:p>
        </w:tc>
        <w:tc>
          <w:tcPr>
            <w:tcW w:w="1275" w:type="dxa"/>
            <w:vAlign w:val="center"/>
          </w:tcPr>
          <w:p w14:paraId="343D6F75" w14:textId="2F60BFFF" w:rsidR="008B1161" w:rsidRPr="00216F4F" w:rsidRDefault="008B1161" w:rsidP="008B1161">
            <w:pPr>
              <w:shd w:val="clear" w:color="auto" w:fill="FFFFFF" w:themeFill="background1"/>
              <w:spacing w:after="0" w:line="240" w:lineRule="auto"/>
              <w:jc w:val="center"/>
              <w:rPr>
                <w:rFonts w:ascii="Times New Roman" w:hAnsi="Times New Roman"/>
                <w:sz w:val="20"/>
                <w:szCs w:val="20"/>
                <w:lang w:val="ro-MD"/>
              </w:rPr>
            </w:pPr>
            <w:r w:rsidRPr="00216F4F">
              <w:rPr>
                <w:rFonts w:ascii="Times New Roman" w:hAnsi="Times New Roman"/>
                <w:sz w:val="20"/>
                <w:szCs w:val="20"/>
                <w:lang w:val="ro-MD"/>
              </w:rPr>
              <w:t>Conform anexei nr.2</w:t>
            </w:r>
          </w:p>
        </w:tc>
        <w:tc>
          <w:tcPr>
            <w:tcW w:w="4111" w:type="dxa"/>
          </w:tcPr>
          <w:p w14:paraId="0D463770" w14:textId="3307C338" w:rsidR="00395077" w:rsidRPr="00F343C3" w:rsidRDefault="00395077">
            <w:pPr>
              <w:pStyle w:val="a6"/>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1486:2007 – îmbrăcăminte de protecție pentru pompieri.</w:t>
            </w:r>
            <w:r w:rsidR="00F343C3">
              <w:rPr>
                <w:rFonts w:ascii="Times New Roman" w:hAnsi="Times New Roman"/>
                <w:sz w:val="20"/>
                <w:szCs w:val="20"/>
                <w:lang w:val="ro-MD"/>
              </w:rPr>
              <w:t xml:space="preserve"> </w:t>
            </w:r>
            <w:r w:rsidRPr="00F343C3">
              <w:rPr>
                <w:rFonts w:ascii="Times New Roman" w:hAnsi="Times New Roman"/>
                <w:sz w:val="20"/>
                <w:szCs w:val="20"/>
                <w:lang w:val="ro-MD"/>
              </w:rPr>
              <w:t>Costume reflectorizante pentru apropierea de foc și expunerea la radiații termice intense (costume anticalorice).</w:t>
            </w:r>
          </w:p>
          <w:p w14:paraId="59C98805" w14:textId="0BA65D21" w:rsidR="00395077" w:rsidRPr="00395077" w:rsidRDefault="00395077">
            <w:pPr>
              <w:pStyle w:val="a6"/>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Regulamentul (UE) 2016/425 privind echipamentele individuale de protecție, inclusiv cerințele referitoare la evaluarea conformității și marcajul CE.</w:t>
            </w:r>
          </w:p>
          <w:p w14:paraId="50DED88D" w14:textId="77777777" w:rsidR="00395077" w:rsidRDefault="00395077">
            <w:pPr>
              <w:pStyle w:val="a6"/>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62567">
              <w:rPr>
                <w:rFonts w:ascii="Times New Roman" w:hAnsi="Times New Roman"/>
                <w:sz w:val="20"/>
                <w:szCs w:val="20"/>
                <w:lang w:val="ro-MD"/>
              </w:rPr>
              <w:t xml:space="preserve">SR EN 469:2021 – îmbrăcăminte de protecție pentru pompieri. </w:t>
            </w:r>
            <w:r w:rsidRPr="00395077">
              <w:rPr>
                <w:rFonts w:ascii="Times New Roman" w:hAnsi="Times New Roman"/>
                <w:sz w:val="20"/>
                <w:szCs w:val="20"/>
                <w:lang w:val="ro-MD"/>
              </w:rPr>
              <w:t>Cerințe de performanță pentru îmbrăcămintea de protecție utilizată la intervenții de stingere a incendiilor structurale.</w:t>
            </w:r>
          </w:p>
          <w:p w14:paraId="33E9BD49" w14:textId="213FA998" w:rsidR="00C62B1A" w:rsidRPr="00395077" w:rsidRDefault="00C62B1A">
            <w:pPr>
              <w:pStyle w:val="a6"/>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C62B1A">
              <w:rPr>
                <w:rFonts w:ascii="Times New Roman" w:hAnsi="Times New Roman"/>
                <w:sz w:val="20"/>
                <w:szCs w:val="20"/>
                <w:lang w:val="ro-MD"/>
              </w:rPr>
              <w:t>EN ISO 11612</w:t>
            </w:r>
            <w:r>
              <w:rPr>
                <w:rFonts w:ascii="Times New Roman" w:hAnsi="Times New Roman"/>
                <w:sz w:val="20"/>
                <w:szCs w:val="20"/>
                <w:lang w:val="ro-MD"/>
              </w:rPr>
              <w:t xml:space="preserve"> -</w:t>
            </w:r>
            <w:r w:rsidRPr="00C62B1A">
              <w:rPr>
                <w:rFonts w:ascii="Times New Roman" w:hAnsi="Times New Roman"/>
                <w:sz w:val="20"/>
                <w:szCs w:val="20"/>
                <w:lang w:val="ro-MD"/>
              </w:rPr>
              <w:t xml:space="preserve"> echipamente individuale de protecție împotriva căldurii și flăcării</w:t>
            </w:r>
            <w:r>
              <w:rPr>
                <w:rFonts w:ascii="Times New Roman" w:hAnsi="Times New Roman"/>
                <w:sz w:val="20"/>
                <w:szCs w:val="20"/>
                <w:lang w:val="ro-MD"/>
              </w:rPr>
              <w:t>.</w:t>
            </w:r>
          </w:p>
        </w:tc>
        <w:tc>
          <w:tcPr>
            <w:tcW w:w="1134" w:type="dxa"/>
            <w:vAlign w:val="center"/>
          </w:tcPr>
          <w:p w14:paraId="290F74EF" w14:textId="65273C2D"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600000</w:t>
            </w:r>
          </w:p>
        </w:tc>
      </w:tr>
      <w:tr w:rsidR="008B1161" w:rsidRPr="00216F4F" w14:paraId="5A853274" w14:textId="77777777" w:rsidTr="00945150">
        <w:trPr>
          <w:trHeight w:val="255"/>
        </w:trPr>
        <w:tc>
          <w:tcPr>
            <w:tcW w:w="567" w:type="dxa"/>
            <w:vAlign w:val="center"/>
          </w:tcPr>
          <w:p w14:paraId="7A7E2106" w14:textId="77777777" w:rsidR="008B1161" w:rsidRPr="00216F4F" w:rsidRDefault="008B1161">
            <w:pPr>
              <w:pStyle w:val="a6"/>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53C5CC61" w14:textId="5F920FBE"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Mănuși de protecție </w:t>
            </w:r>
            <w:r w:rsidR="009A7E80">
              <w:rPr>
                <w:rFonts w:ascii="Times New Roman" w:hAnsi="Times New Roman"/>
                <w:bCs/>
                <w:sz w:val="20"/>
                <w:szCs w:val="20"/>
                <w:lang w:val="ro-MD"/>
              </w:rPr>
              <w:t>cu jambiere</w:t>
            </w:r>
          </w:p>
        </w:tc>
        <w:tc>
          <w:tcPr>
            <w:tcW w:w="1276" w:type="dxa"/>
            <w:vAlign w:val="center"/>
          </w:tcPr>
          <w:p w14:paraId="663E7FF9" w14:textId="05CEC86C"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sz w:val="20"/>
                <w:szCs w:val="20"/>
                <w:lang w:val="ro-MD"/>
              </w:rPr>
              <w:t>1500</w:t>
            </w:r>
            <w:r w:rsidRPr="00216F4F">
              <w:rPr>
                <w:rFonts w:ascii="Times New Roman" w:hAnsi="Times New Roman"/>
                <w:sz w:val="20"/>
                <w:szCs w:val="20"/>
                <w:lang w:val="ro-MD"/>
              </w:rPr>
              <w:t xml:space="preserve"> </w:t>
            </w:r>
            <w:r>
              <w:rPr>
                <w:rFonts w:ascii="Times New Roman" w:hAnsi="Times New Roman"/>
                <w:sz w:val="20"/>
                <w:szCs w:val="20"/>
                <w:lang w:val="ro-MD"/>
              </w:rPr>
              <w:t>per.</w:t>
            </w:r>
          </w:p>
        </w:tc>
        <w:tc>
          <w:tcPr>
            <w:tcW w:w="1275" w:type="dxa"/>
            <w:vAlign w:val="center"/>
          </w:tcPr>
          <w:p w14:paraId="06C07264" w14:textId="63A4370F" w:rsidR="008B1161" w:rsidRPr="00216F4F" w:rsidRDefault="008B1161" w:rsidP="008B1161">
            <w:pPr>
              <w:shd w:val="clear" w:color="auto" w:fill="FFFFFF" w:themeFill="background1"/>
              <w:spacing w:after="0" w:line="240" w:lineRule="auto"/>
              <w:jc w:val="center"/>
              <w:rPr>
                <w:rFonts w:ascii="Times New Roman" w:hAnsi="Times New Roman"/>
                <w:sz w:val="20"/>
                <w:szCs w:val="20"/>
                <w:lang w:val="ro-MD"/>
              </w:rPr>
            </w:pPr>
            <w:r w:rsidRPr="00216F4F">
              <w:rPr>
                <w:rFonts w:ascii="Times New Roman" w:hAnsi="Times New Roman"/>
                <w:sz w:val="20"/>
                <w:szCs w:val="20"/>
                <w:lang w:val="ro-MD"/>
              </w:rPr>
              <w:t>Conform anexei nr.</w:t>
            </w:r>
            <w:r>
              <w:rPr>
                <w:rFonts w:ascii="Times New Roman" w:hAnsi="Times New Roman"/>
                <w:sz w:val="20"/>
                <w:szCs w:val="20"/>
                <w:lang w:val="ro-MD"/>
              </w:rPr>
              <w:t>3</w:t>
            </w:r>
          </w:p>
        </w:tc>
        <w:tc>
          <w:tcPr>
            <w:tcW w:w="4111" w:type="dxa"/>
          </w:tcPr>
          <w:p w14:paraId="0AE4095B" w14:textId="3FF54E1C"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659:2003 + A1:2008 – mănuși de protecție pentru pompieri.</w:t>
            </w:r>
          </w:p>
          <w:p w14:paraId="6947A68C" w14:textId="6B08C69E"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388:2016 + A1:2018 – mănuși de protecție împotriva riscurilor mecanice.</w:t>
            </w:r>
          </w:p>
          <w:p w14:paraId="7CCD356D" w14:textId="18D3CE92"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407:2020 – mănuși de protecție împotriva riscurilor termice (căldură și/sau foc).</w:t>
            </w:r>
          </w:p>
          <w:p w14:paraId="67879E5E" w14:textId="31F706ED" w:rsidR="0039507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ISO 21420:2020 – mănuși de protecție. Cerințe generale și metode de încercare.</w:t>
            </w:r>
          </w:p>
          <w:p w14:paraId="1FF10E44" w14:textId="4CB8F6EE" w:rsidR="00362567" w:rsidRPr="00395077" w:rsidRDefault="00395077">
            <w:pPr>
              <w:pStyle w:val="a6"/>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Regulamentul (UE) 2016/425 privind echipamentele individuale de protecție, inclusiv cerințele referitoare la evaluarea conformității și marcajul CE.</w:t>
            </w:r>
          </w:p>
        </w:tc>
        <w:tc>
          <w:tcPr>
            <w:tcW w:w="1134" w:type="dxa"/>
            <w:vAlign w:val="center"/>
          </w:tcPr>
          <w:p w14:paraId="7DBD196C" w14:textId="6B94212B"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2940000</w:t>
            </w:r>
          </w:p>
        </w:tc>
      </w:tr>
    </w:tbl>
    <w:bookmarkEnd w:id="0"/>
    <w:p w14:paraId="197EE365" w14:textId="5C972242" w:rsidR="00C4016E" w:rsidRPr="00B93641" w:rsidRDefault="00395077" w:rsidP="0094028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395077">
        <w:rPr>
          <w:rFonts w:ascii="Times New Roman" w:eastAsiaTheme="minorHAnsi" w:hAnsi="Times New Roman"/>
          <w:sz w:val="26"/>
          <w:szCs w:val="26"/>
          <w:lang w:eastAsia="en-US"/>
        </w:rPr>
        <w:lastRenderedPageBreak/>
        <w:t>Stabilirea mărimilor pentru costumele de protecție pentru pompieri se va realiza în cadrul contractelor de achiziție a bunurilor materiale, în funcție de necesarul beneficiarului</w:t>
      </w:r>
      <w:r w:rsidR="00C4016E" w:rsidRPr="00B93641">
        <w:rPr>
          <w:rFonts w:ascii="Times New Roman" w:eastAsiaTheme="minorHAnsi" w:hAnsi="Times New Roman"/>
          <w:sz w:val="26"/>
          <w:szCs w:val="26"/>
          <w:lang w:val="ro-MD" w:eastAsia="en-US"/>
        </w:rPr>
        <w:t>.</w:t>
      </w:r>
    </w:p>
    <w:p w14:paraId="374A75AE" w14:textId="44299B9B" w:rsidR="000179F0" w:rsidRPr="00B93641" w:rsidRDefault="005F0ADD" w:rsidP="0094028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5F0ADD">
        <w:rPr>
          <w:rFonts w:ascii="Times New Roman" w:eastAsiaTheme="minorHAnsi" w:hAnsi="Times New Roman"/>
          <w:sz w:val="26"/>
          <w:szCs w:val="26"/>
          <w:lang w:eastAsia="en-US"/>
        </w:rPr>
        <w:t>Produsele ofertate trebuie să fie noi, neutilizate anterior și fabricate cu cel mult 24 de luni înainte de momentul livrării.</w:t>
      </w:r>
    </w:p>
    <w:p w14:paraId="1C887871" w14:textId="59F8F4A3" w:rsidR="005D0AAF" w:rsidRPr="00B93641" w:rsidRDefault="00606436"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Produsele</w:t>
      </w:r>
      <w:r w:rsidR="005D0AAF" w:rsidRPr="00B93641">
        <w:rPr>
          <w:rFonts w:ascii="Times New Roman" w:eastAsiaTheme="minorHAnsi" w:hAnsi="Times New Roman"/>
          <w:sz w:val="26"/>
          <w:szCs w:val="26"/>
          <w:lang w:val="ro-MD" w:eastAsia="en-US"/>
        </w:rPr>
        <w:t xml:space="preserve"> trebuie să respecte toate riscurile implicate, fără a conduce el</w:t>
      </w:r>
      <w:r w:rsidR="00B26C4D" w:rsidRPr="00B93641">
        <w:rPr>
          <w:rFonts w:ascii="Times New Roman" w:eastAsiaTheme="minorHAnsi" w:hAnsi="Times New Roman"/>
          <w:sz w:val="26"/>
          <w:szCs w:val="26"/>
          <w:lang w:val="ro-MD" w:eastAsia="en-US"/>
        </w:rPr>
        <w:t>e</w:t>
      </w:r>
      <w:r w:rsidR="005D0AAF" w:rsidRPr="00B93641">
        <w:rPr>
          <w:rFonts w:ascii="Times New Roman" w:eastAsiaTheme="minorHAnsi" w:hAnsi="Times New Roman"/>
          <w:sz w:val="26"/>
          <w:szCs w:val="26"/>
          <w:lang w:val="ro-MD" w:eastAsia="en-US"/>
        </w:rPr>
        <w:t xml:space="preserve"> însuși la un risc mărit, să ia în considerare cerințele ergonomice, să fie compatibile și să își păstreze eficacitatea în raport cu riscurile respective.</w:t>
      </w:r>
    </w:p>
    <w:p w14:paraId="3A814A90" w14:textId="2627A31E" w:rsidR="005D0AAF" w:rsidRPr="00B93641" w:rsidRDefault="00606436"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Produsele </w:t>
      </w:r>
      <w:r w:rsidR="005D0AAF" w:rsidRPr="00B93641">
        <w:rPr>
          <w:rFonts w:ascii="Times New Roman" w:eastAsiaTheme="minorHAnsi" w:hAnsi="Times New Roman"/>
          <w:sz w:val="26"/>
          <w:szCs w:val="26"/>
          <w:lang w:val="ro-MD" w:eastAsia="en-US"/>
        </w:rPr>
        <w:t xml:space="preserve">trebuie să respecte cerințele de securitate și sănătate pentru utilizarea de către pompieri </w:t>
      </w:r>
      <w:r w:rsidR="0075221C" w:rsidRPr="00B93641">
        <w:rPr>
          <w:rFonts w:ascii="Times New Roman" w:eastAsiaTheme="minorHAnsi" w:hAnsi="Times New Roman"/>
          <w:sz w:val="26"/>
          <w:szCs w:val="26"/>
          <w:lang w:val="ro-MD" w:eastAsia="en-US"/>
        </w:rPr>
        <w:t>a</w:t>
      </w:r>
      <w:r w:rsidR="005D0AAF" w:rsidRPr="00B93641">
        <w:rPr>
          <w:rFonts w:ascii="Times New Roman" w:eastAsiaTheme="minorHAnsi" w:hAnsi="Times New Roman"/>
          <w:sz w:val="26"/>
          <w:szCs w:val="26"/>
          <w:lang w:val="ro-MD" w:eastAsia="en-US"/>
        </w:rPr>
        <w:t xml:space="preserve"> echipamentelor individuale</w:t>
      </w:r>
      <w:r w:rsidR="00286AF8" w:rsidRPr="00B93641">
        <w:rPr>
          <w:rFonts w:ascii="Times New Roman" w:eastAsiaTheme="minorHAnsi" w:hAnsi="Times New Roman"/>
          <w:sz w:val="26"/>
          <w:szCs w:val="26"/>
          <w:lang w:val="ro-MD" w:eastAsia="en-US"/>
        </w:rPr>
        <w:t xml:space="preserve"> de protecție</w:t>
      </w:r>
      <w:r w:rsidR="00C535A7" w:rsidRPr="00B93641">
        <w:rPr>
          <w:rFonts w:ascii="Times New Roman" w:eastAsiaTheme="minorHAnsi" w:hAnsi="Times New Roman"/>
          <w:sz w:val="26"/>
          <w:szCs w:val="26"/>
          <w:lang w:val="ro-MD" w:eastAsia="en-US"/>
        </w:rPr>
        <w:t xml:space="preserve"> </w:t>
      </w:r>
      <w:r w:rsidR="00286AF8" w:rsidRPr="00B93641">
        <w:rPr>
          <w:rFonts w:ascii="Times New Roman" w:eastAsiaTheme="minorHAnsi" w:hAnsi="Times New Roman"/>
          <w:sz w:val="26"/>
          <w:szCs w:val="26"/>
          <w:lang w:val="ro-MD" w:eastAsia="en-US"/>
        </w:rPr>
        <w:t>la locul de muncă.</w:t>
      </w:r>
    </w:p>
    <w:p w14:paraId="7DEEC9B3" w14:textId="3E7774D9" w:rsidR="00CD6272" w:rsidRPr="00B93641" w:rsidRDefault="00CD627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Fiecare </w:t>
      </w:r>
      <w:r w:rsidR="0036462D" w:rsidRPr="00B93641">
        <w:rPr>
          <w:rFonts w:ascii="Times New Roman" w:eastAsiaTheme="minorHAnsi" w:hAnsi="Times New Roman"/>
          <w:sz w:val="26"/>
          <w:szCs w:val="26"/>
          <w:lang w:val="ro-MD" w:eastAsia="en-US"/>
        </w:rPr>
        <w:t>produs</w:t>
      </w:r>
      <w:r w:rsidRPr="00B93641">
        <w:rPr>
          <w:rFonts w:ascii="Times New Roman" w:eastAsiaTheme="minorHAnsi" w:hAnsi="Times New Roman"/>
          <w:sz w:val="26"/>
          <w:szCs w:val="26"/>
          <w:lang w:val="ro-MD" w:eastAsia="en-US"/>
        </w:rPr>
        <w:t xml:space="preserve"> al cărui producător declară conformitatea cu cerințele </w:t>
      </w:r>
      <w:r w:rsidR="0036462D" w:rsidRPr="00B93641">
        <w:rPr>
          <w:rFonts w:ascii="Times New Roman" w:eastAsiaTheme="minorHAnsi" w:hAnsi="Times New Roman"/>
          <w:sz w:val="26"/>
          <w:szCs w:val="26"/>
          <w:lang w:val="ro-MD" w:eastAsia="en-US"/>
        </w:rPr>
        <w:t>standardelor în vigoare</w:t>
      </w:r>
      <w:r w:rsidRPr="00B93641">
        <w:rPr>
          <w:rFonts w:ascii="Times New Roman" w:eastAsiaTheme="minorHAnsi" w:hAnsi="Times New Roman"/>
          <w:sz w:val="26"/>
          <w:szCs w:val="26"/>
          <w:lang w:val="ro-MD" w:eastAsia="en-US"/>
        </w:rPr>
        <w:t xml:space="preserve"> trebuie să aibă o marcare permanentă de conformitate CE, durabilă și vizibilă care sa cuprindă următoarele informații: numărul standardului; numele sau marca de identificare a fabricantului; anul de fabricație; modelul (cel al producătorului); mărimea sau gama de mărimi acoperite</w:t>
      </w:r>
      <w:r w:rsidR="0036462D"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simbolul de marcare pentru rezistența la temperaturi joase; rezistenta la substanțe chimice</w:t>
      </w:r>
      <w:r w:rsidR="0036462D" w:rsidRPr="00B93641">
        <w:rPr>
          <w:rFonts w:ascii="Times New Roman" w:eastAsiaTheme="minorHAnsi" w:hAnsi="Times New Roman"/>
          <w:sz w:val="26"/>
          <w:szCs w:val="26"/>
          <w:lang w:val="ro-MD" w:eastAsia="en-US"/>
        </w:rPr>
        <w:t>, etc</w:t>
      </w:r>
      <w:r w:rsidR="00CC3BF0" w:rsidRPr="00B93641">
        <w:rPr>
          <w:rFonts w:ascii="Times New Roman" w:eastAsiaTheme="minorHAnsi" w:hAnsi="Times New Roman"/>
          <w:sz w:val="26"/>
          <w:szCs w:val="26"/>
          <w:lang w:val="ro-MD" w:eastAsia="en-US"/>
        </w:rPr>
        <w:t>.</w:t>
      </w:r>
    </w:p>
    <w:p w14:paraId="486E4F08" w14:textId="72F9E2C6" w:rsidR="00E31A50" w:rsidRPr="00B93641" w:rsidRDefault="00E0377F"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În cazul în care prin utilizarea </w:t>
      </w:r>
      <w:r w:rsidR="00B73684" w:rsidRPr="00B93641">
        <w:rPr>
          <w:rFonts w:ascii="Times New Roman" w:eastAsiaTheme="minorHAnsi" w:hAnsi="Times New Roman"/>
          <w:sz w:val="26"/>
          <w:szCs w:val="26"/>
          <w:lang w:val="ro-MD" w:eastAsia="en-US"/>
        </w:rPr>
        <w:t>produselor</w:t>
      </w:r>
      <w:r w:rsidRPr="00B93641">
        <w:rPr>
          <w:rFonts w:ascii="Times New Roman" w:eastAsiaTheme="minorHAnsi" w:hAnsi="Times New Roman"/>
          <w:sz w:val="26"/>
          <w:szCs w:val="26"/>
          <w:lang w:val="ro-MD" w:eastAsia="en-US"/>
        </w:rPr>
        <w:t xml:space="preserve"> nu se respectă condițiile prevăzute conform specificații</w:t>
      </w:r>
      <w:r w:rsidR="00AA2715" w:rsidRPr="00B93641">
        <w:rPr>
          <w:rFonts w:ascii="Times New Roman" w:eastAsiaTheme="minorHAnsi" w:hAnsi="Times New Roman"/>
          <w:sz w:val="26"/>
          <w:szCs w:val="26"/>
          <w:lang w:val="ro-MD" w:eastAsia="en-US"/>
        </w:rPr>
        <w:t>lor</w:t>
      </w:r>
      <w:r w:rsidRPr="00B93641">
        <w:rPr>
          <w:rFonts w:ascii="Times New Roman" w:eastAsiaTheme="minorHAnsi" w:hAnsi="Times New Roman"/>
          <w:sz w:val="26"/>
          <w:szCs w:val="26"/>
          <w:lang w:val="ro-MD" w:eastAsia="en-US"/>
        </w:rPr>
        <w:t xml:space="preserve"> tehnice</w:t>
      </w:r>
      <w:r w:rsidR="00AC6DC5" w:rsidRPr="00B93641">
        <w:rPr>
          <w:rFonts w:ascii="Times New Roman" w:eastAsiaTheme="minorHAnsi" w:hAnsi="Times New Roman"/>
          <w:sz w:val="26"/>
          <w:szCs w:val="26"/>
          <w:lang w:val="ro-MD" w:eastAsia="en-US"/>
        </w:rPr>
        <w:t xml:space="preserve"> </w:t>
      </w:r>
      <w:r w:rsidR="00AE6A19" w:rsidRPr="00B93641">
        <w:rPr>
          <w:rFonts w:ascii="Times New Roman" w:eastAsiaTheme="minorHAnsi" w:hAnsi="Times New Roman"/>
          <w:sz w:val="26"/>
          <w:szCs w:val="26"/>
          <w:lang w:val="ro-MD" w:eastAsia="en-US"/>
        </w:rPr>
        <w:t>la caietul de sarcini</w:t>
      </w:r>
      <w:r w:rsidRPr="00B93641">
        <w:rPr>
          <w:rFonts w:ascii="Times New Roman" w:eastAsiaTheme="minorHAnsi" w:hAnsi="Times New Roman"/>
          <w:sz w:val="26"/>
          <w:szCs w:val="26"/>
          <w:lang w:val="ro-MD" w:eastAsia="en-US"/>
        </w:rPr>
        <w:t>, afect</w:t>
      </w:r>
      <w:r w:rsidR="00C91A52" w:rsidRPr="00B93641">
        <w:rPr>
          <w:rFonts w:ascii="Times New Roman" w:eastAsiaTheme="minorHAnsi" w:hAnsi="Times New Roman"/>
          <w:sz w:val="26"/>
          <w:szCs w:val="26"/>
          <w:lang w:val="ro-MD" w:eastAsia="en-US"/>
        </w:rPr>
        <w:t>â</w:t>
      </w:r>
      <w:r w:rsidRPr="00B93641">
        <w:rPr>
          <w:rFonts w:ascii="Times New Roman" w:eastAsiaTheme="minorHAnsi" w:hAnsi="Times New Roman"/>
          <w:sz w:val="26"/>
          <w:szCs w:val="26"/>
          <w:lang w:val="ro-MD" w:eastAsia="en-US"/>
        </w:rPr>
        <w:t>nd sănătatea utilizatorului, mediul înconjurător, etc., furnizorul va suporta consecințele conform prevederilor legislației în vigoare.</w:t>
      </w:r>
      <w:r w:rsidR="00E31A50" w:rsidRPr="00B93641">
        <w:rPr>
          <w:rFonts w:ascii="Times New Roman" w:eastAsiaTheme="minorHAnsi" w:hAnsi="Times New Roman"/>
          <w:sz w:val="26"/>
          <w:szCs w:val="26"/>
          <w:lang w:val="ro-MD" w:eastAsia="en-US"/>
        </w:rPr>
        <w:t xml:space="preserve"> </w:t>
      </w:r>
    </w:p>
    <w:p w14:paraId="429D0A55" w14:textId="1DA24276" w:rsidR="00F679D7" w:rsidRPr="00B93641" w:rsidRDefault="00F679D7" w:rsidP="008679D9">
      <w:pPr>
        <w:shd w:val="clear" w:color="auto" w:fill="FFFFFF" w:themeFill="background1"/>
        <w:tabs>
          <w:tab w:val="left" w:pos="993"/>
        </w:tabs>
        <w:autoSpaceDE w:val="0"/>
        <w:autoSpaceDN w:val="0"/>
        <w:adjustRightInd w:val="0"/>
        <w:spacing w:after="0" w:line="240" w:lineRule="auto"/>
        <w:ind w:firstLine="567"/>
        <w:jc w:val="both"/>
        <w:rPr>
          <w:rFonts w:ascii="Times New Roman" w:eastAsiaTheme="minorHAnsi" w:hAnsi="Times New Roman"/>
          <w:sz w:val="26"/>
          <w:szCs w:val="26"/>
          <w:lang w:val="ro-MD" w:eastAsia="en-US"/>
        </w:rPr>
      </w:pPr>
    </w:p>
    <w:p w14:paraId="7CB45494" w14:textId="05B417D3" w:rsidR="006D0F62" w:rsidRPr="00B93641" w:rsidRDefault="004542B8" w:rsidP="008679D9">
      <w:pPr>
        <w:pStyle w:val="a6"/>
        <w:numPr>
          <w:ilvl w:val="0"/>
          <w:numId w:val="1"/>
        </w:numPr>
        <w:shd w:val="clear" w:color="auto" w:fill="FFFFFF" w:themeFill="background1"/>
        <w:tabs>
          <w:tab w:val="left" w:pos="851"/>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Criterii tehnice de calificare:</w:t>
      </w:r>
    </w:p>
    <w:p w14:paraId="269C2C6A" w14:textId="64B16F91" w:rsidR="00B3477C" w:rsidRPr="00B93641" w:rsidRDefault="00B3477C"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 w:name="_Hlk188534123"/>
      <w:r w:rsidRPr="00B93641">
        <w:rPr>
          <w:rFonts w:ascii="Times New Roman" w:eastAsiaTheme="minorHAnsi" w:hAnsi="Times New Roman"/>
          <w:sz w:val="26"/>
          <w:szCs w:val="26"/>
          <w:lang w:val="ro-MD" w:eastAsia="en-US"/>
        </w:rPr>
        <w:t>Specificați</w:t>
      </w:r>
      <w:r w:rsidR="00A1161E" w:rsidRPr="00B93641">
        <w:rPr>
          <w:rFonts w:ascii="Times New Roman" w:eastAsiaTheme="minorHAnsi" w:hAnsi="Times New Roman"/>
          <w:sz w:val="26"/>
          <w:szCs w:val="26"/>
          <w:lang w:val="ro-MD" w:eastAsia="en-US"/>
        </w:rPr>
        <w:t>ile</w:t>
      </w:r>
      <w:r w:rsidRPr="00B93641">
        <w:rPr>
          <w:rFonts w:ascii="Times New Roman" w:eastAsiaTheme="minorHAnsi" w:hAnsi="Times New Roman"/>
          <w:sz w:val="26"/>
          <w:szCs w:val="26"/>
          <w:lang w:val="ro-MD" w:eastAsia="en-US"/>
        </w:rPr>
        <w:t xml:space="preserve"> tehnic</w:t>
      </w:r>
      <w:r w:rsidR="00A1161E" w:rsidRPr="00B93641">
        <w:rPr>
          <w:rFonts w:ascii="Times New Roman" w:eastAsiaTheme="minorHAnsi" w:hAnsi="Times New Roman"/>
          <w:sz w:val="26"/>
          <w:szCs w:val="26"/>
          <w:lang w:val="ro-MD" w:eastAsia="en-US"/>
        </w:rPr>
        <w:t>e</w:t>
      </w:r>
      <w:r w:rsidRPr="00B93641">
        <w:rPr>
          <w:rFonts w:ascii="Times New Roman" w:eastAsiaTheme="minorHAnsi" w:hAnsi="Times New Roman"/>
          <w:sz w:val="26"/>
          <w:szCs w:val="26"/>
          <w:lang w:val="ro-MD" w:eastAsia="en-US"/>
        </w:rPr>
        <w:t xml:space="preserve"> anexat</w:t>
      </w:r>
      <w:r w:rsidR="00A1161E" w:rsidRPr="00B93641">
        <w:rPr>
          <w:rFonts w:ascii="Times New Roman" w:eastAsiaTheme="minorHAnsi" w:hAnsi="Times New Roman"/>
          <w:sz w:val="26"/>
          <w:szCs w:val="26"/>
          <w:lang w:val="ro-MD" w:eastAsia="en-US"/>
        </w:rPr>
        <w:t>e</w:t>
      </w:r>
      <w:r w:rsidRPr="00B93641">
        <w:rPr>
          <w:rFonts w:ascii="Times New Roman" w:eastAsiaTheme="minorHAnsi" w:hAnsi="Times New Roman"/>
          <w:sz w:val="26"/>
          <w:szCs w:val="26"/>
          <w:lang w:val="ro-MD" w:eastAsia="en-US"/>
        </w:rPr>
        <w:t xml:space="preserve"> la prezentul caiet de sarcini, reprezintă cerințe</w:t>
      </w:r>
      <w:r w:rsidR="00E65AEF" w:rsidRPr="00B93641">
        <w:rPr>
          <w:rFonts w:ascii="Times New Roman" w:eastAsiaTheme="minorHAnsi" w:hAnsi="Times New Roman"/>
          <w:sz w:val="26"/>
          <w:szCs w:val="26"/>
          <w:lang w:val="ro-MD" w:eastAsia="en-US"/>
        </w:rPr>
        <w:t xml:space="preserve">le </w:t>
      </w:r>
      <w:r w:rsidRPr="00B93641">
        <w:rPr>
          <w:rFonts w:ascii="Times New Roman" w:eastAsiaTheme="minorHAnsi" w:hAnsi="Times New Roman"/>
          <w:sz w:val="26"/>
          <w:szCs w:val="26"/>
          <w:lang w:val="ro-MD" w:eastAsia="en-US"/>
        </w:rPr>
        <w:t>minimale referitoare la nivelul calitativ, tehnic și de performanță, scop în care soluțiile ofertate în cadrul propuneri</w:t>
      </w:r>
      <w:r w:rsidR="00A1161E" w:rsidRPr="00B93641">
        <w:rPr>
          <w:rFonts w:ascii="Times New Roman" w:eastAsiaTheme="minorHAnsi" w:hAnsi="Times New Roman"/>
          <w:sz w:val="26"/>
          <w:szCs w:val="26"/>
          <w:lang w:val="ro-MD" w:eastAsia="en-US"/>
        </w:rPr>
        <w:t>lor</w:t>
      </w:r>
      <w:r w:rsidRPr="00B93641">
        <w:rPr>
          <w:rFonts w:ascii="Times New Roman" w:eastAsiaTheme="minorHAnsi" w:hAnsi="Times New Roman"/>
          <w:sz w:val="26"/>
          <w:szCs w:val="26"/>
          <w:lang w:val="ro-MD" w:eastAsia="en-US"/>
        </w:rPr>
        <w:t xml:space="preserve"> tehnice pot face referire la atingerea unor niveluri superioare.</w:t>
      </w:r>
    </w:p>
    <w:p w14:paraId="741EBBBE" w14:textId="53F3084D" w:rsidR="00AC572D" w:rsidRPr="00B93641" w:rsidRDefault="00AC572D"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 w:name="_Hlk188534163"/>
      <w:bookmarkEnd w:id="1"/>
      <w:r w:rsidRPr="00B93641">
        <w:rPr>
          <w:rFonts w:ascii="Times New Roman" w:eastAsiaTheme="minorHAnsi" w:hAnsi="Times New Roman"/>
          <w:sz w:val="26"/>
          <w:szCs w:val="26"/>
          <w:lang w:val="ro-MD" w:eastAsia="en-US"/>
        </w:rPr>
        <w:t xml:space="preserve">La fiecare produs se va verifica respectarea modului de confecționare, respectarea dimensiunilor prevăzute în </w:t>
      </w:r>
      <w:r w:rsidR="0070045C" w:rsidRPr="00B93641">
        <w:rPr>
          <w:rFonts w:ascii="Times New Roman" w:eastAsiaTheme="minorHAnsi" w:hAnsi="Times New Roman"/>
          <w:sz w:val="26"/>
          <w:szCs w:val="26"/>
          <w:lang w:val="ro-MD" w:eastAsia="en-US"/>
        </w:rPr>
        <w:t>specificația</w:t>
      </w:r>
      <w:r w:rsidRPr="00B93641">
        <w:rPr>
          <w:rFonts w:ascii="Times New Roman" w:eastAsiaTheme="minorHAnsi" w:hAnsi="Times New Roman"/>
          <w:sz w:val="26"/>
          <w:szCs w:val="26"/>
          <w:lang w:val="ro-MD" w:eastAsia="en-US"/>
        </w:rPr>
        <w:t xml:space="preserve"> tehnică</w:t>
      </w:r>
      <w:r w:rsidR="00884A26" w:rsidRPr="00B93641">
        <w:rPr>
          <w:rFonts w:ascii="Times New Roman" w:eastAsiaTheme="minorHAnsi" w:hAnsi="Times New Roman"/>
          <w:sz w:val="26"/>
          <w:szCs w:val="26"/>
          <w:lang w:val="ro-MD" w:eastAsia="en-US"/>
        </w:rPr>
        <w:t>,</w:t>
      </w:r>
      <w:r w:rsidRPr="00B93641">
        <w:rPr>
          <w:rFonts w:ascii="Times New Roman" w:eastAsiaTheme="minorHAnsi" w:hAnsi="Times New Roman"/>
          <w:sz w:val="26"/>
          <w:szCs w:val="26"/>
          <w:lang w:val="ro-MD" w:eastAsia="en-US"/>
        </w:rPr>
        <w:t xml:space="preserve"> precum și similitudinea acestuia cu modelul omologat.</w:t>
      </w:r>
    </w:p>
    <w:p w14:paraId="5A155126" w14:textId="77777777" w:rsidR="00AC572D" w:rsidRPr="00B93641" w:rsidRDefault="00AC572D"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3" w:name="_Hlk188534452"/>
      <w:bookmarkEnd w:id="2"/>
      <w:r w:rsidRPr="00B93641">
        <w:rPr>
          <w:rFonts w:ascii="Times New Roman" w:eastAsiaTheme="minorHAnsi" w:hAnsi="Times New Roman"/>
          <w:sz w:val="26"/>
          <w:szCs w:val="26"/>
          <w:lang w:val="ro-MD" w:eastAsia="en-US"/>
        </w:rPr>
        <w:t>Neîncadrarea în valorile minime indicate pentru condițiile tehnice, precum și neasigurarea în totalitate a condițiilor generale și dotărilor specifice, se consideră temei de descalificare și respingere a ofertelor.</w:t>
      </w:r>
    </w:p>
    <w:p w14:paraId="270B0C0D" w14:textId="0DFF1484" w:rsidR="005329E3" w:rsidRDefault="005329E3" w:rsidP="0041748B">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4" w:name="_Hlk188534615"/>
      <w:bookmarkEnd w:id="3"/>
      <w:r w:rsidRPr="005329E3">
        <w:rPr>
          <w:rFonts w:ascii="Times New Roman" w:eastAsiaTheme="minorHAnsi" w:hAnsi="Times New Roman"/>
          <w:sz w:val="26"/>
          <w:szCs w:val="26"/>
          <w:lang w:eastAsia="en-US"/>
        </w:rPr>
        <w:t xml:space="preserve">Ofertanții trebuie să respecte integral cerințele prezentului caiet de sarcini. Prin excepție, o ofertă care se abate de la aceste prevederi poate fi luată în considerare numai dacă propunerea tehnică asigură un nivel calitativ superior celui impus de autoritatea contractantă. În acest caz, ofertantul are obligația de </w:t>
      </w:r>
      <w:proofErr w:type="gramStart"/>
      <w:r w:rsidRPr="005329E3">
        <w:rPr>
          <w:rFonts w:ascii="Times New Roman" w:eastAsiaTheme="minorHAnsi" w:hAnsi="Times New Roman"/>
          <w:sz w:val="26"/>
          <w:szCs w:val="26"/>
          <w:lang w:eastAsia="en-US"/>
        </w:rPr>
        <w:t>a</w:t>
      </w:r>
      <w:proofErr w:type="gramEnd"/>
      <w:r w:rsidRPr="005329E3">
        <w:rPr>
          <w:rFonts w:ascii="Times New Roman" w:eastAsiaTheme="minorHAnsi" w:hAnsi="Times New Roman"/>
          <w:sz w:val="26"/>
          <w:szCs w:val="26"/>
          <w:lang w:eastAsia="en-US"/>
        </w:rPr>
        <w:t xml:space="preserve"> indica, în cadrul propunerii tehnice, elementele care justifică superioritatea și de a prezenta documente edificatoare care să demonstreze asigurarea nivelului calitativ superior față de cerințele autorității contractante</w:t>
      </w:r>
      <w:r>
        <w:rPr>
          <w:rFonts w:ascii="Times New Roman" w:eastAsiaTheme="minorHAnsi" w:hAnsi="Times New Roman"/>
          <w:sz w:val="26"/>
          <w:szCs w:val="26"/>
          <w:lang w:eastAsia="en-US"/>
        </w:rPr>
        <w:t>.</w:t>
      </w:r>
    </w:p>
    <w:p w14:paraId="0D82DCEC" w14:textId="17FC4CC0" w:rsidR="00257203" w:rsidRPr="00B93641" w:rsidRDefault="004E2373"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5" w:name="_Hlk188534748"/>
      <w:bookmarkEnd w:id="4"/>
      <w:r w:rsidRPr="009A7E80">
        <w:rPr>
          <w:rFonts w:ascii="Times New Roman" w:eastAsiaTheme="minorHAnsi" w:hAnsi="Times New Roman"/>
          <w:sz w:val="26"/>
          <w:szCs w:val="26"/>
          <w:lang w:val="ro-MD" w:eastAsia="en-US"/>
        </w:rPr>
        <w:t>Oferta trebuie să fie întocmită în numele ofertantului și reprezintă documentul prin care acesta demonstrează îndeplinirea cerințelor prevăzute în prezentul caiet de sarcini și în specificația tehnică de produs anexată</w:t>
      </w:r>
      <w:r w:rsidR="00257203" w:rsidRPr="00B93641">
        <w:rPr>
          <w:rFonts w:ascii="Times New Roman" w:eastAsiaTheme="minorHAnsi" w:hAnsi="Times New Roman"/>
          <w:sz w:val="26"/>
          <w:szCs w:val="26"/>
          <w:lang w:val="ro-MD" w:eastAsia="en-US"/>
        </w:rPr>
        <w:t>.</w:t>
      </w:r>
      <w:bookmarkEnd w:id="5"/>
    </w:p>
    <w:p w14:paraId="16FC1DD8" w14:textId="2E4CAB87" w:rsidR="004E2373" w:rsidRPr="004E2373" w:rsidRDefault="004E2373"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6" w:name="_Hlk188534919"/>
      <w:r w:rsidRPr="009A7E80">
        <w:rPr>
          <w:rFonts w:ascii="Times New Roman" w:eastAsiaTheme="minorHAnsi" w:hAnsi="Times New Roman"/>
          <w:sz w:val="26"/>
          <w:szCs w:val="26"/>
          <w:lang w:val="ro-MD" w:eastAsia="en-US"/>
        </w:rPr>
        <w:t>Oferta trebuie să fie întocmită astfel încât să permită urmărirea cu ușurință a corespondenței între cerințele prevăzute în caietul de sarcini și specificația tehnică de produs (parte integrantă a</w:t>
      </w:r>
      <w:r w:rsidR="00176BFC" w:rsidRPr="009A7E80">
        <w:rPr>
          <w:rFonts w:ascii="Times New Roman" w:eastAsiaTheme="minorHAnsi" w:hAnsi="Times New Roman"/>
          <w:sz w:val="26"/>
          <w:szCs w:val="26"/>
          <w:lang w:val="ro-MD" w:eastAsia="en-US"/>
        </w:rPr>
        <w:t xml:space="preserve"> </w:t>
      </w:r>
      <w:r w:rsidRPr="009A7E80">
        <w:rPr>
          <w:rFonts w:ascii="Times New Roman" w:eastAsiaTheme="minorHAnsi" w:hAnsi="Times New Roman"/>
          <w:sz w:val="26"/>
          <w:szCs w:val="26"/>
          <w:lang w:val="ro-MD" w:eastAsia="en-US"/>
        </w:rPr>
        <w:t xml:space="preserve">acestuia). </w:t>
      </w:r>
      <w:r w:rsidRPr="004E2373">
        <w:rPr>
          <w:rFonts w:ascii="Times New Roman" w:eastAsiaTheme="minorHAnsi" w:hAnsi="Times New Roman"/>
          <w:sz w:val="26"/>
          <w:szCs w:val="26"/>
          <w:lang w:eastAsia="en-US"/>
        </w:rPr>
        <w:t>Oferta trebuie să demonstreze modalitatea de îndeplinire a fiecărei cerințe, prin prezentarea, după caz, a următoarelor documente: specificații tehnice, fișe tehnice de produs, certificate de examinare tip CE/UE, declarații de conformitate UE sau alte documente relevante care susțin propunerea tehnică.</w:t>
      </w:r>
    </w:p>
    <w:p w14:paraId="1D31466F" w14:textId="0B4B440A" w:rsidR="00DA3489" w:rsidRPr="00B93641" w:rsidRDefault="00757397"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Produsele</w:t>
      </w:r>
      <w:r w:rsidR="00852451" w:rsidRPr="00B93641">
        <w:rPr>
          <w:rFonts w:ascii="Times New Roman" w:eastAsiaTheme="minorHAnsi" w:hAnsi="Times New Roman"/>
          <w:sz w:val="26"/>
          <w:szCs w:val="26"/>
          <w:lang w:val="ro-MD" w:eastAsia="en-US"/>
        </w:rPr>
        <w:t xml:space="preserve"> prezentate în cadrul ofertei</w:t>
      </w:r>
      <w:r w:rsidRPr="00B93641">
        <w:rPr>
          <w:rFonts w:ascii="Times New Roman" w:eastAsiaTheme="minorHAnsi" w:hAnsi="Times New Roman"/>
          <w:sz w:val="26"/>
          <w:szCs w:val="26"/>
          <w:lang w:val="ro-MD" w:eastAsia="en-US"/>
        </w:rPr>
        <w:t xml:space="preserve"> </w:t>
      </w:r>
      <w:r w:rsidR="00DA3489" w:rsidRPr="00B93641">
        <w:rPr>
          <w:rFonts w:ascii="Times New Roman" w:eastAsiaTheme="minorHAnsi" w:hAnsi="Times New Roman"/>
          <w:sz w:val="26"/>
          <w:szCs w:val="26"/>
          <w:lang w:val="ro-MD" w:eastAsia="en-US"/>
        </w:rPr>
        <w:t>vor fi însoțite de următoarele documente obligatorii:</w:t>
      </w:r>
    </w:p>
    <w:bookmarkEnd w:id="6"/>
    <w:p w14:paraId="5F6FAD34" w14:textId="77777777" w:rsidR="00550AD5" w:rsidRPr="00B93641" w:rsidRDefault="00550AD5" w:rsidP="008679D9">
      <w:pPr>
        <w:pStyle w:val="a6"/>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763762CD" w14:textId="77777777" w:rsidR="00550AD5" w:rsidRPr="00B93641" w:rsidRDefault="00550AD5" w:rsidP="008679D9">
      <w:pPr>
        <w:pStyle w:val="a6"/>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91D74CE" w14:textId="77777777" w:rsidR="00550AD5" w:rsidRPr="00B93641" w:rsidRDefault="00550AD5" w:rsidP="008679D9">
      <w:pPr>
        <w:pStyle w:val="a6"/>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2B393DB8"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2A20B70E"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68B72CE6"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E7989FC"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E7DE038"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157F1C5"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5A99EA2" w14:textId="77777777" w:rsidR="00550AD5" w:rsidRPr="00B93641" w:rsidRDefault="00550AD5" w:rsidP="008679D9">
      <w:pPr>
        <w:pStyle w:val="a6"/>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814CE5F" w14:textId="26C82904" w:rsidR="00DA3489" w:rsidRPr="00B93641" w:rsidRDefault="00DA3489"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7" w:name="_Hlk73377355"/>
      <w:bookmarkStart w:id="8" w:name="_Hlk188534973"/>
      <w:r w:rsidRPr="00B93641">
        <w:rPr>
          <w:rFonts w:ascii="Times New Roman" w:eastAsiaTheme="minorHAnsi" w:hAnsi="Times New Roman"/>
          <w:sz w:val="26"/>
          <w:szCs w:val="26"/>
          <w:lang w:val="ro-MD" w:eastAsia="en-US"/>
        </w:rPr>
        <w:t>Declarație de conformitate</w:t>
      </w:r>
      <w:r w:rsidR="00913E74" w:rsidRPr="00B93641">
        <w:rPr>
          <w:rFonts w:ascii="Times New Roman" w:eastAsiaTheme="minorHAnsi" w:hAnsi="Times New Roman"/>
          <w:sz w:val="26"/>
          <w:szCs w:val="26"/>
          <w:lang w:val="ro-MD" w:eastAsia="en-US"/>
        </w:rPr>
        <w:t xml:space="preserve"> </w:t>
      </w:r>
      <w:bookmarkEnd w:id="7"/>
      <w:r w:rsidR="00913E74" w:rsidRPr="00B93641">
        <w:rPr>
          <w:rFonts w:ascii="Times New Roman" w:eastAsiaTheme="minorHAnsi" w:hAnsi="Times New Roman"/>
          <w:sz w:val="26"/>
          <w:szCs w:val="26"/>
          <w:lang w:val="ro-MD" w:eastAsia="en-US"/>
        </w:rPr>
        <w:t>tip CE/UE</w:t>
      </w:r>
      <w:r w:rsidRPr="00B93641">
        <w:rPr>
          <w:rFonts w:ascii="Times New Roman" w:eastAsiaTheme="minorHAnsi" w:hAnsi="Times New Roman"/>
          <w:sz w:val="26"/>
          <w:szCs w:val="26"/>
          <w:lang w:val="ro-MD" w:eastAsia="en-US"/>
        </w:rPr>
        <w:t xml:space="preserve"> emisa de producător (copie original și traducere în limba română);</w:t>
      </w:r>
    </w:p>
    <w:p w14:paraId="36A32796" w14:textId="4CF680B0" w:rsidR="005F51CF" w:rsidRPr="00B93641" w:rsidRDefault="00DA3489"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9" w:name="_Hlk188535110"/>
      <w:bookmarkEnd w:id="8"/>
      <w:r w:rsidRPr="00B93641">
        <w:rPr>
          <w:rFonts w:ascii="Times New Roman" w:eastAsiaTheme="minorHAnsi" w:hAnsi="Times New Roman"/>
          <w:sz w:val="26"/>
          <w:szCs w:val="26"/>
          <w:lang w:val="ro-MD" w:eastAsia="en-US"/>
        </w:rPr>
        <w:lastRenderedPageBreak/>
        <w:t>Certificat</w:t>
      </w:r>
      <w:r w:rsidR="0017611B" w:rsidRPr="00B93641">
        <w:rPr>
          <w:rFonts w:ascii="Times New Roman" w:eastAsiaTheme="minorHAnsi" w:hAnsi="Times New Roman"/>
          <w:sz w:val="26"/>
          <w:szCs w:val="26"/>
          <w:lang w:val="ro-MD" w:eastAsia="en-US"/>
        </w:rPr>
        <w:t>/raport</w:t>
      </w:r>
      <w:r w:rsidRPr="00B93641">
        <w:rPr>
          <w:rFonts w:ascii="Times New Roman" w:eastAsiaTheme="minorHAnsi" w:hAnsi="Times New Roman"/>
          <w:sz w:val="26"/>
          <w:szCs w:val="26"/>
          <w:lang w:val="ro-MD" w:eastAsia="en-US"/>
        </w:rPr>
        <w:t xml:space="preserve"> de </w:t>
      </w:r>
      <w:r w:rsidR="000507F0" w:rsidRPr="00B93641">
        <w:rPr>
          <w:rFonts w:ascii="Times New Roman" w:eastAsiaTheme="minorHAnsi" w:hAnsi="Times New Roman"/>
          <w:sz w:val="26"/>
          <w:szCs w:val="26"/>
          <w:lang w:val="ro-MD" w:eastAsia="en-US"/>
        </w:rPr>
        <w:t>conformitate</w:t>
      </w:r>
      <w:r w:rsidR="00EB22B7" w:rsidRPr="00B93641">
        <w:rPr>
          <w:rFonts w:ascii="Times New Roman" w:eastAsiaTheme="minorHAnsi" w:hAnsi="Times New Roman"/>
          <w:sz w:val="26"/>
          <w:szCs w:val="26"/>
          <w:lang w:val="ro-MD" w:eastAsia="en-US"/>
        </w:rPr>
        <w:t>/</w:t>
      </w:r>
      <w:r w:rsidR="00A1161E" w:rsidRPr="00B93641">
        <w:rPr>
          <w:rFonts w:ascii="Times New Roman" w:eastAsiaTheme="minorHAnsi" w:hAnsi="Times New Roman"/>
          <w:sz w:val="26"/>
          <w:szCs w:val="26"/>
          <w:lang w:val="ro-MD" w:eastAsia="en-US"/>
        </w:rPr>
        <w:t>testare</w:t>
      </w:r>
      <w:r w:rsidRPr="00B93641">
        <w:rPr>
          <w:rFonts w:ascii="Times New Roman" w:eastAsiaTheme="minorHAnsi" w:hAnsi="Times New Roman"/>
          <w:sz w:val="26"/>
          <w:szCs w:val="26"/>
          <w:lang w:val="ro-MD" w:eastAsia="en-US"/>
        </w:rPr>
        <w:t xml:space="preserve"> </w:t>
      </w:r>
      <w:r w:rsidR="00913E74" w:rsidRPr="00B93641">
        <w:rPr>
          <w:rFonts w:ascii="Times New Roman" w:eastAsiaTheme="minorHAnsi" w:hAnsi="Times New Roman"/>
          <w:sz w:val="26"/>
          <w:szCs w:val="26"/>
          <w:lang w:val="ro-MD" w:eastAsia="en-US"/>
        </w:rPr>
        <w:t>tip CE/UE</w:t>
      </w:r>
      <w:r w:rsidRPr="00B93641">
        <w:rPr>
          <w:rFonts w:ascii="Times New Roman" w:eastAsiaTheme="minorHAnsi" w:hAnsi="Times New Roman"/>
          <w:sz w:val="26"/>
          <w:szCs w:val="26"/>
          <w:lang w:val="ro-MD" w:eastAsia="en-US"/>
        </w:rPr>
        <w:t xml:space="preserve"> emis de către un organism</w:t>
      </w:r>
      <w:r w:rsidR="005F51CF" w:rsidRPr="00B93641">
        <w:rPr>
          <w:rFonts w:ascii="Times New Roman" w:eastAsiaTheme="minorHAnsi" w:hAnsi="Times New Roman"/>
          <w:sz w:val="26"/>
          <w:szCs w:val="26"/>
          <w:lang w:val="ro-MD" w:eastAsia="en-US"/>
        </w:rPr>
        <w:t>/</w:t>
      </w:r>
      <w:r w:rsidR="00F02C64">
        <w:rPr>
          <w:rFonts w:ascii="Times New Roman" w:eastAsiaTheme="minorHAnsi" w:hAnsi="Times New Roman"/>
          <w:sz w:val="26"/>
          <w:szCs w:val="26"/>
          <w:lang w:val="ro-MD" w:eastAsia="en-US"/>
        </w:rPr>
        <w:t xml:space="preserve"> </w:t>
      </w:r>
      <w:r w:rsidR="005F51CF" w:rsidRPr="00B93641">
        <w:rPr>
          <w:rFonts w:ascii="Times New Roman" w:eastAsiaTheme="minorHAnsi" w:hAnsi="Times New Roman"/>
          <w:sz w:val="26"/>
          <w:szCs w:val="26"/>
          <w:lang w:val="ro-MD" w:eastAsia="en-US"/>
        </w:rPr>
        <w:t xml:space="preserve">laborator </w:t>
      </w:r>
      <w:r w:rsidRPr="00B93641">
        <w:rPr>
          <w:rFonts w:ascii="Times New Roman" w:eastAsiaTheme="minorHAnsi" w:hAnsi="Times New Roman"/>
          <w:sz w:val="26"/>
          <w:szCs w:val="26"/>
          <w:lang w:val="ro-MD" w:eastAsia="en-US"/>
        </w:rPr>
        <w:t xml:space="preserve">acreditat, </w:t>
      </w:r>
      <w:r w:rsidR="005F51CF" w:rsidRPr="00B93641">
        <w:rPr>
          <w:rFonts w:ascii="Times New Roman" w:eastAsiaTheme="minorHAnsi" w:hAnsi="Times New Roman"/>
          <w:sz w:val="26"/>
          <w:szCs w:val="26"/>
          <w:lang w:val="ro-MD" w:eastAsia="en-US"/>
        </w:rPr>
        <w:t xml:space="preserve">neutru și </w:t>
      </w:r>
      <w:r w:rsidRPr="00B93641">
        <w:rPr>
          <w:rFonts w:ascii="Times New Roman" w:eastAsiaTheme="minorHAnsi" w:hAnsi="Times New Roman"/>
          <w:sz w:val="26"/>
          <w:szCs w:val="26"/>
          <w:lang w:val="ro-MD" w:eastAsia="en-US"/>
        </w:rPr>
        <w:t xml:space="preserve">recunoscut </w:t>
      </w:r>
      <w:r w:rsidR="005F51CF" w:rsidRPr="00B93641">
        <w:rPr>
          <w:rFonts w:ascii="Times New Roman" w:eastAsiaTheme="minorHAnsi" w:hAnsi="Times New Roman"/>
          <w:sz w:val="26"/>
          <w:szCs w:val="26"/>
          <w:lang w:val="ro-MD" w:eastAsia="en-US"/>
        </w:rPr>
        <w:t>la nivel</w:t>
      </w:r>
      <w:r w:rsidRPr="00B93641">
        <w:rPr>
          <w:rFonts w:ascii="Times New Roman" w:eastAsiaTheme="minorHAnsi" w:hAnsi="Times New Roman"/>
          <w:sz w:val="26"/>
          <w:szCs w:val="26"/>
          <w:lang w:val="ro-MD" w:eastAsia="en-US"/>
        </w:rPr>
        <w:t xml:space="preserve"> UE</w:t>
      </w:r>
      <w:bookmarkEnd w:id="9"/>
      <w:r w:rsidR="005F51CF" w:rsidRPr="00B93641">
        <w:rPr>
          <w:rFonts w:ascii="Times New Roman" w:eastAsiaTheme="minorHAnsi" w:hAnsi="Times New Roman"/>
          <w:sz w:val="26"/>
          <w:szCs w:val="26"/>
          <w:lang w:val="ro-MD" w:eastAsia="en-US"/>
        </w:rPr>
        <w:t>, însoțit de Anexe pentru fiecare element al căștii de protecție (copie original și traducere în limba română);</w:t>
      </w:r>
    </w:p>
    <w:p w14:paraId="71F16D40" w14:textId="49F1500E" w:rsidR="00DA3489" w:rsidRPr="00B93641" w:rsidRDefault="005F51CF"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0" w:name="_Hlk188535158"/>
      <w:r w:rsidRPr="00B93641">
        <w:rPr>
          <w:rFonts w:ascii="Times New Roman" w:eastAsiaTheme="minorHAnsi" w:hAnsi="Times New Roman"/>
          <w:sz w:val="26"/>
          <w:szCs w:val="26"/>
          <w:lang w:val="ro-MD" w:eastAsia="en-US"/>
        </w:rPr>
        <w:t xml:space="preserve">Certificat de calitate și garanție emise de </w:t>
      </w:r>
      <w:r w:rsidR="00F00CB2" w:rsidRPr="00B93641">
        <w:rPr>
          <w:rFonts w:ascii="Times New Roman" w:eastAsiaTheme="minorHAnsi" w:hAnsi="Times New Roman"/>
          <w:sz w:val="26"/>
          <w:szCs w:val="26"/>
          <w:lang w:val="ro-MD" w:eastAsia="en-US"/>
        </w:rPr>
        <w:t>ofertant</w:t>
      </w:r>
      <w:r w:rsidRPr="00B93641">
        <w:rPr>
          <w:rFonts w:ascii="Times New Roman" w:eastAsiaTheme="minorHAnsi" w:hAnsi="Times New Roman"/>
          <w:sz w:val="26"/>
          <w:szCs w:val="26"/>
          <w:lang w:val="ro-MD" w:eastAsia="en-US"/>
        </w:rPr>
        <w:t>;</w:t>
      </w:r>
    </w:p>
    <w:p w14:paraId="7D0437F6" w14:textId="0CA22054" w:rsidR="005F51CF" w:rsidRPr="00B93641" w:rsidRDefault="005F51CF"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1" w:name="_Hlk188535193"/>
      <w:bookmarkEnd w:id="10"/>
      <w:r w:rsidRPr="00B93641">
        <w:rPr>
          <w:rFonts w:ascii="Times New Roman" w:eastAsiaTheme="minorHAnsi" w:hAnsi="Times New Roman"/>
          <w:sz w:val="26"/>
          <w:szCs w:val="26"/>
          <w:lang w:val="ro-MD" w:eastAsia="en-US"/>
        </w:rPr>
        <w:t xml:space="preserve">Autorizație de livrare emisă de către </w:t>
      </w:r>
      <w:r w:rsidR="00F00CB2" w:rsidRPr="00B93641">
        <w:rPr>
          <w:rFonts w:ascii="Times New Roman" w:eastAsiaTheme="minorHAnsi" w:hAnsi="Times New Roman"/>
          <w:sz w:val="26"/>
          <w:szCs w:val="26"/>
          <w:lang w:val="ro-MD" w:eastAsia="en-US"/>
        </w:rPr>
        <w:t xml:space="preserve">producător </w:t>
      </w:r>
      <w:r w:rsidRPr="00B93641">
        <w:rPr>
          <w:rFonts w:ascii="Times New Roman" w:eastAsiaTheme="minorHAnsi" w:hAnsi="Times New Roman"/>
          <w:sz w:val="26"/>
          <w:szCs w:val="26"/>
          <w:lang w:val="ro-MD" w:eastAsia="en-US"/>
        </w:rPr>
        <w:t>(copie original și traducere în limba română);</w:t>
      </w:r>
    </w:p>
    <w:p w14:paraId="5EFF14EB" w14:textId="14177CBC" w:rsidR="002E5920" w:rsidRPr="00B93641" w:rsidRDefault="002E5920"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2" w:name="_Hlk188535334"/>
      <w:bookmarkEnd w:id="11"/>
      <w:r w:rsidRPr="00B93641">
        <w:rPr>
          <w:rFonts w:ascii="Times New Roman" w:eastAsiaTheme="minorHAnsi" w:hAnsi="Times New Roman"/>
          <w:sz w:val="26"/>
          <w:szCs w:val="26"/>
          <w:lang w:val="ro-MD" w:eastAsia="en-US"/>
        </w:rPr>
        <w:t>Fiș</w:t>
      </w:r>
      <w:r w:rsidR="00ED55C4" w:rsidRPr="00B93641">
        <w:rPr>
          <w:rFonts w:ascii="Times New Roman" w:eastAsiaTheme="minorHAnsi" w:hAnsi="Times New Roman"/>
          <w:sz w:val="26"/>
          <w:szCs w:val="26"/>
          <w:lang w:val="ro-MD" w:eastAsia="en-US"/>
        </w:rPr>
        <w:t>a</w:t>
      </w:r>
      <w:r w:rsidRPr="00B93641">
        <w:rPr>
          <w:rFonts w:ascii="Times New Roman" w:eastAsiaTheme="minorHAnsi" w:hAnsi="Times New Roman"/>
          <w:sz w:val="26"/>
          <w:szCs w:val="26"/>
          <w:lang w:val="ro-MD" w:eastAsia="en-US"/>
        </w:rPr>
        <w:t xml:space="preserve"> tehnic</w:t>
      </w:r>
      <w:r w:rsidR="00ED55C4" w:rsidRPr="00B93641">
        <w:rPr>
          <w:rFonts w:ascii="Times New Roman" w:eastAsiaTheme="minorHAnsi" w:hAnsi="Times New Roman"/>
          <w:sz w:val="26"/>
          <w:szCs w:val="26"/>
          <w:lang w:val="ro-MD" w:eastAsia="en-US"/>
        </w:rPr>
        <w:t>ă</w:t>
      </w:r>
      <w:r w:rsidR="00AE5ECB" w:rsidRPr="00B93641">
        <w:rPr>
          <w:rFonts w:ascii="Times New Roman" w:eastAsiaTheme="minorHAnsi" w:hAnsi="Times New Roman"/>
          <w:sz w:val="26"/>
          <w:szCs w:val="26"/>
          <w:lang w:val="ro-MD" w:eastAsia="en-US"/>
        </w:rPr>
        <w:t xml:space="preserve"> sau </w:t>
      </w:r>
      <w:r w:rsidR="00ED2B58" w:rsidRPr="00B93641">
        <w:rPr>
          <w:rFonts w:ascii="Times New Roman" w:eastAsiaTheme="minorHAnsi" w:hAnsi="Times New Roman"/>
          <w:sz w:val="26"/>
          <w:szCs w:val="26"/>
          <w:lang w:val="ro-MD" w:eastAsia="en-US"/>
        </w:rPr>
        <w:t>manual</w:t>
      </w:r>
      <w:r w:rsidRPr="00B93641">
        <w:rPr>
          <w:rFonts w:ascii="Times New Roman" w:eastAsiaTheme="minorHAnsi" w:hAnsi="Times New Roman"/>
          <w:sz w:val="26"/>
          <w:szCs w:val="26"/>
          <w:lang w:val="ro-MD" w:eastAsia="en-US"/>
        </w:rPr>
        <w:t xml:space="preserve"> emis</w:t>
      </w:r>
      <w:r w:rsidR="00AE5ECB"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 xml:space="preserve">de </w:t>
      </w:r>
      <w:r w:rsidR="00AE5ECB" w:rsidRPr="00B93641">
        <w:rPr>
          <w:rFonts w:ascii="Times New Roman" w:eastAsiaTheme="minorHAnsi" w:hAnsi="Times New Roman"/>
          <w:sz w:val="26"/>
          <w:szCs w:val="26"/>
          <w:lang w:val="ro-MD" w:eastAsia="en-US"/>
        </w:rPr>
        <w:t xml:space="preserve">către </w:t>
      </w:r>
      <w:r w:rsidRPr="00B93641">
        <w:rPr>
          <w:rFonts w:ascii="Times New Roman" w:eastAsiaTheme="minorHAnsi" w:hAnsi="Times New Roman"/>
          <w:sz w:val="26"/>
          <w:szCs w:val="26"/>
          <w:lang w:val="ro-MD" w:eastAsia="en-US"/>
        </w:rPr>
        <w:t>producător (copie original și traducere în limba română);</w:t>
      </w:r>
    </w:p>
    <w:p w14:paraId="5CF81E1B" w14:textId="5442A60B" w:rsidR="004015CE" w:rsidRPr="00B93641" w:rsidRDefault="004015CE" w:rsidP="008679D9">
      <w:pPr>
        <w:pStyle w:val="a6"/>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3" w:name="_Hlk188535360"/>
      <w:bookmarkEnd w:id="12"/>
      <w:r w:rsidRPr="00B93641">
        <w:rPr>
          <w:rFonts w:ascii="Times New Roman" w:eastAsiaTheme="minorHAnsi" w:hAnsi="Times New Roman"/>
          <w:sz w:val="26"/>
          <w:szCs w:val="26"/>
          <w:lang w:val="ro-MD" w:eastAsia="en-US"/>
        </w:rPr>
        <w:t>Instrucțiun</w:t>
      </w:r>
      <w:r w:rsidR="00ED55C4" w:rsidRPr="00B93641">
        <w:rPr>
          <w:rFonts w:ascii="Times New Roman" w:eastAsiaTheme="minorHAnsi" w:hAnsi="Times New Roman"/>
          <w:sz w:val="26"/>
          <w:szCs w:val="26"/>
          <w:lang w:val="ro-MD" w:eastAsia="en-US"/>
        </w:rPr>
        <w:t>ea</w:t>
      </w:r>
      <w:r w:rsidRPr="00B93641">
        <w:rPr>
          <w:rFonts w:ascii="Times New Roman" w:eastAsiaTheme="minorHAnsi" w:hAnsi="Times New Roman"/>
          <w:sz w:val="26"/>
          <w:szCs w:val="26"/>
          <w:lang w:val="ro-MD" w:eastAsia="en-US"/>
        </w:rPr>
        <w:t xml:space="preserve"> de utilizare pentru fiecare din articolele ofertate (copie original și traducere în limba română).</w:t>
      </w:r>
    </w:p>
    <w:p w14:paraId="7DAD0F5F" w14:textId="61460DE0" w:rsidR="00913E74" w:rsidRPr="00B93641" w:rsidRDefault="00913E74"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4" w:name="_Hlk188535472"/>
      <w:bookmarkEnd w:id="13"/>
      <w:r w:rsidRPr="00B93641">
        <w:rPr>
          <w:rFonts w:ascii="Times New Roman" w:eastAsiaTheme="minorHAnsi" w:hAnsi="Times New Roman"/>
          <w:sz w:val="26"/>
          <w:szCs w:val="26"/>
          <w:lang w:val="ro-MD" w:eastAsia="en-US"/>
        </w:rPr>
        <w:t xml:space="preserve">Toate documentele din </w:t>
      </w:r>
      <w:r w:rsidR="009F401C" w:rsidRPr="00B93641">
        <w:rPr>
          <w:rFonts w:ascii="Times New Roman" w:eastAsiaTheme="minorHAnsi" w:hAnsi="Times New Roman"/>
          <w:sz w:val="26"/>
          <w:szCs w:val="26"/>
          <w:lang w:val="ro-MD" w:eastAsia="en-US"/>
        </w:rPr>
        <w:t>ofertă</w:t>
      </w:r>
      <w:r w:rsidR="00E65AEF" w:rsidRPr="00B93641">
        <w:rPr>
          <w:rFonts w:ascii="Times New Roman" w:eastAsiaTheme="minorHAnsi" w:hAnsi="Times New Roman"/>
          <w:sz w:val="26"/>
          <w:szCs w:val="26"/>
          <w:lang w:val="ro-MD" w:eastAsia="en-US"/>
        </w:rPr>
        <w:t xml:space="preserve"> menționate supra</w:t>
      </w:r>
      <w:r w:rsidRPr="00B93641">
        <w:rPr>
          <w:rFonts w:ascii="Times New Roman" w:eastAsiaTheme="minorHAnsi" w:hAnsi="Times New Roman"/>
          <w:sz w:val="26"/>
          <w:szCs w:val="26"/>
          <w:lang w:val="ro-MD" w:eastAsia="en-US"/>
        </w:rPr>
        <w:t xml:space="preserve"> trebuie să fie prezentate, în integralitatea lor, în termen de valabilitate la data limită de depunere a ofertei și certificate conform originalului prin aplicarea ștampilei și semnăturii autorizate a ofertantului.</w:t>
      </w:r>
    </w:p>
    <w:p w14:paraId="7F6BA5EC" w14:textId="0ECBA989" w:rsidR="008E3CB5" w:rsidRPr="00B93641" w:rsidRDefault="00940995"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5" w:name="_Hlk188535509"/>
      <w:bookmarkEnd w:id="14"/>
      <w:r w:rsidRPr="00940995">
        <w:rPr>
          <w:rFonts w:ascii="Times New Roman" w:eastAsiaTheme="minorHAnsi" w:hAnsi="Times New Roman"/>
          <w:sz w:val="26"/>
          <w:szCs w:val="26"/>
          <w:lang w:eastAsia="en-US"/>
        </w:rPr>
        <w:t>Ofertantul va prezenta documente emise de organisme specializate, notificate și acreditate, recunoscute în statele membre ale Uniunii Europene.</w:t>
      </w:r>
    </w:p>
    <w:p w14:paraId="406B0B28" w14:textId="6B8D59A6" w:rsidR="00F93D4D" w:rsidRPr="00B93641" w:rsidRDefault="006249C0"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6" w:name="_Hlk188535536"/>
      <w:bookmarkEnd w:id="15"/>
      <w:r w:rsidRPr="00B93641">
        <w:rPr>
          <w:rFonts w:ascii="Times New Roman" w:eastAsiaTheme="minorHAnsi" w:hAnsi="Times New Roman"/>
          <w:b/>
          <w:bCs/>
          <w:i/>
          <w:iCs/>
          <w:sz w:val="26"/>
          <w:szCs w:val="26"/>
          <w:lang w:val="ro-MD" w:eastAsia="en-US"/>
        </w:rPr>
        <w:t>Notă</w:t>
      </w:r>
      <w:r w:rsidRPr="00B93641">
        <w:rPr>
          <w:rFonts w:ascii="Times New Roman" w:eastAsiaTheme="minorHAnsi" w:hAnsi="Times New Roman"/>
          <w:sz w:val="26"/>
          <w:szCs w:val="26"/>
          <w:lang w:val="ro-MD" w:eastAsia="en-US"/>
        </w:rPr>
        <w:t xml:space="preserve">: </w:t>
      </w:r>
      <w:r w:rsidR="00043FDE" w:rsidRPr="00043FDE">
        <w:rPr>
          <w:rFonts w:ascii="Times New Roman" w:eastAsiaTheme="minorHAnsi" w:hAnsi="Times New Roman"/>
          <w:sz w:val="26"/>
          <w:szCs w:val="26"/>
          <w:lang w:eastAsia="en-US"/>
        </w:rPr>
        <w:t>Demonstrările privind îndeplinirea cerințelor și calitatea produselor nu se acceptă doar prin Declarația de conformitate emisă de producător. În acest sens, furnizorul se obligă ca, odată cu depunerea ofertei, să prezinte Certificatul, raportul de conformitate sau rezultatele testării tip CE/UE, emis(e) de un organism sau laborator acreditat, neutru și recunoscut la nivelul Uniunii Europene</w:t>
      </w:r>
      <w:r w:rsidRPr="00B93641">
        <w:rPr>
          <w:rFonts w:ascii="Times New Roman" w:eastAsiaTheme="minorHAnsi" w:hAnsi="Times New Roman"/>
          <w:sz w:val="26"/>
          <w:szCs w:val="26"/>
          <w:lang w:val="ro-MD" w:eastAsia="en-US"/>
        </w:rPr>
        <w:t>.</w:t>
      </w:r>
    </w:p>
    <w:bookmarkEnd w:id="16"/>
    <w:p w14:paraId="7BD36823" w14:textId="2A4AC2A1" w:rsidR="00EC4999" w:rsidRPr="00B93641" w:rsidRDefault="00C4016E" w:rsidP="00A805B1">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 </w:t>
      </w:r>
      <w:bookmarkStart w:id="17" w:name="_Hlk188535595"/>
      <w:r w:rsidR="000D67A7" w:rsidRPr="000D67A7">
        <w:rPr>
          <w:rFonts w:ascii="Times New Roman" w:eastAsiaTheme="minorHAnsi" w:hAnsi="Times New Roman"/>
          <w:sz w:val="26"/>
          <w:szCs w:val="26"/>
          <w:lang w:eastAsia="en-US"/>
        </w:rPr>
        <w:t>Pentru fiecare produs oferit, ofertantul va menționa durata medie de utilizare estimată și perioada de garanție, în conformitate cu specificațiile producătorului și standardele aplicabile</w:t>
      </w:r>
      <w:r w:rsidR="00EC4999" w:rsidRPr="00B93641">
        <w:rPr>
          <w:rFonts w:ascii="Times New Roman" w:eastAsiaTheme="minorHAnsi" w:hAnsi="Times New Roman"/>
          <w:sz w:val="26"/>
          <w:szCs w:val="26"/>
          <w:lang w:val="ro-MD" w:eastAsia="en-US"/>
        </w:rPr>
        <w:t>.</w:t>
      </w:r>
    </w:p>
    <w:bookmarkEnd w:id="17"/>
    <w:p w14:paraId="44567229" w14:textId="10D5E69E" w:rsidR="00336427" w:rsidRPr="00B93641" w:rsidRDefault="00C4016E" w:rsidP="00A805B1">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 </w:t>
      </w:r>
      <w:bookmarkStart w:id="18" w:name="_Hlk188535639"/>
      <w:r w:rsidR="009325C5" w:rsidRPr="00B93641">
        <w:rPr>
          <w:rFonts w:ascii="Times New Roman" w:eastAsiaTheme="minorHAnsi" w:hAnsi="Times New Roman"/>
          <w:sz w:val="26"/>
          <w:szCs w:val="26"/>
          <w:lang w:val="ro-MD" w:eastAsia="en-US"/>
        </w:rPr>
        <w:t xml:space="preserve">Perioada de garanție începe de la data emiterii actului de primire - predare a produselor între ofertant și autoritatea contractantă. </w:t>
      </w:r>
      <w:r w:rsidR="00336427" w:rsidRPr="00B93641">
        <w:rPr>
          <w:rFonts w:ascii="Times New Roman" w:eastAsiaTheme="minorHAnsi" w:hAnsi="Times New Roman"/>
          <w:sz w:val="26"/>
          <w:szCs w:val="26"/>
          <w:lang w:val="ro-MD" w:eastAsia="en-US"/>
        </w:rPr>
        <w:t xml:space="preserve">Ofertantul </w:t>
      </w:r>
      <w:r w:rsidR="001D6022" w:rsidRPr="00B93641">
        <w:rPr>
          <w:rFonts w:ascii="Times New Roman" w:eastAsiaTheme="minorHAnsi" w:hAnsi="Times New Roman"/>
          <w:sz w:val="26"/>
          <w:szCs w:val="26"/>
          <w:lang w:val="ro-MD" w:eastAsia="en-US"/>
        </w:rPr>
        <w:t>câștigător</w:t>
      </w:r>
      <w:r w:rsidR="00336427" w:rsidRPr="00B93641">
        <w:rPr>
          <w:rFonts w:ascii="Times New Roman" w:eastAsiaTheme="minorHAnsi" w:hAnsi="Times New Roman"/>
          <w:sz w:val="26"/>
          <w:szCs w:val="26"/>
          <w:lang w:val="ro-MD" w:eastAsia="en-US"/>
        </w:rPr>
        <w:t xml:space="preserve"> răspunde pentru calitatea produselor livrate, în termenul de </w:t>
      </w:r>
      <w:r w:rsidR="001D6022" w:rsidRPr="00B93641">
        <w:rPr>
          <w:rFonts w:ascii="Times New Roman" w:eastAsiaTheme="minorHAnsi" w:hAnsi="Times New Roman"/>
          <w:sz w:val="26"/>
          <w:szCs w:val="26"/>
          <w:lang w:val="ro-MD" w:eastAsia="en-US"/>
        </w:rPr>
        <w:t>garanție</w:t>
      </w:r>
      <w:r w:rsidR="00336427" w:rsidRPr="00B93641">
        <w:rPr>
          <w:rFonts w:ascii="Times New Roman" w:eastAsiaTheme="minorHAnsi" w:hAnsi="Times New Roman"/>
          <w:sz w:val="26"/>
          <w:szCs w:val="26"/>
          <w:lang w:val="ro-MD" w:eastAsia="en-US"/>
        </w:rPr>
        <w:t xml:space="preserve">. </w:t>
      </w:r>
    </w:p>
    <w:p w14:paraId="6641247C" w14:textId="77777777" w:rsidR="008679D9" w:rsidRPr="00B93641" w:rsidRDefault="008679D9"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
    <w:bookmarkEnd w:id="18"/>
    <w:p w14:paraId="360ADB2F" w14:textId="0CD19B87" w:rsidR="006D0F62" w:rsidRPr="00B93641" w:rsidRDefault="005560C0" w:rsidP="008679D9">
      <w:pPr>
        <w:pStyle w:val="a6"/>
        <w:numPr>
          <w:ilvl w:val="0"/>
          <w:numId w:val="1"/>
        </w:numPr>
        <w:shd w:val="clear" w:color="auto" w:fill="FFFFFF" w:themeFill="background1"/>
        <w:tabs>
          <w:tab w:val="left" w:pos="851"/>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Cerințe finale:</w:t>
      </w:r>
    </w:p>
    <w:p w14:paraId="150EE784" w14:textId="7E9382B3" w:rsidR="00061B5D" w:rsidRPr="00061B5D" w:rsidRDefault="00D065F1" w:rsidP="00061B5D">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9" w:name="_Hlk188536156"/>
      <w:r w:rsidRPr="00061B5D">
        <w:rPr>
          <w:rFonts w:ascii="Times New Roman" w:eastAsiaTheme="minorHAnsi" w:hAnsi="Times New Roman"/>
          <w:sz w:val="26"/>
          <w:szCs w:val="26"/>
          <w:lang w:val="ro-MD" w:eastAsia="en-US"/>
        </w:rPr>
        <w:t xml:space="preserve">Le depunerea ofertelor, </w:t>
      </w:r>
      <w:r w:rsidR="00061B5D" w:rsidRPr="00061B5D">
        <w:rPr>
          <w:rFonts w:ascii="Times New Roman" w:eastAsiaTheme="minorHAnsi" w:hAnsi="Times New Roman"/>
          <w:sz w:val="26"/>
          <w:szCs w:val="26"/>
          <w:lang w:val="ro-MD" w:eastAsia="en-US"/>
        </w:rPr>
        <w:t>Confirmarea conformității cu standardele EN se face prin prezentarea certificatelor de examinare de tip UE (EU Type-Examination Certificate) emise de organisme abilitate (Notified Body).</w:t>
      </w:r>
      <w:r w:rsidR="00061B5D">
        <w:rPr>
          <w:rFonts w:ascii="Times New Roman" w:eastAsiaTheme="minorHAnsi" w:hAnsi="Times New Roman"/>
          <w:sz w:val="26"/>
          <w:szCs w:val="26"/>
          <w:lang w:val="ro-MD" w:eastAsia="en-US"/>
        </w:rPr>
        <w:t xml:space="preserve"> </w:t>
      </w:r>
      <w:r w:rsidR="00061B5D" w:rsidRPr="00061B5D">
        <w:rPr>
          <w:rFonts w:ascii="Times New Roman" w:eastAsiaTheme="minorHAnsi" w:hAnsi="Times New Roman"/>
          <w:sz w:val="26"/>
          <w:szCs w:val="26"/>
          <w:lang w:val="ro-MD" w:eastAsia="en-US"/>
        </w:rPr>
        <w:t>Ca materiale suplimentare se acceptă: rapoarte de testare emise de laboratoare acreditate la nivel UE sau autorizate în RM și documente ale producătorului (declarații de conformitate UE, manuale, broșuri, cataloage).</w:t>
      </w:r>
    </w:p>
    <w:p w14:paraId="0D084013" w14:textId="5E744001" w:rsidR="00061B5D" w:rsidRPr="00061B5D" w:rsidRDefault="00061B5D" w:rsidP="00061B5D">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061B5D">
        <w:rPr>
          <w:rFonts w:ascii="Times New Roman" w:eastAsiaTheme="minorHAnsi" w:hAnsi="Times New Roman"/>
          <w:sz w:val="26"/>
          <w:szCs w:val="26"/>
          <w:lang w:val="ro-MD" w:eastAsia="en-US"/>
        </w:rPr>
        <w:t>Documentele în altă limbă decât româna se pot depune în engleză, însoțite de traducere în română, conformitatea căreia va fi confirmată de furnizor prin mențiunea „Traducerea confirm” și semnătura persoanei responsabile, inclusiv semnătura electronică la depunerea electronică.</w:t>
      </w:r>
    </w:p>
    <w:bookmarkEnd w:id="19"/>
    <w:p w14:paraId="172D9A1E" w14:textId="634BC7CC" w:rsidR="00BE28FF" w:rsidRPr="00F94709" w:rsidRDefault="00BE28FF"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F94709">
        <w:rPr>
          <w:rFonts w:ascii="Times New Roman" w:eastAsiaTheme="minorHAnsi" w:hAnsi="Times New Roman"/>
          <w:sz w:val="26"/>
          <w:szCs w:val="26"/>
          <w:lang w:val="ro-MD" w:eastAsia="en-US"/>
        </w:rPr>
        <w:t>Pentru toate oferitele depuse v</w:t>
      </w:r>
      <w:r w:rsidR="007B1599" w:rsidRPr="00F94709">
        <w:rPr>
          <w:rFonts w:ascii="Times New Roman" w:eastAsiaTheme="minorHAnsi" w:hAnsi="Times New Roman"/>
          <w:sz w:val="26"/>
          <w:szCs w:val="26"/>
          <w:lang w:val="ro-MD" w:eastAsia="en-US"/>
        </w:rPr>
        <w:t xml:space="preserve">or </w:t>
      </w:r>
      <w:r w:rsidRPr="00F94709">
        <w:rPr>
          <w:rFonts w:ascii="Times New Roman" w:eastAsiaTheme="minorHAnsi" w:hAnsi="Times New Roman"/>
          <w:sz w:val="26"/>
          <w:szCs w:val="26"/>
          <w:lang w:val="ro-MD" w:eastAsia="en-US"/>
        </w:rPr>
        <w:t>fi prezentat</w:t>
      </w:r>
      <w:r w:rsidR="007B1599" w:rsidRPr="00F94709">
        <w:rPr>
          <w:rFonts w:ascii="Times New Roman" w:eastAsiaTheme="minorHAnsi" w:hAnsi="Times New Roman"/>
          <w:sz w:val="26"/>
          <w:szCs w:val="26"/>
          <w:lang w:val="ro-MD" w:eastAsia="en-US"/>
        </w:rPr>
        <w:t>e</w:t>
      </w:r>
      <w:r w:rsidRPr="00F94709">
        <w:rPr>
          <w:rFonts w:ascii="Times New Roman" w:eastAsiaTheme="minorHAnsi" w:hAnsi="Times New Roman"/>
          <w:sz w:val="26"/>
          <w:szCs w:val="26"/>
          <w:lang w:val="ro-MD" w:eastAsia="en-US"/>
        </w:rPr>
        <w:t xml:space="preserve"> mostr</w:t>
      </w:r>
      <w:r w:rsidR="007B1599" w:rsidRPr="00F94709">
        <w:rPr>
          <w:rFonts w:ascii="Times New Roman" w:eastAsiaTheme="minorHAnsi" w:hAnsi="Times New Roman"/>
          <w:sz w:val="26"/>
          <w:szCs w:val="26"/>
          <w:lang w:val="ro-MD" w:eastAsia="en-US"/>
        </w:rPr>
        <w:t>e</w:t>
      </w:r>
      <w:r w:rsidRPr="00F94709">
        <w:rPr>
          <w:rFonts w:ascii="Times New Roman" w:eastAsiaTheme="minorHAnsi" w:hAnsi="Times New Roman"/>
          <w:sz w:val="26"/>
          <w:szCs w:val="26"/>
          <w:lang w:val="ro-MD" w:eastAsia="en-US"/>
        </w:rPr>
        <w:t xml:space="preserve"> de produs</w:t>
      </w:r>
      <w:r w:rsidR="00BE5DA6" w:rsidRPr="00F94709">
        <w:rPr>
          <w:rFonts w:ascii="Times New Roman" w:eastAsiaTheme="minorHAnsi" w:hAnsi="Times New Roman"/>
          <w:sz w:val="26"/>
          <w:szCs w:val="26"/>
          <w:lang w:val="ro-MD" w:eastAsia="en-US"/>
        </w:rPr>
        <w:t>.</w:t>
      </w:r>
      <w:r w:rsidR="007B1599" w:rsidRPr="00F94709">
        <w:rPr>
          <w:rFonts w:ascii="Times New Roman" w:eastAsiaTheme="minorHAnsi" w:hAnsi="Times New Roman"/>
          <w:sz w:val="26"/>
          <w:szCs w:val="26"/>
          <w:lang w:val="ro-MD" w:eastAsia="en-US"/>
        </w:rPr>
        <w:t xml:space="preserve"> </w:t>
      </w:r>
    </w:p>
    <w:p w14:paraId="22F606AB" w14:textId="15FB7DF5" w:rsidR="007B1599" w:rsidRPr="002E2B62" w:rsidRDefault="007B1599"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2E2B62">
        <w:rPr>
          <w:rFonts w:ascii="Times New Roman" w:eastAsiaTheme="minorHAnsi" w:hAnsi="Times New Roman"/>
          <w:sz w:val="26"/>
          <w:szCs w:val="26"/>
          <w:lang w:val="ro-MD" w:eastAsia="en-US"/>
        </w:rPr>
        <w:t>Ofertele care nu vor fi însoțite de mostre de produs, declarații de conformitate, certificate/rapoarte de examinare/testare, vor fi considerate nule.</w:t>
      </w:r>
    </w:p>
    <w:p w14:paraId="767FFAC5" w14:textId="7A4542CE" w:rsidR="004B6795" w:rsidRPr="002E2B62" w:rsidRDefault="004B6795"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0" w:name="_Hlk188536312"/>
      <w:r w:rsidRPr="002E2B62">
        <w:rPr>
          <w:rFonts w:ascii="Times New Roman" w:eastAsiaTheme="minorHAnsi" w:hAnsi="Times New Roman"/>
          <w:sz w:val="26"/>
          <w:szCs w:val="26"/>
          <w:lang w:val="ro-MD" w:eastAsia="en-US"/>
        </w:rPr>
        <w:t>Furnizorul este pe deplin responsab</w:t>
      </w:r>
      <w:r w:rsidR="009E4B8B" w:rsidRPr="002E2B62">
        <w:rPr>
          <w:rFonts w:ascii="Times New Roman" w:eastAsiaTheme="minorHAnsi" w:hAnsi="Times New Roman"/>
          <w:sz w:val="26"/>
          <w:szCs w:val="26"/>
          <w:lang w:val="ro-MD" w:eastAsia="en-US"/>
        </w:rPr>
        <w:t>il pentru furnizarea produ</w:t>
      </w:r>
      <w:r w:rsidR="00C4016E" w:rsidRPr="002E2B62">
        <w:rPr>
          <w:rFonts w:ascii="Times New Roman" w:eastAsiaTheme="minorHAnsi" w:hAnsi="Times New Roman"/>
          <w:sz w:val="26"/>
          <w:szCs w:val="26"/>
          <w:lang w:val="ro-MD" w:eastAsia="en-US"/>
        </w:rPr>
        <w:t>selor în cantitățile și</w:t>
      </w:r>
      <w:r w:rsidR="009E4B8B" w:rsidRPr="002E2B62">
        <w:rPr>
          <w:rFonts w:ascii="Times New Roman" w:eastAsiaTheme="minorHAnsi" w:hAnsi="Times New Roman"/>
          <w:sz w:val="26"/>
          <w:szCs w:val="26"/>
          <w:lang w:val="ro-MD" w:eastAsia="en-US"/>
        </w:rPr>
        <w:t xml:space="preserve"> mărimile stabilite în </w:t>
      </w:r>
      <w:r w:rsidR="00C4016E" w:rsidRPr="002E2B62">
        <w:rPr>
          <w:rFonts w:ascii="Times New Roman" w:eastAsiaTheme="minorHAnsi" w:hAnsi="Times New Roman"/>
          <w:sz w:val="26"/>
          <w:szCs w:val="26"/>
          <w:lang w:val="ro-MD" w:eastAsia="en-US"/>
        </w:rPr>
        <w:t>contractele de achiziție a bunurilor mater</w:t>
      </w:r>
      <w:r w:rsidR="00B054B2" w:rsidRPr="002E2B62">
        <w:rPr>
          <w:rFonts w:ascii="Times New Roman" w:eastAsiaTheme="minorHAnsi" w:hAnsi="Times New Roman"/>
          <w:sz w:val="26"/>
          <w:szCs w:val="26"/>
          <w:lang w:val="ro-MD" w:eastAsia="en-US"/>
        </w:rPr>
        <w:t>i</w:t>
      </w:r>
      <w:r w:rsidR="00C4016E" w:rsidRPr="002E2B62">
        <w:rPr>
          <w:rFonts w:ascii="Times New Roman" w:eastAsiaTheme="minorHAnsi" w:hAnsi="Times New Roman"/>
          <w:sz w:val="26"/>
          <w:szCs w:val="26"/>
          <w:lang w:val="ro-MD" w:eastAsia="en-US"/>
        </w:rPr>
        <w:t>ale.</w:t>
      </w:r>
      <w:r w:rsidR="009E4B8B" w:rsidRPr="002E2B62">
        <w:rPr>
          <w:rFonts w:ascii="Times New Roman" w:eastAsiaTheme="minorHAnsi" w:hAnsi="Times New Roman"/>
          <w:sz w:val="26"/>
          <w:szCs w:val="26"/>
          <w:lang w:val="ro-MD" w:eastAsia="en-US"/>
        </w:rPr>
        <w:t xml:space="preserve"> </w:t>
      </w:r>
      <w:r w:rsidRPr="002E2B62">
        <w:rPr>
          <w:rFonts w:ascii="Times New Roman" w:eastAsiaTheme="minorHAnsi" w:hAnsi="Times New Roman"/>
          <w:sz w:val="26"/>
          <w:szCs w:val="26"/>
          <w:lang w:val="ro-MD" w:eastAsia="en-US"/>
        </w:rPr>
        <w:t>Totodată este răspunzător atât de siguranța tuturor operațiunilor și</w:t>
      </w:r>
      <w:r w:rsidR="00C4016E" w:rsidRPr="002E2B62">
        <w:rPr>
          <w:rFonts w:ascii="Times New Roman" w:eastAsiaTheme="minorHAnsi" w:hAnsi="Times New Roman"/>
          <w:sz w:val="26"/>
          <w:szCs w:val="26"/>
          <w:lang w:val="ro-MD" w:eastAsia="en-US"/>
        </w:rPr>
        <w:t xml:space="preserve"> metodelor de livrare.</w:t>
      </w:r>
    </w:p>
    <w:bookmarkEnd w:id="20"/>
    <w:p w14:paraId="622D8B7C" w14:textId="1E97D0F7" w:rsidR="00324427" w:rsidRPr="00B93641" w:rsidRDefault="006D0F6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Autoritatea contractantă garantează păstrarea mostrelor de produs</w:t>
      </w:r>
      <w:r w:rsidR="00037674"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după semnarea contractului, p</w:t>
      </w:r>
      <w:r w:rsidR="00037674" w:rsidRPr="00B93641">
        <w:rPr>
          <w:rFonts w:ascii="Times New Roman" w:eastAsiaTheme="minorHAnsi" w:hAnsi="Times New Roman"/>
          <w:sz w:val="26"/>
          <w:szCs w:val="26"/>
          <w:lang w:val="ro-MD" w:eastAsia="en-US"/>
        </w:rPr>
        <w:t>ână la livrarea mărfii, acestea servind drept model</w:t>
      </w:r>
      <w:r w:rsidRPr="00B93641">
        <w:rPr>
          <w:rFonts w:ascii="Times New Roman" w:eastAsiaTheme="minorHAnsi" w:hAnsi="Times New Roman"/>
          <w:sz w:val="26"/>
          <w:szCs w:val="26"/>
          <w:lang w:val="ro-MD" w:eastAsia="en-US"/>
        </w:rPr>
        <w:t>.</w:t>
      </w:r>
      <w:r w:rsidR="00324427" w:rsidRPr="00B93641">
        <w:rPr>
          <w:rFonts w:ascii="Times New Roman" w:eastAsiaTheme="minorHAnsi" w:hAnsi="Times New Roman"/>
          <w:sz w:val="26"/>
          <w:szCs w:val="26"/>
          <w:lang w:val="ro-MD" w:eastAsia="en-US"/>
        </w:rPr>
        <w:t xml:space="preserve"> </w:t>
      </w:r>
      <w:r w:rsidR="00037674" w:rsidRPr="00B93641">
        <w:rPr>
          <w:rFonts w:ascii="Times New Roman" w:eastAsiaTheme="minorHAnsi" w:hAnsi="Times New Roman"/>
          <w:sz w:val="26"/>
          <w:szCs w:val="26"/>
          <w:lang w:val="ro-MD" w:eastAsia="en-US"/>
        </w:rPr>
        <w:t>Mostrele vor fi eliberate după semnarea Actului de primire a mărfii în decurs de până la 5 zile</w:t>
      </w:r>
      <w:r w:rsidR="00D82456" w:rsidRPr="00B93641">
        <w:rPr>
          <w:rFonts w:ascii="Times New Roman" w:eastAsiaTheme="minorHAnsi" w:hAnsi="Times New Roman"/>
          <w:sz w:val="26"/>
          <w:szCs w:val="26"/>
          <w:lang w:val="ro-MD" w:eastAsia="en-US"/>
        </w:rPr>
        <w:t>.</w:t>
      </w:r>
      <w:r w:rsidR="00037674" w:rsidRPr="00B93641">
        <w:rPr>
          <w:rFonts w:ascii="Times New Roman" w:eastAsiaTheme="minorHAnsi" w:hAnsi="Times New Roman"/>
          <w:sz w:val="26"/>
          <w:szCs w:val="26"/>
          <w:lang w:val="ro-MD" w:eastAsia="en-US"/>
        </w:rPr>
        <w:t xml:space="preserve"> </w:t>
      </w:r>
      <w:r w:rsidR="00324427" w:rsidRPr="00B93641">
        <w:rPr>
          <w:rFonts w:ascii="Times New Roman" w:eastAsiaTheme="minorHAnsi" w:hAnsi="Times New Roman"/>
          <w:sz w:val="26"/>
          <w:szCs w:val="26"/>
          <w:lang w:val="ro-MD" w:eastAsia="en-US"/>
        </w:rPr>
        <w:t>Autoritatea contractantă nu răspunde pentru mostrele care nu au fost ridicate în termenul prevăzut.</w:t>
      </w:r>
    </w:p>
    <w:p w14:paraId="7F990EB0" w14:textId="11D5AB82" w:rsidR="006D0F62" w:rsidRPr="00B93641" w:rsidRDefault="006D0F6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1" w:name="_Hlk188536462"/>
      <w:r w:rsidRPr="00B93641">
        <w:rPr>
          <w:rFonts w:ascii="Times New Roman" w:eastAsiaTheme="minorHAnsi" w:hAnsi="Times New Roman"/>
          <w:sz w:val="26"/>
          <w:szCs w:val="26"/>
          <w:lang w:val="ro-MD" w:eastAsia="en-US"/>
        </w:rPr>
        <w:t xml:space="preserve">În cazul în care </w:t>
      </w:r>
      <w:r w:rsidR="00693513" w:rsidRPr="00B93641">
        <w:rPr>
          <w:rFonts w:ascii="Times New Roman" w:eastAsiaTheme="minorHAnsi" w:hAnsi="Times New Roman"/>
          <w:sz w:val="26"/>
          <w:szCs w:val="26"/>
          <w:lang w:val="ro-MD" w:eastAsia="en-US"/>
        </w:rPr>
        <w:t>produsul</w:t>
      </w:r>
      <w:r w:rsidRPr="00B93641">
        <w:rPr>
          <w:rFonts w:ascii="Times New Roman" w:eastAsiaTheme="minorHAnsi" w:hAnsi="Times New Roman"/>
          <w:sz w:val="26"/>
          <w:szCs w:val="26"/>
          <w:lang w:val="ro-MD" w:eastAsia="en-US"/>
        </w:rPr>
        <w:t xml:space="preserve"> își pierde calitatea pentru care a fost conceput, în perioada de garanție, atunci furnizorul este obligat să înlocuiască respectivul echipament exclusiv pe </w:t>
      </w:r>
      <w:r w:rsidRPr="00B93641">
        <w:rPr>
          <w:rFonts w:ascii="Times New Roman" w:eastAsiaTheme="minorHAnsi" w:hAnsi="Times New Roman"/>
          <w:sz w:val="26"/>
          <w:szCs w:val="26"/>
          <w:lang w:val="ro-MD" w:eastAsia="en-US"/>
        </w:rPr>
        <w:lastRenderedPageBreak/>
        <w:t>cheltuiala sa. Înlocuirea produselor neconforme sau a celor care fac obiectul garanției se va face prin grija și pe cheltuiala furnizorului.</w:t>
      </w:r>
    </w:p>
    <w:p w14:paraId="09E0F21B" w14:textId="5034FFE8" w:rsidR="00336427" w:rsidRPr="00B93641" w:rsidRDefault="00336427"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2" w:name="_Hlk188536631"/>
      <w:bookmarkEnd w:id="21"/>
      <w:r w:rsidRPr="00B93641">
        <w:rPr>
          <w:rFonts w:ascii="Times New Roman" w:eastAsiaTheme="minorHAnsi" w:hAnsi="Times New Roman"/>
          <w:sz w:val="26"/>
          <w:szCs w:val="26"/>
          <w:lang w:val="ro-MD" w:eastAsia="en-US"/>
        </w:rPr>
        <w:t xml:space="preserve">Autoritatea contractantă este în drept să solicite înlocuirea gratuită a </w:t>
      </w:r>
      <w:r w:rsidR="00EB22B7" w:rsidRPr="00B93641">
        <w:rPr>
          <w:rFonts w:ascii="Times New Roman" w:eastAsiaTheme="minorHAnsi" w:hAnsi="Times New Roman"/>
          <w:sz w:val="26"/>
          <w:szCs w:val="26"/>
          <w:lang w:val="ro-MD" w:eastAsia="en-US"/>
        </w:rPr>
        <w:t>cantităților</w:t>
      </w:r>
      <w:r w:rsidRPr="00B93641">
        <w:rPr>
          <w:rFonts w:ascii="Times New Roman" w:eastAsiaTheme="minorHAnsi" w:hAnsi="Times New Roman"/>
          <w:sz w:val="26"/>
          <w:szCs w:val="26"/>
          <w:lang w:val="ro-MD" w:eastAsia="en-US"/>
        </w:rPr>
        <w:t xml:space="preserve"> de produse care nu se încadrează în termenul de </w:t>
      </w:r>
      <w:r w:rsidR="00EB22B7" w:rsidRPr="00B93641">
        <w:rPr>
          <w:rFonts w:ascii="Times New Roman" w:eastAsiaTheme="minorHAnsi" w:hAnsi="Times New Roman"/>
          <w:sz w:val="26"/>
          <w:szCs w:val="26"/>
          <w:lang w:val="ro-MD" w:eastAsia="en-US"/>
        </w:rPr>
        <w:t>garanție</w:t>
      </w:r>
      <w:r w:rsidRPr="00B93641">
        <w:rPr>
          <w:rFonts w:ascii="Times New Roman" w:eastAsiaTheme="minorHAnsi" w:hAnsi="Times New Roman"/>
          <w:sz w:val="26"/>
          <w:szCs w:val="26"/>
          <w:lang w:val="ro-MD" w:eastAsia="en-US"/>
        </w:rPr>
        <w:t xml:space="preserve"> și a căror parametrii tehnici sau de conformitate nu corespund condițiilor prevăzute prin specificația tehnică de produs.</w:t>
      </w:r>
    </w:p>
    <w:p w14:paraId="2DD56E20" w14:textId="6EAC9C08" w:rsidR="006D0F62" w:rsidRPr="00B93641" w:rsidRDefault="006D0F62" w:rsidP="008679D9">
      <w:pPr>
        <w:pStyle w:val="a6"/>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3" w:name="_Hlk188536652"/>
      <w:bookmarkEnd w:id="22"/>
      <w:r w:rsidRPr="00B93641">
        <w:rPr>
          <w:rFonts w:ascii="Times New Roman" w:eastAsiaTheme="minorHAnsi" w:hAnsi="Times New Roman"/>
          <w:sz w:val="26"/>
          <w:szCs w:val="26"/>
          <w:lang w:val="ro-MD" w:eastAsia="en-US"/>
        </w:rPr>
        <w:t>Calitatea produselor va fi atestată de certificate de calitate şi certificate</w:t>
      </w:r>
      <w:r w:rsidR="00EB22B7" w:rsidRPr="00B93641">
        <w:rPr>
          <w:rFonts w:ascii="Times New Roman" w:eastAsiaTheme="minorHAnsi" w:hAnsi="Times New Roman"/>
          <w:sz w:val="26"/>
          <w:szCs w:val="26"/>
          <w:lang w:val="ro-MD" w:eastAsia="en-US"/>
        </w:rPr>
        <w:t>/rapoarte</w:t>
      </w:r>
      <w:r w:rsidRPr="00B93641">
        <w:rPr>
          <w:rFonts w:ascii="Times New Roman" w:eastAsiaTheme="minorHAnsi" w:hAnsi="Times New Roman"/>
          <w:sz w:val="26"/>
          <w:szCs w:val="26"/>
          <w:lang w:val="ro-MD" w:eastAsia="en-US"/>
        </w:rPr>
        <w:t xml:space="preserve"> de </w:t>
      </w:r>
      <w:r w:rsidR="00061D8F" w:rsidRPr="00B93641">
        <w:rPr>
          <w:rFonts w:ascii="Times New Roman" w:eastAsiaTheme="minorHAnsi" w:hAnsi="Times New Roman"/>
          <w:sz w:val="26"/>
          <w:szCs w:val="26"/>
          <w:lang w:val="ro-MD" w:eastAsia="en-US"/>
        </w:rPr>
        <w:t>examinare</w:t>
      </w:r>
      <w:r w:rsidR="00EB22B7" w:rsidRPr="00B93641">
        <w:rPr>
          <w:rFonts w:ascii="Times New Roman" w:eastAsiaTheme="minorHAnsi" w:hAnsi="Times New Roman"/>
          <w:sz w:val="26"/>
          <w:szCs w:val="26"/>
          <w:lang w:val="ro-MD" w:eastAsia="en-US"/>
        </w:rPr>
        <w:t>/</w:t>
      </w:r>
      <w:r w:rsidR="00A1161E" w:rsidRPr="00B93641">
        <w:rPr>
          <w:rFonts w:ascii="Times New Roman" w:eastAsiaTheme="minorHAnsi" w:hAnsi="Times New Roman"/>
          <w:sz w:val="26"/>
          <w:szCs w:val="26"/>
          <w:lang w:val="ro-MD" w:eastAsia="en-US"/>
        </w:rPr>
        <w:t>testare</w:t>
      </w:r>
      <w:r w:rsidRPr="00B93641">
        <w:rPr>
          <w:rFonts w:ascii="Times New Roman" w:eastAsiaTheme="minorHAnsi" w:hAnsi="Times New Roman"/>
          <w:sz w:val="26"/>
          <w:szCs w:val="26"/>
          <w:lang w:val="ro-MD" w:eastAsia="en-US"/>
        </w:rPr>
        <w:t xml:space="preserve"> conform standardelor în vigoare. În certificatul de calitate se v</w:t>
      </w:r>
      <w:r w:rsidR="0052246E" w:rsidRPr="00B93641">
        <w:rPr>
          <w:rFonts w:ascii="Times New Roman" w:eastAsiaTheme="minorHAnsi" w:hAnsi="Times New Roman"/>
          <w:sz w:val="26"/>
          <w:szCs w:val="26"/>
          <w:lang w:val="ro-MD" w:eastAsia="en-US"/>
        </w:rPr>
        <w:t>a</w:t>
      </w:r>
      <w:r w:rsidRPr="00B93641">
        <w:rPr>
          <w:rFonts w:ascii="Times New Roman" w:eastAsiaTheme="minorHAnsi" w:hAnsi="Times New Roman"/>
          <w:sz w:val="26"/>
          <w:szCs w:val="26"/>
          <w:lang w:val="ro-MD" w:eastAsia="en-US"/>
        </w:rPr>
        <w:t xml:space="preserve"> </w:t>
      </w:r>
      <w:r w:rsidR="00EB22B7" w:rsidRPr="00B93641">
        <w:rPr>
          <w:rFonts w:ascii="Times New Roman" w:eastAsiaTheme="minorHAnsi" w:hAnsi="Times New Roman"/>
          <w:sz w:val="26"/>
          <w:szCs w:val="26"/>
          <w:lang w:val="ro-MD" w:eastAsia="en-US"/>
        </w:rPr>
        <w:t>menționa</w:t>
      </w:r>
      <w:r w:rsidRPr="00B93641">
        <w:rPr>
          <w:rFonts w:ascii="Times New Roman" w:eastAsiaTheme="minorHAnsi" w:hAnsi="Times New Roman"/>
          <w:sz w:val="26"/>
          <w:szCs w:val="26"/>
          <w:lang w:val="ro-MD" w:eastAsia="en-US"/>
        </w:rPr>
        <w:t xml:space="preserve"> termen</w:t>
      </w:r>
      <w:r w:rsidR="0052246E" w:rsidRPr="00B93641">
        <w:rPr>
          <w:rFonts w:ascii="Times New Roman" w:eastAsiaTheme="minorHAnsi" w:hAnsi="Times New Roman"/>
          <w:sz w:val="26"/>
          <w:szCs w:val="26"/>
          <w:lang w:val="ro-MD" w:eastAsia="en-US"/>
        </w:rPr>
        <w:t>ul</w:t>
      </w:r>
      <w:r w:rsidRPr="00B93641">
        <w:rPr>
          <w:rFonts w:ascii="Times New Roman" w:eastAsiaTheme="minorHAnsi" w:hAnsi="Times New Roman"/>
          <w:sz w:val="26"/>
          <w:szCs w:val="26"/>
          <w:lang w:val="ro-MD" w:eastAsia="en-US"/>
        </w:rPr>
        <w:t xml:space="preserve"> de </w:t>
      </w:r>
      <w:r w:rsidR="00EB22B7" w:rsidRPr="00B93641">
        <w:rPr>
          <w:rFonts w:ascii="Times New Roman" w:eastAsiaTheme="minorHAnsi" w:hAnsi="Times New Roman"/>
          <w:sz w:val="26"/>
          <w:szCs w:val="26"/>
          <w:lang w:val="ro-MD" w:eastAsia="en-US"/>
        </w:rPr>
        <w:t>garanție</w:t>
      </w:r>
      <w:r w:rsidRPr="00B93641">
        <w:rPr>
          <w:rFonts w:ascii="Times New Roman" w:eastAsiaTheme="minorHAnsi" w:hAnsi="Times New Roman"/>
          <w:sz w:val="26"/>
          <w:szCs w:val="26"/>
          <w:lang w:val="ro-MD" w:eastAsia="en-US"/>
        </w:rPr>
        <w:t>.</w:t>
      </w:r>
    </w:p>
    <w:p w14:paraId="738B41A3" w14:textId="5E82E7D5" w:rsidR="004C50CC" w:rsidRPr="00B93641" w:rsidRDefault="004C50CC" w:rsidP="00581645">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4" w:name="_Hlk188536680"/>
      <w:bookmarkEnd w:id="23"/>
      <w:r w:rsidRPr="00B93641">
        <w:rPr>
          <w:rFonts w:ascii="Times New Roman" w:eastAsiaTheme="minorHAnsi" w:hAnsi="Times New Roman"/>
          <w:sz w:val="26"/>
          <w:szCs w:val="26"/>
          <w:lang w:val="ro-MD" w:eastAsia="en-US"/>
        </w:rPr>
        <w:t>Toate documentele care alcătuiesc propunerea tehnică (oferta) solicitate de autoritatea contractantă prin Documentația de Atribuire trebuie să fie redactate în limba româna sau dacă sunt emise de institute/laboratoare din alte state din U.E. să fie însoțite de traducere în limba româna.</w:t>
      </w:r>
    </w:p>
    <w:p w14:paraId="2A0AF9B7" w14:textId="1DCDEF09" w:rsidR="00D82456" w:rsidRPr="00B93641" w:rsidRDefault="00C4016E" w:rsidP="00807072">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5" w:name="_Hlk188536697"/>
      <w:bookmarkEnd w:id="24"/>
      <w:r w:rsidRPr="00B93641">
        <w:rPr>
          <w:rFonts w:ascii="Times New Roman" w:eastAsiaTheme="minorHAnsi" w:hAnsi="Times New Roman"/>
          <w:sz w:val="26"/>
          <w:szCs w:val="26"/>
          <w:lang w:val="ro-MD" w:eastAsia="en-US"/>
        </w:rPr>
        <w:t xml:space="preserve"> </w:t>
      </w:r>
      <w:r w:rsidR="00C5639B" w:rsidRPr="00B93641">
        <w:rPr>
          <w:rFonts w:ascii="Times New Roman" w:eastAsiaTheme="minorHAnsi" w:hAnsi="Times New Roman"/>
          <w:sz w:val="26"/>
          <w:szCs w:val="26"/>
          <w:lang w:val="ro-MD" w:eastAsia="en-US"/>
        </w:rPr>
        <w:t xml:space="preserve">Livrarea produselor se va asigura într-un termen de </w:t>
      </w:r>
      <w:r w:rsidR="009F1423" w:rsidRPr="00B93641">
        <w:rPr>
          <w:rFonts w:ascii="Times New Roman" w:eastAsiaTheme="minorHAnsi" w:hAnsi="Times New Roman"/>
          <w:sz w:val="26"/>
          <w:szCs w:val="26"/>
          <w:lang w:val="ro-MD" w:eastAsia="en-US"/>
        </w:rPr>
        <w:t>până la</w:t>
      </w:r>
      <w:r w:rsidR="008D67B3" w:rsidRPr="00B93641">
        <w:rPr>
          <w:rFonts w:ascii="Times New Roman" w:eastAsiaTheme="minorHAnsi" w:hAnsi="Times New Roman"/>
          <w:sz w:val="26"/>
          <w:szCs w:val="26"/>
          <w:lang w:val="ro-MD" w:eastAsia="en-US"/>
        </w:rPr>
        <w:t xml:space="preserve"> </w:t>
      </w:r>
      <w:r w:rsidR="00AE68F9" w:rsidRPr="00B93641">
        <w:rPr>
          <w:rFonts w:ascii="Times New Roman" w:eastAsiaTheme="minorHAnsi" w:hAnsi="Times New Roman"/>
          <w:b/>
          <w:bCs/>
          <w:sz w:val="26"/>
          <w:szCs w:val="26"/>
          <w:lang w:val="ro-MD" w:eastAsia="en-US"/>
        </w:rPr>
        <w:t>90 (nouăzeci)</w:t>
      </w:r>
      <w:r w:rsidR="00C5639B" w:rsidRPr="00B93641">
        <w:rPr>
          <w:rFonts w:ascii="Times New Roman" w:eastAsiaTheme="minorHAnsi" w:hAnsi="Times New Roman"/>
          <w:b/>
          <w:bCs/>
          <w:sz w:val="26"/>
          <w:szCs w:val="26"/>
          <w:lang w:val="ro-MD" w:eastAsia="en-US"/>
        </w:rPr>
        <w:t xml:space="preserve"> </w:t>
      </w:r>
      <w:r w:rsidR="00AE68F9" w:rsidRPr="00B93641">
        <w:rPr>
          <w:rFonts w:ascii="Times New Roman" w:eastAsiaTheme="minorHAnsi" w:hAnsi="Times New Roman"/>
          <w:b/>
          <w:bCs/>
          <w:sz w:val="26"/>
          <w:szCs w:val="26"/>
          <w:lang w:val="ro-MD" w:eastAsia="en-US"/>
        </w:rPr>
        <w:t>zile</w:t>
      </w:r>
      <w:r w:rsidR="00AE68F9" w:rsidRPr="00B93641">
        <w:rPr>
          <w:rFonts w:ascii="Times New Roman" w:eastAsiaTheme="minorHAnsi" w:hAnsi="Times New Roman"/>
          <w:sz w:val="26"/>
          <w:szCs w:val="26"/>
          <w:lang w:val="ro-MD" w:eastAsia="en-US"/>
        </w:rPr>
        <w:t xml:space="preserve"> </w:t>
      </w:r>
      <w:r w:rsidR="00C5639B" w:rsidRPr="00B93641">
        <w:rPr>
          <w:rFonts w:ascii="Times New Roman" w:eastAsiaTheme="minorHAnsi" w:hAnsi="Times New Roman"/>
          <w:sz w:val="26"/>
          <w:szCs w:val="26"/>
          <w:lang w:val="ro-MD" w:eastAsia="en-US"/>
        </w:rPr>
        <w:t xml:space="preserve">de la </w:t>
      </w:r>
      <w:r w:rsidR="00FB5098" w:rsidRPr="00B93641">
        <w:rPr>
          <w:rFonts w:ascii="Times New Roman" w:eastAsia="Calibri" w:hAnsi="Times New Roman"/>
          <w:sz w:val="28"/>
          <w:szCs w:val="28"/>
          <w:lang w:val="ro-MD" w:eastAsia="en-US"/>
        </w:rPr>
        <w:t>de la data înregistrării contractului la trezoreria Ministerului Finanțelor a Republicii Moldova</w:t>
      </w:r>
      <w:r w:rsidR="00014AA8" w:rsidRPr="00B93641">
        <w:rPr>
          <w:rFonts w:ascii="Times New Roman" w:eastAsiaTheme="minorHAnsi" w:hAnsi="Times New Roman"/>
          <w:sz w:val="26"/>
          <w:szCs w:val="26"/>
          <w:lang w:val="ro-MD" w:eastAsia="en-US"/>
        </w:rPr>
        <w:t>.</w:t>
      </w:r>
    </w:p>
    <w:bookmarkEnd w:id="25"/>
    <w:p w14:paraId="0C426503" w14:textId="77777777" w:rsidR="00331772" w:rsidRPr="00B93641" w:rsidRDefault="00331772"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b/>
          <w:bCs/>
          <w:sz w:val="28"/>
          <w:szCs w:val="28"/>
          <w:lang w:val="ro-MD" w:eastAsia="en-US"/>
        </w:rPr>
      </w:pPr>
    </w:p>
    <w:p w14:paraId="60A1E058" w14:textId="6C0948B3" w:rsidR="00F0121D" w:rsidRPr="006A609C" w:rsidRDefault="006F3FC8" w:rsidP="008679D9">
      <w:pPr>
        <w:pStyle w:val="a6"/>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i/>
          <w:iCs/>
          <w:sz w:val="28"/>
          <w:szCs w:val="28"/>
          <w:lang w:val="ro-MD" w:eastAsia="en-US"/>
        </w:rPr>
      </w:pPr>
      <w:bookmarkStart w:id="26" w:name="_Hlk188536750"/>
      <w:r w:rsidRPr="006A609C">
        <w:rPr>
          <w:rFonts w:ascii="Times New Roman" w:eastAsiaTheme="minorHAnsi" w:hAnsi="Times New Roman"/>
          <w:i/>
          <w:iCs/>
          <w:sz w:val="28"/>
          <w:szCs w:val="28"/>
          <w:lang w:val="ro-MD" w:eastAsia="en-US"/>
        </w:rPr>
        <w:t>Anexe</w:t>
      </w:r>
      <w:r w:rsidR="00F0121D" w:rsidRPr="006A609C">
        <w:rPr>
          <w:rFonts w:ascii="Times New Roman" w:eastAsiaTheme="minorHAnsi" w:hAnsi="Times New Roman"/>
          <w:sz w:val="28"/>
          <w:szCs w:val="28"/>
          <w:lang w:val="ro-MD" w:eastAsia="en-US"/>
        </w:rPr>
        <w:t>:</w:t>
      </w:r>
      <w:r w:rsidR="00953F00" w:rsidRPr="006A609C">
        <w:rPr>
          <w:rFonts w:ascii="Times New Roman" w:eastAsiaTheme="minorHAnsi" w:hAnsi="Times New Roman"/>
          <w:sz w:val="28"/>
          <w:szCs w:val="28"/>
          <w:lang w:val="ro-MD" w:eastAsia="en-US"/>
        </w:rPr>
        <w:t xml:space="preserve"> </w:t>
      </w:r>
      <w:r w:rsidR="00F0121D" w:rsidRPr="006A609C">
        <w:rPr>
          <w:rFonts w:ascii="Times New Roman" w:eastAsiaTheme="minorHAnsi" w:hAnsi="Times New Roman"/>
          <w:i/>
          <w:iCs/>
          <w:sz w:val="28"/>
          <w:szCs w:val="28"/>
          <w:lang w:val="ro-MD" w:eastAsia="en-US"/>
        </w:rPr>
        <w:t>Specificați</w:t>
      </w:r>
      <w:r w:rsidR="00EB22B7" w:rsidRPr="006A609C">
        <w:rPr>
          <w:rFonts w:ascii="Times New Roman" w:eastAsiaTheme="minorHAnsi" w:hAnsi="Times New Roman"/>
          <w:i/>
          <w:iCs/>
          <w:sz w:val="28"/>
          <w:szCs w:val="28"/>
          <w:lang w:val="ro-MD" w:eastAsia="en-US"/>
        </w:rPr>
        <w:t>i</w:t>
      </w:r>
      <w:r w:rsidR="00F0121D" w:rsidRPr="006A609C">
        <w:rPr>
          <w:rFonts w:ascii="Times New Roman" w:eastAsiaTheme="minorHAnsi" w:hAnsi="Times New Roman"/>
          <w:i/>
          <w:iCs/>
          <w:sz w:val="28"/>
          <w:szCs w:val="28"/>
          <w:lang w:val="ro-MD" w:eastAsia="en-US"/>
        </w:rPr>
        <w:t xml:space="preserve"> tehnic</w:t>
      </w:r>
      <w:r w:rsidR="00EB22B7" w:rsidRPr="006A609C">
        <w:rPr>
          <w:rFonts w:ascii="Times New Roman" w:eastAsiaTheme="minorHAnsi" w:hAnsi="Times New Roman"/>
          <w:i/>
          <w:iCs/>
          <w:sz w:val="28"/>
          <w:szCs w:val="28"/>
          <w:lang w:val="ro-MD" w:eastAsia="en-US"/>
        </w:rPr>
        <w:t>e</w:t>
      </w:r>
      <w:r w:rsidR="00EB2857" w:rsidRPr="006A609C">
        <w:rPr>
          <w:rFonts w:ascii="Times New Roman" w:eastAsiaTheme="minorHAnsi" w:hAnsi="Times New Roman"/>
          <w:i/>
          <w:iCs/>
          <w:sz w:val="28"/>
          <w:szCs w:val="28"/>
          <w:lang w:val="ro-MD" w:eastAsia="en-US"/>
        </w:rPr>
        <w:t xml:space="preserve"> </w:t>
      </w:r>
      <w:r w:rsidR="00E947F6" w:rsidRPr="006A609C">
        <w:rPr>
          <w:rFonts w:ascii="Times New Roman" w:eastAsiaTheme="minorHAnsi" w:hAnsi="Times New Roman"/>
          <w:i/>
          <w:iCs/>
          <w:sz w:val="28"/>
          <w:szCs w:val="28"/>
          <w:lang w:val="ro-MD" w:eastAsia="en-US"/>
        </w:rPr>
        <w:t xml:space="preserve">- </w:t>
      </w:r>
      <w:r w:rsidR="006A609C" w:rsidRPr="006A609C">
        <w:rPr>
          <w:rFonts w:ascii="Times New Roman" w:eastAsiaTheme="minorHAnsi" w:hAnsi="Times New Roman"/>
          <w:i/>
          <w:iCs/>
          <w:sz w:val="28"/>
          <w:szCs w:val="28"/>
          <w:lang w:val="ro-MD" w:eastAsia="en-US"/>
        </w:rPr>
        <w:t>11</w:t>
      </w:r>
      <w:r w:rsidR="00E947F6" w:rsidRPr="006A609C">
        <w:rPr>
          <w:rFonts w:ascii="Times New Roman" w:eastAsiaTheme="minorHAnsi" w:hAnsi="Times New Roman"/>
          <w:i/>
          <w:iCs/>
          <w:sz w:val="28"/>
          <w:szCs w:val="28"/>
          <w:lang w:val="ro-MD" w:eastAsia="en-US"/>
        </w:rPr>
        <w:t xml:space="preserve"> </w:t>
      </w:r>
      <w:r w:rsidR="00EB2857" w:rsidRPr="006A609C">
        <w:rPr>
          <w:rFonts w:ascii="Times New Roman" w:eastAsiaTheme="minorHAnsi" w:hAnsi="Times New Roman"/>
          <w:i/>
          <w:iCs/>
          <w:sz w:val="28"/>
          <w:szCs w:val="28"/>
          <w:lang w:val="ro-MD" w:eastAsia="en-US"/>
        </w:rPr>
        <w:t>file.</w:t>
      </w:r>
      <w:r w:rsidR="00AB1649" w:rsidRPr="006A609C">
        <w:rPr>
          <w:rFonts w:ascii="Times New Roman" w:eastAsiaTheme="minorHAnsi" w:hAnsi="Times New Roman"/>
          <w:i/>
          <w:iCs/>
          <w:sz w:val="28"/>
          <w:szCs w:val="28"/>
          <w:lang w:val="ro-MD" w:eastAsia="en-US"/>
        </w:rPr>
        <w:t xml:space="preserve"> </w:t>
      </w:r>
    </w:p>
    <w:bookmarkEnd w:id="26"/>
    <w:p w14:paraId="21B8DD37" w14:textId="77777777" w:rsidR="00827411" w:rsidRPr="00B93641" w:rsidRDefault="00827411" w:rsidP="008679D9">
      <w:pPr>
        <w:pStyle w:val="Default"/>
        <w:shd w:val="clear" w:color="auto" w:fill="FFFFFF" w:themeFill="background1"/>
        <w:tabs>
          <w:tab w:val="left" w:pos="993"/>
        </w:tabs>
        <w:ind w:firstLine="567"/>
        <w:jc w:val="both"/>
        <w:rPr>
          <w:sz w:val="28"/>
          <w:szCs w:val="28"/>
          <w:lang w:val="ro-MD"/>
        </w:rPr>
      </w:pPr>
    </w:p>
    <w:p w14:paraId="18E26275" w14:textId="77777777" w:rsidR="005F0D6B" w:rsidRPr="00B93641" w:rsidRDefault="005F0D6B" w:rsidP="005F0D6B">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b/>
          <w:bCs/>
          <w:sz w:val="27"/>
          <w:szCs w:val="27"/>
          <w:lang w:val="ro-MD" w:eastAsia="en-US"/>
        </w:rPr>
      </w:pPr>
      <w:bookmarkStart w:id="27" w:name="_Hlk188536773"/>
      <w:r w:rsidRPr="00B93641">
        <w:rPr>
          <w:rFonts w:ascii="Times New Roman" w:eastAsiaTheme="minorHAnsi" w:hAnsi="Times New Roman"/>
          <w:b/>
          <w:bCs/>
          <w:sz w:val="27"/>
          <w:szCs w:val="27"/>
          <w:lang w:val="ro-MD" w:eastAsia="en-US"/>
        </w:rPr>
        <w:t>Elaborat:</w:t>
      </w:r>
    </w:p>
    <w:p w14:paraId="3D6A5FF3" w14:textId="0F8F7361" w:rsidR="005F0D6B" w:rsidRPr="00B93641" w:rsidRDefault="00802BDB" w:rsidP="005F0D6B">
      <w:pPr>
        <w:pStyle w:val="Default"/>
        <w:shd w:val="clear" w:color="auto" w:fill="FFFFFF" w:themeFill="background1"/>
        <w:tabs>
          <w:tab w:val="left" w:pos="993"/>
        </w:tabs>
        <w:ind w:firstLine="567"/>
        <w:jc w:val="both"/>
        <w:rPr>
          <w:sz w:val="28"/>
          <w:szCs w:val="28"/>
          <w:lang w:val="ro-MD"/>
        </w:rPr>
      </w:pPr>
      <w:r>
        <w:rPr>
          <w:sz w:val="28"/>
          <w:szCs w:val="28"/>
          <w:lang w:val="ro-MD"/>
        </w:rPr>
        <w:t>Ofițer principal</w:t>
      </w:r>
      <w:r w:rsidR="009A7E80">
        <w:rPr>
          <w:sz w:val="28"/>
          <w:szCs w:val="28"/>
          <w:lang w:val="ro-MD"/>
        </w:rPr>
        <w:t xml:space="preserve"> al</w:t>
      </w:r>
      <w:r w:rsidR="005F0D6B" w:rsidRPr="00B93641">
        <w:rPr>
          <w:sz w:val="28"/>
          <w:szCs w:val="28"/>
          <w:lang w:val="ro-MD"/>
        </w:rPr>
        <w:t xml:space="preserve"> Direcție</w:t>
      </w:r>
      <w:r w:rsidR="009A7E80">
        <w:rPr>
          <w:sz w:val="28"/>
          <w:szCs w:val="28"/>
          <w:lang w:val="ro-MD"/>
        </w:rPr>
        <w:t>i</w:t>
      </w:r>
      <w:r w:rsidR="005F0D6B" w:rsidRPr="00B93641">
        <w:rPr>
          <w:sz w:val="28"/>
          <w:szCs w:val="28"/>
          <w:lang w:val="ro-MD"/>
        </w:rPr>
        <w:t xml:space="preserve"> organizare intervenții</w:t>
      </w:r>
      <w:r w:rsidR="006C734E">
        <w:rPr>
          <w:sz w:val="28"/>
          <w:szCs w:val="28"/>
          <w:lang w:val="ro-MD"/>
        </w:rPr>
        <w:t xml:space="preserve"> </w:t>
      </w:r>
    </w:p>
    <w:p w14:paraId="34EFBE80" w14:textId="735C637A" w:rsidR="005F0D6B" w:rsidRDefault="00802BDB" w:rsidP="005F0D6B">
      <w:pPr>
        <w:pStyle w:val="Default"/>
        <w:shd w:val="clear" w:color="auto" w:fill="FFFFFF" w:themeFill="background1"/>
        <w:tabs>
          <w:tab w:val="left" w:pos="993"/>
        </w:tabs>
        <w:ind w:firstLine="567"/>
        <w:jc w:val="both"/>
        <w:rPr>
          <w:sz w:val="28"/>
          <w:szCs w:val="28"/>
          <w:lang w:val="ro-MD"/>
        </w:rPr>
      </w:pPr>
      <w:r>
        <w:rPr>
          <w:sz w:val="28"/>
          <w:szCs w:val="28"/>
          <w:lang w:val="ro-MD"/>
        </w:rPr>
        <w:t>căpitan</w:t>
      </w:r>
      <w:r w:rsidR="005F0D6B" w:rsidRPr="00B93641">
        <w:rPr>
          <w:sz w:val="28"/>
          <w:szCs w:val="28"/>
          <w:lang w:val="ro-MD"/>
        </w:rPr>
        <w:t xml:space="preserve"> </w:t>
      </w:r>
      <w:r w:rsidR="009A7E80">
        <w:rPr>
          <w:sz w:val="28"/>
          <w:szCs w:val="28"/>
          <w:lang w:val="ro-MD"/>
        </w:rPr>
        <w:t xml:space="preserve">al </w:t>
      </w:r>
      <w:r w:rsidR="005F0D6B" w:rsidRPr="00B93641">
        <w:rPr>
          <w:sz w:val="28"/>
          <w:szCs w:val="28"/>
          <w:lang w:val="ro-MD"/>
        </w:rPr>
        <w:t>s/intern</w:t>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2B06CC">
        <w:rPr>
          <w:sz w:val="28"/>
          <w:szCs w:val="28"/>
          <w:lang w:val="ro-MD"/>
        </w:rPr>
        <w:tab/>
      </w:r>
      <w:r w:rsidR="002B06CC">
        <w:rPr>
          <w:sz w:val="28"/>
          <w:szCs w:val="28"/>
          <w:lang w:val="ro-MD"/>
        </w:rPr>
        <w:tab/>
      </w:r>
      <w:r>
        <w:rPr>
          <w:sz w:val="28"/>
          <w:szCs w:val="28"/>
          <w:lang w:val="ro-MD"/>
        </w:rPr>
        <w:t>Andrei SÎRBU</w:t>
      </w:r>
    </w:p>
    <w:p w14:paraId="46D0E9B1" w14:textId="77777777" w:rsidR="00802BDB" w:rsidRDefault="00802BDB" w:rsidP="005F0D6B">
      <w:pPr>
        <w:pStyle w:val="Default"/>
        <w:shd w:val="clear" w:color="auto" w:fill="FFFFFF" w:themeFill="background1"/>
        <w:tabs>
          <w:tab w:val="left" w:pos="993"/>
        </w:tabs>
        <w:ind w:firstLine="567"/>
        <w:jc w:val="both"/>
        <w:rPr>
          <w:sz w:val="28"/>
          <w:szCs w:val="28"/>
          <w:lang w:val="ro-MD"/>
        </w:rPr>
      </w:pPr>
    </w:p>
    <w:p w14:paraId="76C098EB" w14:textId="77777777" w:rsidR="002B06CC" w:rsidRDefault="002B06CC" w:rsidP="005F0D6B">
      <w:pPr>
        <w:pStyle w:val="Default"/>
        <w:shd w:val="clear" w:color="auto" w:fill="FFFFFF" w:themeFill="background1"/>
        <w:tabs>
          <w:tab w:val="left" w:pos="993"/>
        </w:tabs>
        <w:ind w:firstLine="567"/>
        <w:jc w:val="both"/>
        <w:rPr>
          <w:sz w:val="28"/>
          <w:szCs w:val="28"/>
          <w:lang w:val="ro-MD"/>
        </w:rPr>
      </w:pPr>
    </w:p>
    <w:p w14:paraId="0C53D86C" w14:textId="77777777" w:rsidR="00F343C3" w:rsidRDefault="00F343C3" w:rsidP="005F0D6B">
      <w:pPr>
        <w:pStyle w:val="Default"/>
        <w:shd w:val="clear" w:color="auto" w:fill="FFFFFF" w:themeFill="background1"/>
        <w:tabs>
          <w:tab w:val="left" w:pos="993"/>
        </w:tabs>
        <w:ind w:firstLine="567"/>
        <w:jc w:val="both"/>
        <w:rPr>
          <w:sz w:val="28"/>
          <w:szCs w:val="28"/>
          <w:lang w:val="ro-MD"/>
        </w:rPr>
      </w:pPr>
    </w:p>
    <w:p w14:paraId="15136DEE" w14:textId="00EB8CF8" w:rsidR="00802BDB" w:rsidRPr="00B93641" w:rsidRDefault="00802BDB" w:rsidP="00802BDB">
      <w:pPr>
        <w:pStyle w:val="Default"/>
        <w:shd w:val="clear" w:color="auto" w:fill="FFFFFF" w:themeFill="background1"/>
        <w:ind w:firstLine="567"/>
        <w:jc w:val="both"/>
        <w:rPr>
          <w:sz w:val="28"/>
          <w:szCs w:val="28"/>
          <w:lang w:val="ro-MD"/>
        </w:rPr>
      </w:pPr>
      <w:r w:rsidRPr="00B93641">
        <w:rPr>
          <w:sz w:val="28"/>
          <w:szCs w:val="28"/>
          <w:lang w:val="ro-MD"/>
        </w:rPr>
        <w:t xml:space="preserve">Șef </w:t>
      </w:r>
      <w:r>
        <w:rPr>
          <w:sz w:val="28"/>
          <w:szCs w:val="28"/>
          <w:lang w:val="ro-MD"/>
        </w:rPr>
        <w:t xml:space="preserve">adjunct </w:t>
      </w:r>
      <w:r w:rsidR="009A7E80">
        <w:rPr>
          <w:sz w:val="28"/>
          <w:szCs w:val="28"/>
          <w:lang w:val="ro-MD"/>
        </w:rPr>
        <w:t xml:space="preserve">al </w:t>
      </w:r>
      <w:r w:rsidRPr="00B93641">
        <w:rPr>
          <w:sz w:val="28"/>
          <w:szCs w:val="28"/>
          <w:lang w:val="ro-MD"/>
        </w:rPr>
        <w:t>Direcție</w:t>
      </w:r>
      <w:r w:rsidR="009A7E80">
        <w:rPr>
          <w:sz w:val="28"/>
          <w:szCs w:val="28"/>
          <w:lang w:val="ro-MD"/>
        </w:rPr>
        <w:t>i</w:t>
      </w:r>
      <w:r w:rsidRPr="00B93641">
        <w:rPr>
          <w:sz w:val="28"/>
          <w:szCs w:val="28"/>
          <w:lang w:val="ro-MD"/>
        </w:rPr>
        <w:t xml:space="preserve"> general</w:t>
      </w:r>
      <w:r w:rsidR="009A7E80">
        <w:rPr>
          <w:sz w:val="28"/>
          <w:szCs w:val="28"/>
          <w:lang w:val="ro-MD"/>
        </w:rPr>
        <w:t>e</w:t>
      </w:r>
      <w:r w:rsidRPr="00B93641">
        <w:rPr>
          <w:sz w:val="28"/>
          <w:szCs w:val="28"/>
          <w:lang w:val="ro-MD"/>
        </w:rPr>
        <w:t xml:space="preserve"> intervenții</w:t>
      </w:r>
    </w:p>
    <w:p w14:paraId="256CFF55" w14:textId="67E6C1C9" w:rsidR="00802BDB" w:rsidRPr="00B93641" w:rsidRDefault="00802BDB" w:rsidP="00802BDB">
      <w:pPr>
        <w:pStyle w:val="Default"/>
        <w:shd w:val="clear" w:color="auto" w:fill="FFFFFF" w:themeFill="background1"/>
        <w:ind w:firstLine="567"/>
        <w:jc w:val="both"/>
        <w:rPr>
          <w:bCs/>
          <w:lang w:val="ro-MD"/>
        </w:rPr>
      </w:pPr>
      <w:r w:rsidRPr="00B93641">
        <w:rPr>
          <w:sz w:val="28"/>
          <w:szCs w:val="28"/>
          <w:lang w:val="ro-MD"/>
        </w:rPr>
        <w:t xml:space="preserve">locotenent-colonel </w:t>
      </w:r>
      <w:r w:rsidR="009A7E80">
        <w:rPr>
          <w:sz w:val="28"/>
          <w:szCs w:val="28"/>
          <w:lang w:val="ro-MD"/>
        </w:rPr>
        <w:t xml:space="preserve">al </w:t>
      </w:r>
      <w:r w:rsidRPr="00B93641">
        <w:rPr>
          <w:sz w:val="28"/>
          <w:szCs w:val="28"/>
          <w:lang w:val="ro-MD"/>
        </w:rPr>
        <w:t>s/intern</w:t>
      </w:r>
      <w:r w:rsidRPr="00B93641">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r>
      <w:r w:rsidR="009A7E80">
        <w:rPr>
          <w:sz w:val="28"/>
          <w:szCs w:val="28"/>
          <w:lang w:val="ro-MD"/>
        </w:rPr>
        <w:t xml:space="preserve">   </w:t>
      </w:r>
      <w:r>
        <w:rPr>
          <w:sz w:val="28"/>
          <w:szCs w:val="28"/>
          <w:lang w:val="ro-MD"/>
        </w:rPr>
        <w:t>Alexandru SUSARENCO</w:t>
      </w:r>
    </w:p>
    <w:p w14:paraId="1AADB55D" w14:textId="77777777" w:rsidR="00802BDB" w:rsidRPr="00B93641" w:rsidRDefault="00802BDB" w:rsidP="005F0D6B">
      <w:pPr>
        <w:pStyle w:val="Default"/>
        <w:shd w:val="clear" w:color="auto" w:fill="FFFFFF" w:themeFill="background1"/>
        <w:tabs>
          <w:tab w:val="left" w:pos="993"/>
        </w:tabs>
        <w:ind w:firstLine="567"/>
        <w:jc w:val="both"/>
        <w:rPr>
          <w:sz w:val="28"/>
          <w:szCs w:val="28"/>
          <w:lang w:val="ro-MD"/>
        </w:rPr>
      </w:pPr>
    </w:p>
    <w:p w14:paraId="40921952" w14:textId="77777777" w:rsidR="005F0D6B" w:rsidRPr="00B93641" w:rsidRDefault="005F0D6B" w:rsidP="007B0E4F">
      <w:pPr>
        <w:pStyle w:val="Default"/>
        <w:shd w:val="clear" w:color="auto" w:fill="FFFFFF" w:themeFill="background1"/>
        <w:jc w:val="both"/>
        <w:rPr>
          <w:sz w:val="28"/>
          <w:szCs w:val="28"/>
          <w:lang w:val="ro-MD"/>
        </w:rPr>
      </w:pPr>
    </w:p>
    <w:p w14:paraId="3FE228D2" w14:textId="77777777" w:rsidR="005F0D6B" w:rsidRPr="00B93641" w:rsidRDefault="005F0D6B" w:rsidP="005F0D6B">
      <w:pPr>
        <w:pStyle w:val="Default"/>
        <w:shd w:val="clear" w:color="auto" w:fill="FFFFFF" w:themeFill="background1"/>
        <w:ind w:firstLine="567"/>
        <w:jc w:val="both"/>
        <w:rPr>
          <w:sz w:val="28"/>
          <w:szCs w:val="28"/>
          <w:lang w:val="ro-MD"/>
        </w:rPr>
      </w:pPr>
    </w:p>
    <w:p w14:paraId="6244C572" w14:textId="3E86E116" w:rsidR="005F0D6B" w:rsidRPr="00B93641" w:rsidRDefault="00802BDB" w:rsidP="005F0D6B">
      <w:pPr>
        <w:pStyle w:val="Default"/>
        <w:shd w:val="clear" w:color="auto" w:fill="FFFFFF" w:themeFill="background1"/>
        <w:ind w:firstLine="567"/>
        <w:jc w:val="both"/>
        <w:rPr>
          <w:b/>
          <w:bCs/>
          <w:sz w:val="28"/>
          <w:szCs w:val="28"/>
          <w:lang w:val="ro-MD"/>
        </w:rPr>
      </w:pPr>
      <w:r w:rsidRPr="00B93641">
        <w:rPr>
          <w:b/>
          <w:bCs/>
          <w:sz w:val="28"/>
          <w:szCs w:val="28"/>
          <w:lang w:val="ro-MD"/>
        </w:rPr>
        <w:t>COORDONAT</w:t>
      </w:r>
      <w:r w:rsidR="005F0D6B" w:rsidRPr="00B93641">
        <w:rPr>
          <w:b/>
          <w:bCs/>
          <w:sz w:val="28"/>
          <w:szCs w:val="28"/>
          <w:lang w:val="ro-MD"/>
        </w:rPr>
        <w:t>:</w:t>
      </w:r>
    </w:p>
    <w:p w14:paraId="6EF47CFA" w14:textId="77777777" w:rsidR="00940271" w:rsidRPr="00B93641" w:rsidRDefault="00940271" w:rsidP="00940271">
      <w:pPr>
        <w:pStyle w:val="Default"/>
        <w:shd w:val="clear" w:color="auto" w:fill="FFFFFF" w:themeFill="background1"/>
        <w:ind w:firstLine="567"/>
        <w:jc w:val="both"/>
        <w:rPr>
          <w:sz w:val="28"/>
          <w:szCs w:val="28"/>
          <w:lang w:val="ro-MD"/>
        </w:rPr>
      </w:pPr>
      <w:r w:rsidRPr="00B93641">
        <w:rPr>
          <w:sz w:val="28"/>
          <w:szCs w:val="28"/>
          <w:lang w:val="ro-MD"/>
        </w:rPr>
        <w:t xml:space="preserve">Șef </w:t>
      </w:r>
      <w:r>
        <w:rPr>
          <w:sz w:val="28"/>
          <w:szCs w:val="28"/>
          <w:lang w:val="ro-MD"/>
        </w:rPr>
        <w:t xml:space="preserve">adjunct al </w:t>
      </w:r>
      <w:r w:rsidRPr="00B93641">
        <w:rPr>
          <w:sz w:val="28"/>
          <w:szCs w:val="28"/>
          <w:lang w:val="ro-MD"/>
        </w:rPr>
        <w:t>Direcție</w:t>
      </w:r>
      <w:r>
        <w:rPr>
          <w:sz w:val="28"/>
          <w:szCs w:val="28"/>
          <w:lang w:val="ro-MD"/>
        </w:rPr>
        <w:t>i</w:t>
      </w:r>
      <w:r w:rsidRPr="00B93641">
        <w:rPr>
          <w:sz w:val="28"/>
          <w:szCs w:val="28"/>
          <w:lang w:val="ro-MD"/>
        </w:rPr>
        <w:t xml:space="preserve"> logistică</w:t>
      </w:r>
      <w:r w:rsidRPr="00B93641">
        <w:rPr>
          <w:sz w:val="28"/>
          <w:szCs w:val="28"/>
          <w:lang w:val="ro-MD"/>
        </w:rPr>
        <w:tab/>
      </w:r>
    </w:p>
    <w:p w14:paraId="346B6C8C" w14:textId="731098A7" w:rsidR="00940271" w:rsidRPr="00B93641" w:rsidRDefault="00940271" w:rsidP="00940271">
      <w:pPr>
        <w:pStyle w:val="Default"/>
        <w:shd w:val="clear" w:color="auto" w:fill="FFFFFF" w:themeFill="background1"/>
        <w:ind w:firstLine="567"/>
        <w:jc w:val="both"/>
        <w:rPr>
          <w:sz w:val="28"/>
          <w:szCs w:val="28"/>
          <w:lang w:val="ro-MD"/>
        </w:rPr>
      </w:pPr>
      <w:r w:rsidRPr="00B93641">
        <w:rPr>
          <w:sz w:val="28"/>
          <w:szCs w:val="28"/>
          <w:lang w:val="ro-MD"/>
        </w:rPr>
        <w:t xml:space="preserve">colonel </w:t>
      </w:r>
      <w:r>
        <w:rPr>
          <w:sz w:val="28"/>
          <w:szCs w:val="28"/>
          <w:lang w:val="ro-MD"/>
        </w:rPr>
        <w:t xml:space="preserve">al </w:t>
      </w:r>
      <w:r w:rsidRPr="00B93641">
        <w:rPr>
          <w:sz w:val="28"/>
          <w:szCs w:val="28"/>
          <w:lang w:val="ro-MD"/>
        </w:rPr>
        <w:t>s/intern</w:t>
      </w:r>
      <w:r w:rsidRPr="00B93641">
        <w:rPr>
          <w:sz w:val="28"/>
          <w:szCs w:val="28"/>
          <w:lang w:val="ro-MD"/>
        </w:rPr>
        <w:tab/>
      </w:r>
      <w:r>
        <w:rPr>
          <w:sz w:val="28"/>
          <w:szCs w:val="28"/>
          <w:lang w:val="ro-MD"/>
        </w:rPr>
        <w:tab/>
      </w:r>
      <w:r>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r>
      <w:r>
        <w:rPr>
          <w:sz w:val="28"/>
          <w:szCs w:val="28"/>
          <w:lang w:val="ro-MD"/>
        </w:rPr>
        <w:t xml:space="preserve"> Tatiana TIMERCAN</w:t>
      </w:r>
    </w:p>
    <w:p w14:paraId="52DBCE48" w14:textId="77777777" w:rsidR="005F0D6B" w:rsidRDefault="005F0D6B" w:rsidP="005F0D6B">
      <w:pPr>
        <w:pStyle w:val="Default"/>
        <w:shd w:val="clear" w:color="auto" w:fill="FFFFFF" w:themeFill="background1"/>
        <w:ind w:firstLine="567"/>
        <w:jc w:val="both"/>
        <w:rPr>
          <w:sz w:val="28"/>
          <w:szCs w:val="28"/>
          <w:lang w:val="ro-MD"/>
        </w:rPr>
      </w:pPr>
    </w:p>
    <w:p w14:paraId="15A1EDEF" w14:textId="77777777" w:rsidR="002B06CC" w:rsidRPr="00B93641" w:rsidRDefault="002B06CC" w:rsidP="005F0D6B">
      <w:pPr>
        <w:pStyle w:val="Default"/>
        <w:shd w:val="clear" w:color="auto" w:fill="FFFFFF" w:themeFill="background1"/>
        <w:ind w:firstLine="567"/>
        <w:jc w:val="both"/>
        <w:rPr>
          <w:sz w:val="28"/>
          <w:szCs w:val="28"/>
          <w:lang w:val="ro-MD"/>
        </w:rPr>
      </w:pPr>
    </w:p>
    <w:p w14:paraId="182FF5BA" w14:textId="77777777" w:rsidR="00940271" w:rsidRPr="00B93641" w:rsidRDefault="00940271" w:rsidP="00940271">
      <w:pPr>
        <w:pStyle w:val="Default"/>
        <w:shd w:val="clear" w:color="auto" w:fill="FFFFFF" w:themeFill="background1"/>
        <w:ind w:firstLine="567"/>
        <w:jc w:val="both"/>
        <w:rPr>
          <w:sz w:val="28"/>
          <w:szCs w:val="28"/>
          <w:lang w:val="ro-MD"/>
        </w:rPr>
      </w:pPr>
      <w:r w:rsidRPr="00B93641">
        <w:rPr>
          <w:sz w:val="28"/>
          <w:szCs w:val="28"/>
          <w:lang w:val="ro-MD"/>
        </w:rPr>
        <w:t xml:space="preserve">Șef </w:t>
      </w:r>
      <w:r>
        <w:rPr>
          <w:sz w:val="28"/>
          <w:szCs w:val="28"/>
          <w:lang w:val="ro-MD"/>
        </w:rPr>
        <w:t xml:space="preserve">al </w:t>
      </w:r>
      <w:r w:rsidRPr="00B93641">
        <w:rPr>
          <w:sz w:val="28"/>
          <w:szCs w:val="28"/>
          <w:lang w:val="ro-MD"/>
        </w:rPr>
        <w:t>Direcție</w:t>
      </w:r>
      <w:r>
        <w:rPr>
          <w:sz w:val="28"/>
          <w:szCs w:val="28"/>
          <w:lang w:val="ro-MD"/>
        </w:rPr>
        <w:t>i</w:t>
      </w:r>
      <w:r w:rsidRPr="00B93641">
        <w:rPr>
          <w:sz w:val="28"/>
          <w:szCs w:val="28"/>
          <w:lang w:val="ro-MD"/>
        </w:rPr>
        <w:t xml:space="preserve"> general</w:t>
      </w:r>
      <w:r>
        <w:rPr>
          <w:sz w:val="28"/>
          <w:szCs w:val="28"/>
          <w:lang w:val="ro-MD"/>
        </w:rPr>
        <w:t>e</w:t>
      </w:r>
      <w:r w:rsidRPr="00B93641">
        <w:rPr>
          <w:sz w:val="28"/>
          <w:szCs w:val="28"/>
          <w:lang w:val="ro-MD"/>
        </w:rPr>
        <w:t xml:space="preserve"> intervenții</w:t>
      </w:r>
    </w:p>
    <w:p w14:paraId="02F2A343" w14:textId="77777777" w:rsidR="00940271" w:rsidRPr="00B93641" w:rsidRDefault="00940271" w:rsidP="00940271">
      <w:pPr>
        <w:pStyle w:val="Default"/>
        <w:shd w:val="clear" w:color="auto" w:fill="FFFFFF" w:themeFill="background1"/>
        <w:ind w:firstLine="567"/>
        <w:jc w:val="both"/>
        <w:rPr>
          <w:bCs/>
          <w:lang w:val="ro-MD"/>
        </w:rPr>
      </w:pPr>
      <w:r w:rsidRPr="00B93641">
        <w:rPr>
          <w:sz w:val="28"/>
          <w:szCs w:val="28"/>
          <w:lang w:val="ro-MD"/>
        </w:rPr>
        <w:t xml:space="preserve">locotenent-colonel </w:t>
      </w:r>
      <w:r>
        <w:rPr>
          <w:sz w:val="28"/>
          <w:szCs w:val="28"/>
          <w:lang w:val="ro-MD"/>
        </w:rPr>
        <w:t xml:space="preserve">al </w:t>
      </w:r>
      <w:r w:rsidRPr="00B93641">
        <w:rPr>
          <w:sz w:val="28"/>
          <w:szCs w:val="28"/>
          <w:lang w:val="ro-MD"/>
        </w:rPr>
        <w:t>s/intern</w:t>
      </w:r>
      <w:r w:rsidRPr="00B93641">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r>
      <w:r>
        <w:rPr>
          <w:sz w:val="28"/>
          <w:szCs w:val="28"/>
          <w:lang w:val="ro-MD"/>
        </w:rPr>
        <w:tab/>
        <w:t xml:space="preserve"> </w:t>
      </w:r>
      <w:r w:rsidRPr="00B93641">
        <w:rPr>
          <w:sz w:val="28"/>
          <w:szCs w:val="28"/>
          <w:lang w:val="ro-MD"/>
        </w:rPr>
        <w:t>Dan GRIȚCO</w:t>
      </w:r>
    </w:p>
    <w:p w14:paraId="157FD26A" w14:textId="77777777" w:rsidR="005F0D6B" w:rsidRDefault="005F0D6B" w:rsidP="005F0D6B">
      <w:pPr>
        <w:pStyle w:val="Default"/>
        <w:shd w:val="clear" w:color="auto" w:fill="FFFFFF" w:themeFill="background1"/>
        <w:ind w:firstLine="567"/>
        <w:jc w:val="both"/>
        <w:rPr>
          <w:sz w:val="28"/>
          <w:szCs w:val="28"/>
          <w:lang w:val="ro-MD"/>
        </w:rPr>
      </w:pPr>
    </w:p>
    <w:p w14:paraId="63B7EAD9" w14:textId="77777777" w:rsidR="005F0D6B" w:rsidRPr="00B93641" w:rsidRDefault="005F0D6B" w:rsidP="005F0D6B">
      <w:pPr>
        <w:pStyle w:val="Default"/>
        <w:shd w:val="clear" w:color="auto" w:fill="FFFFFF" w:themeFill="background1"/>
        <w:ind w:firstLine="567"/>
        <w:jc w:val="both"/>
        <w:rPr>
          <w:sz w:val="28"/>
          <w:szCs w:val="28"/>
          <w:lang w:val="ro-MD"/>
        </w:rPr>
      </w:pPr>
    </w:p>
    <w:p w14:paraId="21B96578" w14:textId="4FA53282" w:rsidR="005F0D6B" w:rsidRPr="00B93641" w:rsidRDefault="005F0D6B" w:rsidP="005F0D6B">
      <w:pPr>
        <w:pStyle w:val="Default"/>
        <w:shd w:val="clear" w:color="auto" w:fill="FFFFFF" w:themeFill="background1"/>
        <w:ind w:firstLine="567"/>
        <w:jc w:val="both"/>
        <w:rPr>
          <w:sz w:val="28"/>
          <w:szCs w:val="28"/>
          <w:lang w:val="ro-MD"/>
        </w:rPr>
      </w:pPr>
      <w:r w:rsidRPr="00B93641">
        <w:rPr>
          <w:sz w:val="28"/>
          <w:szCs w:val="28"/>
          <w:lang w:val="ro-MD"/>
        </w:rPr>
        <w:t xml:space="preserve">Șef adjunct </w:t>
      </w:r>
      <w:r w:rsidR="006C734E">
        <w:rPr>
          <w:sz w:val="28"/>
          <w:szCs w:val="28"/>
          <w:lang w:val="ro-MD"/>
        </w:rPr>
        <w:t xml:space="preserve">al </w:t>
      </w:r>
      <w:r w:rsidRPr="00B93641">
        <w:rPr>
          <w:sz w:val="28"/>
          <w:szCs w:val="28"/>
          <w:lang w:val="ro-MD"/>
        </w:rPr>
        <w:t>Inspectorat</w:t>
      </w:r>
      <w:r w:rsidR="006C734E">
        <w:rPr>
          <w:sz w:val="28"/>
          <w:szCs w:val="28"/>
          <w:lang w:val="ro-MD"/>
        </w:rPr>
        <w:t>ului</w:t>
      </w:r>
    </w:p>
    <w:p w14:paraId="60766FE1" w14:textId="1EE7AD5C" w:rsidR="005F0D6B" w:rsidRPr="00B93641" w:rsidRDefault="005F0D6B" w:rsidP="005F0D6B">
      <w:pPr>
        <w:pStyle w:val="Default"/>
        <w:shd w:val="clear" w:color="auto" w:fill="FFFFFF" w:themeFill="background1"/>
        <w:ind w:firstLine="567"/>
        <w:jc w:val="both"/>
        <w:rPr>
          <w:sz w:val="28"/>
          <w:szCs w:val="28"/>
          <w:lang w:val="ro-MD"/>
        </w:rPr>
      </w:pPr>
      <w:r w:rsidRPr="00B93641">
        <w:rPr>
          <w:sz w:val="28"/>
          <w:szCs w:val="28"/>
          <w:lang w:val="ro-MD"/>
        </w:rPr>
        <w:t xml:space="preserve">locotenent-colonel </w:t>
      </w:r>
      <w:r w:rsidR="009A7E80">
        <w:rPr>
          <w:sz w:val="28"/>
          <w:szCs w:val="28"/>
          <w:lang w:val="ro-MD"/>
        </w:rPr>
        <w:t xml:space="preserve">al </w:t>
      </w:r>
      <w:r w:rsidRPr="00B93641">
        <w:rPr>
          <w:sz w:val="28"/>
          <w:szCs w:val="28"/>
          <w:lang w:val="ro-MD"/>
        </w:rPr>
        <w:t>s/intern</w:t>
      </w:r>
      <w:r w:rsidRPr="00B93641">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t>Alexandr TATAROV</w:t>
      </w:r>
    </w:p>
    <w:bookmarkEnd w:id="27"/>
    <w:p w14:paraId="50EE2353" w14:textId="77777777" w:rsidR="005F0D6B" w:rsidRPr="00B93641" w:rsidRDefault="005F0D6B">
      <w:pPr>
        <w:rPr>
          <w:rFonts w:ascii="Times New Roman" w:eastAsiaTheme="minorHAnsi" w:hAnsi="Times New Roman"/>
          <w:color w:val="000000"/>
          <w:sz w:val="28"/>
          <w:szCs w:val="28"/>
          <w:lang w:val="ro-MD" w:eastAsia="en-US"/>
        </w:rPr>
      </w:pPr>
      <w:r w:rsidRPr="00B93641">
        <w:rPr>
          <w:sz w:val="28"/>
          <w:szCs w:val="28"/>
          <w:lang w:val="ro-MD"/>
        </w:rPr>
        <w:br w:type="page"/>
      </w:r>
    </w:p>
    <w:p w14:paraId="1C6FEDDF" w14:textId="08910A05" w:rsidR="002836D2" w:rsidRPr="00B93641" w:rsidRDefault="002836D2" w:rsidP="00C70744">
      <w:pPr>
        <w:pStyle w:val="Default"/>
        <w:shd w:val="clear" w:color="auto" w:fill="FFFFFF" w:themeFill="background1"/>
        <w:ind w:left="6379"/>
        <w:jc w:val="both"/>
        <w:rPr>
          <w:bCs/>
          <w:i/>
          <w:iCs/>
          <w:lang w:val="ro-MD"/>
        </w:rPr>
      </w:pPr>
      <w:bookmarkStart w:id="28" w:name="_Hlk188537078"/>
      <w:r w:rsidRPr="00B93641">
        <w:rPr>
          <w:bCs/>
          <w:i/>
          <w:iCs/>
          <w:lang w:val="ro-MD"/>
        </w:rPr>
        <w:lastRenderedPageBreak/>
        <w:t xml:space="preserve">Anexa </w:t>
      </w:r>
      <w:r w:rsidR="0055313D" w:rsidRPr="00B93641">
        <w:rPr>
          <w:bCs/>
          <w:i/>
          <w:iCs/>
          <w:lang w:val="ro-MD"/>
        </w:rPr>
        <w:t>nr.</w:t>
      </w:r>
      <w:r w:rsidR="00457FE4" w:rsidRPr="00B93641">
        <w:rPr>
          <w:bCs/>
          <w:i/>
          <w:iCs/>
          <w:lang w:val="ro-MD"/>
        </w:rPr>
        <w:t>1</w:t>
      </w:r>
      <w:r w:rsidR="00C13229" w:rsidRPr="00B93641">
        <w:rPr>
          <w:bCs/>
          <w:i/>
          <w:iCs/>
          <w:lang w:val="ro-MD"/>
        </w:rPr>
        <w:t xml:space="preserve"> </w:t>
      </w:r>
      <w:r w:rsidRPr="00B93641">
        <w:rPr>
          <w:bCs/>
          <w:i/>
          <w:iCs/>
          <w:lang w:val="ro-MD"/>
        </w:rPr>
        <w:t xml:space="preserve">la caietul de sarcini </w:t>
      </w:r>
    </w:p>
    <w:p w14:paraId="1DC0F5FB" w14:textId="77777777" w:rsidR="002836D2" w:rsidRPr="00AF09D9" w:rsidRDefault="002836D2" w:rsidP="002836D2">
      <w:pPr>
        <w:pStyle w:val="Default"/>
        <w:shd w:val="clear" w:color="auto" w:fill="FFFFFF" w:themeFill="background1"/>
        <w:ind w:left="6521"/>
        <w:jc w:val="center"/>
        <w:rPr>
          <w:sz w:val="28"/>
          <w:szCs w:val="28"/>
          <w:lang w:val="ro-MD"/>
        </w:rPr>
      </w:pPr>
    </w:p>
    <w:bookmarkEnd w:id="28"/>
    <w:p w14:paraId="11E7ED14" w14:textId="77777777" w:rsidR="008972A0" w:rsidRPr="00AF09D9" w:rsidRDefault="008972A0" w:rsidP="008972A0">
      <w:pPr>
        <w:pStyle w:val="Default"/>
        <w:shd w:val="clear" w:color="auto" w:fill="FFFFFF" w:themeFill="background1"/>
        <w:tabs>
          <w:tab w:val="left" w:pos="2649"/>
          <w:tab w:val="center" w:pos="4818"/>
        </w:tabs>
        <w:jc w:val="center"/>
        <w:rPr>
          <w:b/>
          <w:bCs/>
          <w:sz w:val="28"/>
          <w:szCs w:val="28"/>
          <w:lang w:val="ro-MD"/>
        </w:rPr>
      </w:pPr>
      <w:r w:rsidRPr="00AF09D9">
        <w:rPr>
          <w:b/>
          <w:bCs/>
          <w:sz w:val="28"/>
          <w:szCs w:val="28"/>
          <w:lang w:val="ro-MD"/>
        </w:rPr>
        <w:t>Specificația Tehnică</w:t>
      </w:r>
    </w:p>
    <w:p w14:paraId="097EDEDA" w14:textId="33086AA8" w:rsidR="008972A0" w:rsidRPr="00AF09D9" w:rsidRDefault="008972A0" w:rsidP="008972A0">
      <w:pPr>
        <w:pStyle w:val="Default"/>
        <w:shd w:val="clear" w:color="auto" w:fill="FFFFFF" w:themeFill="background1"/>
        <w:tabs>
          <w:tab w:val="left" w:pos="284"/>
        </w:tabs>
        <w:jc w:val="center"/>
        <w:rPr>
          <w:rFonts w:eastAsia="Times New Roman"/>
          <w:b/>
          <w:sz w:val="28"/>
          <w:szCs w:val="28"/>
          <w:shd w:val="clear" w:color="auto" w:fill="FFFFFF"/>
          <w:lang w:val="ro-MD" w:eastAsia="ru-RU"/>
        </w:rPr>
      </w:pPr>
      <w:r w:rsidRPr="00AF09D9">
        <w:rPr>
          <w:rFonts w:eastAsia="Times New Roman"/>
          <w:b/>
          <w:sz w:val="28"/>
          <w:szCs w:val="28"/>
          <w:shd w:val="clear" w:color="auto" w:fill="FFFFFF"/>
          <w:lang w:val="ro-MD" w:eastAsia="ru-RU"/>
        </w:rPr>
        <w:t>,,</w:t>
      </w:r>
      <w:r w:rsidRPr="00AF09D9">
        <w:rPr>
          <w:b/>
          <w:bCs/>
          <w:sz w:val="28"/>
          <w:szCs w:val="28"/>
          <w:lang w:val="ro-MD"/>
        </w:rPr>
        <w:t xml:space="preserve">Costum de protecție pentru pompieri </w:t>
      </w:r>
      <w:r w:rsidR="009A7E80">
        <w:rPr>
          <w:b/>
          <w:bCs/>
          <w:sz w:val="28"/>
          <w:szCs w:val="28"/>
          <w:lang w:val="ro-MD"/>
        </w:rPr>
        <w:t>de</w:t>
      </w:r>
      <w:r w:rsidRPr="00AF09D9">
        <w:rPr>
          <w:b/>
          <w:bCs/>
          <w:sz w:val="28"/>
          <w:szCs w:val="28"/>
          <w:lang w:val="ro-MD"/>
        </w:rPr>
        <w:t xml:space="preserve"> tip ușor</w:t>
      </w:r>
      <w:r w:rsidRPr="00AF09D9">
        <w:rPr>
          <w:rFonts w:eastAsia="Times New Roman"/>
          <w:b/>
          <w:sz w:val="28"/>
          <w:szCs w:val="28"/>
          <w:shd w:val="clear" w:color="auto" w:fill="FFFFFF"/>
          <w:lang w:val="ro-MD" w:eastAsia="ru-RU"/>
        </w:rPr>
        <w:t>”</w:t>
      </w:r>
    </w:p>
    <w:p w14:paraId="633808B7" w14:textId="77777777" w:rsidR="008972A0" w:rsidRPr="00AF09D9" w:rsidRDefault="008972A0" w:rsidP="008972A0">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p>
    <w:p w14:paraId="5C05EED6" w14:textId="2F50993D" w:rsidR="00B219DB" w:rsidRPr="00AF09D9"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Generalități:</w:t>
      </w:r>
    </w:p>
    <w:p w14:paraId="33718A05" w14:textId="136410DB" w:rsidR="008972A0" w:rsidRPr="00AF09D9" w:rsidRDefault="00F343C3">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Obiectul prezentei specificații tehnice îl constituie achiziția a 770 costume de protecție pentru pompieri </w:t>
      </w:r>
      <w:r w:rsidR="009A7E80">
        <w:rPr>
          <w:rFonts w:ascii="Times New Roman" w:eastAsiaTheme="minorHAnsi" w:hAnsi="Times New Roman"/>
          <w:sz w:val="28"/>
          <w:szCs w:val="28"/>
          <w:lang w:val="ro-MD" w:eastAsia="en-US"/>
        </w:rPr>
        <w:t>de</w:t>
      </w:r>
      <w:r w:rsidRPr="00AF09D9">
        <w:rPr>
          <w:rFonts w:ascii="Times New Roman" w:eastAsiaTheme="minorHAnsi" w:hAnsi="Times New Roman"/>
          <w:sz w:val="28"/>
          <w:szCs w:val="28"/>
          <w:lang w:val="ro-MD" w:eastAsia="en-US"/>
        </w:rPr>
        <w:t xml:space="preserve"> tip ușor</w:t>
      </w:r>
      <w:r w:rsidR="002808F9" w:rsidRPr="00AF09D9">
        <w:rPr>
          <w:rFonts w:ascii="Times New Roman" w:eastAsiaTheme="minorHAnsi" w:hAnsi="Times New Roman"/>
          <w:sz w:val="28"/>
          <w:szCs w:val="28"/>
          <w:lang w:val="ro-MD" w:eastAsia="en-US"/>
        </w:rPr>
        <w:t xml:space="preserve"> (în continuare – costum de protecție)</w:t>
      </w:r>
      <w:r w:rsidRPr="00AF09D9">
        <w:rPr>
          <w:rFonts w:ascii="Times New Roman" w:eastAsiaTheme="minorHAnsi" w:hAnsi="Times New Roman"/>
          <w:sz w:val="28"/>
          <w:szCs w:val="28"/>
          <w:lang w:val="ro-MD" w:eastAsia="en-US"/>
        </w:rPr>
        <w:t xml:space="preserve">, destinate intervențiilor în spații deschise, în special pentru stingerea incendiilor de vegetație și pădure, precum și pentru alte misiuni care impun utilizarea echipamentelor individuale de protecție. Aceste </w:t>
      </w:r>
      <w:r w:rsidR="002808F9" w:rsidRPr="00AF09D9">
        <w:rPr>
          <w:rFonts w:ascii="Times New Roman" w:eastAsiaTheme="minorHAnsi" w:hAnsi="Times New Roman"/>
          <w:sz w:val="28"/>
          <w:szCs w:val="28"/>
          <w:lang w:val="ro-MD" w:eastAsia="en-US"/>
        </w:rPr>
        <w:t>costume</w:t>
      </w:r>
      <w:r w:rsidRPr="00AF09D9">
        <w:rPr>
          <w:rFonts w:ascii="Times New Roman" w:eastAsiaTheme="minorHAnsi" w:hAnsi="Times New Roman"/>
          <w:sz w:val="28"/>
          <w:szCs w:val="28"/>
          <w:lang w:val="ro-MD" w:eastAsia="en-US"/>
        </w:rPr>
        <w:t xml:space="preserve">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p>
    <w:p w14:paraId="25C89DFC" w14:textId="5BCA48DD"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Ansamblul de componente trebuie realizat cu respectarea cerințelor esențiale de securitate și sănătate și prevederile corespunzătoare din Regulamentul </w:t>
      </w:r>
      <w:r w:rsidR="00F343C3" w:rsidRPr="00AF09D9">
        <w:rPr>
          <w:rFonts w:ascii="Times New Roman" w:eastAsiaTheme="minorHAnsi" w:hAnsi="Times New Roman"/>
          <w:sz w:val="28"/>
          <w:szCs w:val="28"/>
          <w:lang w:val="ro-MD" w:eastAsia="en-US"/>
        </w:rPr>
        <w:t>(UE) 2016/425 privind echipamentele individuale de protecție, inclusiv cerințele referitoare la evaluarea conformității și marcajul CE</w:t>
      </w:r>
      <w:r w:rsidRPr="00AF09D9">
        <w:rPr>
          <w:rFonts w:ascii="Times New Roman" w:eastAsiaTheme="minorHAnsi" w:hAnsi="Times New Roman"/>
          <w:sz w:val="28"/>
          <w:szCs w:val="28"/>
          <w:lang w:val="ro-MD" w:eastAsia="en-US"/>
        </w:rPr>
        <w:t>.</w:t>
      </w:r>
    </w:p>
    <w:p w14:paraId="1C61A0EB" w14:textId="19794149" w:rsidR="008972A0" w:rsidRPr="00AF09D9" w:rsidRDefault="002808F9">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de protecție</w:t>
      </w:r>
      <w:r w:rsidR="008972A0" w:rsidRPr="00AF09D9">
        <w:rPr>
          <w:rFonts w:ascii="Times New Roman" w:eastAsiaTheme="minorHAnsi" w:hAnsi="Times New Roman"/>
          <w:sz w:val="28"/>
          <w:szCs w:val="28"/>
          <w:lang w:val="ro-MD" w:eastAsia="en-US"/>
        </w:rPr>
        <w:t xml:space="preserve"> trebuie să fie realizat în conformitate cu cerințele</w:t>
      </w:r>
      <w:r w:rsidR="00F82A4D" w:rsidRPr="00AF09D9">
        <w:rPr>
          <w:rFonts w:ascii="Times New Roman" w:eastAsiaTheme="minorHAnsi" w:hAnsi="Times New Roman"/>
          <w:sz w:val="28"/>
          <w:szCs w:val="28"/>
          <w:lang w:val="ro-MD" w:eastAsia="en-US"/>
        </w:rPr>
        <w:t xml:space="preserve"> SR EN 469:2021 – îmbrăcăminte de protecție pentru pompieri. Cerințe de performanță pentru îmbrăcămintea de protecție utilizată la intervenții de stingere a incendiilor structurale</w:t>
      </w:r>
      <w:r w:rsidR="00CB4ADA" w:rsidRPr="00AF09D9">
        <w:rPr>
          <w:rFonts w:ascii="Times New Roman" w:eastAsiaTheme="minorHAnsi" w:hAnsi="Times New Roman"/>
          <w:sz w:val="28"/>
          <w:szCs w:val="28"/>
          <w:lang w:val="ro-MD" w:eastAsia="en-US"/>
        </w:rPr>
        <w:t>,</w:t>
      </w:r>
      <w:r w:rsidR="008972A0" w:rsidRPr="00AF09D9">
        <w:rPr>
          <w:rFonts w:ascii="Times New Roman" w:eastAsiaTheme="minorHAnsi" w:hAnsi="Times New Roman"/>
          <w:sz w:val="28"/>
          <w:szCs w:val="28"/>
          <w:lang w:val="ro-MD" w:eastAsia="en-US"/>
        </w:rPr>
        <w:t xml:space="preserve"> EN ISO 11612:2015 -</w:t>
      </w:r>
      <w:r w:rsidR="00B720D9" w:rsidRPr="00AF09D9">
        <w:rPr>
          <w:rFonts w:ascii="Times New Roman" w:eastAsiaTheme="minorHAnsi" w:hAnsi="Times New Roman"/>
          <w:sz w:val="28"/>
          <w:szCs w:val="28"/>
          <w:lang w:val="ro-MD" w:eastAsia="en-US"/>
        </w:rPr>
        <w:t xml:space="preserve"> </w:t>
      </w:r>
      <w:r w:rsidR="008972A0" w:rsidRPr="00AF09D9">
        <w:rPr>
          <w:rFonts w:ascii="Times New Roman" w:eastAsiaTheme="minorHAnsi" w:hAnsi="Times New Roman"/>
          <w:sz w:val="28"/>
          <w:szCs w:val="28"/>
          <w:lang w:val="ro-MD" w:eastAsia="en-US"/>
        </w:rPr>
        <w:t>,,Îmbrăcăminte de protecție împotriva căldurii și a flăcărilor. Cerințe de performanță minimale” (niveluri de performanță de minim A1, B1 și C1) și EN 15614:2007 - ,,Îmbrăcăminte de protecție pentru pompieri. Metode de testare în laborator și cerințe de performanță pentru îmbrăcăminte, utilizată în incendii la fond forestier” sau echivalentul internațional al acestor standarde europene aflate în vigoare.</w:t>
      </w:r>
    </w:p>
    <w:p w14:paraId="68671F13" w14:textId="056BF3EB"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Prezenta specificație tehnică stabilește dimensiunile, condițiile tehnice și de calitate pe care trebuie să le îndeplinească costumele de protecție.</w:t>
      </w:r>
    </w:p>
    <w:p w14:paraId="57201596" w14:textId="4C59FDBE"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de protecție se va compune din jachetă și pantaloni.</w:t>
      </w:r>
    </w:p>
    <w:p w14:paraId="04E8F4BC" w14:textId="34CA765C"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de protecție va fi confecționat astfel încât să îndeplinească nivelele de performanță impuse de standardele </w:t>
      </w:r>
      <w:r w:rsidR="00A10113" w:rsidRPr="00AF09D9">
        <w:rPr>
          <w:rFonts w:ascii="Times New Roman" w:eastAsiaTheme="minorHAnsi" w:hAnsi="Times New Roman"/>
          <w:sz w:val="28"/>
          <w:szCs w:val="28"/>
          <w:lang w:val="ro-MD" w:eastAsia="en-US"/>
        </w:rPr>
        <w:t>UE</w:t>
      </w:r>
      <w:r w:rsidRPr="00AF09D9">
        <w:rPr>
          <w:rFonts w:ascii="Times New Roman" w:eastAsiaTheme="minorHAnsi" w:hAnsi="Times New Roman"/>
          <w:sz w:val="28"/>
          <w:szCs w:val="28"/>
          <w:lang w:val="ro-MD" w:eastAsia="en-US"/>
        </w:rPr>
        <w:t>.</w:t>
      </w:r>
    </w:p>
    <w:p w14:paraId="78019095" w14:textId="00459ACC" w:rsidR="008972A0" w:rsidRPr="00AF09D9" w:rsidRDefault="00B219DB">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 </w:t>
      </w:r>
      <w:r w:rsidR="008972A0" w:rsidRPr="00AF09D9">
        <w:rPr>
          <w:rFonts w:ascii="Times New Roman" w:eastAsiaTheme="minorHAnsi" w:hAnsi="Times New Roman"/>
          <w:sz w:val="28"/>
          <w:szCs w:val="28"/>
          <w:lang w:val="ro-MD" w:eastAsia="en-US"/>
        </w:rPr>
        <w:t>Costumul de protecție va fi confecționat din materiale speciale, care asigură protecția contra focului, căldurii radiante şi apei şi are culoarea combinată galben-auriu, cu benzi retroreflectante, fluorescente și ignigfugate.</w:t>
      </w:r>
    </w:p>
    <w:p w14:paraId="6F149E7C" w14:textId="4D2EA02B" w:rsidR="008972A0" w:rsidRPr="00AF09D9" w:rsidRDefault="008972A0">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Greutatea totală a costumului </w:t>
      </w:r>
      <w:r w:rsidR="002808F9" w:rsidRPr="00AF09D9">
        <w:rPr>
          <w:rFonts w:ascii="Times New Roman" w:eastAsiaTheme="minorHAnsi" w:hAnsi="Times New Roman"/>
          <w:sz w:val="28"/>
          <w:szCs w:val="28"/>
          <w:lang w:val="ro-MD" w:eastAsia="en-US"/>
        </w:rPr>
        <w:t xml:space="preserve">de protecție </w:t>
      </w:r>
      <w:r w:rsidRPr="00AF09D9">
        <w:rPr>
          <w:rFonts w:ascii="Times New Roman" w:eastAsiaTheme="minorHAnsi" w:hAnsi="Times New Roman"/>
          <w:sz w:val="28"/>
          <w:szCs w:val="28"/>
          <w:lang w:val="ro-MD" w:eastAsia="en-US"/>
        </w:rPr>
        <w:t xml:space="preserve">în set (jachetă și pantaloni) va fi de cel mult </w:t>
      </w:r>
      <w:r w:rsidR="002C46C8" w:rsidRPr="00AF09D9">
        <w:rPr>
          <w:rFonts w:ascii="Times New Roman" w:eastAsiaTheme="minorHAnsi" w:hAnsi="Times New Roman"/>
          <w:sz w:val="28"/>
          <w:szCs w:val="28"/>
          <w:lang w:val="ro-MD" w:eastAsia="en-US"/>
        </w:rPr>
        <w:t>4</w:t>
      </w:r>
      <w:r w:rsidRPr="00AF09D9">
        <w:rPr>
          <w:rFonts w:ascii="Times New Roman" w:eastAsiaTheme="minorHAnsi" w:hAnsi="Times New Roman"/>
          <w:sz w:val="28"/>
          <w:szCs w:val="28"/>
          <w:lang w:val="ro-MD" w:eastAsia="en-US"/>
        </w:rPr>
        <w:t xml:space="preserve"> kg. </w:t>
      </w:r>
    </w:p>
    <w:p w14:paraId="0510ECB8" w14:textId="10C370C9" w:rsidR="008972A0" w:rsidRPr="00AF09D9" w:rsidRDefault="00DD54E5">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va fi prevăzut cu fermoare de ventilație dispuse de-a lungul cusăturilor laterale, concepute pentru a asigura o ventilație suplimentară în zonele în care acumularea de căldură se produce prioritar.</w:t>
      </w:r>
      <w:r w:rsidR="008972A0" w:rsidRPr="00AF09D9">
        <w:rPr>
          <w:rFonts w:ascii="Times New Roman" w:eastAsiaTheme="minorHAnsi" w:hAnsi="Times New Roman"/>
          <w:sz w:val="28"/>
          <w:szCs w:val="28"/>
          <w:lang w:val="ro-MD" w:eastAsia="en-US"/>
        </w:rPr>
        <w:t xml:space="preserve"> </w:t>
      </w:r>
    </w:p>
    <w:p w14:paraId="7555F115" w14:textId="29551121" w:rsidR="008972A0" w:rsidRPr="00AF09D9" w:rsidRDefault="00FB2BEA">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Lățimea la nivelul pieptului va fi egală cu lățimea tivului inferior, astfel încât partea superioară a costumului să asigure o potrivire adecvată pentru toate tipurile de conformație corporală</w:t>
      </w:r>
      <w:r w:rsidR="008972A0" w:rsidRPr="00AF09D9">
        <w:rPr>
          <w:rFonts w:ascii="Times New Roman" w:eastAsiaTheme="minorHAnsi" w:hAnsi="Times New Roman"/>
          <w:sz w:val="28"/>
          <w:szCs w:val="28"/>
          <w:lang w:val="ro-MD" w:eastAsia="en-US"/>
        </w:rPr>
        <w:t>.</w:t>
      </w:r>
    </w:p>
    <w:p w14:paraId="7D0EB334" w14:textId="376C544D" w:rsidR="008972A0" w:rsidRPr="00AF09D9" w:rsidRDefault="00FB2BEA">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Articulațiile coatelor și umerilor vor fi preformate anatomic, astfel încât să asigure un nivel optim al libertății de mișcare în timpul intervențiilor</w:t>
      </w:r>
      <w:r w:rsidR="008972A0" w:rsidRPr="00AF09D9">
        <w:rPr>
          <w:rFonts w:ascii="Times New Roman" w:eastAsiaTheme="minorHAnsi" w:hAnsi="Times New Roman"/>
          <w:sz w:val="28"/>
          <w:szCs w:val="28"/>
          <w:lang w:val="ro-MD" w:eastAsia="en-US"/>
        </w:rPr>
        <w:t xml:space="preserve">. </w:t>
      </w:r>
    </w:p>
    <w:p w14:paraId="37FDC668" w14:textId="27C91FE6" w:rsidR="008972A0" w:rsidRPr="00AF09D9" w:rsidRDefault="00FB2BEA">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lastRenderedPageBreak/>
        <w:t>În zona subaxilară (sub brațe) vor fi prevăzute inserții din material elastic, menite să permită ridicarea brațelor fără deplasarea jachetei și fără limitarea amplitudinii mișcărilor.</w:t>
      </w:r>
      <w:r w:rsidR="008972A0" w:rsidRPr="00AF09D9">
        <w:rPr>
          <w:rFonts w:ascii="Times New Roman" w:eastAsiaTheme="minorHAnsi" w:hAnsi="Times New Roman"/>
          <w:sz w:val="28"/>
          <w:szCs w:val="28"/>
          <w:lang w:val="ro-MD" w:eastAsia="en-US"/>
        </w:rPr>
        <w:t xml:space="preserve"> </w:t>
      </w:r>
    </w:p>
    <w:p w14:paraId="7067C6E1" w14:textId="2663AA58" w:rsidR="00B03F43" w:rsidRPr="00AF09D9" w:rsidRDefault="00250864">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de protecție va fi realizat din material rezistent la căldură și flacără, pe bază de fibre aramidice, destinat protejării purtătorului împotriva expunerii la temperaturi</w:t>
      </w:r>
      <w:r w:rsidRPr="00AF09D9">
        <w:rPr>
          <w:rFonts w:ascii="Times New Roman" w:eastAsiaTheme="minorHAnsi" w:hAnsi="Times New Roman"/>
          <w:sz w:val="28"/>
          <w:szCs w:val="28"/>
          <w:lang w:eastAsia="en-US"/>
        </w:rPr>
        <w:t xml:space="preserve"> foarte ridicate pe durate scurte, generate de scântei, obiecte încălzite sau elemente incandescente, precum crengi în cădere. </w:t>
      </w:r>
    </w:p>
    <w:p w14:paraId="6FD2A053" w14:textId="0E1901D3"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w:t>
      </w:r>
      <w:r w:rsidR="009B168D" w:rsidRPr="00AF09D9">
        <w:rPr>
          <w:rFonts w:ascii="Times New Roman" w:eastAsiaTheme="minorHAnsi" w:hAnsi="Times New Roman"/>
          <w:sz w:val="28"/>
          <w:szCs w:val="28"/>
          <w:lang w:val="ro-MD" w:eastAsia="en-US"/>
        </w:rPr>
        <w:t xml:space="preserve">de protecție </w:t>
      </w:r>
      <w:r w:rsidRPr="00AF09D9">
        <w:rPr>
          <w:rFonts w:ascii="Times New Roman" w:eastAsiaTheme="minorHAnsi" w:hAnsi="Times New Roman"/>
          <w:sz w:val="28"/>
          <w:szCs w:val="28"/>
          <w:lang w:val="ro-MD" w:eastAsia="en-US"/>
        </w:rPr>
        <w:t xml:space="preserve">va fi realizat dintr-un strat unic de amestec de aramid, viscoză și alte fibre pentru a asigura cea mai mică greutate posibilă. Pentru personalul de intervenție, costumul se simte ca o a doua piele durabilă, nu ca o armură greoaie. Mai mult, stratul subțire este mai eficient în disiparea căldurii generate de efortul fizic extrem sau de perioade lungi de utilizare în temperaturi exterioare ridicate. </w:t>
      </w:r>
    </w:p>
    <w:p w14:paraId="53EA208C" w14:textId="77777777" w:rsidR="00C17B4C" w:rsidRPr="00B03F43" w:rsidRDefault="00C17B4C" w:rsidP="00C17B4C">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6"/>
          <w:szCs w:val="26"/>
          <w:lang w:val="ro-MD" w:eastAsia="en-US"/>
        </w:rPr>
      </w:pPr>
    </w:p>
    <w:p w14:paraId="66412730" w14:textId="77777777" w:rsidR="008972A0" w:rsidRPr="00AF09D9"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Materiale de construcție și cerințe tehnice:</w:t>
      </w:r>
    </w:p>
    <w:p w14:paraId="14E5A43B" w14:textId="77777777" w:rsidR="00D90AC0" w:rsidRPr="00AF09D9" w:rsidRDefault="00D90AC0">
      <w:pPr>
        <w:pStyle w:val="a6"/>
        <w:numPr>
          <w:ilvl w:val="0"/>
          <w:numId w:val="17"/>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6C893779" w14:textId="14DA6617" w:rsidR="008972A0" w:rsidRPr="00AF09D9" w:rsidRDefault="00330BCF">
      <w:pPr>
        <w:pStyle w:val="a6"/>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eastAsia="en-US"/>
        </w:rPr>
        <w:t>La realizarea costumului de protecție se vor utiliza materialele de bază și materialele auxiliare, conform specificațiilor prevăzute în tabelul de mai jos</w:t>
      </w:r>
      <w:r w:rsidR="008972A0" w:rsidRPr="00AF09D9">
        <w:rPr>
          <w:rFonts w:ascii="Times New Roman" w:eastAsiaTheme="minorHAnsi" w:hAnsi="Times New Roman"/>
          <w:sz w:val="28"/>
          <w:szCs w:val="28"/>
          <w:lang w:val="ro-MD" w:eastAsia="en-US"/>
        </w:rPr>
        <w:t>:</w:t>
      </w:r>
    </w:p>
    <w:tbl>
      <w:tblPr>
        <w:tblW w:w="975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036"/>
        <w:gridCol w:w="5103"/>
      </w:tblGrid>
      <w:tr w:rsidR="008972A0" w:rsidRPr="00945150" w14:paraId="4C2A7959" w14:textId="77777777" w:rsidTr="00471E9E">
        <w:trPr>
          <w:trHeight w:val="20"/>
        </w:trPr>
        <w:tc>
          <w:tcPr>
            <w:tcW w:w="613" w:type="dxa"/>
            <w:vAlign w:val="center"/>
          </w:tcPr>
          <w:p w14:paraId="67221165"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Nr. d/o</w:t>
            </w:r>
          </w:p>
        </w:tc>
        <w:tc>
          <w:tcPr>
            <w:tcW w:w="4036" w:type="dxa"/>
            <w:vAlign w:val="center"/>
          </w:tcPr>
          <w:p w14:paraId="21023406"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Denumirea materialelor</w:t>
            </w:r>
          </w:p>
        </w:tc>
        <w:tc>
          <w:tcPr>
            <w:tcW w:w="5103" w:type="dxa"/>
            <w:vAlign w:val="center"/>
          </w:tcPr>
          <w:p w14:paraId="6C9285F8"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Aplicare</w:t>
            </w:r>
          </w:p>
        </w:tc>
      </w:tr>
      <w:tr w:rsidR="008972A0" w:rsidRPr="00945150" w14:paraId="4B7F48B4" w14:textId="77777777" w:rsidTr="00471E9E">
        <w:trPr>
          <w:trHeight w:val="20"/>
        </w:trPr>
        <w:tc>
          <w:tcPr>
            <w:tcW w:w="613" w:type="dxa"/>
            <w:vAlign w:val="center"/>
          </w:tcPr>
          <w:p w14:paraId="147E27B9"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A.</w:t>
            </w:r>
          </w:p>
        </w:tc>
        <w:tc>
          <w:tcPr>
            <w:tcW w:w="9139" w:type="dxa"/>
            <w:gridSpan w:val="2"/>
          </w:tcPr>
          <w:p w14:paraId="46C69642"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MATERII PRIME și MATERIALELE DE BAZĂ</w:t>
            </w:r>
          </w:p>
        </w:tc>
      </w:tr>
      <w:tr w:rsidR="008972A0" w:rsidRPr="00945150" w14:paraId="62F8CEAA" w14:textId="77777777" w:rsidTr="00D90AC0">
        <w:trPr>
          <w:trHeight w:val="2202"/>
        </w:trPr>
        <w:tc>
          <w:tcPr>
            <w:tcW w:w="613" w:type="dxa"/>
            <w:vAlign w:val="center"/>
          </w:tcPr>
          <w:p w14:paraId="6D14FC5A" w14:textId="77777777" w:rsidR="008972A0" w:rsidRPr="00945150" w:rsidRDefault="008972A0">
            <w:pPr>
              <w:pStyle w:val="a6"/>
              <w:numPr>
                <w:ilvl w:val="0"/>
                <w:numId w:val="11"/>
              </w:numPr>
              <w:shd w:val="clear" w:color="auto" w:fill="FFFFFF" w:themeFill="background1"/>
              <w:spacing w:after="0" w:line="240" w:lineRule="auto"/>
              <w:rPr>
                <w:rFonts w:ascii="Times New Roman" w:hAnsi="Times New Roman"/>
                <w:sz w:val="24"/>
                <w:szCs w:val="24"/>
                <w:lang w:val="ro-MD"/>
              </w:rPr>
            </w:pPr>
          </w:p>
        </w:tc>
        <w:tc>
          <w:tcPr>
            <w:tcW w:w="4036" w:type="dxa"/>
          </w:tcPr>
          <w:p w14:paraId="5921F62A" w14:textId="5D530793" w:rsidR="008972A0" w:rsidRPr="00945150" w:rsidRDefault="009D48D9" w:rsidP="00D90AC0">
            <w:pPr>
              <w:shd w:val="clear" w:color="auto" w:fill="FFFFFF" w:themeFill="background1"/>
              <w:spacing w:after="0" w:line="240" w:lineRule="auto"/>
              <w:jc w:val="both"/>
              <w:rPr>
                <w:rFonts w:ascii="Times New Roman" w:hAnsi="Times New Roman"/>
                <w:sz w:val="24"/>
                <w:szCs w:val="24"/>
                <w:lang w:val="ro-MD"/>
              </w:rPr>
            </w:pPr>
            <w:r w:rsidRPr="009D48D9">
              <w:rPr>
                <w:rFonts w:ascii="Times New Roman" w:hAnsi="Times New Roman"/>
                <w:sz w:val="24"/>
                <w:szCs w:val="24"/>
              </w:rPr>
              <w:t>Țesătură realizată din fibre aramidice sau combinații de fibre aramidice (Kevlar și/sau Nomex și/sau Lenzing și/sau alte tipuri de fibre aramidice), în amestec cu alte materiale ignifuge (FR), cu proprietăți antistatice permanente, de culoare nisip sau roșu. Materialul va asigura protecție împotriva apei și a căldurii radiante.</w:t>
            </w:r>
          </w:p>
        </w:tc>
        <w:tc>
          <w:tcPr>
            <w:tcW w:w="5103" w:type="dxa"/>
          </w:tcPr>
          <w:p w14:paraId="06ED91A3"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Material de bază pentru jachetă şi pantaloni</w:t>
            </w:r>
          </w:p>
        </w:tc>
      </w:tr>
      <w:tr w:rsidR="008972A0" w:rsidRPr="00945150" w14:paraId="257E9AD8" w14:textId="77777777" w:rsidTr="00471E9E">
        <w:trPr>
          <w:trHeight w:val="20"/>
        </w:trPr>
        <w:tc>
          <w:tcPr>
            <w:tcW w:w="613" w:type="dxa"/>
          </w:tcPr>
          <w:p w14:paraId="7E1D2F4A"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B.</w:t>
            </w:r>
          </w:p>
        </w:tc>
        <w:tc>
          <w:tcPr>
            <w:tcW w:w="9139" w:type="dxa"/>
            <w:gridSpan w:val="2"/>
          </w:tcPr>
          <w:p w14:paraId="40AC1A6D"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MATERIALELE AUXILIARE</w:t>
            </w:r>
          </w:p>
        </w:tc>
      </w:tr>
      <w:tr w:rsidR="008972A0" w:rsidRPr="00945150" w14:paraId="4E6022AA" w14:textId="77777777" w:rsidTr="00471E9E">
        <w:trPr>
          <w:trHeight w:val="20"/>
        </w:trPr>
        <w:tc>
          <w:tcPr>
            <w:tcW w:w="613" w:type="dxa"/>
          </w:tcPr>
          <w:p w14:paraId="050722BE"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7DCC976E" w14:textId="112B23FE"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Bandă termoadezivă</w:t>
            </w:r>
            <w:r w:rsidR="00CA5E21">
              <w:rPr>
                <w:rFonts w:ascii="Times New Roman" w:hAnsi="Times New Roman"/>
                <w:sz w:val="24"/>
                <w:szCs w:val="24"/>
                <w:lang w:val="ro-MD"/>
              </w:rPr>
              <w:t xml:space="preserve"> </w:t>
            </w:r>
            <w:r w:rsidR="00CA5E21" w:rsidRPr="00945150">
              <w:rPr>
                <w:rFonts w:ascii="Times New Roman" w:hAnsi="Times New Roman"/>
                <w:sz w:val="24"/>
                <w:szCs w:val="24"/>
                <w:lang w:val="ro-MD"/>
              </w:rPr>
              <w:t>cu lăţimea de minim</w:t>
            </w:r>
            <w:r w:rsidR="00CA5E21">
              <w:rPr>
                <w:rFonts w:ascii="Times New Roman" w:hAnsi="Times New Roman"/>
                <w:sz w:val="24"/>
                <w:szCs w:val="24"/>
                <w:lang w:val="ro-MD"/>
              </w:rPr>
              <w:t>um</w:t>
            </w:r>
            <w:r w:rsidR="00CA5E21" w:rsidRPr="00945150">
              <w:rPr>
                <w:rFonts w:ascii="Times New Roman" w:hAnsi="Times New Roman"/>
                <w:sz w:val="24"/>
                <w:szCs w:val="24"/>
                <w:lang w:val="ro-MD"/>
              </w:rPr>
              <w:t xml:space="preserve"> 20 mm</w:t>
            </w:r>
          </w:p>
        </w:tc>
        <w:tc>
          <w:tcPr>
            <w:tcW w:w="5103" w:type="dxa"/>
          </w:tcPr>
          <w:p w14:paraId="2CDA50F2"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Pentru impermeabilizarea cusăturilor</w:t>
            </w:r>
          </w:p>
        </w:tc>
      </w:tr>
      <w:tr w:rsidR="008972A0" w:rsidRPr="00945150" w14:paraId="2AE5CDA8" w14:textId="77777777" w:rsidTr="00471E9E">
        <w:trPr>
          <w:trHeight w:val="20"/>
        </w:trPr>
        <w:tc>
          <w:tcPr>
            <w:tcW w:w="613" w:type="dxa"/>
          </w:tcPr>
          <w:p w14:paraId="591EA9ED"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0869BE98"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Fermoar ignifug pentru o rezistență mecanică ridicată</w:t>
            </w:r>
          </w:p>
        </w:tc>
        <w:tc>
          <w:tcPr>
            <w:tcW w:w="5103" w:type="dxa"/>
          </w:tcPr>
          <w:p w14:paraId="5BC18A5C"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Pentru închiderea – deschiderea piepţilor jachetei și şliţului de la pantalon</w:t>
            </w:r>
          </w:p>
        </w:tc>
      </w:tr>
      <w:tr w:rsidR="008972A0" w:rsidRPr="00945150" w14:paraId="108688BA" w14:textId="77777777" w:rsidTr="00471E9E">
        <w:trPr>
          <w:trHeight w:val="20"/>
        </w:trPr>
        <w:tc>
          <w:tcPr>
            <w:tcW w:w="613" w:type="dxa"/>
          </w:tcPr>
          <w:p w14:paraId="4D0F5E87"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61AA393B" w14:textId="191F8998"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Benzi </w:t>
            </w:r>
            <w:r w:rsidRPr="00945150">
              <w:rPr>
                <w:rFonts w:ascii="Times New Roman" w:eastAsiaTheme="minorHAnsi" w:hAnsi="Times New Roman"/>
                <w:sz w:val="24"/>
                <w:szCs w:val="24"/>
                <w:lang w:val="ro-MD" w:eastAsia="en-US"/>
              </w:rPr>
              <w:t xml:space="preserve">retroreflectante </w:t>
            </w:r>
            <w:r w:rsidR="00F93AE7">
              <w:rPr>
                <w:rFonts w:ascii="Times New Roman" w:eastAsiaTheme="minorHAnsi" w:hAnsi="Times New Roman"/>
                <w:sz w:val="24"/>
                <w:szCs w:val="24"/>
                <w:lang w:val="ro-MD" w:eastAsia="en-US"/>
              </w:rPr>
              <w:t>compuse din trei culori</w:t>
            </w:r>
            <w:r w:rsidRPr="00945150">
              <w:rPr>
                <w:rFonts w:ascii="Times New Roman" w:hAnsi="Times New Roman"/>
                <w:sz w:val="24"/>
                <w:szCs w:val="24"/>
                <w:lang w:val="ro-MD"/>
              </w:rPr>
              <w:t xml:space="preserve"> galben</w:t>
            </w:r>
            <w:r w:rsidR="00F93AE7">
              <w:rPr>
                <w:rFonts w:ascii="Times New Roman" w:hAnsi="Times New Roman"/>
                <w:sz w:val="24"/>
                <w:szCs w:val="24"/>
                <w:lang w:val="ro-MD"/>
              </w:rPr>
              <w:t xml:space="preserve"> – argintiu – galben,</w:t>
            </w:r>
            <w:r w:rsidRPr="00945150">
              <w:rPr>
                <w:rFonts w:ascii="Times New Roman" w:hAnsi="Times New Roman"/>
                <w:sz w:val="24"/>
                <w:szCs w:val="24"/>
                <w:lang w:val="ro-MD"/>
              </w:rPr>
              <w:t xml:space="preserve"> cu lățimea de </w:t>
            </w:r>
            <w:r w:rsidR="00F93AE7">
              <w:rPr>
                <w:rFonts w:ascii="Times New Roman" w:hAnsi="Times New Roman"/>
                <w:sz w:val="24"/>
                <w:szCs w:val="24"/>
                <w:lang w:val="ro-MD"/>
              </w:rPr>
              <w:t xml:space="preserve">minimum </w:t>
            </w:r>
            <w:r w:rsidRPr="00945150">
              <w:rPr>
                <w:rFonts w:ascii="Times New Roman" w:hAnsi="Times New Roman"/>
                <w:sz w:val="24"/>
                <w:szCs w:val="24"/>
                <w:lang w:val="ro-MD"/>
              </w:rPr>
              <w:t>50 mm</w:t>
            </w:r>
          </w:p>
        </w:tc>
        <w:tc>
          <w:tcPr>
            <w:tcW w:w="5103" w:type="dxa"/>
          </w:tcPr>
          <w:p w14:paraId="5A62849E"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Elemente reflectoare aplicate pe jachetă şi pantalon </w:t>
            </w:r>
          </w:p>
        </w:tc>
      </w:tr>
      <w:tr w:rsidR="008972A0" w:rsidRPr="00945150" w14:paraId="20EBE4EC" w14:textId="77777777" w:rsidTr="00471E9E">
        <w:trPr>
          <w:trHeight w:val="20"/>
        </w:trPr>
        <w:tc>
          <w:tcPr>
            <w:tcW w:w="613" w:type="dxa"/>
          </w:tcPr>
          <w:p w14:paraId="14380D8E"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456CCD16" w14:textId="46DA81C6"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Banda velcro cu lăţimea de minim</w:t>
            </w:r>
            <w:r w:rsidR="00F93AE7">
              <w:rPr>
                <w:rFonts w:ascii="Times New Roman" w:hAnsi="Times New Roman"/>
                <w:sz w:val="24"/>
                <w:szCs w:val="24"/>
                <w:lang w:val="ro-MD"/>
              </w:rPr>
              <w:t>um</w:t>
            </w:r>
            <w:r w:rsidRPr="00945150">
              <w:rPr>
                <w:rFonts w:ascii="Times New Roman" w:hAnsi="Times New Roman"/>
                <w:sz w:val="24"/>
                <w:szCs w:val="24"/>
                <w:lang w:val="ro-MD"/>
              </w:rPr>
              <w:t xml:space="preserve"> 20 mm</w:t>
            </w:r>
          </w:p>
        </w:tc>
        <w:tc>
          <w:tcPr>
            <w:tcW w:w="5103" w:type="dxa"/>
          </w:tcPr>
          <w:p w14:paraId="7A04B049"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Pentru închiderea buzunarelor, piepţilor și gulerului jachetei, precum a şliţului asimetric din faţă a pantalonului</w:t>
            </w:r>
          </w:p>
        </w:tc>
      </w:tr>
      <w:tr w:rsidR="008972A0" w:rsidRPr="00945150" w14:paraId="2A6CA19A" w14:textId="77777777" w:rsidTr="00471E9E">
        <w:trPr>
          <w:trHeight w:val="20"/>
        </w:trPr>
        <w:tc>
          <w:tcPr>
            <w:tcW w:w="613" w:type="dxa"/>
          </w:tcPr>
          <w:p w14:paraId="14B9E3B7"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3A619CE0"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 xml:space="preserve">Aţă ignifugă </w:t>
            </w:r>
          </w:p>
        </w:tc>
        <w:tc>
          <w:tcPr>
            <w:tcW w:w="5103" w:type="dxa"/>
          </w:tcPr>
          <w:p w14:paraId="4DCC1C75"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Pentru executarea cusăturilor de asamblare și pentru executarea surfilării</w:t>
            </w:r>
          </w:p>
        </w:tc>
      </w:tr>
      <w:tr w:rsidR="008972A0" w:rsidRPr="00945150" w14:paraId="4EB2225F" w14:textId="77777777" w:rsidTr="00471E9E">
        <w:trPr>
          <w:trHeight w:val="20"/>
        </w:trPr>
        <w:tc>
          <w:tcPr>
            <w:tcW w:w="613" w:type="dxa"/>
          </w:tcPr>
          <w:p w14:paraId="24805668"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6A7F95DE"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Material bazon pantaloni și jachetă</w:t>
            </w:r>
          </w:p>
        </w:tc>
        <w:tc>
          <w:tcPr>
            <w:tcW w:w="5103" w:type="dxa"/>
          </w:tcPr>
          <w:p w14:paraId="3BA5476E"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Fibre para-aramidice 100%, dublat pe o parte cu un strat de silicon/carbon pentru protecție în zona genunchilor și coatelor</w:t>
            </w:r>
          </w:p>
        </w:tc>
      </w:tr>
      <w:tr w:rsidR="008972A0" w:rsidRPr="00945150" w14:paraId="4E453BCF" w14:textId="77777777" w:rsidTr="00471E9E">
        <w:trPr>
          <w:trHeight w:val="20"/>
        </w:trPr>
        <w:tc>
          <w:tcPr>
            <w:tcW w:w="613" w:type="dxa"/>
          </w:tcPr>
          <w:p w14:paraId="22DD876E" w14:textId="77777777" w:rsidR="008972A0" w:rsidRPr="00945150" w:rsidRDefault="008972A0">
            <w:pPr>
              <w:pStyle w:val="a6"/>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27A15689"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 xml:space="preserve">Etichetă textilă şi etichetă de carton </w:t>
            </w:r>
          </w:p>
        </w:tc>
        <w:tc>
          <w:tcPr>
            <w:tcW w:w="5103" w:type="dxa"/>
          </w:tcPr>
          <w:p w14:paraId="73819BDC"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Marcare, mărime, specificații costum</w:t>
            </w:r>
          </w:p>
        </w:tc>
      </w:tr>
    </w:tbl>
    <w:p w14:paraId="2A75509C" w14:textId="27960A67"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Materialul bazonului va fi confecționat din fibre para</w:t>
      </w:r>
      <w:r w:rsidR="00243F16">
        <w:rPr>
          <w:rFonts w:ascii="Times New Roman" w:eastAsiaTheme="minorHAnsi" w:hAnsi="Times New Roman"/>
          <w:sz w:val="28"/>
          <w:szCs w:val="28"/>
          <w:lang w:val="ro-MD" w:eastAsia="en-US"/>
        </w:rPr>
        <w:t xml:space="preserve"> </w:t>
      </w:r>
      <w:r w:rsidRPr="00AF09D9">
        <w:rPr>
          <w:rFonts w:ascii="Times New Roman" w:eastAsiaTheme="minorHAnsi" w:hAnsi="Times New Roman"/>
          <w:sz w:val="28"/>
          <w:szCs w:val="28"/>
          <w:lang w:val="ro-MD" w:eastAsia="en-US"/>
        </w:rPr>
        <w:t>-</w:t>
      </w:r>
      <w:r w:rsidR="00243F16">
        <w:rPr>
          <w:rFonts w:ascii="Times New Roman" w:eastAsiaTheme="minorHAnsi" w:hAnsi="Times New Roman"/>
          <w:sz w:val="28"/>
          <w:szCs w:val="28"/>
          <w:lang w:val="ro-MD" w:eastAsia="en-US"/>
        </w:rPr>
        <w:t xml:space="preserve"> </w:t>
      </w:r>
      <w:r w:rsidRPr="00AF09D9">
        <w:rPr>
          <w:rFonts w:ascii="Times New Roman" w:eastAsiaTheme="minorHAnsi" w:hAnsi="Times New Roman"/>
          <w:sz w:val="28"/>
          <w:szCs w:val="28"/>
          <w:lang w:val="ro-MD" w:eastAsia="en-US"/>
        </w:rPr>
        <w:t>aramidice 100% (kevlar), dublat pe partea exterioară cu un strat siliciu</w:t>
      </w:r>
      <w:r w:rsidR="001236F2" w:rsidRPr="00AF09D9">
        <w:rPr>
          <w:rFonts w:ascii="Times New Roman" w:eastAsiaTheme="minorHAnsi" w:hAnsi="Times New Roman"/>
          <w:sz w:val="28"/>
          <w:szCs w:val="28"/>
          <w:lang w:val="ro-MD" w:eastAsia="en-US"/>
        </w:rPr>
        <w:t xml:space="preserve"> sau </w:t>
      </w:r>
      <w:r w:rsidRPr="00AF09D9">
        <w:rPr>
          <w:rFonts w:ascii="Times New Roman" w:eastAsiaTheme="minorHAnsi" w:hAnsi="Times New Roman"/>
          <w:sz w:val="28"/>
          <w:szCs w:val="28"/>
          <w:lang w:val="ro-MD" w:eastAsia="en-US"/>
        </w:rPr>
        <w:t>carbon.</w:t>
      </w:r>
    </w:p>
    <w:p w14:paraId="7728D6C1" w14:textId="7774BD28"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Banda termoadezivă se va utiliza pentru impermeabilizarea tuturor cusăturilor de asamblare şi se va aplica pe cusături cu ajutorul unor maşini speciale. Banda termoadezivă va fi compatibilă cu materialele pe care se fixează.</w:t>
      </w:r>
    </w:p>
    <w:p w14:paraId="74C3A31F" w14:textId="5A0C10F7" w:rsidR="008972A0" w:rsidRPr="00AF09D9" w:rsidRDefault="007200FC">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lastRenderedPageBreak/>
        <w:t>Benzile retroreflectante galben – argintiu – galben,</w:t>
      </w:r>
      <w:r w:rsidR="008972A0" w:rsidRPr="00AF09D9">
        <w:rPr>
          <w:rFonts w:ascii="Times New Roman" w:eastAsiaTheme="minorHAnsi" w:hAnsi="Times New Roman"/>
          <w:sz w:val="28"/>
          <w:szCs w:val="28"/>
          <w:lang w:val="ro-MD" w:eastAsia="en-US"/>
        </w:rPr>
        <w:t xml:space="preserve"> trebuie să-și mențină performanțele fotomerice de retroflexie și fluorescență după testele de abraziune, flexiune, îndoire la temperaturi scăzute, influența ploii, minim 5 spălări la 60º și minim 5 curățiri chimice.</w:t>
      </w:r>
    </w:p>
    <w:p w14:paraId="1055C397" w14:textId="1F40C214"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Toate cusăturile impermeabilizat</w:t>
      </w:r>
      <w:r w:rsidR="008327B2" w:rsidRPr="00AF09D9">
        <w:rPr>
          <w:rFonts w:ascii="Times New Roman" w:eastAsiaTheme="minorHAnsi" w:hAnsi="Times New Roman"/>
          <w:sz w:val="28"/>
          <w:szCs w:val="28"/>
          <w:lang w:val="ro-MD" w:eastAsia="en-US"/>
        </w:rPr>
        <w:t>e</w:t>
      </w:r>
      <w:r w:rsidRPr="00AF09D9">
        <w:rPr>
          <w:rFonts w:ascii="Times New Roman" w:eastAsiaTheme="minorHAnsi" w:hAnsi="Times New Roman"/>
          <w:sz w:val="28"/>
          <w:szCs w:val="28"/>
          <w:lang w:val="ro-MD" w:eastAsia="en-US"/>
        </w:rPr>
        <w:t xml:space="preserve"> cu benzi termoadezive se vor supune unor verificări pentru determinarea rezistenţei la penetrarea apei, care vor fi efectuate pe produsul gata confecţionat.</w:t>
      </w:r>
    </w:p>
    <w:p w14:paraId="453D3DEA" w14:textId="77777777"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Impermeabilizarea tuturor cusăturilor de asamblare se va realiza cu bandă termoadezivă. Această bandă se va aplica cu maşini speciale de termo-sudare. </w:t>
      </w:r>
    </w:p>
    <w:p w14:paraId="597D0D7A" w14:textId="77777777"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Toate îmbinările se vor realiza prin cusături de închidere simple și surfilate. Îmbinările nu trebuie să fie încrețite. </w:t>
      </w:r>
    </w:p>
    <w:p w14:paraId="2D7AE87F" w14:textId="77777777" w:rsidR="008972A0" w:rsidRPr="00AF09D9" w:rsidRDefault="008972A0" w:rsidP="008972A0">
      <w:pPr>
        <w:pStyle w:val="Default"/>
        <w:shd w:val="clear" w:color="auto" w:fill="FFFFFF" w:themeFill="background1"/>
        <w:tabs>
          <w:tab w:val="left" w:pos="1134"/>
        </w:tabs>
        <w:ind w:firstLine="567"/>
        <w:jc w:val="both"/>
        <w:rPr>
          <w:i/>
          <w:iCs/>
          <w:sz w:val="28"/>
          <w:szCs w:val="28"/>
          <w:lang w:val="ro-MD"/>
        </w:rPr>
      </w:pPr>
      <w:r w:rsidRPr="00AF09D9">
        <w:rPr>
          <w:b/>
          <w:bCs/>
          <w:i/>
          <w:iCs/>
          <w:sz w:val="28"/>
          <w:szCs w:val="28"/>
          <w:lang w:val="ro-MD"/>
        </w:rPr>
        <w:t xml:space="preserve">Notă: </w:t>
      </w:r>
      <w:r w:rsidRPr="00AF09D9">
        <w:rPr>
          <w:i/>
          <w:iCs/>
          <w:sz w:val="28"/>
          <w:szCs w:val="28"/>
          <w:lang w:val="ro-MD"/>
        </w:rPr>
        <w:t>Producătorul are obligaţia să certifice că toate materialele utilizate corespund cerinţelor prezentei specificaţii tehnice. De asemenea, el garantează prin certificate că aceste materiale nu au efecte nocive asupra utilizatorilor.</w:t>
      </w:r>
    </w:p>
    <w:p w14:paraId="5F362E8B" w14:textId="4219EB2F" w:rsidR="008972A0" w:rsidRPr="00AF09D9"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Caracteristicile de ignifugare şi antistatizare permanentă ale ţesăturii aramidice vor fi confirmate prin rapoarte de încercări şi certificate de conformitate.</w:t>
      </w:r>
    </w:p>
    <w:p w14:paraId="3CA4859B" w14:textId="776034C6" w:rsidR="008972A0" w:rsidRDefault="008972A0">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Pentru demonstrarea proprietăților se vor prezenta rapoarte tehnice de testare și/sau certificate de conformitate cu cerințele EN 20471:2013, corelate cu cerințele prevăzute </w:t>
      </w:r>
      <w:r w:rsidR="001967BD" w:rsidRPr="00AF09D9">
        <w:rPr>
          <w:rFonts w:ascii="Times New Roman" w:eastAsiaTheme="minorHAnsi" w:hAnsi="Times New Roman"/>
          <w:sz w:val="28"/>
          <w:szCs w:val="28"/>
          <w:lang w:val="ro-MD" w:eastAsia="en-US"/>
        </w:rPr>
        <w:t>de</w:t>
      </w:r>
      <w:r w:rsidRPr="00AF09D9">
        <w:rPr>
          <w:rFonts w:ascii="Times New Roman" w:eastAsiaTheme="minorHAnsi" w:hAnsi="Times New Roman"/>
          <w:sz w:val="28"/>
          <w:szCs w:val="28"/>
          <w:lang w:val="ro-MD" w:eastAsia="en-US"/>
        </w:rPr>
        <w:t xml:space="preserve"> EN 469:20</w:t>
      </w:r>
      <w:r w:rsidR="001967BD" w:rsidRPr="00AF09D9">
        <w:rPr>
          <w:rFonts w:ascii="Times New Roman" w:eastAsiaTheme="minorHAnsi" w:hAnsi="Times New Roman"/>
          <w:sz w:val="28"/>
          <w:szCs w:val="28"/>
          <w:lang w:val="ro-MD" w:eastAsia="en-US"/>
        </w:rPr>
        <w:t>21</w:t>
      </w:r>
      <w:r w:rsidRPr="00AF09D9">
        <w:rPr>
          <w:rFonts w:ascii="Times New Roman" w:eastAsiaTheme="minorHAnsi" w:hAnsi="Times New Roman"/>
          <w:sz w:val="28"/>
          <w:szCs w:val="28"/>
          <w:lang w:val="ro-MD" w:eastAsia="en-US"/>
        </w:rPr>
        <w:t>.</w:t>
      </w:r>
    </w:p>
    <w:p w14:paraId="37C41636" w14:textId="77777777" w:rsidR="00243F16" w:rsidRPr="00243F16" w:rsidRDefault="00243F16">
      <w:pPr>
        <w:pStyle w:val="a6"/>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243F16">
        <w:rPr>
          <w:rFonts w:ascii="Times New Roman" w:eastAsiaTheme="minorHAnsi" w:hAnsi="Times New Roman"/>
          <w:sz w:val="28"/>
          <w:szCs w:val="28"/>
          <w:lang w:val="ro-MD" w:eastAsia="en-US"/>
        </w:rPr>
        <w:t>Toate tighelele de pe fața costumului de protecție trebuie să fie uniforme și neîntrerupte. Cusăturile trebuie să fie uniform tensionate. Îmbinările nu trebuie să fie încrețite sau să prezinte capete de ațe netăiate.</w:t>
      </w:r>
    </w:p>
    <w:p w14:paraId="0EA64F7F" w14:textId="77777777" w:rsidR="008972A0" w:rsidRPr="00AF09D9" w:rsidRDefault="008972A0" w:rsidP="008972A0">
      <w:pPr>
        <w:pStyle w:val="Default"/>
        <w:shd w:val="clear" w:color="auto" w:fill="FFFFFF" w:themeFill="background1"/>
        <w:tabs>
          <w:tab w:val="left" w:pos="1134"/>
        </w:tabs>
        <w:ind w:left="567"/>
        <w:jc w:val="both"/>
        <w:rPr>
          <w:sz w:val="28"/>
          <w:szCs w:val="28"/>
          <w:lang w:val="ro-MD"/>
        </w:rPr>
      </w:pPr>
    </w:p>
    <w:p w14:paraId="1D4479DB" w14:textId="550AC085" w:rsidR="008972A0" w:rsidRPr="00AF09D9"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Caracteristici tehnice pentru jachetă:</w:t>
      </w:r>
    </w:p>
    <w:p w14:paraId="67037B4E" w14:textId="77777777" w:rsidR="008972A0" w:rsidRPr="00AF09D9" w:rsidRDefault="008972A0">
      <w:pPr>
        <w:pStyle w:val="a6"/>
        <w:numPr>
          <w:ilvl w:val="0"/>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0B9E5ABF" w14:textId="77777777" w:rsidR="008972A0" w:rsidRPr="00AF09D9" w:rsidRDefault="008972A0">
      <w:pPr>
        <w:pStyle w:val="a6"/>
        <w:numPr>
          <w:ilvl w:val="1"/>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550C0B15" w14:textId="77777777" w:rsidR="008972A0" w:rsidRPr="00AF09D9" w:rsidRDefault="008972A0">
      <w:pPr>
        <w:pStyle w:val="a6"/>
        <w:numPr>
          <w:ilvl w:val="1"/>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7CF72EBF" w14:textId="77777777" w:rsidR="00972C9D" w:rsidRPr="00AF09D9" w:rsidRDefault="00972C9D">
      <w:pPr>
        <w:pStyle w:val="a6"/>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11673051" w14:textId="77777777" w:rsidR="00972C9D" w:rsidRPr="00AF09D9" w:rsidRDefault="00972C9D">
      <w:pPr>
        <w:pStyle w:val="a6"/>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4B87BC6D" w14:textId="77777777" w:rsidR="00972C9D" w:rsidRPr="00AF09D9" w:rsidRDefault="00972C9D">
      <w:pPr>
        <w:pStyle w:val="a6"/>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4A11F939" w14:textId="711F8C27" w:rsidR="008972A0" w:rsidRPr="00AF09D9" w:rsidRDefault="00972C9D">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eastAsia="en-US"/>
        </w:rPr>
        <w:t>Jacheta se va compune din piept, spate și mâneci, iar la partea superioară cu guler tip tunică. Jacheta va fi ușor cambrată pe talie, având aplicate benzi retroreflectante întrerupte dispuse după cum urmează</w:t>
      </w:r>
      <w:r w:rsidR="008972A0" w:rsidRPr="00AF09D9">
        <w:rPr>
          <w:rFonts w:ascii="Times New Roman" w:eastAsiaTheme="minorHAnsi" w:hAnsi="Times New Roman"/>
          <w:sz w:val="28"/>
          <w:szCs w:val="28"/>
          <w:lang w:val="ro-MD" w:eastAsia="en-US"/>
        </w:rPr>
        <w:t>:</w:t>
      </w:r>
    </w:p>
    <w:p w14:paraId="2E92DC52" w14:textId="4DBABAE9" w:rsidR="008972A0" w:rsidRPr="00AF09D9" w:rsidRDefault="002612A5">
      <w:pPr>
        <w:pStyle w:val="a6"/>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AF09D9">
        <w:rPr>
          <w:rFonts w:ascii="Times New Roman" w:hAnsi="Times New Roman"/>
          <w:sz w:val="28"/>
          <w:szCs w:val="28"/>
          <w:lang w:val="ro-MD"/>
        </w:rPr>
        <w:t>1</w:t>
      </w:r>
      <w:r w:rsidR="008972A0" w:rsidRPr="00AF09D9">
        <w:rPr>
          <w:rFonts w:ascii="Times New Roman" w:hAnsi="Times New Roman"/>
          <w:sz w:val="28"/>
          <w:szCs w:val="28"/>
          <w:lang w:val="ro-MD"/>
        </w:rPr>
        <w:t xml:space="preserve"> b</w:t>
      </w:r>
      <w:r w:rsidRPr="00AF09D9">
        <w:rPr>
          <w:rFonts w:ascii="Times New Roman" w:hAnsi="Times New Roman"/>
          <w:sz w:val="28"/>
          <w:szCs w:val="28"/>
          <w:lang w:val="ro-MD"/>
        </w:rPr>
        <w:t>andă</w:t>
      </w:r>
      <w:r w:rsidR="008972A0" w:rsidRPr="00AF09D9">
        <w:rPr>
          <w:rFonts w:ascii="Times New Roman" w:hAnsi="Times New Roman"/>
          <w:sz w:val="28"/>
          <w:szCs w:val="28"/>
          <w:lang w:val="ro-MD"/>
        </w:rPr>
        <w:t xml:space="preserve"> retroreflectant</w:t>
      </w:r>
      <w:r w:rsidRPr="00AF09D9">
        <w:rPr>
          <w:rFonts w:ascii="Times New Roman" w:hAnsi="Times New Roman"/>
          <w:sz w:val="28"/>
          <w:szCs w:val="28"/>
          <w:lang w:val="ro-MD"/>
        </w:rPr>
        <w:t>ă</w:t>
      </w:r>
      <w:r w:rsidR="00C00731" w:rsidRPr="00AF09D9">
        <w:rPr>
          <w:rFonts w:ascii="Times New Roman" w:hAnsi="Times New Roman"/>
          <w:sz w:val="28"/>
          <w:szCs w:val="28"/>
          <w:lang w:val="ro-MD"/>
        </w:rPr>
        <w:t xml:space="preserve">, </w:t>
      </w:r>
      <w:r w:rsidR="008972A0" w:rsidRPr="00AF09D9">
        <w:rPr>
          <w:rFonts w:ascii="Times New Roman" w:hAnsi="Times New Roman"/>
          <w:sz w:val="28"/>
          <w:szCs w:val="28"/>
          <w:lang w:val="ro-MD"/>
        </w:rPr>
        <w:t>dispus</w:t>
      </w:r>
      <w:r w:rsidRPr="00AF09D9">
        <w:rPr>
          <w:rFonts w:ascii="Times New Roman" w:hAnsi="Times New Roman"/>
          <w:sz w:val="28"/>
          <w:szCs w:val="28"/>
          <w:lang w:val="ro-MD"/>
        </w:rPr>
        <w:t>ă</w:t>
      </w:r>
      <w:r w:rsidR="008972A0" w:rsidRPr="00AF09D9">
        <w:rPr>
          <w:rFonts w:ascii="Times New Roman" w:hAnsi="Times New Roman"/>
          <w:sz w:val="28"/>
          <w:szCs w:val="28"/>
          <w:lang w:val="ro-MD"/>
        </w:rPr>
        <w:t xml:space="preserve"> orizontal de jur împrejur</w:t>
      </w:r>
      <w:r w:rsidR="00C00731" w:rsidRPr="00AF09D9">
        <w:rPr>
          <w:rFonts w:ascii="Times New Roman" w:hAnsi="Times New Roman"/>
          <w:sz w:val="28"/>
          <w:szCs w:val="28"/>
          <w:lang w:val="ro-MD"/>
        </w:rPr>
        <w:t>, la nivelul șoldului</w:t>
      </w:r>
      <w:r w:rsidR="008972A0" w:rsidRPr="00AF09D9">
        <w:rPr>
          <w:rFonts w:ascii="Times New Roman" w:hAnsi="Times New Roman"/>
          <w:sz w:val="28"/>
          <w:szCs w:val="28"/>
          <w:lang w:val="ro-MD"/>
        </w:rPr>
        <w:t>;</w:t>
      </w:r>
    </w:p>
    <w:p w14:paraId="3B1AC9D3" w14:textId="37A12067" w:rsidR="00C00731" w:rsidRPr="00AF09D9" w:rsidRDefault="00784282">
      <w:pPr>
        <w:pStyle w:val="a6"/>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AF09D9">
        <w:rPr>
          <w:rFonts w:ascii="Times New Roman" w:hAnsi="Times New Roman"/>
          <w:sz w:val="28"/>
          <w:szCs w:val="28"/>
          <w:lang w:val="ro-MD"/>
        </w:rPr>
        <w:t xml:space="preserve">câte </w:t>
      </w:r>
      <w:r w:rsidR="00C00731" w:rsidRPr="00AF09D9">
        <w:rPr>
          <w:rFonts w:ascii="Times New Roman" w:hAnsi="Times New Roman"/>
          <w:sz w:val="28"/>
          <w:szCs w:val="28"/>
          <w:lang w:val="ro-MD"/>
        </w:rPr>
        <w:t>1 bandă retroreflectantă, dispusă orizontal, la nivelul pieptului (față) și al omoplaților (spate)</w:t>
      </w:r>
      <w:r w:rsidRPr="00AF09D9">
        <w:rPr>
          <w:rFonts w:ascii="Times New Roman" w:hAnsi="Times New Roman"/>
          <w:sz w:val="28"/>
          <w:szCs w:val="28"/>
          <w:lang w:val="ro-MD"/>
        </w:rPr>
        <w:t>, cu lungimi încadrate între scobiturile mânecilor</w:t>
      </w:r>
      <w:r w:rsidR="00C00731" w:rsidRPr="00AF09D9">
        <w:rPr>
          <w:rFonts w:ascii="Times New Roman" w:hAnsi="Times New Roman"/>
          <w:sz w:val="28"/>
          <w:szCs w:val="28"/>
          <w:lang w:val="ro-MD"/>
        </w:rPr>
        <w:t>;</w:t>
      </w:r>
    </w:p>
    <w:p w14:paraId="56335BDF" w14:textId="6065202A" w:rsidR="003D6213" w:rsidRPr="00AF09D9" w:rsidRDefault="003D6213">
      <w:pPr>
        <w:pStyle w:val="a6"/>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AF09D9">
        <w:rPr>
          <w:rFonts w:ascii="Times New Roman" w:hAnsi="Times New Roman"/>
          <w:sz w:val="28"/>
          <w:szCs w:val="28"/>
        </w:rPr>
        <w:t xml:space="preserve">câte </w:t>
      </w:r>
      <w:r w:rsidR="002612A5" w:rsidRPr="00AF09D9">
        <w:rPr>
          <w:rFonts w:ascii="Times New Roman" w:hAnsi="Times New Roman"/>
          <w:sz w:val="28"/>
          <w:szCs w:val="28"/>
          <w:lang w:val="ro-MD"/>
        </w:rPr>
        <w:t>1 bandă retroreflectantă</w:t>
      </w:r>
      <w:r w:rsidRPr="00AF09D9">
        <w:rPr>
          <w:rFonts w:ascii="Times New Roman" w:hAnsi="Times New Roman"/>
          <w:sz w:val="28"/>
          <w:szCs w:val="28"/>
        </w:rPr>
        <w:t xml:space="preserve">, </w:t>
      </w:r>
      <w:r w:rsidR="00251366" w:rsidRPr="00AF09D9">
        <w:rPr>
          <w:rFonts w:ascii="Times New Roman" w:hAnsi="Times New Roman"/>
          <w:sz w:val="28"/>
          <w:szCs w:val="28"/>
          <w:lang w:val="ro-MD"/>
        </w:rPr>
        <w:t>dispusă orizontal de jur împrejur,</w:t>
      </w:r>
      <w:r w:rsidR="00251366" w:rsidRPr="00AF09D9">
        <w:rPr>
          <w:rFonts w:ascii="Times New Roman" w:hAnsi="Times New Roman"/>
          <w:sz w:val="28"/>
          <w:szCs w:val="28"/>
        </w:rPr>
        <w:t xml:space="preserve"> </w:t>
      </w:r>
      <w:r w:rsidRPr="00AF09D9">
        <w:rPr>
          <w:rFonts w:ascii="Times New Roman" w:hAnsi="Times New Roman"/>
          <w:sz w:val="28"/>
          <w:szCs w:val="28"/>
        </w:rPr>
        <w:t>la nivelul mânecilor.</w:t>
      </w:r>
    </w:p>
    <w:p w14:paraId="3301D727" w14:textId="13498F64"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Piepţii jachetei se vor compune dintr-o singură bucată.</w:t>
      </w:r>
    </w:p>
    <w:p w14:paraId="28EA9EB9" w14:textId="080EBAA3" w:rsidR="00991DCA"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Mânecile vor fi drepte, realizate din două repere longitudinale şi prevăzute cu clin (pentru lejeritate). </w:t>
      </w:r>
    </w:p>
    <w:p w14:paraId="0862380C" w14:textId="381AA162"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Tighelele de pe fața costumului trebuie să fie uniforme şi neîntrerupte. </w:t>
      </w:r>
    </w:p>
    <w:p w14:paraId="79C63B9F" w14:textId="1E25EA7C"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Partea frontală a jachetei se va deschide şi se va închide cu fermoar metalic şi cu bandă velcro cu lăţimea de </w:t>
      </w:r>
      <w:r w:rsidR="004A7D6C" w:rsidRPr="00AF09D9">
        <w:rPr>
          <w:rFonts w:ascii="Times New Roman" w:eastAsiaTheme="minorHAnsi" w:hAnsi="Times New Roman"/>
          <w:sz w:val="28"/>
          <w:szCs w:val="28"/>
          <w:lang w:eastAsia="en-US"/>
        </w:rPr>
        <w:t xml:space="preserve">minimum </w:t>
      </w:r>
      <w:r w:rsidRPr="00AF09D9">
        <w:rPr>
          <w:rFonts w:ascii="Times New Roman" w:eastAsiaTheme="minorHAnsi" w:hAnsi="Times New Roman"/>
          <w:sz w:val="28"/>
          <w:szCs w:val="28"/>
          <w:lang w:eastAsia="en-US"/>
        </w:rPr>
        <w:t>25 mm. Banda velcro utilizată pentru închiderea piepţilor va avea aceiaşi lungime ca şi fermoarul.</w:t>
      </w:r>
    </w:p>
    <w:p w14:paraId="44EA467C" w14:textId="31D51D60" w:rsidR="008972A0" w:rsidRPr="00AF09D9" w:rsidRDefault="008972A0">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Talia jachetei să fie ușor reglabilă.</w:t>
      </w:r>
    </w:p>
    <w:p w14:paraId="6A9EE979" w14:textId="1AA4D8EE" w:rsidR="008972A0" w:rsidRPr="00AF09D9" w:rsidRDefault="00647551">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Pe </w:t>
      </w:r>
      <w:r w:rsidR="00D97A60" w:rsidRPr="00AF09D9">
        <w:rPr>
          <w:rFonts w:ascii="Times New Roman" w:eastAsiaTheme="minorHAnsi" w:hAnsi="Times New Roman"/>
          <w:sz w:val="28"/>
          <w:szCs w:val="28"/>
          <w:lang w:eastAsia="en-US"/>
        </w:rPr>
        <w:t xml:space="preserve">partea superioară a </w:t>
      </w:r>
      <w:r w:rsidRPr="00AF09D9">
        <w:rPr>
          <w:rFonts w:ascii="Times New Roman" w:eastAsiaTheme="minorHAnsi" w:hAnsi="Times New Roman"/>
          <w:sz w:val="28"/>
          <w:szCs w:val="28"/>
          <w:lang w:eastAsia="en-US"/>
        </w:rPr>
        <w:t>spatel</w:t>
      </w:r>
      <w:r w:rsidR="00D97A60" w:rsidRPr="00AF09D9">
        <w:rPr>
          <w:rFonts w:ascii="Times New Roman" w:eastAsiaTheme="minorHAnsi" w:hAnsi="Times New Roman"/>
          <w:sz w:val="28"/>
          <w:szCs w:val="28"/>
          <w:lang w:eastAsia="en-US"/>
        </w:rPr>
        <w:t>ui</w:t>
      </w:r>
      <w:r w:rsidRPr="00AF09D9">
        <w:rPr>
          <w:rFonts w:ascii="Times New Roman" w:eastAsiaTheme="minorHAnsi" w:hAnsi="Times New Roman"/>
          <w:sz w:val="28"/>
          <w:szCs w:val="28"/>
          <w:lang w:eastAsia="en-US"/>
        </w:rPr>
        <w:t xml:space="preserve"> jachetei, se va inscripționa cu materiale reflectorizante sigla „POMPIERI”. Înălțimea literelor va fi de minimum 125 mm, iar lățimea siglei va fi încadrată între scobiturile mânecilor</w:t>
      </w:r>
      <w:r w:rsidR="008972A0" w:rsidRPr="00AF09D9">
        <w:rPr>
          <w:rFonts w:ascii="Times New Roman" w:eastAsiaTheme="minorHAnsi" w:hAnsi="Times New Roman"/>
          <w:sz w:val="28"/>
          <w:szCs w:val="28"/>
          <w:lang w:eastAsia="en-US"/>
        </w:rPr>
        <w:t>.</w:t>
      </w:r>
    </w:p>
    <w:p w14:paraId="6D6FAC68" w14:textId="4319E3E5" w:rsidR="008972A0" w:rsidRPr="00AF09D9" w:rsidRDefault="008F4243">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Jacheta va avea 4 buzunare cu refileți și clapă, 2 poziționale în partea inferioară – față, la nivelul șoldului, și 2 pe partea superioară a pieptului</w:t>
      </w:r>
      <w:r w:rsidR="008972A0" w:rsidRPr="00AF09D9">
        <w:rPr>
          <w:rFonts w:ascii="Times New Roman" w:eastAsiaTheme="minorHAnsi" w:hAnsi="Times New Roman"/>
          <w:sz w:val="28"/>
          <w:szCs w:val="28"/>
          <w:lang w:eastAsia="en-US"/>
        </w:rPr>
        <w:t xml:space="preserve">. </w:t>
      </w:r>
    </w:p>
    <w:p w14:paraId="70360FBC" w14:textId="148C88F2" w:rsidR="008972A0" w:rsidRPr="00AF09D9" w:rsidRDefault="008F4243">
      <w:pPr>
        <w:pStyle w:val="a6"/>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Pe părțile superioare ale pieptului se vor executa minimum două bride cusute, care vor permite prinderea stației radio, lanternei de grup sau mănușilor</w:t>
      </w:r>
      <w:r w:rsidR="008972A0" w:rsidRPr="00AF09D9">
        <w:rPr>
          <w:rFonts w:ascii="Times New Roman" w:eastAsiaTheme="minorHAnsi" w:hAnsi="Times New Roman"/>
          <w:sz w:val="28"/>
          <w:szCs w:val="28"/>
          <w:lang w:eastAsia="en-US"/>
        </w:rPr>
        <w:t xml:space="preserve">. </w:t>
      </w:r>
    </w:p>
    <w:p w14:paraId="6506862C" w14:textId="7CABE582" w:rsidR="008972A0" w:rsidRPr="00AF09D9" w:rsidRDefault="008972A0">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lastRenderedPageBreak/>
        <w:t xml:space="preserve">Jacheta va fi prevăzută cu </w:t>
      </w:r>
      <w:r w:rsidR="00A42A5A">
        <w:rPr>
          <w:rFonts w:ascii="Times New Roman" w:eastAsiaTheme="minorHAnsi" w:hAnsi="Times New Roman"/>
          <w:sz w:val="28"/>
          <w:szCs w:val="28"/>
          <w:lang w:eastAsia="en-US"/>
        </w:rPr>
        <w:t xml:space="preserve">minimum 2 </w:t>
      </w:r>
      <w:r w:rsidRPr="00AF09D9">
        <w:rPr>
          <w:rFonts w:ascii="Times New Roman" w:eastAsiaTheme="minorHAnsi" w:hAnsi="Times New Roman"/>
          <w:sz w:val="28"/>
          <w:szCs w:val="28"/>
          <w:lang w:eastAsia="en-US"/>
        </w:rPr>
        <w:t xml:space="preserve">buzunare interioare, ferite de umezeală. </w:t>
      </w:r>
    </w:p>
    <w:p w14:paraId="46562EF5" w14:textId="407732EB" w:rsidR="008972A0" w:rsidRPr="00A42A5A" w:rsidRDefault="008972A0">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Pe partea exterioară a scurtei</w:t>
      </w:r>
      <w:r w:rsidR="00A42A5A" w:rsidRPr="00A42A5A">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w:t>
      </w:r>
      <w:r w:rsidR="00A42A5A" w:rsidRPr="00A42A5A">
        <w:rPr>
          <w:rFonts w:ascii="Times New Roman" w:eastAsiaTheme="minorHAnsi" w:hAnsi="Times New Roman"/>
          <w:sz w:val="28"/>
          <w:szCs w:val="28"/>
          <w:lang w:eastAsia="en-US"/>
        </w:rPr>
        <w:t xml:space="preserve">în zona coatelor, </w:t>
      </w:r>
      <w:r w:rsidRPr="00A42A5A">
        <w:rPr>
          <w:rFonts w:ascii="Times New Roman" w:eastAsiaTheme="minorHAnsi" w:hAnsi="Times New Roman"/>
          <w:sz w:val="28"/>
          <w:szCs w:val="28"/>
          <w:lang w:eastAsia="en-US"/>
        </w:rPr>
        <w:t>vor fi fixate bazoane realizate din fibre aramidice 100 %, dublate pe o parte cu un strat de silicon</w:t>
      </w:r>
      <w:r w:rsidR="00A42A5A" w:rsidRPr="00A42A5A">
        <w:rPr>
          <w:rFonts w:ascii="Times New Roman" w:eastAsiaTheme="minorHAnsi" w:hAnsi="Times New Roman"/>
          <w:sz w:val="28"/>
          <w:szCs w:val="28"/>
          <w:lang w:eastAsia="en-US"/>
        </w:rPr>
        <w:t xml:space="preserve"> sau </w:t>
      </w:r>
      <w:r w:rsidRPr="00A42A5A">
        <w:rPr>
          <w:rFonts w:ascii="Times New Roman" w:eastAsiaTheme="minorHAnsi" w:hAnsi="Times New Roman"/>
          <w:sz w:val="28"/>
          <w:szCs w:val="28"/>
          <w:lang w:eastAsia="en-US"/>
        </w:rPr>
        <w:t>carbon</w:t>
      </w:r>
      <w:r w:rsidR="00A42A5A" w:rsidRPr="00A42A5A">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pentru protecți</w:t>
      </w:r>
      <w:r w:rsidR="00A42A5A" w:rsidRPr="00A42A5A">
        <w:rPr>
          <w:rFonts w:ascii="Times New Roman" w:eastAsiaTheme="minorHAnsi" w:hAnsi="Times New Roman"/>
          <w:sz w:val="28"/>
          <w:szCs w:val="28"/>
          <w:lang w:eastAsia="en-US"/>
        </w:rPr>
        <w:t xml:space="preserve">a </w:t>
      </w:r>
      <w:r w:rsidRPr="00A42A5A">
        <w:rPr>
          <w:rFonts w:ascii="Times New Roman" w:eastAsiaTheme="minorHAnsi" w:hAnsi="Times New Roman"/>
          <w:sz w:val="28"/>
          <w:szCs w:val="28"/>
          <w:lang w:eastAsia="en-US"/>
        </w:rPr>
        <w:t>zon</w:t>
      </w:r>
      <w:r w:rsidR="00A42A5A" w:rsidRPr="00A42A5A">
        <w:rPr>
          <w:rFonts w:ascii="Times New Roman" w:eastAsiaTheme="minorHAnsi" w:hAnsi="Times New Roman"/>
          <w:sz w:val="28"/>
          <w:szCs w:val="28"/>
          <w:lang w:eastAsia="en-US"/>
        </w:rPr>
        <w:t>ei</w:t>
      </w:r>
      <w:r w:rsidRPr="00A42A5A">
        <w:rPr>
          <w:rFonts w:ascii="Times New Roman" w:eastAsiaTheme="minorHAnsi" w:hAnsi="Times New Roman"/>
          <w:sz w:val="28"/>
          <w:szCs w:val="28"/>
          <w:lang w:eastAsia="en-US"/>
        </w:rPr>
        <w:t xml:space="preserve"> coatelor.</w:t>
      </w:r>
    </w:p>
    <w:p w14:paraId="73545933" w14:textId="2157F0CA" w:rsidR="008972A0" w:rsidRPr="00AF09D9" w:rsidRDefault="00A42A5A">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Gulerul va fi confecționat din același material ca și jacheta, astfel încât să asigure protecția cefei și a gâtului împotriva factorilor de risc. Acesta va fi alcătuit din față și dos, cu lățimea de minimum 100 mm, și se va închide frontal cu clapetă și bandă velcro</w:t>
      </w:r>
      <w:r w:rsidR="008972A0" w:rsidRPr="00AF09D9">
        <w:rPr>
          <w:rFonts w:ascii="Times New Roman" w:eastAsiaTheme="minorHAnsi" w:hAnsi="Times New Roman"/>
          <w:sz w:val="28"/>
          <w:szCs w:val="28"/>
          <w:lang w:eastAsia="en-US"/>
        </w:rPr>
        <w:t xml:space="preserve">. </w:t>
      </w:r>
    </w:p>
    <w:p w14:paraId="05EEDE76" w14:textId="68FD1002" w:rsidR="008972A0" w:rsidRPr="00A42A5A" w:rsidRDefault="00A42A5A">
      <w:pPr>
        <w:pStyle w:val="a6"/>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Jacheta va fi ușor cambrată pe talie, astfel încât să urmărească linia naturală a corpului, fără a restricționa mișcările, asigurând confort și libertate de mișcare în timpul intervențiilor, și menținând totodată o potrivire optimă pentru aplicarea corectă a benzilor retroreflectante și </w:t>
      </w:r>
      <w:proofErr w:type="gramStart"/>
      <w:r w:rsidRPr="00A42A5A">
        <w:rPr>
          <w:rFonts w:ascii="Times New Roman" w:eastAsiaTheme="minorHAnsi" w:hAnsi="Times New Roman"/>
          <w:sz w:val="28"/>
          <w:szCs w:val="28"/>
          <w:lang w:eastAsia="en-US"/>
        </w:rPr>
        <w:t>a</w:t>
      </w:r>
      <w:proofErr w:type="gramEnd"/>
      <w:r w:rsidRPr="00A42A5A">
        <w:rPr>
          <w:rFonts w:ascii="Times New Roman" w:eastAsiaTheme="minorHAnsi" w:hAnsi="Times New Roman"/>
          <w:sz w:val="28"/>
          <w:szCs w:val="28"/>
          <w:lang w:eastAsia="en-US"/>
        </w:rPr>
        <w:t xml:space="preserve"> elementelor de protecție suplimentare</w:t>
      </w:r>
      <w:r w:rsidR="008972A0" w:rsidRPr="00A42A5A">
        <w:rPr>
          <w:rFonts w:ascii="Times New Roman" w:eastAsiaTheme="minorHAnsi" w:hAnsi="Times New Roman"/>
          <w:sz w:val="28"/>
          <w:szCs w:val="28"/>
          <w:lang w:eastAsia="en-US"/>
        </w:rPr>
        <w:t>.</w:t>
      </w:r>
    </w:p>
    <w:p w14:paraId="6A07899E" w14:textId="77777777" w:rsidR="008972A0" w:rsidRPr="00B93641" w:rsidRDefault="008972A0" w:rsidP="001360E5">
      <w:pPr>
        <w:shd w:val="clear" w:color="auto" w:fill="FFFFFF" w:themeFill="background1"/>
        <w:tabs>
          <w:tab w:val="left" w:pos="1560"/>
        </w:tabs>
        <w:spacing w:after="0" w:line="240" w:lineRule="auto"/>
        <w:jc w:val="both"/>
        <w:rPr>
          <w:rFonts w:ascii="Times New Roman" w:hAnsi="Times New Roman"/>
          <w:sz w:val="28"/>
          <w:szCs w:val="28"/>
          <w:lang w:val="ro-MD"/>
        </w:rPr>
      </w:pPr>
    </w:p>
    <w:p w14:paraId="3E37559B" w14:textId="46D71499" w:rsidR="008972A0" w:rsidRPr="00A42A5A"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42A5A">
        <w:rPr>
          <w:rFonts w:ascii="Times New Roman" w:hAnsi="Times New Roman"/>
          <w:b/>
          <w:sz w:val="28"/>
          <w:szCs w:val="28"/>
          <w:lang w:val="ro-MD"/>
        </w:rPr>
        <w:t>Caracteristici tehnice pentru pantaloni:</w:t>
      </w:r>
    </w:p>
    <w:p w14:paraId="544B4B77" w14:textId="77777777" w:rsidR="00A42A5A" w:rsidRPr="00A42A5A" w:rsidRDefault="00A42A5A">
      <w:pPr>
        <w:pStyle w:val="a6"/>
        <w:numPr>
          <w:ilvl w:val="0"/>
          <w:numId w:val="18"/>
        </w:numPr>
        <w:shd w:val="clear" w:color="auto" w:fill="FFFFFF" w:themeFill="background1"/>
        <w:tabs>
          <w:tab w:val="left" w:pos="1276"/>
        </w:tabs>
        <w:autoSpaceDE w:val="0"/>
        <w:autoSpaceDN w:val="0"/>
        <w:adjustRightInd w:val="0"/>
        <w:spacing w:after="0" w:line="240" w:lineRule="auto"/>
        <w:jc w:val="both"/>
        <w:rPr>
          <w:rFonts w:ascii="Times New Roman" w:eastAsiaTheme="minorHAnsi" w:hAnsi="Times New Roman"/>
          <w:vanish/>
          <w:sz w:val="28"/>
          <w:szCs w:val="28"/>
          <w:lang w:eastAsia="en-US"/>
        </w:rPr>
      </w:pPr>
    </w:p>
    <w:p w14:paraId="6BDBE1AA" w14:textId="74C26372"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Pantalonii vor fi prevăzuți cu şliţ asimetric în faţă, care se încheie cu fermoar ascuns cu o bandă velcro din material ignifug cu lăţimea de minim</w:t>
      </w:r>
      <w:r w:rsidR="006265B4">
        <w:rPr>
          <w:rFonts w:ascii="Times New Roman" w:eastAsiaTheme="minorHAnsi" w:hAnsi="Times New Roman"/>
          <w:sz w:val="28"/>
          <w:szCs w:val="28"/>
          <w:lang w:eastAsia="en-US"/>
        </w:rPr>
        <w:t>um</w:t>
      </w:r>
      <w:r w:rsidRPr="00A42A5A">
        <w:rPr>
          <w:rFonts w:ascii="Times New Roman" w:eastAsiaTheme="minorHAnsi" w:hAnsi="Times New Roman"/>
          <w:sz w:val="28"/>
          <w:szCs w:val="28"/>
          <w:lang w:eastAsia="en-US"/>
        </w:rPr>
        <w:t xml:space="preserve"> 20 mm.</w:t>
      </w:r>
    </w:p>
    <w:p w14:paraId="6D6D2619" w14:textId="58239553"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Pantalonii vor fi dotați cu sistemă de ajustare pe talie. </w:t>
      </w:r>
    </w:p>
    <w:p w14:paraId="0F5B8A4A" w14:textId="689792D1"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La nivelul genunchiului, în interior, se va fixa un bazon realizat din fibre aramidice 100%, iar la exterior va fi dublat suplimentar cu un strat siliciu</w:t>
      </w:r>
      <w:r w:rsidR="006265B4">
        <w:rPr>
          <w:rFonts w:ascii="Times New Roman" w:eastAsiaTheme="minorHAnsi" w:hAnsi="Times New Roman"/>
          <w:sz w:val="28"/>
          <w:szCs w:val="28"/>
          <w:lang w:eastAsia="en-US"/>
        </w:rPr>
        <w:t xml:space="preserve"> sau </w:t>
      </w:r>
      <w:r w:rsidRPr="00A42A5A">
        <w:rPr>
          <w:rFonts w:ascii="Times New Roman" w:eastAsiaTheme="minorHAnsi" w:hAnsi="Times New Roman"/>
          <w:sz w:val="28"/>
          <w:szCs w:val="28"/>
          <w:lang w:eastAsia="en-US"/>
        </w:rPr>
        <w:t>carbon. Cusăturile de fixare a bazonului se vor etanşa cu bandă termoadezivă. Bazonul va avea lungimea de minim</w:t>
      </w:r>
      <w:r w:rsidR="001052CC">
        <w:rPr>
          <w:rFonts w:ascii="Times New Roman" w:eastAsiaTheme="minorHAnsi" w:hAnsi="Times New Roman"/>
          <w:sz w:val="28"/>
          <w:szCs w:val="28"/>
          <w:lang w:eastAsia="en-US"/>
        </w:rPr>
        <w:t>um</w:t>
      </w:r>
      <w:r w:rsidRPr="00A42A5A">
        <w:rPr>
          <w:rFonts w:ascii="Times New Roman" w:eastAsiaTheme="minorHAnsi" w:hAnsi="Times New Roman"/>
          <w:sz w:val="28"/>
          <w:szCs w:val="28"/>
          <w:lang w:eastAsia="en-US"/>
        </w:rPr>
        <w:t xml:space="preserve"> 200 mm şi lăţimea de 1</w:t>
      </w:r>
      <w:r w:rsidR="001052CC">
        <w:rPr>
          <w:rFonts w:ascii="Times New Roman" w:eastAsiaTheme="minorHAnsi" w:hAnsi="Times New Roman"/>
          <w:sz w:val="28"/>
          <w:szCs w:val="28"/>
          <w:lang w:eastAsia="en-US"/>
        </w:rPr>
        <w:t>5</w:t>
      </w:r>
      <w:r w:rsidRPr="00A42A5A">
        <w:rPr>
          <w:rFonts w:ascii="Times New Roman" w:eastAsiaTheme="minorHAnsi" w:hAnsi="Times New Roman"/>
          <w:sz w:val="28"/>
          <w:szCs w:val="28"/>
          <w:lang w:eastAsia="en-US"/>
        </w:rPr>
        <w:t>0 mm</w:t>
      </w:r>
      <w:r w:rsidR="001052CC">
        <w:rPr>
          <w:rFonts w:ascii="Times New Roman" w:eastAsiaTheme="minorHAnsi" w:hAnsi="Times New Roman"/>
          <w:sz w:val="28"/>
          <w:szCs w:val="28"/>
          <w:lang w:eastAsia="en-US"/>
        </w:rPr>
        <w:t xml:space="preserve"> </w:t>
      </w:r>
      <w:r w:rsidR="001052CC" w:rsidRPr="001052CC">
        <w:rPr>
          <w:rFonts w:ascii="Times New Roman" w:eastAsiaTheme="minorHAnsi" w:hAnsi="Times New Roman"/>
          <w:sz w:val="28"/>
          <w:szCs w:val="28"/>
          <w:lang w:eastAsia="en-US"/>
        </w:rPr>
        <w:t>și se va fixa în cusăturile laterale ale pantalonului, atât în partea inferioară, cât și în partea superioară, prin tighele duble</w:t>
      </w:r>
      <w:r w:rsidRPr="00A42A5A">
        <w:rPr>
          <w:rFonts w:ascii="Times New Roman" w:eastAsiaTheme="minorHAnsi" w:hAnsi="Times New Roman"/>
          <w:sz w:val="28"/>
          <w:szCs w:val="28"/>
          <w:lang w:eastAsia="en-US"/>
        </w:rPr>
        <w:t xml:space="preserve">. </w:t>
      </w:r>
    </w:p>
    <w:p w14:paraId="45D50070" w14:textId="0E93F792" w:rsidR="008972A0" w:rsidRPr="00A42A5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La o distanță de 150</w:t>
      </w:r>
      <w:r w:rsidR="00243F16">
        <w:rPr>
          <w:rFonts w:ascii="Times New Roman" w:eastAsiaTheme="minorHAnsi" w:hAnsi="Times New Roman"/>
          <w:sz w:val="28"/>
          <w:szCs w:val="28"/>
          <w:lang w:eastAsia="en-US"/>
        </w:rPr>
        <w:t xml:space="preserve"> – </w:t>
      </w:r>
      <w:r w:rsidRPr="00A42A5A">
        <w:rPr>
          <w:rFonts w:ascii="Times New Roman" w:eastAsiaTheme="minorHAnsi" w:hAnsi="Times New Roman"/>
          <w:sz w:val="28"/>
          <w:szCs w:val="28"/>
          <w:lang w:eastAsia="en-US"/>
        </w:rPr>
        <w:t xml:space="preserve">200 mm de marginea inferioară a pantalonului se </w:t>
      </w:r>
      <w:r w:rsidR="00243F16">
        <w:rPr>
          <w:rFonts w:ascii="Times New Roman" w:eastAsiaTheme="minorHAnsi" w:hAnsi="Times New Roman"/>
          <w:sz w:val="28"/>
          <w:szCs w:val="28"/>
          <w:lang w:eastAsia="en-US"/>
        </w:rPr>
        <w:t>va</w:t>
      </w:r>
      <w:r w:rsidRPr="00A42A5A">
        <w:rPr>
          <w:rFonts w:ascii="Times New Roman" w:eastAsiaTheme="minorHAnsi" w:hAnsi="Times New Roman"/>
          <w:sz w:val="28"/>
          <w:szCs w:val="28"/>
          <w:lang w:eastAsia="en-US"/>
        </w:rPr>
        <w:t xml:space="preserve"> aplica </w:t>
      </w:r>
      <w:r w:rsidR="00243F16">
        <w:rPr>
          <w:rFonts w:ascii="Times New Roman" w:eastAsiaTheme="minorHAnsi" w:hAnsi="Times New Roman"/>
          <w:sz w:val="28"/>
          <w:szCs w:val="28"/>
          <w:lang w:eastAsia="en-US"/>
        </w:rPr>
        <w:t xml:space="preserve">câte 1 bandă </w:t>
      </w:r>
      <w:r w:rsidRPr="00A42A5A">
        <w:rPr>
          <w:rFonts w:ascii="Times New Roman" w:eastAsiaTheme="minorHAnsi" w:hAnsi="Times New Roman"/>
          <w:sz w:val="28"/>
          <w:szCs w:val="28"/>
          <w:lang w:eastAsia="en-US"/>
        </w:rPr>
        <w:t>retroreflectant</w:t>
      </w:r>
      <w:r w:rsidR="00243F16">
        <w:rPr>
          <w:rFonts w:ascii="Times New Roman" w:eastAsiaTheme="minorHAnsi" w:hAnsi="Times New Roman"/>
          <w:sz w:val="28"/>
          <w:szCs w:val="28"/>
          <w:lang w:eastAsia="en-US"/>
        </w:rPr>
        <w:t>ă,</w:t>
      </w:r>
      <w:r w:rsidRPr="00A42A5A">
        <w:rPr>
          <w:rFonts w:ascii="Times New Roman" w:eastAsiaTheme="minorHAnsi" w:hAnsi="Times New Roman"/>
          <w:sz w:val="28"/>
          <w:szCs w:val="28"/>
          <w:lang w:eastAsia="en-US"/>
        </w:rPr>
        <w:t xml:space="preserve"> </w:t>
      </w:r>
      <w:r w:rsidR="00243F16" w:rsidRPr="00AF09D9">
        <w:rPr>
          <w:rFonts w:ascii="Times New Roman" w:hAnsi="Times New Roman"/>
          <w:sz w:val="28"/>
          <w:szCs w:val="28"/>
          <w:lang w:val="ro-MD"/>
        </w:rPr>
        <w:t>dispusă orizontal de jur împrejur</w:t>
      </w:r>
      <w:r w:rsidR="00243F16">
        <w:rPr>
          <w:rFonts w:ascii="Times New Roman" w:hAnsi="Times New Roman"/>
          <w:sz w:val="28"/>
          <w:szCs w:val="28"/>
          <w:lang w:val="ro-MD"/>
        </w:rPr>
        <w:t>.</w:t>
      </w:r>
    </w:p>
    <w:p w14:paraId="72DCE7CE" w14:textId="77777777" w:rsidR="008972A0" w:rsidRPr="00B93641" w:rsidRDefault="008972A0" w:rsidP="008972A0">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1FB5AFBE" w14:textId="0B785867" w:rsidR="008972A0" w:rsidRPr="00B93641" w:rsidRDefault="008972A0">
      <w:pPr>
        <w:pStyle w:val="a6"/>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B93641">
        <w:rPr>
          <w:rFonts w:ascii="Times New Roman" w:hAnsi="Times New Roman"/>
          <w:b/>
          <w:sz w:val="28"/>
          <w:szCs w:val="28"/>
          <w:lang w:val="ro-MD"/>
        </w:rPr>
        <w:t>Modul de întreținere, deservire și condiții de calitate:</w:t>
      </w:r>
    </w:p>
    <w:p w14:paraId="1823C0B3" w14:textId="77777777" w:rsidR="008972A0" w:rsidRPr="00B93641" w:rsidRDefault="008972A0">
      <w:pPr>
        <w:pStyle w:val="a6"/>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2EA4611B" w14:textId="77777777" w:rsidR="008972A0" w:rsidRPr="00B93641" w:rsidRDefault="008972A0">
      <w:pPr>
        <w:pStyle w:val="a6"/>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732E069F" w14:textId="77777777" w:rsidR="008972A0" w:rsidRPr="00B93641" w:rsidRDefault="008972A0">
      <w:pPr>
        <w:pStyle w:val="a6"/>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28E157E2" w14:textId="77777777" w:rsidR="004B63EE" w:rsidRPr="004B63EE" w:rsidRDefault="004B63EE">
      <w:pPr>
        <w:pStyle w:val="a6"/>
        <w:numPr>
          <w:ilvl w:val="0"/>
          <w:numId w:val="18"/>
        </w:numPr>
        <w:shd w:val="clear" w:color="auto" w:fill="FFFFFF" w:themeFill="background1"/>
        <w:tabs>
          <w:tab w:val="left" w:pos="1134"/>
          <w:tab w:val="left" w:pos="1276"/>
        </w:tabs>
        <w:autoSpaceDE w:val="0"/>
        <w:autoSpaceDN w:val="0"/>
        <w:adjustRightInd w:val="0"/>
        <w:spacing w:after="0" w:line="240" w:lineRule="auto"/>
        <w:jc w:val="both"/>
        <w:rPr>
          <w:rFonts w:ascii="Times New Roman" w:eastAsiaTheme="minorHAnsi" w:hAnsi="Times New Roman"/>
          <w:vanish/>
          <w:sz w:val="28"/>
          <w:szCs w:val="28"/>
          <w:lang w:eastAsia="en-US"/>
        </w:rPr>
      </w:pPr>
    </w:p>
    <w:p w14:paraId="47C0FC58" w14:textId="084258E8" w:rsidR="008972A0" w:rsidRPr="004B63EE" w:rsidRDefault="00243F16">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243F16">
        <w:rPr>
          <w:rFonts w:ascii="Times New Roman" w:eastAsiaTheme="minorHAnsi" w:hAnsi="Times New Roman"/>
          <w:sz w:val="28"/>
          <w:szCs w:val="28"/>
          <w:lang w:eastAsia="en-US"/>
        </w:rPr>
        <w:t>Fiecare costum de protecție va fi marcat cu etichetă care să conțină denumirea întreprinderii, denumirea produsului, data fabricației, mărimea și simbolurile de întreținere. Tușul utilizat la marcare va fi rezistent la spălări. Eticheta va include, de asemenea, numărul standardului în vigoare la momentul executării produselor, marcajul CE, precum și nivelele de performanță: Xf2 și Xr2 pentru protecția împotriva căldurii, Y2 pentru rezistența la presiunea hidrostatică inițială și Z2 pentru rezistența la vaporii de apă</w:t>
      </w:r>
      <w:r w:rsidR="008972A0" w:rsidRPr="004B63EE">
        <w:rPr>
          <w:rFonts w:ascii="Times New Roman" w:eastAsiaTheme="minorHAnsi" w:hAnsi="Times New Roman"/>
          <w:sz w:val="28"/>
          <w:szCs w:val="28"/>
          <w:lang w:eastAsia="en-US"/>
        </w:rPr>
        <w:t>.</w:t>
      </w:r>
    </w:p>
    <w:p w14:paraId="519D9C1A" w14:textId="1084E710" w:rsidR="008972A0" w:rsidRPr="004B63EE"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4B63EE">
        <w:rPr>
          <w:rFonts w:ascii="Times New Roman" w:eastAsiaTheme="minorHAnsi" w:hAnsi="Times New Roman"/>
          <w:sz w:val="28"/>
          <w:szCs w:val="28"/>
          <w:lang w:eastAsia="en-US"/>
        </w:rPr>
        <w:t>Atât pantalonul cât și jacheta vor fi marcate cu numărul standardului în vigoare și cu marcajul CE.</w:t>
      </w:r>
    </w:p>
    <w:p w14:paraId="267A6D02" w14:textId="55A10A35" w:rsidR="008972A0" w:rsidRPr="004B63EE" w:rsidRDefault="00243F16">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243F16">
        <w:rPr>
          <w:rFonts w:ascii="Times New Roman" w:eastAsiaTheme="minorHAnsi" w:hAnsi="Times New Roman"/>
          <w:sz w:val="28"/>
          <w:szCs w:val="28"/>
          <w:lang w:eastAsia="en-US"/>
        </w:rPr>
        <w:t>Durata de garanție a costumelor de protecție va fi de minimum 24 luni, în condiții normale de utilizare și întreținere, perioadă pentru care producătorul garantează păstrarea caracteristicilor tehnice ale acestora</w:t>
      </w:r>
      <w:r w:rsidR="008972A0" w:rsidRPr="004B63EE">
        <w:rPr>
          <w:rFonts w:ascii="Times New Roman" w:eastAsiaTheme="minorHAnsi" w:hAnsi="Times New Roman"/>
          <w:sz w:val="28"/>
          <w:szCs w:val="28"/>
          <w:lang w:eastAsia="en-US"/>
        </w:rPr>
        <w:t>.</w:t>
      </w:r>
    </w:p>
    <w:p w14:paraId="41B4BE38" w14:textId="1E117257" w:rsidR="008972A0" w:rsidRPr="004B63EE"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4B63EE">
        <w:rPr>
          <w:rFonts w:ascii="Times New Roman" w:eastAsiaTheme="minorHAnsi" w:hAnsi="Times New Roman"/>
          <w:sz w:val="28"/>
          <w:szCs w:val="28"/>
          <w:lang w:eastAsia="en-US"/>
        </w:rPr>
        <w:t>Pentru viciile ascunse, producătorul va fi direct răspunzător, având obligația de a înlocui produsele necorespunzătoare și sau neconforme în maxim 20 de zile.</w:t>
      </w:r>
    </w:p>
    <w:p w14:paraId="4DF231AD" w14:textId="1E5C3A57" w:rsidR="008972A0" w:rsidRPr="004B63EE"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4B63EE">
        <w:rPr>
          <w:rFonts w:ascii="Times New Roman" w:eastAsiaTheme="minorHAnsi" w:hAnsi="Times New Roman"/>
          <w:sz w:val="28"/>
          <w:szCs w:val="28"/>
          <w:lang w:eastAsia="en-US"/>
        </w:rPr>
        <w:t xml:space="preserve">Costumele de protecție gata confecționate vor corespunde prevederilor prezentei specificații tehnice şi cu modelul omologat/aprobat, precum și vor fi însoțite de informațiile privind folosirea. </w:t>
      </w:r>
    </w:p>
    <w:p w14:paraId="619D726E" w14:textId="77777777" w:rsidR="0094189A" w:rsidRDefault="0094189A" w:rsidP="00991DCA">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40819E67" w14:textId="77777777" w:rsidR="0094189A" w:rsidRDefault="0094189A" w:rsidP="00991DCA">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5F6890B0" w14:textId="07A7F13E" w:rsidR="008972A0" w:rsidRPr="0094189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94189A">
        <w:rPr>
          <w:rFonts w:ascii="Times New Roman" w:eastAsiaTheme="minorHAnsi" w:hAnsi="Times New Roman"/>
          <w:sz w:val="28"/>
          <w:szCs w:val="28"/>
          <w:lang w:eastAsia="en-US"/>
        </w:rPr>
        <w:lastRenderedPageBreak/>
        <w:t>Dacă costumele de protecție vor avea caracteristici fizico</w:t>
      </w:r>
      <w:r w:rsidR="00243F16" w:rsidRPr="0094189A">
        <w:rPr>
          <w:rFonts w:ascii="Times New Roman" w:eastAsiaTheme="minorHAnsi" w:hAnsi="Times New Roman"/>
          <w:sz w:val="28"/>
          <w:szCs w:val="28"/>
          <w:lang w:eastAsia="en-US"/>
        </w:rPr>
        <w:t xml:space="preserve"> – </w:t>
      </w:r>
      <w:r w:rsidRPr="0094189A">
        <w:rPr>
          <w:rFonts w:ascii="Times New Roman" w:eastAsiaTheme="minorHAnsi" w:hAnsi="Times New Roman"/>
          <w:sz w:val="28"/>
          <w:szCs w:val="28"/>
          <w:lang w:eastAsia="en-US"/>
        </w:rPr>
        <w:t xml:space="preserve">mecanice ale căror valori nu vor corespunde celor prevăzute în această specificaţie tehnică, se va considera că acestea nu îndeplinesc cerinţele obligatorii pentru evaluarea tehnică </w:t>
      </w:r>
      <w:proofErr w:type="gramStart"/>
      <w:r w:rsidRPr="0094189A">
        <w:rPr>
          <w:rFonts w:ascii="Times New Roman" w:eastAsiaTheme="minorHAnsi" w:hAnsi="Times New Roman"/>
          <w:sz w:val="28"/>
          <w:szCs w:val="28"/>
          <w:lang w:eastAsia="en-US"/>
        </w:rPr>
        <w:t>a</w:t>
      </w:r>
      <w:proofErr w:type="gramEnd"/>
      <w:r w:rsidRPr="0094189A">
        <w:rPr>
          <w:rFonts w:ascii="Times New Roman" w:eastAsiaTheme="minorHAnsi" w:hAnsi="Times New Roman"/>
          <w:sz w:val="28"/>
          <w:szCs w:val="28"/>
          <w:lang w:eastAsia="en-US"/>
        </w:rPr>
        <w:t xml:space="preserve"> ofertelor, fapt ce atrage respingerea ofertei de la procedura de achiziţie.</w:t>
      </w:r>
    </w:p>
    <w:p w14:paraId="49839DC8" w14:textId="50DE7E8F" w:rsidR="008972A0" w:rsidRPr="0094189A" w:rsidRDefault="008972A0">
      <w:pPr>
        <w:pStyle w:val="a6"/>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94189A">
        <w:rPr>
          <w:rFonts w:ascii="Times New Roman" w:eastAsiaTheme="minorHAnsi" w:hAnsi="Times New Roman"/>
          <w:sz w:val="28"/>
          <w:szCs w:val="28"/>
          <w:lang w:eastAsia="en-US"/>
        </w:rPr>
        <w:t>În cazul în care prin utilizarea costumelor de protecție nu se vor respecta condițiile prevăzute conform specificației tehnice, afectând sănătatea utilizatorului, mediul înconjurător, etc., furnizorul va suporta consecințele conform prevederilor legislației în vigoare.</w:t>
      </w:r>
    </w:p>
    <w:p w14:paraId="418EF29E" w14:textId="08AF578E" w:rsidR="008972A0" w:rsidRPr="00B93641" w:rsidRDefault="008972A0" w:rsidP="00810FBA">
      <w:pPr>
        <w:shd w:val="clear" w:color="auto" w:fill="FFFFFF" w:themeFill="background1"/>
        <w:tabs>
          <w:tab w:val="left" w:pos="993"/>
        </w:tabs>
        <w:spacing w:after="0" w:line="240" w:lineRule="auto"/>
        <w:ind w:left="142" w:firstLine="425"/>
        <w:jc w:val="both"/>
        <w:rPr>
          <w:rFonts w:ascii="Times New Roman" w:hAnsi="Times New Roman"/>
          <w:sz w:val="28"/>
          <w:szCs w:val="28"/>
          <w:lang w:val="ro-MD"/>
        </w:rPr>
      </w:pPr>
    </w:p>
    <w:p w14:paraId="5EE57949" w14:textId="77777777" w:rsidR="00243F16" w:rsidRDefault="00243F16">
      <w:pPr>
        <w:rPr>
          <w:rFonts w:ascii="Times New Roman" w:hAnsi="Times New Roman"/>
          <w:bCs/>
          <w:i/>
          <w:sz w:val="24"/>
          <w:szCs w:val="24"/>
          <w:lang w:val="ro-MD"/>
        </w:rPr>
      </w:pPr>
      <w:r>
        <w:rPr>
          <w:rFonts w:ascii="Times New Roman" w:hAnsi="Times New Roman"/>
          <w:bCs/>
          <w:i/>
          <w:sz w:val="24"/>
          <w:szCs w:val="24"/>
          <w:lang w:val="ro-MD"/>
        </w:rPr>
        <w:br w:type="page"/>
      </w:r>
    </w:p>
    <w:p w14:paraId="393CF9E6" w14:textId="04296E29" w:rsidR="00DE79FD" w:rsidRDefault="00DE79FD" w:rsidP="00DE79FD">
      <w:pPr>
        <w:pStyle w:val="Default"/>
        <w:shd w:val="clear" w:color="auto" w:fill="FFFFFF" w:themeFill="background1"/>
        <w:ind w:left="6379"/>
        <w:jc w:val="both"/>
        <w:rPr>
          <w:bCs/>
          <w:i/>
          <w:iCs/>
          <w:lang w:val="ro-MD"/>
        </w:rPr>
      </w:pPr>
      <w:r w:rsidRPr="00B93641">
        <w:rPr>
          <w:bCs/>
          <w:i/>
          <w:iCs/>
          <w:lang w:val="ro-MD"/>
        </w:rPr>
        <w:lastRenderedPageBreak/>
        <w:t>Anexa nr.</w:t>
      </w:r>
      <w:r>
        <w:rPr>
          <w:bCs/>
          <w:i/>
          <w:iCs/>
          <w:lang w:val="ro-MD"/>
        </w:rPr>
        <w:t>2</w:t>
      </w:r>
      <w:r w:rsidRPr="00B93641">
        <w:rPr>
          <w:bCs/>
          <w:i/>
          <w:iCs/>
          <w:lang w:val="ro-MD"/>
        </w:rPr>
        <w:t xml:space="preserve"> la caietul de sarcini </w:t>
      </w:r>
    </w:p>
    <w:p w14:paraId="291A2BB0" w14:textId="77777777" w:rsidR="00DE79FD" w:rsidRPr="00DE79FD" w:rsidRDefault="00DE79FD" w:rsidP="00DE79FD">
      <w:pPr>
        <w:pStyle w:val="Default"/>
        <w:shd w:val="clear" w:color="auto" w:fill="FFFFFF" w:themeFill="background1"/>
        <w:jc w:val="both"/>
        <w:rPr>
          <w:bCs/>
          <w:i/>
          <w:iCs/>
          <w:lang w:val="ro-MD"/>
        </w:rPr>
      </w:pPr>
    </w:p>
    <w:p w14:paraId="18CD593D" w14:textId="66CB9E08" w:rsidR="00DE79FD" w:rsidRPr="00B93641" w:rsidRDefault="00DE79FD" w:rsidP="00DE79FD">
      <w:pPr>
        <w:pStyle w:val="Default"/>
        <w:shd w:val="clear" w:color="auto" w:fill="FFFFFF" w:themeFill="background1"/>
        <w:tabs>
          <w:tab w:val="left" w:pos="2649"/>
          <w:tab w:val="center" w:pos="4818"/>
        </w:tabs>
        <w:jc w:val="center"/>
        <w:rPr>
          <w:b/>
          <w:bCs/>
          <w:sz w:val="28"/>
          <w:szCs w:val="28"/>
          <w:lang w:val="ro-MD"/>
        </w:rPr>
      </w:pPr>
      <w:r w:rsidRPr="00B93641">
        <w:rPr>
          <w:b/>
          <w:bCs/>
          <w:sz w:val="28"/>
          <w:szCs w:val="28"/>
          <w:lang w:val="ro-MD"/>
        </w:rPr>
        <w:t>Specificația Tehnică</w:t>
      </w:r>
    </w:p>
    <w:p w14:paraId="18E53841" w14:textId="3F9C922E" w:rsidR="00DE79FD" w:rsidRPr="00B93641" w:rsidRDefault="00DE79FD" w:rsidP="00DE79FD">
      <w:pPr>
        <w:pStyle w:val="Default"/>
        <w:shd w:val="clear" w:color="auto" w:fill="FFFFFF" w:themeFill="background1"/>
        <w:tabs>
          <w:tab w:val="left" w:pos="284"/>
        </w:tabs>
        <w:jc w:val="center"/>
        <w:rPr>
          <w:rFonts w:eastAsia="Times New Roman"/>
          <w:b/>
          <w:sz w:val="28"/>
          <w:szCs w:val="28"/>
          <w:shd w:val="clear" w:color="auto" w:fill="FFFFFF"/>
          <w:lang w:val="ro-MD" w:eastAsia="ru-RU"/>
        </w:rPr>
      </w:pPr>
      <w:r w:rsidRPr="00B93641">
        <w:rPr>
          <w:rFonts w:eastAsia="Times New Roman"/>
          <w:b/>
          <w:sz w:val="28"/>
          <w:szCs w:val="28"/>
          <w:shd w:val="clear" w:color="auto" w:fill="FFFFFF"/>
          <w:lang w:val="ro-MD" w:eastAsia="ru-RU"/>
        </w:rPr>
        <w:t>,,</w:t>
      </w:r>
      <w:r w:rsidRPr="00B93641">
        <w:rPr>
          <w:b/>
          <w:bCs/>
          <w:sz w:val="28"/>
          <w:szCs w:val="28"/>
          <w:lang w:val="ro-MD"/>
        </w:rPr>
        <w:t xml:space="preserve">Costum de protecție </w:t>
      </w:r>
      <w:r w:rsidR="004A713D">
        <w:rPr>
          <w:b/>
          <w:bCs/>
          <w:sz w:val="28"/>
          <w:szCs w:val="28"/>
          <w:lang w:val="ro-MD"/>
        </w:rPr>
        <w:t>anticaloric</w:t>
      </w:r>
      <w:r w:rsidRPr="00B93641">
        <w:rPr>
          <w:rFonts w:eastAsia="Times New Roman"/>
          <w:b/>
          <w:sz w:val="28"/>
          <w:szCs w:val="28"/>
          <w:shd w:val="clear" w:color="auto" w:fill="FFFFFF"/>
          <w:lang w:val="ro-MD" w:eastAsia="ru-RU"/>
        </w:rPr>
        <w:t>”</w:t>
      </w:r>
    </w:p>
    <w:p w14:paraId="4F6F2855" w14:textId="77777777" w:rsidR="000F7A6D" w:rsidRDefault="000F7A6D" w:rsidP="000F7A6D">
      <w:pPr>
        <w:pStyle w:val="a6"/>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145BC38D" w14:textId="5D2E2C87" w:rsidR="000F7A6D" w:rsidRPr="00B93641" w:rsidRDefault="000F7A6D">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Generalități:</w:t>
      </w:r>
    </w:p>
    <w:p w14:paraId="1F69BCDC" w14:textId="09641C0C" w:rsidR="000F7A6D" w:rsidRDefault="007F2FDD">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7F2FDD">
        <w:rPr>
          <w:rFonts w:ascii="Times New Roman" w:hAnsi="Times New Roman"/>
          <w:sz w:val="28"/>
          <w:szCs w:val="28"/>
        </w:rPr>
        <w:t>Obiectul prezentei specificații tehnice îl constituie achiziția a 20 de costume de protecție anticaloric</w:t>
      </w:r>
      <w:r w:rsidR="0000706D">
        <w:rPr>
          <w:rFonts w:ascii="Times New Roman" w:hAnsi="Times New Roman"/>
          <w:sz w:val="28"/>
          <w:szCs w:val="28"/>
        </w:rPr>
        <w:t>ă</w:t>
      </w:r>
      <w:r w:rsidRPr="007F2FDD">
        <w:rPr>
          <w:rFonts w:ascii="Times New Roman" w:hAnsi="Times New Roman"/>
          <w:sz w:val="28"/>
          <w:szCs w:val="28"/>
        </w:rPr>
        <w:t xml:space="preserve"> de pătrundere</w:t>
      </w:r>
      <w:r>
        <w:rPr>
          <w:rFonts w:ascii="Times New Roman" w:hAnsi="Times New Roman"/>
          <w:sz w:val="28"/>
          <w:szCs w:val="28"/>
        </w:rPr>
        <w:t xml:space="preserve"> </w:t>
      </w:r>
      <w:r w:rsidRPr="007F2FDD">
        <w:rPr>
          <w:rFonts w:ascii="Times New Roman" w:hAnsi="Times New Roman"/>
          <w:sz w:val="28"/>
          <w:szCs w:val="28"/>
        </w:rPr>
        <w:t xml:space="preserve">(în continuare – costum </w:t>
      </w:r>
      <w:r>
        <w:rPr>
          <w:rFonts w:ascii="Times New Roman" w:hAnsi="Times New Roman"/>
          <w:sz w:val="28"/>
          <w:szCs w:val="28"/>
        </w:rPr>
        <w:t>aticaloric</w:t>
      </w:r>
      <w:r w:rsidRPr="007F2FDD">
        <w:rPr>
          <w:rFonts w:ascii="Times New Roman" w:hAnsi="Times New Roman"/>
          <w:sz w:val="28"/>
          <w:szCs w:val="28"/>
        </w:rPr>
        <w:t>), destinate intervențiilor pentru stingerea incendiilor industriale, petroliere și chimice, pătrunderii către focare cu temperaturi extreme, precum și altor misiuni care impun utilizarea echipamentelor individuale de protecție. Acestea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r w:rsidR="000F7A6D" w:rsidRPr="00B93641">
        <w:rPr>
          <w:rFonts w:ascii="Times New Roman" w:hAnsi="Times New Roman"/>
          <w:sz w:val="28"/>
          <w:szCs w:val="28"/>
          <w:lang w:val="ro-MD"/>
        </w:rPr>
        <w:t>.</w:t>
      </w:r>
    </w:p>
    <w:p w14:paraId="6EF9538E" w14:textId="7EE422E9" w:rsidR="0014273A" w:rsidRPr="0014273A" w:rsidRDefault="007F2FDD">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7F2FDD">
        <w:rPr>
          <w:rFonts w:ascii="Times New Roman" w:hAnsi="Times New Roman"/>
          <w:sz w:val="28"/>
          <w:szCs w:val="28"/>
        </w:rPr>
        <w:t xml:space="preserve">Prezenta specificație tehnică stabilește dimensiunile, condițiile tehnice și cerințele de calitate pe care trebuie să le îndeplinească costumele </w:t>
      </w:r>
      <w:r w:rsidR="00996DF2">
        <w:rPr>
          <w:rFonts w:ascii="Times New Roman" w:hAnsi="Times New Roman"/>
          <w:sz w:val="28"/>
          <w:szCs w:val="28"/>
        </w:rPr>
        <w:t>anticaloric</w:t>
      </w:r>
      <w:r w:rsidR="0014273A">
        <w:rPr>
          <w:rFonts w:ascii="Times New Roman" w:hAnsi="Times New Roman"/>
          <w:sz w:val="28"/>
          <w:szCs w:val="28"/>
        </w:rPr>
        <w:t>e</w:t>
      </w:r>
      <w:r w:rsidR="00996DF2">
        <w:rPr>
          <w:rFonts w:ascii="Times New Roman" w:hAnsi="Times New Roman"/>
          <w:sz w:val="28"/>
          <w:szCs w:val="28"/>
        </w:rPr>
        <w:t xml:space="preserve"> de</w:t>
      </w:r>
      <w:r w:rsidRPr="007F2FDD">
        <w:rPr>
          <w:rFonts w:ascii="Times New Roman" w:hAnsi="Times New Roman"/>
          <w:sz w:val="28"/>
          <w:szCs w:val="28"/>
        </w:rPr>
        <w:t xml:space="preserve"> apropiere și pătrundere în foc, aluminizate, destinate pompierilor. </w:t>
      </w:r>
    </w:p>
    <w:p w14:paraId="7615D621" w14:textId="7BD61243" w:rsidR="007F2FDD" w:rsidRPr="007F2FDD" w:rsidRDefault="007F2FDD">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9A7E80">
        <w:rPr>
          <w:rFonts w:ascii="Times New Roman" w:hAnsi="Times New Roman"/>
          <w:sz w:val="28"/>
          <w:szCs w:val="28"/>
          <w:lang w:val="ro-MD"/>
        </w:rPr>
        <w:t>Costumul</w:t>
      </w:r>
      <w:r w:rsidR="0014273A" w:rsidRPr="009A7E80">
        <w:rPr>
          <w:rFonts w:ascii="Times New Roman" w:hAnsi="Times New Roman"/>
          <w:sz w:val="28"/>
          <w:szCs w:val="28"/>
          <w:lang w:val="ro-MD"/>
        </w:rPr>
        <w:t xml:space="preserve"> anticaloric</w:t>
      </w:r>
      <w:r w:rsidRPr="009A7E80">
        <w:rPr>
          <w:rFonts w:ascii="Times New Roman" w:hAnsi="Times New Roman"/>
          <w:sz w:val="28"/>
          <w:szCs w:val="28"/>
          <w:lang w:val="ro-MD"/>
        </w:rPr>
        <w:t xml:space="preserve"> va fi </w:t>
      </w:r>
      <w:r w:rsidR="0014273A" w:rsidRPr="009A7E80">
        <w:rPr>
          <w:rFonts w:ascii="Times New Roman" w:hAnsi="Times New Roman"/>
          <w:sz w:val="28"/>
          <w:szCs w:val="28"/>
          <w:lang w:val="ro-MD"/>
        </w:rPr>
        <w:t>furnizat</w:t>
      </w:r>
      <w:r w:rsidRPr="009A7E80">
        <w:rPr>
          <w:rFonts w:ascii="Times New Roman" w:hAnsi="Times New Roman"/>
          <w:sz w:val="28"/>
          <w:szCs w:val="28"/>
          <w:lang w:val="ro-MD"/>
        </w:rPr>
        <w:t xml:space="preserve"> </w:t>
      </w:r>
      <w:r w:rsidR="0014273A" w:rsidRPr="009A7E80">
        <w:rPr>
          <w:rFonts w:ascii="Times New Roman" w:hAnsi="Times New Roman"/>
          <w:sz w:val="28"/>
          <w:szCs w:val="28"/>
          <w:lang w:val="ro-MD"/>
        </w:rPr>
        <w:t xml:space="preserve">în set, constând </w:t>
      </w:r>
      <w:r w:rsidRPr="009A7E80">
        <w:rPr>
          <w:rFonts w:ascii="Times New Roman" w:hAnsi="Times New Roman"/>
          <w:sz w:val="28"/>
          <w:szCs w:val="28"/>
          <w:lang w:val="ro-MD"/>
        </w:rPr>
        <w:t>din</w:t>
      </w:r>
      <w:r w:rsidR="0014273A" w:rsidRPr="009A7E80">
        <w:rPr>
          <w:rFonts w:ascii="Times New Roman" w:hAnsi="Times New Roman"/>
          <w:sz w:val="28"/>
          <w:szCs w:val="28"/>
          <w:lang w:val="ro-MD"/>
        </w:rPr>
        <w:t>:</w:t>
      </w:r>
      <w:r w:rsidRPr="009A7E80">
        <w:rPr>
          <w:rFonts w:ascii="Times New Roman" w:hAnsi="Times New Roman"/>
          <w:sz w:val="28"/>
          <w:szCs w:val="28"/>
          <w:lang w:val="ro-MD"/>
        </w:rPr>
        <w:t xml:space="preserve"> cagulă cu vizor, haină aluminizată și pantaloni aluminizați, mănuși aluminizate și supracizme</w:t>
      </w:r>
      <w:r w:rsidR="0014273A" w:rsidRPr="009A7E80">
        <w:rPr>
          <w:rFonts w:ascii="Times New Roman" w:hAnsi="Times New Roman"/>
          <w:sz w:val="28"/>
          <w:szCs w:val="28"/>
          <w:lang w:val="ro-MD"/>
        </w:rPr>
        <w:t>.</w:t>
      </w:r>
    </w:p>
    <w:p w14:paraId="772F8BDF" w14:textId="5C2DC3C8" w:rsidR="007F2FDD" w:rsidRPr="0014273A" w:rsidRDefault="0014273A">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F09D9">
        <w:rPr>
          <w:rFonts w:ascii="Times New Roman" w:eastAsiaTheme="minorHAnsi" w:hAnsi="Times New Roman"/>
          <w:sz w:val="28"/>
          <w:szCs w:val="28"/>
          <w:lang w:val="ro-MD" w:eastAsia="en-US"/>
        </w:rPr>
        <w:t xml:space="preserve">Costumul </w:t>
      </w:r>
      <w:r w:rsidRPr="00423765">
        <w:rPr>
          <w:rFonts w:ascii="Times New Roman" w:eastAsiaTheme="minorHAnsi" w:hAnsi="Times New Roman"/>
          <w:sz w:val="28"/>
          <w:szCs w:val="28"/>
          <w:lang w:val="ro-MD" w:eastAsia="en-US"/>
        </w:rPr>
        <w:t xml:space="preserve">anticaloric </w:t>
      </w:r>
      <w:r w:rsidRPr="00AF09D9">
        <w:rPr>
          <w:rFonts w:ascii="Times New Roman" w:eastAsiaTheme="minorHAnsi" w:hAnsi="Times New Roman"/>
          <w:sz w:val="28"/>
          <w:szCs w:val="28"/>
          <w:lang w:val="ro-MD" w:eastAsia="en-US"/>
        </w:rPr>
        <w:t>va fi confecționat astfel încât să îndeplinească nivelele de performanță impuse de standardele UE</w:t>
      </w:r>
      <w:r>
        <w:rPr>
          <w:rFonts w:ascii="Times New Roman" w:eastAsiaTheme="minorHAnsi" w:hAnsi="Times New Roman"/>
          <w:sz w:val="28"/>
          <w:szCs w:val="28"/>
          <w:lang w:val="ro-MD" w:eastAsia="en-US"/>
        </w:rPr>
        <w:t>.</w:t>
      </w:r>
    </w:p>
    <w:p w14:paraId="690F515F" w14:textId="00BB3880" w:rsidR="00423765" w:rsidRPr="00423765" w:rsidRDefault="0014273A">
      <w:pPr>
        <w:pStyle w:val="a6"/>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423765">
        <w:rPr>
          <w:rFonts w:ascii="Times New Roman" w:eastAsiaTheme="minorHAnsi" w:hAnsi="Times New Roman"/>
          <w:sz w:val="28"/>
          <w:szCs w:val="28"/>
          <w:lang w:val="ro-MD" w:eastAsia="en-US"/>
        </w:rPr>
        <w:t>Costumul anticaloric va fi confecționat din</w:t>
      </w:r>
      <w:r w:rsidR="00423765" w:rsidRPr="00423765">
        <w:rPr>
          <w:rFonts w:ascii="Times New Roman" w:eastAsiaTheme="minorHAnsi" w:hAnsi="Times New Roman"/>
          <w:sz w:val="28"/>
          <w:szCs w:val="28"/>
          <w:lang w:val="ro-MD" w:eastAsia="en-US"/>
        </w:rPr>
        <w:t xml:space="preserve"> </w:t>
      </w:r>
      <w:r w:rsidR="00940271">
        <w:rPr>
          <w:rFonts w:ascii="Times New Roman" w:eastAsiaTheme="minorHAnsi" w:hAnsi="Times New Roman"/>
          <w:sz w:val="28"/>
          <w:szCs w:val="28"/>
          <w:lang w:val="ro-MD" w:eastAsia="en-US"/>
        </w:rPr>
        <w:t>3 (trei)</w:t>
      </w:r>
      <w:r w:rsidR="00423765" w:rsidRPr="00423765">
        <w:rPr>
          <w:rFonts w:ascii="Times New Roman" w:eastAsiaTheme="minorHAnsi" w:hAnsi="Times New Roman"/>
          <w:sz w:val="28"/>
          <w:szCs w:val="28"/>
          <w:lang w:val="ro-MD" w:eastAsia="en-US"/>
        </w:rPr>
        <w:t xml:space="preserve"> straturi:</w:t>
      </w:r>
      <w:r w:rsidR="00940271">
        <w:rPr>
          <w:rFonts w:ascii="Times New Roman" w:eastAsiaTheme="minorHAnsi" w:hAnsi="Times New Roman"/>
          <w:sz w:val="28"/>
          <w:szCs w:val="28"/>
          <w:lang w:val="ro-MD" w:eastAsia="en-US"/>
        </w:rPr>
        <w:t xml:space="preserve"> stratul exterior (material aluminizat), stratul intermediar (țesătură din patru straturi cu că</w:t>
      </w:r>
      <w:r w:rsidR="00BF6801">
        <w:rPr>
          <w:rFonts w:ascii="Times New Roman" w:eastAsiaTheme="minorHAnsi" w:hAnsi="Times New Roman"/>
          <w:sz w:val="28"/>
          <w:szCs w:val="28"/>
          <w:lang w:val="ro-MD" w:eastAsia="en-US"/>
        </w:rPr>
        <w:t>p</w:t>
      </w:r>
      <w:r w:rsidR="00940271">
        <w:rPr>
          <w:rFonts w:ascii="Times New Roman" w:eastAsiaTheme="minorHAnsi" w:hAnsi="Times New Roman"/>
          <w:sz w:val="28"/>
          <w:szCs w:val="28"/>
          <w:lang w:val="ro-MD" w:eastAsia="en-US"/>
        </w:rPr>
        <w:t>tușeală), strat interior (țesătură ignifugă și antistatică, realizat din amestec de fibre rezistente la foc)</w:t>
      </w:r>
      <w:r w:rsidR="00AF0F4B">
        <w:rPr>
          <w:rFonts w:ascii="Times New Roman" w:eastAsiaTheme="minorHAnsi" w:hAnsi="Times New Roman"/>
          <w:sz w:val="28"/>
          <w:szCs w:val="28"/>
          <w:lang w:val="ro-MD" w:eastAsia="en-US"/>
        </w:rPr>
        <w:t>.</w:t>
      </w:r>
    </w:p>
    <w:p w14:paraId="45C5740C" w14:textId="77777777" w:rsidR="00BD6BF6" w:rsidRDefault="00BD6BF6" w:rsidP="00BD6BF6">
      <w:pPr>
        <w:pStyle w:val="a6"/>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2F91B973" w14:textId="527DF8FA" w:rsidR="00B248B3" w:rsidRPr="00B93641"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Materiale de construcție și cerințe tehnice:</w:t>
      </w:r>
    </w:p>
    <w:p w14:paraId="7D402BF9" w14:textId="77777777" w:rsidR="00BD6BF6" w:rsidRPr="00AF09D9" w:rsidRDefault="00BD6BF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BD6BF6">
        <w:rPr>
          <w:rFonts w:ascii="Times New Roman" w:eastAsiaTheme="minorHAnsi" w:hAnsi="Times New Roman"/>
          <w:sz w:val="28"/>
          <w:szCs w:val="28"/>
          <w:lang w:val="ro-MD" w:eastAsia="en-US"/>
        </w:rPr>
        <w:t>La realizarea costumului de protecție se vor utiliza materialele de bază și materialele auxiliare, conform specificațiilor prevăzute în tabelul de mai jos</w:t>
      </w:r>
      <w:r w:rsidRPr="00AF09D9">
        <w:rPr>
          <w:rFonts w:ascii="Times New Roman" w:eastAsiaTheme="minorHAnsi" w:hAnsi="Times New Roman"/>
          <w:sz w:val="28"/>
          <w:szCs w:val="28"/>
          <w:lang w:val="ro-MD" w:eastAsia="en-US"/>
        </w:rPr>
        <w:t>:</w:t>
      </w:r>
    </w:p>
    <w:tbl>
      <w:tblPr>
        <w:tblW w:w="961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461"/>
        <w:gridCol w:w="4536"/>
      </w:tblGrid>
      <w:tr w:rsidR="00B248B3" w:rsidRPr="00471534" w14:paraId="1FBA441B" w14:textId="77777777" w:rsidTr="00717FC1">
        <w:trPr>
          <w:trHeight w:val="20"/>
        </w:trPr>
        <w:tc>
          <w:tcPr>
            <w:tcW w:w="613" w:type="dxa"/>
            <w:vAlign w:val="center"/>
          </w:tcPr>
          <w:p w14:paraId="5DE83258" w14:textId="77777777" w:rsidR="00B248B3" w:rsidRPr="00471534" w:rsidRDefault="00B248B3" w:rsidP="00717FC1">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Nr. d/o</w:t>
            </w:r>
          </w:p>
        </w:tc>
        <w:tc>
          <w:tcPr>
            <w:tcW w:w="4461" w:type="dxa"/>
            <w:vAlign w:val="center"/>
          </w:tcPr>
          <w:p w14:paraId="2FE03096"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Denumirea materialelor</w:t>
            </w:r>
          </w:p>
        </w:tc>
        <w:tc>
          <w:tcPr>
            <w:tcW w:w="4536" w:type="dxa"/>
            <w:vAlign w:val="center"/>
          </w:tcPr>
          <w:p w14:paraId="46B4C36F"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Utilizarea</w:t>
            </w:r>
          </w:p>
        </w:tc>
      </w:tr>
      <w:tr w:rsidR="00B248B3" w:rsidRPr="00471534" w14:paraId="727CB2A9" w14:textId="77777777" w:rsidTr="00717FC1">
        <w:trPr>
          <w:trHeight w:val="20"/>
        </w:trPr>
        <w:tc>
          <w:tcPr>
            <w:tcW w:w="613" w:type="dxa"/>
            <w:vAlign w:val="center"/>
          </w:tcPr>
          <w:p w14:paraId="47D37DED" w14:textId="77777777" w:rsidR="00B248B3" w:rsidRPr="00471534" w:rsidRDefault="00B248B3" w:rsidP="00717FC1">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A.</w:t>
            </w:r>
          </w:p>
        </w:tc>
        <w:tc>
          <w:tcPr>
            <w:tcW w:w="8997" w:type="dxa"/>
            <w:gridSpan w:val="2"/>
          </w:tcPr>
          <w:p w14:paraId="1792B6D4"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MATERII PRIME și MATERIALELE DE BAZĂ</w:t>
            </w:r>
          </w:p>
        </w:tc>
      </w:tr>
      <w:tr w:rsidR="00BD6BF6" w:rsidRPr="00471534" w14:paraId="30210417" w14:textId="77777777" w:rsidTr="00717FC1">
        <w:trPr>
          <w:trHeight w:val="20"/>
        </w:trPr>
        <w:tc>
          <w:tcPr>
            <w:tcW w:w="613" w:type="dxa"/>
            <w:vAlign w:val="center"/>
          </w:tcPr>
          <w:p w14:paraId="34DF00D2"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A2F42D7" w14:textId="2E0D2B23"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Țesătură exterioară aluminizată, cu densitatea </w:t>
            </w:r>
            <w:r w:rsidR="00940271">
              <w:rPr>
                <w:rFonts w:ascii="Times New Roman" w:hAnsi="Times New Roman"/>
                <w:sz w:val="24"/>
                <w:szCs w:val="24"/>
                <w:lang w:val="ro-MD"/>
              </w:rPr>
              <w:t xml:space="preserve">ce permite </w:t>
            </w:r>
            <w:r w:rsidR="00AF0F4B">
              <w:rPr>
                <w:rFonts w:ascii="Times New Roman" w:hAnsi="Times New Roman"/>
                <w:sz w:val="24"/>
                <w:szCs w:val="24"/>
                <w:lang w:val="ro-MD"/>
              </w:rPr>
              <w:t>protecția personalului în condiții grele de pătrundere în focar</w:t>
            </w:r>
            <w:r w:rsidRPr="00471534">
              <w:rPr>
                <w:rFonts w:ascii="Times New Roman" w:hAnsi="Times New Roman"/>
                <w:sz w:val="24"/>
                <w:szCs w:val="24"/>
                <w:lang w:val="ro-MD"/>
              </w:rPr>
              <w:t>, realizată pe suport aramidic (meta-aramidă și/sau para-aramidă), prevăzută cu strat aluminizat pentru reflectarea căldurii radiante și limitarea transferului termic</w:t>
            </w:r>
            <w:r>
              <w:rPr>
                <w:rFonts w:ascii="Times New Roman" w:hAnsi="Times New Roman"/>
                <w:sz w:val="24"/>
                <w:szCs w:val="24"/>
                <w:lang w:val="ro-MD"/>
              </w:rPr>
              <w:t>.</w:t>
            </w:r>
          </w:p>
        </w:tc>
        <w:tc>
          <w:tcPr>
            <w:tcW w:w="4536" w:type="dxa"/>
          </w:tcPr>
          <w:p w14:paraId="3224280B" w14:textId="4F4CE340"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rPr>
              <w:t>Stratul exterior al scurtei, pantalonilor, cagulei aluminizate cu vizor, mănușilor și jambierelor va asigura reflecția radiației termice și protecția împotriva căldurii radiante, conform cerințelor standardelor aplicabile echipamentelor individuale de protecție anticalorică</w:t>
            </w:r>
            <w:r>
              <w:rPr>
                <w:rFonts w:ascii="Times New Roman" w:hAnsi="Times New Roman"/>
                <w:sz w:val="24"/>
                <w:szCs w:val="24"/>
              </w:rPr>
              <w:t>.</w:t>
            </w:r>
          </w:p>
        </w:tc>
      </w:tr>
      <w:tr w:rsidR="00BD6BF6" w:rsidRPr="00471534" w14:paraId="5FCB9DE7" w14:textId="77777777" w:rsidTr="00717FC1">
        <w:trPr>
          <w:trHeight w:val="20"/>
        </w:trPr>
        <w:tc>
          <w:tcPr>
            <w:tcW w:w="613" w:type="dxa"/>
            <w:vAlign w:val="center"/>
          </w:tcPr>
          <w:p w14:paraId="7DA6B4E0"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7F76035C" w14:textId="1AF41098"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rPr>
              <w:t>Țesătură intermediară formată din 4 straturi din material nețesut 100%, cu rol termoizolant, rezistent la expuneri la temperaturi ridicate, fără degradare structurală, în conformitate cu cerințele standardelor EN aplicabile costumelor anticalorice.</w:t>
            </w:r>
          </w:p>
        </w:tc>
        <w:tc>
          <w:tcPr>
            <w:tcW w:w="4536" w:type="dxa"/>
          </w:tcPr>
          <w:p w14:paraId="6D6BE8B7" w14:textId="27D4FDA2"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Materialul de bază utilizat pentru scurtă, pantaloni, cagulă aluminizată cu vizor, mănuși și jambiere va fi aluminizat și va asigura limitarea transferului termic, prin reflectarea radiației calorice și reducerea pătrunderii căldurii către corpul utilizatorului, în conformitate cu standardele aplicabile echipamentelor individuale de protecție anticalorică.</w:t>
            </w:r>
          </w:p>
        </w:tc>
      </w:tr>
      <w:tr w:rsidR="00BD6BF6" w:rsidRPr="00471534" w14:paraId="4501CA99" w14:textId="77777777" w:rsidTr="00717FC1">
        <w:trPr>
          <w:trHeight w:val="20"/>
        </w:trPr>
        <w:tc>
          <w:tcPr>
            <w:tcW w:w="613" w:type="dxa"/>
            <w:vAlign w:val="center"/>
          </w:tcPr>
          <w:p w14:paraId="217596A3"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3720BE63" w14:textId="67663D57"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Țesătura interioară va fi compusă </w:t>
            </w:r>
            <w:r w:rsidR="00AF0F4B" w:rsidRPr="00AF0F4B">
              <w:rPr>
                <w:rFonts w:ascii="Times New Roman" w:hAnsi="Times New Roman"/>
                <w:sz w:val="24"/>
                <w:szCs w:val="24"/>
                <w:lang w:val="ro-MD"/>
              </w:rPr>
              <w:t>țesătură ignifugă și antistatică, realizat din amestec de fibre rezistente la foc</w:t>
            </w:r>
          </w:p>
        </w:tc>
        <w:tc>
          <w:tcPr>
            <w:tcW w:w="4536" w:type="dxa"/>
          </w:tcPr>
          <w:p w14:paraId="7E34A744" w14:textId="42E42B24"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Partea interioară a scurtei, pantalonilor, cagulei aluminizate cu vizor, mănușilor și jambierelor va fi realizată din material </w:t>
            </w:r>
            <w:r w:rsidRPr="00471534">
              <w:rPr>
                <w:rFonts w:ascii="Times New Roman" w:hAnsi="Times New Roman"/>
                <w:sz w:val="24"/>
                <w:szCs w:val="24"/>
                <w:lang w:val="ro-MD"/>
              </w:rPr>
              <w:lastRenderedPageBreak/>
              <w:t>ignifug, respirabil și antistatic, destinat asigurării confortului termic și reducerii transferului de căldură către corpul utilizatorului</w:t>
            </w:r>
          </w:p>
        </w:tc>
      </w:tr>
      <w:tr w:rsidR="00BD6BF6" w:rsidRPr="00471534" w14:paraId="6C3698AE" w14:textId="77777777" w:rsidTr="00717FC1">
        <w:trPr>
          <w:trHeight w:val="20"/>
        </w:trPr>
        <w:tc>
          <w:tcPr>
            <w:tcW w:w="613" w:type="dxa"/>
            <w:vAlign w:val="center"/>
          </w:tcPr>
          <w:p w14:paraId="70C622D3" w14:textId="77777777" w:rsidR="00BD6BF6" w:rsidRPr="00471534" w:rsidRDefault="00BD6BF6">
            <w:pPr>
              <w:pStyle w:val="a6"/>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7C32F149" w14:textId="3B89A5BD" w:rsidR="00BD6BF6" w:rsidRPr="00471534" w:rsidRDefault="00BD6BF6"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Inserție termoizolatoare compusă din: căptușeală </w:t>
            </w:r>
            <w:r w:rsidR="00471534">
              <w:rPr>
                <w:rFonts w:ascii="Times New Roman" w:hAnsi="Times New Roman"/>
                <w:sz w:val="24"/>
                <w:szCs w:val="24"/>
                <w:lang w:val="ro-MD"/>
              </w:rPr>
              <w:t xml:space="preserve">pe bază de aramidă, cu proprietăți ignifuge și termoizolante, </w:t>
            </w:r>
            <w:r w:rsidRPr="00471534">
              <w:rPr>
                <w:rFonts w:ascii="Times New Roman" w:hAnsi="Times New Roman"/>
                <w:sz w:val="24"/>
                <w:szCs w:val="24"/>
                <w:lang w:val="ro-MD"/>
              </w:rPr>
              <w:t>cu densitatea minim</w:t>
            </w:r>
            <w:r w:rsidR="00471534">
              <w:rPr>
                <w:rFonts w:ascii="Times New Roman" w:hAnsi="Times New Roman"/>
                <w:sz w:val="24"/>
                <w:szCs w:val="24"/>
                <w:lang w:val="ro-MD"/>
              </w:rPr>
              <w:t>ă</w:t>
            </w:r>
            <w:r w:rsidRPr="00471534">
              <w:rPr>
                <w:rFonts w:ascii="Times New Roman" w:hAnsi="Times New Roman"/>
                <w:sz w:val="24"/>
                <w:szCs w:val="24"/>
                <w:lang w:val="ro-MD"/>
              </w:rPr>
              <w:t xml:space="preserve"> </w:t>
            </w:r>
            <w:r w:rsidR="00AF0F4B">
              <w:rPr>
                <w:rFonts w:ascii="Times New Roman" w:hAnsi="Times New Roman"/>
                <w:sz w:val="24"/>
                <w:szCs w:val="24"/>
                <w:lang w:val="ro-MD"/>
              </w:rPr>
              <w:t>pentru protecția personalului în condiții grele de pătrundere la focar</w:t>
            </w:r>
            <w:r w:rsidRPr="00471534">
              <w:rPr>
                <w:rFonts w:ascii="Times New Roman" w:hAnsi="Times New Roman"/>
                <w:sz w:val="24"/>
                <w:szCs w:val="24"/>
                <w:lang w:val="ro-MD"/>
              </w:rPr>
              <w:t>.</w:t>
            </w:r>
          </w:p>
        </w:tc>
        <w:tc>
          <w:tcPr>
            <w:tcW w:w="4536" w:type="dxa"/>
          </w:tcPr>
          <w:p w14:paraId="495F6871" w14:textId="1CA874F1"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Între stratul exterior și stratul interior se va integra o membrană impermeabilă și respirabilă, rezistentă la temperaturi ridicate, destinată protecției împotriva umezelii, vaporilor și pătrunderii căldurii, conform standardelor aplicabile echipamentelor individuale de protecție anticalorică.</w:t>
            </w:r>
          </w:p>
        </w:tc>
      </w:tr>
      <w:tr w:rsidR="00BD6BF6" w:rsidRPr="00471534" w14:paraId="076284E3" w14:textId="77777777" w:rsidTr="00717FC1">
        <w:trPr>
          <w:trHeight w:val="20"/>
        </w:trPr>
        <w:tc>
          <w:tcPr>
            <w:tcW w:w="613" w:type="dxa"/>
          </w:tcPr>
          <w:p w14:paraId="058C3F0E" w14:textId="77777777" w:rsidR="00BD6BF6" w:rsidRPr="00471534" w:rsidRDefault="00BD6BF6" w:rsidP="00BD6BF6">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B.</w:t>
            </w:r>
          </w:p>
        </w:tc>
        <w:tc>
          <w:tcPr>
            <w:tcW w:w="8997" w:type="dxa"/>
            <w:gridSpan w:val="2"/>
          </w:tcPr>
          <w:p w14:paraId="705BA8AA" w14:textId="77777777" w:rsidR="00BD6BF6" w:rsidRPr="00471534" w:rsidRDefault="00BD6BF6" w:rsidP="00BD6BF6">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MATERIALELE AUXILIARE</w:t>
            </w:r>
          </w:p>
        </w:tc>
      </w:tr>
      <w:tr w:rsidR="00BD6BF6" w:rsidRPr="00471534" w14:paraId="7F5F93AA" w14:textId="77777777" w:rsidTr="00717FC1">
        <w:trPr>
          <w:trHeight w:val="20"/>
        </w:trPr>
        <w:tc>
          <w:tcPr>
            <w:tcW w:w="613" w:type="dxa"/>
          </w:tcPr>
          <w:p w14:paraId="6B0BADC8" w14:textId="1686E3EE" w:rsidR="00BD6BF6" w:rsidRPr="00471534" w:rsidRDefault="00BD6BF6">
            <w:pPr>
              <w:pStyle w:val="a6"/>
              <w:numPr>
                <w:ilvl w:val="0"/>
                <w:numId w:val="20"/>
              </w:numPr>
              <w:shd w:val="clear" w:color="auto" w:fill="FFFFFF" w:themeFill="background1"/>
              <w:spacing w:after="0" w:line="240" w:lineRule="auto"/>
              <w:jc w:val="center"/>
              <w:rPr>
                <w:rFonts w:ascii="Times New Roman" w:hAnsi="Times New Roman"/>
                <w:sz w:val="24"/>
                <w:szCs w:val="24"/>
                <w:lang w:val="ro-MD"/>
              </w:rPr>
            </w:pPr>
          </w:p>
        </w:tc>
        <w:tc>
          <w:tcPr>
            <w:tcW w:w="4461" w:type="dxa"/>
          </w:tcPr>
          <w:p w14:paraId="3A16AEDE"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Fermoar metalic</w:t>
            </w:r>
          </w:p>
        </w:tc>
        <w:tc>
          <w:tcPr>
            <w:tcW w:w="4536" w:type="dxa"/>
          </w:tcPr>
          <w:p w14:paraId="133F52FE"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Pentru închiderea – deschiderea piepţilor scurtei  </w:t>
            </w:r>
          </w:p>
        </w:tc>
      </w:tr>
      <w:tr w:rsidR="00BD6BF6" w:rsidRPr="00471534" w14:paraId="2148287E" w14:textId="77777777" w:rsidTr="00717FC1">
        <w:trPr>
          <w:trHeight w:val="20"/>
        </w:trPr>
        <w:tc>
          <w:tcPr>
            <w:tcW w:w="613" w:type="dxa"/>
          </w:tcPr>
          <w:p w14:paraId="10B0E635" w14:textId="4FE2DBAE"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D7C460F" w14:textId="69D5075E"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Elastice pentru bretele cu lăţimea de </w:t>
            </w:r>
            <w:r w:rsidR="00471534">
              <w:rPr>
                <w:rFonts w:ascii="Times New Roman" w:hAnsi="Times New Roman"/>
                <w:sz w:val="24"/>
                <w:szCs w:val="24"/>
                <w:lang w:val="ro-MD"/>
              </w:rPr>
              <w:t xml:space="preserve">minim </w:t>
            </w:r>
            <w:r w:rsidRPr="00471534">
              <w:rPr>
                <w:rFonts w:ascii="Times New Roman" w:hAnsi="Times New Roman"/>
                <w:sz w:val="24"/>
                <w:szCs w:val="24"/>
                <w:lang w:val="ro-MD"/>
              </w:rPr>
              <w:t>50 mm.</w:t>
            </w:r>
          </w:p>
        </w:tc>
        <w:tc>
          <w:tcPr>
            <w:tcW w:w="4536" w:type="dxa"/>
          </w:tcPr>
          <w:p w14:paraId="5398A03D"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Pentru bretelele pantalonului şi ajustarea pe talia a acestuia</w:t>
            </w:r>
          </w:p>
        </w:tc>
      </w:tr>
      <w:tr w:rsidR="00BD6BF6" w:rsidRPr="00471534" w14:paraId="303C945C" w14:textId="77777777" w:rsidTr="00717FC1">
        <w:trPr>
          <w:trHeight w:val="20"/>
        </w:trPr>
        <w:tc>
          <w:tcPr>
            <w:tcW w:w="613" w:type="dxa"/>
          </w:tcPr>
          <w:p w14:paraId="68462590" w14:textId="4D128138"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61C0391"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Banda velcro (bucla - cîrlig) cu lăţimea de 50 mm</w:t>
            </w:r>
            <w:r w:rsidRPr="00471534">
              <w:rPr>
                <w:rFonts w:ascii="Times New Roman" w:hAnsi="Times New Roman"/>
                <w:sz w:val="24"/>
                <w:szCs w:val="24"/>
                <w:lang w:val="ro-MD"/>
              </w:rPr>
              <w:tab/>
            </w:r>
          </w:p>
        </w:tc>
        <w:tc>
          <w:tcPr>
            <w:tcW w:w="4536" w:type="dxa"/>
          </w:tcPr>
          <w:p w14:paraId="5BC1ADFC"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Pentru închiderea frontală a piepţilor și gulerului scurtei, precum a şliţul asimetric din faţă a pantalonului</w:t>
            </w:r>
          </w:p>
        </w:tc>
      </w:tr>
      <w:tr w:rsidR="00BD6BF6" w:rsidRPr="00471534" w14:paraId="4CB841EC" w14:textId="77777777" w:rsidTr="00717FC1">
        <w:trPr>
          <w:trHeight w:val="20"/>
        </w:trPr>
        <w:tc>
          <w:tcPr>
            <w:tcW w:w="613" w:type="dxa"/>
          </w:tcPr>
          <w:p w14:paraId="1B780997" w14:textId="06BC6DD9"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71493A2" w14:textId="6197E0EE" w:rsidR="00BD6BF6" w:rsidRPr="00471534" w:rsidRDefault="005474A2" w:rsidP="005474A2">
            <w:pPr>
              <w:shd w:val="clear" w:color="auto" w:fill="FFFFFF" w:themeFill="background1"/>
              <w:spacing w:after="0" w:line="240" w:lineRule="auto"/>
              <w:jc w:val="both"/>
              <w:rPr>
                <w:rFonts w:ascii="Times New Roman" w:hAnsi="Times New Roman"/>
                <w:sz w:val="24"/>
                <w:szCs w:val="24"/>
                <w:lang w:val="ro-MD"/>
              </w:rPr>
            </w:pPr>
            <w:r w:rsidRPr="005474A2">
              <w:rPr>
                <w:rFonts w:ascii="Times New Roman" w:hAnsi="Times New Roman"/>
                <w:sz w:val="24"/>
                <w:szCs w:val="24"/>
              </w:rPr>
              <w:t xml:space="preserve">Tricot tip patent 1:1, cu lățimea cuprinsă între 150 și 160 mm, realizat din fire ignifuge, </w:t>
            </w:r>
            <w:r w:rsidR="00E61FA0" w:rsidRPr="00471534">
              <w:rPr>
                <w:rFonts w:ascii="Times New Roman" w:hAnsi="Times New Roman"/>
                <w:sz w:val="24"/>
                <w:szCs w:val="24"/>
                <w:lang w:val="ro-MD"/>
              </w:rPr>
              <w:t>fixat pe căptuşeală</w:t>
            </w:r>
            <w:r w:rsidR="00E61FA0">
              <w:rPr>
                <w:rFonts w:ascii="Times New Roman" w:hAnsi="Times New Roman"/>
                <w:sz w:val="24"/>
                <w:szCs w:val="24"/>
              </w:rPr>
              <w:t>.</w:t>
            </w:r>
          </w:p>
        </w:tc>
        <w:tc>
          <w:tcPr>
            <w:tcW w:w="4536" w:type="dxa"/>
          </w:tcPr>
          <w:p w14:paraId="1B70AD62" w14:textId="151C5407" w:rsidR="00BD6BF6" w:rsidRPr="00471534" w:rsidRDefault="00E61FA0" w:rsidP="00BD6BF6">
            <w:pPr>
              <w:shd w:val="clear" w:color="auto" w:fill="FFFFFF" w:themeFill="background1"/>
              <w:spacing w:after="0" w:line="240" w:lineRule="auto"/>
              <w:rPr>
                <w:rFonts w:ascii="Times New Roman" w:hAnsi="Times New Roman"/>
                <w:sz w:val="24"/>
                <w:szCs w:val="24"/>
                <w:lang w:val="ro-MD"/>
              </w:rPr>
            </w:pPr>
            <w:r>
              <w:rPr>
                <w:rFonts w:ascii="Times New Roman" w:hAnsi="Times New Roman"/>
                <w:sz w:val="24"/>
                <w:szCs w:val="24"/>
                <w:lang w:val="ro-MD"/>
              </w:rPr>
              <w:t>Pentru asigurarea etanșietății și confortului la t</w:t>
            </w:r>
            <w:r w:rsidR="00BD6BF6" w:rsidRPr="00471534">
              <w:rPr>
                <w:rFonts w:ascii="Times New Roman" w:hAnsi="Times New Roman"/>
                <w:sz w:val="24"/>
                <w:szCs w:val="24"/>
                <w:lang w:val="ro-MD"/>
              </w:rPr>
              <w:t>erminaţia mânecilor</w:t>
            </w:r>
            <w:r>
              <w:rPr>
                <w:rFonts w:ascii="Times New Roman" w:hAnsi="Times New Roman"/>
                <w:sz w:val="24"/>
                <w:szCs w:val="24"/>
                <w:lang w:val="ro-MD"/>
              </w:rPr>
              <w:t>.</w:t>
            </w:r>
            <w:r w:rsidR="00BD6BF6" w:rsidRPr="00471534">
              <w:rPr>
                <w:rFonts w:ascii="Times New Roman" w:hAnsi="Times New Roman"/>
                <w:sz w:val="24"/>
                <w:szCs w:val="24"/>
                <w:lang w:val="ro-MD"/>
              </w:rPr>
              <w:t xml:space="preserve"> </w:t>
            </w:r>
          </w:p>
        </w:tc>
      </w:tr>
      <w:tr w:rsidR="00BD6BF6" w:rsidRPr="00471534" w14:paraId="546B05CF" w14:textId="77777777" w:rsidTr="00717FC1">
        <w:trPr>
          <w:trHeight w:val="20"/>
        </w:trPr>
        <w:tc>
          <w:tcPr>
            <w:tcW w:w="613" w:type="dxa"/>
          </w:tcPr>
          <w:p w14:paraId="53C5D2D9" w14:textId="05CEDCC7"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736C00C"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Fermuar metalic detașabil cu deschidere dublă</w:t>
            </w:r>
          </w:p>
        </w:tc>
        <w:tc>
          <w:tcPr>
            <w:tcW w:w="4536" w:type="dxa"/>
          </w:tcPr>
          <w:p w14:paraId="3A7277CF"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Deschiderea frontal a scurtei</w:t>
            </w:r>
          </w:p>
        </w:tc>
      </w:tr>
      <w:tr w:rsidR="00BD6BF6" w:rsidRPr="00471534" w14:paraId="5BDB713C" w14:textId="77777777" w:rsidTr="00717FC1">
        <w:trPr>
          <w:trHeight w:val="20"/>
        </w:trPr>
        <w:tc>
          <w:tcPr>
            <w:tcW w:w="613" w:type="dxa"/>
          </w:tcPr>
          <w:p w14:paraId="28CAA639" w14:textId="6BF86195"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0157B240" w14:textId="7AB723CD" w:rsidR="00BD6BF6" w:rsidRPr="00471534" w:rsidRDefault="00BD6BF6" w:rsidP="00E61FA0">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Etichetă textilă şi etichetă de carton</w:t>
            </w:r>
            <w:r w:rsidR="00E61FA0">
              <w:rPr>
                <w:rFonts w:ascii="Times New Roman" w:hAnsi="Times New Roman"/>
                <w:sz w:val="24"/>
                <w:szCs w:val="24"/>
                <w:lang w:val="ro-MD"/>
              </w:rPr>
              <w:t>.</w:t>
            </w:r>
            <w:r w:rsidRPr="00471534">
              <w:rPr>
                <w:rFonts w:ascii="Times New Roman" w:hAnsi="Times New Roman"/>
                <w:sz w:val="24"/>
                <w:szCs w:val="24"/>
                <w:lang w:val="ro-MD"/>
              </w:rPr>
              <w:t xml:space="preserve"> </w:t>
            </w:r>
          </w:p>
        </w:tc>
        <w:tc>
          <w:tcPr>
            <w:tcW w:w="4536" w:type="dxa"/>
          </w:tcPr>
          <w:p w14:paraId="1C5DF70D" w14:textId="5EE57990" w:rsidR="00BD6BF6" w:rsidRPr="00471534" w:rsidRDefault="00E61FA0" w:rsidP="00E61FA0">
            <w:pPr>
              <w:shd w:val="clear" w:color="auto" w:fill="FFFFFF" w:themeFill="background1"/>
              <w:spacing w:after="0" w:line="240" w:lineRule="auto"/>
              <w:jc w:val="both"/>
              <w:rPr>
                <w:rFonts w:ascii="Times New Roman" w:hAnsi="Times New Roman"/>
                <w:sz w:val="24"/>
                <w:szCs w:val="24"/>
                <w:lang w:val="ro-MD"/>
              </w:rPr>
            </w:pPr>
            <w:r w:rsidRPr="00E61FA0">
              <w:rPr>
                <w:rFonts w:ascii="Times New Roman" w:hAnsi="Times New Roman"/>
                <w:sz w:val="24"/>
                <w:szCs w:val="24"/>
                <w:lang w:val="ro-MD"/>
              </w:rPr>
              <w:t xml:space="preserve">Denumirea </w:t>
            </w:r>
            <w:r>
              <w:rPr>
                <w:rFonts w:ascii="Times New Roman" w:hAnsi="Times New Roman"/>
                <w:sz w:val="24"/>
                <w:szCs w:val="24"/>
                <w:lang w:val="ro-MD"/>
              </w:rPr>
              <w:t>producătorului</w:t>
            </w:r>
            <w:r w:rsidRPr="00E61FA0">
              <w:rPr>
                <w:rFonts w:ascii="Times New Roman" w:hAnsi="Times New Roman"/>
                <w:sz w:val="24"/>
                <w:szCs w:val="24"/>
                <w:lang w:val="ro-MD"/>
              </w:rPr>
              <w:t xml:space="preserve">, denumirea produsului, data fabricației, mărimea, semnele de întreținere. </w:t>
            </w:r>
            <w:r w:rsidR="00E60870" w:rsidRPr="00E61FA0">
              <w:rPr>
                <w:rFonts w:ascii="Times New Roman" w:hAnsi="Times New Roman"/>
                <w:sz w:val="24"/>
                <w:szCs w:val="24"/>
                <w:lang w:val="ro-MD"/>
              </w:rPr>
              <w:t>Eticheta va fi marcată de asemenea cu numărul standardului în vigoare la momentul executării produselor, marcajul CE, precum și nivelele de performanță</w:t>
            </w:r>
            <w:r w:rsidR="00E60870">
              <w:rPr>
                <w:rFonts w:ascii="Times New Roman" w:hAnsi="Times New Roman"/>
                <w:sz w:val="24"/>
                <w:szCs w:val="24"/>
                <w:lang w:val="ro-MD"/>
              </w:rPr>
              <w:t>.</w:t>
            </w:r>
          </w:p>
        </w:tc>
      </w:tr>
      <w:tr w:rsidR="00BD6BF6" w:rsidRPr="00471534" w14:paraId="77FD197A" w14:textId="77777777" w:rsidTr="00717FC1">
        <w:trPr>
          <w:trHeight w:val="20"/>
        </w:trPr>
        <w:tc>
          <w:tcPr>
            <w:tcW w:w="613" w:type="dxa"/>
          </w:tcPr>
          <w:p w14:paraId="0C93E307" w14:textId="32C4802C" w:rsidR="00BD6BF6" w:rsidRPr="00471534" w:rsidRDefault="00BD6BF6">
            <w:pPr>
              <w:pStyle w:val="a6"/>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207945A2" w14:textId="55B3F8C9"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Geantă </w:t>
            </w:r>
          </w:p>
        </w:tc>
        <w:tc>
          <w:tcPr>
            <w:tcW w:w="4536" w:type="dxa"/>
          </w:tcPr>
          <w:p w14:paraId="67711345" w14:textId="607077E2"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Ambalare</w:t>
            </w:r>
            <w:r w:rsidR="00E60870">
              <w:rPr>
                <w:rFonts w:ascii="Times New Roman" w:hAnsi="Times New Roman"/>
                <w:sz w:val="24"/>
                <w:szCs w:val="24"/>
                <w:lang w:val="ro-MD"/>
              </w:rPr>
              <w:t xml:space="preserve"> și păstrare costum</w:t>
            </w:r>
            <w:r w:rsidRPr="00471534">
              <w:rPr>
                <w:rFonts w:ascii="Times New Roman" w:hAnsi="Times New Roman"/>
                <w:sz w:val="24"/>
                <w:szCs w:val="24"/>
                <w:lang w:val="ro-MD"/>
              </w:rPr>
              <w:t xml:space="preserve"> </w:t>
            </w:r>
          </w:p>
        </w:tc>
      </w:tr>
    </w:tbl>
    <w:p w14:paraId="150B3FBF" w14:textId="77777777"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B764D9">
        <w:rPr>
          <w:rFonts w:ascii="Times New Roman" w:eastAsiaTheme="minorHAnsi" w:hAnsi="Times New Roman"/>
          <w:sz w:val="28"/>
          <w:szCs w:val="28"/>
          <w:lang w:val="ro-MD" w:eastAsia="en-US"/>
        </w:rPr>
        <w:t>Materialul care asigură protecţia la apă şi la căldura radiantă va fi realizat dintr-o combinaţie de produse:</w:t>
      </w:r>
    </w:p>
    <w:p w14:paraId="6B994406" w14:textId="15E89C63" w:rsidR="00B248B3" w:rsidRPr="009A7E80" w:rsidRDefault="00B248B3">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r w:rsidRPr="009A7E80">
        <w:rPr>
          <w:rStyle w:val="aa"/>
          <w:rFonts w:eastAsia="PMingLiU"/>
          <w:sz w:val="28"/>
          <w:szCs w:val="28"/>
          <w:lang w:val="en-US"/>
        </w:rPr>
        <w:t>Membrana imper</w:t>
      </w:r>
      <w:r w:rsidR="00B764D9" w:rsidRPr="00B764D9">
        <w:rPr>
          <w:rStyle w:val="aa"/>
          <w:rFonts w:eastAsia="PMingLiU"/>
          <w:sz w:val="28"/>
          <w:szCs w:val="28"/>
          <w:lang w:val="ro-RO"/>
        </w:rPr>
        <w:t>miabilă</w:t>
      </w:r>
      <w:r w:rsidR="00F84597" w:rsidRPr="009A7E80">
        <w:rPr>
          <w:rStyle w:val="aa"/>
          <w:rFonts w:eastAsia="PMingLiU"/>
          <w:b w:val="0"/>
          <w:bCs w:val="0"/>
          <w:sz w:val="28"/>
          <w:szCs w:val="28"/>
          <w:lang w:val="en-US"/>
        </w:rPr>
        <w:t xml:space="preserve"> </w:t>
      </w:r>
      <w:r w:rsidRPr="009A7E80">
        <w:rPr>
          <w:rStyle w:val="aa"/>
          <w:rFonts w:eastAsia="PMingLiU"/>
          <w:b w:val="0"/>
          <w:bCs w:val="0"/>
          <w:sz w:val="28"/>
          <w:szCs w:val="28"/>
          <w:lang w:val="en-US"/>
        </w:rPr>
        <w:t>–</w:t>
      </w:r>
      <w:r w:rsidR="00F84597" w:rsidRPr="009A7E80">
        <w:rPr>
          <w:rStyle w:val="aa"/>
          <w:rFonts w:eastAsia="PMingLiU"/>
          <w:b w:val="0"/>
          <w:bCs w:val="0"/>
          <w:sz w:val="28"/>
          <w:szCs w:val="28"/>
          <w:lang w:val="en-US"/>
        </w:rPr>
        <w:t xml:space="preserve"> </w:t>
      </w:r>
      <w:r w:rsidRPr="009A7E80">
        <w:rPr>
          <w:rStyle w:val="aa"/>
          <w:rFonts w:eastAsia="PMingLiU"/>
          <w:b w:val="0"/>
          <w:bCs w:val="0"/>
          <w:sz w:val="28"/>
          <w:szCs w:val="28"/>
          <w:lang w:val="en-US"/>
        </w:rPr>
        <w:t xml:space="preserve">respirantă, </w:t>
      </w:r>
      <w:r w:rsidR="00B764D9" w:rsidRPr="00B764D9">
        <w:rPr>
          <w:rFonts w:eastAsia="PMingLiU"/>
          <w:sz w:val="28"/>
          <w:szCs w:val="28"/>
          <w:lang w:val="en-US"/>
        </w:rPr>
        <w:t>realizată din polimeri, destinată asigurării protecției împotriva pătrunderii apei</w:t>
      </w:r>
      <w:r w:rsidRPr="009A7E80">
        <w:rPr>
          <w:rStyle w:val="aa"/>
          <w:rFonts w:eastAsia="PMingLiU"/>
          <w:b w:val="0"/>
          <w:bCs w:val="0"/>
          <w:sz w:val="28"/>
          <w:szCs w:val="28"/>
          <w:lang w:val="en-US"/>
        </w:rPr>
        <w:t>;</w:t>
      </w:r>
    </w:p>
    <w:p w14:paraId="71D37883" w14:textId="2BBDE506" w:rsidR="00B248B3" w:rsidRPr="009A7E80" w:rsidRDefault="00B248B3">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r w:rsidRPr="009A7E80">
        <w:rPr>
          <w:rStyle w:val="aa"/>
          <w:rFonts w:eastAsia="PMingLiU"/>
          <w:sz w:val="28"/>
          <w:szCs w:val="28"/>
          <w:lang w:val="en-US"/>
        </w:rPr>
        <w:t>Suport neţesut</w:t>
      </w:r>
      <w:r w:rsidR="00B764D9" w:rsidRPr="00B764D9">
        <w:rPr>
          <w:rStyle w:val="aa"/>
          <w:rFonts w:eastAsia="PMingLiU"/>
          <w:b w:val="0"/>
          <w:bCs w:val="0"/>
          <w:sz w:val="28"/>
          <w:szCs w:val="28"/>
          <w:lang w:val="ro-RO"/>
        </w:rPr>
        <w:t xml:space="preserve"> – p</w:t>
      </w:r>
      <w:r w:rsidR="00B764D9" w:rsidRPr="00B764D9">
        <w:rPr>
          <w:rFonts w:eastAsia="PMingLiU"/>
          <w:sz w:val="28"/>
          <w:szCs w:val="28"/>
          <w:lang w:val="en-US"/>
        </w:rPr>
        <w:t>e o parte se va lamina cu membrană impermeabilă-</w:t>
      </w:r>
      <w:proofErr w:type="gramStart"/>
      <w:r w:rsidR="00B764D9" w:rsidRPr="00B764D9">
        <w:rPr>
          <w:rFonts w:eastAsia="PMingLiU"/>
          <w:sz w:val="28"/>
          <w:szCs w:val="28"/>
          <w:lang w:val="en-US"/>
        </w:rPr>
        <w:t xml:space="preserve">respirantă, </w:t>
      </w:r>
      <w:r w:rsidRPr="009A7E80">
        <w:rPr>
          <w:rStyle w:val="aa"/>
          <w:rFonts w:eastAsia="PMingLiU"/>
          <w:b w:val="0"/>
          <w:bCs w:val="0"/>
          <w:sz w:val="28"/>
          <w:szCs w:val="28"/>
          <w:lang w:val="en-US"/>
        </w:rPr>
        <w:t xml:space="preserve"> </w:t>
      </w:r>
      <w:r w:rsidR="00B764D9" w:rsidRPr="00B764D9">
        <w:rPr>
          <w:rStyle w:val="aa"/>
          <w:rFonts w:eastAsia="PMingLiU"/>
          <w:b w:val="0"/>
          <w:bCs w:val="0"/>
          <w:sz w:val="28"/>
          <w:szCs w:val="28"/>
          <w:lang w:val="ro-RO"/>
        </w:rPr>
        <w:t>iar</w:t>
      </w:r>
      <w:proofErr w:type="gramEnd"/>
      <w:r w:rsidR="00B764D9" w:rsidRPr="00B764D9">
        <w:rPr>
          <w:rStyle w:val="aa"/>
          <w:rFonts w:eastAsia="PMingLiU"/>
          <w:b w:val="0"/>
          <w:bCs w:val="0"/>
          <w:sz w:val="28"/>
          <w:szCs w:val="28"/>
          <w:lang w:val="ro-RO"/>
        </w:rPr>
        <w:t xml:space="preserve"> p</w:t>
      </w:r>
      <w:r w:rsidR="00B764D9" w:rsidRPr="00B764D9">
        <w:rPr>
          <w:rFonts w:eastAsia="PMingLiU"/>
          <w:sz w:val="28"/>
          <w:szCs w:val="28"/>
          <w:lang w:val="en-US"/>
        </w:rPr>
        <w:t>e partea opusă se va aplica un distanțier format din semisfere ignifuge, pentru protecția împotriva căldurii radiante</w:t>
      </w:r>
      <w:r w:rsidR="00B764D9" w:rsidRPr="00B764D9">
        <w:rPr>
          <w:rStyle w:val="aa"/>
          <w:rFonts w:eastAsia="PMingLiU"/>
          <w:b w:val="0"/>
          <w:bCs w:val="0"/>
          <w:sz w:val="28"/>
          <w:szCs w:val="28"/>
          <w:lang w:val="ro-RO"/>
        </w:rPr>
        <w:t>.</w:t>
      </w:r>
    </w:p>
    <w:p w14:paraId="58C32DCD" w14:textId="59A8092B" w:rsidR="00B248B3" w:rsidRPr="009A7E80" w:rsidRDefault="00B248B3">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r w:rsidRPr="009A7E80">
        <w:rPr>
          <w:rStyle w:val="aa"/>
          <w:rFonts w:eastAsia="PMingLiU"/>
          <w:sz w:val="28"/>
          <w:szCs w:val="28"/>
          <w:lang w:val="en-US"/>
        </w:rPr>
        <w:t>Banda termoadezivă</w:t>
      </w:r>
      <w:r w:rsidRPr="009A7E80">
        <w:rPr>
          <w:rStyle w:val="aa"/>
          <w:rFonts w:eastAsia="PMingLiU"/>
          <w:b w:val="0"/>
          <w:bCs w:val="0"/>
          <w:sz w:val="28"/>
          <w:szCs w:val="28"/>
          <w:lang w:val="en-US"/>
        </w:rPr>
        <w:t xml:space="preserve"> cu lăţimea de </w:t>
      </w:r>
      <w:r w:rsidR="00B764D9">
        <w:rPr>
          <w:rStyle w:val="aa"/>
          <w:rFonts w:eastAsia="PMingLiU"/>
          <w:b w:val="0"/>
          <w:bCs w:val="0"/>
          <w:sz w:val="28"/>
          <w:szCs w:val="28"/>
          <w:lang w:val="ro-RO"/>
        </w:rPr>
        <w:t xml:space="preserve">minim </w:t>
      </w:r>
      <w:r w:rsidRPr="009A7E80">
        <w:rPr>
          <w:rStyle w:val="aa"/>
          <w:rFonts w:eastAsia="PMingLiU"/>
          <w:b w:val="0"/>
          <w:bCs w:val="0"/>
          <w:sz w:val="28"/>
          <w:szCs w:val="28"/>
          <w:lang w:val="en-US"/>
        </w:rPr>
        <w:t>20 mm</w:t>
      </w:r>
      <w:r w:rsidR="00B764D9">
        <w:rPr>
          <w:rStyle w:val="aa"/>
          <w:rFonts w:eastAsia="PMingLiU"/>
          <w:b w:val="0"/>
          <w:bCs w:val="0"/>
          <w:sz w:val="28"/>
          <w:szCs w:val="28"/>
          <w:lang w:val="ro-RO"/>
        </w:rPr>
        <w:t xml:space="preserve">, </w:t>
      </w:r>
      <w:r w:rsidRPr="009A7E80">
        <w:rPr>
          <w:rStyle w:val="aa"/>
          <w:rFonts w:eastAsia="PMingLiU"/>
          <w:b w:val="0"/>
          <w:bCs w:val="0"/>
          <w:sz w:val="28"/>
          <w:szCs w:val="28"/>
          <w:lang w:val="en-US"/>
        </w:rPr>
        <w:t>pentru impermeabilizarea tuturor cusăturilor de asamblare şi se va aplica pe cusături cu ajutorul unor maşini speciale. Banda termoadezivă va fi compatibilă cu materialele pe care se fixează.</w:t>
      </w:r>
    </w:p>
    <w:p w14:paraId="52C1072F" w14:textId="511FB9EC" w:rsidR="00B248B3" w:rsidRPr="00B764D9" w:rsidRDefault="00B764D9">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B764D9">
        <w:rPr>
          <w:rFonts w:ascii="Times New Roman" w:eastAsiaTheme="minorHAnsi" w:hAnsi="Times New Roman"/>
          <w:sz w:val="28"/>
          <w:szCs w:val="28"/>
          <w:lang w:eastAsia="en-US"/>
        </w:rPr>
        <w:t>Toate cusăturile impermeabilizate cu benzi termoadezive vor fi supuse verificărilor pentru determinarea rezistenței la penetrarea apei, aceste teste urmând să fie efectuate pe produsul complet confecționat</w:t>
      </w:r>
      <w:r w:rsidR="00B248B3" w:rsidRPr="00B764D9">
        <w:rPr>
          <w:rFonts w:ascii="Times New Roman" w:eastAsiaTheme="minorHAnsi" w:hAnsi="Times New Roman"/>
          <w:sz w:val="28"/>
          <w:szCs w:val="28"/>
          <w:lang w:val="ro-MD" w:eastAsia="en-US"/>
        </w:rPr>
        <w:t>.</w:t>
      </w:r>
    </w:p>
    <w:p w14:paraId="299CDF98" w14:textId="77777777" w:rsidR="00B248B3" w:rsidRPr="00B93641" w:rsidRDefault="00B248B3" w:rsidP="00B248B3">
      <w:pPr>
        <w:pStyle w:val="Default"/>
        <w:shd w:val="clear" w:color="auto" w:fill="FFFFFF" w:themeFill="background1"/>
        <w:tabs>
          <w:tab w:val="left" w:pos="1134"/>
        </w:tabs>
        <w:ind w:firstLine="567"/>
        <w:jc w:val="both"/>
        <w:rPr>
          <w:i/>
          <w:iCs/>
          <w:sz w:val="28"/>
          <w:szCs w:val="28"/>
          <w:lang w:val="ro-MD"/>
        </w:rPr>
      </w:pPr>
      <w:r w:rsidRPr="00B93641">
        <w:rPr>
          <w:b/>
          <w:bCs/>
          <w:i/>
          <w:iCs/>
          <w:sz w:val="28"/>
          <w:szCs w:val="28"/>
          <w:lang w:val="ro-MD"/>
        </w:rPr>
        <w:t xml:space="preserve">Notă: </w:t>
      </w:r>
      <w:r w:rsidRPr="00B93641">
        <w:rPr>
          <w:i/>
          <w:iCs/>
          <w:sz w:val="28"/>
          <w:szCs w:val="28"/>
          <w:lang w:val="ro-MD"/>
        </w:rPr>
        <w:t>Producătorul are obligaţia să certifice că toate materialele utilizate corespund cerinţelor prezentei specificaţii tehnice. De asemenea, el garantează prin certificate că aceste materiale nu au efecte nocive asupra utilizatorilor.</w:t>
      </w:r>
    </w:p>
    <w:p w14:paraId="023A9048" w14:textId="77777777"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 Caracteristicile de ignifugare şi antistatizare permanentă ale ţesăturii aramidice vor fi confirmate prin rapoarte de încercări şi certificate de conformitate.</w:t>
      </w:r>
    </w:p>
    <w:p w14:paraId="5A923C84" w14:textId="77777777" w:rsidR="00B248B3" w:rsidRPr="00B93641" w:rsidRDefault="00B248B3" w:rsidP="00B248B3">
      <w:pPr>
        <w:pStyle w:val="Default"/>
        <w:shd w:val="clear" w:color="auto" w:fill="FFFFFF" w:themeFill="background1"/>
        <w:tabs>
          <w:tab w:val="left" w:pos="1134"/>
        </w:tabs>
        <w:ind w:left="567"/>
        <w:jc w:val="both"/>
        <w:rPr>
          <w:sz w:val="28"/>
          <w:szCs w:val="28"/>
          <w:lang w:val="ro-MD"/>
        </w:rPr>
      </w:pPr>
    </w:p>
    <w:p w14:paraId="3728895E" w14:textId="77777777" w:rsidR="00B248B3" w:rsidRPr="00B764D9"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764D9">
        <w:rPr>
          <w:rFonts w:ascii="Times New Roman" w:hAnsi="Times New Roman"/>
          <w:b/>
          <w:sz w:val="28"/>
          <w:szCs w:val="28"/>
          <w:lang w:val="ro-MD"/>
        </w:rPr>
        <w:t>Caracteristici tehnice pentru scurtă aluminizată:</w:t>
      </w:r>
    </w:p>
    <w:p w14:paraId="292AA6D4" w14:textId="29C17726"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Scurta se va compune din material compus din 95% meta aramidă, 5% para-aramidă, densitatea minimă </w:t>
      </w:r>
      <w:r w:rsidR="00B764D9">
        <w:rPr>
          <w:rFonts w:ascii="Times New Roman" w:eastAsiaTheme="minorHAnsi" w:hAnsi="Times New Roman"/>
          <w:sz w:val="28"/>
          <w:szCs w:val="28"/>
          <w:lang w:eastAsia="en-US"/>
        </w:rPr>
        <w:t xml:space="preserve">500 </w:t>
      </w:r>
      <w:r w:rsidRPr="00B764D9">
        <w:rPr>
          <w:rFonts w:ascii="Times New Roman" w:eastAsiaTheme="minorHAnsi" w:hAnsi="Times New Roman"/>
          <w:sz w:val="28"/>
          <w:szCs w:val="28"/>
          <w:lang w:eastAsia="en-US"/>
        </w:rPr>
        <w:t>g/m</w:t>
      </w:r>
      <w:r w:rsidRPr="00B764D9">
        <w:rPr>
          <w:rFonts w:ascii="Times New Roman" w:eastAsiaTheme="minorHAnsi" w:hAnsi="Times New Roman"/>
          <w:sz w:val="24"/>
          <w:szCs w:val="24"/>
          <w:vertAlign w:val="superscript"/>
          <w:lang w:eastAsia="en-US"/>
        </w:rPr>
        <w:t>2</w:t>
      </w:r>
      <w:r w:rsidRPr="00B764D9">
        <w:rPr>
          <w:rFonts w:ascii="Times New Roman" w:eastAsiaTheme="minorHAnsi" w:hAnsi="Times New Roman"/>
          <w:sz w:val="28"/>
          <w:szCs w:val="28"/>
          <w:lang w:eastAsia="en-US"/>
        </w:rPr>
        <w:t>.</w:t>
      </w:r>
    </w:p>
    <w:p w14:paraId="3FC2432F" w14:textId="77777777"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Mânecile vor fi drepte, realizate din două repere longitudinale şi prevăzute cu clin (pentru lejeritate). </w:t>
      </w:r>
    </w:p>
    <w:p w14:paraId="1A983639" w14:textId="77777777"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Tighelele de pe fața costumului trebuie să fie uniforme şi neîntrerupte. </w:t>
      </w:r>
    </w:p>
    <w:p w14:paraId="2445E9E9" w14:textId="6100C989" w:rsidR="00B248B3" w:rsidRPr="00B764D9"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Partea frontală a scurtei se va deschide şi se va închide cu fermoar metalic detaşabil cu deschidere dublă şi cu bandă velcro cu lăţimea de </w:t>
      </w:r>
      <w:r w:rsidR="00B764D9">
        <w:rPr>
          <w:rFonts w:ascii="Times New Roman" w:eastAsiaTheme="minorHAnsi" w:hAnsi="Times New Roman"/>
          <w:sz w:val="28"/>
          <w:szCs w:val="28"/>
          <w:lang w:eastAsia="en-US"/>
        </w:rPr>
        <w:t xml:space="preserve">minim </w:t>
      </w:r>
      <w:r w:rsidRPr="00B764D9">
        <w:rPr>
          <w:rFonts w:ascii="Times New Roman" w:eastAsiaTheme="minorHAnsi" w:hAnsi="Times New Roman"/>
          <w:sz w:val="28"/>
          <w:szCs w:val="28"/>
          <w:lang w:eastAsia="en-US"/>
        </w:rPr>
        <w:t>50 mm. Banda velcro utilizată pentru închiderea piepţilor va avea aceiaşi lungime ca şi fermoarul.</w:t>
      </w:r>
    </w:p>
    <w:p w14:paraId="025423DF" w14:textId="07B464C3" w:rsidR="006E544D" w:rsidRPr="006E544D" w:rsidRDefault="006E544D">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6E544D">
        <w:rPr>
          <w:rFonts w:ascii="Times New Roman" w:eastAsiaTheme="minorHAnsi" w:hAnsi="Times New Roman"/>
          <w:sz w:val="28"/>
          <w:szCs w:val="28"/>
          <w:lang w:eastAsia="en-US"/>
        </w:rPr>
        <w:t xml:space="preserve">Pe stratul intermediar al scurtei (între stratul exterior și interior) vor fi fixate bazoane în zona coatelor și umerilor, realizat din </w:t>
      </w:r>
      <w:r w:rsidR="00AF0F4B">
        <w:rPr>
          <w:rFonts w:ascii="Times New Roman" w:eastAsiaTheme="minorHAnsi" w:hAnsi="Times New Roman"/>
          <w:sz w:val="28"/>
          <w:szCs w:val="28"/>
          <w:lang w:eastAsia="en-US"/>
        </w:rPr>
        <w:t>amestec de fibre rezistente la foc.</w:t>
      </w:r>
    </w:p>
    <w:p w14:paraId="03C7F65D" w14:textId="77777777" w:rsidR="00B248B3" w:rsidRPr="00B93641" w:rsidRDefault="00B248B3" w:rsidP="00B248B3">
      <w:pPr>
        <w:pStyle w:val="a6"/>
        <w:shd w:val="clear" w:color="auto" w:fill="FFFFFF" w:themeFill="background1"/>
        <w:tabs>
          <w:tab w:val="left" w:pos="1560"/>
        </w:tabs>
        <w:spacing w:after="0" w:line="240" w:lineRule="auto"/>
        <w:ind w:left="567"/>
        <w:jc w:val="both"/>
        <w:rPr>
          <w:rFonts w:ascii="Times New Roman" w:hAnsi="Times New Roman"/>
          <w:sz w:val="28"/>
          <w:szCs w:val="28"/>
          <w:lang w:val="ro-MD"/>
        </w:rPr>
      </w:pPr>
    </w:p>
    <w:p w14:paraId="29430310" w14:textId="77777777" w:rsidR="00B248B3" w:rsidRPr="00F66AB0"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F66AB0">
        <w:rPr>
          <w:rFonts w:ascii="Times New Roman" w:hAnsi="Times New Roman"/>
          <w:b/>
          <w:sz w:val="28"/>
          <w:szCs w:val="28"/>
          <w:lang w:val="ro-MD"/>
        </w:rPr>
        <w:t>Caracteristici tehnice pentru pantaloni aluminizați:</w:t>
      </w:r>
    </w:p>
    <w:p w14:paraId="0AD935E9" w14:textId="4BA8B754" w:rsidR="00B248B3" w:rsidRPr="009A7E8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9A7E80">
        <w:rPr>
          <w:rFonts w:ascii="Times New Roman" w:eastAsiaTheme="minorHAnsi" w:hAnsi="Times New Roman"/>
          <w:sz w:val="28"/>
          <w:szCs w:val="28"/>
          <w:lang w:val="ro-MD" w:eastAsia="en-US"/>
        </w:rPr>
        <w:t xml:space="preserve">Pantalonii vor fi prevăzuți cu şliţ asimetric în faţă, care se încheie cu bandă velcro cu lățimea de </w:t>
      </w:r>
      <w:r w:rsidR="00B521AB" w:rsidRPr="009A7E80">
        <w:rPr>
          <w:rFonts w:ascii="Times New Roman" w:eastAsiaTheme="minorHAnsi" w:hAnsi="Times New Roman"/>
          <w:sz w:val="28"/>
          <w:szCs w:val="28"/>
          <w:lang w:val="ro-MD" w:eastAsia="en-US"/>
        </w:rPr>
        <w:t xml:space="preserve">minim </w:t>
      </w:r>
      <w:r w:rsidRPr="009A7E80">
        <w:rPr>
          <w:rFonts w:ascii="Times New Roman" w:eastAsiaTheme="minorHAnsi" w:hAnsi="Times New Roman"/>
          <w:sz w:val="28"/>
          <w:szCs w:val="28"/>
          <w:lang w:val="ro-MD" w:eastAsia="en-US"/>
        </w:rPr>
        <w:t>50 mm.</w:t>
      </w:r>
    </w:p>
    <w:p w14:paraId="49F5EEDB" w14:textId="70445CAE" w:rsidR="00B248B3" w:rsidRPr="00F66AB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La partea de sus, pantalonii vor fi prevăzuți cu bretele elastice ajustabile cu lățimea </w:t>
      </w:r>
      <w:r w:rsidR="00B521AB">
        <w:rPr>
          <w:rFonts w:ascii="Times New Roman" w:eastAsiaTheme="minorHAnsi" w:hAnsi="Times New Roman"/>
          <w:sz w:val="28"/>
          <w:szCs w:val="28"/>
          <w:lang w:eastAsia="en-US"/>
        </w:rPr>
        <w:t xml:space="preserve">de minim </w:t>
      </w:r>
      <w:r w:rsidRPr="00F66AB0">
        <w:rPr>
          <w:rFonts w:ascii="Times New Roman" w:eastAsiaTheme="minorHAnsi" w:hAnsi="Times New Roman"/>
          <w:sz w:val="28"/>
          <w:szCs w:val="28"/>
          <w:lang w:eastAsia="en-US"/>
        </w:rPr>
        <w:t>50 mm și posibilitatea de decuplare de la pantaloni.</w:t>
      </w:r>
    </w:p>
    <w:p w14:paraId="7AD91EC6" w14:textId="77777777" w:rsidR="00B248B3" w:rsidRPr="00F66AB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Pantalonii vor fi dotați cu sistem de ajustare pe talie. </w:t>
      </w:r>
    </w:p>
    <w:p w14:paraId="767E7C40" w14:textId="77777777" w:rsidR="00B248B3" w:rsidRPr="00F66AB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Pantalonii vor fi căptușiți în totalitate cu material care asigură protecţia la căldura radiantă şi la apă, precum şi cu țesătură din viscoză şi din aramidă.</w:t>
      </w:r>
    </w:p>
    <w:p w14:paraId="6D7199DC" w14:textId="5A7D8A07" w:rsidR="00B248B3" w:rsidRPr="004C3860"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4C3860">
        <w:rPr>
          <w:rFonts w:ascii="Times New Roman" w:eastAsiaTheme="minorHAnsi" w:hAnsi="Times New Roman"/>
          <w:sz w:val="28"/>
          <w:szCs w:val="28"/>
          <w:lang w:eastAsia="en-US"/>
        </w:rPr>
        <w:t xml:space="preserve">La nivelul genunchiului, </w:t>
      </w:r>
      <w:r w:rsidR="00B521AB" w:rsidRPr="004C3860">
        <w:rPr>
          <w:rFonts w:ascii="Times New Roman" w:eastAsiaTheme="minorHAnsi" w:hAnsi="Times New Roman"/>
          <w:sz w:val="28"/>
          <w:szCs w:val="28"/>
          <w:lang w:eastAsia="en-US"/>
        </w:rPr>
        <w:t>p</w:t>
      </w:r>
      <w:r w:rsidR="00B521AB" w:rsidRPr="00131AB2">
        <w:rPr>
          <w:rFonts w:ascii="Times New Roman" w:eastAsiaTheme="minorHAnsi" w:hAnsi="Times New Roman"/>
          <w:sz w:val="28"/>
          <w:szCs w:val="28"/>
          <w:lang w:eastAsia="en-US"/>
        </w:rPr>
        <w:t>e stratul intermediar al pantalonului (între stratul exterior și interior)</w:t>
      </w:r>
      <w:r w:rsidRPr="004C3860">
        <w:rPr>
          <w:rFonts w:ascii="Times New Roman" w:eastAsiaTheme="minorHAnsi" w:hAnsi="Times New Roman"/>
          <w:sz w:val="28"/>
          <w:szCs w:val="28"/>
          <w:lang w:eastAsia="en-US"/>
        </w:rPr>
        <w:t xml:space="preserve">, se va fixa un bazon </w:t>
      </w:r>
      <w:r w:rsidR="00AF0F4B" w:rsidRPr="006E544D">
        <w:rPr>
          <w:rFonts w:ascii="Times New Roman" w:eastAsiaTheme="minorHAnsi" w:hAnsi="Times New Roman"/>
          <w:sz w:val="28"/>
          <w:szCs w:val="28"/>
          <w:lang w:eastAsia="en-US"/>
        </w:rPr>
        <w:t xml:space="preserve">realizat din </w:t>
      </w:r>
      <w:r w:rsidR="00AF0F4B">
        <w:rPr>
          <w:rFonts w:ascii="Times New Roman" w:eastAsiaTheme="minorHAnsi" w:hAnsi="Times New Roman"/>
          <w:sz w:val="28"/>
          <w:szCs w:val="28"/>
          <w:lang w:eastAsia="en-US"/>
        </w:rPr>
        <w:t>amestec de fibre rezistente la foc</w:t>
      </w:r>
      <w:r w:rsidRPr="004C3860">
        <w:rPr>
          <w:rFonts w:ascii="Times New Roman" w:eastAsiaTheme="minorHAnsi" w:hAnsi="Times New Roman"/>
          <w:sz w:val="28"/>
          <w:szCs w:val="28"/>
          <w:lang w:eastAsia="en-US"/>
        </w:rPr>
        <w:t xml:space="preserve">. Cusăturile de fixare a bazonului se vor etanşa cu bandă termoadezivă. Bazonul va avea lungimea de minim 280 mm şi lăţimea de 180 mm. </w:t>
      </w:r>
    </w:p>
    <w:p w14:paraId="3E1474E5" w14:textId="77777777" w:rsidR="00B248B3" w:rsidRPr="00C41E1B" w:rsidRDefault="00B248B3" w:rsidP="00B248B3">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31D53CAD" w14:textId="77777777" w:rsidR="00B248B3" w:rsidRPr="00C41E1B" w:rsidRDefault="00B248B3">
      <w:pPr>
        <w:pStyle w:val="a6"/>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932D77">
        <w:rPr>
          <w:rFonts w:ascii="Times New Roman" w:hAnsi="Times New Roman"/>
          <w:b/>
          <w:sz w:val="28"/>
          <w:szCs w:val="28"/>
          <w:lang w:val="ro-MD"/>
        </w:rPr>
        <w:t>Caracteristici tehnice pentru cagula cu vizor</w:t>
      </w:r>
      <w:r w:rsidRPr="00C41E1B">
        <w:rPr>
          <w:rFonts w:ascii="Times New Roman" w:hAnsi="Times New Roman"/>
          <w:b/>
          <w:sz w:val="28"/>
          <w:szCs w:val="28"/>
          <w:lang w:val="ro-MD"/>
        </w:rPr>
        <w:t>:</w:t>
      </w:r>
    </w:p>
    <w:p w14:paraId="5C857743" w14:textId="585FA955" w:rsidR="00B248B3" w:rsidRPr="00932D77"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932D77">
        <w:rPr>
          <w:rFonts w:ascii="Times New Roman" w:eastAsiaTheme="minorHAnsi" w:hAnsi="Times New Roman"/>
          <w:sz w:val="28"/>
          <w:szCs w:val="28"/>
          <w:lang w:eastAsia="en-US"/>
        </w:rPr>
        <w:t xml:space="preserve">Cagula cu vizor trebuie să fie compatibilă cu masca integrată de protecție și cu casca de protecție pentru pompieri. </w:t>
      </w:r>
    </w:p>
    <w:p w14:paraId="073D2AF2" w14:textId="59D292DE" w:rsidR="00B248B3" w:rsidRPr="00932D77"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932D77">
        <w:rPr>
          <w:rFonts w:ascii="Times New Roman" w:eastAsiaTheme="minorHAnsi" w:hAnsi="Times New Roman"/>
          <w:sz w:val="28"/>
          <w:szCs w:val="28"/>
          <w:lang w:eastAsia="en-US"/>
        </w:rPr>
        <w:t>Cagula</w:t>
      </w:r>
      <w:r w:rsidR="00932D77">
        <w:rPr>
          <w:rFonts w:ascii="Times New Roman" w:eastAsiaTheme="minorHAnsi" w:hAnsi="Times New Roman"/>
          <w:sz w:val="28"/>
          <w:szCs w:val="28"/>
          <w:lang w:eastAsia="en-US"/>
        </w:rPr>
        <w:t xml:space="preserve"> cu vizor va fi anticalorică, aluminizată, realizată din</w:t>
      </w:r>
    </w:p>
    <w:p w14:paraId="1C711C94" w14:textId="1D252289" w:rsidR="00932D77" w:rsidRPr="009A7E80" w:rsidRDefault="00932D77">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r w:rsidRPr="009A7E80">
        <w:rPr>
          <w:rStyle w:val="aa"/>
          <w:rFonts w:eastAsia="PMingLiU"/>
          <w:sz w:val="28"/>
          <w:szCs w:val="28"/>
          <w:lang w:val="en-US"/>
        </w:rPr>
        <w:t xml:space="preserve">Material compus: </w:t>
      </w:r>
      <w:r w:rsidRPr="009A7E80">
        <w:rPr>
          <w:rStyle w:val="aa"/>
          <w:rFonts w:eastAsia="PMingLiU"/>
          <w:b w:val="0"/>
          <w:bCs w:val="0"/>
          <w:sz w:val="28"/>
          <w:szCs w:val="28"/>
          <w:lang w:val="en-US"/>
        </w:rPr>
        <w:t>95% meta-aramidă, 5% para-aramidă</w:t>
      </w:r>
      <w:r>
        <w:rPr>
          <w:rStyle w:val="aa"/>
          <w:rFonts w:eastAsia="PMingLiU"/>
          <w:b w:val="0"/>
          <w:bCs w:val="0"/>
          <w:sz w:val="28"/>
          <w:szCs w:val="28"/>
          <w:lang w:val="ro-RO"/>
        </w:rPr>
        <w:t>;</w:t>
      </w:r>
    </w:p>
    <w:p w14:paraId="6513F9CE" w14:textId="3FBF4F5E" w:rsidR="00502EFD" w:rsidRPr="009A7E80" w:rsidRDefault="00502EFD">
      <w:pPr>
        <w:pStyle w:val="a9"/>
        <w:numPr>
          <w:ilvl w:val="0"/>
          <w:numId w:val="19"/>
        </w:numPr>
        <w:tabs>
          <w:tab w:val="left" w:pos="1418"/>
        </w:tabs>
        <w:spacing w:before="0" w:beforeAutospacing="0" w:after="0" w:afterAutospacing="0"/>
        <w:ind w:left="0" w:firstLine="1134"/>
        <w:jc w:val="both"/>
        <w:rPr>
          <w:rStyle w:val="aa"/>
          <w:rFonts w:eastAsia="PMingLiU"/>
          <w:sz w:val="28"/>
          <w:szCs w:val="28"/>
          <w:lang w:val="en-US"/>
        </w:rPr>
      </w:pPr>
      <w:r w:rsidRPr="009A7E80">
        <w:rPr>
          <w:rStyle w:val="aa"/>
          <w:rFonts w:eastAsia="PMingLiU"/>
          <w:sz w:val="28"/>
          <w:szCs w:val="28"/>
          <w:lang w:val="en-US"/>
        </w:rPr>
        <w:t>Capi</w:t>
      </w:r>
      <w:r w:rsidRPr="00502EFD">
        <w:rPr>
          <w:rStyle w:val="aa"/>
          <w:rFonts w:eastAsia="PMingLiU"/>
          <w:sz w:val="28"/>
          <w:szCs w:val="28"/>
          <w:lang w:val="ro-RO"/>
        </w:rPr>
        <w:t>ș</w:t>
      </w:r>
      <w:r w:rsidRPr="009A7E80">
        <w:rPr>
          <w:rStyle w:val="aa"/>
          <w:rFonts w:eastAsia="PMingLiU"/>
          <w:sz w:val="28"/>
          <w:szCs w:val="28"/>
          <w:lang w:val="en-US"/>
        </w:rPr>
        <w:t xml:space="preserve">on </w:t>
      </w:r>
      <w:r w:rsidRPr="009A7E80">
        <w:rPr>
          <w:rStyle w:val="aa"/>
          <w:rFonts w:eastAsia="PMingLiU"/>
          <w:b w:val="0"/>
          <w:bCs w:val="0"/>
          <w:sz w:val="28"/>
          <w:szCs w:val="28"/>
          <w:lang w:val="en-US"/>
        </w:rPr>
        <w:t>echipat cu agrenaj ergonomic de reglare</w:t>
      </w:r>
      <w:r w:rsidRPr="00502EFD">
        <w:rPr>
          <w:rStyle w:val="aa"/>
          <w:rFonts w:eastAsia="PMingLiU"/>
          <w:b w:val="0"/>
          <w:bCs w:val="0"/>
          <w:sz w:val="28"/>
          <w:szCs w:val="28"/>
          <w:lang w:val="ro-RO"/>
        </w:rPr>
        <w:t xml:space="preserve">, </w:t>
      </w:r>
      <w:r w:rsidRPr="009A7E80">
        <w:rPr>
          <w:rStyle w:val="aa"/>
          <w:rFonts w:eastAsia="PMingLiU"/>
          <w:b w:val="0"/>
          <w:bCs w:val="0"/>
          <w:sz w:val="28"/>
          <w:szCs w:val="28"/>
          <w:lang w:val="en-US"/>
        </w:rPr>
        <w:t>bandă antitranspirație pentru confortul utilizatorului</w:t>
      </w:r>
      <w:r w:rsidR="00C62B1A">
        <w:rPr>
          <w:rStyle w:val="aa"/>
          <w:rFonts w:eastAsia="PMingLiU"/>
          <w:b w:val="0"/>
          <w:bCs w:val="0"/>
          <w:sz w:val="28"/>
          <w:szCs w:val="28"/>
          <w:lang w:val="ro-RO"/>
        </w:rPr>
        <w:t>;</w:t>
      </w:r>
    </w:p>
    <w:p w14:paraId="2EF2161A" w14:textId="4630889A" w:rsidR="00C62B1A" w:rsidRPr="009A7E80" w:rsidRDefault="00C62B1A">
      <w:pPr>
        <w:pStyle w:val="a9"/>
        <w:numPr>
          <w:ilvl w:val="0"/>
          <w:numId w:val="19"/>
        </w:numPr>
        <w:tabs>
          <w:tab w:val="left" w:pos="1418"/>
        </w:tabs>
        <w:spacing w:before="0" w:beforeAutospacing="0" w:after="0" w:afterAutospacing="0"/>
        <w:ind w:left="0" w:firstLine="1134"/>
        <w:jc w:val="both"/>
        <w:rPr>
          <w:rFonts w:eastAsia="PMingLiU"/>
          <w:b/>
          <w:bCs/>
          <w:sz w:val="28"/>
          <w:szCs w:val="28"/>
          <w:lang w:val="en-US"/>
        </w:rPr>
      </w:pPr>
      <w:r w:rsidRPr="00C62B1A">
        <w:rPr>
          <w:rFonts w:eastAsiaTheme="minorHAnsi"/>
          <w:b/>
          <w:bCs/>
          <w:sz w:val="28"/>
          <w:szCs w:val="28"/>
          <w:lang w:val="en-US" w:eastAsia="en-US"/>
        </w:rPr>
        <w:t>Vizor policarbonat</w:t>
      </w:r>
      <w:r w:rsidRPr="00932D77">
        <w:rPr>
          <w:rFonts w:eastAsiaTheme="minorHAnsi"/>
          <w:sz w:val="28"/>
          <w:szCs w:val="28"/>
          <w:lang w:val="en-US" w:eastAsia="en-US"/>
        </w:rPr>
        <w:t xml:space="preserve"> cu grosime de minim</w:t>
      </w:r>
      <w:r>
        <w:rPr>
          <w:rFonts w:eastAsiaTheme="minorHAnsi"/>
          <w:sz w:val="28"/>
          <w:szCs w:val="28"/>
          <w:lang w:val="en-US" w:eastAsia="en-US"/>
        </w:rPr>
        <w:t xml:space="preserve"> </w:t>
      </w:r>
      <w:r w:rsidRPr="00932D77">
        <w:rPr>
          <w:rFonts w:eastAsiaTheme="minorHAnsi"/>
          <w:sz w:val="28"/>
          <w:szCs w:val="28"/>
          <w:lang w:val="en-US" w:eastAsia="en-US"/>
        </w:rPr>
        <w:t>1,8 mm, interschimbabil</w:t>
      </w:r>
      <w:r>
        <w:rPr>
          <w:rFonts w:eastAsiaTheme="minorHAnsi"/>
          <w:sz w:val="28"/>
          <w:szCs w:val="28"/>
          <w:lang w:val="en-US" w:eastAsia="en-US"/>
        </w:rPr>
        <w:t>;</w:t>
      </w:r>
    </w:p>
    <w:p w14:paraId="3253AF70" w14:textId="01CC00E1" w:rsidR="00C62B1A" w:rsidRPr="009A7E80" w:rsidRDefault="00C62B1A">
      <w:pPr>
        <w:pStyle w:val="a9"/>
        <w:numPr>
          <w:ilvl w:val="0"/>
          <w:numId w:val="19"/>
        </w:numPr>
        <w:tabs>
          <w:tab w:val="left" w:pos="1418"/>
        </w:tabs>
        <w:spacing w:before="0" w:beforeAutospacing="0" w:after="0" w:afterAutospacing="0"/>
        <w:ind w:left="0" w:firstLine="1134"/>
        <w:jc w:val="both"/>
        <w:rPr>
          <w:rStyle w:val="aa"/>
          <w:rFonts w:eastAsia="PMingLiU"/>
          <w:b w:val="0"/>
          <w:bCs w:val="0"/>
          <w:sz w:val="28"/>
          <w:szCs w:val="28"/>
          <w:lang w:val="en-US"/>
        </w:rPr>
      </w:pPr>
      <w:r w:rsidRPr="009A7E80">
        <w:rPr>
          <w:rStyle w:val="aa"/>
          <w:rFonts w:eastAsia="PMingLiU"/>
          <w:sz w:val="28"/>
          <w:szCs w:val="28"/>
          <w:lang w:val="en-US"/>
        </w:rPr>
        <w:t>Cusături</w:t>
      </w:r>
      <w:r w:rsidRPr="009A7E80">
        <w:rPr>
          <w:rStyle w:val="aa"/>
          <w:rFonts w:eastAsia="PMingLiU"/>
          <w:b w:val="0"/>
          <w:bCs w:val="0"/>
          <w:sz w:val="28"/>
          <w:szCs w:val="28"/>
          <w:lang w:val="en-US"/>
        </w:rPr>
        <w:t xml:space="preserve"> </w:t>
      </w:r>
      <w:r w:rsidRPr="00C62B1A">
        <w:rPr>
          <w:rFonts w:eastAsia="PMingLiU"/>
          <w:b/>
          <w:bCs/>
          <w:sz w:val="28"/>
          <w:szCs w:val="28"/>
          <w:lang w:val="en-US"/>
        </w:rPr>
        <w:t>și elemente de consolidare</w:t>
      </w:r>
      <w:r>
        <w:rPr>
          <w:rFonts w:eastAsia="PMingLiU"/>
          <w:sz w:val="28"/>
          <w:szCs w:val="28"/>
          <w:lang w:val="en-US"/>
        </w:rPr>
        <w:t xml:space="preserve"> </w:t>
      </w:r>
      <w:r w:rsidRPr="009A7E80">
        <w:rPr>
          <w:rStyle w:val="aa"/>
          <w:rFonts w:eastAsia="PMingLiU"/>
          <w:b w:val="0"/>
          <w:bCs w:val="0"/>
          <w:sz w:val="28"/>
          <w:szCs w:val="28"/>
          <w:lang w:val="en-US"/>
        </w:rPr>
        <w:t>realizate din Kevlar, fibre aramidice, oțel inoxidabil sau fibre ceramice, pentru rezistență mecanică și la temperaturi ridicate</w:t>
      </w:r>
      <w:r>
        <w:rPr>
          <w:rStyle w:val="aa"/>
          <w:rFonts w:eastAsia="PMingLiU"/>
          <w:b w:val="0"/>
          <w:bCs w:val="0"/>
          <w:sz w:val="28"/>
          <w:szCs w:val="28"/>
          <w:lang w:val="ro-RO"/>
        </w:rPr>
        <w:t>.</w:t>
      </w:r>
    </w:p>
    <w:p w14:paraId="523984C5" w14:textId="77777777" w:rsidR="00C62B1A" w:rsidRDefault="00C62B1A" w:rsidP="00C62B1A">
      <w:pPr>
        <w:pStyle w:val="a6"/>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6E61F5FB" w14:textId="63A852AC" w:rsidR="00B248B3" w:rsidRPr="00C41E1B" w:rsidRDefault="00B248B3">
      <w:pPr>
        <w:pStyle w:val="a6"/>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62B1A">
        <w:rPr>
          <w:rFonts w:ascii="Times New Roman" w:hAnsi="Times New Roman"/>
          <w:b/>
          <w:sz w:val="28"/>
          <w:szCs w:val="28"/>
          <w:lang w:val="ro-MD"/>
        </w:rPr>
        <w:t>Caracteristici tehnice pentru mănuși aluminizate:</w:t>
      </w:r>
    </w:p>
    <w:p w14:paraId="32B91108" w14:textId="4875307C" w:rsidR="00C62B1A" w:rsidRDefault="00B248B3">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C62B1A">
        <w:rPr>
          <w:rFonts w:ascii="Times New Roman" w:eastAsiaTheme="minorHAnsi" w:hAnsi="Times New Roman"/>
          <w:sz w:val="28"/>
          <w:szCs w:val="28"/>
          <w:lang w:eastAsia="en-US"/>
        </w:rPr>
        <w:t xml:space="preserve">Manusi aluminizate cu 5 degete </w:t>
      </w:r>
      <w:r w:rsidR="00C62B1A">
        <w:rPr>
          <w:rFonts w:ascii="Times New Roman" w:eastAsiaTheme="minorHAnsi" w:hAnsi="Times New Roman"/>
          <w:sz w:val="28"/>
          <w:szCs w:val="28"/>
          <w:lang w:eastAsia="en-US"/>
        </w:rPr>
        <w:t xml:space="preserve">realizate </w:t>
      </w:r>
      <w:r w:rsidRPr="00C62B1A">
        <w:rPr>
          <w:rFonts w:ascii="Times New Roman" w:eastAsiaTheme="minorHAnsi" w:hAnsi="Times New Roman"/>
          <w:sz w:val="28"/>
          <w:szCs w:val="28"/>
          <w:lang w:eastAsia="en-US"/>
        </w:rPr>
        <w:t xml:space="preserve">din fibre de aramida aluminizate, </w:t>
      </w:r>
      <w:r w:rsidR="00FE340E">
        <w:rPr>
          <w:rFonts w:ascii="Times New Roman" w:eastAsiaTheme="minorHAnsi" w:hAnsi="Times New Roman"/>
          <w:sz w:val="28"/>
          <w:szCs w:val="28"/>
          <w:lang w:eastAsia="en-US"/>
        </w:rPr>
        <w:t xml:space="preserve">iar la </w:t>
      </w:r>
      <w:r w:rsidRPr="00C62B1A">
        <w:rPr>
          <w:rFonts w:ascii="Times New Roman" w:eastAsiaTheme="minorHAnsi" w:hAnsi="Times New Roman"/>
          <w:sz w:val="28"/>
          <w:szCs w:val="28"/>
          <w:lang w:eastAsia="en-US"/>
        </w:rPr>
        <w:t xml:space="preserve">interior </w:t>
      </w:r>
      <w:r w:rsidR="00AF0F4B" w:rsidRPr="006E544D">
        <w:rPr>
          <w:rFonts w:ascii="Times New Roman" w:eastAsiaTheme="minorHAnsi" w:hAnsi="Times New Roman"/>
          <w:sz w:val="28"/>
          <w:szCs w:val="28"/>
          <w:lang w:eastAsia="en-US"/>
        </w:rPr>
        <w:t xml:space="preserve">realizat din </w:t>
      </w:r>
      <w:r w:rsidR="00AF0F4B">
        <w:rPr>
          <w:rFonts w:ascii="Times New Roman" w:eastAsiaTheme="minorHAnsi" w:hAnsi="Times New Roman"/>
          <w:sz w:val="28"/>
          <w:szCs w:val="28"/>
          <w:lang w:eastAsia="en-US"/>
        </w:rPr>
        <w:t>amestec de fibre rezistente la foc</w:t>
      </w:r>
      <w:r w:rsidRPr="00C62B1A">
        <w:rPr>
          <w:rFonts w:ascii="Times New Roman" w:eastAsiaTheme="minorHAnsi" w:hAnsi="Times New Roman"/>
          <w:sz w:val="28"/>
          <w:szCs w:val="28"/>
          <w:lang w:eastAsia="en-US"/>
        </w:rPr>
        <w:t xml:space="preserve">. </w:t>
      </w:r>
    </w:p>
    <w:p w14:paraId="7A1B3B55" w14:textId="45AC3EFE" w:rsidR="00C62B1A" w:rsidRDefault="00BF4BC7">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M</w:t>
      </w:r>
      <w:r w:rsidRPr="00BF4BC7">
        <w:rPr>
          <w:rFonts w:ascii="Times New Roman" w:eastAsiaTheme="minorHAnsi" w:hAnsi="Times New Roman"/>
          <w:sz w:val="28"/>
          <w:szCs w:val="28"/>
          <w:lang w:eastAsia="en-US"/>
        </w:rPr>
        <w:t>ănușile aluminizate vor fi disponibile în mărimi standard</w:t>
      </w:r>
      <w:r>
        <w:rPr>
          <w:rFonts w:ascii="Times New Roman" w:eastAsiaTheme="minorHAnsi" w:hAnsi="Times New Roman"/>
          <w:sz w:val="28"/>
          <w:szCs w:val="28"/>
          <w:lang w:eastAsia="en-US"/>
        </w:rPr>
        <w:t>, care se vor</w:t>
      </w:r>
      <w:r>
        <w:rPr>
          <w:rFonts w:ascii="Times New Roman" w:eastAsiaTheme="minorHAnsi" w:hAnsi="Times New Roman"/>
          <w:b/>
          <w:bCs/>
          <w:sz w:val="28"/>
          <w:szCs w:val="28"/>
          <w:lang w:eastAsia="en-US"/>
        </w:rPr>
        <w:t xml:space="preserve"> </w:t>
      </w:r>
      <w:r w:rsidRPr="00395077">
        <w:rPr>
          <w:rFonts w:ascii="Times New Roman" w:eastAsiaTheme="minorHAnsi" w:hAnsi="Times New Roman"/>
          <w:sz w:val="26"/>
          <w:szCs w:val="26"/>
          <w:lang w:eastAsia="en-US"/>
        </w:rPr>
        <w:t>stabili</w:t>
      </w:r>
      <w:r>
        <w:rPr>
          <w:rFonts w:ascii="Times New Roman" w:eastAsiaTheme="minorHAnsi" w:hAnsi="Times New Roman"/>
          <w:sz w:val="26"/>
          <w:szCs w:val="26"/>
          <w:lang w:eastAsia="en-US"/>
        </w:rPr>
        <w:t xml:space="preserve"> în</w:t>
      </w:r>
      <w:r w:rsidRPr="00395077">
        <w:rPr>
          <w:rFonts w:ascii="Times New Roman" w:eastAsiaTheme="minorHAnsi" w:hAnsi="Times New Roman"/>
          <w:sz w:val="26"/>
          <w:szCs w:val="26"/>
          <w:lang w:eastAsia="en-US"/>
        </w:rPr>
        <w:t xml:space="preserve"> cadrul contractelor de achiziție a bunurilor materiale, în funcție de neces</w:t>
      </w:r>
      <w:r>
        <w:rPr>
          <w:rFonts w:ascii="Times New Roman" w:eastAsiaTheme="minorHAnsi" w:hAnsi="Times New Roman"/>
          <w:sz w:val="26"/>
          <w:szCs w:val="26"/>
          <w:lang w:eastAsia="en-US"/>
        </w:rPr>
        <w:t>ități</w:t>
      </w:r>
      <w:r w:rsidR="00B248B3" w:rsidRPr="00C62B1A">
        <w:rPr>
          <w:rFonts w:ascii="Times New Roman" w:eastAsiaTheme="minorHAnsi" w:hAnsi="Times New Roman"/>
          <w:sz w:val="28"/>
          <w:szCs w:val="28"/>
          <w:lang w:eastAsia="en-US"/>
        </w:rPr>
        <w:t xml:space="preserve">. </w:t>
      </w:r>
    </w:p>
    <w:p w14:paraId="443014D3" w14:textId="76B0E6D0" w:rsidR="00B248B3" w:rsidRDefault="00C62B1A">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C62B1A">
        <w:rPr>
          <w:rFonts w:ascii="Times New Roman" w:eastAsiaTheme="minorHAnsi" w:hAnsi="Times New Roman"/>
          <w:sz w:val="28"/>
          <w:szCs w:val="28"/>
          <w:lang w:eastAsia="en-US"/>
        </w:rPr>
        <w:t>Manșetele</w:t>
      </w:r>
      <w:r>
        <w:rPr>
          <w:rFonts w:ascii="Times New Roman" w:eastAsiaTheme="minorHAnsi" w:hAnsi="Times New Roman"/>
          <w:sz w:val="28"/>
          <w:szCs w:val="28"/>
          <w:lang w:eastAsia="en-US"/>
        </w:rPr>
        <w:t xml:space="preserve"> (jambierele)</w:t>
      </w:r>
      <w:r w:rsidRPr="00C62B1A">
        <w:rPr>
          <w:rFonts w:ascii="Times New Roman" w:eastAsiaTheme="minorHAnsi" w:hAnsi="Times New Roman"/>
          <w:sz w:val="28"/>
          <w:szCs w:val="28"/>
          <w:lang w:eastAsia="en-US"/>
        </w:rPr>
        <w:t xml:space="preserve"> vor fi reglabile cu Velcro, pentru fixare sigură pe încheietură și prevenirea pătrunderii căldurii</w:t>
      </w:r>
      <w:r>
        <w:rPr>
          <w:rFonts w:ascii="Times New Roman" w:eastAsiaTheme="minorHAnsi" w:hAnsi="Times New Roman"/>
          <w:sz w:val="28"/>
          <w:szCs w:val="28"/>
          <w:lang w:eastAsia="en-US"/>
        </w:rPr>
        <w:t>.</w:t>
      </w:r>
    </w:p>
    <w:p w14:paraId="13DA085A" w14:textId="77777777" w:rsidR="00C62B1A" w:rsidRPr="00C62B1A" w:rsidRDefault="00C62B1A" w:rsidP="00C62B1A">
      <w:pPr>
        <w:shd w:val="clear" w:color="auto" w:fill="FFFFFF" w:themeFill="background1"/>
        <w:tabs>
          <w:tab w:val="left" w:pos="1134"/>
        </w:tabs>
        <w:spacing w:after="0" w:line="240" w:lineRule="auto"/>
        <w:jc w:val="both"/>
        <w:rPr>
          <w:rFonts w:ascii="Times New Roman" w:eastAsiaTheme="minorHAnsi" w:hAnsi="Times New Roman"/>
          <w:sz w:val="28"/>
          <w:szCs w:val="28"/>
          <w:lang w:eastAsia="en-US"/>
        </w:rPr>
      </w:pPr>
    </w:p>
    <w:p w14:paraId="039BAABD" w14:textId="77777777" w:rsidR="00B248B3" w:rsidRPr="00C41E1B" w:rsidRDefault="00B248B3">
      <w:pPr>
        <w:pStyle w:val="a6"/>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62B1A">
        <w:rPr>
          <w:rFonts w:ascii="Times New Roman" w:hAnsi="Times New Roman"/>
          <w:b/>
          <w:sz w:val="28"/>
          <w:szCs w:val="28"/>
          <w:lang w:val="ro-MD"/>
        </w:rPr>
        <w:lastRenderedPageBreak/>
        <w:t>Caracteristici tehnice pentru supracizme aluminizate:</w:t>
      </w:r>
    </w:p>
    <w:p w14:paraId="741CF2B3" w14:textId="3E16D718"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9A1546">
        <w:rPr>
          <w:rFonts w:ascii="Times New Roman" w:eastAsiaTheme="minorHAnsi" w:hAnsi="Times New Roman"/>
          <w:sz w:val="28"/>
          <w:szCs w:val="28"/>
          <w:lang w:eastAsia="en-US"/>
        </w:rPr>
        <w:t xml:space="preserve">Supracizmele </w:t>
      </w:r>
      <w:r w:rsidRPr="00C41E1B">
        <w:rPr>
          <w:rFonts w:ascii="Times New Roman" w:hAnsi="Times New Roman"/>
          <w:sz w:val="28"/>
          <w:szCs w:val="28"/>
          <w:lang w:val="ro-MD"/>
        </w:rPr>
        <w:t>integrate în huse din țesătură de aramidă aluminizată</w:t>
      </w:r>
      <w:r>
        <w:rPr>
          <w:rFonts w:ascii="Times New Roman" w:hAnsi="Times New Roman"/>
          <w:sz w:val="28"/>
          <w:szCs w:val="28"/>
          <w:lang w:val="ro-MD"/>
        </w:rPr>
        <w:t>,</w:t>
      </w:r>
      <w:r w:rsidRPr="009A1546">
        <w:rPr>
          <w:rFonts w:ascii="Times New Roman" w:eastAsiaTheme="minorHAnsi" w:hAnsi="Times New Roman"/>
          <w:sz w:val="28"/>
          <w:szCs w:val="28"/>
          <w:lang w:eastAsia="en-US"/>
        </w:rPr>
        <w:t xml:space="preserve"> vor fi realizate din fibre aramidice aluminizate, pentru protecția împotriva căldurii radiante și flăcării, iar la interior, termoizolant, din material ignifug, care să asigure confort termic și respirație optima.</w:t>
      </w:r>
    </w:p>
    <w:p w14:paraId="33932FAC" w14:textId="1BC31514"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9A1546">
        <w:rPr>
          <w:rFonts w:ascii="Times New Roman" w:eastAsiaTheme="minorHAnsi" w:hAnsi="Times New Roman"/>
          <w:sz w:val="28"/>
          <w:szCs w:val="28"/>
          <w:lang w:eastAsia="en-US"/>
        </w:rPr>
        <w:t xml:space="preserve">Talpă rezistentă la temperaturi ridicate, alunecare și impact mecanic, </w:t>
      </w:r>
      <w:r>
        <w:rPr>
          <w:rFonts w:ascii="Times New Roman" w:eastAsiaTheme="minorHAnsi" w:hAnsi="Times New Roman"/>
          <w:sz w:val="28"/>
          <w:szCs w:val="28"/>
          <w:lang w:eastAsia="en-US"/>
        </w:rPr>
        <w:t>r</w:t>
      </w:r>
      <w:r w:rsidRPr="009A1546">
        <w:rPr>
          <w:rFonts w:ascii="Times New Roman" w:eastAsiaTheme="minorHAnsi" w:hAnsi="Times New Roman"/>
          <w:sz w:val="28"/>
          <w:szCs w:val="28"/>
          <w:lang w:eastAsia="en-US"/>
        </w:rPr>
        <w:t>ezistență sporită la abraziune și contacte cu suprafețe fierbinți sau scântei.</w:t>
      </w:r>
    </w:p>
    <w:p w14:paraId="7767CB57" w14:textId="756825F2"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9A1546">
        <w:rPr>
          <w:rFonts w:ascii="Times New Roman" w:eastAsiaTheme="minorHAnsi" w:hAnsi="Times New Roman"/>
          <w:sz w:val="28"/>
          <w:szCs w:val="28"/>
          <w:lang w:eastAsia="en-US"/>
        </w:rPr>
        <w:t>Supracizmele vor fi prevăzute cu sistem de închidere rapidă (Velcro sau fermoar metalic) pentru fixare sigură pe picior. Reglabile pentru a permite purtarea peste pantalonii aluminizați.</w:t>
      </w:r>
    </w:p>
    <w:p w14:paraId="0B0AF7BC" w14:textId="6E57F664"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9A1546">
        <w:rPr>
          <w:rFonts w:ascii="Times New Roman" w:eastAsiaTheme="minorHAnsi" w:hAnsi="Times New Roman"/>
          <w:sz w:val="28"/>
          <w:szCs w:val="28"/>
          <w:lang w:eastAsia="en-US"/>
        </w:rPr>
        <w:t xml:space="preserve">Supracizmele vor </w:t>
      </w:r>
      <w:r>
        <w:rPr>
          <w:rFonts w:ascii="Times New Roman" w:eastAsiaTheme="minorHAnsi" w:hAnsi="Times New Roman"/>
          <w:sz w:val="28"/>
          <w:szCs w:val="28"/>
          <w:lang w:eastAsia="en-US"/>
        </w:rPr>
        <w:t>a</w:t>
      </w:r>
      <w:r w:rsidRPr="009A1546">
        <w:rPr>
          <w:rFonts w:ascii="Times New Roman" w:eastAsiaTheme="minorHAnsi" w:hAnsi="Times New Roman"/>
          <w:sz w:val="28"/>
          <w:szCs w:val="28"/>
          <w:lang w:eastAsia="en-US"/>
        </w:rPr>
        <w:t>sigur</w:t>
      </w:r>
      <w:r>
        <w:rPr>
          <w:rFonts w:ascii="Times New Roman" w:eastAsiaTheme="minorHAnsi" w:hAnsi="Times New Roman"/>
          <w:sz w:val="28"/>
          <w:szCs w:val="28"/>
          <w:lang w:eastAsia="en-US"/>
        </w:rPr>
        <w:t>a</w:t>
      </w:r>
      <w:r w:rsidRPr="009A1546">
        <w:rPr>
          <w:rFonts w:ascii="Times New Roman" w:eastAsiaTheme="minorHAnsi" w:hAnsi="Times New Roman"/>
          <w:sz w:val="28"/>
          <w:szCs w:val="28"/>
          <w:lang w:eastAsia="en-US"/>
        </w:rPr>
        <w:t xml:space="preserve"> protecția membrului inferior împotriva căldurii radiante, flăcării și contactului cu suprafețe fierbinți</w:t>
      </w:r>
      <w:r>
        <w:rPr>
          <w:rFonts w:ascii="Times New Roman" w:eastAsiaTheme="minorHAnsi" w:hAnsi="Times New Roman"/>
          <w:sz w:val="28"/>
          <w:szCs w:val="28"/>
          <w:lang w:eastAsia="en-US"/>
        </w:rPr>
        <w:t>.</w:t>
      </w:r>
    </w:p>
    <w:p w14:paraId="3ECEAD35" w14:textId="4ADC4D4D" w:rsidR="009A1546" w:rsidRPr="009A1546" w:rsidRDefault="009A1546">
      <w:pPr>
        <w:pStyle w:val="a6"/>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9A1546">
        <w:rPr>
          <w:rFonts w:ascii="Times New Roman" w:eastAsiaTheme="minorHAnsi" w:hAnsi="Times New Roman"/>
          <w:sz w:val="28"/>
          <w:szCs w:val="28"/>
          <w:lang w:eastAsia="en-US"/>
        </w:rPr>
        <w:t>Supracizmele vor permite mobilitate și manevrabilitate în timpul intervențiilor.</w:t>
      </w:r>
    </w:p>
    <w:p w14:paraId="51B84369" w14:textId="77777777" w:rsidR="009A1546" w:rsidRDefault="009A1546" w:rsidP="009A1546">
      <w:pPr>
        <w:pStyle w:val="a6"/>
        <w:shd w:val="clear" w:color="auto" w:fill="FFFFFF" w:themeFill="background1"/>
        <w:tabs>
          <w:tab w:val="left" w:pos="851"/>
        </w:tabs>
        <w:spacing w:after="0" w:line="240" w:lineRule="auto"/>
        <w:ind w:left="567"/>
        <w:jc w:val="both"/>
        <w:rPr>
          <w:rFonts w:ascii="Times New Roman" w:hAnsi="Times New Roman"/>
          <w:b/>
          <w:sz w:val="28"/>
          <w:szCs w:val="28"/>
          <w:lang w:val="ro-MD"/>
        </w:rPr>
      </w:pPr>
    </w:p>
    <w:p w14:paraId="27EE0CD4" w14:textId="58C9D333" w:rsidR="00B248B3" w:rsidRPr="003E5240" w:rsidRDefault="00B248B3">
      <w:pPr>
        <w:pStyle w:val="a6"/>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41E1B">
        <w:rPr>
          <w:rFonts w:ascii="Times New Roman" w:hAnsi="Times New Roman"/>
          <w:b/>
          <w:sz w:val="28"/>
          <w:szCs w:val="28"/>
          <w:lang w:val="ro-MD"/>
        </w:rPr>
        <w:t>Modul de întreținere, deservire și condiții de calitate</w:t>
      </w:r>
      <w:r w:rsidRPr="003E5240">
        <w:rPr>
          <w:rFonts w:ascii="Times New Roman" w:hAnsi="Times New Roman"/>
          <w:b/>
          <w:sz w:val="28"/>
          <w:szCs w:val="28"/>
          <w:lang w:val="ro-MD"/>
        </w:rPr>
        <w:t>:</w:t>
      </w:r>
    </w:p>
    <w:p w14:paraId="726EEBF1" w14:textId="7626ACBF" w:rsidR="00B248B3" w:rsidRPr="003764CD" w:rsidRDefault="00B248B3">
      <w:pPr>
        <w:pStyle w:val="a6"/>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Fiecare costum </w:t>
      </w:r>
      <w:r w:rsidR="009A1546">
        <w:rPr>
          <w:rFonts w:ascii="Times New Roman" w:hAnsi="Times New Roman"/>
          <w:sz w:val="28"/>
          <w:szCs w:val="28"/>
          <w:lang w:val="ro-MD"/>
        </w:rPr>
        <w:t>anticaloric</w:t>
      </w:r>
      <w:r w:rsidRPr="003764CD">
        <w:rPr>
          <w:rFonts w:ascii="Times New Roman" w:hAnsi="Times New Roman"/>
          <w:sz w:val="28"/>
          <w:szCs w:val="28"/>
          <w:lang w:val="ro-MD"/>
        </w:rPr>
        <w:t xml:space="preserve"> va fi marcat cu etichetă cu denumirea întreprinderii, denumirea produsului, data fabricației, mărimea, semnele de întreținere. Eticheta va fi marcată de asemenea cu numărul standardului în vigoare la momentul executării produselor, marcajul CE, precum și nivelele de performanță </w:t>
      </w:r>
      <w:r w:rsidRPr="00B93641">
        <w:rPr>
          <w:rFonts w:ascii="Times New Roman" w:hAnsi="Times New Roman"/>
          <w:sz w:val="28"/>
          <w:szCs w:val="28"/>
          <w:lang w:val="ro-MD"/>
        </w:rPr>
        <w:t>X</w:t>
      </w:r>
      <w:r>
        <w:rPr>
          <w:rFonts w:ascii="Times New Roman" w:hAnsi="Times New Roman"/>
          <w:sz w:val="28"/>
          <w:szCs w:val="28"/>
          <w:lang w:val="ro-MD"/>
        </w:rPr>
        <w:t>F</w:t>
      </w:r>
      <w:r w:rsidRPr="003764CD">
        <w:rPr>
          <w:rFonts w:ascii="Times New Roman" w:hAnsi="Times New Roman"/>
          <w:sz w:val="28"/>
          <w:szCs w:val="28"/>
          <w:lang w:val="ro-MD"/>
        </w:rPr>
        <w:t>2</w:t>
      </w:r>
      <w:r>
        <w:rPr>
          <w:rFonts w:ascii="Times New Roman" w:hAnsi="Times New Roman"/>
          <w:sz w:val="28"/>
          <w:szCs w:val="28"/>
          <w:lang w:val="ro-MD"/>
        </w:rPr>
        <w:t xml:space="preserve"> Nivelul 2</w:t>
      </w:r>
      <w:r w:rsidRPr="00B93641">
        <w:rPr>
          <w:rFonts w:ascii="Times New Roman" w:hAnsi="Times New Roman"/>
          <w:sz w:val="28"/>
          <w:szCs w:val="28"/>
          <w:lang w:val="ro-MD"/>
        </w:rPr>
        <w:t xml:space="preserve"> şi X</w:t>
      </w:r>
      <w:r>
        <w:rPr>
          <w:rFonts w:ascii="Times New Roman" w:hAnsi="Times New Roman"/>
          <w:sz w:val="28"/>
          <w:szCs w:val="28"/>
          <w:lang w:val="ro-MD"/>
        </w:rPr>
        <w:t>R</w:t>
      </w:r>
      <w:r w:rsidRPr="003764CD">
        <w:rPr>
          <w:rFonts w:ascii="Times New Roman" w:hAnsi="Times New Roman"/>
          <w:sz w:val="28"/>
          <w:szCs w:val="28"/>
          <w:lang w:val="ro-MD"/>
        </w:rPr>
        <w:t>2</w:t>
      </w:r>
      <w:r w:rsidRPr="00B93641">
        <w:rPr>
          <w:rFonts w:ascii="Times New Roman" w:hAnsi="Times New Roman"/>
          <w:sz w:val="28"/>
          <w:szCs w:val="28"/>
          <w:lang w:val="ro-MD"/>
        </w:rPr>
        <w:t xml:space="preserve"> </w:t>
      </w:r>
      <w:r>
        <w:rPr>
          <w:rFonts w:ascii="Times New Roman" w:hAnsi="Times New Roman"/>
          <w:sz w:val="28"/>
          <w:szCs w:val="28"/>
          <w:lang w:val="ro-MD"/>
        </w:rPr>
        <w:t xml:space="preserve">Nivelul 2 </w:t>
      </w:r>
      <w:r w:rsidRPr="00B93641">
        <w:rPr>
          <w:rFonts w:ascii="Times New Roman" w:hAnsi="Times New Roman"/>
          <w:sz w:val="28"/>
          <w:szCs w:val="28"/>
          <w:lang w:val="ro-MD"/>
        </w:rPr>
        <w:t>pentru nivelul protecției împotriva căldurii, Y</w:t>
      </w:r>
      <w:r w:rsidRPr="003764CD">
        <w:rPr>
          <w:rFonts w:ascii="Times New Roman" w:hAnsi="Times New Roman"/>
          <w:sz w:val="28"/>
          <w:szCs w:val="28"/>
          <w:lang w:val="ro-MD"/>
        </w:rPr>
        <w:t>2</w:t>
      </w:r>
      <w:r w:rsidRPr="00B93641">
        <w:rPr>
          <w:rFonts w:ascii="Times New Roman" w:hAnsi="Times New Roman"/>
          <w:sz w:val="28"/>
          <w:szCs w:val="28"/>
          <w:lang w:val="ro-MD"/>
        </w:rPr>
        <w:t xml:space="preserve"> pentru nivelul rezistenței la presiunea hidrostatică inițială și respectiv Z</w:t>
      </w:r>
      <w:r w:rsidRPr="003764CD">
        <w:rPr>
          <w:rFonts w:ascii="Times New Roman" w:hAnsi="Times New Roman"/>
          <w:sz w:val="28"/>
          <w:szCs w:val="28"/>
          <w:lang w:val="ro-MD"/>
        </w:rPr>
        <w:t>2</w:t>
      </w:r>
      <w:r w:rsidRPr="00B93641">
        <w:rPr>
          <w:rFonts w:ascii="Times New Roman" w:hAnsi="Times New Roman"/>
          <w:sz w:val="28"/>
          <w:szCs w:val="28"/>
          <w:lang w:val="ro-MD"/>
        </w:rPr>
        <w:t xml:space="preserve"> la vaporii de apă.</w:t>
      </w:r>
    </w:p>
    <w:p w14:paraId="245E6EF8" w14:textId="44BE05C9" w:rsidR="00B248B3" w:rsidRPr="003764CD" w:rsidRDefault="00B248B3">
      <w:pPr>
        <w:pStyle w:val="a6"/>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Durata de garanție a costumelor va fi de cel puțin 24 luni, în condițiile normale de utilizare şi întreținere, perioada pentru care producătorul garantează că acesta îşi păstrează caracteristicile tehnice.</w:t>
      </w:r>
    </w:p>
    <w:p w14:paraId="55D3E1A8" w14:textId="77777777" w:rsidR="00B248B3" w:rsidRPr="00B93641" w:rsidRDefault="00B248B3">
      <w:pPr>
        <w:pStyle w:val="a6"/>
        <w:numPr>
          <w:ilvl w:val="1"/>
          <w:numId w:val="3"/>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3764CD">
        <w:rPr>
          <w:rFonts w:ascii="Times New Roman" w:hAnsi="Times New Roman"/>
          <w:sz w:val="28"/>
          <w:szCs w:val="28"/>
          <w:lang w:val="ro-MD"/>
        </w:rPr>
        <w:t>Pentru viciile ascunse, producătorul va fi direct răspunzător, având obligația de a înlocui</w:t>
      </w:r>
      <w:r w:rsidRPr="00B93641">
        <w:rPr>
          <w:rFonts w:ascii="Times New Roman" w:eastAsiaTheme="minorHAnsi" w:hAnsi="Times New Roman"/>
          <w:sz w:val="28"/>
          <w:szCs w:val="28"/>
          <w:lang w:val="ro-MD" w:eastAsia="en-US"/>
        </w:rPr>
        <w:t xml:space="preserve"> produsele necorespunzătoare și sau neconforme în maxim 20 de zile.</w:t>
      </w:r>
    </w:p>
    <w:p w14:paraId="3C84C166" w14:textId="48F0C729" w:rsidR="00B248B3" w:rsidRPr="003764CD" w:rsidRDefault="00B248B3">
      <w:pPr>
        <w:pStyle w:val="a6"/>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Costumele gata confecționate vor corespunde prevederilor prezentei specificații tehnice şi cu modelul omologat/aprobat, precum și vor fi însoțite de informațiile privind utilizarea acestora. </w:t>
      </w:r>
    </w:p>
    <w:p w14:paraId="4BFC37F3" w14:textId="58155340" w:rsidR="00B248B3" w:rsidRPr="00EA5A55" w:rsidRDefault="00B248B3">
      <w:pPr>
        <w:pStyle w:val="a6"/>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Dacă costumele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0A35201A" w14:textId="4B03E737" w:rsidR="000F7A6D" w:rsidRPr="009A1546" w:rsidRDefault="00B248B3">
      <w:pPr>
        <w:pStyle w:val="a6"/>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9A1546">
        <w:rPr>
          <w:rFonts w:ascii="Times New Roman" w:hAnsi="Times New Roman"/>
          <w:sz w:val="28"/>
          <w:szCs w:val="28"/>
          <w:lang w:val="ro-MD"/>
        </w:rPr>
        <w:t>În cazul în care prin utilizarea costumelor de protecție nu se vor respecta condițiile prevăzute conform specificației tehnice, afectând sănătatea utilizatorului, mediul înconjurător, etc., furnizorul va suporta consecințele conform prevederilor legislației în vigoare.</w:t>
      </w:r>
      <w:r w:rsidR="000F7A6D" w:rsidRPr="009A1546">
        <w:rPr>
          <w:rFonts w:ascii="Times New Roman" w:hAnsi="Times New Roman"/>
          <w:sz w:val="28"/>
          <w:szCs w:val="28"/>
          <w:lang w:val="ro-MD"/>
        </w:rPr>
        <w:br w:type="page"/>
      </w:r>
    </w:p>
    <w:p w14:paraId="26F9311D" w14:textId="766B374B" w:rsidR="006F5329" w:rsidRPr="00B93641" w:rsidRDefault="006F5329" w:rsidP="006F5329">
      <w:pPr>
        <w:spacing w:line="240" w:lineRule="auto"/>
        <w:ind w:firstLine="6521"/>
        <w:contextualSpacing/>
        <w:rPr>
          <w:i/>
          <w:sz w:val="27"/>
          <w:szCs w:val="27"/>
          <w:lang w:val="ro-MD"/>
        </w:rPr>
      </w:pPr>
      <w:r w:rsidRPr="00B93641">
        <w:rPr>
          <w:rFonts w:ascii="Times New Roman" w:hAnsi="Times New Roman"/>
          <w:bCs/>
          <w:i/>
          <w:sz w:val="24"/>
          <w:szCs w:val="24"/>
          <w:lang w:val="ro-MD"/>
        </w:rPr>
        <w:lastRenderedPageBreak/>
        <w:t>Anexa nr.</w:t>
      </w:r>
      <w:r w:rsidR="00DE79FD">
        <w:rPr>
          <w:rFonts w:ascii="Times New Roman" w:hAnsi="Times New Roman"/>
          <w:bCs/>
          <w:i/>
          <w:sz w:val="24"/>
          <w:szCs w:val="24"/>
          <w:lang w:val="ro-MD"/>
        </w:rPr>
        <w:t>3</w:t>
      </w:r>
      <w:r w:rsidRPr="00B93641">
        <w:rPr>
          <w:rFonts w:ascii="Times New Roman" w:hAnsi="Times New Roman"/>
          <w:bCs/>
          <w:i/>
          <w:sz w:val="24"/>
          <w:szCs w:val="24"/>
          <w:lang w:val="ro-MD"/>
        </w:rPr>
        <w:t xml:space="preserve"> la caietul de sarcini </w:t>
      </w:r>
    </w:p>
    <w:p w14:paraId="40DDE812" w14:textId="77777777" w:rsidR="006F5329" w:rsidRPr="00B93641" w:rsidRDefault="006F5329" w:rsidP="006F5329">
      <w:pPr>
        <w:pStyle w:val="Default"/>
        <w:shd w:val="clear" w:color="auto" w:fill="FFFFFF" w:themeFill="background1"/>
        <w:ind w:left="6521"/>
        <w:jc w:val="center"/>
        <w:rPr>
          <w:sz w:val="27"/>
          <w:szCs w:val="27"/>
          <w:lang w:val="ro-MD"/>
        </w:rPr>
      </w:pPr>
    </w:p>
    <w:p w14:paraId="1C1CDFC5" w14:textId="77777777" w:rsidR="006F5329" w:rsidRPr="00B93641" w:rsidRDefault="006F5329" w:rsidP="006F5329">
      <w:pPr>
        <w:pStyle w:val="Default"/>
        <w:shd w:val="clear" w:color="auto" w:fill="FFFFFF" w:themeFill="background1"/>
        <w:tabs>
          <w:tab w:val="left" w:pos="2649"/>
          <w:tab w:val="center" w:pos="4818"/>
        </w:tabs>
        <w:jc w:val="center"/>
        <w:rPr>
          <w:b/>
          <w:bCs/>
          <w:sz w:val="28"/>
          <w:szCs w:val="28"/>
          <w:lang w:val="ro-MD"/>
        </w:rPr>
      </w:pPr>
      <w:r w:rsidRPr="00B93641">
        <w:rPr>
          <w:b/>
          <w:bCs/>
          <w:sz w:val="28"/>
          <w:szCs w:val="28"/>
          <w:lang w:val="ro-MD"/>
        </w:rPr>
        <w:t>Specificația Tehnică</w:t>
      </w:r>
    </w:p>
    <w:p w14:paraId="1AC14B41" w14:textId="15318054" w:rsidR="006F5329" w:rsidRPr="00B93641" w:rsidRDefault="006F5329" w:rsidP="006F5329">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r w:rsidRPr="00B93641">
        <w:rPr>
          <w:rFonts w:ascii="Times New Roman" w:eastAsia="Times New Roman" w:hAnsi="Times New Roman"/>
          <w:b/>
          <w:sz w:val="28"/>
          <w:szCs w:val="28"/>
          <w:shd w:val="clear" w:color="auto" w:fill="FFFFFF"/>
          <w:lang w:val="ro-MD" w:eastAsia="ru-RU"/>
        </w:rPr>
        <w:t>,,</w:t>
      </w:r>
      <w:r w:rsidRPr="00B93641">
        <w:rPr>
          <w:rFonts w:ascii="Times New Roman" w:hAnsi="Times New Roman"/>
          <w:b/>
          <w:bCs/>
          <w:sz w:val="28"/>
          <w:szCs w:val="28"/>
          <w:lang w:val="ro-MD"/>
        </w:rPr>
        <w:t xml:space="preserve">Mănuși de protecție </w:t>
      </w:r>
      <w:r w:rsidR="0000706D">
        <w:rPr>
          <w:rFonts w:ascii="Times New Roman" w:hAnsi="Times New Roman"/>
          <w:b/>
          <w:bCs/>
          <w:sz w:val="28"/>
          <w:szCs w:val="28"/>
          <w:lang w:val="ro-MD"/>
        </w:rPr>
        <w:t>cu jambiere</w:t>
      </w:r>
      <w:r w:rsidRPr="00B93641">
        <w:rPr>
          <w:rFonts w:ascii="Times New Roman" w:eastAsia="Times New Roman" w:hAnsi="Times New Roman"/>
          <w:b/>
          <w:sz w:val="28"/>
          <w:szCs w:val="28"/>
          <w:shd w:val="clear" w:color="auto" w:fill="FFFFFF"/>
          <w:lang w:val="ro-MD" w:eastAsia="ru-RU"/>
        </w:rPr>
        <w:t>”</w:t>
      </w:r>
    </w:p>
    <w:p w14:paraId="0470C96B" w14:textId="77777777" w:rsidR="006F5329" w:rsidRPr="00B93641" w:rsidRDefault="006F5329" w:rsidP="006F5329">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p>
    <w:p w14:paraId="75EBC850" w14:textId="77777777" w:rsidR="006F5329" w:rsidRPr="00B93641" w:rsidRDefault="006F5329">
      <w:pPr>
        <w:pStyle w:val="a6"/>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Generalități:</w:t>
      </w:r>
    </w:p>
    <w:p w14:paraId="717098F9" w14:textId="1214A20F" w:rsidR="006F5329" w:rsidRPr="00B93641" w:rsidRDefault="006F5329">
      <w:pPr>
        <w:pStyle w:val="a6"/>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Obiectul prezentei specificații tehnice îl constituie achiziția a </w:t>
      </w:r>
      <w:r w:rsidR="00243F16">
        <w:rPr>
          <w:rFonts w:ascii="Times New Roman" w:hAnsi="Times New Roman"/>
          <w:sz w:val="28"/>
          <w:szCs w:val="28"/>
          <w:lang w:val="ro-MD"/>
        </w:rPr>
        <w:t>1500</w:t>
      </w:r>
      <w:r w:rsidRPr="00B93641">
        <w:rPr>
          <w:rFonts w:ascii="Times New Roman" w:hAnsi="Times New Roman"/>
          <w:sz w:val="28"/>
          <w:szCs w:val="28"/>
          <w:lang w:val="ro-MD"/>
        </w:rPr>
        <w:t xml:space="preserve"> perechi de </w:t>
      </w:r>
      <w:r w:rsidRPr="00B93641">
        <w:rPr>
          <w:rFonts w:ascii="Times New Roman" w:hAnsi="Times New Roman"/>
          <w:bCs/>
          <w:sz w:val="28"/>
          <w:szCs w:val="28"/>
          <w:lang w:val="ro-MD"/>
        </w:rPr>
        <w:t>mănuși de protecție pentru pompieri cu jambiere (în continuare</w:t>
      </w:r>
      <w:r w:rsidR="005B261C">
        <w:rPr>
          <w:rFonts w:ascii="Times New Roman" w:hAnsi="Times New Roman"/>
          <w:bCs/>
          <w:sz w:val="28"/>
          <w:szCs w:val="28"/>
          <w:lang w:val="ro-MD"/>
        </w:rPr>
        <w:t xml:space="preserve"> –</w:t>
      </w:r>
      <w:r w:rsidRPr="00B93641">
        <w:rPr>
          <w:rFonts w:ascii="Times New Roman" w:hAnsi="Times New Roman"/>
          <w:bCs/>
          <w:sz w:val="28"/>
          <w:szCs w:val="28"/>
          <w:lang w:val="ro-MD"/>
        </w:rPr>
        <w:t xml:space="preserve"> mănuși)</w:t>
      </w:r>
      <w:r w:rsidR="005B261C">
        <w:rPr>
          <w:rFonts w:ascii="Times New Roman" w:hAnsi="Times New Roman"/>
          <w:bCs/>
          <w:sz w:val="28"/>
          <w:szCs w:val="28"/>
          <w:lang w:val="ro-MD"/>
        </w:rPr>
        <w:t>,</w:t>
      </w:r>
      <w:r w:rsidRPr="00B93641">
        <w:rPr>
          <w:rFonts w:ascii="Times New Roman" w:hAnsi="Times New Roman"/>
          <w:sz w:val="28"/>
          <w:szCs w:val="28"/>
          <w:lang w:val="ro-MD"/>
        </w:rPr>
        <w:t xml:space="preserve"> </w:t>
      </w:r>
      <w:r w:rsidR="005B261C" w:rsidRPr="00AF09D9">
        <w:rPr>
          <w:rFonts w:ascii="Times New Roman" w:eastAsiaTheme="minorHAnsi" w:hAnsi="Times New Roman"/>
          <w:sz w:val="28"/>
          <w:szCs w:val="28"/>
          <w:lang w:val="ro-MD" w:eastAsia="en-US"/>
        </w:rPr>
        <w:t xml:space="preserve">destinate intervențiilor </w:t>
      </w:r>
      <w:r w:rsidR="005B261C">
        <w:rPr>
          <w:rFonts w:ascii="Times New Roman" w:eastAsiaTheme="minorHAnsi" w:hAnsi="Times New Roman"/>
          <w:sz w:val="28"/>
          <w:szCs w:val="28"/>
          <w:lang w:val="ro-MD" w:eastAsia="en-US"/>
        </w:rPr>
        <w:t>de</w:t>
      </w:r>
      <w:r w:rsidR="005B261C" w:rsidRPr="00AF09D9">
        <w:rPr>
          <w:rFonts w:ascii="Times New Roman" w:eastAsiaTheme="minorHAnsi" w:hAnsi="Times New Roman"/>
          <w:sz w:val="28"/>
          <w:szCs w:val="28"/>
          <w:lang w:val="ro-MD" w:eastAsia="en-US"/>
        </w:rPr>
        <w:t xml:space="preserve"> stingere</w:t>
      </w:r>
      <w:r w:rsidR="005B261C">
        <w:rPr>
          <w:rFonts w:ascii="Times New Roman" w:eastAsiaTheme="minorHAnsi" w:hAnsi="Times New Roman"/>
          <w:sz w:val="28"/>
          <w:szCs w:val="28"/>
          <w:lang w:val="ro-MD" w:eastAsia="en-US"/>
        </w:rPr>
        <w:t xml:space="preserve"> </w:t>
      </w:r>
      <w:r w:rsidR="005B261C" w:rsidRPr="00AF09D9">
        <w:rPr>
          <w:rFonts w:ascii="Times New Roman" w:eastAsiaTheme="minorHAnsi" w:hAnsi="Times New Roman"/>
          <w:sz w:val="28"/>
          <w:szCs w:val="28"/>
          <w:lang w:val="ro-MD" w:eastAsia="en-US"/>
        </w:rPr>
        <w:t>a incendiilor, precum și pentru alte misiuni care impun utilizarea echipamentelor individuale de protecție. Aceste</w:t>
      </w:r>
      <w:r w:rsidR="005B261C">
        <w:rPr>
          <w:rFonts w:ascii="Times New Roman" w:eastAsiaTheme="minorHAnsi" w:hAnsi="Times New Roman"/>
          <w:sz w:val="28"/>
          <w:szCs w:val="28"/>
          <w:lang w:val="ro-MD" w:eastAsia="en-US"/>
        </w:rPr>
        <w:t>a</w:t>
      </w:r>
      <w:r w:rsidR="005B261C" w:rsidRPr="00AF09D9">
        <w:rPr>
          <w:rFonts w:ascii="Times New Roman" w:eastAsiaTheme="minorHAnsi" w:hAnsi="Times New Roman"/>
          <w:sz w:val="28"/>
          <w:szCs w:val="28"/>
          <w:lang w:val="ro-MD" w:eastAsia="en-US"/>
        </w:rPr>
        <w:t xml:space="preserve">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r w:rsidRPr="00B93641">
        <w:rPr>
          <w:rFonts w:ascii="Times New Roman" w:hAnsi="Times New Roman"/>
          <w:sz w:val="28"/>
          <w:szCs w:val="28"/>
          <w:lang w:val="ro-MD"/>
        </w:rPr>
        <w:t>.</w:t>
      </w:r>
    </w:p>
    <w:p w14:paraId="07A988AA" w14:textId="77777777" w:rsidR="006F5329" w:rsidRPr="00B93641" w:rsidRDefault="006F5329">
      <w:pPr>
        <w:pStyle w:val="a6"/>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Prezenta specificație tehnică stabilește: dimensiunile, condițiile tehnice și de calitate pe care trebuie să le îndeplinească mănușile.</w:t>
      </w:r>
    </w:p>
    <w:p w14:paraId="0DEC8D25" w14:textId="77777777" w:rsidR="006F5329" w:rsidRPr="00B93641" w:rsidRDefault="006F5329" w:rsidP="006F5329">
      <w:pPr>
        <w:pStyle w:val="a6"/>
        <w:shd w:val="clear" w:color="auto" w:fill="FFFFFF" w:themeFill="background1"/>
        <w:tabs>
          <w:tab w:val="left" w:pos="993"/>
        </w:tabs>
        <w:spacing w:after="0" w:line="240" w:lineRule="auto"/>
        <w:ind w:left="567"/>
        <w:jc w:val="both"/>
        <w:rPr>
          <w:rFonts w:ascii="Times New Roman" w:hAnsi="Times New Roman"/>
          <w:sz w:val="28"/>
          <w:szCs w:val="28"/>
          <w:lang w:val="ro-MD"/>
        </w:rPr>
      </w:pPr>
    </w:p>
    <w:p w14:paraId="46EF7E70" w14:textId="2653C258" w:rsidR="006F5329" w:rsidRPr="00B93641" w:rsidRDefault="006F5329">
      <w:pPr>
        <w:pStyle w:val="a6"/>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Caracteristici tehnice:</w:t>
      </w:r>
      <w:r w:rsidR="005B261C" w:rsidRPr="005B261C">
        <w:rPr>
          <w:rFonts w:ascii="Times New Roman" w:hAnsi="Times New Roman"/>
          <w:sz w:val="20"/>
          <w:szCs w:val="20"/>
          <w:lang w:val="ro-MD"/>
        </w:rPr>
        <w:t xml:space="preserve"> </w:t>
      </w:r>
    </w:p>
    <w:p w14:paraId="6CD258CA" w14:textId="48B5882D" w:rsidR="006F5329" w:rsidRPr="00606FFA"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606FFA">
        <w:rPr>
          <w:rFonts w:ascii="Times New Roman" w:hAnsi="Times New Roman"/>
          <w:sz w:val="28"/>
          <w:szCs w:val="28"/>
          <w:lang w:val="ro-MD"/>
        </w:rPr>
        <w:t xml:space="preserve">Mănușile vor fi confecționate dintr-un material care să </w:t>
      </w:r>
      <w:r w:rsidR="002335D7" w:rsidRPr="00606FFA">
        <w:rPr>
          <w:rFonts w:ascii="Times New Roman" w:hAnsi="Times New Roman"/>
          <w:sz w:val="28"/>
          <w:szCs w:val="28"/>
          <w:lang w:val="ro-MD"/>
        </w:rPr>
        <w:t xml:space="preserve">asigure </w:t>
      </w:r>
      <w:r w:rsidRPr="00606FFA">
        <w:rPr>
          <w:rFonts w:ascii="Times New Roman" w:hAnsi="Times New Roman"/>
          <w:sz w:val="28"/>
          <w:szCs w:val="28"/>
          <w:lang w:val="ro-MD"/>
        </w:rPr>
        <w:t xml:space="preserve">izolare termică, protecție împotriva flăcărilor și a agenților chimici, rezistență la abraziune </w:t>
      </w:r>
      <w:r w:rsidR="00606FFA" w:rsidRPr="009A7E80">
        <w:rPr>
          <w:rFonts w:ascii="Times New Roman" w:hAnsi="Times New Roman"/>
          <w:sz w:val="28"/>
          <w:szCs w:val="28"/>
          <w:lang w:val="ro-MD"/>
        </w:rPr>
        <w:t>provocată de obiecte tăioase și ascuțite, precum și confort maxim în timpul utilizării</w:t>
      </w:r>
      <w:r w:rsidRPr="00606FFA">
        <w:rPr>
          <w:rFonts w:ascii="Times New Roman" w:hAnsi="Times New Roman"/>
          <w:sz w:val="28"/>
          <w:szCs w:val="28"/>
          <w:lang w:val="ro-MD"/>
        </w:rPr>
        <w:t xml:space="preserve">. </w:t>
      </w:r>
    </w:p>
    <w:p w14:paraId="5CA52FDF"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Mănușile vor fi prevăzute cu 5 degete și cu carabine metalice pentru prinderea între ele, de centura de siguranță sau de scurtă.</w:t>
      </w:r>
    </w:p>
    <w:p w14:paraId="482A6CD5" w14:textId="1C54E42F" w:rsidR="006F5329" w:rsidRPr="00B93641" w:rsidRDefault="00FA4FF7">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FA4FF7">
        <w:rPr>
          <w:rFonts w:ascii="Times New Roman" w:hAnsi="Times New Roman"/>
          <w:sz w:val="28"/>
          <w:szCs w:val="28"/>
        </w:rPr>
        <w:t xml:space="preserve">Mănușile vor fi confecționate din patru straturi textile, cu membrană impermeabilă și respirantă specială </w:t>
      </w:r>
      <w:r w:rsidR="002102D9">
        <w:rPr>
          <w:rFonts w:ascii="Times New Roman" w:hAnsi="Times New Roman"/>
          <w:sz w:val="28"/>
          <w:szCs w:val="28"/>
        </w:rPr>
        <w:t xml:space="preserve">precum </w:t>
      </w:r>
      <w:r w:rsidRPr="00FA4FF7">
        <w:rPr>
          <w:rFonts w:ascii="Times New Roman" w:hAnsi="Times New Roman"/>
          <w:sz w:val="28"/>
          <w:szCs w:val="28"/>
        </w:rPr>
        <w:t>Porelle</w:t>
      </w:r>
      <w:r w:rsidR="002102D9">
        <w:rPr>
          <w:rFonts w:ascii="Times New Roman" w:hAnsi="Times New Roman"/>
          <w:sz w:val="28"/>
          <w:szCs w:val="28"/>
        </w:rPr>
        <w:t>,</w:t>
      </w:r>
      <w:r>
        <w:rPr>
          <w:rFonts w:ascii="Times New Roman" w:hAnsi="Times New Roman"/>
          <w:sz w:val="28"/>
          <w:szCs w:val="28"/>
        </w:rPr>
        <w:t xml:space="preserve"> </w:t>
      </w:r>
      <w:r w:rsidRPr="00FA4FF7">
        <w:rPr>
          <w:rFonts w:ascii="Times New Roman" w:hAnsi="Times New Roman"/>
          <w:sz w:val="28"/>
          <w:szCs w:val="28"/>
        </w:rPr>
        <w:t>Gore-Tex sau echivalent. Toate straturile vor fi fixate între ele, astfel încât să se evite întoarcerea pe dos a straturilor interne</w:t>
      </w:r>
      <w:r w:rsidR="006F5329" w:rsidRPr="00B93641">
        <w:rPr>
          <w:rFonts w:ascii="Times New Roman" w:hAnsi="Times New Roman"/>
          <w:sz w:val="28"/>
          <w:szCs w:val="28"/>
          <w:lang w:val="ro-MD"/>
        </w:rPr>
        <w:t>.</w:t>
      </w:r>
    </w:p>
    <w:p w14:paraId="1E9DF3A9" w14:textId="49197C25"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Pe partea exterioară mănușile vor fi realizate din fibre aramidice de Nomex</w:t>
      </w:r>
      <w:r w:rsidR="00B7700A">
        <w:rPr>
          <w:rFonts w:ascii="Times New Roman" w:hAnsi="Times New Roman"/>
          <w:sz w:val="28"/>
          <w:szCs w:val="28"/>
          <w:lang w:val="ro-MD"/>
        </w:rPr>
        <w:t xml:space="preserve">, </w:t>
      </w:r>
      <w:r w:rsidRPr="00B93641">
        <w:rPr>
          <w:rFonts w:ascii="Times New Roman" w:hAnsi="Times New Roman"/>
          <w:sz w:val="28"/>
          <w:szCs w:val="28"/>
          <w:lang w:val="ro-MD"/>
        </w:rPr>
        <w:t>Kevlar sau echivalent cu acoperire ceramic</w:t>
      </w:r>
      <w:r w:rsidR="00D16374">
        <w:rPr>
          <w:rFonts w:ascii="Times New Roman" w:hAnsi="Times New Roman"/>
          <w:sz w:val="28"/>
          <w:szCs w:val="28"/>
          <w:lang w:val="ro-MD"/>
        </w:rPr>
        <w:t>ă,</w:t>
      </w:r>
      <w:r w:rsidRPr="00B93641">
        <w:rPr>
          <w:rFonts w:ascii="Times New Roman" w:hAnsi="Times New Roman"/>
          <w:sz w:val="28"/>
          <w:szCs w:val="28"/>
          <w:lang w:val="ro-MD"/>
        </w:rPr>
        <w:t xml:space="preserve"> </w:t>
      </w:r>
      <w:r w:rsidR="00D16374" w:rsidRPr="00D16374">
        <w:rPr>
          <w:rFonts w:ascii="Times New Roman" w:hAnsi="Times New Roman"/>
          <w:sz w:val="28"/>
          <w:szCs w:val="28"/>
        </w:rPr>
        <w:t>și vor include elemente reflectorizante pentru vizibilitate ridicată</w:t>
      </w:r>
      <w:r w:rsidRPr="00B93641">
        <w:rPr>
          <w:rFonts w:ascii="Times New Roman" w:hAnsi="Times New Roman"/>
          <w:sz w:val="28"/>
          <w:szCs w:val="28"/>
          <w:lang w:val="ro-MD"/>
        </w:rPr>
        <w:t xml:space="preserve">. </w:t>
      </w:r>
    </w:p>
    <w:p w14:paraId="2C994A6D" w14:textId="54FA2B1D"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Pe partea interioară (partea palmară) țesătură tricotată din fibre aramidice de Kevlar</w:t>
      </w:r>
      <w:r w:rsidR="00D16374">
        <w:rPr>
          <w:rFonts w:ascii="Times New Roman" w:hAnsi="Times New Roman"/>
          <w:sz w:val="28"/>
          <w:szCs w:val="28"/>
          <w:lang w:val="ro-MD"/>
        </w:rPr>
        <w:t xml:space="preserve">, </w:t>
      </w:r>
      <w:r w:rsidRPr="00B93641">
        <w:rPr>
          <w:rFonts w:ascii="Times New Roman" w:hAnsi="Times New Roman"/>
          <w:sz w:val="28"/>
          <w:szCs w:val="28"/>
          <w:lang w:val="ro-MD"/>
        </w:rPr>
        <w:t>Nomex sau echivalent cu acoperire suplimentară din granit-silicon-carbon.</w:t>
      </w:r>
    </w:p>
    <w:p w14:paraId="0FC8FBA3"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Căptușeala mănușilor se va realiza din material Kevlar sau echivalent, întărită suplimentar cu fibre de sticlă, de oțel și argint.</w:t>
      </w:r>
    </w:p>
    <w:p w14:paraId="2C6A4CFF"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La combinarea materialelor din Nomex şi Kevlar sau echivalent se vor crea două straturi pentru sporirea rezistenţei la temperatură, acţiuni mecanice şi uzură. </w:t>
      </w:r>
    </w:p>
    <w:p w14:paraId="05188FA2"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Mănușile vor fi întărite cu armătură Nomex sau echivalent cu acoperire ceramică și umplutură absorbantă de șocuri, iar la degete cu armatură Para-Aramid.</w:t>
      </w:r>
    </w:p>
    <w:p w14:paraId="1A4AE7C9" w14:textId="77777777" w:rsidR="006F5329" w:rsidRPr="00B93641" w:rsidRDefault="006F5329">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Manșeta (jambiera) mănușilor din același material Nomex şi Kevlar sau echivalent cu lungimea de minim 100 mm cu bridă de ajustare cu bandă velcro cu lățimea de 25 mm.</w:t>
      </w:r>
    </w:p>
    <w:p w14:paraId="46AACAC2" w14:textId="77777777" w:rsidR="006F5329" w:rsidRPr="00B93641" w:rsidRDefault="006F5329" w:rsidP="006F5329">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21314BEC" w14:textId="77777777" w:rsidR="006F5329" w:rsidRPr="00594B0F" w:rsidRDefault="006F5329">
      <w:pPr>
        <w:pStyle w:val="a6"/>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Modul de întreținere, deservire și condiții de calitate:</w:t>
      </w:r>
    </w:p>
    <w:p w14:paraId="708C04C4" w14:textId="4373F565" w:rsidR="006F5329" w:rsidRPr="00594B0F" w:rsidRDefault="00594B0F">
      <w:pPr>
        <w:pStyle w:val="a6"/>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243F16">
        <w:rPr>
          <w:rFonts w:ascii="Times New Roman" w:eastAsiaTheme="minorHAnsi" w:hAnsi="Times New Roman"/>
          <w:sz w:val="28"/>
          <w:szCs w:val="28"/>
          <w:lang w:eastAsia="en-US"/>
        </w:rPr>
        <w:t xml:space="preserve">Durata de garanție a </w:t>
      </w:r>
      <w:r>
        <w:rPr>
          <w:rFonts w:ascii="Times New Roman" w:eastAsiaTheme="minorHAnsi" w:hAnsi="Times New Roman"/>
          <w:sz w:val="28"/>
          <w:szCs w:val="28"/>
          <w:lang w:eastAsia="en-US"/>
        </w:rPr>
        <w:t>mănușilor</w:t>
      </w:r>
      <w:r w:rsidRPr="00243F16">
        <w:rPr>
          <w:rFonts w:ascii="Times New Roman" w:eastAsiaTheme="minorHAnsi" w:hAnsi="Times New Roman"/>
          <w:sz w:val="28"/>
          <w:szCs w:val="28"/>
          <w:lang w:eastAsia="en-US"/>
        </w:rPr>
        <w:t xml:space="preserve"> de protecție va fi de minimum </w:t>
      </w:r>
      <w:r>
        <w:rPr>
          <w:rFonts w:ascii="Times New Roman" w:eastAsiaTheme="minorHAnsi" w:hAnsi="Times New Roman"/>
          <w:sz w:val="28"/>
          <w:szCs w:val="28"/>
          <w:lang w:eastAsia="en-US"/>
        </w:rPr>
        <w:t>12</w:t>
      </w:r>
      <w:r w:rsidRPr="00243F16">
        <w:rPr>
          <w:rFonts w:ascii="Times New Roman" w:eastAsiaTheme="minorHAnsi" w:hAnsi="Times New Roman"/>
          <w:sz w:val="28"/>
          <w:szCs w:val="28"/>
          <w:lang w:eastAsia="en-US"/>
        </w:rPr>
        <w:t xml:space="preserve"> luni, în condiții normale de utilizare și întreținere, perioadă pentru care producătorul garantează păstrarea caracteristicilor tehnice ale acestora</w:t>
      </w:r>
      <w:r w:rsidR="006F5329" w:rsidRPr="00594B0F">
        <w:rPr>
          <w:rFonts w:ascii="Times New Roman" w:hAnsi="Times New Roman"/>
          <w:sz w:val="28"/>
          <w:szCs w:val="28"/>
          <w:lang w:val="ro-MD"/>
        </w:rPr>
        <w:t>.</w:t>
      </w:r>
    </w:p>
    <w:p w14:paraId="469FC9E4" w14:textId="77777777" w:rsidR="006F5329" w:rsidRPr="00B93641" w:rsidRDefault="006F5329">
      <w:pPr>
        <w:pStyle w:val="a6"/>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lastRenderedPageBreak/>
        <w:t>Pentru viciile ascunse, producătorul va fi direct răspunzător, având obligația de a înlocui produsele necorespunzătoare și sau neconforme în maxim 20 de zile.</w:t>
      </w:r>
    </w:p>
    <w:p w14:paraId="7B10FEE0" w14:textId="77777777" w:rsidR="006F5329" w:rsidRPr="00B93641" w:rsidRDefault="006F5329">
      <w:pPr>
        <w:pStyle w:val="a6"/>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Mănușile gata confecționate vor corespunde prevederilor prezentei specificații tehnice şi cu modelul omologat/aprobat, precum și vor fi însoțite de informațiile privind folosirea.</w:t>
      </w:r>
    </w:p>
    <w:p w14:paraId="560EC96A" w14:textId="77777777" w:rsidR="006F5329" w:rsidRPr="00B93641" w:rsidRDefault="006F5329">
      <w:pPr>
        <w:pStyle w:val="a6"/>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Dacă mănușile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1051D308" w14:textId="77777777" w:rsidR="006F5329" w:rsidRPr="00B93641" w:rsidRDefault="006F5329">
      <w:pPr>
        <w:pStyle w:val="a6"/>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În cazul în care prin utilizarea mănușilor nu se vor respecta condițiile prevăzute conform specificației tehnice, afectând sănătatea utilizatorului, mediul înconjurător, etc., furnizorul va suporta consecințele conform prevederilor legislației în vigoare.</w:t>
      </w:r>
    </w:p>
    <w:p w14:paraId="2E19A67C" w14:textId="77777777" w:rsidR="006F5329" w:rsidRPr="00B93641" w:rsidRDefault="006F5329" w:rsidP="006F5329">
      <w:pPr>
        <w:pStyle w:val="Default"/>
        <w:shd w:val="clear" w:color="auto" w:fill="FFFFFF" w:themeFill="background1"/>
        <w:ind w:left="6521"/>
        <w:jc w:val="both"/>
        <w:rPr>
          <w:bCs/>
          <w:lang w:val="ro-MD"/>
        </w:rPr>
      </w:pPr>
    </w:p>
    <w:p w14:paraId="2914AEF3" w14:textId="77777777" w:rsidR="006F5329" w:rsidRPr="00B93641" w:rsidRDefault="006F5329" w:rsidP="006F5329">
      <w:pPr>
        <w:pStyle w:val="Default"/>
        <w:shd w:val="clear" w:color="auto" w:fill="FFFFFF" w:themeFill="background1"/>
        <w:ind w:left="6521"/>
        <w:jc w:val="both"/>
        <w:rPr>
          <w:bCs/>
          <w:lang w:val="ro-MD"/>
        </w:rPr>
      </w:pPr>
    </w:p>
    <w:p w14:paraId="19887A32" w14:textId="77777777" w:rsidR="006F5329" w:rsidRPr="00B93641" w:rsidRDefault="006F5329" w:rsidP="006F5329">
      <w:pPr>
        <w:pStyle w:val="Default"/>
        <w:shd w:val="clear" w:color="auto" w:fill="FFFFFF" w:themeFill="background1"/>
        <w:ind w:left="6521"/>
        <w:jc w:val="both"/>
        <w:rPr>
          <w:bCs/>
          <w:lang w:val="ro-MD"/>
        </w:rPr>
      </w:pPr>
    </w:p>
    <w:p w14:paraId="23C48271" w14:textId="62FC49E7" w:rsidR="006F5329" w:rsidRPr="00B93641" w:rsidRDefault="006F5329" w:rsidP="006F5329">
      <w:pPr>
        <w:pStyle w:val="Default"/>
        <w:shd w:val="clear" w:color="auto" w:fill="FFFFFF" w:themeFill="background1"/>
        <w:ind w:left="6521"/>
        <w:jc w:val="both"/>
        <w:rPr>
          <w:bCs/>
          <w:lang w:val="ro-MD"/>
        </w:rPr>
      </w:pPr>
    </w:p>
    <w:p w14:paraId="566207B6" w14:textId="09CEAD95" w:rsidR="00A47D68" w:rsidRPr="00B93641" w:rsidRDefault="00A47D68" w:rsidP="006F5329">
      <w:pPr>
        <w:pStyle w:val="Default"/>
        <w:shd w:val="clear" w:color="auto" w:fill="FFFFFF" w:themeFill="background1"/>
        <w:ind w:left="6521"/>
        <w:jc w:val="both"/>
        <w:rPr>
          <w:bCs/>
          <w:lang w:val="ro-MD"/>
        </w:rPr>
      </w:pPr>
    </w:p>
    <w:p w14:paraId="58E5E626" w14:textId="06BB226A" w:rsidR="00A47D68" w:rsidRPr="00B93641" w:rsidRDefault="00A47D68" w:rsidP="006F5329">
      <w:pPr>
        <w:pStyle w:val="Default"/>
        <w:shd w:val="clear" w:color="auto" w:fill="FFFFFF" w:themeFill="background1"/>
        <w:ind w:left="6521"/>
        <w:jc w:val="both"/>
        <w:rPr>
          <w:bCs/>
          <w:lang w:val="ro-MD"/>
        </w:rPr>
      </w:pPr>
    </w:p>
    <w:p w14:paraId="5423F17B" w14:textId="01F3E5A3" w:rsidR="00A47D68" w:rsidRPr="00B93641" w:rsidRDefault="00A47D68" w:rsidP="006F5329">
      <w:pPr>
        <w:pStyle w:val="Default"/>
        <w:shd w:val="clear" w:color="auto" w:fill="FFFFFF" w:themeFill="background1"/>
        <w:ind w:left="6521"/>
        <w:jc w:val="both"/>
        <w:rPr>
          <w:bCs/>
          <w:lang w:val="ro-MD"/>
        </w:rPr>
      </w:pPr>
    </w:p>
    <w:p w14:paraId="04BD4B8D" w14:textId="6D080F94" w:rsidR="00A47D68" w:rsidRPr="00B93641" w:rsidRDefault="00A47D68" w:rsidP="006F5329">
      <w:pPr>
        <w:pStyle w:val="Default"/>
        <w:shd w:val="clear" w:color="auto" w:fill="FFFFFF" w:themeFill="background1"/>
        <w:ind w:left="6521"/>
        <w:jc w:val="both"/>
        <w:rPr>
          <w:bCs/>
          <w:lang w:val="ro-MD"/>
        </w:rPr>
      </w:pPr>
      <w:bookmarkStart w:id="29" w:name="_GoBack"/>
      <w:bookmarkEnd w:id="29"/>
    </w:p>
    <w:p w14:paraId="694A89CE" w14:textId="6B9587DD" w:rsidR="00A47D68" w:rsidRPr="00B93641" w:rsidRDefault="00A47D68" w:rsidP="006F5329">
      <w:pPr>
        <w:pStyle w:val="Default"/>
        <w:shd w:val="clear" w:color="auto" w:fill="FFFFFF" w:themeFill="background1"/>
        <w:ind w:left="6521"/>
        <w:jc w:val="both"/>
        <w:rPr>
          <w:bCs/>
          <w:lang w:val="ro-MD"/>
        </w:rPr>
      </w:pPr>
    </w:p>
    <w:p w14:paraId="628A15EE" w14:textId="667833FC" w:rsidR="00A47D68" w:rsidRPr="00B93641" w:rsidRDefault="00A47D68" w:rsidP="006F5329">
      <w:pPr>
        <w:pStyle w:val="Default"/>
        <w:shd w:val="clear" w:color="auto" w:fill="FFFFFF" w:themeFill="background1"/>
        <w:ind w:left="6521"/>
        <w:jc w:val="both"/>
        <w:rPr>
          <w:bCs/>
          <w:lang w:val="ro-MD"/>
        </w:rPr>
      </w:pPr>
    </w:p>
    <w:p w14:paraId="2C6F334C" w14:textId="410FC1E7" w:rsidR="00A47D68" w:rsidRPr="00B93641" w:rsidRDefault="00A47D68" w:rsidP="006F5329">
      <w:pPr>
        <w:pStyle w:val="Default"/>
        <w:shd w:val="clear" w:color="auto" w:fill="FFFFFF" w:themeFill="background1"/>
        <w:ind w:left="6521"/>
        <w:jc w:val="both"/>
        <w:rPr>
          <w:bCs/>
          <w:lang w:val="ro-MD"/>
        </w:rPr>
      </w:pPr>
    </w:p>
    <w:p w14:paraId="148E85D9" w14:textId="3AB1A1E3" w:rsidR="00A47D68" w:rsidRPr="00B93641" w:rsidRDefault="00A47D68" w:rsidP="006F5329">
      <w:pPr>
        <w:pStyle w:val="Default"/>
        <w:shd w:val="clear" w:color="auto" w:fill="FFFFFF" w:themeFill="background1"/>
        <w:ind w:left="6521"/>
        <w:jc w:val="both"/>
        <w:rPr>
          <w:bCs/>
          <w:lang w:val="ro-MD"/>
        </w:rPr>
      </w:pPr>
    </w:p>
    <w:p w14:paraId="3A45D074" w14:textId="235AD3A0" w:rsidR="00A47D68" w:rsidRPr="00B93641" w:rsidRDefault="00A47D68" w:rsidP="006F5329">
      <w:pPr>
        <w:pStyle w:val="Default"/>
        <w:shd w:val="clear" w:color="auto" w:fill="FFFFFF" w:themeFill="background1"/>
        <w:ind w:left="6521"/>
        <w:jc w:val="both"/>
        <w:rPr>
          <w:bCs/>
          <w:lang w:val="ro-MD"/>
        </w:rPr>
      </w:pPr>
    </w:p>
    <w:p w14:paraId="2A984443" w14:textId="77777777" w:rsidR="00A47D68" w:rsidRPr="00B93641" w:rsidRDefault="00A47D68" w:rsidP="006F5329">
      <w:pPr>
        <w:pStyle w:val="Default"/>
        <w:shd w:val="clear" w:color="auto" w:fill="FFFFFF" w:themeFill="background1"/>
        <w:ind w:left="6521"/>
        <w:jc w:val="both"/>
        <w:rPr>
          <w:bCs/>
          <w:lang w:val="ro-MD"/>
        </w:rPr>
      </w:pPr>
    </w:p>
    <w:p w14:paraId="219DC203" w14:textId="77777777" w:rsidR="00A47D68" w:rsidRPr="00B93641" w:rsidRDefault="00A47D68" w:rsidP="00A47D68">
      <w:pPr>
        <w:pStyle w:val="Default"/>
        <w:shd w:val="clear" w:color="auto" w:fill="FFFFFF" w:themeFill="background1"/>
        <w:jc w:val="center"/>
        <w:rPr>
          <w:sz w:val="28"/>
          <w:szCs w:val="28"/>
          <w:lang w:val="ro-MD"/>
        </w:rPr>
      </w:pPr>
    </w:p>
    <w:sectPr w:rsidR="00A47D68" w:rsidRPr="00B93641" w:rsidSect="00813045">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32F14" w14:textId="77777777" w:rsidR="003245B6" w:rsidRDefault="003245B6" w:rsidP="00E50206">
      <w:pPr>
        <w:spacing w:after="0" w:line="240" w:lineRule="auto"/>
      </w:pPr>
      <w:r>
        <w:separator/>
      </w:r>
    </w:p>
  </w:endnote>
  <w:endnote w:type="continuationSeparator" w:id="0">
    <w:p w14:paraId="676D3A20" w14:textId="77777777" w:rsidR="003245B6" w:rsidRDefault="003245B6" w:rsidP="00E5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5CE1C" w14:textId="77777777" w:rsidR="003245B6" w:rsidRDefault="003245B6" w:rsidP="00E50206">
      <w:pPr>
        <w:spacing w:after="0" w:line="240" w:lineRule="auto"/>
      </w:pPr>
      <w:r>
        <w:separator/>
      </w:r>
    </w:p>
  </w:footnote>
  <w:footnote w:type="continuationSeparator" w:id="0">
    <w:p w14:paraId="196F7DDC" w14:textId="77777777" w:rsidR="003245B6" w:rsidRDefault="003245B6" w:rsidP="00E50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7B9"/>
    <w:multiLevelType w:val="multilevel"/>
    <w:tmpl w:val="101453D4"/>
    <w:lvl w:ilvl="0">
      <w:start w:val="5"/>
      <w:numFmt w:val="bullet"/>
      <w:lvlText w:val="-"/>
      <w:lvlJc w:val="left"/>
      <w:pPr>
        <w:ind w:left="987" w:hanging="420"/>
      </w:pPr>
      <w:rPr>
        <w:rFonts w:ascii="Calibri" w:eastAsia="PMingLiU" w:hAnsi="Calibri" w:cs="Calibri"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1A006D"/>
    <w:multiLevelType w:val="multilevel"/>
    <w:tmpl w:val="AEA6B98C"/>
    <w:lvl w:ilvl="0">
      <w:start w:val="1"/>
      <w:numFmt w:val="decimal"/>
      <w:lvlText w:val="%1."/>
      <w:lvlJc w:val="left"/>
      <w:pPr>
        <w:ind w:left="360" w:hanging="360"/>
      </w:pPr>
    </w:lvl>
    <w:lvl w:ilvl="1">
      <w:start w:val="1"/>
      <w:numFmt w:val="decimal"/>
      <w:isLgl/>
      <w:lvlText w:val="%1.%2"/>
      <w:lvlJc w:val="left"/>
      <w:pPr>
        <w:ind w:left="725" w:hanging="375"/>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2130" w:hanging="108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3190" w:hanging="144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4250" w:hanging="1800"/>
      </w:pPr>
      <w:rPr>
        <w:rFonts w:hint="default"/>
      </w:rPr>
    </w:lvl>
    <w:lvl w:ilvl="8">
      <w:start w:val="1"/>
      <w:numFmt w:val="decimal"/>
      <w:isLgl/>
      <w:lvlText w:val="%1.%2.%3.%4.%5.%6.%7.%8.%9"/>
      <w:lvlJc w:val="left"/>
      <w:pPr>
        <w:ind w:left="4960" w:hanging="2160"/>
      </w:pPr>
      <w:rPr>
        <w:rFonts w:hint="default"/>
      </w:rPr>
    </w:lvl>
  </w:abstractNum>
  <w:abstractNum w:abstractNumId="2"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CE6EB1"/>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300281"/>
    <w:multiLevelType w:val="hybridMultilevel"/>
    <w:tmpl w:val="EDD6CB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885437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325EB1"/>
    <w:multiLevelType w:val="multilevel"/>
    <w:tmpl w:val="08DEAA8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8" w15:restartNumberingAfterBreak="0">
    <w:nsid w:val="315F53B6"/>
    <w:multiLevelType w:val="hybridMultilevel"/>
    <w:tmpl w:val="EDD6CBF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A033734"/>
    <w:multiLevelType w:val="multilevel"/>
    <w:tmpl w:val="AEA6B98C"/>
    <w:lvl w:ilvl="0">
      <w:start w:val="1"/>
      <w:numFmt w:val="decimal"/>
      <w:lvlText w:val="%1."/>
      <w:lvlJc w:val="left"/>
      <w:pPr>
        <w:ind w:left="720" w:hanging="360"/>
      </w:pPr>
    </w:lvl>
    <w:lvl w:ilvl="1">
      <w:start w:val="1"/>
      <w:numFmt w:val="decimal"/>
      <w:isLgl/>
      <w:lvlText w:val="%1.%2"/>
      <w:lvlJc w:val="left"/>
      <w:pPr>
        <w:ind w:left="1085" w:hanging="375"/>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0" w15:restartNumberingAfterBreak="0">
    <w:nsid w:val="3EFF74CC"/>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921281B"/>
    <w:multiLevelType w:val="hybridMultilevel"/>
    <w:tmpl w:val="0E5061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CCA298A"/>
    <w:multiLevelType w:val="multilevel"/>
    <w:tmpl w:val="C150C144"/>
    <w:lvl w:ilvl="0">
      <w:start w:val="1"/>
      <w:numFmt w:val="decimal"/>
      <w:lvlText w:val="%1."/>
      <w:lvlJc w:val="left"/>
      <w:pPr>
        <w:ind w:left="360" w:hanging="360"/>
      </w:pPr>
      <w:rPr>
        <w:b/>
      </w:rPr>
    </w:lvl>
    <w:lvl w:ilvl="1">
      <w:start w:val="1"/>
      <w:numFmt w:val="decimal"/>
      <w:lvlText w:val="%1.%2."/>
      <w:lvlJc w:val="left"/>
      <w:pPr>
        <w:ind w:left="1142" w:hanging="432"/>
      </w:pPr>
      <w:rPr>
        <w:b w:val="0"/>
        <w:bCs/>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FC03B22"/>
    <w:multiLevelType w:val="hybridMultilevel"/>
    <w:tmpl w:val="53B80C1C"/>
    <w:lvl w:ilvl="0" w:tplc="43F474E0">
      <w:start w:val="2"/>
      <w:numFmt w:val="bullet"/>
      <w:lvlText w:val="-"/>
      <w:lvlJc w:val="left"/>
      <w:pPr>
        <w:ind w:left="927" w:hanging="360"/>
      </w:pPr>
      <w:rPr>
        <w:rFonts w:ascii="Times New Roman" w:eastAsia="PMingLiU"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539B3A9F"/>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964383"/>
    <w:multiLevelType w:val="multilevel"/>
    <w:tmpl w:val="E508F692"/>
    <w:lvl w:ilvl="0">
      <w:start w:val="1"/>
      <w:numFmt w:val="decimal"/>
      <w:lvlText w:val="%1."/>
      <w:lvlJc w:val="left"/>
      <w:pPr>
        <w:ind w:left="360" w:hanging="360"/>
      </w:pPr>
    </w:lvl>
    <w:lvl w:ilvl="1">
      <w:start w:val="1"/>
      <w:numFmt w:val="decimal"/>
      <w:isLgl/>
      <w:lvlText w:val="%1.%2"/>
      <w:lvlJc w:val="left"/>
      <w:pPr>
        <w:ind w:left="4628" w:hanging="375"/>
      </w:pPr>
      <w:rPr>
        <w:rFonts w:hint="default"/>
      </w:rPr>
    </w:lvl>
    <w:lvl w:ilvl="2">
      <w:start w:val="1"/>
      <w:numFmt w:val="decimal"/>
      <w:isLgl/>
      <w:lvlText w:val="%1.%2.%3"/>
      <w:lvlJc w:val="left"/>
      <w:pPr>
        <w:ind w:left="9226" w:hanging="720"/>
      </w:pPr>
      <w:rPr>
        <w:rFonts w:hint="default"/>
      </w:rPr>
    </w:lvl>
    <w:lvl w:ilvl="3">
      <w:start w:val="1"/>
      <w:numFmt w:val="decimal"/>
      <w:isLgl/>
      <w:lvlText w:val="%1.%2.%3.%4"/>
      <w:lvlJc w:val="left"/>
      <w:pPr>
        <w:ind w:left="13839" w:hanging="1080"/>
      </w:pPr>
      <w:rPr>
        <w:rFonts w:hint="default"/>
      </w:rPr>
    </w:lvl>
    <w:lvl w:ilvl="4">
      <w:start w:val="1"/>
      <w:numFmt w:val="decimal"/>
      <w:isLgl/>
      <w:lvlText w:val="%1.%2.%3.%4.%5"/>
      <w:lvlJc w:val="left"/>
      <w:pPr>
        <w:ind w:left="18092" w:hanging="1080"/>
      </w:pPr>
      <w:rPr>
        <w:rFonts w:hint="default"/>
      </w:rPr>
    </w:lvl>
    <w:lvl w:ilvl="5">
      <w:start w:val="1"/>
      <w:numFmt w:val="decimal"/>
      <w:isLgl/>
      <w:lvlText w:val="%1.%2.%3.%4.%5.%6"/>
      <w:lvlJc w:val="left"/>
      <w:pPr>
        <w:ind w:left="22705" w:hanging="1440"/>
      </w:pPr>
      <w:rPr>
        <w:rFonts w:hint="default"/>
      </w:rPr>
    </w:lvl>
    <w:lvl w:ilvl="6">
      <w:start w:val="1"/>
      <w:numFmt w:val="decimal"/>
      <w:isLgl/>
      <w:lvlText w:val="%1.%2.%3.%4.%5.%6.%7"/>
      <w:lvlJc w:val="left"/>
      <w:pPr>
        <w:ind w:left="26958" w:hanging="1440"/>
      </w:pPr>
      <w:rPr>
        <w:rFonts w:hint="default"/>
      </w:rPr>
    </w:lvl>
    <w:lvl w:ilvl="7">
      <w:start w:val="1"/>
      <w:numFmt w:val="decimal"/>
      <w:isLgl/>
      <w:lvlText w:val="%1.%2.%3.%4.%5.%6.%7.%8"/>
      <w:lvlJc w:val="left"/>
      <w:pPr>
        <w:ind w:left="31571" w:hanging="1800"/>
      </w:pPr>
      <w:rPr>
        <w:rFonts w:hint="default"/>
      </w:rPr>
    </w:lvl>
    <w:lvl w:ilvl="8">
      <w:start w:val="1"/>
      <w:numFmt w:val="decimal"/>
      <w:isLgl/>
      <w:lvlText w:val="%1.%2.%3.%4.%5.%6.%7.%8.%9"/>
      <w:lvlJc w:val="left"/>
      <w:pPr>
        <w:ind w:left="-29352" w:hanging="2160"/>
      </w:pPr>
      <w:rPr>
        <w:rFonts w:hint="default"/>
      </w:rPr>
    </w:lvl>
  </w:abstractNum>
  <w:abstractNum w:abstractNumId="17" w15:restartNumberingAfterBreak="0">
    <w:nsid w:val="5B516AE7"/>
    <w:multiLevelType w:val="multilevel"/>
    <w:tmpl w:val="0A523DBC"/>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570632"/>
    <w:multiLevelType w:val="hybridMultilevel"/>
    <w:tmpl w:val="0E50619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3106C9F"/>
    <w:multiLevelType w:val="hybridMultilevel"/>
    <w:tmpl w:val="0E5061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D86A52"/>
    <w:multiLevelType w:val="multilevel"/>
    <w:tmpl w:val="C150C144"/>
    <w:lvl w:ilvl="0">
      <w:start w:val="1"/>
      <w:numFmt w:val="decimal"/>
      <w:lvlText w:val="%1."/>
      <w:lvlJc w:val="left"/>
      <w:pPr>
        <w:ind w:left="360" w:hanging="360"/>
      </w:pPr>
      <w:rPr>
        <w:b/>
      </w:rPr>
    </w:lvl>
    <w:lvl w:ilvl="1">
      <w:start w:val="1"/>
      <w:numFmt w:val="decimal"/>
      <w:lvlText w:val="%1.%2."/>
      <w:lvlJc w:val="left"/>
      <w:pPr>
        <w:ind w:left="432" w:hanging="432"/>
      </w:pPr>
      <w:rPr>
        <w:b w:val="0"/>
        <w:bCs/>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2"/>
  </w:num>
  <w:num w:numId="3">
    <w:abstractNumId w:val="17"/>
  </w:num>
  <w:num w:numId="4">
    <w:abstractNumId w:val="5"/>
  </w:num>
  <w:num w:numId="5">
    <w:abstractNumId w:val="9"/>
  </w:num>
  <w:num w:numId="6">
    <w:abstractNumId w:val="15"/>
  </w:num>
  <w:num w:numId="7">
    <w:abstractNumId w:val="7"/>
  </w:num>
  <w:num w:numId="8">
    <w:abstractNumId w:val="6"/>
  </w:num>
  <w:num w:numId="9">
    <w:abstractNumId w:val="16"/>
  </w:num>
  <w:num w:numId="10">
    <w:abstractNumId w:val="14"/>
  </w:num>
  <w:num w:numId="11">
    <w:abstractNumId w:val="4"/>
  </w:num>
  <w:num w:numId="12">
    <w:abstractNumId w:val="8"/>
  </w:num>
  <w:num w:numId="13">
    <w:abstractNumId w:val="18"/>
  </w:num>
  <w:num w:numId="14">
    <w:abstractNumId w:val="12"/>
  </w:num>
  <w:num w:numId="15">
    <w:abstractNumId w:val="19"/>
  </w:num>
  <w:num w:numId="16">
    <w:abstractNumId w:val="3"/>
  </w:num>
  <w:num w:numId="17">
    <w:abstractNumId w:val="20"/>
  </w:num>
  <w:num w:numId="18">
    <w:abstractNumId w:val="13"/>
  </w:num>
  <w:num w:numId="19">
    <w:abstractNumId w:val="0"/>
  </w:num>
  <w:num w:numId="20">
    <w:abstractNumId w:val="1"/>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78"/>
    <w:rsid w:val="000011E6"/>
    <w:rsid w:val="000027E7"/>
    <w:rsid w:val="000057A5"/>
    <w:rsid w:val="0000706D"/>
    <w:rsid w:val="000104D1"/>
    <w:rsid w:val="00012753"/>
    <w:rsid w:val="0001389B"/>
    <w:rsid w:val="000138E5"/>
    <w:rsid w:val="0001415C"/>
    <w:rsid w:val="00014AA8"/>
    <w:rsid w:val="00015490"/>
    <w:rsid w:val="00016820"/>
    <w:rsid w:val="00016E08"/>
    <w:rsid w:val="000179F0"/>
    <w:rsid w:val="0002030C"/>
    <w:rsid w:val="00020DB5"/>
    <w:rsid w:val="00025A23"/>
    <w:rsid w:val="00026933"/>
    <w:rsid w:val="0002759F"/>
    <w:rsid w:val="00027994"/>
    <w:rsid w:val="00027D31"/>
    <w:rsid w:val="00031106"/>
    <w:rsid w:val="00033DB3"/>
    <w:rsid w:val="000341AB"/>
    <w:rsid w:val="00034780"/>
    <w:rsid w:val="00034939"/>
    <w:rsid w:val="00035F45"/>
    <w:rsid w:val="00036B7A"/>
    <w:rsid w:val="00037674"/>
    <w:rsid w:val="00037BF7"/>
    <w:rsid w:val="00041E42"/>
    <w:rsid w:val="0004358E"/>
    <w:rsid w:val="00043E29"/>
    <w:rsid w:val="00043FDE"/>
    <w:rsid w:val="00044B71"/>
    <w:rsid w:val="000453B7"/>
    <w:rsid w:val="00045A5D"/>
    <w:rsid w:val="00047327"/>
    <w:rsid w:val="00047494"/>
    <w:rsid w:val="000507D8"/>
    <w:rsid w:val="000507F0"/>
    <w:rsid w:val="000522C7"/>
    <w:rsid w:val="00053B29"/>
    <w:rsid w:val="00053DC5"/>
    <w:rsid w:val="000555A3"/>
    <w:rsid w:val="000556B9"/>
    <w:rsid w:val="00057272"/>
    <w:rsid w:val="00061B5D"/>
    <w:rsid w:val="00061D8F"/>
    <w:rsid w:val="00062C1A"/>
    <w:rsid w:val="00062FDD"/>
    <w:rsid w:val="000636A5"/>
    <w:rsid w:val="000653DC"/>
    <w:rsid w:val="00065860"/>
    <w:rsid w:val="00073BF5"/>
    <w:rsid w:val="00075491"/>
    <w:rsid w:val="00075E6A"/>
    <w:rsid w:val="000778D2"/>
    <w:rsid w:val="00080A25"/>
    <w:rsid w:val="000810AC"/>
    <w:rsid w:val="0008383E"/>
    <w:rsid w:val="00083A3E"/>
    <w:rsid w:val="00083DD6"/>
    <w:rsid w:val="00083E70"/>
    <w:rsid w:val="00086496"/>
    <w:rsid w:val="00086FA2"/>
    <w:rsid w:val="000870AA"/>
    <w:rsid w:val="00092319"/>
    <w:rsid w:val="000940DF"/>
    <w:rsid w:val="000965B9"/>
    <w:rsid w:val="000A445E"/>
    <w:rsid w:val="000B1F88"/>
    <w:rsid w:val="000B220C"/>
    <w:rsid w:val="000B4210"/>
    <w:rsid w:val="000B48BE"/>
    <w:rsid w:val="000B5FE9"/>
    <w:rsid w:val="000C22FF"/>
    <w:rsid w:val="000C685B"/>
    <w:rsid w:val="000D0E2A"/>
    <w:rsid w:val="000D3219"/>
    <w:rsid w:val="000D67A7"/>
    <w:rsid w:val="000D67BF"/>
    <w:rsid w:val="000D77BA"/>
    <w:rsid w:val="000E12B1"/>
    <w:rsid w:val="000E170D"/>
    <w:rsid w:val="000E2801"/>
    <w:rsid w:val="000E2FCD"/>
    <w:rsid w:val="000E3E46"/>
    <w:rsid w:val="000E47AD"/>
    <w:rsid w:val="000E74FF"/>
    <w:rsid w:val="000F1B0C"/>
    <w:rsid w:val="000F1D39"/>
    <w:rsid w:val="000F28EF"/>
    <w:rsid w:val="000F3F8E"/>
    <w:rsid w:val="000F41AA"/>
    <w:rsid w:val="000F4440"/>
    <w:rsid w:val="000F47F7"/>
    <w:rsid w:val="000F4C22"/>
    <w:rsid w:val="000F539F"/>
    <w:rsid w:val="000F7A6D"/>
    <w:rsid w:val="0010193F"/>
    <w:rsid w:val="001023F6"/>
    <w:rsid w:val="00102AB5"/>
    <w:rsid w:val="001045F0"/>
    <w:rsid w:val="00104C68"/>
    <w:rsid w:val="001052CC"/>
    <w:rsid w:val="00105506"/>
    <w:rsid w:val="00106E10"/>
    <w:rsid w:val="0010729D"/>
    <w:rsid w:val="00107810"/>
    <w:rsid w:val="001109A1"/>
    <w:rsid w:val="00111745"/>
    <w:rsid w:val="001120BB"/>
    <w:rsid w:val="001127E0"/>
    <w:rsid w:val="001138D1"/>
    <w:rsid w:val="0011481F"/>
    <w:rsid w:val="00116005"/>
    <w:rsid w:val="00117D4B"/>
    <w:rsid w:val="00117F89"/>
    <w:rsid w:val="00120165"/>
    <w:rsid w:val="00120270"/>
    <w:rsid w:val="0012034E"/>
    <w:rsid w:val="0012048F"/>
    <w:rsid w:val="00121CC1"/>
    <w:rsid w:val="00122462"/>
    <w:rsid w:val="001231C8"/>
    <w:rsid w:val="001234CB"/>
    <w:rsid w:val="001236F2"/>
    <w:rsid w:val="00124031"/>
    <w:rsid w:val="001242D1"/>
    <w:rsid w:val="00126C16"/>
    <w:rsid w:val="00126CB6"/>
    <w:rsid w:val="00127024"/>
    <w:rsid w:val="001270FB"/>
    <w:rsid w:val="0012746A"/>
    <w:rsid w:val="00131542"/>
    <w:rsid w:val="00131AB2"/>
    <w:rsid w:val="00131E18"/>
    <w:rsid w:val="00131FE3"/>
    <w:rsid w:val="00132594"/>
    <w:rsid w:val="001326A0"/>
    <w:rsid w:val="0013472E"/>
    <w:rsid w:val="0013514D"/>
    <w:rsid w:val="0013568D"/>
    <w:rsid w:val="00135891"/>
    <w:rsid w:val="001360E5"/>
    <w:rsid w:val="00141A48"/>
    <w:rsid w:val="0014273A"/>
    <w:rsid w:val="0014492E"/>
    <w:rsid w:val="00151549"/>
    <w:rsid w:val="00152315"/>
    <w:rsid w:val="00152E33"/>
    <w:rsid w:val="00152EF8"/>
    <w:rsid w:val="00152FE4"/>
    <w:rsid w:val="0015662E"/>
    <w:rsid w:val="00157447"/>
    <w:rsid w:val="00161258"/>
    <w:rsid w:val="00161CA2"/>
    <w:rsid w:val="0016243D"/>
    <w:rsid w:val="001636A9"/>
    <w:rsid w:val="0016588A"/>
    <w:rsid w:val="001665DD"/>
    <w:rsid w:val="0016719A"/>
    <w:rsid w:val="00170026"/>
    <w:rsid w:val="0017098C"/>
    <w:rsid w:val="00171068"/>
    <w:rsid w:val="00171888"/>
    <w:rsid w:val="00171B6B"/>
    <w:rsid w:val="00173FA3"/>
    <w:rsid w:val="00174809"/>
    <w:rsid w:val="0017611B"/>
    <w:rsid w:val="00176BFC"/>
    <w:rsid w:val="001771FB"/>
    <w:rsid w:val="001772C0"/>
    <w:rsid w:val="00177928"/>
    <w:rsid w:val="00180E01"/>
    <w:rsid w:val="00181467"/>
    <w:rsid w:val="001815AC"/>
    <w:rsid w:val="0018280F"/>
    <w:rsid w:val="00182B0B"/>
    <w:rsid w:val="00185060"/>
    <w:rsid w:val="00191ACC"/>
    <w:rsid w:val="00195DDB"/>
    <w:rsid w:val="001967BD"/>
    <w:rsid w:val="001A0A57"/>
    <w:rsid w:val="001A2ABE"/>
    <w:rsid w:val="001A2AF7"/>
    <w:rsid w:val="001A4A97"/>
    <w:rsid w:val="001A4ABD"/>
    <w:rsid w:val="001A6414"/>
    <w:rsid w:val="001A6F9F"/>
    <w:rsid w:val="001B0400"/>
    <w:rsid w:val="001B0C9B"/>
    <w:rsid w:val="001B17A0"/>
    <w:rsid w:val="001B20E2"/>
    <w:rsid w:val="001B3377"/>
    <w:rsid w:val="001B5A7E"/>
    <w:rsid w:val="001B7484"/>
    <w:rsid w:val="001C03D8"/>
    <w:rsid w:val="001C0669"/>
    <w:rsid w:val="001C1566"/>
    <w:rsid w:val="001C294E"/>
    <w:rsid w:val="001C4455"/>
    <w:rsid w:val="001C503A"/>
    <w:rsid w:val="001C55D6"/>
    <w:rsid w:val="001C570B"/>
    <w:rsid w:val="001C5D9E"/>
    <w:rsid w:val="001C73C4"/>
    <w:rsid w:val="001D06E6"/>
    <w:rsid w:val="001D0A5B"/>
    <w:rsid w:val="001D208C"/>
    <w:rsid w:val="001D2B8F"/>
    <w:rsid w:val="001D3133"/>
    <w:rsid w:val="001D43AD"/>
    <w:rsid w:val="001D5FE5"/>
    <w:rsid w:val="001D6022"/>
    <w:rsid w:val="001D6543"/>
    <w:rsid w:val="001D6F7F"/>
    <w:rsid w:val="001E265C"/>
    <w:rsid w:val="001E343F"/>
    <w:rsid w:val="001E3A72"/>
    <w:rsid w:val="001E588A"/>
    <w:rsid w:val="001E7237"/>
    <w:rsid w:val="001E73A0"/>
    <w:rsid w:val="001F0408"/>
    <w:rsid w:val="001F06F0"/>
    <w:rsid w:val="001F16F2"/>
    <w:rsid w:val="001F2411"/>
    <w:rsid w:val="001F2EA8"/>
    <w:rsid w:val="001F3CCF"/>
    <w:rsid w:val="001F66E9"/>
    <w:rsid w:val="001F7AFE"/>
    <w:rsid w:val="002016E7"/>
    <w:rsid w:val="00202449"/>
    <w:rsid w:val="00203874"/>
    <w:rsid w:val="0020595A"/>
    <w:rsid w:val="002102D9"/>
    <w:rsid w:val="002107A4"/>
    <w:rsid w:val="00210E61"/>
    <w:rsid w:val="00210FB2"/>
    <w:rsid w:val="0021230F"/>
    <w:rsid w:val="00212643"/>
    <w:rsid w:val="00212758"/>
    <w:rsid w:val="00212F6F"/>
    <w:rsid w:val="00214847"/>
    <w:rsid w:val="00216948"/>
    <w:rsid w:val="00216F4F"/>
    <w:rsid w:val="0021762B"/>
    <w:rsid w:val="00220620"/>
    <w:rsid w:val="00224A27"/>
    <w:rsid w:val="00225264"/>
    <w:rsid w:val="00225E0B"/>
    <w:rsid w:val="0022765E"/>
    <w:rsid w:val="00227E21"/>
    <w:rsid w:val="0023211A"/>
    <w:rsid w:val="00233587"/>
    <w:rsid w:val="002335D7"/>
    <w:rsid w:val="002359B9"/>
    <w:rsid w:val="002360A3"/>
    <w:rsid w:val="002362F5"/>
    <w:rsid w:val="00236B1E"/>
    <w:rsid w:val="00237717"/>
    <w:rsid w:val="002416D7"/>
    <w:rsid w:val="002431DA"/>
    <w:rsid w:val="002436A4"/>
    <w:rsid w:val="00243F16"/>
    <w:rsid w:val="002454A0"/>
    <w:rsid w:val="00245A5B"/>
    <w:rsid w:val="00245D64"/>
    <w:rsid w:val="00246B4E"/>
    <w:rsid w:val="002501FF"/>
    <w:rsid w:val="00250864"/>
    <w:rsid w:val="002509E4"/>
    <w:rsid w:val="00251366"/>
    <w:rsid w:val="00252B51"/>
    <w:rsid w:val="0025481F"/>
    <w:rsid w:val="002556A6"/>
    <w:rsid w:val="00256575"/>
    <w:rsid w:val="00257203"/>
    <w:rsid w:val="00257997"/>
    <w:rsid w:val="00257C63"/>
    <w:rsid w:val="002612A5"/>
    <w:rsid w:val="002612E4"/>
    <w:rsid w:val="0026137C"/>
    <w:rsid w:val="00263147"/>
    <w:rsid w:val="0026378F"/>
    <w:rsid w:val="00263BB0"/>
    <w:rsid w:val="00263CAC"/>
    <w:rsid w:val="0026638F"/>
    <w:rsid w:val="002700EF"/>
    <w:rsid w:val="00270127"/>
    <w:rsid w:val="00270348"/>
    <w:rsid w:val="0027096D"/>
    <w:rsid w:val="00273839"/>
    <w:rsid w:val="002761D4"/>
    <w:rsid w:val="00276C7F"/>
    <w:rsid w:val="00277208"/>
    <w:rsid w:val="00277292"/>
    <w:rsid w:val="0027768A"/>
    <w:rsid w:val="00277EFC"/>
    <w:rsid w:val="002804EB"/>
    <w:rsid w:val="002808F9"/>
    <w:rsid w:val="00282131"/>
    <w:rsid w:val="00282D7C"/>
    <w:rsid w:val="00282D97"/>
    <w:rsid w:val="002836D2"/>
    <w:rsid w:val="00283D4E"/>
    <w:rsid w:val="0028493A"/>
    <w:rsid w:val="002857C9"/>
    <w:rsid w:val="00285E94"/>
    <w:rsid w:val="00286570"/>
    <w:rsid w:val="00286747"/>
    <w:rsid w:val="00286881"/>
    <w:rsid w:val="00286AF8"/>
    <w:rsid w:val="00290D32"/>
    <w:rsid w:val="00292900"/>
    <w:rsid w:val="00293346"/>
    <w:rsid w:val="002938B1"/>
    <w:rsid w:val="00293CE9"/>
    <w:rsid w:val="00295294"/>
    <w:rsid w:val="002A13BF"/>
    <w:rsid w:val="002A1B5C"/>
    <w:rsid w:val="002A1F82"/>
    <w:rsid w:val="002A2F90"/>
    <w:rsid w:val="002A39E4"/>
    <w:rsid w:val="002A4057"/>
    <w:rsid w:val="002A445B"/>
    <w:rsid w:val="002A4D44"/>
    <w:rsid w:val="002A511B"/>
    <w:rsid w:val="002A566F"/>
    <w:rsid w:val="002A5E64"/>
    <w:rsid w:val="002A6026"/>
    <w:rsid w:val="002B06CC"/>
    <w:rsid w:val="002B2800"/>
    <w:rsid w:val="002B298B"/>
    <w:rsid w:val="002B531D"/>
    <w:rsid w:val="002B7DE7"/>
    <w:rsid w:val="002C01B0"/>
    <w:rsid w:val="002C46C8"/>
    <w:rsid w:val="002C5655"/>
    <w:rsid w:val="002C6316"/>
    <w:rsid w:val="002C7341"/>
    <w:rsid w:val="002D1755"/>
    <w:rsid w:val="002D58E5"/>
    <w:rsid w:val="002D595B"/>
    <w:rsid w:val="002D6511"/>
    <w:rsid w:val="002E109E"/>
    <w:rsid w:val="002E21F7"/>
    <w:rsid w:val="002E272F"/>
    <w:rsid w:val="002E2B62"/>
    <w:rsid w:val="002E2E00"/>
    <w:rsid w:val="002E4500"/>
    <w:rsid w:val="002E5920"/>
    <w:rsid w:val="002E5CA5"/>
    <w:rsid w:val="002E6646"/>
    <w:rsid w:val="002F0231"/>
    <w:rsid w:val="002F0274"/>
    <w:rsid w:val="002F0593"/>
    <w:rsid w:val="002F17C6"/>
    <w:rsid w:val="002F19F6"/>
    <w:rsid w:val="002F1E4F"/>
    <w:rsid w:val="002F2930"/>
    <w:rsid w:val="002F524B"/>
    <w:rsid w:val="002F7EA4"/>
    <w:rsid w:val="003002A3"/>
    <w:rsid w:val="003004F0"/>
    <w:rsid w:val="0030064D"/>
    <w:rsid w:val="0030213C"/>
    <w:rsid w:val="00303F75"/>
    <w:rsid w:val="0030514B"/>
    <w:rsid w:val="00306159"/>
    <w:rsid w:val="00306B1B"/>
    <w:rsid w:val="003075A8"/>
    <w:rsid w:val="00310D78"/>
    <w:rsid w:val="0031128E"/>
    <w:rsid w:val="00312624"/>
    <w:rsid w:val="00312F6B"/>
    <w:rsid w:val="00314783"/>
    <w:rsid w:val="00315350"/>
    <w:rsid w:val="0031702A"/>
    <w:rsid w:val="0032038F"/>
    <w:rsid w:val="00322C57"/>
    <w:rsid w:val="003236D9"/>
    <w:rsid w:val="00324427"/>
    <w:rsid w:val="003245B6"/>
    <w:rsid w:val="00324D13"/>
    <w:rsid w:val="0032513E"/>
    <w:rsid w:val="00325179"/>
    <w:rsid w:val="00325671"/>
    <w:rsid w:val="0032620F"/>
    <w:rsid w:val="00326FC6"/>
    <w:rsid w:val="00327044"/>
    <w:rsid w:val="00330942"/>
    <w:rsid w:val="00330BCF"/>
    <w:rsid w:val="003311FB"/>
    <w:rsid w:val="00331428"/>
    <w:rsid w:val="00331772"/>
    <w:rsid w:val="003323C1"/>
    <w:rsid w:val="003341D6"/>
    <w:rsid w:val="00336427"/>
    <w:rsid w:val="00340C66"/>
    <w:rsid w:val="003428DC"/>
    <w:rsid w:val="003431F7"/>
    <w:rsid w:val="00343C36"/>
    <w:rsid w:val="00345343"/>
    <w:rsid w:val="00346E8E"/>
    <w:rsid w:val="00350064"/>
    <w:rsid w:val="003541D0"/>
    <w:rsid w:val="003546FE"/>
    <w:rsid w:val="003562C9"/>
    <w:rsid w:val="00360DE6"/>
    <w:rsid w:val="0036149C"/>
    <w:rsid w:val="003621E6"/>
    <w:rsid w:val="00362567"/>
    <w:rsid w:val="003625E4"/>
    <w:rsid w:val="003627C0"/>
    <w:rsid w:val="00363410"/>
    <w:rsid w:val="0036462D"/>
    <w:rsid w:val="00371FE0"/>
    <w:rsid w:val="00372322"/>
    <w:rsid w:val="00372FDD"/>
    <w:rsid w:val="00374E3D"/>
    <w:rsid w:val="003759F0"/>
    <w:rsid w:val="00380530"/>
    <w:rsid w:val="00380C58"/>
    <w:rsid w:val="00381770"/>
    <w:rsid w:val="00384100"/>
    <w:rsid w:val="00384A72"/>
    <w:rsid w:val="00386374"/>
    <w:rsid w:val="003863D9"/>
    <w:rsid w:val="003867D1"/>
    <w:rsid w:val="00387045"/>
    <w:rsid w:val="00390C96"/>
    <w:rsid w:val="00390E93"/>
    <w:rsid w:val="003944CD"/>
    <w:rsid w:val="00395077"/>
    <w:rsid w:val="003957E7"/>
    <w:rsid w:val="00396308"/>
    <w:rsid w:val="00396B8B"/>
    <w:rsid w:val="00396BDD"/>
    <w:rsid w:val="003A0650"/>
    <w:rsid w:val="003A239B"/>
    <w:rsid w:val="003A3CF5"/>
    <w:rsid w:val="003A4129"/>
    <w:rsid w:val="003A60FF"/>
    <w:rsid w:val="003A6579"/>
    <w:rsid w:val="003B0F5E"/>
    <w:rsid w:val="003B2F71"/>
    <w:rsid w:val="003B442D"/>
    <w:rsid w:val="003B588D"/>
    <w:rsid w:val="003B5C32"/>
    <w:rsid w:val="003B5D37"/>
    <w:rsid w:val="003B67A6"/>
    <w:rsid w:val="003B7C81"/>
    <w:rsid w:val="003C2D7A"/>
    <w:rsid w:val="003C34F2"/>
    <w:rsid w:val="003C4DAB"/>
    <w:rsid w:val="003C5EBF"/>
    <w:rsid w:val="003C6E7B"/>
    <w:rsid w:val="003D0BC0"/>
    <w:rsid w:val="003D1653"/>
    <w:rsid w:val="003D37D6"/>
    <w:rsid w:val="003D3BFC"/>
    <w:rsid w:val="003D6213"/>
    <w:rsid w:val="003D6CDD"/>
    <w:rsid w:val="003D7210"/>
    <w:rsid w:val="003E31EC"/>
    <w:rsid w:val="003E3302"/>
    <w:rsid w:val="003E4E1C"/>
    <w:rsid w:val="003F0F08"/>
    <w:rsid w:val="003F3452"/>
    <w:rsid w:val="003F3D62"/>
    <w:rsid w:val="003F4700"/>
    <w:rsid w:val="003F6E44"/>
    <w:rsid w:val="003F7798"/>
    <w:rsid w:val="003F7CC4"/>
    <w:rsid w:val="00400A76"/>
    <w:rsid w:val="00400BBC"/>
    <w:rsid w:val="00400EE7"/>
    <w:rsid w:val="004015CE"/>
    <w:rsid w:val="00401F62"/>
    <w:rsid w:val="00401FDB"/>
    <w:rsid w:val="0040249C"/>
    <w:rsid w:val="004034DA"/>
    <w:rsid w:val="00404483"/>
    <w:rsid w:val="00406798"/>
    <w:rsid w:val="00410EDB"/>
    <w:rsid w:val="0041121C"/>
    <w:rsid w:val="00411F09"/>
    <w:rsid w:val="00413347"/>
    <w:rsid w:val="00413379"/>
    <w:rsid w:val="004136EE"/>
    <w:rsid w:val="004150F9"/>
    <w:rsid w:val="004155F0"/>
    <w:rsid w:val="0041748B"/>
    <w:rsid w:val="0041788E"/>
    <w:rsid w:val="00423005"/>
    <w:rsid w:val="0042323C"/>
    <w:rsid w:val="00423765"/>
    <w:rsid w:val="00423AC4"/>
    <w:rsid w:val="00425DB1"/>
    <w:rsid w:val="00425F8A"/>
    <w:rsid w:val="0042628A"/>
    <w:rsid w:val="00426692"/>
    <w:rsid w:val="0042726A"/>
    <w:rsid w:val="004272AE"/>
    <w:rsid w:val="00427EC3"/>
    <w:rsid w:val="00430AD8"/>
    <w:rsid w:val="0043346E"/>
    <w:rsid w:val="004347AE"/>
    <w:rsid w:val="00434A99"/>
    <w:rsid w:val="00435AB8"/>
    <w:rsid w:val="00436240"/>
    <w:rsid w:val="004369C9"/>
    <w:rsid w:val="00437981"/>
    <w:rsid w:val="00437E68"/>
    <w:rsid w:val="00441D66"/>
    <w:rsid w:val="00442698"/>
    <w:rsid w:val="00442B45"/>
    <w:rsid w:val="00447976"/>
    <w:rsid w:val="0045088E"/>
    <w:rsid w:val="00450A66"/>
    <w:rsid w:val="00453FCA"/>
    <w:rsid w:val="004542B8"/>
    <w:rsid w:val="00454984"/>
    <w:rsid w:val="00456B74"/>
    <w:rsid w:val="00457FE4"/>
    <w:rsid w:val="0046108D"/>
    <w:rsid w:val="004629A3"/>
    <w:rsid w:val="00462F03"/>
    <w:rsid w:val="004636C8"/>
    <w:rsid w:val="00463ADD"/>
    <w:rsid w:val="00465D69"/>
    <w:rsid w:val="004711BC"/>
    <w:rsid w:val="00471534"/>
    <w:rsid w:val="00471F26"/>
    <w:rsid w:val="0047212B"/>
    <w:rsid w:val="00472302"/>
    <w:rsid w:val="00472577"/>
    <w:rsid w:val="004728A3"/>
    <w:rsid w:val="004740A1"/>
    <w:rsid w:val="00475943"/>
    <w:rsid w:val="00477045"/>
    <w:rsid w:val="00477983"/>
    <w:rsid w:val="00481B4A"/>
    <w:rsid w:val="0048200F"/>
    <w:rsid w:val="004821D2"/>
    <w:rsid w:val="004834B9"/>
    <w:rsid w:val="00483B85"/>
    <w:rsid w:val="00484827"/>
    <w:rsid w:val="004848D4"/>
    <w:rsid w:val="00485182"/>
    <w:rsid w:val="00486D4A"/>
    <w:rsid w:val="00490D27"/>
    <w:rsid w:val="00491538"/>
    <w:rsid w:val="004937BE"/>
    <w:rsid w:val="00494E08"/>
    <w:rsid w:val="004A035E"/>
    <w:rsid w:val="004A1B18"/>
    <w:rsid w:val="004A24D6"/>
    <w:rsid w:val="004A6006"/>
    <w:rsid w:val="004A713D"/>
    <w:rsid w:val="004A73EA"/>
    <w:rsid w:val="004A7CF6"/>
    <w:rsid w:val="004A7D6C"/>
    <w:rsid w:val="004A7E0B"/>
    <w:rsid w:val="004B2ACF"/>
    <w:rsid w:val="004B3586"/>
    <w:rsid w:val="004B63EE"/>
    <w:rsid w:val="004B6795"/>
    <w:rsid w:val="004B7467"/>
    <w:rsid w:val="004C0436"/>
    <w:rsid w:val="004C0670"/>
    <w:rsid w:val="004C1418"/>
    <w:rsid w:val="004C2130"/>
    <w:rsid w:val="004C3860"/>
    <w:rsid w:val="004C4107"/>
    <w:rsid w:val="004C41D2"/>
    <w:rsid w:val="004C50CC"/>
    <w:rsid w:val="004C526F"/>
    <w:rsid w:val="004C5B22"/>
    <w:rsid w:val="004D037D"/>
    <w:rsid w:val="004D2687"/>
    <w:rsid w:val="004D2BE1"/>
    <w:rsid w:val="004D6F2E"/>
    <w:rsid w:val="004D7A66"/>
    <w:rsid w:val="004E02DC"/>
    <w:rsid w:val="004E1244"/>
    <w:rsid w:val="004E2373"/>
    <w:rsid w:val="004E2A4A"/>
    <w:rsid w:val="004E2B69"/>
    <w:rsid w:val="004E2DC5"/>
    <w:rsid w:val="004E3048"/>
    <w:rsid w:val="004E31B7"/>
    <w:rsid w:val="004E340F"/>
    <w:rsid w:val="004E3D69"/>
    <w:rsid w:val="004E47FE"/>
    <w:rsid w:val="004E511C"/>
    <w:rsid w:val="004E576A"/>
    <w:rsid w:val="004E60F5"/>
    <w:rsid w:val="004F3077"/>
    <w:rsid w:val="004F4915"/>
    <w:rsid w:val="004F5081"/>
    <w:rsid w:val="004F7A4D"/>
    <w:rsid w:val="004F7BF0"/>
    <w:rsid w:val="00501396"/>
    <w:rsid w:val="00501474"/>
    <w:rsid w:val="005020C7"/>
    <w:rsid w:val="005026D5"/>
    <w:rsid w:val="00502E23"/>
    <w:rsid w:val="00502EFD"/>
    <w:rsid w:val="00502F93"/>
    <w:rsid w:val="0050431B"/>
    <w:rsid w:val="00504B7B"/>
    <w:rsid w:val="005051C3"/>
    <w:rsid w:val="00505603"/>
    <w:rsid w:val="00505F43"/>
    <w:rsid w:val="00512594"/>
    <w:rsid w:val="005160DE"/>
    <w:rsid w:val="005216F0"/>
    <w:rsid w:val="00521A75"/>
    <w:rsid w:val="00521FFB"/>
    <w:rsid w:val="0052246E"/>
    <w:rsid w:val="00523CAB"/>
    <w:rsid w:val="00523DFD"/>
    <w:rsid w:val="00530CCF"/>
    <w:rsid w:val="005329E3"/>
    <w:rsid w:val="00532C75"/>
    <w:rsid w:val="00533841"/>
    <w:rsid w:val="005341BC"/>
    <w:rsid w:val="00535FD1"/>
    <w:rsid w:val="00536904"/>
    <w:rsid w:val="00536A61"/>
    <w:rsid w:val="0053724C"/>
    <w:rsid w:val="005434BC"/>
    <w:rsid w:val="00543B3C"/>
    <w:rsid w:val="00543C05"/>
    <w:rsid w:val="005474A2"/>
    <w:rsid w:val="00550AD5"/>
    <w:rsid w:val="00551432"/>
    <w:rsid w:val="005522C3"/>
    <w:rsid w:val="00552F04"/>
    <w:rsid w:val="0055313D"/>
    <w:rsid w:val="00553AEC"/>
    <w:rsid w:val="0055417E"/>
    <w:rsid w:val="005546DF"/>
    <w:rsid w:val="00554C47"/>
    <w:rsid w:val="00554D03"/>
    <w:rsid w:val="00555214"/>
    <w:rsid w:val="005560C0"/>
    <w:rsid w:val="00557644"/>
    <w:rsid w:val="0056042C"/>
    <w:rsid w:val="005617A2"/>
    <w:rsid w:val="0056216A"/>
    <w:rsid w:val="005627CB"/>
    <w:rsid w:val="00562D09"/>
    <w:rsid w:val="00563CC1"/>
    <w:rsid w:val="005648DB"/>
    <w:rsid w:val="00567C51"/>
    <w:rsid w:val="00567CAD"/>
    <w:rsid w:val="0057032D"/>
    <w:rsid w:val="00570F71"/>
    <w:rsid w:val="005714B1"/>
    <w:rsid w:val="005745A8"/>
    <w:rsid w:val="005748BF"/>
    <w:rsid w:val="0057608E"/>
    <w:rsid w:val="00581645"/>
    <w:rsid w:val="00582C36"/>
    <w:rsid w:val="00583C5C"/>
    <w:rsid w:val="00584460"/>
    <w:rsid w:val="00585300"/>
    <w:rsid w:val="0058533D"/>
    <w:rsid w:val="005874E7"/>
    <w:rsid w:val="00590A0C"/>
    <w:rsid w:val="00590A5B"/>
    <w:rsid w:val="00592D31"/>
    <w:rsid w:val="00594592"/>
    <w:rsid w:val="00594B0F"/>
    <w:rsid w:val="005A0B96"/>
    <w:rsid w:val="005A16DB"/>
    <w:rsid w:val="005A2876"/>
    <w:rsid w:val="005A2AA2"/>
    <w:rsid w:val="005A2F04"/>
    <w:rsid w:val="005A34D8"/>
    <w:rsid w:val="005A3C08"/>
    <w:rsid w:val="005A5043"/>
    <w:rsid w:val="005A5398"/>
    <w:rsid w:val="005A6FCD"/>
    <w:rsid w:val="005A743B"/>
    <w:rsid w:val="005B261C"/>
    <w:rsid w:val="005B3625"/>
    <w:rsid w:val="005B645C"/>
    <w:rsid w:val="005B71C9"/>
    <w:rsid w:val="005B7B1C"/>
    <w:rsid w:val="005C025C"/>
    <w:rsid w:val="005C148C"/>
    <w:rsid w:val="005C5481"/>
    <w:rsid w:val="005D0982"/>
    <w:rsid w:val="005D0AAF"/>
    <w:rsid w:val="005D15B8"/>
    <w:rsid w:val="005D27B9"/>
    <w:rsid w:val="005D4958"/>
    <w:rsid w:val="005D4A5D"/>
    <w:rsid w:val="005D7F1E"/>
    <w:rsid w:val="005E20EC"/>
    <w:rsid w:val="005E23AF"/>
    <w:rsid w:val="005E2503"/>
    <w:rsid w:val="005E4CD0"/>
    <w:rsid w:val="005E4FFE"/>
    <w:rsid w:val="005E582F"/>
    <w:rsid w:val="005E71AE"/>
    <w:rsid w:val="005E7329"/>
    <w:rsid w:val="005E74E4"/>
    <w:rsid w:val="005F0ADD"/>
    <w:rsid w:val="005F0D6B"/>
    <w:rsid w:val="005F1050"/>
    <w:rsid w:val="005F1924"/>
    <w:rsid w:val="005F3445"/>
    <w:rsid w:val="005F51CF"/>
    <w:rsid w:val="005F55F7"/>
    <w:rsid w:val="005F5B2E"/>
    <w:rsid w:val="005F5DEF"/>
    <w:rsid w:val="005F6ADD"/>
    <w:rsid w:val="005F7251"/>
    <w:rsid w:val="005F7ADE"/>
    <w:rsid w:val="0060005A"/>
    <w:rsid w:val="006011D1"/>
    <w:rsid w:val="00601747"/>
    <w:rsid w:val="0060199C"/>
    <w:rsid w:val="0060279E"/>
    <w:rsid w:val="006058F0"/>
    <w:rsid w:val="00606436"/>
    <w:rsid w:val="00606FFA"/>
    <w:rsid w:val="00610D4B"/>
    <w:rsid w:val="00612C0B"/>
    <w:rsid w:val="00613C69"/>
    <w:rsid w:val="0061529C"/>
    <w:rsid w:val="00615995"/>
    <w:rsid w:val="006168E7"/>
    <w:rsid w:val="00617A31"/>
    <w:rsid w:val="00617D34"/>
    <w:rsid w:val="00617D94"/>
    <w:rsid w:val="006204EF"/>
    <w:rsid w:val="006209AD"/>
    <w:rsid w:val="00621245"/>
    <w:rsid w:val="00622648"/>
    <w:rsid w:val="0062321F"/>
    <w:rsid w:val="006240B6"/>
    <w:rsid w:val="006249C0"/>
    <w:rsid w:val="00625629"/>
    <w:rsid w:val="006265B4"/>
    <w:rsid w:val="006266B6"/>
    <w:rsid w:val="006273DD"/>
    <w:rsid w:val="006274F7"/>
    <w:rsid w:val="0062755B"/>
    <w:rsid w:val="00627BEB"/>
    <w:rsid w:val="00631642"/>
    <w:rsid w:val="00631F14"/>
    <w:rsid w:val="00632ABA"/>
    <w:rsid w:val="00633BB1"/>
    <w:rsid w:val="006346D6"/>
    <w:rsid w:val="00634BA1"/>
    <w:rsid w:val="00635301"/>
    <w:rsid w:val="0063588A"/>
    <w:rsid w:val="006364B4"/>
    <w:rsid w:val="0064027F"/>
    <w:rsid w:val="0064059F"/>
    <w:rsid w:val="00640C1B"/>
    <w:rsid w:val="00640C69"/>
    <w:rsid w:val="00642209"/>
    <w:rsid w:val="0064241E"/>
    <w:rsid w:val="006430E1"/>
    <w:rsid w:val="00643E49"/>
    <w:rsid w:val="006472E5"/>
    <w:rsid w:val="00647551"/>
    <w:rsid w:val="00647625"/>
    <w:rsid w:val="00647653"/>
    <w:rsid w:val="00647EB8"/>
    <w:rsid w:val="00651DF4"/>
    <w:rsid w:val="00652976"/>
    <w:rsid w:val="00652AFA"/>
    <w:rsid w:val="006534D9"/>
    <w:rsid w:val="00653D8B"/>
    <w:rsid w:val="00655B63"/>
    <w:rsid w:val="006603DF"/>
    <w:rsid w:val="00660A6C"/>
    <w:rsid w:val="0066152E"/>
    <w:rsid w:val="006628EF"/>
    <w:rsid w:val="006638A6"/>
    <w:rsid w:val="006648EA"/>
    <w:rsid w:val="006658DB"/>
    <w:rsid w:val="006666E3"/>
    <w:rsid w:val="006666ED"/>
    <w:rsid w:val="006667C8"/>
    <w:rsid w:val="00666A1D"/>
    <w:rsid w:val="0067020A"/>
    <w:rsid w:val="006709B7"/>
    <w:rsid w:val="00670B7C"/>
    <w:rsid w:val="006731F9"/>
    <w:rsid w:val="00674380"/>
    <w:rsid w:val="00676459"/>
    <w:rsid w:val="00676745"/>
    <w:rsid w:val="00676C74"/>
    <w:rsid w:val="00677833"/>
    <w:rsid w:val="006778A7"/>
    <w:rsid w:val="00677C6B"/>
    <w:rsid w:val="00682182"/>
    <w:rsid w:val="00682CD1"/>
    <w:rsid w:val="00683BBF"/>
    <w:rsid w:val="00686265"/>
    <w:rsid w:val="00690689"/>
    <w:rsid w:val="00690B56"/>
    <w:rsid w:val="006928FD"/>
    <w:rsid w:val="00693513"/>
    <w:rsid w:val="00693978"/>
    <w:rsid w:val="006963C1"/>
    <w:rsid w:val="00696898"/>
    <w:rsid w:val="00696D5F"/>
    <w:rsid w:val="00697761"/>
    <w:rsid w:val="006977BB"/>
    <w:rsid w:val="00697DC6"/>
    <w:rsid w:val="006A00DC"/>
    <w:rsid w:val="006A1FDE"/>
    <w:rsid w:val="006A3819"/>
    <w:rsid w:val="006A5E72"/>
    <w:rsid w:val="006A609C"/>
    <w:rsid w:val="006A7BCD"/>
    <w:rsid w:val="006A7C46"/>
    <w:rsid w:val="006B0F90"/>
    <w:rsid w:val="006B0FB9"/>
    <w:rsid w:val="006B1356"/>
    <w:rsid w:val="006B1775"/>
    <w:rsid w:val="006B1E3E"/>
    <w:rsid w:val="006B454E"/>
    <w:rsid w:val="006B489C"/>
    <w:rsid w:val="006B4BF4"/>
    <w:rsid w:val="006B5524"/>
    <w:rsid w:val="006B5D2C"/>
    <w:rsid w:val="006B5E53"/>
    <w:rsid w:val="006B6929"/>
    <w:rsid w:val="006C0966"/>
    <w:rsid w:val="006C1707"/>
    <w:rsid w:val="006C1F62"/>
    <w:rsid w:val="006C2C56"/>
    <w:rsid w:val="006C451D"/>
    <w:rsid w:val="006C52D2"/>
    <w:rsid w:val="006C5A09"/>
    <w:rsid w:val="006C5D29"/>
    <w:rsid w:val="006C635A"/>
    <w:rsid w:val="006C734E"/>
    <w:rsid w:val="006C7E26"/>
    <w:rsid w:val="006D0D0D"/>
    <w:rsid w:val="006D0F62"/>
    <w:rsid w:val="006D10CE"/>
    <w:rsid w:val="006D1906"/>
    <w:rsid w:val="006D24E3"/>
    <w:rsid w:val="006D3C03"/>
    <w:rsid w:val="006D648C"/>
    <w:rsid w:val="006D72BB"/>
    <w:rsid w:val="006D72E1"/>
    <w:rsid w:val="006D7627"/>
    <w:rsid w:val="006D77BE"/>
    <w:rsid w:val="006D780E"/>
    <w:rsid w:val="006E01F4"/>
    <w:rsid w:val="006E120B"/>
    <w:rsid w:val="006E1A52"/>
    <w:rsid w:val="006E3578"/>
    <w:rsid w:val="006E5221"/>
    <w:rsid w:val="006E544D"/>
    <w:rsid w:val="006E6379"/>
    <w:rsid w:val="006E67EC"/>
    <w:rsid w:val="006E6D5D"/>
    <w:rsid w:val="006E79B1"/>
    <w:rsid w:val="006E7FB0"/>
    <w:rsid w:val="006F1028"/>
    <w:rsid w:val="006F1B66"/>
    <w:rsid w:val="006F1EAA"/>
    <w:rsid w:val="006F2F4D"/>
    <w:rsid w:val="006F31A5"/>
    <w:rsid w:val="006F3FC8"/>
    <w:rsid w:val="006F511A"/>
    <w:rsid w:val="006F5329"/>
    <w:rsid w:val="006F5767"/>
    <w:rsid w:val="006F57FA"/>
    <w:rsid w:val="006F60C3"/>
    <w:rsid w:val="0070045C"/>
    <w:rsid w:val="007006AE"/>
    <w:rsid w:val="007029CB"/>
    <w:rsid w:val="00703879"/>
    <w:rsid w:val="00703E35"/>
    <w:rsid w:val="00703E44"/>
    <w:rsid w:val="00704656"/>
    <w:rsid w:val="00704D9A"/>
    <w:rsid w:val="00710589"/>
    <w:rsid w:val="00711356"/>
    <w:rsid w:val="0071537B"/>
    <w:rsid w:val="00715417"/>
    <w:rsid w:val="007200FC"/>
    <w:rsid w:val="00720E4E"/>
    <w:rsid w:val="00722D9C"/>
    <w:rsid w:val="00723691"/>
    <w:rsid w:val="007237B3"/>
    <w:rsid w:val="00723D62"/>
    <w:rsid w:val="007259B9"/>
    <w:rsid w:val="007274F3"/>
    <w:rsid w:val="00730568"/>
    <w:rsid w:val="0073140C"/>
    <w:rsid w:val="00731A88"/>
    <w:rsid w:val="007324B6"/>
    <w:rsid w:val="00735B92"/>
    <w:rsid w:val="00741780"/>
    <w:rsid w:val="00741937"/>
    <w:rsid w:val="00741A0B"/>
    <w:rsid w:val="007423C6"/>
    <w:rsid w:val="00742633"/>
    <w:rsid w:val="007430E8"/>
    <w:rsid w:val="00743925"/>
    <w:rsid w:val="0074443E"/>
    <w:rsid w:val="0074697B"/>
    <w:rsid w:val="0075221C"/>
    <w:rsid w:val="00753106"/>
    <w:rsid w:val="007544A6"/>
    <w:rsid w:val="00756CAC"/>
    <w:rsid w:val="00756E90"/>
    <w:rsid w:val="00757210"/>
    <w:rsid w:val="00757397"/>
    <w:rsid w:val="00757B2A"/>
    <w:rsid w:val="00760AED"/>
    <w:rsid w:val="00760D51"/>
    <w:rsid w:val="007614D4"/>
    <w:rsid w:val="00763556"/>
    <w:rsid w:val="0076507A"/>
    <w:rsid w:val="00765411"/>
    <w:rsid w:val="00765A77"/>
    <w:rsid w:val="007665F2"/>
    <w:rsid w:val="00766A2A"/>
    <w:rsid w:val="00767304"/>
    <w:rsid w:val="007720D2"/>
    <w:rsid w:val="00772A47"/>
    <w:rsid w:val="00774DFA"/>
    <w:rsid w:val="0077518F"/>
    <w:rsid w:val="00775D48"/>
    <w:rsid w:val="007809CF"/>
    <w:rsid w:val="007816A9"/>
    <w:rsid w:val="0078208E"/>
    <w:rsid w:val="007839C9"/>
    <w:rsid w:val="00784282"/>
    <w:rsid w:val="0078432B"/>
    <w:rsid w:val="00785E0D"/>
    <w:rsid w:val="0078659F"/>
    <w:rsid w:val="007870B3"/>
    <w:rsid w:val="00787E76"/>
    <w:rsid w:val="00791A50"/>
    <w:rsid w:val="00792FC3"/>
    <w:rsid w:val="00795E3E"/>
    <w:rsid w:val="00797775"/>
    <w:rsid w:val="007A0492"/>
    <w:rsid w:val="007A2CAB"/>
    <w:rsid w:val="007A3ACC"/>
    <w:rsid w:val="007A3FEC"/>
    <w:rsid w:val="007A439C"/>
    <w:rsid w:val="007A483C"/>
    <w:rsid w:val="007A6DEA"/>
    <w:rsid w:val="007A7140"/>
    <w:rsid w:val="007B0E4F"/>
    <w:rsid w:val="007B1599"/>
    <w:rsid w:val="007B1A7A"/>
    <w:rsid w:val="007B7187"/>
    <w:rsid w:val="007B7CBA"/>
    <w:rsid w:val="007C1A31"/>
    <w:rsid w:val="007C1CF1"/>
    <w:rsid w:val="007C2FA1"/>
    <w:rsid w:val="007C4B44"/>
    <w:rsid w:val="007C66B0"/>
    <w:rsid w:val="007C6FA8"/>
    <w:rsid w:val="007D079B"/>
    <w:rsid w:val="007D26D6"/>
    <w:rsid w:val="007D277E"/>
    <w:rsid w:val="007D3F99"/>
    <w:rsid w:val="007D428E"/>
    <w:rsid w:val="007D6079"/>
    <w:rsid w:val="007D69AA"/>
    <w:rsid w:val="007D7344"/>
    <w:rsid w:val="007E0C4E"/>
    <w:rsid w:val="007E15DC"/>
    <w:rsid w:val="007E331F"/>
    <w:rsid w:val="007E3F48"/>
    <w:rsid w:val="007E3F76"/>
    <w:rsid w:val="007E5143"/>
    <w:rsid w:val="007E5954"/>
    <w:rsid w:val="007E6534"/>
    <w:rsid w:val="007E68B1"/>
    <w:rsid w:val="007E6E5D"/>
    <w:rsid w:val="007E6F1A"/>
    <w:rsid w:val="007F01BB"/>
    <w:rsid w:val="007F133D"/>
    <w:rsid w:val="007F1C83"/>
    <w:rsid w:val="007F1E10"/>
    <w:rsid w:val="007F2EA2"/>
    <w:rsid w:val="007F2FDD"/>
    <w:rsid w:val="007F3EED"/>
    <w:rsid w:val="007F4755"/>
    <w:rsid w:val="007F5375"/>
    <w:rsid w:val="00801DDB"/>
    <w:rsid w:val="00802BDB"/>
    <w:rsid w:val="00803E9F"/>
    <w:rsid w:val="008045C2"/>
    <w:rsid w:val="008057AC"/>
    <w:rsid w:val="00805B3C"/>
    <w:rsid w:val="00807072"/>
    <w:rsid w:val="008106C8"/>
    <w:rsid w:val="00810C39"/>
    <w:rsid w:val="00810FBA"/>
    <w:rsid w:val="00813045"/>
    <w:rsid w:val="0082014D"/>
    <w:rsid w:val="00820D52"/>
    <w:rsid w:val="00823526"/>
    <w:rsid w:val="008244B6"/>
    <w:rsid w:val="00827411"/>
    <w:rsid w:val="0082747E"/>
    <w:rsid w:val="00831710"/>
    <w:rsid w:val="008327B2"/>
    <w:rsid w:val="008328CE"/>
    <w:rsid w:val="00832AF7"/>
    <w:rsid w:val="00833CF0"/>
    <w:rsid w:val="00834B45"/>
    <w:rsid w:val="00840250"/>
    <w:rsid w:val="00840D8E"/>
    <w:rsid w:val="008413E0"/>
    <w:rsid w:val="00841751"/>
    <w:rsid w:val="008418D4"/>
    <w:rsid w:val="00842577"/>
    <w:rsid w:val="0084292E"/>
    <w:rsid w:val="00843E50"/>
    <w:rsid w:val="008441FE"/>
    <w:rsid w:val="00846A60"/>
    <w:rsid w:val="008471D7"/>
    <w:rsid w:val="0084741E"/>
    <w:rsid w:val="00850F7E"/>
    <w:rsid w:val="00851880"/>
    <w:rsid w:val="00852323"/>
    <w:rsid w:val="00852451"/>
    <w:rsid w:val="0085390F"/>
    <w:rsid w:val="00854126"/>
    <w:rsid w:val="00854DD0"/>
    <w:rsid w:val="0086079B"/>
    <w:rsid w:val="00861C17"/>
    <w:rsid w:val="008625D4"/>
    <w:rsid w:val="008626CD"/>
    <w:rsid w:val="0086432D"/>
    <w:rsid w:val="008647EA"/>
    <w:rsid w:val="00864D1A"/>
    <w:rsid w:val="00864E21"/>
    <w:rsid w:val="008679D9"/>
    <w:rsid w:val="00867AB0"/>
    <w:rsid w:val="00867C67"/>
    <w:rsid w:val="008712DB"/>
    <w:rsid w:val="00873179"/>
    <w:rsid w:val="00873D5A"/>
    <w:rsid w:val="00874EE1"/>
    <w:rsid w:val="00877240"/>
    <w:rsid w:val="00877E38"/>
    <w:rsid w:val="00877F0F"/>
    <w:rsid w:val="00881A15"/>
    <w:rsid w:val="00881F07"/>
    <w:rsid w:val="00881F0D"/>
    <w:rsid w:val="008834B5"/>
    <w:rsid w:val="00884A26"/>
    <w:rsid w:val="008870F8"/>
    <w:rsid w:val="00887B58"/>
    <w:rsid w:val="008906D6"/>
    <w:rsid w:val="00890A27"/>
    <w:rsid w:val="008910D7"/>
    <w:rsid w:val="00891437"/>
    <w:rsid w:val="00893474"/>
    <w:rsid w:val="008934B9"/>
    <w:rsid w:val="008935F7"/>
    <w:rsid w:val="00893CAB"/>
    <w:rsid w:val="00896414"/>
    <w:rsid w:val="00897205"/>
    <w:rsid w:val="008972A0"/>
    <w:rsid w:val="0089753B"/>
    <w:rsid w:val="008A10C7"/>
    <w:rsid w:val="008A1B00"/>
    <w:rsid w:val="008A3268"/>
    <w:rsid w:val="008A5372"/>
    <w:rsid w:val="008A55D3"/>
    <w:rsid w:val="008A56D4"/>
    <w:rsid w:val="008A790C"/>
    <w:rsid w:val="008B1161"/>
    <w:rsid w:val="008B1C5E"/>
    <w:rsid w:val="008B4D0A"/>
    <w:rsid w:val="008B5BB2"/>
    <w:rsid w:val="008B60CE"/>
    <w:rsid w:val="008B753C"/>
    <w:rsid w:val="008B76F9"/>
    <w:rsid w:val="008C0F03"/>
    <w:rsid w:val="008C24FB"/>
    <w:rsid w:val="008C28F3"/>
    <w:rsid w:val="008C3412"/>
    <w:rsid w:val="008C3898"/>
    <w:rsid w:val="008C4E9D"/>
    <w:rsid w:val="008C56F3"/>
    <w:rsid w:val="008C5ECE"/>
    <w:rsid w:val="008C7580"/>
    <w:rsid w:val="008C77D2"/>
    <w:rsid w:val="008D1A8B"/>
    <w:rsid w:val="008D1AC7"/>
    <w:rsid w:val="008D2015"/>
    <w:rsid w:val="008D298B"/>
    <w:rsid w:val="008D2A06"/>
    <w:rsid w:val="008D3383"/>
    <w:rsid w:val="008D3880"/>
    <w:rsid w:val="008D5462"/>
    <w:rsid w:val="008D6234"/>
    <w:rsid w:val="008D6592"/>
    <w:rsid w:val="008D67B3"/>
    <w:rsid w:val="008D6B05"/>
    <w:rsid w:val="008D6FA2"/>
    <w:rsid w:val="008E3221"/>
    <w:rsid w:val="008E3CB5"/>
    <w:rsid w:val="008E3D18"/>
    <w:rsid w:val="008E4FCF"/>
    <w:rsid w:val="008E78D6"/>
    <w:rsid w:val="008F073C"/>
    <w:rsid w:val="008F09B8"/>
    <w:rsid w:val="008F1100"/>
    <w:rsid w:val="008F2F0C"/>
    <w:rsid w:val="008F4243"/>
    <w:rsid w:val="008F5910"/>
    <w:rsid w:val="008F75E5"/>
    <w:rsid w:val="008F7658"/>
    <w:rsid w:val="008F79A5"/>
    <w:rsid w:val="009009A3"/>
    <w:rsid w:val="0090337A"/>
    <w:rsid w:val="009040E0"/>
    <w:rsid w:val="00905BD3"/>
    <w:rsid w:val="00906058"/>
    <w:rsid w:val="009076D4"/>
    <w:rsid w:val="00907B45"/>
    <w:rsid w:val="00907DE3"/>
    <w:rsid w:val="0091095C"/>
    <w:rsid w:val="0091361A"/>
    <w:rsid w:val="00913E74"/>
    <w:rsid w:val="00914468"/>
    <w:rsid w:val="00914E23"/>
    <w:rsid w:val="0091504E"/>
    <w:rsid w:val="00915CFE"/>
    <w:rsid w:val="00916031"/>
    <w:rsid w:val="00920633"/>
    <w:rsid w:val="00921666"/>
    <w:rsid w:val="009224D1"/>
    <w:rsid w:val="0092253F"/>
    <w:rsid w:val="00923585"/>
    <w:rsid w:val="00924A65"/>
    <w:rsid w:val="0092677B"/>
    <w:rsid w:val="00926B02"/>
    <w:rsid w:val="00926DDB"/>
    <w:rsid w:val="00927508"/>
    <w:rsid w:val="00927E7F"/>
    <w:rsid w:val="0093212A"/>
    <w:rsid w:val="009325C5"/>
    <w:rsid w:val="009327AD"/>
    <w:rsid w:val="00932D77"/>
    <w:rsid w:val="00934DF2"/>
    <w:rsid w:val="00936E9A"/>
    <w:rsid w:val="0093747F"/>
    <w:rsid w:val="00937BF9"/>
    <w:rsid w:val="00940271"/>
    <w:rsid w:val="00940289"/>
    <w:rsid w:val="009405E6"/>
    <w:rsid w:val="00940995"/>
    <w:rsid w:val="009413B8"/>
    <w:rsid w:val="0094189A"/>
    <w:rsid w:val="00941997"/>
    <w:rsid w:val="00942128"/>
    <w:rsid w:val="00942B44"/>
    <w:rsid w:val="00942DE4"/>
    <w:rsid w:val="0094430A"/>
    <w:rsid w:val="009449D8"/>
    <w:rsid w:val="00944E48"/>
    <w:rsid w:val="00945150"/>
    <w:rsid w:val="00945CEB"/>
    <w:rsid w:val="0094647D"/>
    <w:rsid w:val="00946A25"/>
    <w:rsid w:val="009472B4"/>
    <w:rsid w:val="00947F65"/>
    <w:rsid w:val="00953347"/>
    <w:rsid w:val="009533C6"/>
    <w:rsid w:val="00953F00"/>
    <w:rsid w:val="009542CB"/>
    <w:rsid w:val="00954419"/>
    <w:rsid w:val="00957AC4"/>
    <w:rsid w:val="0096335F"/>
    <w:rsid w:val="00964250"/>
    <w:rsid w:val="00965087"/>
    <w:rsid w:val="00967124"/>
    <w:rsid w:val="0096752C"/>
    <w:rsid w:val="00967C99"/>
    <w:rsid w:val="00970220"/>
    <w:rsid w:val="0097076D"/>
    <w:rsid w:val="00970E40"/>
    <w:rsid w:val="00972480"/>
    <w:rsid w:val="00972C9D"/>
    <w:rsid w:val="00974682"/>
    <w:rsid w:val="00975DAF"/>
    <w:rsid w:val="0097640F"/>
    <w:rsid w:val="00977A5E"/>
    <w:rsid w:val="009837C5"/>
    <w:rsid w:val="00983ED4"/>
    <w:rsid w:val="0098491E"/>
    <w:rsid w:val="0098562A"/>
    <w:rsid w:val="0098693D"/>
    <w:rsid w:val="00990963"/>
    <w:rsid w:val="00991455"/>
    <w:rsid w:val="00991DCA"/>
    <w:rsid w:val="00993459"/>
    <w:rsid w:val="00993B4A"/>
    <w:rsid w:val="00994458"/>
    <w:rsid w:val="00995DE5"/>
    <w:rsid w:val="00996DF2"/>
    <w:rsid w:val="00996EB2"/>
    <w:rsid w:val="009A1546"/>
    <w:rsid w:val="009A17F4"/>
    <w:rsid w:val="009A2ADF"/>
    <w:rsid w:val="009A5345"/>
    <w:rsid w:val="009A718E"/>
    <w:rsid w:val="009A7326"/>
    <w:rsid w:val="009A7E80"/>
    <w:rsid w:val="009B168D"/>
    <w:rsid w:val="009B2151"/>
    <w:rsid w:val="009B21B6"/>
    <w:rsid w:val="009B22C6"/>
    <w:rsid w:val="009B5C8D"/>
    <w:rsid w:val="009C042A"/>
    <w:rsid w:val="009C0CA5"/>
    <w:rsid w:val="009C2013"/>
    <w:rsid w:val="009C2063"/>
    <w:rsid w:val="009C2A75"/>
    <w:rsid w:val="009C2AEE"/>
    <w:rsid w:val="009D04BE"/>
    <w:rsid w:val="009D17DD"/>
    <w:rsid w:val="009D3D13"/>
    <w:rsid w:val="009D3E78"/>
    <w:rsid w:val="009D3F4E"/>
    <w:rsid w:val="009D4326"/>
    <w:rsid w:val="009D48D9"/>
    <w:rsid w:val="009D5583"/>
    <w:rsid w:val="009D57A4"/>
    <w:rsid w:val="009D7337"/>
    <w:rsid w:val="009D78CC"/>
    <w:rsid w:val="009E4B8B"/>
    <w:rsid w:val="009E503B"/>
    <w:rsid w:val="009E55C3"/>
    <w:rsid w:val="009F0FC4"/>
    <w:rsid w:val="009F1423"/>
    <w:rsid w:val="009F2DE7"/>
    <w:rsid w:val="009F308F"/>
    <w:rsid w:val="009F401C"/>
    <w:rsid w:val="009F4C21"/>
    <w:rsid w:val="009F6C80"/>
    <w:rsid w:val="009F711E"/>
    <w:rsid w:val="009F7693"/>
    <w:rsid w:val="009F798F"/>
    <w:rsid w:val="00A01037"/>
    <w:rsid w:val="00A01348"/>
    <w:rsid w:val="00A0282B"/>
    <w:rsid w:val="00A03D80"/>
    <w:rsid w:val="00A053A0"/>
    <w:rsid w:val="00A05704"/>
    <w:rsid w:val="00A072D0"/>
    <w:rsid w:val="00A07319"/>
    <w:rsid w:val="00A079E1"/>
    <w:rsid w:val="00A10113"/>
    <w:rsid w:val="00A10290"/>
    <w:rsid w:val="00A1161E"/>
    <w:rsid w:val="00A122C6"/>
    <w:rsid w:val="00A14526"/>
    <w:rsid w:val="00A14B46"/>
    <w:rsid w:val="00A15C85"/>
    <w:rsid w:val="00A20CF9"/>
    <w:rsid w:val="00A20E27"/>
    <w:rsid w:val="00A22158"/>
    <w:rsid w:val="00A230C6"/>
    <w:rsid w:val="00A23989"/>
    <w:rsid w:val="00A24A21"/>
    <w:rsid w:val="00A25E5F"/>
    <w:rsid w:val="00A276EA"/>
    <w:rsid w:val="00A27711"/>
    <w:rsid w:val="00A27AA9"/>
    <w:rsid w:val="00A312D5"/>
    <w:rsid w:val="00A326F4"/>
    <w:rsid w:val="00A32C09"/>
    <w:rsid w:val="00A32D39"/>
    <w:rsid w:val="00A337B9"/>
    <w:rsid w:val="00A3387B"/>
    <w:rsid w:val="00A3504D"/>
    <w:rsid w:val="00A35462"/>
    <w:rsid w:val="00A3571F"/>
    <w:rsid w:val="00A35CCB"/>
    <w:rsid w:val="00A36815"/>
    <w:rsid w:val="00A40B93"/>
    <w:rsid w:val="00A4159A"/>
    <w:rsid w:val="00A42A5A"/>
    <w:rsid w:val="00A46D40"/>
    <w:rsid w:val="00A47D68"/>
    <w:rsid w:val="00A50A24"/>
    <w:rsid w:val="00A5115F"/>
    <w:rsid w:val="00A516DD"/>
    <w:rsid w:val="00A51AED"/>
    <w:rsid w:val="00A5279A"/>
    <w:rsid w:val="00A52CF2"/>
    <w:rsid w:val="00A52E87"/>
    <w:rsid w:val="00A5313B"/>
    <w:rsid w:val="00A5379E"/>
    <w:rsid w:val="00A547F2"/>
    <w:rsid w:val="00A55896"/>
    <w:rsid w:val="00A6165F"/>
    <w:rsid w:val="00A62DE2"/>
    <w:rsid w:val="00A64137"/>
    <w:rsid w:val="00A643B1"/>
    <w:rsid w:val="00A65132"/>
    <w:rsid w:val="00A672A3"/>
    <w:rsid w:val="00A67741"/>
    <w:rsid w:val="00A679FF"/>
    <w:rsid w:val="00A70F0E"/>
    <w:rsid w:val="00A71300"/>
    <w:rsid w:val="00A71BFF"/>
    <w:rsid w:val="00A71F92"/>
    <w:rsid w:val="00A738FC"/>
    <w:rsid w:val="00A73CF9"/>
    <w:rsid w:val="00A7431F"/>
    <w:rsid w:val="00A754B7"/>
    <w:rsid w:val="00A772E9"/>
    <w:rsid w:val="00A805B1"/>
    <w:rsid w:val="00A83709"/>
    <w:rsid w:val="00A8377E"/>
    <w:rsid w:val="00A84162"/>
    <w:rsid w:val="00A84E30"/>
    <w:rsid w:val="00A86BDF"/>
    <w:rsid w:val="00A870BC"/>
    <w:rsid w:val="00A8740A"/>
    <w:rsid w:val="00A9059B"/>
    <w:rsid w:val="00A90895"/>
    <w:rsid w:val="00A918DE"/>
    <w:rsid w:val="00A9405C"/>
    <w:rsid w:val="00A94175"/>
    <w:rsid w:val="00A94FFF"/>
    <w:rsid w:val="00A95815"/>
    <w:rsid w:val="00A95ABB"/>
    <w:rsid w:val="00A96F41"/>
    <w:rsid w:val="00A972BF"/>
    <w:rsid w:val="00AA1810"/>
    <w:rsid w:val="00AA2715"/>
    <w:rsid w:val="00AA35B7"/>
    <w:rsid w:val="00AA4329"/>
    <w:rsid w:val="00AA5C18"/>
    <w:rsid w:val="00AA6078"/>
    <w:rsid w:val="00AA6BEE"/>
    <w:rsid w:val="00AA7B65"/>
    <w:rsid w:val="00AB03D2"/>
    <w:rsid w:val="00AB1649"/>
    <w:rsid w:val="00AB1689"/>
    <w:rsid w:val="00AB19BC"/>
    <w:rsid w:val="00AB405B"/>
    <w:rsid w:val="00AB4D94"/>
    <w:rsid w:val="00AB5694"/>
    <w:rsid w:val="00AB56C8"/>
    <w:rsid w:val="00AC2084"/>
    <w:rsid w:val="00AC572D"/>
    <w:rsid w:val="00AC6DC5"/>
    <w:rsid w:val="00AC7D0A"/>
    <w:rsid w:val="00AD19D0"/>
    <w:rsid w:val="00AD3105"/>
    <w:rsid w:val="00AD41BB"/>
    <w:rsid w:val="00AD763C"/>
    <w:rsid w:val="00AE0B44"/>
    <w:rsid w:val="00AE1A18"/>
    <w:rsid w:val="00AE209F"/>
    <w:rsid w:val="00AE30A0"/>
    <w:rsid w:val="00AE45F4"/>
    <w:rsid w:val="00AE5ECB"/>
    <w:rsid w:val="00AE65F0"/>
    <w:rsid w:val="00AE68F9"/>
    <w:rsid w:val="00AE6A19"/>
    <w:rsid w:val="00AF080C"/>
    <w:rsid w:val="00AF09D9"/>
    <w:rsid w:val="00AF0D9B"/>
    <w:rsid w:val="00AF0F4B"/>
    <w:rsid w:val="00AF1234"/>
    <w:rsid w:val="00AF3804"/>
    <w:rsid w:val="00AF4FB7"/>
    <w:rsid w:val="00AF5AE7"/>
    <w:rsid w:val="00AF6E07"/>
    <w:rsid w:val="00B00CA3"/>
    <w:rsid w:val="00B00D6B"/>
    <w:rsid w:val="00B0149F"/>
    <w:rsid w:val="00B034F4"/>
    <w:rsid w:val="00B03D08"/>
    <w:rsid w:val="00B03F43"/>
    <w:rsid w:val="00B05011"/>
    <w:rsid w:val="00B054B2"/>
    <w:rsid w:val="00B0777D"/>
    <w:rsid w:val="00B11689"/>
    <w:rsid w:val="00B12152"/>
    <w:rsid w:val="00B12637"/>
    <w:rsid w:val="00B12C1F"/>
    <w:rsid w:val="00B15367"/>
    <w:rsid w:val="00B15BE4"/>
    <w:rsid w:val="00B15C76"/>
    <w:rsid w:val="00B160BD"/>
    <w:rsid w:val="00B17DBE"/>
    <w:rsid w:val="00B2051A"/>
    <w:rsid w:val="00B209A5"/>
    <w:rsid w:val="00B219DB"/>
    <w:rsid w:val="00B22303"/>
    <w:rsid w:val="00B248B3"/>
    <w:rsid w:val="00B26C4D"/>
    <w:rsid w:val="00B26EFB"/>
    <w:rsid w:val="00B30557"/>
    <w:rsid w:val="00B31178"/>
    <w:rsid w:val="00B3477C"/>
    <w:rsid w:val="00B34868"/>
    <w:rsid w:val="00B353FC"/>
    <w:rsid w:val="00B36131"/>
    <w:rsid w:val="00B37E8E"/>
    <w:rsid w:val="00B422F3"/>
    <w:rsid w:val="00B43631"/>
    <w:rsid w:val="00B43D8D"/>
    <w:rsid w:val="00B44943"/>
    <w:rsid w:val="00B453CC"/>
    <w:rsid w:val="00B45658"/>
    <w:rsid w:val="00B45C5C"/>
    <w:rsid w:val="00B45ED5"/>
    <w:rsid w:val="00B463A6"/>
    <w:rsid w:val="00B46BA8"/>
    <w:rsid w:val="00B47DAF"/>
    <w:rsid w:val="00B521AB"/>
    <w:rsid w:val="00B52A74"/>
    <w:rsid w:val="00B532C7"/>
    <w:rsid w:val="00B54264"/>
    <w:rsid w:val="00B54C8D"/>
    <w:rsid w:val="00B55686"/>
    <w:rsid w:val="00B56E97"/>
    <w:rsid w:val="00B606C5"/>
    <w:rsid w:val="00B60937"/>
    <w:rsid w:val="00B61533"/>
    <w:rsid w:val="00B64410"/>
    <w:rsid w:val="00B655D9"/>
    <w:rsid w:val="00B66A07"/>
    <w:rsid w:val="00B66E16"/>
    <w:rsid w:val="00B71209"/>
    <w:rsid w:val="00B720D9"/>
    <w:rsid w:val="00B73684"/>
    <w:rsid w:val="00B74E73"/>
    <w:rsid w:val="00B7546A"/>
    <w:rsid w:val="00B75C9B"/>
    <w:rsid w:val="00B764D9"/>
    <w:rsid w:val="00B7700A"/>
    <w:rsid w:val="00B77790"/>
    <w:rsid w:val="00B77B19"/>
    <w:rsid w:val="00B82CED"/>
    <w:rsid w:val="00B85D33"/>
    <w:rsid w:val="00B90920"/>
    <w:rsid w:val="00B93641"/>
    <w:rsid w:val="00B946BA"/>
    <w:rsid w:val="00B95100"/>
    <w:rsid w:val="00B95DD8"/>
    <w:rsid w:val="00B969F2"/>
    <w:rsid w:val="00B96B83"/>
    <w:rsid w:val="00BA0FD6"/>
    <w:rsid w:val="00BA2466"/>
    <w:rsid w:val="00BA2AB7"/>
    <w:rsid w:val="00BA3D64"/>
    <w:rsid w:val="00BA48D2"/>
    <w:rsid w:val="00BA5EAE"/>
    <w:rsid w:val="00BB0EF3"/>
    <w:rsid w:val="00BB2FB0"/>
    <w:rsid w:val="00BB3C51"/>
    <w:rsid w:val="00BB3D7C"/>
    <w:rsid w:val="00BB4883"/>
    <w:rsid w:val="00BB4E06"/>
    <w:rsid w:val="00BB5AFC"/>
    <w:rsid w:val="00BC0B2D"/>
    <w:rsid w:val="00BC0B2E"/>
    <w:rsid w:val="00BC1525"/>
    <w:rsid w:val="00BC3369"/>
    <w:rsid w:val="00BC4250"/>
    <w:rsid w:val="00BC4DC5"/>
    <w:rsid w:val="00BC5630"/>
    <w:rsid w:val="00BC59BA"/>
    <w:rsid w:val="00BC6D28"/>
    <w:rsid w:val="00BC7568"/>
    <w:rsid w:val="00BC75E6"/>
    <w:rsid w:val="00BD1D56"/>
    <w:rsid w:val="00BD2922"/>
    <w:rsid w:val="00BD3B0D"/>
    <w:rsid w:val="00BD43F0"/>
    <w:rsid w:val="00BD49D7"/>
    <w:rsid w:val="00BD5131"/>
    <w:rsid w:val="00BD6BF6"/>
    <w:rsid w:val="00BE00EC"/>
    <w:rsid w:val="00BE121C"/>
    <w:rsid w:val="00BE28FF"/>
    <w:rsid w:val="00BE2D01"/>
    <w:rsid w:val="00BE36B0"/>
    <w:rsid w:val="00BE38B0"/>
    <w:rsid w:val="00BE3C05"/>
    <w:rsid w:val="00BE4C3F"/>
    <w:rsid w:val="00BE5DA6"/>
    <w:rsid w:val="00BE6BE3"/>
    <w:rsid w:val="00BF1768"/>
    <w:rsid w:val="00BF1809"/>
    <w:rsid w:val="00BF32DD"/>
    <w:rsid w:val="00BF3BFA"/>
    <w:rsid w:val="00BF3C68"/>
    <w:rsid w:val="00BF4BC7"/>
    <w:rsid w:val="00BF6801"/>
    <w:rsid w:val="00BF773F"/>
    <w:rsid w:val="00BF7EE7"/>
    <w:rsid w:val="00C0001D"/>
    <w:rsid w:val="00C00719"/>
    <w:rsid w:val="00C00731"/>
    <w:rsid w:val="00C018F3"/>
    <w:rsid w:val="00C029C2"/>
    <w:rsid w:val="00C04B64"/>
    <w:rsid w:val="00C059EB"/>
    <w:rsid w:val="00C06C03"/>
    <w:rsid w:val="00C06DEC"/>
    <w:rsid w:val="00C0736A"/>
    <w:rsid w:val="00C07C94"/>
    <w:rsid w:val="00C100E3"/>
    <w:rsid w:val="00C103D9"/>
    <w:rsid w:val="00C10484"/>
    <w:rsid w:val="00C104BF"/>
    <w:rsid w:val="00C1130A"/>
    <w:rsid w:val="00C13229"/>
    <w:rsid w:val="00C142C6"/>
    <w:rsid w:val="00C14B62"/>
    <w:rsid w:val="00C15743"/>
    <w:rsid w:val="00C16EF1"/>
    <w:rsid w:val="00C17B4C"/>
    <w:rsid w:val="00C206B4"/>
    <w:rsid w:val="00C20BF1"/>
    <w:rsid w:val="00C2286E"/>
    <w:rsid w:val="00C23647"/>
    <w:rsid w:val="00C243E8"/>
    <w:rsid w:val="00C24A40"/>
    <w:rsid w:val="00C24FC2"/>
    <w:rsid w:val="00C259B7"/>
    <w:rsid w:val="00C26FD1"/>
    <w:rsid w:val="00C2701B"/>
    <w:rsid w:val="00C27C8B"/>
    <w:rsid w:val="00C27D25"/>
    <w:rsid w:val="00C3081B"/>
    <w:rsid w:val="00C31ABD"/>
    <w:rsid w:val="00C348D0"/>
    <w:rsid w:val="00C35161"/>
    <w:rsid w:val="00C36056"/>
    <w:rsid w:val="00C36F2D"/>
    <w:rsid w:val="00C37AF7"/>
    <w:rsid w:val="00C4016E"/>
    <w:rsid w:val="00C4168F"/>
    <w:rsid w:val="00C4269E"/>
    <w:rsid w:val="00C433F3"/>
    <w:rsid w:val="00C45E17"/>
    <w:rsid w:val="00C4643E"/>
    <w:rsid w:val="00C47C5C"/>
    <w:rsid w:val="00C50E81"/>
    <w:rsid w:val="00C51A21"/>
    <w:rsid w:val="00C51DF7"/>
    <w:rsid w:val="00C535A7"/>
    <w:rsid w:val="00C54867"/>
    <w:rsid w:val="00C54FE8"/>
    <w:rsid w:val="00C5639B"/>
    <w:rsid w:val="00C624AF"/>
    <w:rsid w:val="00C6290B"/>
    <w:rsid w:val="00C62B1A"/>
    <w:rsid w:val="00C649B5"/>
    <w:rsid w:val="00C65221"/>
    <w:rsid w:val="00C70744"/>
    <w:rsid w:val="00C7102E"/>
    <w:rsid w:val="00C768A0"/>
    <w:rsid w:val="00C76AE1"/>
    <w:rsid w:val="00C775B3"/>
    <w:rsid w:val="00C77FAA"/>
    <w:rsid w:val="00C80AEF"/>
    <w:rsid w:val="00C82454"/>
    <w:rsid w:val="00C86672"/>
    <w:rsid w:val="00C86D41"/>
    <w:rsid w:val="00C86D51"/>
    <w:rsid w:val="00C87833"/>
    <w:rsid w:val="00C913C7"/>
    <w:rsid w:val="00C91873"/>
    <w:rsid w:val="00C91A52"/>
    <w:rsid w:val="00C93045"/>
    <w:rsid w:val="00C95C5E"/>
    <w:rsid w:val="00C96989"/>
    <w:rsid w:val="00CA0368"/>
    <w:rsid w:val="00CA09A0"/>
    <w:rsid w:val="00CA1AF3"/>
    <w:rsid w:val="00CA51A9"/>
    <w:rsid w:val="00CA5E21"/>
    <w:rsid w:val="00CA601F"/>
    <w:rsid w:val="00CA6FA9"/>
    <w:rsid w:val="00CA7411"/>
    <w:rsid w:val="00CA76C4"/>
    <w:rsid w:val="00CA7A94"/>
    <w:rsid w:val="00CB37E9"/>
    <w:rsid w:val="00CB4ADA"/>
    <w:rsid w:val="00CB4CFC"/>
    <w:rsid w:val="00CB689F"/>
    <w:rsid w:val="00CB6C03"/>
    <w:rsid w:val="00CC0DE2"/>
    <w:rsid w:val="00CC35C4"/>
    <w:rsid w:val="00CC392B"/>
    <w:rsid w:val="00CC3BF0"/>
    <w:rsid w:val="00CC7097"/>
    <w:rsid w:val="00CD1684"/>
    <w:rsid w:val="00CD255B"/>
    <w:rsid w:val="00CD266A"/>
    <w:rsid w:val="00CD361E"/>
    <w:rsid w:val="00CD437C"/>
    <w:rsid w:val="00CD6272"/>
    <w:rsid w:val="00CD6531"/>
    <w:rsid w:val="00CD70D6"/>
    <w:rsid w:val="00CE0E3D"/>
    <w:rsid w:val="00CE2E83"/>
    <w:rsid w:val="00CE38A2"/>
    <w:rsid w:val="00CE54E7"/>
    <w:rsid w:val="00CE5979"/>
    <w:rsid w:val="00CF188D"/>
    <w:rsid w:val="00CF1A15"/>
    <w:rsid w:val="00CF1F7A"/>
    <w:rsid w:val="00CF4D32"/>
    <w:rsid w:val="00CF54D9"/>
    <w:rsid w:val="00CF7535"/>
    <w:rsid w:val="00CF77E5"/>
    <w:rsid w:val="00CF7948"/>
    <w:rsid w:val="00CF7EFE"/>
    <w:rsid w:val="00D00E42"/>
    <w:rsid w:val="00D0296A"/>
    <w:rsid w:val="00D030C1"/>
    <w:rsid w:val="00D05986"/>
    <w:rsid w:val="00D064BB"/>
    <w:rsid w:val="00D065F1"/>
    <w:rsid w:val="00D068F1"/>
    <w:rsid w:val="00D11233"/>
    <w:rsid w:val="00D1156B"/>
    <w:rsid w:val="00D12035"/>
    <w:rsid w:val="00D12C64"/>
    <w:rsid w:val="00D13CD1"/>
    <w:rsid w:val="00D14399"/>
    <w:rsid w:val="00D144E6"/>
    <w:rsid w:val="00D154DE"/>
    <w:rsid w:val="00D16374"/>
    <w:rsid w:val="00D17050"/>
    <w:rsid w:val="00D172E8"/>
    <w:rsid w:val="00D208FD"/>
    <w:rsid w:val="00D22290"/>
    <w:rsid w:val="00D238CE"/>
    <w:rsid w:val="00D24441"/>
    <w:rsid w:val="00D25B6D"/>
    <w:rsid w:val="00D265B4"/>
    <w:rsid w:val="00D3077F"/>
    <w:rsid w:val="00D30F3E"/>
    <w:rsid w:val="00D31262"/>
    <w:rsid w:val="00D321D2"/>
    <w:rsid w:val="00D32A4D"/>
    <w:rsid w:val="00D34608"/>
    <w:rsid w:val="00D372C1"/>
    <w:rsid w:val="00D3776F"/>
    <w:rsid w:val="00D4037F"/>
    <w:rsid w:val="00D40C7B"/>
    <w:rsid w:val="00D44295"/>
    <w:rsid w:val="00D44B36"/>
    <w:rsid w:val="00D44CF7"/>
    <w:rsid w:val="00D515DF"/>
    <w:rsid w:val="00D51A21"/>
    <w:rsid w:val="00D52083"/>
    <w:rsid w:val="00D54D12"/>
    <w:rsid w:val="00D572D3"/>
    <w:rsid w:val="00D5732A"/>
    <w:rsid w:val="00D60BD6"/>
    <w:rsid w:val="00D6187F"/>
    <w:rsid w:val="00D61F8D"/>
    <w:rsid w:val="00D628D8"/>
    <w:rsid w:val="00D631DD"/>
    <w:rsid w:val="00D64985"/>
    <w:rsid w:val="00D64993"/>
    <w:rsid w:val="00D65536"/>
    <w:rsid w:val="00D66EC1"/>
    <w:rsid w:val="00D66FAC"/>
    <w:rsid w:val="00D67694"/>
    <w:rsid w:val="00D676DD"/>
    <w:rsid w:val="00D67785"/>
    <w:rsid w:val="00D679DF"/>
    <w:rsid w:val="00D67C65"/>
    <w:rsid w:val="00D67E5E"/>
    <w:rsid w:val="00D7025A"/>
    <w:rsid w:val="00D7028D"/>
    <w:rsid w:val="00D71EEB"/>
    <w:rsid w:val="00D72649"/>
    <w:rsid w:val="00D75D1D"/>
    <w:rsid w:val="00D7718D"/>
    <w:rsid w:val="00D7758E"/>
    <w:rsid w:val="00D77F12"/>
    <w:rsid w:val="00D81168"/>
    <w:rsid w:val="00D82456"/>
    <w:rsid w:val="00D825CA"/>
    <w:rsid w:val="00D83421"/>
    <w:rsid w:val="00D83A3E"/>
    <w:rsid w:val="00D8546F"/>
    <w:rsid w:val="00D8685A"/>
    <w:rsid w:val="00D86D25"/>
    <w:rsid w:val="00D86F71"/>
    <w:rsid w:val="00D86F9A"/>
    <w:rsid w:val="00D879A7"/>
    <w:rsid w:val="00D903F6"/>
    <w:rsid w:val="00D90AC0"/>
    <w:rsid w:val="00D9299D"/>
    <w:rsid w:val="00D933B9"/>
    <w:rsid w:val="00D93CE7"/>
    <w:rsid w:val="00D93E13"/>
    <w:rsid w:val="00D943CF"/>
    <w:rsid w:val="00D944AA"/>
    <w:rsid w:val="00D97057"/>
    <w:rsid w:val="00D97A60"/>
    <w:rsid w:val="00DA0433"/>
    <w:rsid w:val="00DA0DF0"/>
    <w:rsid w:val="00DA2402"/>
    <w:rsid w:val="00DA2C52"/>
    <w:rsid w:val="00DA3489"/>
    <w:rsid w:val="00DA3A14"/>
    <w:rsid w:val="00DA44FC"/>
    <w:rsid w:val="00DA479C"/>
    <w:rsid w:val="00DA638F"/>
    <w:rsid w:val="00DA656C"/>
    <w:rsid w:val="00DA66A2"/>
    <w:rsid w:val="00DA75F2"/>
    <w:rsid w:val="00DB0211"/>
    <w:rsid w:val="00DB07E2"/>
    <w:rsid w:val="00DB2E9F"/>
    <w:rsid w:val="00DB3B9F"/>
    <w:rsid w:val="00DB407A"/>
    <w:rsid w:val="00DB580A"/>
    <w:rsid w:val="00DB6E53"/>
    <w:rsid w:val="00DC12CB"/>
    <w:rsid w:val="00DC1479"/>
    <w:rsid w:val="00DC3058"/>
    <w:rsid w:val="00DC6F8A"/>
    <w:rsid w:val="00DC704B"/>
    <w:rsid w:val="00DC7CBE"/>
    <w:rsid w:val="00DC7D28"/>
    <w:rsid w:val="00DD1115"/>
    <w:rsid w:val="00DD3791"/>
    <w:rsid w:val="00DD3A5E"/>
    <w:rsid w:val="00DD495F"/>
    <w:rsid w:val="00DD4C76"/>
    <w:rsid w:val="00DD54E5"/>
    <w:rsid w:val="00DD5D38"/>
    <w:rsid w:val="00DD62F7"/>
    <w:rsid w:val="00DE0831"/>
    <w:rsid w:val="00DE188A"/>
    <w:rsid w:val="00DE19CB"/>
    <w:rsid w:val="00DE3D95"/>
    <w:rsid w:val="00DE559B"/>
    <w:rsid w:val="00DE5ADA"/>
    <w:rsid w:val="00DE5F6B"/>
    <w:rsid w:val="00DE79FD"/>
    <w:rsid w:val="00DF0280"/>
    <w:rsid w:val="00DF06E9"/>
    <w:rsid w:val="00DF0B26"/>
    <w:rsid w:val="00DF0FB3"/>
    <w:rsid w:val="00DF31F9"/>
    <w:rsid w:val="00DF32F5"/>
    <w:rsid w:val="00DF3AE3"/>
    <w:rsid w:val="00DF4E2F"/>
    <w:rsid w:val="00DF5518"/>
    <w:rsid w:val="00DF70D2"/>
    <w:rsid w:val="00E011D8"/>
    <w:rsid w:val="00E01680"/>
    <w:rsid w:val="00E01901"/>
    <w:rsid w:val="00E0377F"/>
    <w:rsid w:val="00E0628B"/>
    <w:rsid w:val="00E104D3"/>
    <w:rsid w:val="00E12A0F"/>
    <w:rsid w:val="00E14828"/>
    <w:rsid w:val="00E14F7B"/>
    <w:rsid w:val="00E1584F"/>
    <w:rsid w:val="00E16B53"/>
    <w:rsid w:val="00E17F4B"/>
    <w:rsid w:val="00E209CB"/>
    <w:rsid w:val="00E22426"/>
    <w:rsid w:val="00E22976"/>
    <w:rsid w:val="00E22BB6"/>
    <w:rsid w:val="00E2363C"/>
    <w:rsid w:val="00E237C2"/>
    <w:rsid w:val="00E24D58"/>
    <w:rsid w:val="00E25350"/>
    <w:rsid w:val="00E255F1"/>
    <w:rsid w:val="00E2627D"/>
    <w:rsid w:val="00E27040"/>
    <w:rsid w:val="00E314C3"/>
    <w:rsid w:val="00E31A50"/>
    <w:rsid w:val="00E3487E"/>
    <w:rsid w:val="00E34CE3"/>
    <w:rsid w:val="00E35597"/>
    <w:rsid w:val="00E367D4"/>
    <w:rsid w:val="00E37281"/>
    <w:rsid w:val="00E415ED"/>
    <w:rsid w:val="00E43F3C"/>
    <w:rsid w:val="00E443CB"/>
    <w:rsid w:val="00E45E4D"/>
    <w:rsid w:val="00E50206"/>
    <w:rsid w:val="00E504EF"/>
    <w:rsid w:val="00E51875"/>
    <w:rsid w:val="00E542A5"/>
    <w:rsid w:val="00E57B01"/>
    <w:rsid w:val="00E60870"/>
    <w:rsid w:val="00E61FA0"/>
    <w:rsid w:val="00E6360B"/>
    <w:rsid w:val="00E63A34"/>
    <w:rsid w:val="00E64E6B"/>
    <w:rsid w:val="00E65AEF"/>
    <w:rsid w:val="00E65B78"/>
    <w:rsid w:val="00E66FD7"/>
    <w:rsid w:val="00E7043D"/>
    <w:rsid w:val="00E7173C"/>
    <w:rsid w:val="00E73AC0"/>
    <w:rsid w:val="00E75128"/>
    <w:rsid w:val="00E759A7"/>
    <w:rsid w:val="00E806BF"/>
    <w:rsid w:val="00E80BF7"/>
    <w:rsid w:val="00E81E82"/>
    <w:rsid w:val="00E85B2A"/>
    <w:rsid w:val="00E85D40"/>
    <w:rsid w:val="00E913BE"/>
    <w:rsid w:val="00E9140C"/>
    <w:rsid w:val="00E9172B"/>
    <w:rsid w:val="00E9208E"/>
    <w:rsid w:val="00E9248F"/>
    <w:rsid w:val="00E924C6"/>
    <w:rsid w:val="00E92CC3"/>
    <w:rsid w:val="00E947F6"/>
    <w:rsid w:val="00E95EEC"/>
    <w:rsid w:val="00E95F75"/>
    <w:rsid w:val="00E96B06"/>
    <w:rsid w:val="00EA2986"/>
    <w:rsid w:val="00EA3B59"/>
    <w:rsid w:val="00EA50C4"/>
    <w:rsid w:val="00EA599C"/>
    <w:rsid w:val="00EA5E06"/>
    <w:rsid w:val="00EA630C"/>
    <w:rsid w:val="00EA71F6"/>
    <w:rsid w:val="00EB0024"/>
    <w:rsid w:val="00EB22B7"/>
    <w:rsid w:val="00EB2327"/>
    <w:rsid w:val="00EB262B"/>
    <w:rsid w:val="00EB2857"/>
    <w:rsid w:val="00EB3875"/>
    <w:rsid w:val="00EB3CCF"/>
    <w:rsid w:val="00EB5FB1"/>
    <w:rsid w:val="00EC1596"/>
    <w:rsid w:val="00EC1BE4"/>
    <w:rsid w:val="00EC292C"/>
    <w:rsid w:val="00EC429D"/>
    <w:rsid w:val="00EC4999"/>
    <w:rsid w:val="00EC5608"/>
    <w:rsid w:val="00EC5610"/>
    <w:rsid w:val="00EC6F2D"/>
    <w:rsid w:val="00EC782B"/>
    <w:rsid w:val="00EC79D3"/>
    <w:rsid w:val="00ED0062"/>
    <w:rsid w:val="00ED029E"/>
    <w:rsid w:val="00ED1251"/>
    <w:rsid w:val="00ED150E"/>
    <w:rsid w:val="00ED2B58"/>
    <w:rsid w:val="00ED38D2"/>
    <w:rsid w:val="00ED4210"/>
    <w:rsid w:val="00ED4D05"/>
    <w:rsid w:val="00ED55C4"/>
    <w:rsid w:val="00ED57E7"/>
    <w:rsid w:val="00ED67BA"/>
    <w:rsid w:val="00ED6DAA"/>
    <w:rsid w:val="00EE47F7"/>
    <w:rsid w:val="00EE7281"/>
    <w:rsid w:val="00EE7B93"/>
    <w:rsid w:val="00EF0909"/>
    <w:rsid w:val="00EF0CD8"/>
    <w:rsid w:val="00EF1E07"/>
    <w:rsid w:val="00EF4A6D"/>
    <w:rsid w:val="00EF5DF8"/>
    <w:rsid w:val="00EF63E6"/>
    <w:rsid w:val="00EF6D7B"/>
    <w:rsid w:val="00EF6F54"/>
    <w:rsid w:val="00EF7161"/>
    <w:rsid w:val="00F00489"/>
    <w:rsid w:val="00F0056F"/>
    <w:rsid w:val="00F00CB2"/>
    <w:rsid w:val="00F0121D"/>
    <w:rsid w:val="00F02C64"/>
    <w:rsid w:val="00F04019"/>
    <w:rsid w:val="00F06197"/>
    <w:rsid w:val="00F10330"/>
    <w:rsid w:val="00F114D7"/>
    <w:rsid w:val="00F119F5"/>
    <w:rsid w:val="00F11B28"/>
    <w:rsid w:val="00F12A54"/>
    <w:rsid w:val="00F13E3D"/>
    <w:rsid w:val="00F20502"/>
    <w:rsid w:val="00F21C5D"/>
    <w:rsid w:val="00F2329C"/>
    <w:rsid w:val="00F23330"/>
    <w:rsid w:val="00F23765"/>
    <w:rsid w:val="00F24393"/>
    <w:rsid w:val="00F25549"/>
    <w:rsid w:val="00F25899"/>
    <w:rsid w:val="00F27235"/>
    <w:rsid w:val="00F274B9"/>
    <w:rsid w:val="00F279A2"/>
    <w:rsid w:val="00F30F00"/>
    <w:rsid w:val="00F337D9"/>
    <w:rsid w:val="00F33A71"/>
    <w:rsid w:val="00F343C3"/>
    <w:rsid w:val="00F3740D"/>
    <w:rsid w:val="00F40076"/>
    <w:rsid w:val="00F4013C"/>
    <w:rsid w:val="00F40EF4"/>
    <w:rsid w:val="00F428D3"/>
    <w:rsid w:val="00F4720D"/>
    <w:rsid w:val="00F473BA"/>
    <w:rsid w:val="00F525E0"/>
    <w:rsid w:val="00F5372B"/>
    <w:rsid w:val="00F544A1"/>
    <w:rsid w:val="00F54854"/>
    <w:rsid w:val="00F556A9"/>
    <w:rsid w:val="00F571F7"/>
    <w:rsid w:val="00F60166"/>
    <w:rsid w:val="00F6158E"/>
    <w:rsid w:val="00F6260B"/>
    <w:rsid w:val="00F62E30"/>
    <w:rsid w:val="00F64436"/>
    <w:rsid w:val="00F64778"/>
    <w:rsid w:val="00F647B0"/>
    <w:rsid w:val="00F6480B"/>
    <w:rsid w:val="00F64F4B"/>
    <w:rsid w:val="00F66AB0"/>
    <w:rsid w:val="00F679D7"/>
    <w:rsid w:val="00F70189"/>
    <w:rsid w:val="00F724DD"/>
    <w:rsid w:val="00F72CF1"/>
    <w:rsid w:val="00F73960"/>
    <w:rsid w:val="00F74784"/>
    <w:rsid w:val="00F74B23"/>
    <w:rsid w:val="00F7750E"/>
    <w:rsid w:val="00F80835"/>
    <w:rsid w:val="00F80D86"/>
    <w:rsid w:val="00F828B7"/>
    <w:rsid w:val="00F82A4D"/>
    <w:rsid w:val="00F84597"/>
    <w:rsid w:val="00F856DF"/>
    <w:rsid w:val="00F868AB"/>
    <w:rsid w:val="00F90C12"/>
    <w:rsid w:val="00F91053"/>
    <w:rsid w:val="00F910A6"/>
    <w:rsid w:val="00F915FA"/>
    <w:rsid w:val="00F9351F"/>
    <w:rsid w:val="00F93AE7"/>
    <w:rsid w:val="00F93D4D"/>
    <w:rsid w:val="00F94263"/>
    <w:rsid w:val="00F94464"/>
    <w:rsid w:val="00F94709"/>
    <w:rsid w:val="00F972C1"/>
    <w:rsid w:val="00FA1E42"/>
    <w:rsid w:val="00FA3725"/>
    <w:rsid w:val="00FA41BF"/>
    <w:rsid w:val="00FA4E4C"/>
    <w:rsid w:val="00FA4FF7"/>
    <w:rsid w:val="00FA61FB"/>
    <w:rsid w:val="00FA7873"/>
    <w:rsid w:val="00FA7AEB"/>
    <w:rsid w:val="00FA7BB1"/>
    <w:rsid w:val="00FB2BEA"/>
    <w:rsid w:val="00FB2DBA"/>
    <w:rsid w:val="00FB3946"/>
    <w:rsid w:val="00FB5098"/>
    <w:rsid w:val="00FB5742"/>
    <w:rsid w:val="00FB598E"/>
    <w:rsid w:val="00FB71D5"/>
    <w:rsid w:val="00FB7FB3"/>
    <w:rsid w:val="00FC0323"/>
    <w:rsid w:val="00FC1592"/>
    <w:rsid w:val="00FC1F35"/>
    <w:rsid w:val="00FC275D"/>
    <w:rsid w:val="00FC2D1B"/>
    <w:rsid w:val="00FC30DE"/>
    <w:rsid w:val="00FC416E"/>
    <w:rsid w:val="00FC55ED"/>
    <w:rsid w:val="00FC7012"/>
    <w:rsid w:val="00FC70C9"/>
    <w:rsid w:val="00FC7519"/>
    <w:rsid w:val="00FD1381"/>
    <w:rsid w:val="00FD3624"/>
    <w:rsid w:val="00FD3867"/>
    <w:rsid w:val="00FD3B8A"/>
    <w:rsid w:val="00FD504F"/>
    <w:rsid w:val="00FD52A0"/>
    <w:rsid w:val="00FD6180"/>
    <w:rsid w:val="00FD6AB5"/>
    <w:rsid w:val="00FE04C0"/>
    <w:rsid w:val="00FE0C00"/>
    <w:rsid w:val="00FE229E"/>
    <w:rsid w:val="00FE340E"/>
    <w:rsid w:val="00FE3A6D"/>
    <w:rsid w:val="00FE5026"/>
    <w:rsid w:val="00FE538A"/>
    <w:rsid w:val="00FE76F1"/>
    <w:rsid w:val="00FF012B"/>
    <w:rsid w:val="00FF0232"/>
    <w:rsid w:val="00FF226A"/>
    <w:rsid w:val="00FF2BDB"/>
    <w:rsid w:val="00FF4BB1"/>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2624"/>
  <w15:docId w15:val="{D011A8C4-9771-46B7-889D-49323574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1B66"/>
    <w:rPr>
      <w:rFonts w:ascii="Calibri" w:eastAsia="PMingLiU" w:hAnsi="Calibri" w:cs="Times New Roman"/>
      <w:lang w:val="en-US" w:eastAsia="zh-CN"/>
    </w:rPr>
  </w:style>
  <w:style w:type="paragraph" w:styleId="2">
    <w:name w:val="heading 2"/>
    <w:basedOn w:val="a"/>
    <w:link w:val="20"/>
    <w:uiPriority w:val="9"/>
    <w:unhideWhenUsed/>
    <w:qFormat/>
    <w:rsid w:val="00F915FA"/>
    <w:pPr>
      <w:widowControl w:val="0"/>
      <w:autoSpaceDE w:val="0"/>
      <w:autoSpaceDN w:val="0"/>
      <w:spacing w:after="0" w:line="240" w:lineRule="auto"/>
      <w:ind w:left="848" w:firstLine="703"/>
      <w:jc w:val="both"/>
      <w:outlineLvl w:val="1"/>
    </w:pPr>
    <w:rPr>
      <w:rFonts w:ascii="Times New Roman" w:eastAsia="Times New Roman" w:hAnsi="Times New Roman"/>
      <w:sz w:val="27"/>
      <w:szCs w:val="27"/>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link w:val="a4"/>
    <w:semiHidden/>
    <w:locked/>
    <w:rsid w:val="006F1B66"/>
    <w:rPr>
      <w:rFonts w:ascii="Calibri" w:eastAsia="PMingLiU" w:hAnsi="Calibri"/>
      <w:lang w:val="en-US" w:eastAsia="zh-CN"/>
    </w:rPr>
  </w:style>
  <w:style w:type="paragraph" w:styleId="a4">
    <w:name w:val="Body Text Indent"/>
    <w:basedOn w:val="a"/>
    <w:link w:val="a3"/>
    <w:semiHidden/>
    <w:rsid w:val="006F1B66"/>
    <w:pPr>
      <w:spacing w:after="120"/>
      <w:ind w:left="360"/>
    </w:pPr>
    <w:rPr>
      <w:rFonts w:cstheme="minorBidi"/>
    </w:rPr>
  </w:style>
  <w:style w:type="character" w:customStyle="1" w:styleId="1">
    <w:name w:val="Основной текст с отступом Знак1"/>
    <w:basedOn w:val="a0"/>
    <w:uiPriority w:val="99"/>
    <w:semiHidden/>
    <w:rsid w:val="006F1B66"/>
    <w:rPr>
      <w:rFonts w:ascii="Calibri" w:eastAsia="PMingLiU" w:hAnsi="Calibri" w:cs="Times New Roman"/>
      <w:lang w:val="en-US" w:eastAsia="zh-CN"/>
    </w:rPr>
  </w:style>
  <w:style w:type="paragraph" w:customStyle="1" w:styleId="Default">
    <w:name w:val="Default"/>
    <w:rsid w:val="00292900"/>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a5">
    <w:name w:val="Table Grid"/>
    <w:basedOn w:val="a1"/>
    <w:uiPriority w:val="39"/>
    <w:rsid w:val="00B1536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1"/>
    <w:qFormat/>
    <w:rsid w:val="00B15367"/>
    <w:pPr>
      <w:ind w:left="720"/>
      <w:contextualSpacing/>
    </w:pPr>
  </w:style>
  <w:style w:type="character" w:customStyle="1" w:styleId="tlid-translation">
    <w:name w:val="tlid-translation"/>
    <w:basedOn w:val="a0"/>
    <w:qFormat/>
    <w:rsid w:val="00B655D9"/>
  </w:style>
  <w:style w:type="paragraph" w:styleId="a7">
    <w:name w:val="Balloon Text"/>
    <w:basedOn w:val="a"/>
    <w:link w:val="a8"/>
    <w:uiPriority w:val="99"/>
    <w:semiHidden/>
    <w:unhideWhenUsed/>
    <w:rsid w:val="00131E1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31E18"/>
    <w:rPr>
      <w:rFonts w:ascii="Segoe UI" w:eastAsia="PMingLiU" w:hAnsi="Segoe UI" w:cs="Segoe UI"/>
      <w:sz w:val="18"/>
      <w:szCs w:val="18"/>
      <w:lang w:val="en-US" w:eastAsia="zh-CN"/>
    </w:rPr>
  </w:style>
  <w:style w:type="paragraph" w:styleId="a9">
    <w:name w:val="Normal (Web)"/>
    <w:basedOn w:val="a"/>
    <w:uiPriority w:val="99"/>
    <w:semiHidden/>
    <w:unhideWhenUsed/>
    <w:rsid w:val="00AF123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a">
    <w:name w:val="Strong"/>
    <w:basedOn w:val="a0"/>
    <w:uiPriority w:val="22"/>
    <w:qFormat/>
    <w:rsid w:val="00AF1234"/>
    <w:rPr>
      <w:b/>
      <w:bCs/>
    </w:rPr>
  </w:style>
  <w:style w:type="paragraph" w:customStyle="1" w:styleId="Normal1">
    <w:name w:val="Normal1"/>
    <w:qFormat/>
    <w:rsid w:val="009F798F"/>
    <w:pPr>
      <w:spacing w:after="0"/>
    </w:pPr>
    <w:rPr>
      <w:rFonts w:ascii="Arial" w:eastAsia="Arial" w:hAnsi="Arial" w:cs="Arial"/>
      <w:color w:val="000000"/>
      <w:lang w:val="en-US" w:eastAsia="ru-RU"/>
    </w:rPr>
  </w:style>
  <w:style w:type="paragraph" w:styleId="ab">
    <w:name w:val="header"/>
    <w:basedOn w:val="a"/>
    <w:link w:val="ac"/>
    <w:uiPriority w:val="99"/>
    <w:unhideWhenUsed/>
    <w:rsid w:val="00E5020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50206"/>
    <w:rPr>
      <w:rFonts w:ascii="Calibri" w:eastAsia="PMingLiU" w:hAnsi="Calibri" w:cs="Times New Roman"/>
      <w:lang w:val="en-US" w:eastAsia="zh-CN"/>
    </w:rPr>
  </w:style>
  <w:style w:type="paragraph" w:styleId="ad">
    <w:name w:val="footer"/>
    <w:basedOn w:val="a"/>
    <w:link w:val="ae"/>
    <w:uiPriority w:val="99"/>
    <w:unhideWhenUsed/>
    <w:rsid w:val="00E5020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50206"/>
    <w:rPr>
      <w:rFonts w:ascii="Calibri" w:eastAsia="PMingLiU" w:hAnsi="Calibri" w:cs="Times New Roman"/>
      <w:lang w:val="en-US" w:eastAsia="zh-CN"/>
    </w:rPr>
  </w:style>
  <w:style w:type="paragraph" w:styleId="af">
    <w:name w:val="Body Text"/>
    <w:basedOn w:val="a"/>
    <w:link w:val="af0"/>
    <w:uiPriority w:val="1"/>
    <w:unhideWhenUsed/>
    <w:qFormat/>
    <w:rsid w:val="001E343F"/>
    <w:pPr>
      <w:spacing w:after="120"/>
    </w:pPr>
  </w:style>
  <w:style w:type="character" w:customStyle="1" w:styleId="af0">
    <w:name w:val="Основной текст Знак"/>
    <w:basedOn w:val="a0"/>
    <w:link w:val="af"/>
    <w:uiPriority w:val="1"/>
    <w:rsid w:val="001E343F"/>
    <w:rPr>
      <w:rFonts w:ascii="Calibri" w:eastAsia="PMingLiU" w:hAnsi="Calibri" w:cs="Times New Roman"/>
      <w:lang w:val="en-US" w:eastAsia="zh-CN"/>
    </w:rPr>
  </w:style>
  <w:style w:type="character" w:customStyle="1" w:styleId="20">
    <w:name w:val="Заголовок 2 Знак"/>
    <w:basedOn w:val="a0"/>
    <w:link w:val="2"/>
    <w:uiPriority w:val="9"/>
    <w:rsid w:val="00F915FA"/>
    <w:rPr>
      <w:rFonts w:ascii="Times New Roman" w:eastAsia="Times New Roman" w:hAnsi="Times New Roman" w:cs="Times New Roman"/>
      <w:sz w:val="27"/>
      <w:szCs w:val="27"/>
      <w:lang w:val="ro-RO"/>
    </w:rPr>
  </w:style>
  <w:style w:type="character" w:styleId="af1">
    <w:name w:val="annotation reference"/>
    <w:basedOn w:val="a0"/>
    <w:uiPriority w:val="99"/>
    <w:semiHidden/>
    <w:unhideWhenUsed/>
    <w:rsid w:val="00C86672"/>
    <w:rPr>
      <w:sz w:val="16"/>
      <w:szCs w:val="16"/>
    </w:rPr>
  </w:style>
  <w:style w:type="paragraph" w:styleId="af2">
    <w:name w:val="annotation text"/>
    <w:basedOn w:val="a"/>
    <w:link w:val="af3"/>
    <w:uiPriority w:val="99"/>
    <w:semiHidden/>
    <w:unhideWhenUsed/>
    <w:rsid w:val="00C86672"/>
    <w:pPr>
      <w:spacing w:line="240" w:lineRule="auto"/>
    </w:pPr>
    <w:rPr>
      <w:sz w:val="20"/>
      <w:szCs w:val="20"/>
    </w:rPr>
  </w:style>
  <w:style w:type="character" w:customStyle="1" w:styleId="af3">
    <w:name w:val="Текст примечания Знак"/>
    <w:basedOn w:val="a0"/>
    <w:link w:val="af2"/>
    <w:uiPriority w:val="99"/>
    <w:semiHidden/>
    <w:rsid w:val="00C86672"/>
    <w:rPr>
      <w:rFonts w:ascii="Calibri" w:eastAsia="PMingLiU" w:hAnsi="Calibri" w:cs="Times New Roman"/>
      <w:sz w:val="20"/>
      <w:szCs w:val="20"/>
      <w:lang w:val="en-US" w:eastAsia="zh-CN"/>
    </w:rPr>
  </w:style>
  <w:style w:type="paragraph" w:styleId="af4">
    <w:name w:val="annotation subject"/>
    <w:basedOn w:val="af2"/>
    <w:next w:val="af2"/>
    <w:link w:val="af5"/>
    <w:uiPriority w:val="99"/>
    <w:semiHidden/>
    <w:unhideWhenUsed/>
    <w:rsid w:val="00C86672"/>
    <w:rPr>
      <w:b/>
      <w:bCs/>
    </w:rPr>
  </w:style>
  <w:style w:type="character" w:customStyle="1" w:styleId="af5">
    <w:name w:val="Тема примечания Знак"/>
    <w:basedOn w:val="af3"/>
    <w:link w:val="af4"/>
    <w:uiPriority w:val="99"/>
    <w:semiHidden/>
    <w:rsid w:val="00C86672"/>
    <w:rPr>
      <w:rFonts w:ascii="Calibri" w:eastAsia="PMingLiU" w:hAnsi="Calibri" w:cs="Times New Roman"/>
      <w:b/>
      <w:bCs/>
      <w:sz w:val="20"/>
      <w:szCs w:val="20"/>
      <w:lang w:val="en-US" w:eastAsia="zh-CN"/>
    </w:rPr>
  </w:style>
  <w:style w:type="paragraph" w:styleId="af6">
    <w:name w:val="Revision"/>
    <w:hidden/>
    <w:uiPriority w:val="99"/>
    <w:semiHidden/>
    <w:rsid w:val="00C86672"/>
    <w:pPr>
      <w:spacing w:after="0" w:line="240" w:lineRule="auto"/>
    </w:pPr>
    <w:rPr>
      <w:rFonts w:ascii="Calibri" w:eastAsia="PMingLiU" w:hAnsi="Calibri" w:cs="Times New Roman"/>
      <w:lang w:val="en-US" w:eastAsia="zh-CN"/>
    </w:rPr>
  </w:style>
  <w:style w:type="numbering" w:customStyle="1" w:styleId="10">
    <w:name w:val="Нет списка1"/>
    <w:next w:val="a2"/>
    <w:uiPriority w:val="99"/>
    <w:semiHidden/>
    <w:unhideWhenUsed/>
    <w:rsid w:val="008834B5"/>
  </w:style>
  <w:style w:type="paragraph" w:customStyle="1" w:styleId="TableParagraph">
    <w:name w:val="Table Paragraph"/>
    <w:basedOn w:val="a"/>
    <w:uiPriority w:val="1"/>
    <w:qFormat/>
    <w:rsid w:val="008834B5"/>
    <w:pPr>
      <w:widowControl w:val="0"/>
      <w:autoSpaceDE w:val="0"/>
      <w:autoSpaceDN w:val="0"/>
      <w:adjustRightInd w:val="0"/>
      <w:spacing w:after="0" w:line="240" w:lineRule="auto"/>
    </w:pPr>
    <w:rPr>
      <w:rFonts w:ascii="Times New Roman" w:eastAsia="Times New Roman" w:hAnsi="Times New Roman"/>
      <w:sz w:val="24"/>
      <w:szCs w:val="24"/>
      <w:lang w:val="ru-RU" w:eastAsia="ru-RU"/>
    </w:rPr>
  </w:style>
  <w:style w:type="numbering" w:customStyle="1" w:styleId="21">
    <w:name w:val="Нет списка2"/>
    <w:next w:val="a2"/>
    <w:uiPriority w:val="99"/>
    <w:semiHidden/>
    <w:unhideWhenUsed/>
    <w:rsid w:val="008834B5"/>
  </w:style>
  <w:style w:type="character" w:styleId="af7">
    <w:name w:val="Hyperlink"/>
    <w:uiPriority w:val="99"/>
    <w:unhideWhenUsed/>
    <w:rsid w:val="008834B5"/>
    <w:rPr>
      <w:color w:val="0563C1"/>
      <w:u w:val="single"/>
    </w:rPr>
  </w:style>
  <w:style w:type="character" w:customStyle="1" w:styleId="11">
    <w:name w:val="Неразрешенное упоминание1"/>
    <w:uiPriority w:val="99"/>
    <w:semiHidden/>
    <w:unhideWhenUsed/>
    <w:rsid w:val="008834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367890">
      <w:bodyDiv w:val="1"/>
      <w:marLeft w:val="0"/>
      <w:marRight w:val="0"/>
      <w:marTop w:val="0"/>
      <w:marBottom w:val="0"/>
      <w:divBdr>
        <w:top w:val="none" w:sz="0" w:space="0" w:color="auto"/>
        <w:left w:val="none" w:sz="0" w:space="0" w:color="auto"/>
        <w:bottom w:val="none" w:sz="0" w:space="0" w:color="auto"/>
        <w:right w:val="none" w:sz="0" w:space="0" w:color="auto"/>
      </w:divBdr>
    </w:div>
    <w:div w:id="442652098">
      <w:bodyDiv w:val="1"/>
      <w:marLeft w:val="0"/>
      <w:marRight w:val="0"/>
      <w:marTop w:val="0"/>
      <w:marBottom w:val="0"/>
      <w:divBdr>
        <w:top w:val="none" w:sz="0" w:space="0" w:color="auto"/>
        <w:left w:val="none" w:sz="0" w:space="0" w:color="auto"/>
        <w:bottom w:val="none" w:sz="0" w:space="0" w:color="auto"/>
        <w:right w:val="none" w:sz="0" w:space="0" w:color="auto"/>
      </w:divBdr>
    </w:div>
    <w:div w:id="477188500">
      <w:bodyDiv w:val="1"/>
      <w:marLeft w:val="0"/>
      <w:marRight w:val="0"/>
      <w:marTop w:val="0"/>
      <w:marBottom w:val="0"/>
      <w:divBdr>
        <w:top w:val="none" w:sz="0" w:space="0" w:color="auto"/>
        <w:left w:val="none" w:sz="0" w:space="0" w:color="auto"/>
        <w:bottom w:val="none" w:sz="0" w:space="0" w:color="auto"/>
        <w:right w:val="none" w:sz="0" w:space="0" w:color="auto"/>
      </w:divBdr>
    </w:div>
    <w:div w:id="534196705">
      <w:bodyDiv w:val="1"/>
      <w:marLeft w:val="0"/>
      <w:marRight w:val="0"/>
      <w:marTop w:val="0"/>
      <w:marBottom w:val="0"/>
      <w:divBdr>
        <w:top w:val="none" w:sz="0" w:space="0" w:color="auto"/>
        <w:left w:val="none" w:sz="0" w:space="0" w:color="auto"/>
        <w:bottom w:val="none" w:sz="0" w:space="0" w:color="auto"/>
        <w:right w:val="none" w:sz="0" w:space="0" w:color="auto"/>
      </w:divBdr>
    </w:div>
    <w:div w:id="687558452">
      <w:bodyDiv w:val="1"/>
      <w:marLeft w:val="0"/>
      <w:marRight w:val="0"/>
      <w:marTop w:val="0"/>
      <w:marBottom w:val="0"/>
      <w:divBdr>
        <w:top w:val="none" w:sz="0" w:space="0" w:color="auto"/>
        <w:left w:val="none" w:sz="0" w:space="0" w:color="auto"/>
        <w:bottom w:val="none" w:sz="0" w:space="0" w:color="auto"/>
        <w:right w:val="none" w:sz="0" w:space="0" w:color="auto"/>
      </w:divBdr>
    </w:div>
    <w:div w:id="1013603347">
      <w:bodyDiv w:val="1"/>
      <w:marLeft w:val="0"/>
      <w:marRight w:val="0"/>
      <w:marTop w:val="0"/>
      <w:marBottom w:val="0"/>
      <w:divBdr>
        <w:top w:val="none" w:sz="0" w:space="0" w:color="auto"/>
        <w:left w:val="none" w:sz="0" w:space="0" w:color="auto"/>
        <w:bottom w:val="none" w:sz="0" w:space="0" w:color="auto"/>
        <w:right w:val="none" w:sz="0" w:space="0" w:color="auto"/>
      </w:divBdr>
    </w:div>
    <w:div w:id="1065950928">
      <w:bodyDiv w:val="1"/>
      <w:marLeft w:val="0"/>
      <w:marRight w:val="0"/>
      <w:marTop w:val="0"/>
      <w:marBottom w:val="0"/>
      <w:divBdr>
        <w:top w:val="none" w:sz="0" w:space="0" w:color="auto"/>
        <w:left w:val="none" w:sz="0" w:space="0" w:color="auto"/>
        <w:bottom w:val="none" w:sz="0" w:space="0" w:color="auto"/>
        <w:right w:val="none" w:sz="0" w:space="0" w:color="auto"/>
      </w:divBdr>
    </w:div>
    <w:div w:id="1137183556">
      <w:bodyDiv w:val="1"/>
      <w:marLeft w:val="0"/>
      <w:marRight w:val="0"/>
      <w:marTop w:val="0"/>
      <w:marBottom w:val="0"/>
      <w:divBdr>
        <w:top w:val="none" w:sz="0" w:space="0" w:color="auto"/>
        <w:left w:val="none" w:sz="0" w:space="0" w:color="auto"/>
        <w:bottom w:val="none" w:sz="0" w:space="0" w:color="auto"/>
        <w:right w:val="none" w:sz="0" w:space="0" w:color="auto"/>
      </w:divBdr>
    </w:div>
    <w:div w:id="1195459002">
      <w:bodyDiv w:val="1"/>
      <w:marLeft w:val="0"/>
      <w:marRight w:val="0"/>
      <w:marTop w:val="0"/>
      <w:marBottom w:val="0"/>
      <w:divBdr>
        <w:top w:val="none" w:sz="0" w:space="0" w:color="auto"/>
        <w:left w:val="none" w:sz="0" w:space="0" w:color="auto"/>
        <w:bottom w:val="none" w:sz="0" w:space="0" w:color="auto"/>
        <w:right w:val="none" w:sz="0" w:space="0" w:color="auto"/>
      </w:divBdr>
    </w:div>
    <w:div w:id="1278416290">
      <w:bodyDiv w:val="1"/>
      <w:marLeft w:val="0"/>
      <w:marRight w:val="0"/>
      <w:marTop w:val="0"/>
      <w:marBottom w:val="0"/>
      <w:divBdr>
        <w:top w:val="none" w:sz="0" w:space="0" w:color="auto"/>
        <w:left w:val="none" w:sz="0" w:space="0" w:color="auto"/>
        <w:bottom w:val="none" w:sz="0" w:space="0" w:color="auto"/>
        <w:right w:val="none" w:sz="0" w:space="0" w:color="auto"/>
      </w:divBdr>
    </w:div>
    <w:div w:id="1481342004">
      <w:bodyDiv w:val="1"/>
      <w:marLeft w:val="0"/>
      <w:marRight w:val="0"/>
      <w:marTop w:val="0"/>
      <w:marBottom w:val="0"/>
      <w:divBdr>
        <w:top w:val="none" w:sz="0" w:space="0" w:color="auto"/>
        <w:left w:val="none" w:sz="0" w:space="0" w:color="auto"/>
        <w:bottom w:val="none" w:sz="0" w:space="0" w:color="auto"/>
        <w:right w:val="none" w:sz="0" w:space="0" w:color="auto"/>
      </w:divBdr>
    </w:div>
    <w:div w:id="1582324896">
      <w:bodyDiv w:val="1"/>
      <w:marLeft w:val="0"/>
      <w:marRight w:val="0"/>
      <w:marTop w:val="0"/>
      <w:marBottom w:val="0"/>
      <w:divBdr>
        <w:top w:val="none" w:sz="0" w:space="0" w:color="auto"/>
        <w:left w:val="none" w:sz="0" w:space="0" w:color="auto"/>
        <w:bottom w:val="none" w:sz="0" w:space="0" w:color="auto"/>
        <w:right w:val="none" w:sz="0" w:space="0" w:color="auto"/>
      </w:divBdr>
    </w:div>
    <w:div w:id="1746608840">
      <w:bodyDiv w:val="1"/>
      <w:marLeft w:val="0"/>
      <w:marRight w:val="0"/>
      <w:marTop w:val="0"/>
      <w:marBottom w:val="0"/>
      <w:divBdr>
        <w:top w:val="none" w:sz="0" w:space="0" w:color="auto"/>
        <w:left w:val="none" w:sz="0" w:space="0" w:color="auto"/>
        <w:bottom w:val="none" w:sz="0" w:space="0" w:color="auto"/>
        <w:right w:val="none" w:sz="0" w:space="0" w:color="auto"/>
      </w:divBdr>
    </w:div>
    <w:div w:id="1805660310">
      <w:bodyDiv w:val="1"/>
      <w:marLeft w:val="0"/>
      <w:marRight w:val="0"/>
      <w:marTop w:val="0"/>
      <w:marBottom w:val="0"/>
      <w:divBdr>
        <w:top w:val="none" w:sz="0" w:space="0" w:color="auto"/>
        <w:left w:val="none" w:sz="0" w:space="0" w:color="auto"/>
        <w:bottom w:val="none" w:sz="0" w:space="0" w:color="auto"/>
        <w:right w:val="none" w:sz="0" w:space="0" w:color="auto"/>
      </w:divBdr>
    </w:div>
    <w:div w:id="1948073839">
      <w:bodyDiv w:val="1"/>
      <w:marLeft w:val="0"/>
      <w:marRight w:val="0"/>
      <w:marTop w:val="0"/>
      <w:marBottom w:val="0"/>
      <w:divBdr>
        <w:top w:val="none" w:sz="0" w:space="0" w:color="auto"/>
        <w:left w:val="none" w:sz="0" w:space="0" w:color="auto"/>
        <w:bottom w:val="none" w:sz="0" w:space="0" w:color="auto"/>
        <w:right w:val="none" w:sz="0" w:space="0" w:color="auto"/>
      </w:divBdr>
    </w:div>
    <w:div w:id="2002852362">
      <w:bodyDiv w:val="1"/>
      <w:marLeft w:val="0"/>
      <w:marRight w:val="0"/>
      <w:marTop w:val="0"/>
      <w:marBottom w:val="0"/>
      <w:divBdr>
        <w:top w:val="none" w:sz="0" w:space="0" w:color="auto"/>
        <w:left w:val="none" w:sz="0" w:space="0" w:color="auto"/>
        <w:bottom w:val="none" w:sz="0" w:space="0" w:color="auto"/>
        <w:right w:val="none" w:sz="0" w:space="0" w:color="auto"/>
      </w:divBdr>
    </w:div>
    <w:div w:id="2016223911">
      <w:bodyDiv w:val="1"/>
      <w:marLeft w:val="0"/>
      <w:marRight w:val="0"/>
      <w:marTop w:val="0"/>
      <w:marBottom w:val="0"/>
      <w:divBdr>
        <w:top w:val="none" w:sz="0" w:space="0" w:color="auto"/>
        <w:left w:val="none" w:sz="0" w:space="0" w:color="auto"/>
        <w:bottom w:val="none" w:sz="0" w:space="0" w:color="auto"/>
        <w:right w:val="none" w:sz="0" w:space="0" w:color="auto"/>
      </w:divBdr>
    </w:div>
    <w:div w:id="20763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533EA-A95E-44DA-8B89-A61242636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1</Pages>
  <Words>5890</Words>
  <Characters>33577</Characters>
  <Application>Microsoft Office Word</Application>
  <DocSecurity>0</DocSecurity>
  <Lines>279</Lines>
  <Paragraphs>78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153</cp:revision>
  <cp:lastPrinted>2026-01-14T10:58:00Z</cp:lastPrinted>
  <dcterms:created xsi:type="dcterms:W3CDTF">2025-01-09T06:19:00Z</dcterms:created>
  <dcterms:modified xsi:type="dcterms:W3CDTF">2026-01-27T08:54:00Z</dcterms:modified>
</cp:coreProperties>
</file>