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p>
          <w:p w:rsidR="00277A9E" w:rsidRPr="004562A4" w:rsidRDefault="00277A9E" w:rsidP="00277A9E">
            <w:pPr>
              <w:pStyle w:val="afd"/>
              <w:jc w:val="right"/>
              <w:rPr>
                <w:lang w:val="ro-RO"/>
              </w:rPr>
            </w:pP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Pr>
                <w:lang w:val="ro-RO"/>
              </w:rPr>
              <w:t xml:space="preserve">                           nr. 175</w:t>
            </w:r>
            <w:r w:rsidRPr="004562A4">
              <w:rPr>
                <w:lang w:val="ro-RO"/>
              </w:rPr>
              <w:t xml:space="preserve"> din </w:t>
            </w:r>
            <w:r>
              <w:rPr>
                <w:lang w:val="ro-RO"/>
              </w:rPr>
              <w:t>05octombrie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r w:rsidR="00B33D8A">
              <w:rPr>
                <w:b/>
                <w:sz w:val="40"/>
                <w:szCs w:val="40"/>
              </w:rPr>
              <w:t xml:space="preserve"> de</w:t>
            </w:r>
          </w:p>
          <w:p w:rsidR="00A20ACF" w:rsidRPr="00FE1849" w:rsidRDefault="00FE1849" w:rsidP="00457832">
            <w:pPr>
              <w:jc w:val="center"/>
              <w:rPr>
                <w:b/>
                <w:sz w:val="40"/>
                <w:szCs w:val="40"/>
              </w:rPr>
            </w:pPr>
            <w:r>
              <w:rPr>
                <w:b/>
                <w:sz w:val="40"/>
                <w:szCs w:val="40"/>
              </w:rPr>
              <w:t xml:space="preserve">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ab/>
            </w:r>
            <w:r w:rsidRPr="00C60D06">
              <w:rPr>
                <w:b/>
                <w:sz w:val="32"/>
                <w:szCs w:val="32"/>
              </w:rPr>
              <w:tab/>
            </w:r>
            <w:r w:rsidR="00EF39AD" w:rsidRPr="00EF39AD">
              <w:rPr>
                <w:sz w:val="32"/>
                <w:szCs w:val="32"/>
              </w:rPr>
              <w:t xml:space="preserve">Serviciilor de </w:t>
            </w:r>
            <w:r w:rsidR="00DE2BF3">
              <w:rPr>
                <w:sz w:val="32"/>
                <w:szCs w:val="32"/>
              </w:rPr>
              <w:t>Reparație a</w:t>
            </w:r>
            <w:r w:rsidR="003C7C46" w:rsidRPr="00EF39AD">
              <w:rPr>
                <w:sz w:val="32"/>
                <w:szCs w:val="32"/>
              </w:rPr>
              <w:t xml:space="preserve"> dispozitivelor</w:t>
            </w:r>
            <w:r w:rsidR="003C7C46">
              <w:rPr>
                <w:sz w:val="32"/>
                <w:szCs w:val="32"/>
              </w:rPr>
              <w:t xml:space="preserve"> medicale</w:t>
            </w:r>
            <w:r w:rsidR="00F27228">
              <w:rPr>
                <w:sz w:val="32"/>
                <w:szCs w:val="32"/>
              </w:rPr>
              <w:t xml:space="preserve"> (</w:t>
            </w:r>
            <w:r w:rsidR="00600B04">
              <w:rPr>
                <w:sz w:val="32"/>
                <w:szCs w:val="32"/>
              </w:rPr>
              <w:t xml:space="preserve"> REPETAT</w:t>
            </w:r>
            <w:r w:rsidR="00F27228">
              <w:rPr>
                <w:sz w:val="32"/>
                <w:szCs w:val="32"/>
              </w:rPr>
              <w:t>)</w:t>
            </w:r>
            <w:r w:rsidR="00600B04">
              <w:rPr>
                <w:sz w:val="32"/>
                <w:szCs w:val="32"/>
              </w:rPr>
              <w:t xml:space="preserve"> I</w:t>
            </w:r>
            <w:r w:rsidR="00CB7FB2">
              <w:rPr>
                <w:sz w:val="32"/>
                <w:szCs w:val="32"/>
              </w:rPr>
              <w:t>V</w:t>
            </w:r>
          </w:p>
          <w:p w:rsidR="00A20ACF" w:rsidRPr="00C60D06" w:rsidRDefault="003C7C46" w:rsidP="003C7C46">
            <w:pPr>
              <w:spacing w:line="360" w:lineRule="auto"/>
              <w:jc w:val="both"/>
              <w:rPr>
                <w:sz w:val="32"/>
                <w:szCs w:val="32"/>
              </w:rPr>
            </w:pPr>
            <w:r>
              <w:rPr>
                <w:sz w:val="32"/>
                <w:szCs w:val="32"/>
              </w:rPr>
              <w:tab/>
            </w:r>
            <w:r>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3C7C46" w:rsidRPr="00313CC3">
              <w:rPr>
                <w:b/>
              </w:rPr>
              <w:t>50421000</w:t>
            </w:r>
            <w:r w:rsidR="004842D3">
              <w:rPr>
                <w:b/>
              </w:rPr>
              <w:t>0</w:t>
            </w:r>
            <w:r w:rsidR="003C7C46" w:rsidRPr="00313CC3">
              <w:rPr>
                <w:b/>
              </w:rPr>
              <w:t>-2</w:t>
            </w:r>
          </w:p>
          <w:p w:rsidR="00047C50"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3C7C46">
              <w:rPr>
                <w:sz w:val="32"/>
                <w:szCs w:val="32"/>
              </w:rPr>
              <w:t>IMSP Institutul de Medicină Urgentă</w:t>
            </w:r>
          </w:p>
          <w:p w:rsidR="00047C50" w:rsidRPr="00C60D06" w:rsidRDefault="00047C50" w:rsidP="00047C50">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Pr>
                <w:sz w:val="32"/>
                <w:szCs w:val="32"/>
              </w:rPr>
              <w:t>Cererea ofertelor de preț</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A20ACF" w:rsidRPr="00C60D06" w:rsidRDefault="00A20ACF" w:rsidP="00457832">
            <w:pPr>
              <w:tabs>
                <w:tab w:val="left" w:pos="1134"/>
              </w:tabs>
              <w:ind w:firstLine="567"/>
            </w:pPr>
            <w:r w:rsidRPr="00C60D06">
              <w:rPr>
                <w:szCs w:val="28"/>
              </w:rPr>
              <w:t>2.1.</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C60D06">
              <w:rPr>
                <w:noProof w:val="0"/>
                <w:lang w:eastAsia="ro-RO"/>
              </w:rPr>
              <w:lastRenderedPageBreak/>
              <w:t>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Pr="00C60D06">
              <w:t xml:space="preserve">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C60D06">
              <w:lastRenderedPageBreak/>
              <w:t>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w:t>
            </w:r>
            <w:r w:rsidR="003556B4" w:rsidRPr="001E661A">
              <w:rPr>
                <w:rFonts w:eastAsia="Calibri"/>
                <w:noProof w:val="0"/>
                <w:kern w:val="3"/>
              </w:rPr>
              <w:lastRenderedPageBreak/>
              <w:t xml:space="preserve">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lastRenderedPageBreak/>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14105" w:rsidRPr="00600B04"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14105" w:rsidRPr="00C60D06" w:rsidRDefault="00A14105" w:rsidP="00457832"/>
        </w:tc>
      </w:tr>
      <w:tr w:rsidR="00A20ACF" w:rsidRPr="00C60D06" w:rsidTr="00457832">
        <w:trPr>
          <w:trHeight w:val="600"/>
        </w:trPr>
        <w:tc>
          <w:tcPr>
            <w:tcW w:w="9747" w:type="dxa"/>
            <w:vAlign w:val="center"/>
          </w:tcPr>
          <w:p w:rsidR="00A20ACF" w:rsidRPr="00C60D06" w:rsidRDefault="00600B04" w:rsidP="00600B04">
            <w:pPr>
              <w:pStyle w:val="2"/>
              <w:keepNext w:val="0"/>
              <w:keepLines w:val="0"/>
              <w:tabs>
                <w:tab w:val="left" w:pos="360"/>
                <w:tab w:val="left" w:pos="1134"/>
              </w:tabs>
              <w:spacing w:before="0"/>
            </w:pPr>
            <w:bookmarkStart w:id="76" w:name="_Toc392180151"/>
            <w:bookmarkStart w:id="77" w:name="_Toc449539041"/>
            <w:r>
              <w:lastRenderedPageBreak/>
              <w:t xml:space="preserve">                                  </w:t>
            </w:r>
            <w:r w:rsidR="003556B4">
              <w:t>Secțiunea a-3-a.</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lastRenderedPageBreak/>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00E82BA4">
              <w:rPr>
                <w:b/>
              </w:rPr>
              <w:t>FDA</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sidRPr="003556B4">
              <w:t>punctul</w:t>
            </w:r>
            <w:r>
              <w:rPr>
                <w:b/>
              </w:rPr>
              <w:t>3</w:t>
            </w:r>
            <w:r w:rsidRPr="00C60D06">
              <w:rPr>
                <w:b/>
              </w:rPr>
              <w:t>.2</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E82BA4" w:rsidRPr="003556B4">
              <w:t>în</w:t>
            </w:r>
            <w:r w:rsidR="00E82BA4">
              <w:rPr>
                <w:b/>
              </w:rPr>
              <w:t xml:space="preserve"> FDA</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sidRPr="003556B4">
              <w:t>punctul</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14105" w:rsidRDefault="00A20ACF" w:rsidP="00A14105">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 xml:space="preserve">În cazul în careprocedura de </w:t>
            </w:r>
            <w:r w:rsidRPr="00F239B3">
              <w:t xml:space="preserve">achiziție de bunuri și servicii prin cererea ofertelor de </w:t>
            </w:r>
            <w:r w:rsidRPr="00F239B3">
              <w:lastRenderedPageBreak/>
              <w:t xml:space="preserve">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00BC0A51" w:rsidRPr="00F239B3">
              <w:t>timpul rămas până la sfârșitul rundei</w:t>
            </w:r>
            <w:r w:rsidR="00BC0A51">
              <w:t xml:space="preserve"> și</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lastRenderedPageBreak/>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w:t>
            </w:r>
            <w:r w:rsidRPr="00C60D06">
              <w:lastRenderedPageBreak/>
              <w:t>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w:t>
            </w:r>
            <w:r w:rsidRPr="00C60D06">
              <w:lastRenderedPageBreak/>
              <w:t>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sidRPr="003B50B6">
              <w:t>sau</w:t>
            </w:r>
            <w:r w:rsidR="003B50B6" w:rsidRPr="00C60D06">
              <w:t xml:space="preserve">Formularul contractului </w:t>
            </w:r>
            <w:r w:rsidR="003B50B6">
              <w:t>de servicii</w:t>
            </w:r>
            <w:r w:rsidR="003B50B6" w:rsidRPr="00C60D06">
              <w:rPr>
                <w:b/>
              </w:rPr>
              <w:t>(F5.</w:t>
            </w:r>
            <w:r w:rsidR="003B50B6">
              <w:rPr>
                <w:b/>
              </w:rPr>
              <w:t>2</w:t>
            </w:r>
            <w:r w:rsidR="003B50B6" w:rsidRPr="00C60D06">
              <w:rPr>
                <w:b/>
              </w:rPr>
              <w:t>)</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w:t>
            </w:r>
            <w:r w:rsidRPr="00C60D06">
              <w:lastRenderedPageBreak/>
              <w:t xml:space="preserve">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0E602F">
      <w:pPr>
        <w:spacing w:after="200" w:line="276" w:lineRule="auto"/>
      </w:pPr>
    </w:p>
    <w:tbl>
      <w:tblPr>
        <w:tblW w:w="11057" w:type="dxa"/>
        <w:tblInd w:w="-176" w:type="dxa"/>
        <w:tblLayout w:type="fixed"/>
        <w:tblLook w:val="04A0"/>
      </w:tblPr>
      <w:tblGrid>
        <w:gridCol w:w="710"/>
        <w:gridCol w:w="1275"/>
        <w:gridCol w:w="284"/>
        <w:gridCol w:w="1843"/>
        <w:gridCol w:w="850"/>
        <w:gridCol w:w="992"/>
        <w:gridCol w:w="5103"/>
      </w:tblGrid>
      <w:tr w:rsidR="00A20ACF" w:rsidRPr="00C60D06" w:rsidTr="004842D3">
        <w:trPr>
          <w:trHeight w:val="850"/>
        </w:trPr>
        <w:tc>
          <w:tcPr>
            <w:tcW w:w="11057" w:type="dxa"/>
            <w:gridSpan w:val="7"/>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842D3">
        <w:trPr>
          <w:trHeight w:val="600"/>
        </w:trPr>
        <w:tc>
          <w:tcPr>
            <w:tcW w:w="11057" w:type="dxa"/>
            <w:gridSpan w:val="7"/>
            <w:vAlign w:val="center"/>
          </w:tcPr>
          <w:p w:rsidR="00A20ACF" w:rsidRPr="00C60D06" w:rsidRDefault="00A20ACF" w:rsidP="00457832">
            <w:pPr>
              <w:spacing w:after="120"/>
              <w:jc w:val="both"/>
            </w:pPr>
          </w:p>
          <w:p w:rsidR="00A20ACF" w:rsidRPr="00C60D06" w:rsidRDefault="00A20ACF" w:rsidP="00457832">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842D3">
        <w:trPr>
          <w:trHeight w:val="600"/>
        </w:trPr>
        <w:tc>
          <w:tcPr>
            <w:tcW w:w="11057" w:type="dxa"/>
            <w:gridSpan w:val="7"/>
            <w:vAlign w:val="center"/>
          </w:tcPr>
          <w:p w:rsidR="00A20ACF" w:rsidRPr="00C60D06" w:rsidRDefault="00A20ACF" w:rsidP="00457832">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tbl>
            <w:tblPr>
              <w:tblW w:w="10201" w:type="dxa"/>
              <w:tblLayout w:type="fixed"/>
              <w:tblLook w:val="04A0"/>
            </w:tblPr>
            <w:tblGrid>
              <w:gridCol w:w="674"/>
              <w:gridCol w:w="4850"/>
              <w:gridCol w:w="2720"/>
              <w:gridCol w:w="1957"/>
            </w:tblGrid>
            <w:tr w:rsidR="00A20ACF" w:rsidRPr="00C60D06" w:rsidTr="00CB7FB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85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701C89" w:rsidRPr="00C60D06" w:rsidTr="00CB7FB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1.1.</w:t>
                  </w:r>
                </w:p>
              </w:tc>
              <w:tc>
                <w:tcPr>
                  <w:tcW w:w="4850"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pStyle w:val="a7"/>
                    <w:rPr>
                      <w:szCs w:val="22"/>
                    </w:rPr>
                  </w:pPr>
                  <w:r w:rsidRPr="00C60D06">
                    <w:rPr>
                      <w:sz w:val="22"/>
                      <w:szCs w:val="22"/>
                    </w:rPr>
                    <w:t>Autoritatea contractantă/Organizatorul procedurii, IDNO:</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1003600152606</w:t>
                  </w:r>
                </w:p>
              </w:tc>
            </w:tr>
            <w:tr w:rsidR="00701C89" w:rsidRPr="00C60D06" w:rsidTr="00CB7FB2">
              <w:trPr>
                <w:trHeight w:val="522"/>
              </w:trPr>
              <w:tc>
                <w:tcPr>
                  <w:tcW w:w="674"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1.2.</w:t>
                  </w:r>
                </w:p>
              </w:tc>
              <w:tc>
                <w:tcPr>
                  <w:tcW w:w="4850"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pStyle w:val="a7"/>
                    <w:rPr>
                      <w:szCs w:val="22"/>
                    </w:rPr>
                  </w:pPr>
                  <w:r w:rsidRPr="00C60D06">
                    <w:rPr>
                      <w:sz w:val="22"/>
                      <w:szCs w:val="22"/>
                    </w:rPr>
                    <w:t>Obiectul achiziției:</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01C89" w:rsidRPr="00FF5526" w:rsidRDefault="00DE2BF3" w:rsidP="00CB7FB2">
                  <w:pPr>
                    <w:spacing w:line="360" w:lineRule="auto"/>
                    <w:rPr>
                      <w:b/>
                      <w:color w:val="000000" w:themeColor="text1"/>
                      <w:shd w:val="clear" w:color="auto" w:fill="FFFFFF"/>
                    </w:rPr>
                  </w:pPr>
                  <w:r>
                    <w:rPr>
                      <w:b/>
                    </w:rPr>
                    <w:t>Servicii de Reparație a</w:t>
                  </w:r>
                  <w:r w:rsidR="00701C89">
                    <w:rPr>
                      <w:b/>
                    </w:rPr>
                    <w:t xml:space="preserve"> dispozitivelor medical</w:t>
                  </w:r>
                  <w:r>
                    <w:rPr>
                      <w:b/>
                    </w:rPr>
                    <w:t>e</w:t>
                  </w:r>
                  <w:r w:rsidR="00600B04">
                    <w:rPr>
                      <w:b/>
                    </w:rPr>
                    <w:t xml:space="preserve"> REPETAT I</w:t>
                  </w:r>
                  <w:r w:rsidR="00CB7FB2">
                    <w:rPr>
                      <w:b/>
                    </w:rPr>
                    <w:t>V</w:t>
                  </w:r>
                </w:p>
              </w:tc>
            </w:tr>
            <w:tr w:rsidR="00701C89" w:rsidRPr="00C60D06" w:rsidTr="00CB7FB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1.3.</w:t>
                  </w:r>
                </w:p>
              </w:tc>
              <w:tc>
                <w:tcPr>
                  <w:tcW w:w="4850"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270B97">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D54516" w:rsidRPr="00D54516" w:rsidRDefault="006D3C7D" w:rsidP="00D54516">
                  <w:pPr>
                    <w:rPr>
                      <w:noProof w:val="0"/>
                      <w:lang w:val="ru-RU" w:eastAsia="ru-RU"/>
                    </w:rPr>
                  </w:pPr>
                  <w:r>
                    <w:rPr>
                      <w:b/>
                      <w:i/>
                      <w:sz w:val="22"/>
                      <w:szCs w:val="22"/>
                    </w:rPr>
                    <w:t xml:space="preserve">Nr. </w:t>
                  </w:r>
                  <w:r>
                    <w:rPr>
                      <w:rFonts w:ascii="Helvetica" w:hAnsi="Helvetica"/>
                      <w:color w:val="333333"/>
                      <w:sz w:val="2"/>
                      <w:szCs w:val="2"/>
                      <w:shd w:val="clear" w:color="auto" w:fill="FFFFFF"/>
                    </w:rPr>
                    <w:t> </w:t>
                  </w:r>
                  <w:r w:rsidRPr="000E602F">
                    <w:rPr>
                      <w:color w:val="333333"/>
                      <w:sz w:val="23"/>
                      <w:szCs w:val="23"/>
                    </w:rPr>
                    <w:t xml:space="preserve"> </w:t>
                  </w:r>
                  <w:hyperlink r:id="rId9" w:tgtFrame="_blank" w:history="1">
                    <w:r w:rsidR="00D54516">
                      <w:rPr>
                        <w:rStyle w:val="af3"/>
                        <w:rFonts w:ascii="Helvetica" w:hAnsi="Helvetica"/>
                        <w:color w:val="2771C5"/>
                        <w:sz w:val="23"/>
                        <w:szCs w:val="23"/>
                        <w:bdr w:val="none" w:sz="0" w:space="0" w:color="auto" w:frame="1"/>
                        <w:shd w:val="clear" w:color="auto" w:fill="FFFFFF"/>
                      </w:rPr>
                      <w:t>ocds-b3wdp1-MD-1568019049379</w:t>
                    </w:r>
                  </w:hyperlink>
                  <w:r w:rsidR="00D54516">
                    <w:t xml:space="preserve">/ </w:t>
                  </w:r>
                  <w:r w:rsidR="00D54516" w:rsidRPr="00D54516">
                    <w:rPr>
                      <w:rFonts w:ascii="Helvetica" w:hAnsi="Helvetica"/>
                      <w:noProof w:val="0"/>
                      <w:color w:val="333333"/>
                      <w:sz w:val="2"/>
                      <w:szCs w:val="2"/>
                      <w:shd w:val="clear" w:color="auto" w:fill="FFFFFF"/>
                      <w:lang w:val="ru-RU" w:eastAsia="ru-RU"/>
                    </w:rPr>
                    <w:t> </w:t>
                  </w:r>
                </w:p>
                <w:p w:rsidR="006D3C7D" w:rsidRPr="00D54516" w:rsidRDefault="00D54516" w:rsidP="00D54516">
                  <w:pPr>
                    <w:shd w:val="clear" w:color="auto" w:fill="FFFFFF"/>
                    <w:wordWrap w:val="0"/>
                    <w:textAlignment w:val="center"/>
                    <w:rPr>
                      <w:rFonts w:ascii="Helvetica" w:hAnsi="Helvetica"/>
                      <w:noProof w:val="0"/>
                      <w:color w:val="333333"/>
                      <w:sz w:val="23"/>
                      <w:szCs w:val="23"/>
                      <w:lang w:val="ru-RU" w:eastAsia="ru-RU"/>
                    </w:rPr>
                  </w:pPr>
                  <w:r w:rsidRPr="00D54516">
                    <w:rPr>
                      <w:rFonts w:ascii="Helvetica" w:hAnsi="Helvetica"/>
                      <w:noProof w:val="0"/>
                      <w:color w:val="333333"/>
                      <w:sz w:val="23"/>
                      <w:szCs w:val="23"/>
                      <w:lang w:val="ru-RU" w:eastAsia="ru-RU"/>
                    </w:rPr>
                    <w:t>21011981</w:t>
                  </w:r>
                  <w:r>
                    <w:rPr>
                      <w:rFonts w:ascii="Helvetica" w:hAnsi="Helvetica"/>
                      <w:noProof w:val="0"/>
                      <w:color w:val="333333"/>
                      <w:sz w:val="23"/>
                      <w:szCs w:val="23"/>
                      <w:lang w:val="en-US" w:eastAsia="ru-RU"/>
                    </w:rPr>
                    <w:t xml:space="preserve"> </w:t>
                  </w:r>
                  <w:r w:rsidR="000E602F" w:rsidRPr="000E602F">
                    <w:rPr>
                      <w:color w:val="333333"/>
                      <w:sz w:val="23"/>
                      <w:szCs w:val="23"/>
                    </w:rPr>
                    <w:t>conform SIARSAP M-Tender</w:t>
                  </w:r>
                </w:p>
                <w:p w:rsidR="00701C89" w:rsidRDefault="00701C89" w:rsidP="003C69E7">
                  <w:pPr>
                    <w:pStyle w:val="a7"/>
                    <w:rPr>
                      <w:rFonts w:ascii="Times New Roman" w:hAnsi="Times New Roman"/>
                      <w:b/>
                      <w:i/>
                      <w:szCs w:val="22"/>
                    </w:rPr>
                  </w:pPr>
                  <w:r w:rsidRPr="002C3A1C">
                    <w:rPr>
                      <w:rFonts w:ascii="Times New Roman" w:hAnsi="Times New Roman"/>
                      <w:b/>
                      <w:i/>
                      <w:sz w:val="22"/>
                      <w:szCs w:val="22"/>
                    </w:rPr>
                    <w:t xml:space="preserve">Tipul procedurii de achiziție: </w:t>
                  </w:r>
                </w:p>
                <w:p w:rsidR="00701C89" w:rsidRPr="002C3A1C" w:rsidRDefault="00701C89" w:rsidP="003C69E7">
                  <w:pPr>
                    <w:pStyle w:val="a7"/>
                    <w:rPr>
                      <w:rFonts w:ascii="Times New Roman" w:hAnsi="Times New Roman"/>
                      <w:b/>
                      <w:i/>
                      <w:szCs w:val="22"/>
                    </w:rPr>
                  </w:pPr>
                  <w:r>
                    <w:rPr>
                      <w:rFonts w:ascii="Times New Roman" w:hAnsi="Times New Roman"/>
                      <w:b/>
                      <w:i/>
                      <w:sz w:val="22"/>
                      <w:szCs w:val="22"/>
                    </w:rPr>
                    <w:t>Cererea ofertelor de preț</w:t>
                  </w:r>
                </w:p>
              </w:tc>
            </w:tr>
            <w:tr w:rsidR="00701C89" w:rsidRPr="00C60D06" w:rsidTr="00CB7FB2">
              <w:trPr>
                <w:trHeight w:val="440"/>
              </w:trPr>
              <w:tc>
                <w:tcPr>
                  <w:tcW w:w="674"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1.4.</w:t>
                  </w:r>
                </w:p>
              </w:tc>
              <w:tc>
                <w:tcPr>
                  <w:tcW w:w="4850"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pStyle w:val="a7"/>
                    <w:rPr>
                      <w:szCs w:val="22"/>
                    </w:rPr>
                  </w:pPr>
                  <w:r w:rsidRPr="00C60D06">
                    <w:rPr>
                      <w:sz w:val="22"/>
                      <w:szCs w:val="22"/>
                    </w:rPr>
                    <w:t xml:space="preserve">Tipul obiectului de achiziţie: </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01C89" w:rsidRPr="002C3A1C" w:rsidRDefault="00701C89" w:rsidP="003C69E7">
                  <w:pPr>
                    <w:pStyle w:val="a7"/>
                    <w:rPr>
                      <w:rFonts w:ascii="Times New Roman" w:hAnsi="Times New Roman"/>
                      <w:b/>
                      <w:i/>
                      <w:szCs w:val="22"/>
                    </w:rPr>
                  </w:pPr>
                  <w:r>
                    <w:rPr>
                      <w:rFonts w:ascii="Times New Roman" w:hAnsi="Times New Roman"/>
                      <w:b/>
                      <w:i/>
                      <w:sz w:val="22"/>
                      <w:szCs w:val="22"/>
                    </w:rPr>
                    <w:t>servicii</w:t>
                  </w:r>
                </w:p>
              </w:tc>
            </w:tr>
            <w:tr w:rsidR="00701C89" w:rsidRPr="00C60D06" w:rsidTr="00CB7FB2">
              <w:trPr>
                <w:trHeight w:val="392"/>
              </w:trPr>
              <w:tc>
                <w:tcPr>
                  <w:tcW w:w="674"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1.5.</w:t>
                  </w:r>
                </w:p>
              </w:tc>
              <w:tc>
                <w:tcPr>
                  <w:tcW w:w="4850"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pStyle w:val="a7"/>
                    <w:rPr>
                      <w:szCs w:val="22"/>
                    </w:rPr>
                  </w:pPr>
                  <w:r w:rsidRPr="00C60D06">
                    <w:rPr>
                      <w:sz w:val="22"/>
                      <w:szCs w:val="22"/>
                    </w:rPr>
                    <w:t xml:space="preserve">Codul CPV: </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01C89" w:rsidRPr="00D21841" w:rsidRDefault="00D21841" w:rsidP="003C69E7">
                  <w:pPr>
                    <w:pStyle w:val="a7"/>
                    <w:rPr>
                      <w:rFonts w:ascii="Times New Roman" w:hAnsi="Times New Roman"/>
                      <w:b/>
                      <w:i/>
                      <w:color w:val="000000" w:themeColor="text1"/>
                      <w:szCs w:val="24"/>
                    </w:rPr>
                  </w:pPr>
                  <w:r w:rsidRPr="00D21841">
                    <w:rPr>
                      <w:rFonts w:ascii="Times New Roman" w:hAnsi="Times New Roman"/>
                      <w:b/>
                      <w:sz w:val="22"/>
                      <w:szCs w:val="22"/>
                      <w:lang w:val="en-US"/>
                    </w:rPr>
                    <w:t>50421000</w:t>
                  </w:r>
                  <w:r w:rsidR="004842D3">
                    <w:rPr>
                      <w:rFonts w:ascii="Times New Roman" w:hAnsi="Times New Roman"/>
                      <w:b/>
                      <w:sz w:val="22"/>
                      <w:szCs w:val="22"/>
                      <w:lang w:val="en-US"/>
                    </w:rPr>
                    <w:t>0</w:t>
                  </w:r>
                  <w:r w:rsidRPr="00D21841">
                    <w:rPr>
                      <w:rFonts w:ascii="Times New Roman" w:hAnsi="Times New Roman"/>
                      <w:b/>
                      <w:sz w:val="22"/>
                      <w:szCs w:val="22"/>
                      <w:lang w:val="en-US"/>
                    </w:rPr>
                    <w:t>-2</w:t>
                  </w:r>
                </w:p>
              </w:tc>
            </w:tr>
            <w:tr w:rsidR="00701C89" w:rsidRPr="00C60D06" w:rsidTr="00CB7FB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1.6.</w:t>
                  </w:r>
                </w:p>
              </w:tc>
              <w:tc>
                <w:tcPr>
                  <w:tcW w:w="4850"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pStyle w:val="a7"/>
                    <w:rPr>
                      <w:szCs w:val="22"/>
                    </w:rPr>
                  </w:pPr>
                  <w:r w:rsidRPr="00C60D06">
                    <w:rPr>
                      <w:sz w:val="22"/>
                      <w:szCs w:val="22"/>
                    </w:rPr>
                    <w:t>Sursa alocaţiilor bugetare/banilor publici și perioada bugetară:</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CNAM</w:t>
                  </w:r>
                </w:p>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Perioada bugetară anul 201</w:t>
                  </w:r>
                  <w:r>
                    <w:rPr>
                      <w:rFonts w:ascii="Times New Roman" w:hAnsi="Times New Roman"/>
                      <w:b/>
                      <w:i/>
                      <w:sz w:val="22"/>
                      <w:szCs w:val="22"/>
                    </w:rPr>
                    <w:t>9</w:t>
                  </w:r>
                </w:p>
              </w:tc>
            </w:tr>
            <w:tr w:rsidR="00701C89" w:rsidRPr="00C60D06" w:rsidTr="00CB7FB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1.7.</w:t>
                  </w:r>
                </w:p>
              </w:tc>
              <w:tc>
                <w:tcPr>
                  <w:tcW w:w="4850"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pStyle w:val="a7"/>
                    <w:rPr>
                      <w:szCs w:val="22"/>
                    </w:rPr>
                  </w:pPr>
                  <w:r w:rsidRPr="00C60D06">
                    <w:rPr>
                      <w:sz w:val="22"/>
                      <w:szCs w:val="22"/>
                    </w:rPr>
                    <w:t>Administratorul alocațiilor bugetare:</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CNAM</w:t>
                  </w:r>
                </w:p>
              </w:tc>
            </w:tr>
            <w:tr w:rsidR="00701C89" w:rsidRPr="00C60D06" w:rsidTr="00CB7FB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1.8.</w:t>
                  </w:r>
                </w:p>
              </w:tc>
              <w:tc>
                <w:tcPr>
                  <w:tcW w:w="4850" w:type="dxa"/>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r w:rsidRPr="00A20ACF">
                    <w:rPr>
                      <w:sz w:val="22"/>
                      <w:szCs w:val="22"/>
                    </w:rPr>
                    <w:t>Partenerul de dezvoltare (după caz):</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Lipsește</w:t>
                  </w:r>
                </w:p>
              </w:tc>
            </w:tr>
            <w:tr w:rsidR="00701C89" w:rsidRPr="00C60D06" w:rsidTr="00CB7FB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1.9.</w:t>
                  </w:r>
                </w:p>
              </w:tc>
              <w:tc>
                <w:tcPr>
                  <w:tcW w:w="4850" w:type="dxa"/>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r w:rsidRPr="00A20ACF">
                    <w:rPr>
                      <w:sz w:val="22"/>
                      <w:szCs w:val="22"/>
                    </w:rPr>
                    <w:t>Denumirea cumpărătorului, IDNO:</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1003600152606</w:t>
                  </w:r>
                </w:p>
              </w:tc>
            </w:tr>
            <w:tr w:rsidR="00701C89" w:rsidRPr="00C60D06" w:rsidTr="00CB7FB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1.10.</w:t>
                  </w:r>
                </w:p>
              </w:tc>
              <w:tc>
                <w:tcPr>
                  <w:tcW w:w="4850" w:type="dxa"/>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1003600152606</w:t>
                  </w:r>
                </w:p>
              </w:tc>
            </w:tr>
            <w:tr w:rsidR="00701C89" w:rsidRPr="00C60D06" w:rsidTr="00CB7FB2">
              <w:trPr>
                <w:trHeight w:val="560"/>
              </w:trPr>
              <w:tc>
                <w:tcPr>
                  <w:tcW w:w="674"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1.11.</w:t>
                  </w:r>
                </w:p>
              </w:tc>
              <w:tc>
                <w:tcPr>
                  <w:tcW w:w="4850" w:type="dxa"/>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r w:rsidRPr="00A20ACF">
                    <w:rPr>
                      <w:sz w:val="22"/>
                      <w:szCs w:val="22"/>
                    </w:rPr>
                    <w:t>Limba de comunicare:</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01C89" w:rsidRPr="002C3A1C" w:rsidRDefault="00701C89" w:rsidP="003C69E7">
                  <w:pPr>
                    <w:pStyle w:val="a7"/>
                    <w:rPr>
                      <w:rFonts w:ascii="Times New Roman" w:hAnsi="Times New Roman"/>
                      <w:b/>
                      <w:i/>
                      <w:szCs w:val="22"/>
                    </w:rPr>
                  </w:pPr>
                  <w:r w:rsidRPr="002C3A1C">
                    <w:rPr>
                      <w:rFonts w:ascii="Times New Roman" w:hAnsi="Times New Roman"/>
                      <w:b/>
                      <w:i/>
                      <w:sz w:val="22"/>
                      <w:szCs w:val="22"/>
                    </w:rPr>
                    <w:t>[limba de stat]</w:t>
                  </w:r>
                </w:p>
              </w:tc>
            </w:tr>
            <w:tr w:rsidR="00701C89" w:rsidRPr="00C60D06" w:rsidTr="00CB7FB2">
              <w:trPr>
                <w:trHeight w:val="152"/>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1.12.</w:t>
                  </w:r>
                </w:p>
              </w:tc>
              <w:tc>
                <w:tcPr>
                  <w:tcW w:w="4850" w:type="dxa"/>
                  <w:vMerge w:val="restart"/>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r w:rsidRPr="00A20ACF">
                    <w:rPr>
                      <w:sz w:val="22"/>
                      <w:szCs w:val="22"/>
                    </w:rPr>
                    <w:t>Locul/Modalitatea de transmitere a clarificărilor referitor la  documentația de atribuire</w:t>
                  </w:r>
                </w:p>
              </w:tc>
              <w:tc>
                <w:tcPr>
                  <w:tcW w:w="2720" w:type="dxa"/>
                  <w:tcBorders>
                    <w:top w:val="single" w:sz="4" w:space="0" w:color="auto"/>
                    <w:left w:val="single" w:sz="4" w:space="0" w:color="auto"/>
                  </w:tcBorders>
                  <w:vAlign w:val="center"/>
                </w:tcPr>
                <w:p w:rsidR="00701C89" w:rsidRPr="00F650BC" w:rsidRDefault="00701C89" w:rsidP="003C69E7">
                  <w:pPr>
                    <w:jc w:val="both"/>
                    <w:rPr>
                      <w:i/>
                    </w:rPr>
                  </w:pPr>
                </w:p>
              </w:tc>
              <w:tc>
                <w:tcPr>
                  <w:tcW w:w="1957" w:type="dxa"/>
                  <w:tcBorders>
                    <w:top w:val="single" w:sz="4" w:space="0" w:color="auto"/>
                    <w:right w:val="single" w:sz="4" w:space="0" w:color="auto"/>
                  </w:tcBorders>
                  <w:vAlign w:val="center"/>
                </w:tcPr>
                <w:p w:rsidR="00701C89" w:rsidRPr="00F650BC" w:rsidRDefault="00701C89" w:rsidP="003C69E7">
                  <w:pPr>
                    <w:jc w:val="both"/>
                    <w:rPr>
                      <w:i/>
                    </w:rPr>
                  </w:pPr>
                </w:p>
              </w:tc>
            </w:tr>
            <w:tr w:rsidR="00701C89" w:rsidRPr="00C60D06" w:rsidTr="00CB7FB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p>
              </w:tc>
              <w:tc>
                <w:tcPr>
                  <w:tcW w:w="4850" w:type="dxa"/>
                  <w:vMerge/>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p>
              </w:tc>
              <w:tc>
                <w:tcPr>
                  <w:tcW w:w="2720" w:type="dxa"/>
                  <w:tcBorders>
                    <w:left w:val="single" w:sz="4" w:space="0" w:color="auto"/>
                  </w:tcBorders>
                  <w:vAlign w:val="center"/>
                </w:tcPr>
                <w:p w:rsidR="00701C89" w:rsidRPr="002C3A1C" w:rsidRDefault="00701C89" w:rsidP="003C69E7">
                  <w:pPr>
                    <w:pStyle w:val="a7"/>
                    <w:rPr>
                      <w:rFonts w:ascii="Times New Roman" w:hAnsi="Times New Roman"/>
                      <w:b/>
                      <w:i/>
                      <w:szCs w:val="22"/>
                      <w:u w:val="single"/>
                    </w:rPr>
                  </w:pPr>
                  <w:r w:rsidRPr="00D71E6A">
                    <w:rPr>
                      <w:b/>
                      <w:i/>
                      <w:sz w:val="22"/>
                      <w:szCs w:val="22"/>
                    </w:rPr>
                    <w:t xml:space="preserve">se indică </w:t>
                  </w:r>
                  <w:r>
                    <w:rPr>
                      <w:b/>
                      <w:i/>
                      <w:sz w:val="22"/>
                      <w:szCs w:val="22"/>
                    </w:rPr>
                    <w:t>locul/</w:t>
                  </w:r>
                  <w:r w:rsidRPr="00D71E6A">
                    <w:rPr>
                      <w:b/>
                      <w:i/>
                      <w:sz w:val="22"/>
                      <w:szCs w:val="22"/>
                    </w:rPr>
                    <w:t xml:space="preserve">modalitatea </w:t>
                  </w:r>
                  <w:r>
                    <w:rPr>
                      <w:b/>
                      <w:i/>
                      <w:sz w:val="22"/>
                      <w:szCs w:val="22"/>
                    </w:rPr>
                    <w:t xml:space="preserve">SIA RSAP M-Tender/ </w:t>
                  </w:r>
                  <w:r w:rsidRPr="002C3A1C">
                    <w:rPr>
                      <w:rFonts w:ascii="Times New Roman" w:hAnsi="Times New Roman"/>
                      <w:b/>
                      <w:i/>
                      <w:sz w:val="22"/>
                      <w:szCs w:val="22"/>
                      <w:u w:val="single"/>
                    </w:rPr>
                    <w:t>achizitii@urgenta.md</w:t>
                  </w:r>
                </w:p>
                <w:p w:rsidR="00701C89" w:rsidRPr="00D71E6A" w:rsidRDefault="00701C89" w:rsidP="003C69E7">
                  <w:pPr>
                    <w:jc w:val="both"/>
                    <w:rPr>
                      <w:rFonts w:ascii="Baltica RR" w:hAnsi="Baltica RR"/>
                      <w:b/>
                      <w:i/>
                      <w:noProof w:val="0"/>
                    </w:rPr>
                  </w:pPr>
                </w:p>
              </w:tc>
              <w:tc>
                <w:tcPr>
                  <w:tcW w:w="1957" w:type="dxa"/>
                  <w:tcBorders>
                    <w:right w:val="single" w:sz="4" w:space="0" w:color="auto"/>
                  </w:tcBorders>
                  <w:vAlign w:val="center"/>
                </w:tcPr>
                <w:p w:rsidR="00701C89" w:rsidRPr="00D71E6A" w:rsidRDefault="00701C89" w:rsidP="00701C89">
                  <w:pPr>
                    <w:pStyle w:val="a7"/>
                    <w:rPr>
                      <w:b/>
                      <w:i/>
                    </w:rPr>
                  </w:pPr>
                </w:p>
              </w:tc>
            </w:tr>
            <w:tr w:rsidR="00701C89" w:rsidRPr="00C60D06" w:rsidTr="00CB7FB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p>
              </w:tc>
              <w:tc>
                <w:tcPr>
                  <w:tcW w:w="4850" w:type="dxa"/>
                  <w:vMerge/>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p>
              </w:tc>
              <w:tc>
                <w:tcPr>
                  <w:tcW w:w="2720" w:type="dxa"/>
                  <w:tcBorders>
                    <w:left w:val="single" w:sz="4" w:space="0" w:color="auto"/>
                  </w:tcBorders>
                  <w:vAlign w:val="center"/>
                </w:tcPr>
                <w:p w:rsidR="00701C89" w:rsidRPr="00F650BC" w:rsidRDefault="00701C89" w:rsidP="003C69E7">
                  <w:pPr>
                    <w:tabs>
                      <w:tab w:val="right" w:pos="4743"/>
                    </w:tabs>
                    <w:jc w:val="both"/>
                    <w:rPr>
                      <w:i/>
                    </w:rPr>
                  </w:pPr>
                </w:p>
              </w:tc>
              <w:tc>
                <w:tcPr>
                  <w:tcW w:w="1957" w:type="dxa"/>
                  <w:tcBorders>
                    <w:right w:val="single" w:sz="4" w:space="0" w:color="auto"/>
                  </w:tcBorders>
                  <w:vAlign w:val="center"/>
                </w:tcPr>
                <w:p w:rsidR="00701C89" w:rsidRPr="00F650BC" w:rsidRDefault="00701C89" w:rsidP="003C69E7">
                  <w:pPr>
                    <w:tabs>
                      <w:tab w:val="right" w:pos="4743"/>
                    </w:tabs>
                    <w:jc w:val="both"/>
                    <w:rPr>
                      <w:i/>
                    </w:rPr>
                  </w:pPr>
                </w:p>
              </w:tc>
            </w:tr>
            <w:tr w:rsidR="00701C89" w:rsidRPr="00C60D06" w:rsidTr="00CB7FB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p>
              </w:tc>
              <w:tc>
                <w:tcPr>
                  <w:tcW w:w="4850" w:type="dxa"/>
                  <w:vMerge/>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p>
              </w:tc>
              <w:tc>
                <w:tcPr>
                  <w:tcW w:w="2720" w:type="dxa"/>
                  <w:tcBorders>
                    <w:left w:val="single" w:sz="4" w:space="0" w:color="auto"/>
                  </w:tcBorders>
                  <w:vAlign w:val="center"/>
                </w:tcPr>
                <w:p w:rsidR="00701C89" w:rsidRPr="00F650BC" w:rsidRDefault="00701C89" w:rsidP="003C69E7">
                  <w:pPr>
                    <w:tabs>
                      <w:tab w:val="right" w:pos="4743"/>
                    </w:tabs>
                    <w:jc w:val="both"/>
                    <w:rPr>
                      <w:i/>
                    </w:rPr>
                  </w:pPr>
                </w:p>
              </w:tc>
              <w:tc>
                <w:tcPr>
                  <w:tcW w:w="1957" w:type="dxa"/>
                  <w:tcBorders>
                    <w:right w:val="single" w:sz="4" w:space="0" w:color="auto"/>
                  </w:tcBorders>
                  <w:vAlign w:val="center"/>
                </w:tcPr>
                <w:p w:rsidR="00701C89" w:rsidRPr="00F650BC" w:rsidRDefault="00701C89" w:rsidP="003C69E7">
                  <w:pPr>
                    <w:tabs>
                      <w:tab w:val="right" w:pos="4743"/>
                    </w:tabs>
                    <w:jc w:val="both"/>
                    <w:rPr>
                      <w:i/>
                    </w:rPr>
                  </w:pPr>
                </w:p>
              </w:tc>
            </w:tr>
            <w:tr w:rsidR="00701C89" w:rsidRPr="00C60D06" w:rsidTr="00CB7FB2">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p>
              </w:tc>
              <w:tc>
                <w:tcPr>
                  <w:tcW w:w="4850" w:type="dxa"/>
                  <w:vMerge/>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p>
              </w:tc>
              <w:tc>
                <w:tcPr>
                  <w:tcW w:w="2720" w:type="dxa"/>
                  <w:tcBorders>
                    <w:left w:val="single" w:sz="4" w:space="0" w:color="auto"/>
                    <w:bottom w:val="single" w:sz="4" w:space="0" w:color="auto"/>
                  </w:tcBorders>
                  <w:vAlign w:val="center"/>
                </w:tcPr>
                <w:p w:rsidR="00701C89" w:rsidRPr="00F650BC" w:rsidRDefault="00701C89" w:rsidP="003C69E7">
                  <w:pPr>
                    <w:jc w:val="both"/>
                    <w:rPr>
                      <w:i/>
                    </w:rPr>
                  </w:pPr>
                </w:p>
              </w:tc>
              <w:tc>
                <w:tcPr>
                  <w:tcW w:w="1957" w:type="dxa"/>
                  <w:tcBorders>
                    <w:bottom w:val="single" w:sz="4" w:space="0" w:color="auto"/>
                    <w:right w:val="single" w:sz="4" w:space="0" w:color="auto"/>
                  </w:tcBorders>
                  <w:vAlign w:val="center"/>
                </w:tcPr>
                <w:p w:rsidR="00701C89" w:rsidRPr="00F650BC" w:rsidRDefault="00701C89" w:rsidP="003C69E7">
                  <w:pPr>
                    <w:jc w:val="both"/>
                    <w:rPr>
                      <w:i/>
                    </w:rPr>
                  </w:pPr>
                </w:p>
              </w:tc>
            </w:tr>
            <w:tr w:rsidR="00701C89" w:rsidRPr="00C60D06" w:rsidTr="00CB7FB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1.13.</w:t>
                  </w:r>
                </w:p>
              </w:tc>
              <w:tc>
                <w:tcPr>
                  <w:tcW w:w="4850" w:type="dxa"/>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r w:rsidRPr="00A20ACF">
                    <w:rPr>
                      <w:szCs w:val="24"/>
                    </w:rPr>
                    <w:t xml:space="preserve">Contract de achiziție rezervat atelierelor </w:t>
                  </w:r>
                  <w:r w:rsidRPr="00A20ACF">
                    <w:rPr>
                      <w:szCs w:val="24"/>
                    </w:rPr>
                    <w:lastRenderedPageBreak/>
                    <w:t>protejate</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01C89" w:rsidRPr="00F650BC" w:rsidRDefault="00701C89" w:rsidP="003C69E7">
                  <w:pPr>
                    <w:pStyle w:val="a7"/>
                    <w:tabs>
                      <w:tab w:val="right" w:pos="4743"/>
                    </w:tabs>
                    <w:rPr>
                      <w:b/>
                      <w:i/>
                      <w:szCs w:val="22"/>
                    </w:rPr>
                  </w:pPr>
                  <w:r>
                    <w:rPr>
                      <w:b/>
                      <w:i/>
                      <w:sz w:val="22"/>
                      <w:szCs w:val="22"/>
                    </w:rPr>
                    <w:lastRenderedPageBreak/>
                    <w:t xml:space="preserve">NU </w:t>
                  </w:r>
                </w:p>
              </w:tc>
            </w:tr>
            <w:tr w:rsidR="00701C89" w:rsidRPr="00C60D06" w:rsidTr="00CB7FB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lastRenderedPageBreak/>
                    <w:t>1.14.</w:t>
                  </w:r>
                </w:p>
              </w:tc>
              <w:tc>
                <w:tcPr>
                  <w:tcW w:w="4850" w:type="dxa"/>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2"/>
                    </w:rPr>
                  </w:pPr>
                  <w:r w:rsidRPr="00A20ACF">
                    <w:rPr>
                      <w:szCs w:val="24"/>
                    </w:rPr>
                    <w:t>Tipul contractului:</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01C89" w:rsidRPr="00447A1B" w:rsidRDefault="00701C89" w:rsidP="003C69E7">
                  <w:pPr>
                    <w:pStyle w:val="a"/>
                    <w:numPr>
                      <w:ilvl w:val="0"/>
                      <w:numId w:val="0"/>
                    </w:numPr>
                    <w:tabs>
                      <w:tab w:val="clear" w:pos="1134"/>
                      <w:tab w:val="left" w:pos="284"/>
                      <w:tab w:val="right" w:pos="9531"/>
                    </w:tabs>
                    <w:spacing w:line="360" w:lineRule="auto"/>
                    <w:ind w:left="360"/>
                    <w:contextualSpacing/>
                    <w:jc w:val="left"/>
                    <w:rPr>
                      <w:b/>
                      <w:i/>
                    </w:rPr>
                  </w:pPr>
                  <w:r w:rsidRPr="00E74948">
                    <w:rPr>
                      <w:b/>
                      <w:i/>
                    </w:rPr>
                    <w:t>[Vînzare-cumpărare]</w:t>
                  </w:r>
                </w:p>
              </w:tc>
            </w:tr>
            <w:tr w:rsidR="00701C89" w:rsidRPr="00C60D06" w:rsidTr="00CB7FB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01C89" w:rsidRPr="00C60D06" w:rsidRDefault="00701C89" w:rsidP="00457832">
                  <w:pPr>
                    <w:ind w:left="-120" w:right="-108"/>
                    <w:jc w:val="center"/>
                    <w:rPr>
                      <w:spacing w:val="-4"/>
                    </w:rPr>
                  </w:pPr>
                  <w:r w:rsidRPr="00C60D06">
                    <w:rPr>
                      <w:spacing w:val="-4"/>
                    </w:rPr>
                    <w:t>1.15.</w:t>
                  </w:r>
                </w:p>
              </w:tc>
              <w:tc>
                <w:tcPr>
                  <w:tcW w:w="4850" w:type="dxa"/>
                  <w:tcBorders>
                    <w:top w:val="single" w:sz="4" w:space="0" w:color="auto"/>
                    <w:left w:val="single" w:sz="4" w:space="0" w:color="auto"/>
                    <w:bottom w:val="single" w:sz="4" w:space="0" w:color="auto"/>
                    <w:right w:val="single" w:sz="4" w:space="0" w:color="auto"/>
                  </w:tcBorders>
                  <w:vAlign w:val="center"/>
                </w:tcPr>
                <w:p w:rsidR="00701C89" w:rsidRPr="00A20ACF" w:rsidRDefault="00701C89" w:rsidP="00457832">
                  <w:pPr>
                    <w:pStyle w:val="a7"/>
                    <w:rPr>
                      <w:szCs w:val="24"/>
                    </w:rPr>
                  </w:pPr>
                  <w:r w:rsidRPr="00A20ACF">
                    <w:rPr>
                      <w:szCs w:val="24"/>
                    </w:rPr>
                    <w:t>Condiții speciale de care depinde îndeplinirea contractului</w:t>
                  </w:r>
                  <w:r w:rsidRPr="00A20ACF">
                    <w:rPr>
                      <w:b/>
                      <w:szCs w:val="24"/>
                    </w:rPr>
                    <w:t xml:space="preserve">: </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01C89" w:rsidRPr="00F650BC" w:rsidRDefault="00701C89" w:rsidP="003C69E7">
                  <w:pPr>
                    <w:pStyle w:val="a7"/>
                    <w:tabs>
                      <w:tab w:val="right" w:pos="4743"/>
                    </w:tabs>
                    <w:rPr>
                      <w:b/>
                      <w:i/>
                      <w:spacing w:val="-2"/>
                      <w:szCs w:val="24"/>
                    </w:rPr>
                  </w:pPr>
                  <w:r w:rsidRPr="002C3A1C">
                    <w:rPr>
                      <w:rFonts w:ascii="Times New Roman" w:hAnsi="Times New Roman"/>
                      <w:b/>
                      <w:i/>
                      <w:spacing w:val="-2"/>
                      <w:sz w:val="22"/>
                      <w:szCs w:val="22"/>
                    </w:rPr>
                    <w:t>Nu sunt</w:t>
                  </w:r>
                </w:p>
              </w:tc>
            </w:tr>
          </w:tbl>
          <w:p w:rsidR="00A20ACF" w:rsidRPr="00C60D06" w:rsidRDefault="00A20ACF" w:rsidP="00457832"/>
          <w:p w:rsidR="00A20ACF" w:rsidRPr="00C60D06" w:rsidRDefault="00A20ACF" w:rsidP="00457832"/>
        </w:tc>
      </w:tr>
      <w:tr w:rsidR="00A20ACF" w:rsidRPr="00C60D06" w:rsidTr="004842D3">
        <w:trPr>
          <w:trHeight w:val="600"/>
        </w:trPr>
        <w:tc>
          <w:tcPr>
            <w:tcW w:w="11057" w:type="dxa"/>
            <w:gridSpan w:val="7"/>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serviciilorși specificațiile tehnice:</w:t>
            </w:r>
            <w:bookmarkEnd w:id="142"/>
            <w:bookmarkEnd w:id="143"/>
          </w:p>
        </w:tc>
      </w:tr>
      <w:tr w:rsidR="00CB7FB2" w:rsidRPr="00C60D06" w:rsidTr="00484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B7FB2" w:rsidRDefault="00A20ACF" w:rsidP="00457832">
            <w:pPr>
              <w:ind w:left="-57" w:right="-57"/>
              <w:jc w:val="center"/>
              <w:rPr>
                <w:b/>
              </w:rPr>
            </w:pPr>
            <w:r w:rsidRPr="00C60D06">
              <w:rPr>
                <w:b/>
              </w:rPr>
              <w:t xml:space="preserve">Nr. </w:t>
            </w:r>
          </w:p>
          <w:p w:rsidR="00A20ACF" w:rsidRPr="00C60D06" w:rsidRDefault="00A20ACF" w:rsidP="00457832">
            <w:pPr>
              <w:ind w:left="-57" w:right="-57"/>
              <w:jc w:val="center"/>
              <w:rPr>
                <w:b/>
              </w:rPr>
            </w:pPr>
            <w:r w:rsidRPr="00C60D06">
              <w:rPr>
                <w:b/>
              </w:rPr>
              <w:t>d/o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30158">
            <w:pPr>
              <w:ind w:left="-57" w:right="-57"/>
              <w:rPr>
                <w:b/>
              </w:rPr>
            </w:pPr>
            <w:r w:rsidRPr="00C60D06">
              <w:rPr>
                <w:b/>
              </w:rPr>
              <w:t xml:space="preserve">Denumire </w:t>
            </w:r>
            <w:r w:rsidR="00270B97">
              <w:rPr>
                <w:b/>
              </w:rPr>
              <w:t>bunurilor/</w:t>
            </w:r>
            <w:r w:rsidRPr="00C60D06">
              <w:rPr>
                <w:b/>
              </w:rPr>
              <w:t>serviciilor solicitate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144781" w:rsidP="00457832">
            <w:pPr>
              <w:ind w:left="-57" w:right="-57"/>
              <w:jc w:val="center"/>
              <w:rPr>
                <w:b/>
              </w:rPr>
            </w:pPr>
            <w:r>
              <w:rPr>
                <w:b/>
              </w:rPr>
              <w:t>U/M</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144781" w:rsidP="00457832">
            <w:pPr>
              <w:ind w:left="-57" w:right="-57"/>
              <w:jc w:val="center"/>
              <w:rPr>
                <w:b/>
              </w:rPr>
            </w:pPr>
            <w:r>
              <w:rPr>
                <w:b/>
              </w:rPr>
              <w:t>Cant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CB7FB2" w:rsidRPr="00C60D06" w:rsidTr="00484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8"/>
        </w:trPr>
        <w:tc>
          <w:tcPr>
            <w:tcW w:w="710" w:type="dxa"/>
            <w:shd w:val="clear" w:color="auto" w:fill="auto"/>
            <w:vAlign w:val="center"/>
          </w:tcPr>
          <w:p w:rsidR="00CB7FB2" w:rsidRPr="00C60D06" w:rsidRDefault="00CB7FB2" w:rsidP="00457832">
            <w:pPr>
              <w:ind w:left="-57" w:right="-57"/>
              <w:jc w:val="center"/>
              <w:rPr>
                <w:sz w:val="18"/>
                <w:szCs w:val="18"/>
              </w:rPr>
            </w:pPr>
            <w:r>
              <w:rPr>
                <w:sz w:val="18"/>
                <w:szCs w:val="18"/>
              </w:rPr>
              <w:t>1</w:t>
            </w:r>
          </w:p>
        </w:tc>
        <w:tc>
          <w:tcPr>
            <w:tcW w:w="1275" w:type="dxa"/>
            <w:shd w:val="clear" w:color="auto" w:fill="auto"/>
            <w:vAlign w:val="center"/>
          </w:tcPr>
          <w:p w:rsidR="00CB7FB2" w:rsidRPr="00C60D06" w:rsidRDefault="00CB7FB2" w:rsidP="00457832">
            <w:pPr>
              <w:ind w:left="-57" w:right="-57"/>
              <w:jc w:val="center"/>
              <w:rPr>
                <w:sz w:val="18"/>
                <w:szCs w:val="18"/>
              </w:rPr>
            </w:pPr>
            <w:r>
              <w:rPr>
                <w:sz w:val="18"/>
                <w:szCs w:val="18"/>
              </w:rPr>
              <w:t>50421000</w:t>
            </w:r>
            <w:r w:rsidR="004842D3">
              <w:rPr>
                <w:sz w:val="18"/>
                <w:szCs w:val="18"/>
              </w:rPr>
              <w:t>0</w:t>
            </w:r>
            <w:r>
              <w:rPr>
                <w:sz w:val="18"/>
                <w:szCs w:val="18"/>
              </w:rPr>
              <w:t>-2</w:t>
            </w:r>
          </w:p>
        </w:tc>
        <w:tc>
          <w:tcPr>
            <w:tcW w:w="284" w:type="dxa"/>
            <w:tcBorders>
              <w:right w:val="nil"/>
            </w:tcBorders>
            <w:shd w:val="clear" w:color="auto" w:fill="auto"/>
          </w:tcPr>
          <w:p w:rsidR="00CB7FB2" w:rsidRPr="0089105B" w:rsidRDefault="00CB7FB2" w:rsidP="00CB7FB2">
            <w:pPr>
              <w:spacing w:line="276" w:lineRule="auto"/>
              <w:ind w:right="-57"/>
              <w:jc w:val="right"/>
              <w:rPr>
                <w:sz w:val="20"/>
                <w:szCs w:val="20"/>
                <w:lang w:val="en-US"/>
              </w:rPr>
            </w:pPr>
          </w:p>
        </w:tc>
        <w:tc>
          <w:tcPr>
            <w:tcW w:w="1843" w:type="dxa"/>
            <w:tcBorders>
              <w:left w:val="nil"/>
            </w:tcBorders>
            <w:shd w:val="clear" w:color="auto" w:fill="auto"/>
            <w:vAlign w:val="center"/>
          </w:tcPr>
          <w:p w:rsidR="00CB7FB2" w:rsidRPr="00CB7FB2" w:rsidRDefault="00CB7FB2" w:rsidP="00CB7FB2">
            <w:pPr>
              <w:rPr>
                <w:b/>
                <w:color w:val="000000"/>
              </w:rPr>
            </w:pPr>
            <w:r>
              <w:rPr>
                <w:b/>
                <w:color w:val="000000"/>
              </w:rPr>
              <w:t xml:space="preserve">1. </w:t>
            </w:r>
            <w:r w:rsidRPr="00CB7FB2">
              <w:rPr>
                <w:b/>
                <w:color w:val="000000"/>
              </w:rPr>
              <w:t>Lucrări de reparație și recondiționare a stațiilor de oxigen gazos</w:t>
            </w:r>
          </w:p>
        </w:tc>
        <w:tc>
          <w:tcPr>
            <w:tcW w:w="850" w:type="dxa"/>
            <w:shd w:val="clear" w:color="auto" w:fill="auto"/>
            <w:vAlign w:val="center"/>
          </w:tcPr>
          <w:p w:rsidR="00CB7FB2" w:rsidRPr="0089105B" w:rsidRDefault="00CB7FB2" w:rsidP="00430158">
            <w:pPr>
              <w:ind w:left="-57" w:right="-57"/>
              <w:rPr>
                <w:sz w:val="20"/>
                <w:szCs w:val="20"/>
              </w:rPr>
            </w:pPr>
            <w:r w:rsidRPr="0089105B">
              <w:rPr>
                <w:sz w:val="20"/>
                <w:szCs w:val="20"/>
              </w:rPr>
              <w:t>buc</w:t>
            </w:r>
          </w:p>
        </w:tc>
        <w:tc>
          <w:tcPr>
            <w:tcW w:w="992" w:type="dxa"/>
            <w:shd w:val="clear" w:color="auto" w:fill="auto"/>
            <w:vAlign w:val="center"/>
          </w:tcPr>
          <w:p w:rsidR="00CB7FB2" w:rsidRPr="0089105B" w:rsidRDefault="00CB7FB2" w:rsidP="00457832">
            <w:pPr>
              <w:ind w:left="-57" w:right="-57"/>
              <w:jc w:val="center"/>
              <w:rPr>
                <w:sz w:val="20"/>
                <w:szCs w:val="20"/>
              </w:rPr>
            </w:pPr>
            <w:r w:rsidRPr="0089105B">
              <w:rPr>
                <w:sz w:val="20"/>
                <w:szCs w:val="20"/>
              </w:rPr>
              <w:t>1</w:t>
            </w:r>
          </w:p>
        </w:tc>
        <w:tc>
          <w:tcPr>
            <w:tcW w:w="5103" w:type="dxa"/>
            <w:shd w:val="clear" w:color="auto" w:fill="auto"/>
          </w:tcPr>
          <w:p w:rsidR="00CB7FB2" w:rsidRDefault="00CB7FB2" w:rsidP="00CB7FB2">
            <w:pPr>
              <w:rPr>
                <w:b/>
                <w:bCs/>
                <w:color w:val="000000"/>
              </w:rPr>
            </w:pPr>
          </w:p>
          <w:p w:rsidR="00CB7FB2" w:rsidRDefault="00CB7FB2" w:rsidP="00CB7FB2">
            <w:pPr>
              <w:rPr>
                <w:b/>
                <w:bCs/>
                <w:color w:val="000000"/>
              </w:rPr>
            </w:pPr>
            <w:r>
              <w:rPr>
                <w:b/>
                <w:bCs/>
                <w:color w:val="000000"/>
              </w:rPr>
              <w:t>1</w:t>
            </w:r>
            <w:r w:rsidRPr="00CB7FB2">
              <w:rPr>
                <w:b/>
                <w:bCs/>
                <w:color w:val="000000"/>
              </w:rPr>
              <w:t>. Lucrări de extindere a rețelei centralizate de gaze medicale.</w:t>
            </w:r>
          </w:p>
          <w:p w:rsidR="00CB7FB2" w:rsidRPr="00CB7FB2" w:rsidRDefault="00CB7FB2" w:rsidP="00CB7FB2">
            <w:pPr>
              <w:rPr>
                <w:color w:val="000000"/>
              </w:rPr>
            </w:pPr>
            <w:r w:rsidRPr="00CB7FB2">
              <w:rPr>
                <w:b/>
                <w:bCs/>
                <w:color w:val="000000"/>
              </w:rPr>
              <w:t>*Secția Ginecologie:</w:t>
            </w:r>
            <w:r w:rsidRPr="00CB7FB2">
              <w:rPr>
                <w:color w:val="000000"/>
              </w:rPr>
              <w:t xml:space="preserve"> trasarea și montarea țevilor de O2, AER, VAC pentru 8 puncte, ce includ: 2 buc. prize O2, 2 buc. prize AER, 4 buc. prize VAC (format DIN). (cîte 4 prize 220V și 4 prize gaze medicale să fie montate în două panouri din aluminiu)</w:t>
            </w:r>
            <w:r w:rsidRPr="00CB7FB2">
              <w:rPr>
                <w:color w:val="000000"/>
              </w:rPr>
              <w:br/>
              <w:t>-Teava din cupru Ø10x1,0 mm - 20 m.</w:t>
            </w:r>
            <w:r w:rsidRPr="00CB7FB2">
              <w:rPr>
                <w:color w:val="000000"/>
              </w:rPr>
              <w:br/>
              <w:t>-Piese de legatura (cot) cu 2 suduri din cupru Ø10x1,0 mm - 10 buc.</w:t>
            </w:r>
            <w:r w:rsidRPr="00CB7FB2">
              <w:rPr>
                <w:color w:val="000000"/>
              </w:rPr>
              <w:br/>
              <w:t>-Piese de legatura (teu) cu 3 suduri din cupru Ø10x1,0 mm - 2 buc.</w:t>
            </w:r>
            <w:r w:rsidRPr="00CB7FB2">
              <w:rPr>
                <w:color w:val="000000"/>
              </w:rPr>
              <w:br/>
              <w:t>-Bratara pentru fixarea conductelor de gaze, montata prin dibluri - 25 buc</w:t>
            </w:r>
          </w:p>
          <w:p w:rsidR="00CB7FB2" w:rsidRPr="00CB7FB2" w:rsidRDefault="00CB7FB2" w:rsidP="00CB7FB2">
            <w:pPr>
              <w:rPr>
                <w:color w:val="000000"/>
                <w:sz w:val="20"/>
                <w:szCs w:val="20"/>
              </w:rPr>
            </w:pPr>
            <w:r w:rsidRPr="00CB7FB2">
              <w:rPr>
                <w:color w:val="000000"/>
                <w:lang w:val="en-US"/>
              </w:rPr>
              <w:t>Piesele necesare pentru înlăturarea defectelor fac parte din oferta operatorului economic.</w:t>
            </w:r>
            <w:r w:rsidRPr="00CB7FB2">
              <w:rPr>
                <w:color w:val="000000"/>
              </w:rPr>
              <w:br/>
              <w:t>Toate lucrările necesită a fi efectuate conform standardului ISO 7396-1:2016</w:t>
            </w:r>
          </w:p>
        </w:tc>
      </w:tr>
      <w:tr w:rsidR="00CB7FB2" w:rsidRPr="00C60D06" w:rsidTr="00484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10" w:type="dxa"/>
            <w:shd w:val="clear" w:color="auto" w:fill="auto"/>
            <w:vAlign w:val="center"/>
          </w:tcPr>
          <w:p w:rsidR="00600B04" w:rsidRDefault="00600B04" w:rsidP="00457832">
            <w:pPr>
              <w:ind w:left="-57" w:right="-57"/>
              <w:jc w:val="center"/>
              <w:rPr>
                <w:sz w:val="18"/>
                <w:szCs w:val="18"/>
              </w:rPr>
            </w:pPr>
            <w:r>
              <w:rPr>
                <w:sz w:val="18"/>
                <w:szCs w:val="18"/>
              </w:rPr>
              <w:t>2</w:t>
            </w:r>
          </w:p>
        </w:tc>
        <w:tc>
          <w:tcPr>
            <w:tcW w:w="1275" w:type="dxa"/>
            <w:shd w:val="clear" w:color="auto" w:fill="auto"/>
            <w:vAlign w:val="center"/>
          </w:tcPr>
          <w:p w:rsidR="00600B04" w:rsidRDefault="00600B04" w:rsidP="00457832">
            <w:pPr>
              <w:ind w:left="-57" w:right="-57"/>
              <w:jc w:val="center"/>
              <w:rPr>
                <w:sz w:val="18"/>
                <w:szCs w:val="18"/>
              </w:rPr>
            </w:pPr>
            <w:r>
              <w:rPr>
                <w:sz w:val="18"/>
                <w:szCs w:val="18"/>
              </w:rPr>
              <w:t>5042100</w:t>
            </w:r>
            <w:r w:rsidR="00CB7FB2">
              <w:rPr>
                <w:sz w:val="18"/>
                <w:szCs w:val="18"/>
              </w:rPr>
              <w:t>0</w:t>
            </w:r>
            <w:r w:rsidR="004842D3">
              <w:rPr>
                <w:sz w:val="18"/>
                <w:szCs w:val="18"/>
              </w:rPr>
              <w:t>0</w:t>
            </w:r>
            <w:r>
              <w:rPr>
                <w:sz w:val="18"/>
                <w:szCs w:val="18"/>
              </w:rPr>
              <w:t>-2</w:t>
            </w:r>
          </w:p>
        </w:tc>
        <w:tc>
          <w:tcPr>
            <w:tcW w:w="2127" w:type="dxa"/>
            <w:gridSpan w:val="2"/>
            <w:shd w:val="clear" w:color="auto" w:fill="auto"/>
            <w:vAlign w:val="center"/>
          </w:tcPr>
          <w:p w:rsidR="00600B04" w:rsidRPr="00CB7FB2" w:rsidRDefault="00CB7FB2" w:rsidP="00CB7FB2">
            <w:pPr>
              <w:rPr>
                <w:color w:val="000000"/>
              </w:rPr>
            </w:pPr>
            <w:r>
              <w:rPr>
                <w:b/>
                <w:color w:val="000000"/>
                <w:lang w:val="en-US"/>
              </w:rPr>
              <w:t>3</w:t>
            </w:r>
            <w:r w:rsidRPr="00313CC3">
              <w:rPr>
                <w:b/>
                <w:color w:val="000000"/>
                <w:lang w:val="en-US"/>
              </w:rPr>
              <w:t xml:space="preserve">. </w:t>
            </w:r>
            <w:r w:rsidRPr="00286589">
              <w:rPr>
                <w:b/>
                <w:color w:val="000000"/>
                <w:lang w:val="en-US"/>
              </w:rPr>
              <w:t>Printer p/u pelicule radiologice "Codonics G3, Horizon"</w:t>
            </w:r>
            <w:r w:rsidRPr="00CB7FB2">
              <w:rPr>
                <w:color w:val="000000"/>
              </w:rPr>
              <w:t xml:space="preserve"> </w:t>
            </w:r>
          </w:p>
        </w:tc>
        <w:tc>
          <w:tcPr>
            <w:tcW w:w="850" w:type="dxa"/>
            <w:shd w:val="clear" w:color="auto" w:fill="auto"/>
            <w:vAlign w:val="center"/>
          </w:tcPr>
          <w:p w:rsidR="00600B04" w:rsidRPr="0089105B" w:rsidRDefault="00600B04" w:rsidP="00457832">
            <w:pPr>
              <w:ind w:left="-57" w:right="-57"/>
              <w:jc w:val="center"/>
              <w:rPr>
                <w:sz w:val="20"/>
                <w:szCs w:val="20"/>
              </w:rPr>
            </w:pPr>
            <w:r w:rsidRPr="0089105B">
              <w:rPr>
                <w:sz w:val="20"/>
                <w:szCs w:val="20"/>
              </w:rPr>
              <w:t>buc</w:t>
            </w:r>
          </w:p>
        </w:tc>
        <w:tc>
          <w:tcPr>
            <w:tcW w:w="992" w:type="dxa"/>
            <w:shd w:val="clear" w:color="auto" w:fill="auto"/>
            <w:vAlign w:val="center"/>
          </w:tcPr>
          <w:p w:rsidR="00600B04" w:rsidRPr="0089105B" w:rsidRDefault="00600B04" w:rsidP="00457832">
            <w:pPr>
              <w:ind w:left="-57" w:right="-57"/>
              <w:jc w:val="center"/>
              <w:rPr>
                <w:sz w:val="20"/>
                <w:szCs w:val="20"/>
              </w:rPr>
            </w:pPr>
            <w:r w:rsidRPr="0089105B">
              <w:rPr>
                <w:sz w:val="20"/>
                <w:szCs w:val="20"/>
              </w:rPr>
              <w:t>1</w:t>
            </w:r>
          </w:p>
        </w:tc>
        <w:tc>
          <w:tcPr>
            <w:tcW w:w="5103" w:type="dxa"/>
            <w:shd w:val="clear" w:color="auto" w:fill="auto"/>
            <w:vAlign w:val="center"/>
          </w:tcPr>
          <w:p w:rsidR="00CB7FB2" w:rsidRDefault="00CB7FB2" w:rsidP="00CB7FB2">
            <w:pPr>
              <w:rPr>
                <w:color w:val="000000"/>
                <w:lang w:val="en-US"/>
              </w:rPr>
            </w:pPr>
            <w:r w:rsidRPr="00286589">
              <w:rPr>
                <w:color w:val="000000"/>
                <w:lang w:val="en-US"/>
              </w:rPr>
              <w:t>Reparația dispozitivului prin înlăturarea erorii: J-EngineController[1374]: ERROR&lt;199&gt;;</w:t>
            </w:r>
          </w:p>
          <w:p w:rsidR="00CB7FB2" w:rsidRPr="004842D3" w:rsidRDefault="00CB7FB2" w:rsidP="004842D3">
            <w:pPr>
              <w:ind w:left="34" w:hanging="34"/>
              <w:contextualSpacing/>
              <w:rPr>
                <w:color w:val="000000"/>
              </w:rPr>
            </w:pPr>
            <w:r w:rsidRPr="004842D3">
              <w:rPr>
                <w:color w:val="000000"/>
              </w:rPr>
              <w:t>Piesele necesare pentru înlăturarea defectelor fac parte din oferta operatorului economic.</w:t>
            </w:r>
          </w:p>
          <w:p w:rsidR="00600B04" w:rsidRPr="00CB7FB2" w:rsidRDefault="004842D3" w:rsidP="00CB7FB2">
            <w:pPr>
              <w:ind w:left="360" w:hanging="360"/>
              <w:contextualSpacing/>
              <w:rPr>
                <w:sz w:val="20"/>
                <w:szCs w:val="20"/>
              </w:rPr>
            </w:pPr>
            <w:r>
              <w:rPr>
                <w:color w:val="000000"/>
              </w:rPr>
              <w:t xml:space="preserve"> </w:t>
            </w:r>
            <w:r w:rsidR="00CB7FB2" w:rsidRPr="00600B04">
              <w:rPr>
                <w:color w:val="000000"/>
              </w:rPr>
              <w:t xml:space="preserve">Termen de garanție a lucrărilor </w:t>
            </w:r>
            <w:r w:rsidR="00CB7FB2" w:rsidRPr="004842D3">
              <w:rPr>
                <w:color w:val="000000"/>
              </w:rPr>
              <w:t>efectuate</w:t>
            </w:r>
            <w:r w:rsidR="00CB7FB2" w:rsidRPr="004842D3">
              <w:rPr>
                <w:b/>
                <w:color w:val="000000"/>
              </w:rPr>
              <w:t xml:space="preserve"> minim 6 luni</w:t>
            </w:r>
          </w:p>
        </w:tc>
      </w:tr>
      <w:tr w:rsidR="00CB7FB2" w:rsidRPr="00C60D06" w:rsidTr="00484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10" w:type="dxa"/>
            <w:shd w:val="clear" w:color="auto" w:fill="auto"/>
            <w:vAlign w:val="center"/>
          </w:tcPr>
          <w:p w:rsidR="00600B04" w:rsidRDefault="00600B04" w:rsidP="00457832">
            <w:pPr>
              <w:ind w:left="-57" w:right="-57"/>
              <w:jc w:val="center"/>
              <w:rPr>
                <w:sz w:val="18"/>
                <w:szCs w:val="18"/>
              </w:rPr>
            </w:pPr>
            <w:r>
              <w:rPr>
                <w:sz w:val="18"/>
                <w:szCs w:val="18"/>
              </w:rPr>
              <w:t>3</w:t>
            </w:r>
          </w:p>
        </w:tc>
        <w:tc>
          <w:tcPr>
            <w:tcW w:w="1275" w:type="dxa"/>
            <w:shd w:val="clear" w:color="auto" w:fill="auto"/>
            <w:vAlign w:val="center"/>
          </w:tcPr>
          <w:p w:rsidR="00600B04" w:rsidRDefault="00600B04" w:rsidP="00457832">
            <w:pPr>
              <w:ind w:left="-57" w:right="-57"/>
              <w:jc w:val="center"/>
              <w:rPr>
                <w:sz w:val="18"/>
                <w:szCs w:val="18"/>
              </w:rPr>
            </w:pPr>
            <w:r>
              <w:rPr>
                <w:sz w:val="18"/>
                <w:szCs w:val="18"/>
              </w:rPr>
              <w:t>5042100</w:t>
            </w:r>
            <w:r w:rsidR="00CB7FB2">
              <w:rPr>
                <w:sz w:val="18"/>
                <w:szCs w:val="18"/>
              </w:rPr>
              <w:t>0</w:t>
            </w:r>
            <w:r w:rsidR="004842D3">
              <w:rPr>
                <w:sz w:val="18"/>
                <w:szCs w:val="18"/>
              </w:rPr>
              <w:t>0</w:t>
            </w:r>
            <w:r>
              <w:rPr>
                <w:sz w:val="18"/>
                <w:szCs w:val="18"/>
              </w:rPr>
              <w:t>-2</w:t>
            </w:r>
          </w:p>
        </w:tc>
        <w:tc>
          <w:tcPr>
            <w:tcW w:w="2127" w:type="dxa"/>
            <w:gridSpan w:val="2"/>
            <w:shd w:val="clear" w:color="auto" w:fill="auto"/>
            <w:vAlign w:val="center"/>
          </w:tcPr>
          <w:p w:rsidR="00CB7FB2" w:rsidRPr="00CB7FB2" w:rsidRDefault="00CB7FB2" w:rsidP="00CB7FB2">
            <w:pPr>
              <w:rPr>
                <w:b/>
                <w:color w:val="000000"/>
              </w:rPr>
            </w:pPr>
            <w:r>
              <w:rPr>
                <w:b/>
                <w:color w:val="000000"/>
              </w:rPr>
              <w:t xml:space="preserve">3. </w:t>
            </w:r>
            <w:r w:rsidRPr="00CB7FB2">
              <w:rPr>
                <w:b/>
                <w:color w:val="000000"/>
              </w:rPr>
              <w:t>Mașină de spălare și dezinfecție a endoscoapelor "ETD-4, Olympus"</w:t>
            </w:r>
          </w:p>
          <w:p w:rsidR="00600B04" w:rsidRPr="00CB7FB2" w:rsidRDefault="00600B04" w:rsidP="00EE5D38">
            <w:pPr>
              <w:rPr>
                <w:sz w:val="20"/>
                <w:szCs w:val="20"/>
              </w:rPr>
            </w:pPr>
          </w:p>
        </w:tc>
        <w:tc>
          <w:tcPr>
            <w:tcW w:w="850" w:type="dxa"/>
            <w:shd w:val="clear" w:color="auto" w:fill="auto"/>
            <w:vAlign w:val="center"/>
          </w:tcPr>
          <w:p w:rsidR="00600B04" w:rsidRPr="0089105B" w:rsidRDefault="00600B04" w:rsidP="00457832">
            <w:pPr>
              <w:ind w:left="-57" w:right="-57"/>
              <w:jc w:val="center"/>
              <w:rPr>
                <w:sz w:val="20"/>
                <w:szCs w:val="20"/>
              </w:rPr>
            </w:pPr>
            <w:r w:rsidRPr="0089105B">
              <w:rPr>
                <w:sz w:val="20"/>
                <w:szCs w:val="20"/>
              </w:rPr>
              <w:t>buc</w:t>
            </w:r>
          </w:p>
        </w:tc>
        <w:tc>
          <w:tcPr>
            <w:tcW w:w="992" w:type="dxa"/>
            <w:shd w:val="clear" w:color="auto" w:fill="auto"/>
            <w:vAlign w:val="center"/>
          </w:tcPr>
          <w:p w:rsidR="00600B04" w:rsidRPr="0089105B" w:rsidRDefault="00600B04" w:rsidP="00457832">
            <w:pPr>
              <w:ind w:left="-57" w:right="-57"/>
              <w:jc w:val="center"/>
              <w:rPr>
                <w:sz w:val="20"/>
                <w:szCs w:val="20"/>
              </w:rPr>
            </w:pPr>
            <w:r w:rsidRPr="0089105B">
              <w:rPr>
                <w:sz w:val="20"/>
                <w:szCs w:val="20"/>
              </w:rPr>
              <w:t>1</w:t>
            </w:r>
          </w:p>
        </w:tc>
        <w:tc>
          <w:tcPr>
            <w:tcW w:w="5103" w:type="dxa"/>
            <w:shd w:val="clear" w:color="auto" w:fill="auto"/>
            <w:vAlign w:val="center"/>
          </w:tcPr>
          <w:p w:rsidR="004842D3" w:rsidRPr="004842D3" w:rsidRDefault="00CB7FB2" w:rsidP="004842D3">
            <w:pPr>
              <w:ind w:left="176" w:hanging="176"/>
              <w:contextualSpacing/>
              <w:rPr>
                <w:color w:val="000000"/>
              </w:rPr>
            </w:pPr>
            <w:r w:rsidRPr="00CB7FB2">
              <w:rPr>
                <w:color w:val="000000"/>
              </w:rPr>
              <w:t>Înlăturarea erorii "E064" prin schimbarea lămpi UV. (Lampa UV inclusă din partea operatorului economic)</w:t>
            </w:r>
            <w:r w:rsidR="004842D3">
              <w:rPr>
                <w:color w:val="000000"/>
              </w:rPr>
              <w:t>.</w:t>
            </w:r>
            <w:r w:rsidR="004842D3" w:rsidRPr="004842D3">
              <w:rPr>
                <w:color w:val="000000"/>
              </w:rPr>
              <w:t xml:space="preserve"> Piesele necesare pentru înlăturarea defectelor fac parte din oferta operatorului economic.</w:t>
            </w:r>
          </w:p>
          <w:p w:rsidR="00600B04" w:rsidRPr="00CB7FB2" w:rsidRDefault="00CB7FB2" w:rsidP="00CB7FB2">
            <w:pPr>
              <w:rPr>
                <w:color w:val="000000"/>
              </w:rPr>
            </w:pPr>
            <w:r w:rsidRPr="00CB7FB2">
              <w:rPr>
                <w:color w:val="000000"/>
              </w:rPr>
              <w:t xml:space="preserve">Termen de garanție a lucrărilor efectuate </w:t>
            </w:r>
            <w:r w:rsidRPr="00CB7FB2">
              <w:rPr>
                <w:b/>
                <w:bCs/>
                <w:color w:val="000000"/>
              </w:rPr>
              <w:t>minim 6 luni.</w:t>
            </w:r>
          </w:p>
        </w:tc>
      </w:tr>
      <w:tr w:rsidR="00CB7FB2" w:rsidRPr="00C60D06" w:rsidTr="00484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5"/>
        </w:trPr>
        <w:tc>
          <w:tcPr>
            <w:tcW w:w="710" w:type="dxa"/>
            <w:shd w:val="clear" w:color="auto" w:fill="auto"/>
            <w:vAlign w:val="center"/>
          </w:tcPr>
          <w:p w:rsidR="00600B04" w:rsidRPr="00430158" w:rsidRDefault="00600B04" w:rsidP="00430158">
            <w:pPr>
              <w:ind w:left="-57" w:right="-57"/>
              <w:jc w:val="center"/>
              <w:rPr>
                <w:color w:val="000000" w:themeColor="text1"/>
                <w:sz w:val="18"/>
                <w:szCs w:val="18"/>
              </w:rPr>
            </w:pPr>
            <w:r>
              <w:rPr>
                <w:color w:val="000000" w:themeColor="text1"/>
                <w:sz w:val="18"/>
                <w:szCs w:val="18"/>
              </w:rPr>
              <w:t>4</w:t>
            </w:r>
          </w:p>
        </w:tc>
        <w:tc>
          <w:tcPr>
            <w:tcW w:w="1275" w:type="dxa"/>
            <w:shd w:val="clear" w:color="auto" w:fill="auto"/>
          </w:tcPr>
          <w:p w:rsidR="00600B04" w:rsidRDefault="00600B04" w:rsidP="003C69E7">
            <w:pPr>
              <w:rPr>
                <w:sz w:val="18"/>
                <w:szCs w:val="18"/>
              </w:rPr>
            </w:pPr>
          </w:p>
          <w:p w:rsidR="00600B04" w:rsidRDefault="00600B04" w:rsidP="003C69E7">
            <w:pPr>
              <w:rPr>
                <w:sz w:val="18"/>
                <w:szCs w:val="18"/>
              </w:rPr>
            </w:pPr>
          </w:p>
          <w:p w:rsidR="00600B04" w:rsidRDefault="00600B04" w:rsidP="003C69E7">
            <w:pPr>
              <w:rPr>
                <w:sz w:val="18"/>
                <w:szCs w:val="18"/>
              </w:rPr>
            </w:pPr>
          </w:p>
          <w:p w:rsidR="00600B04" w:rsidRPr="00673370" w:rsidRDefault="00600B04" w:rsidP="003C69E7">
            <w:pPr>
              <w:rPr>
                <w:sz w:val="18"/>
                <w:szCs w:val="18"/>
              </w:rPr>
            </w:pPr>
            <w:r w:rsidRPr="00673370">
              <w:rPr>
                <w:sz w:val="18"/>
                <w:szCs w:val="18"/>
              </w:rPr>
              <w:t>5042100</w:t>
            </w:r>
            <w:r w:rsidR="00CB7FB2">
              <w:rPr>
                <w:sz w:val="18"/>
                <w:szCs w:val="18"/>
              </w:rPr>
              <w:t>0</w:t>
            </w:r>
            <w:r w:rsidR="004842D3">
              <w:rPr>
                <w:sz w:val="18"/>
                <w:szCs w:val="18"/>
              </w:rPr>
              <w:t>0</w:t>
            </w:r>
            <w:r>
              <w:rPr>
                <w:sz w:val="18"/>
                <w:szCs w:val="18"/>
              </w:rPr>
              <w:t>-2</w:t>
            </w:r>
          </w:p>
        </w:tc>
        <w:tc>
          <w:tcPr>
            <w:tcW w:w="2127" w:type="dxa"/>
            <w:gridSpan w:val="2"/>
            <w:shd w:val="clear" w:color="auto" w:fill="auto"/>
            <w:vAlign w:val="center"/>
          </w:tcPr>
          <w:p w:rsidR="00CB7FB2" w:rsidRPr="00CB7FB2" w:rsidRDefault="00CB7FB2" w:rsidP="00CB7FB2">
            <w:pPr>
              <w:rPr>
                <w:b/>
                <w:color w:val="000000"/>
              </w:rPr>
            </w:pPr>
            <w:r w:rsidRPr="00CB7FB2">
              <w:rPr>
                <w:b/>
                <w:color w:val="000000"/>
              </w:rPr>
              <w:t>4. Lucrări de reparație și ajustare a video duodenoscopului TJF-Q180V, Olympus</w:t>
            </w:r>
          </w:p>
          <w:p w:rsidR="00600B04" w:rsidRPr="00CB7FB2" w:rsidRDefault="00600B04" w:rsidP="00457832">
            <w:pPr>
              <w:ind w:left="-57" w:right="-57"/>
              <w:rPr>
                <w:color w:val="FF0000"/>
                <w:sz w:val="20"/>
                <w:szCs w:val="20"/>
              </w:rPr>
            </w:pPr>
          </w:p>
        </w:tc>
        <w:tc>
          <w:tcPr>
            <w:tcW w:w="850" w:type="dxa"/>
            <w:shd w:val="clear" w:color="auto" w:fill="auto"/>
            <w:vAlign w:val="center"/>
          </w:tcPr>
          <w:p w:rsidR="00600B04" w:rsidRPr="0089105B" w:rsidRDefault="00CB7FB2" w:rsidP="00457832">
            <w:pPr>
              <w:ind w:left="-57" w:right="-57"/>
              <w:jc w:val="center"/>
              <w:rPr>
                <w:color w:val="000000" w:themeColor="text1"/>
                <w:sz w:val="20"/>
                <w:szCs w:val="20"/>
              </w:rPr>
            </w:pPr>
            <w:r>
              <w:rPr>
                <w:color w:val="000000" w:themeColor="text1"/>
                <w:sz w:val="20"/>
                <w:szCs w:val="20"/>
              </w:rPr>
              <w:t>buc</w:t>
            </w:r>
          </w:p>
        </w:tc>
        <w:tc>
          <w:tcPr>
            <w:tcW w:w="992" w:type="dxa"/>
            <w:shd w:val="clear" w:color="auto" w:fill="auto"/>
            <w:vAlign w:val="center"/>
          </w:tcPr>
          <w:p w:rsidR="00600B04" w:rsidRPr="0089105B" w:rsidRDefault="00CB7FB2" w:rsidP="00457832">
            <w:pPr>
              <w:ind w:left="-57" w:right="-57"/>
              <w:jc w:val="center"/>
              <w:rPr>
                <w:color w:val="000000" w:themeColor="text1"/>
                <w:sz w:val="20"/>
                <w:szCs w:val="20"/>
              </w:rPr>
            </w:pPr>
            <w:r>
              <w:rPr>
                <w:color w:val="000000" w:themeColor="text1"/>
                <w:sz w:val="20"/>
                <w:szCs w:val="20"/>
              </w:rPr>
              <w:t>1</w:t>
            </w:r>
          </w:p>
        </w:tc>
        <w:tc>
          <w:tcPr>
            <w:tcW w:w="5103" w:type="dxa"/>
            <w:shd w:val="clear" w:color="auto" w:fill="auto"/>
            <w:vAlign w:val="center"/>
          </w:tcPr>
          <w:p w:rsidR="00CB7FB2" w:rsidRPr="00CB7FB2" w:rsidRDefault="00CB7FB2" w:rsidP="00CB7FB2">
            <w:pPr>
              <w:rPr>
                <w:color w:val="000000"/>
              </w:rPr>
            </w:pPr>
            <w:r w:rsidRPr="00CB7FB2">
              <w:rPr>
                <w:color w:val="000000"/>
              </w:rPr>
              <w:t>Video duodenoscop “Olympus TJF-Q180V, s/n: 2405633”</w:t>
            </w:r>
            <w:r w:rsidRPr="00CB7FB2">
              <w:rPr>
                <w:color w:val="000000"/>
              </w:rPr>
              <w:br/>
              <w:t>1. Schimbarea fibrei de lumina;</w:t>
            </w:r>
            <w:r w:rsidRPr="00CB7FB2">
              <w:rPr>
                <w:color w:val="000000"/>
              </w:rPr>
              <w:br/>
              <w:t>2. Schimbarea capului distal;</w:t>
            </w:r>
            <w:r w:rsidRPr="00CB7FB2">
              <w:rPr>
                <w:color w:val="000000"/>
              </w:rPr>
              <w:br/>
              <w:t>3. Schimbarea parții de angulație;</w:t>
            </w:r>
            <w:r w:rsidRPr="00CB7FB2">
              <w:rPr>
                <w:color w:val="000000"/>
              </w:rPr>
              <w:br/>
              <w:t>4. Schimbarea canalului instrumentar;</w:t>
            </w:r>
            <w:r w:rsidRPr="00CB7FB2">
              <w:rPr>
                <w:color w:val="000000"/>
              </w:rPr>
              <w:br/>
              <w:t>5. Schimbarea canalelor de apa/aer;</w:t>
            </w:r>
            <w:r w:rsidRPr="00CB7FB2">
              <w:rPr>
                <w:color w:val="000000"/>
              </w:rPr>
              <w:br/>
            </w:r>
            <w:r w:rsidRPr="00CB7FB2">
              <w:rPr>
                <w:color w:val="000000"/>
              </w:rPr>
              <w:lastRenderedPageBreak/>
              <w:t>6. Schimbarea părții de inserție C– tube;</w:t>
            </w:r>
            <w:r w:rsidRPr="00CB7FB2">
              <w:rPr>
                <w:color w:val="000000"/>
              </w:rPr>
              <w:br/>
              <w:t>7. Schimbarea cauciucului capului distal A;</w:t>
            </w:r>
            <w:r w:rsidRPr="00CB7FB2">
              <w:rPr>
                <w:color w:val="000000"/>
              </w:rPr>
              <w:br/>
              <w:t>8. Eliminarea luftului;</w:t>
            </w:r>
            <w:r w:rsidRPr="00CB7FB2">
              <w:rPr>
                <w:color w:val="000000"/>
              </w:rPr>
              <w:br/>
              <w:t>9. Ajustarea unghiurilor;</w:t>
            </w:r>
            <w:r w:rsidRPr="00CB7FB2">
              <w:rPr>
                <w:color w:val="000000"/>
              </w:rPr>
              <w:br/>
              <w:t xml:space="preserve">10. Setarea etansietatii; </w:t>
            </w:r>
          </w:p>
          <w:p w:rsidR="00CB7FB2" w:rsidRPr="004842D3" w:rsidRDefault="00CB7FB2" w:rsidP="004842D3">
            <w:pPr>
              <w:ind w:left="34" w:hanging="34"/>
              <w:rPr>
                <w:color w:val="000000"/>
              </w:rPr>
            </w:pPr>
            <w:r w:rsidRPr="004842D3">
              <w:rPr>
                <w:color w:val="000000"/>
              </w:rPr>
              <w:t>Piesele necesare pentru înlăturarea defectelor fac parte din oferta operatorului economic.</w:t>
            </w:r>
          </w:p>
          <w:p w:rsidR="00CB7FB2" w:rsidRPr="00CB7FB2" w:rsidRDefault="00CB7FB2" w:rsidP="00CB7FB2">
            <w:pPr>
              <w:rPr>
                <w:color w:val="000000"/>
              </w:rPr>
            </w:pPr>
            <w:r w:rsidRPr="00CB7FB2">
              <w:rPr>
                <w:color w:val="000000"/>
              </w:rPr>
              <w:t xml:space="preserve">Termen de garanție a lucrărilor efectuate: </w:t>
            </w:r>
            <w:r w:rsidRPr="00CB7FB2">
              <w:rPr>
                <w:b/>
                <w:bCs/>
                <w:color w:val="000000"/>
              </w:rPr>
              <w:t>minim 6 luni</w:t>
            </w:r>
          </w:p>
          <w:p w:rsidR="00600B04" w:rsidRPr="00600B04" w:rsidRDefault="00600B04" w:rsidP="00600B04">
            <w:pPr>
              <w:ind w:left="360" w:right="-57"/>
              <w:rPr>
                <w:color w:val="FF0000"/>
                <w:sz w:val="20"/>
                <w:szCs w:val="20"/>
              </w:rPr>
            </w:pPr>
          </w:p>
        </w:tc>
      </w:tr>
      <w:tr w:rsidR="00CB7FB2" w:rsidRPr="00C60D06" w:rsidTr="00484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shd w:val="clear" w:color="auto" w:fill="auto"/>
            <w:vAlign w:val="center"/>
          </w:tcPr>
          <w:p w:rsidR="00600B04" w:rsidRPr="00430158" w:rsidRDefault="00600B04" w:rsidP="00430158">
            <w:pPr>
              <w:ind w:left="-57" w:right="-57"/>
              <w:jc w:val="center"/>
              <w:rPr>
                <w:color w:val="000000" w:themeColor="text1"/>
                <w:sz w:val="18"/>
                <w:szCs w:val="18"/>
              </w:rPr>
            </w:pPr>
            <w:r>
              <w:rPr>
                <w:color w:val="000000" w:themeColor="text1"/>
                <w:sz w:val="18"/>
                <w:szCs w:val="18"/>
              </w:rPr>
              <w:lastRenderedPageBreak/>
              <w:t>5</w:t>
            </w:r>
          </w:p>
        </w:tc>
        <w:tc>
          <w:tcPr>
            <w:tcW w:w="1275" w:type="dxa"/>
            <w:shd w:val="clear" w:color="auto" w:fill="auto"/>
          </w:tcPr>
          <w:p w:rsidR="00600B04" w:rsidRDefault="00600B04" w:rsidP="003C69E7">
            <w:pPr>
              <w:rPr>
                <w:sz w:val="18"/>
                <w:szCs w:val="18"/>
              </w:rPr>
            </w:pPr>
          </w:p>
          <w:p w:rsidR="00600B04" w:rsidRDefault="00600B04" w:rsidP="003C69E7">
            <w:pPr>
              <w:rPr>
                <w:sz w:val="18"/>
                <w:szCs w:val="18"/>
              </w:rPr>
            </w:pPr>
          </w:p>
          <w:p w:rsidR="00600B04" w:rsidRPr="00673370" w:rsidRDefault="00600B04" w:rsidP="003C69E7">
            <w:pPr>
              <w:rPr>
                <w:sz w:val="18"/>
                <w:szCs w:val="18"/>
              </w:rPr>
            </w:pPr>
            <w:r w:rsidRPr="00673370">
              <w:rPr>
                <w:sz w:val="18"/>
                <w:szCs w:val="18"/>
              </w:rPr>
              <w:t>5042100</w:t>
            </w:r>
            <w:r w:rsidR="00CB7FB2">
              <w:rPr>
                <w:sz w:val="18"/>
                <w:szCs w:val="18"/>
              </w:rPr>
              <w:t>0</w:t>
            </w:r>
            <w:r w:rsidR="004842D3">
              <w:rPr>
                <w:sz w:val="18"/>
                <w:szCs w:val="18"/>
              </w:rPr>
              <w:t>0</w:t>
            </w:r>
            <w:r>
              <w:rPr>
                <w:sz w:val="18"/>
                <w:szCs w:val="18"/>
              </w:rPr>
              <w:t>-2</w:t>
            </w:r>
          </w:p>
        </w:tc>
        <w:tc>
          <w:tcPr>
            <w:tcW w:w="2127" w:type="dxa"/>
            <w:gridSpan w:val="2"/>
            <w:shd w:val="clear" w:color="auto" w:fill="auto"/>
            <w:vAlign w:val="center"/>
          </w:tcPr>
          <w:p w:rsidR="00CB7FB2" w:rsidRPr="00DC3020" w:rsidRDefault="00DC3020" w:rsidP="00CB7FB2">
            <w:pPr>
              <w:rPr>
                <w:b/>
                <w:color w:val="000000"/>
              </w:rPr>
            </w:pPr>
            <w:r w:rsidRPr="00DC3020">
              <w:rPr>
                <w:b/>
                <w:color w:val="000000"/>
              </w:rPr>
              <w:t xml:space="preserve">5. </w:t>
            </w:r>
            <w:r w:rsidR="00CB7FB2" w:rsidRPr="00DC3020">
              <w:rPr>
                <w:b/>
                <w:color w:val="000000"/>
              </w:rPr>
              <w:t>Lucrări de reparație și ajustare a fibro bronhoscoapelor</w:t>
            </w:r>
          </w:p>
          <w:p w:rsidR="00600B04" w:rsidRPr="00DC3020" w:rsidRDefault="00600B04" w:rsidP="00CB7FB2">
            <w:pPr>
              <w:ind w:left="-57" w:right="-57"/>
              <w:rPr>
                <w:color w:val="FF0000"/>
              </w:rPr>
            </w:pPr>
          </w:p>
        </w:tc>
        <w:tc>
          <w:tcPr>
            <w:tcW w:w="850" w:type="dxa"/>
            <w:shd w:val="clear" w:color="auto" w:fill="auto"/>
            <w:vAlign w:val="center"/>
          </w:tcPr>
          <w:p w:rsidR="00600B04" w:rsidRPr="00DC3020" w:rsidRDefault="00600B04" w:rsidP="00457832">
            <w:pPr>
              <w:ind w:left="-57" w:right="-57"/>
              <w:jc w:val="center"/>
              <w:rPr>
                <w:color w:val="000000" w:themeColor="text1"/>
              </w:rPr>
            </w:pPr>
            <w:r w:rsidRPr="00DC3020">
              <w:rPr>
                <w:color w:val="000000" w:themeColor="text1"/>
              </w:rPr>
              <w:t>buc</w:t>
            </w:r>
          </w:p>
        </w:tc>
        <w:tc>
          <w:tcPr>
            <w:tcW w:w="992" w:type="dxa"/>
            <w:shd w:val="clear" w:color="auto" w:fill="auto"/>
            <w:vAlign w:val="center"/>
          </w:tcPr>
          <w:p w:rsidR="00600B04" w:rsidRPr="00DC3020" w:rsidRDefault="00600B04" w:rsidP="00457832">
            <w:pPr>
              <w:ind w:left="-57" w:right="-57"/>
              <w:jc w:val="center"/>
              <w:rPr>
                <w:color w:val="000000" w:themeColor="text1"/>
              </w:rPr>
            </w:pPr>
            <w:r w:rsidRPr="00DC3020">
              <w:rPr>
                <w:color w:val="000000" w:themeColor="text1"/>
              </w:rPr>
              <w:t>1</w:t>
            </w:r>
          </w:p>
        </w:tc>
        <w:tc>
          <w:tcPr>
            <w:tcW w:w="5103" w:type="dxa"/>
            <w:shd w:val="clear" w:color="auto" w:fill="auto"/>
            <w:vAlign w:val="center"/>
          </w:tcPr>
          <w:p w:rsidR="00CB7FB2" w:rsidRPr="00DC3020" w:rsidRDefault="00DC3020" w:rsidP="00CB7FB2">
            <w:pPr>
              <w:rPr>
                <w:b/>
                <w:color w:val="000000"/>
              </w:rPr>
            </w:pPr>
            <w:r w:rsidRPr="00DC3020">
              <w:rPr>
                <w:b/>
                <w:color w:val="000000"/>
              </w:rPr>
              <w:t>5</w:t>
            </w:r>
            <w:r w:rsidR="00CB7FB2" w:rsidRPr="00DC3020">
              <w:rPr>
                <w:b/>
                <w:color w:val="000000"/>
              </w:rPr>
              <w:t xml:space="preserve">. Fibro bronhoscop “Karl Storz, </w:t>
            </w:r>
            <w:r w:rsidR="00047098">
              <w:rPr>
                <w:b/>
                <w:color w:val="000000"/>
              </w:rPr>
              <w:t>11009BC1</w:t>
            </w:r>
            <w:r w:rsidR="00CB7FB2" w:rsidRPr="00DC3020">
              <w:rPr>
                <w:b/>
                <w:color w:val="000000"/>
              </w:rPr>
              <w:t>, s/n: 2</w:t>
            </w:r>
            <w:r w:rsidR="00047098">
              <w:rPr>
                <w:b/>
                <w:color w:val="000000"/>
              </w:rPr>
              <w:t>216280</w:t>
            </w:r>
            <w:r w:rsidR="00CB7FB2" w:rsidRPr="00DC3020">
              <w:rPr>
                <w:b/>
                <w:color w:val="000000"/>
              </w:rPr>
              <w:t>”</w:t>
            </w:r>
          </w:p>
          <w:p w:rsidR="00DC3020" w:rsidRDefault="00CB7FB2" w:rsidP="00CB7FB2">
            <w:pPr>
              <w:rPr>
                <w:color w:val="000000"/>
              </w:rPr>
            </w:pPr>
            <w:r w:rsidRPr="00DC3020">
              <w:rPr>
                <w:color w:val="000000"/>
              </w:rPr>
              <w:t>1.1. Schimbarea fibrei de lumină;</w:t>
            </w:r>
            <w:r w:rsidRPr="00DC3020">
              <w:rPr>
                <w:color w:val="000000"/>
              </w:rPr>
              <w:br/>
              <w:t>1.2. Schimbarea capului distal;</w:t>
            </w:r>
            <w:r w:rsidRPr="00DC3020">
              <w:rPr>
                <w:color w:val="000000"/>
              </w:rPr>
              <w:br/>
              <w:t>1.3. Schimbarea parții de angulație;</w:t>
            </w:r>
            <w:r w:rsidRPr="00DC3020">
              <w:rPr>
                <w:color w:val="000000"/>
              </w:rPr>
              <w:br/>
              <w:t>1.4. Schimbarea canalului de biopsie;</w:t>
            </w:r>
            <w:r w:rsidRPr="00DC3020">
              <w:rPr>
                <w:color w:val="000000"/>
              </w:rPr>
              <w:br/>
              <w:t>1.5. Setarea etanșietății;</w:t>
            </w:r>
          </w:p>
          <w:p w:rsidR="00CB7FB2" w:rsidRPr="00DC3020" w:rsidRDefault="00DC3020" w:rsidP="00CB7FB2">
            <w:pPr>
              <w:rPr>
                <w:color w:val="000000"/>
              </w:rPr>
            </w:pPr>
            <w:r w:rsidRPr="00CB7FB2">
              <w:rPr>
                <w:color w:val="000000"/>
                <w:lang w:val="en-US"/>
              </w:rPr>
              <w:t>Piesele necesare pentru înlăturarea defectelor fac parte din oferta operatorului economic</w:t>
            </w:r>
            <w:r w:rsidR="00CB7FB2" w:rsidRPr="00DC3020">
              <w:rPr>
                <w:color w:val="000000"/>
              </w:rPr>
              <w:br/>
              <w:t xml:space="preserve">Termen de garanție a lucrărilor efectuate: </w:t>
            </w:r>
            <w:r w:rsidR="00CB7FB2" w:rsidRPr="00DC3020">
              <w:rPr>
                <w:b/>
                <w:bCs/>
                <w:color w:val="000000"/>
              </w:rPr>
              <w:t>minim 6 luni</w:t>
            </w:r>
          </w:p>
          <w:p w:rsidR="00CB7FB2" w:rsidRPr="00DC3020" w:rsidRDefault="00CB7FB2" w:rsidP="00600B04">
            <w:pPr>
              <w:rPr>
                <w:color w:val="000000"/>
              </w:rPr>
            </w:pPr>
          </w:p>
          <w:p w:rsidR="00600B04" w:rsidRPr="00DC3020" w:rsidRDefault="00600B04" w:rsidP="00CB7FB2">
            <w:pPr>
              <w:pStyle w:val="a"/>
              <w:numPr>
                <w:ilvl w:val="0"/>
                <w:numId w:val="41"/>
              </w:numPr>
              <w:tabs>
                <w:tab w:val="clear" w:pos="1134"/>
              </w:tabs>
              <w:contextualSpacing/>
              <w:jc w:val="left"/>
              <w:rPr>
                <w:color w:val="FF0000"/>
              </w:rPr>
            </w:pPr>
          </w:p>
        </w:tc>
      </w:tr>
    </w:tbl>
    <w:p w:rsidR="00A20ACF" w:rsidRPr="00C60D06" w:rsidRDefault="00A20ACF" w:rsidP="00A20ACF"/>
    <w:p w:rsidR="00A20ACF" w:rsidRPr="00C60D06" w:rsidRDefault="00A20ACF" w:rsidP="00A20ACF"/>
    <w:p w:rsidR="00A20ACF" w:rsidRPr="00C60D06" w:rsidRDefault="00A20ACF" w:rsidP="00A20ACF">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tbl>
      <w:tblPr>
        <w:tblW w:w="11968" w:type="dxa"/>
        <w:tblLayout w:type="fixed"/>
        <w:tblLook w:val="04A0"/>
      </w:tblPr>
      <w:tblGrid>
        <w:gridCol w:w="534"/>
        <w:gridCol w:w="3118"/>
        <w:gridCol w:w="567"/>
        <w:gridCol w:w="236"/>
        <w:gridCol w:w="2457"/>
        <w:gridCol w:w="3686"/>
        <w:gridCol w:w="1370"/>
      </w:tblGrid>
      <w:tr w:rsidR="00A20ACF"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19552E">
            <w:pPr>
              <w:pStyle w:val="a4"/>
              <w:tabs>
                <w:tab w:val="left" w:pos="540"/>
              </w:tabs>
              <w:suppressAutoHyphens/>
              <w:spacing w:after="120"/>
              <w:jc w:val="both"/>
            </w:pPr>
            <w:r w:rsidRPr="00C60D06">
              <w:rPr>
                <w:b/>
                <w:i/>
                <w:sz w:val="22"/>
                <w:szCs w:val="22"/>
              </w:rPr>
              <w:t>[nu vor fi acceptate]</w:t>
            </w:r>
          </w:p>
        </w:tc>
      </w:tr>
      <w:tr w:rsidR="00A20ACF"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2C3A1C" w:rsidRDefault="0089105B" w:rsidP="0089105B">
            <w:pPr>
              <w:numPr>
                <w:ilvl w:val="0"/>
                <w:numId w:val="11"/>
              </w:numPr>
              <w:tabs>
                <w:tab w:val="left" w:pos="372"/>
              </w:tabs>
              <w:suppressAutoHyphens/>
              <w:spacing w:before="120"/>
              <w:ind w:left="372" w:hanging="360"/>
              <w:rPr>
                <w:i/>
              </w:rPr>
            </w:pPr>
            <w:r w:rsidRPr="00C00499">
              <w:rPr>
                <w:b/>
                <w:i/>
                <w:sz w:val="22"/>
                <w:szCs w:val="22"/>
              </w:rPr>
              <w:t>[</w:t>
            </w:r>
            <w:r w:rsidRPr="002C3A1C">
              <w:rPr>
                <w:i/>
                <w:sz w:val="22"/>
                <w:szCs w:val="22"/>
              </w:rPr>
              <w:t>Garanţia pentru ofertă prin transfer la contul autorităţii contractante, conform următoarelor date bancare:</w:t>
            </w:r>
          </w:p>
          <w:p w:rsidR="0089105B" w:rsidRPr="002C3A1C" w:rsidRDefault="0089105B" w:rsidP="0089105B">
            <w:pPr>
              <w:ind w:left="599"/>
              <w:rPr>
                <w:b/>
                <w:i/>
              </w:rPr>
            </w:pPr>
            <w:r w:rsidRPr="002C3A1C">
              <w:rPr>
                <w:i/>
                <w:sz w:val="22"/>
                <w:szCs w:val="22"/>
              </w:rPr>
              <w:t>Beneficiarul plăţii:</w:t>
            </w:r>
            <w:r w:rsidRPr="002C3A1C">
              <w:rPr>
                <w:b/>
                <w:i/>
                <w:sz w:val="22"/>
                <w:szCs w:val="22"/>
              </w:rPr>
              <w:t>IMSP Institutul de Medicină Urgentă</w:t>
            </w:r>
          </w:p>
          <w:p w:rsidR="0089105B" w:rsidRPr="002C3A1C" w:rsidRDefault="0089105B" w:rsidP="0089105B">
            <w:pPr>
              <w:ind w:left="599"/>
              <w:rPr>
                <w:i/>
              </w:rPr>
            </w:pPr>
            <w:r w:rsidRPr="002C3A1C">
              <w:rPr>
                <w:i/>
                <w:sz w:val="22"/>
                <w:szCs w:val="22"/>
              </w:rPr>
              <w:t xml:space="preserve">Denumirea Băncii: </w:t>
            </w:r>
            <w:r w:rsidRPr="002C3A1C">
              <w:rPr>
                <w:b/>
                <w:i/>
                <w:sz w:val="22"/>
                <w:szCs w:val="22"/>
              </w:rPr>
              <w:t>Victoriabank S.A.</w:t>
            </w:r>
          </w:p>
          <w:p w:rsidR="0089105B" w:rsidRPr="002C3A1C" w:rsidRDefault="0089105B" w:rsidP="0089105B">
            <w:pPr>
              <w:ind w:left="599"/>
              <w:rPr>
                <w:i/>
              </w:rPr>
            </w:pPr>
            <w:r w:rsidRPr="002C3A1C">
              <w:rPr>
                <w:i/>
                <w:sz w:val="22"/>
                <w:szCs w:val="22"/>
              </w:rPr>
              <w:t>Codul fiscal:</w:t>
            </w:r>
            <w:r w:rsidRPr="002C3A1C">
              <w:rPr>
                <w:b/>
                <w:i/>
                <w:sz w:val="22"/>
                <w:szCs w:val="22"/>
              </w:rPr>
              <w:t>1003600152606</w:t>
            </w:r>
          </w:p>
          <w:p w:rsidR="0089105B" w:rsidRPr="002C3A1C" w:rsidRDefault="0089105B" w:rsidP="0089105B">
            <w:pPr>
              <w:ind w:left="599"/>
              <w:rPr>
                <w:i/>
              </w:rPr>
            </w:pPr>
            <w:r w:rsidRPr="002C3A1C">
              <w:rPr>
                <w:i/>
                <w:sz w:val="22"/>
                <w:szCs w:val="22"/>
              </w:rPr>
              <w:t xml:space="preserve">Contul de decontare; </w:t>
            </w:r>
            <w:r w:rsidRPr="002C3A1C">
              <w:rPr>
                <w:b/>
                <w:i/>
                <w:sz w:val="22"/>
                <w:szCs w:val="22"/>
              </w:rPr>
              <w:t>MD55VI022510300000002MD</w:t>
            </w:r>
            <w:r w:rsidR="00600B04" w:rsidRPr="002C3A1C">
              <w:rPr>
                <w:b/>
                <w:i/>
                <w:sz w:val="22"/>
                <w:szCs w:val="22"/>
              </w:rPr>
              <w:t>L</w:t>
            </w:r>
          </w:p>
          <w:p w:rsidR="0089105B" w:rsidRPr="002C3A1C" w:rsidRDefault="0089105B" w:rsidP="0089105B">
            <w:pPr>
              <w:ind w:left="599"/>
              <w:rPr>
                <w:i/>
              </w:rPr>
            </w:pPr>
            <w:r w:rsidRPr="002C3A1C">
              <w:rPr>
                <w:i/>
                <w:sz w:val="22"/>
                <w:szCs w:val="22"/>
              </w:rPr>
              <w:t xml:space="preserve">Contul trezorerial: </w:t>
            </w:r>
          </w:p>
          <w:p w:rsidR="0089105B" w:rsidRPr="002C3A1C" w:rsidRDefault="0089105B" w:rsidP="0089105B">
            <w:pPr>
              <w:ind w:left="599"/>
              <w:rPr>
                <w:i/>
              </w:rPr>
            </w:pPr>
            <w:r w:rsidRPr="002C3A1C">
              <w:rPr>
                <w:i/>
                <w:sz w:val="22"/>
                <w:szCs w:val="22"/>
              </w:rPr>
              <w:t xml:space="preserve">Contul bancar: </w:t>
            </w:r>
            <w:r w:rsidRPr="002C3A1C">
              <w:rPr>
                <w:b/>
                <w:i/>
                <w:sz w:val="22"/>
                <w:szCs w:val="22"/>
              </w:rPr>
              <w:t>VICBMD2X416</w:t>
            </w:r>
          </w:p>
          <w:p w:rsidR="0089105B" w:rsidRPr="002C3A1C" w:rsidRDefault="0089105B" w:rsidP="0089105B">
            <w:pPr>
              <w:tabs>
                <w:tab w:val="left" w:pos="1152"/>
              </w:tabs>
              <w:suppressAutoHyphens/>
              <w:spacing w:before="120"/>
              <w:ind w:left="372"/>
              <w:rPr>
                <w:i/>
              </w:rPr>
            </w:pPr>
            <w:r w:rsidRPr="002C3A1C">
              <w:rPr>
                <w:i/>
                <w:sz w:val="22"/>
                <w:szCs w:val="22"/>
              </w:rPr>
              <w:t>cu nota “Pentru setul documentelor de atribuire” sau “Pentru garanţia pentru ofertă la licitaţia publică nr. ____ din _______”</w:t>
            </w:r>
          </w:p>
          <w:p w:rsidR="00A20ACF" w:rsidRPr="00C60D06" w:rsidRDefault="0089105B" w:rsidP="0089105B">
            <w:pPr>
              <w:numPr>
                <w:ilvl w:val="0"/>
                <w:numId w:val="11"/>
              </w:numPr>
              <w:tabs>
                <w:tab w:val="left" w:pos="372"/>
              </w:tabs>
              <w:suppressAutoHyphens/>
              <w:spacing w:before="120"/>
              <w:ind w:left="372" w:hanging="360"/>
            </w:pPr>
            <w:r w:rsidRPr="002C3A1C">
              <w:rPr>
                <w:i/>
                <w:sz w:val="22"/>
                <w:szCs w:val="22"/>
              </w:rPr>
              <w:t>sau cu nota “Pentru setul documentelor de atribuire” sau “Pentru garanţia pentru ofertă la procedura de achiziție publicănr. ____ din _______”sau</w:t>
            </w:r>
            <w:r w:rsidRPr="00C00499">
              <w:rPr>
                <w:i/>
                <w:sz w:val="22"/>
                <w:szCs w:val="22"/>
              </w:rPr>
              <w:t>.</w:t>
            </w:r>
            <w:r w:rsidR="00A20ACF" w:rsidRPr="00C60D06">
              <w:rPr>
                <w:i/>
                <w:sz w:val="22"/>
                <w:szCs w:val="22"/>
              </w:rPr>
              <w:t>.</w:t>
            </w:r>
          </w:p>
        </w:tc>
      </w:tr>
      <w:tr w:rsidR="0089105B"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3</w:t>
            </w:r>
            <w:r w:rsidRPr="00C60D06">
              <w:rPr>
                <w:spacing w:val="-4"/>
              </w:rPr>
              <w:t>.3.</w:t>
            </w: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tabs>
                <w:tab w:val="left" w:pos="540"/>
              </w:tabs>
              <w:suppressAutoHyphens/>
              <w:jc w:val="both"/>
            </w:pPr>
            <w:r w:rsidRPr="00C60D06">
              <w:rPr>
                <w:sz w:val="22"/>
                <w:szCs w:val="22"/>
              </w:rPr>
              <w:t xml:space="preserve">Garanţia pentru ofertă va fi în valoare de: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C00499" w:rsidRDefault="0089105B" w:rsidP="003C69E7">
            <w:pPr>
              <w:tabs>
                <w:tab w:val="left" w:pos="372"/>
              </w:tabs>
              <w:suppressAutoHyphens/>
            </w:pPr>
            <w:r>
              <w:rPr>
                <w:b/>
                <w:i/>
                <w:sz w:val="22"/>
                <w:szCs w:val="22"/>
              </w:rPr>
              <w:t>1</w:t>
            </w:r>
            <w:r w:rsidRPr="00C00499">
              <w:rPr>
                <w:b/>
                <w:i/>
                <w:sz w:val="22"/>
                <w:szCs w:val="22"/>
              </w:rPr>
              <w:t xml:space="preserve">% </w:t>
            </w:r>
            <w:r w:rsidRPr="00C00499">
              <w:rPr>
                <w:i/>
                <w:sz w:val="22"/>
                <w:szCs w:val="22"/>
              </w:rPr>
              <w:t>din valoarea ofertei fără TVA.</w:t>
            </w:r>
          </w:p>
        </w:tc>
      </w:tr>
      <w:tr w:rsidR="0089105B"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3</w:t>
            </w:r>
            <w:r w:rsidRPr="00C60D06">
              <w:rPr>
                <w:spacing w:val="-4"/>
              </w:rPr>
              <w:t>.4.</w:t>
            </w: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056697" w:rsidRDefault="0089105B" w:rsidP="00457832">
            <w:pPr>
              <w:tabs>
                <w:tab w:val="left" w:pos="540"/>
              </w:tabs>
              <w:suppressAutoHyphens/>
              <w:jc w:val="both"/>
            </w:pPr>
            <w:r w:rsidRPr="00056697">
              <w:rPr>
                <w:sz w:val="22"/>
                <w:szCs w:val="22"/>
              </w:rPr>
              <w:t>Ediţia aplicabilă a Incoterms și termenii comerciali acceptați vor fi (după caz):</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2C3A1C" w:rsidRDefault="0089105B" w:rsidP="003C69E7">
            <w:pPr>
              <w:tabs>
                <w:tab w:val="left" w:pos="372"/>
              </w:tabs>
              <w:suppressAutoHyphens/>
              <w:spacing w:before="120" w:after="120"/>
              <w:rPr>
                <w:b/>
                <w:i/>
              </w:rPr>
            </w:pPr>
            <w:r w:rsidRPr="002C3A1C">
              <w:rPr>
                <w:rStyle w:val="aff"/>
                <w:i/>
                <w:color w:val="000000"/>
                <w:sz w:val="22"/>
                <w:szCs w:val="22"/>
                <w:shd w:val="clear" w:color="auto" w:fill="FFFFFF"/>
              </w:rPr>
              <w:t>DDP - Franco destinație vămuit, Incoterms 2013</w:t>
            </w:r>
          </w:p>
        </w:tc>
      </w:tr>
      <w:tr w:rsidR="0089105B"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3</w:t>
            </w:r>
            <w:r w:rsidRPr="00C60D06">
              <w:rPr>
                <w:spacing w:val="-4"/>
              </w:rPr>
              <w:t>.5.</w:t>
            </w: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tabs>
                <w:tab w:val="left" w:pos="540"/>
              </w:tabs>
              <w:suppressAutoHyphens/>
              <w:jc w:val="both"/>
            </w:pPr>
            <w:r w:rsidRPr="00C60D06">
              <w:rPr>
                <w:sz w:val="22"/>
                <w:szCs w:val="22"/>
              </w:rPr>
              <w:t xml:space="preserve">Termenul de </w:t>
            </w:r>
            <w:r>
              <w:rPr>
                <w:sz w:val="22"/>
                <w:szCs w:val="22"/>
              </w:rPr>
              <w:t>livrare/</w:t>
            </w:r>
            <w:r w:rsidRPr="00C60D06">
              <w:rPr>
                <w:sz w:val="22"/>
                <w:szCs w:val="22"/>
              </w:rPr>
              <w:t>prestare:</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361B38" w:rsidRPr="00361B38" w:rsidRDefault="00361B38" w:rsidP="00361B38">
            <w:pPr>
              <w:tabs>
                <w:tab w:val="left" w:pos="372"/>
              </w:tabs>
              <w:suppressAutoHyphens/>
              <w:rPr>
                <w:b/>
              </w:rPr>
            </w:pPr>
            <w:r w:rsidRPr="00361B38">
              <w:rPr>
                <w:b/>
                <w:sz w:val="22"/>
                <w:szCs w:val="22"/>
              </w:rPr>
              <w:t xml:space="preserve">la comandă, după </w:t>
            </w:r>
          </w:p>
          <w:p w:rsidR="0089105B" w:rsidRPr="002C3A1C" w:rsidRDefault="00361B38" w:rsidP="00361B38">
            <w:pPr>
              <w:tabs>
                <w:tab w:val="left" w:pos="372"/>
              </w:tabs>
              <w:suppressAutoHyphens/>
              <w:rPr>
                <w:b/>
                <w:i/>
              </w:rPr>
            </w:pPr>
            <w:r w:rsidRPr="00361B38">
              <w:rPr>
                <w:b/>
                <w:sz w:val="22"/>
                <w:szCs w:val="22"/>
              </w:rPr>
              <w:t>necesită</w:t>
            </w:r>
            <w:r>
              <w:rPr>
                <w:b/>
                <w:sz w:val="22"/>
                <w:szCs w:val="22"/>
              </w:rPr>
              <w:t>ț</w:t>
            </w:r>
            <w:r w:rsidRPr="00361B38">
              <w:rPr>
                <w:b/>
                <w:sz w:val="22"/>
                <w:szCs w:val="22"/>
              </w:rPr>
              <w:t xml:space="preserve">i, în termen de 15 </w:t>
            </w:r>
            <w:r>
              <w:rPr>
                <w:b/>
                <w:sz w:val="22"/>
                <w:szCs w:val="22"/>
              </w:rPr>
              <w:t xml:space="preserve">zile pe parcursul anului 2019 </w:t>
            </w:r>
            <w:r w:rsidRPr="00361B38">
              <w:rPr>
                <w:b/>
                <w:sz w:val="22"/>
                <w:szCs w:val="22"/>
              </w:rPr>
              <w:t>.</w:t>
            </w:r>
          </w:p>
        </w:tc>
      </w:tr>
      <w:tr w:rsidR="0089105B"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3</w:t>
            </w:r>
            <w:r w:rsidRPr="00C60D06">
              <w:rPr>
                <w:spacing w:val="-4"/>
              </w:rPr>
              <w:t>.6.</w:t>
            </w: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tabs>
                <w:tab w:val="left" w:pos="540"/>
              </w:tabs>
              <w:suppressAutoHyphens/>
            </w:pPr>
            <w:r w:rsidRPr="00C60D06">
              <w:rPr>
                <w:sz w:val="22"/>
              </w:rPr>
              <w:t xml:space="preserve">Locul  </w:t>
            </w:r>
            <w:r>
              <w:rPr>
                <w:sz w:val="22"/>
              </w:rPr>
              <w:t>licrării bunurilor/</w:t>
            </w:r>
            <w:r w:rsidRPr="00C60D06">
              <w:rPr>
                <w:sz w:val="22"/>
              </w:rPr>
              <w:t>prestării serviciilor:</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2C3A1C" w:rsidRDefault="0089105B" w:rsidP="003C69E7">
            <w:pPr>
              <w:rPr>
                <w:i/>
              </w:rPr>
            </w:pPr>
            <w:r w:rsidRPr="002C3A1C">
              <w:rPr>
                <w:sz w:val="22"/>
                <w:szCs w:val="22"/>
                <w:lang w:val="en-US"/>
              </w:rPr>
              <w:t xml:space="preserve">DDP-  Franco destinație vămuit, Incoterms 2013;( </w:t>
            </w:r>
            <w:r w:rsidRPr="002C3A1C">
              <w:rPr>
                <w:i/>
                <w:sz w:val="22"/>
                <w:szCs w:val="22"/>
              </w:rPr>
              <w:t>mun. Chișinău, str. T. Ciorbă 1, sediul IMSP IMU</w:t>
            </w:r>
          </w:p>
        </w:tc>
      </w:tr>
      <w:tr w:rsidR="0089105B"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lastRenderedPageBreak/>
              <w:t>3</w:t>
            </w:r>
            <w:r w:rsidRPr="00C60D06">
              <w:rPr>
                <w:spacing w:val="-4"/>
              </w:rPr>
              <w:t>.7.</w:t>
            </w: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right="-108"/>
              <w:rPr>
                <w:spacing w:val="-4"/>
              </w:rPr>
            </w:pPr>
            <w:r w:rsidRPr="00C60D06">
              <w:rPr>
                <w:spacing w:val="-4"/>
                <w:sz w:val="22"/>
                <w:szCs w:val="22"/>
              </w:rPr>
              <w:t xml:space="preserve">Metoda și condițiile de plată vor fi: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C00499" w:rsidRDefault="0089105B" w:rsidP="003C69E7">
            <w:pPr>
              <w:tabs>
                <w:tab w:val="left" w:pos="372"/>
              </w:tabs>
              <w:suppressAutoHyphens/>
              <w:rPr>
                <w:i/>
                <w:spacing w:val="-4"/>
                <w:lang w:val="en-US"/>
              </w:rPr>
            </w:pPr>
            <w:r w:rsidRPr="002C3A1C">
              <w:rPr>
                <w:sz w:val="22"/>
                <w:szCs w:val="22"/>
                <w:lang w:val="en-US"/>
              </w:rPr>
              <w:t>Prin transfer, în termen de 90 zile după prezentarea facturii;</w:t>
            </w:r>
          </w:p>
        </w:tc>
      </w:tr>
      <w:tr w:rsidR="0089105B"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3</w:t>
            </w:r>
            <w:r w:rsidRPr="00C60D06">
              <w:rPr>
                <w:spacing w:val="-4"/>
              </w:rPr>
              <w:t>.8.</w:t>
            </w: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right="-108"/>
              <w:rPr>
                <w:spacing w:val="-4"/>
              </w:rPr>
            </w:pPr>
            <w:r w:rsidRPr="00C60D06">
              <w:rPr>
                <w:sz w:val="22"/>
                <w:szCs w:val="22"/>
                <w:lang w:eastAsia="ja-JP"/>
              </w:rPr>
              <w:t>Perioada valabilităţii ofertei va fi de:</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C00499" w:rsidRDefault="0089105B" w:rsidP="003C69E7">
            <w:pPr>
              <w:tabs>
                <w:tab w:val="left" w:pos="372"/>
              </w:tabs>
              <w:suppressAutoHyphens/>
              <w:rPr>
                <w:i/>
                <w:spacing w:val="-4"/>
                <w:lang w:val="en-US"/>
              </w:rPr>
            </w:pPr>
            <w:r w:rsidRPr="002C3A1C">
              <w:rPr>
                <w:i/>
                <w:spacing w:val="-4"/>
                <w:sz w:val="22"/>
                <w:szCs w:val="22"/>
                <w:lang w:val="en-US"/>
              </w:rPr>
              <w:t>30 zile</w:t>
            </w:r>
            <w:r w:rsidRPr="00C00499">
              <w:rPr>
                <w:i/>
                <w:spacing w:val="-4"/>
                <w:sz w:val="22"/>
                <w:szCs w:val="22"/>
                <w:lang w:val="en-US"/>
              </w:rPr>
              <w:t xml:space="preserve"> zile</w:t>
            </w:r>
          </w:p>
        </w:tc>
      </w:tr>
      <w:tr w:rsidR="00A20ACF"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89105B">
            <w:pPr>
              <w:tabs>
                <w:tab w:val="left" w:pos="372"/>
              </w:tabs>
              <w:suppressAutoHyphens/>
              <w:rPr>
                <w:i/>
                <w:iCs/>
              </w:rPr>
            </w:pPr>
            <w:r w:rsidRPr="00C60D06">
              <w:rPr>
                <w:b/>
                <w:i/>
                <w:iCs/>
                <w:sz w:val="22"/>
                <w:szCs w:val="22"/>
              </w:rPr>
              <w:t>[nu se acceptă]</w:t>
            </w:r>
          </w:p>
        </w:tc>
      </w:tr>
      <w:tr w:rsidR="00A20ACF" w:rsidRPr="00C60D06" w:rsidTr="00DC3020">
        <w:trPr>
          <w:gridAfter w:val="1"/>
          <w:wAfter w:w="1370" w:type="dxa"/>
          <w:trHeight w:val="600"/>
        </w:trPr>
        <w:tc>
          <w:tcPr>
            <w:tcW w:w="10598"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DC3020">
        <w:trPr>
          <w:gridAfter w:val="1"/>
          <w:wAfter w:w="1370"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693" w:type="dxa"/>
            <w:gridSpan w:val="2"/>
            <w:tcBorders>
              <w:top w:val="single" w:sz="4" w:space="0" w:color="auto"/>
              <w:left w:val="single" w:sz="4" w:space="0" w:color="auto"/>
            </w:tcBorders>
            <w:vAlign w:val="center"/>
          </w:tcPr>
          <w:p w:rsidR="00A20ACF" w:rsidRPr="00C60D06" w:rsidRDefault="00EF39AD" w:rsidP="00457832">
            <w:pPr>
              <w:jc w:val="both"/>
              <w:rPr>
                <w:i/>
              </w:rPr>
            </w:pPr>
            <w:r w:rsidRPr="00FE753B">
              <w:rPr>
                <w:i/>
                <w:sz w:val="22"/>
                <w:szCs w:val="22"/>
              </w:rPr>
              <w:t>SIA  RSAP</w:t>
            </w:r>
            <w:r>
              <w:rPr>
                <w:i/>
                <w:sz w:val="22"/>
                <w:szCs w:val="22"/>
              </w:rPr>
              <w:t xml:space="preserve"> M-Tender</w:t>
            </w:r>
          </w:p>
        </w:tc>
        <w:tc>
          <w:tcPr>
            <w:tcW w:w="3686"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89105B" w:rsidRPr="00C60D06" w:rsidTr="00DC3020">
        <w:trPr>
          <w:gridAfter w:val="1"/>
          <w:wAfter w:w="1370" w:type="dxa"/>
          <w:trHeight w:val="397"/>
        </w:trPr>
        <w:tc>
          <w:tcPr>
            <w:tcW w:w="534" w:type="dxa"/>
            <w:vMerge/>
            <w:tcBorders>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p>
        </w:tc>
        <w:tc>
          <w:tcPr>
            <w:tcW w:w="3685" w:type="dxa"/>
            <w:gridSpan w:val="2"/>
            <w:vMerge/>
            <w:tcBorders>
              <w:left w:val="single" w:sz="4" w:space="0" w:color="auto"/>
              <w:bottom w:val="single" w:sz="4" w:space="0" w:color="auto"/>
              <w:right w:val="single" w:sz="4" w:space="0" w:color="auto"/>
            </w:tcBorders>
            <w:vAlign w:val="center"/>
          </w:tcPr>
          <w:p w:rsidR="0089105B" w:rsidRPr="00C60D06" w:rsidRDefault="0089105B" w:rsidP="00457832">
            <w:pPr>
              <w:pStyle w:val="a7"/>
              <w:rPr>
                <w:rFonts w:ascii="Times New Roman" w:hAnsi="Times New Roman"/>
                <w:szCs w:val="22"/>
              </w:rPr>
            </w:pPr>
          </w:p>
        </w:tc>
        <w:tc>
          <w:tcPr>
            <w:tcW w:w="2693" w:type="dxa"/>
            <w:gridSpan w:val="2"/>
            <w:tcBorders>
              <w:left w:val="single" w:sz="4" w:space="0" w:color="auto"/>
            </w:tcBorders>
          </w:tcPr>
          <w:p w:rsidR="0089105B" w:rsidRDefault="0089105B" w:rsidP="003C69E7"/>
        </w:tc>
        <w:tc>
          <w:tcPr>
            <w:tcW w:w="3686" w:type="dxa"/>
            <w:tcBorders>
              <w:right w:val="single" w:sz="4" w:space="0" w:color="auto"/>
            </w:tcBorders>
            <w:vAlign w:val="center"/>
          </w:tcPr>
          <w:p w:rsidR="0089105B" w:rsidRPr="00C00499" w:rsidRDefault="0089105B" w:rsidP="003C69E7">
            <w:pPr>
              <w:pStyle w:val="a7"/>
              <w:tabs>
                <w:tab w:val="right" w:pos="4743"/>
              </w:tabs>
              <w:rPr>
                <w:rFonts w:ascii="Times New Roman" w:hAnsi="Times New Roman"/>
                <w:b/>
                <w:i/>
                <w:color w:val="FF0000"/>
                <w:szCs w:val="22"/>
              </w:rPr>
            </w:pPr>
          </w:p>
        </w:tc>
      </w:tr>
      <w:tr w:rsidR="00EF39AD" w:rsidRPr="00C60D06" w:rsidTr="00DC3020">
        <w:trPr>
          <w:gridAfter w:val="1"/>
          <w:wAfter w:w="1370" w:type="dxa"/>
          <w:trHeight w:val="882"/>
        </w:trPr>
        <w:tc>
          <w:tcPr>
            <w:tcW w:w="534" w:type="dxa"/>
            <w:vMerge/>
            <w:tcBorders>
              <w:left w:val="single" w:sz="4" w:space="0" w:color="auto"/>
              <w:bottom w:val="single" w:sz="4" w:space="0" w:color="auto"/>
              <w:right w:val="single" w:sz="4" w:space="0" w:color="auto"/>
            </w:tcBorders>
            <w:vAlign w:val="center"/>
          </w:tcPr>
          <w:p w:rsidR="00EF39AD" w:rsidRPr="00C60D06" w:rsidRDefault="00EF39AD" w:rsidP="00457832">
            <w:pPr>
              <w:ind w:left="-120" w:right="-108"/>
              <w:jc w:val="center"/>
              <w:rPr>
                <w:spacing w:val="-4"/>
              </w:rPr>
            </w:pPr>
          </w:p>
        </w:tc>
        <w:tc>
          <w:tcPr>
            <w:tcW w:w="3685" w:type="dxa"/>
            <w:gridSpan w:val="2"/>
            <w:vMerge/>
            <w:tcBorders>
              <w:left w:val="single" w:sz="4" w:space="0" w:color="auto"/>
              <w:bottom w:val="single" w:sz="4" w:space="0" w:color="auto"/>
              <w:right w:val="single" w:sz="4" w:space="0" w:color="auto"/>
            </w:tcBorders>
            <w:vAlign w:val="center"/>
          </w:tcPr>
          <w:p w:rsidR="00EF39AD" w:rsidRPr="00C60D06" w:rsidRDefault="00EF39AD" w:rsidP="00457832">
            <w:pPr>
              <w:pStyle w:val="a7"/>
              <w:rPr>
                <w:rFonts w:ascii="Times New Roman" w:hAnsi="Times New Roman"/>
                <w:szCs w:val="22"/>
              </w:rPr>
            </w:pPr>
          </w:p>
        </w:tc>
        <w:tc>
          <w:tcPr>
            <w:tcW w:w="2693" w:type="dxa"/>
            <w:gridSpan w:val="2"/>
            <w:tcBorders>
              <w:left w:val="single" w:sz="4" w:space="0" w:color="auto"/>
            </w:tcBorders>
          </w:tcPr>
          <w:p w:rsidR="00EF39AD" w:rsidRDefault="00EF39AD" w:rsidP="003C69E7"/>
        </w:tc>
        <w:tc>
          <w:tcPr>
            <w:tcW w:w="3686" w:type="dxa"/>
            <w:tcBorders>
              <w:right w:val="single" w:sz="4" w:space="0" w:color="auto"/>
            </w:tcBorders>
            <w:vAlign w:val="center"/>
          </w:tcPr>
          <w:p w:rsidR="00EF39AD" w:rsidRPr="00C00499" w:rsidRDefault="00EF39AD" w:rsidP="003C69E7">
            <w:pPr>
              <w:pStyle w:val="a7"/>
              <w:tabs>
                <w:tab w:val="right" w:pos="4743"/>
              </w:tabs>
              <w:rPr>
                <w:rFonts w:ascii="Times New Roman" w:hAnsi="Times New Roman"/>
                <w:b/>
                <w:i/>
                <w:color w:val="FF0000"/>
                <w:szCs w:val="22"/>
              </w:rPr>
            </w:pPr>
          </w:p>
        </w:tc>
      </w:tr>
      <w:tr w:rsidR="0089105B" w:rsidRPr="00C60D06" w:rsidTr="00DC3020">
        <w:trPr>
          <w:gridAfter w:val="1"/>
          <w:wAfter w:w="1370" w:type="dxa"/>
          <w:trHeight w:val="397"/>
        </w:trPr>
        <w:tc>
          <w:tcPr>
            <w:tcW w:w="534" w:type="dxa"/>
            <w:vMerge/>
            <w:tcBorders>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p>
        </w:tc>
        <w:tc>
          <w:tcPr>
            <w:tcW w:w="3685" w:type="dxa"/>
            <w:gridSpan w:val="2"/>
            <w:vMerge/>
            <w:tcBorders>
              <w:left w:val="single" w:sz="4" w:space="0" w:color="auto"/>
              <w:bottom w:val="single" w:sz="4" w:space="0" w:color="auto"/>
              <w:right w:val="single" w:sz="4" w:space="0" w:color="auto"/>
            </w:tcBorders>
            <w:vAlign w:val="center"/>
          </w:tcPr>
          <w:p w:rsidR="0089105B" w:rsidRPr="00C60D06" w:rsidRDefault="0089105B" w:rsidP="00457832">
            <w:pPr>
              <w:pStyle w:val="a7"/>
              <w:rPr>
                <w:rFonts w:ascii="Times New Roman" w:hAnsi="Times New Roman"/>
                <w:szCs w:val="22"/>
              </w:rPr>
            </w:pPr>
          </w:p>
        </w:tc>
        <w:tc>
          <w:tcPr>
            <w:tcW w:w="2693" w:type="dxa"/>
            <w:gridSpan w:val="2"/>
            <w:tcBorders>
              <w:left w:val="single" w:sz="4" w:space="0" w:color="auto"/>
            </w:tcBorders>
          </w:tcPr>
          <w:p w:rsidR="0089105B" w:rsidRDefault="0089105B" w:rsidP="003C69E7"/>
        </w:tc>
        <w:tc>
          <w:tcPr>
            <w:tcW w:w="3686" w:type="dxa"/>
            <w:tcBorders>
              <w:right w:val="single" w:sz="4" w:space="0" w:color="auto"/>
            </w:tcBorders>
            <w:vAlign w:val="center"/>
          </w:tcPr>
          <w:p w:rsidR="0089105B" w:rsidRPr="00C00499" w:rsidRDefault="0089105B" w:rsidP="003C69E7">
            <w:pPr>
              <w:pStyle w:val="a7"/>
              <w:tabs>
                <w:tab w:val="right" w:pos="4743"/>
              </w:tabs>
              <w:rPr>
                <w:rFonts w:ascii="Times New Roman" w:hAnsi="Times New Roman"/>
                <w:b/>
                <w:i/>
                <w:color w:val="FF0000"/>
                <w:szCs w:val="22"/>
              </w:rPr>
            </w:pPr>
          </w:p>
        </w:tc>
      </w:tr>
      <w:tr w:rsidR="0089105B" w:rsidRPr="00C60D06" w:rsidTr="00DC3020">
        <w:trPr>
          <w:gridAfter w:val="1"/>
          <w:wAfter w:w="1370" w:type="dxa"/>
          <w:trHeight w:val="397"/>
        </w:trPr>
        <w:tc>
          <w:tcPr>
            <w:tcW w:w="534" w:type="dxa"/>
            <w:vMerge/>
            <w:tcBorders>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p>
        </w:tc>
        <w:tc>
          <w:tcPr>
            <w:tcW w:w="3685" w:type="dxa"/>
            <w:gridSpan w:val="2"/>
            <w:vMerge/>
            <w:tcBorders>
              <w:left w:val="single" w:sz="4" w:space="0" w:color="auto"/>
              <w:bottom w:val="single" w:sz="4" w:space="0" w:color="auto"/>
              <w:right w:val="single" w:sz="4" w:space="0" w:color="auto"/>
            </w:tcBorders>
            <w:vAlign w:val="center"/>
          </w:tcPr>
          <w:p w:rsidR="0089105B" w:rsidRPr="00C60D06" w:rsidRDefault="0089105B" w:rsidP="00457832">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89105B" w:rsidRPr="00C00499" w:rsidRDefault="0089105B" w:rsidP="00DC3020">
            <w:pPr>
              <w:tabs>
                <w:tab w:val="left" w:pos="372"/>
                <w:tab w:val="right" w:pos="7254"/>
              </w:tabs>
              <w:suppressAutoHyphens/>
              <w:ind w:left="884" w:firstLine="1418"/>
              <w:rPr>
                <w:i/>
                <w:iCs/>
              </w:rPr>
            </w:pPr>
          </w:p>
        </w:tc>
      </w:tr>
      <w:tr w:rsidR="0089105B" w:rsidRPr="00C60D06" w:rsidTr="00DC3020">
        <w:trPr>
          <w:gridAfter w:val="1"/>
          <w:wAfter w:w="1370" w:type="dxa"/>
          <w:trHeight w:val="70"/>
        </w:trPr>
        <w:tc>
          <w:tcPr>
            <w:tcW w:w="534" w:type="dxa"/>
            <w:vMerge/>
            <w:tcBorders>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p>
        </w:tc>
        <w:tc>
          <w:tcPr>
            <w:tcW w:w="3685" w:type="dxa"/>
            <w:gridSpan w:val="2"/>
            <w:vMerge/>
            <w:tcBorders>
              <w:left w:val="single" w:sz="4" w:space="0" w:color="auto"/>
              <w:bottom w:val="single" w:sz="4" w:space="0" w:color="auto"/>
              <w:right w:val="single" w:sz="4" w:space="0" w:color="auto"/>
            </w:tcBorders>
            <w:vAlign w:val="center"/>
          </w:tcPr>
          <w:p w:rsidR="0089105B" w:rsidRPr="00C60D06" w:rsidRDefault="0089105B" w:rsidP="00457832">
            <w:pPr>
              <w:pStyle w:val="a7"/>
              <w:rPr>
                <w:rFonts w:ascii="Times New Roman" w:hAnsi="Times New Roman"/>
                <w:szCs w:val="22"/>
              </w:rPr>
            </w:pPr>
          </w:p>
        </w:tc>
        <w:tc>
          <w:tcPr>
            <w:tcW w:w="2693" w:type="dxa"/>
            <w:gridSpan w:val="2"/>
            <w:tcBorders>
              <w:left w:val="single" w:sz="4" w:space="0" w:color="auto"/>
              <w:bottom w:val="single" w:sz="4" w:space="0" w:color="auto"/>
            </w:tcBorders>
            <w:vAlign w:val="center"/>
          </w:tcPr>
          <w:p w:rsidR="0089105B" w:rsidRPr="00C00499" w:rsidRDefault="0089105B" w:rsidP="003C69E7">
            <w:pPr>
              <w:pStyle w:val="a7"/>
              <w:rPr>
                <w:rFonts w:ascii="Times New Roman" w:hAnsi="Times New Roman"/>
                <w:i/>
                <w:szCs w:val="22"/>
              </w:rPr>
            </w:pPr>
          </w:p>
        </w:tc>
        <w:tc>
          <w:tcPr>
            <w:tcW w:w="3686" w:type="dxa"/>
            <w:tcBorders>
              <w:bottom w:val="single" w:sz="4" w:space="0" w:color="auto"/>
              <w:right w:val="single" w:sz="4" w:space="0" w:color="auto"/>
            </w:tcBorders>
            <w:vAlign w:val="center"/>
          </w:tcPr>
          <w:p w:rsidR="0089105B" w:rsidRPr="00C00499" w:rsidRDefault="0089105B" w:rsidP="003C69E7">
            <w:pPr>
              <w:pStyle w:val="a7"/>
              <w:tabs>
                <w:tab w:val="right" w:pos="4743"/>
              </w:tabs>
              <w:rPr>
                <w:rFonts w:ascii="Times New Roman" w:hAnsi="Times New Roman"/>
                <w:b/>
                <w:i/>
                <w:color w:val="FF0000"/>
                <w:szCs w:val="22"/>
              </w:rPr>
            </w:pPr>
          </w:p>
        </w:tc>
      </w:tr>
      <w:tr w:rsidR="0089105B" w:rsidRPr="00C60D06" w:rsidTr="00DC3020">
        <w:trPr>
          <w:gridAfter w:val="1"/>
          <w:wAfter w:w="1370"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4</w:t>
            </w:r>
            <w:r w:rsidRPr="00C60D06">
              <w:rPr>
                <w:spacing w:val="-4"/>
              </w:rPr>
              <w:t>.2.</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rsidR="0089105B" w:rsidRPr="00552F5B" w:rsidRDefault="0089105B" w:rsidP="00457832">
            <w:pPr>
              <w:spacing w:before="120" w:after="120"/>
              <w:jc w:val="both"/>
            </w:pPr>
            <w:r w:rsidRPr="00A20ACF">
              <w:rPr>
                <w:b/>
                <w:sz w:val="22"/>
                <w:szCs w:val="22"/>
              </w:rPr>
              <w:t>Termenul limită</w:t>
            </w:r>
            <w:r w:rsidRPr="00A20ACF">
              <w:rPr>
                <w:sz w:val="22"/>
                <w:szCs w:val="22"/>
              </w:rPr>
              <w:t xml:space="preserve"> de depunere a ofertelor este:</w:t>
            </w:r>
          </w:p>
        </w:tc>
        <w:tc>
          <w:tcPr>
            <w:tcW w:w="2693" w:type="dxa"/>
            <w:gridSpan w:val="2"/>
            <w:tcBorders>
              <w:top w:val="single" w:sz="4" w:space="0" w:color="auto"/>
              <w:left w:val="single" w:sz="4" w:space="0" w:color="auto"/>
            </w:tcBorders>
            <w:vAlign w:val="center"/>
          </w:tcPr>
          <w:p w:rsidR="0089105B" w:rsidRPr="00C00499" w:rsidRDefault="00DE2BF3" w:rsidP="003C69E7">
            <w:pPr>
              <w:jc w:val="both"/>
              <w:rPr>
                <w:i/>
              </w:rPr>
            </w:pPr>
            <w:r>
              <w:rPr>
                <w:i/>
                <w:sz w:val="22"/>
                <w:szCs w:val="22"/>
              </w:rPr>
              <w:t xml:space="preserve">12 </w:t>
            </w:r>
            <w:r w:rsidR="0089105B">
              <w:rPr>
                <w:i/>
                <w:sz w:val="22"/>
                <w:szCs w:val="22"/>
              </w:rPr>
              <w:t xml:space="preserve"> zile</w:t>
            </w:r>
          </w:p>
        </w:tc>
        <w:tc>
          <w:tcPr>
            <w:tcW w:w="3686" w:type="dxa"/>
            <w:tcBorders>
              <w:top w:val="single" w:sz="4" w:space="0" w:color="auto"/>
              <w:right w:val="single" w:sz="4" w:space="0" w:color="auto"/>
            </w:tcBorders>
            <w:vAlign w:val="center"/>
          </w:tcPr>
          <w:p w:rsidR="0089105B" w:rsidRPr="00C00499" w:rsidRDefault="0089105B" w:rsidP="003C69E7">
            <w:pPr>
              <w:pStyle w:val="a7"/>
              <w:tabs>
                <w:tab w:val="right" w:pos="4743"/>
              </w:tabs>
              <w:rPr>
                <w:rFonts w:ascii="Times New Roman" w:hAnsi="Times New Roman"/>
                <w:b/>
                <w:i/>
                <w:color w:val="FF0000"/>
                <w:szCs w:val="22"/>
                <w:lang w:eastAsia="ru-RU"/>
              </w:rPr>
            </w:pPr>
          </w:p>
        </w:tc>
      </w:tr>
      <w:tr w:rsidR="0089105B" w:rsidRPr="00C60D06" w:rsidTr="00DC3020">
        <w:trPr>
          <w:gridAfter w:val="1"/>
          <w:wAfter w:w="1370" w:type="dxa"/>
          <w:trHeight w:val="397"/>
        </w:trPr>
        <w:tc>
          <w:tcPr>
            <w:tcW w:w="534" w:type="dxa"/>
            <w:vMerge/>
            <w:tcBorders>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p>
        </w:tc>
        <w:tc>
          <w:tcPr>
            <w:tcW w:w="3685" w:type="dxa"/>
            <w:gridSpan w:val="2"/>
            <w:vMerge/>
            <w:tcBorders>
              <w:left w:val="single" w:sz="4" w:space="0" w:color="auto"/>
              <w:bottom w:val="single" w:sz="4" w:space="0" w:color="auto"/>
              <w:right w:val="single" w:sz="4" w:space="0" w:color="auto"/>
            </w:tcBorders>
            <w:vAlign w:val="center"/>
          </w:tcPr>
          <w:p w:rsidR="0089105B" w:rsidRPr="00C60D06" w:rsidRDefault="0089105B" w:rsidP="00457832">
            <w:pPr>
              <w:pStyle w:val="a7"/>
              <w:rPr>
                <w:rFonts w:ascii="Times New Roman" w:hAnsi="Times New Roman"/>
                <w:szCs w:val="22"/>
              </w:rPr>
            </w:pPr>
          </w:p>
        </w:tc>
        <w:tc>
          <w:tcPr>
            <w:tcW w:w="2693" w:type="dxa"/>
            <w:gridSpan w:val="2"/>
            <w:tcBorders>
              <w:left w:val="single" w:sz="4" w:space="0" w:color="auto"/>
            </w:tcBorders>
            <w:vAlign w:val="center"/>
          </w:tcPr>
          <w:p w:rsidR="0089105B" w:rsidRPr="00C00499" w:rsidRDefault="0089105B" w:rsidP="003C69E7">
            <w:pPr>
              <w:jc w:val="both"/>
              <w:rPr>
                <w:i/>
              </w:rPr>
            </w:pPr>
          </w:p>
        </w:tc>
        <w:tc>
          <w:tcPr>
            <w:tcW w:w="3686" w:type="dxa"/>
            <w:tcBorders>
              <w:right w:val="single" w:sz="4" w:space="0" w:color="auto"/>
            </w:tcBorders>
            <w:vAlign w:val="center"/>
          </w:tcPr>
          <w:p w:rsidR="0089105B" w:rsidRPr="00C00499" w:rsidRDefault="0089105B" w:rsidP="003C69E7">
            <w:pPr>
              <w:pStyle w:val="a7"/>
              <w:tabs>
                <w:tab w:val="right" w:pos="4743"/>
              </w:tabs>
              <w:rPr>
                <w:rFonts w:ascii="Times New Roman" w:hAnsi="Times New Roman"/>
                <w:b/>
                <w:i/>
                <w:color w:val="FF0000"/>
                <w:szCs w:val="22"/>
              </w:rPr>
            </w:pPr>
          </w:p>
        </w:tc>
      </w:tr>
      <w:tr w:rsidR="0089105B" w:rsidRPr="00C60D06" w:rsidTr="00DC3020">
        <w:trPr>
          <w:gridAfter w:val="1"/>
          <w:wAfter w:w="1370" w:type="dxa"/>
          <w:trHeight w:val="397"/>
        </w:trPr>
        <w:tc>
          <w:tcPr>
            <w:tcW w:w="534" w:type="dxa"/>
            <w:vMerge/>
            <w:tcBorders>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p>
        </w:tc>
        <w:tc>
          <w:tcPr>
            <w:tcW w:w="3685" w:type="dxa"/>
            <w:gridSpan w:val="2"/>
            <w:vMerge/>
            <w:tcBorders>
              <w:left w:val="single" w:sz="4" w:space="0" w:color="auto"/>
              <w:bottom w:val="single" w:sz="4" w:space="0" w:color="auto"/>
              <w:right w:val="single" w:sz="4" w:space="0" w:color="auto"/>
            </w:tcBorders>
            <w:vAlign w:val="center"/>
          </w:tcPr>
          <w:p w:rsidR="0089105B" w:rsidRPr="00C60D06" w:rsidRDefault="0089105B" w:rsidP="00457832">
            <w:pPr>
              <w:pStyle w:val="a7"/>
              <w:rPr>
                <w:rFonts w:ascii="Times New Roman" w:hAnsi="Times New Roman"/>
                <w:szCs w:val="22"/>
              </w:rPr>
            </w:pPr>
          </w:p>
        </w:tc>
        <w:tc>
          <w:tcPr>
            <w:tcW w:w="2693" w:type="dxa"/>
            <w:gridSpan w:val="2"/>
            <w:tcBorders>
              <w:left w:val="single" w:sz="4" w:space="0" w:color="auto"/>
              <w:bottom w:val="single" w:sz="4" w:space="0" w:color="auto"/>
            </w:tcBorders>
            <w:vAlign w:val="center"/>
          </w:tcPr>
          <w:p w:rsidR="0089105B" w:rsidRPr="00C00499" w:rsidRDefault="0089105B" w:rsidP="003C69E7">
            <w:pPr>
              <w:pStyle w:val="a7"/>
              <w:rPr>
                <w:rFonts w:ascii="Times New Roman" w:hAnsi="Times New Roman"/>
                <w:i/>
                <w:szCs w:val="22"/>
              </w:rPr>
            </w:pPr>
          </w:p>
        </w:tc>
        <w:tc>
          <w:tcPr>
            <w:tcW w:w="3686" w:type="dxa"/>
            <w:tcBorders>
              <w:bottom w:val="single" w:sz="4" w:space="0" w:color="auto"/>
              <w:right w:val="single" w:sz="4" w:space="0" w:color="auto"/>
            </w:tcBorders>
            <w:vAlign w:val="center"/>
          </w:tcPr>
          <w:p w:rsidR="0089105B" w:rsidRPr="00C00499" w:rsidRDefault="0089105B" w:rsidP="003C69E7">
            <w:pPr>
              <w:pStyle w:val="a7"/>
              <w:tabs>
                <w:tab w:val="right" w:pos="4743"/>
              </w:tabs>
              <w:rPr>
                <w:rFonts w:ascii="Times New Roman" w:hAnsi="Times New Roman"/>
                <w:b/>
                <w:i/>
                <w:color w:val="FF0000"/>
                <w:szCs w:val="22"/>
              </w:rPr>
            </w:pPr>
          </w:p>
        </w:tc>
      </w:tr>
      <w:tr w:rsidR="0089105B" w:rsidRPr="00C60D06" w:rsidTr="00DC3020">
        <w:trPr>
          <w:trHeight w:val="397"/>
        </w:trPr>
        <w:tc>
          <w:tcPr>
            <w:tcW w:w="534" w:type="dxa"/>
            <w:tcBorders>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4</w:t>
            </w:r>
            <w:r w:rsidRPr="00C60D06">
              <w:rPr>
                <w:spacing w:val="-4"/>
              </w:rPr>
              <w:t>.3.</w:t>
            </w:r>
          </w:p>
        </w:tc>
        <w:tc>
          <w:tcPr>
            <w:tcW w:w="3685" w:type="dxa"/>
            <w:gridSpan w:val="2"/>
            <w:tcBorders>
              <w:left w:val="single" w:sz="4" w:space="0" w:color="auto"/>
              <w:bottom w:val="single" w:sz="4" w:space="0" w:color="auto"/>
              <w:right w:val="single" w:sz="4" w:space="0" w:color="auto"/>
            </w:tcBorders>
            <w:vAlign w:val="center"/>
          </w:tcPr>
          <w:p w:rsidR="0089105B" w:rsidRPr="00C60D06" w:rsidRDefault="0089105B"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36" w:type="dxa"/>
            <w:tcBorders>
              <w:left w:val="single" w:sz="4" w:space="0" w:color="auto"/>
              <w:bottom w:val="single" w:sz="4" w:space="0" w:color="auto"/>
            </w:tcBorders>
            <w:vAlign w:val="center"/>
          </w:tcPr>
          <w:p w:rsidR="0089105B" w:rsidRPr="00C00499" w:rsidRDefault="0089105B" w:rsidP="003C69E7">
            <w:pPr>
              <w:pStyle w:val="a7"/>
              <w:rPr>
                <w:rFonts w:ascii="Times New Roman" w:hAnsi="Times New Roman"/>
                <w:i/>
                <w:szCs w:val="22"/>
              </w:rPr>
            </w:pPr>
          </w:p>
        </w:tc>
        <w:tc>
          <w:tcPr>
            <w:tcW w:w="7513" w:type="dxa"/>
            <w:gridSpan w:val="3"/>
            <w:tcBorders>
              <w:bottom w:val="single" w:sz="4" w:space="0" w:color="auto"/>
              <w:right w:val="single" w:sz="4" w:space="0" w:color="auto"/>
            </w:tcBorders>
            <w:vAlign w:val="center"/>
          </w:tcPr>
          <w:p w:rsidR="0089105B" w:rsidRPr="008D567F" w:rsidRDefault="0089105B" w:rsidP="003C69E7">
            <w:pPr>
              <w:rPr>
                <w:lang w:val="en-US"/>
              </w:rPr>
            </w:pPr>
            <w:r w:rsidRPr="002C3A1C">
              <w:rPr>
                <w:b/>
                <w:i/>
                <w:sz w:val="22"/>
                <w:szCs w:val="22"/>
                <w:lang w:val="en-GB"/>
              </w:rPr>
              <w:t>Ofertele vor fi depuse prin SIA “RSAP”</w:t>
            </w:r>
          </w:p>
        </w:tc>
      </w:tr>
      <w:tr w:rsidR="00A20ACF" w:rsidRPr="00C60D06" w:rsidTr="00DC3020">
        <w:trPr>
          <w:gridAfter w:val="1"/>
          <w:wAfter w:w="1370" w:type="dxa"/>
          <w:trHeight w:val="600"/>
        </w:trPr>
        <w:tc>
          <w:tcPr>
            <w:tcW w:w="10598"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89105B" w:rsidRPr="00C60D06" w:rsidTr="00DC3020">
        <w:trPr>
          <w:gridAfter w:val="1"/>
          <w:wAfter w:w="1370"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5</w:t>
            </w:r>
            <w:r w:rsidRPr="00C60D06">
              <w:rPr>
                <w:spacing w:val="-4"/>
              </w:rPr>
              <w:t>.1.</w:t>
            </w: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r w:rsidRPr="00C60D06">
              <w:rPr>
                <w:sz w:val="22"/>
                <w:szCs w:val="22"/>
              </w:rPr>
              <w:t xml:space="preserve">Preţurile ofertelor depuse în diferite valute vor fi convertite în: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C00499" w:rsidRDefault="0089105B" w:rsidP="003C69E7">
            <w:pPr>
              <w:tabs>
                <w:tab w:val="right" w:pos="4743"/>
              </w:tabs>
              <w:jc w:val="both"/>
              <w:rPr>
                <w:b/>
                <w:i/>
              </w:rPr>
            </w:pPr>
            <w:r w:rsidRPr="002C3A1C">
              <w:rPr>
                <w:b/>
                <w:i/>
                <w:sz w:val="22"/>
                <w:szCs w:val="22"/>
              </w:rPr>
              <w:t>lei MD,</w:t>
            </w:r>
            <w:r w:rsidRPr="002C3A1C">
              <w:rPr>
                <w:b/>
                <w:i/>
                <w:sz w:val="22"/>
                <w:szCs w:val="22"/>
                <w:lang w:eastAsia="ja-JP"/>
              </w:rPr>
              <w:t xml:space="preserve"> nu se acceptă ofertele în valută străină:</w:t>
            </w:r>
          </w:p>
        </w:tc>
      </w:tr>
      <w:tr w:rsidR="0089105B" w:rsidRPr="00C60D06" w:rsidTr="00DC3020">
        <w:trPr>
          <w:gridAfter w:val="1"/>
          <w:wAfter w:w="1370" w:type="dxa"/>
          <w:trHeight w:val="600"/>
        </w:trPr>
        <w:tc>
          <w:tcPr>
            <w:tcW w:w="534" w:type="dxa"/>
            <w:vMerge/>
            <w:tcBorders>
              <w:top w:val="single" w:sz="4" w:space="0" w:color="auto"/>
              <w:left w:val="single" w:sz="4" w:space="0" w:color="auto"/>
              <w:right w:val="single" w:sz="4" w:space="0" w:color="auto"/>
            </w:tcBorders>
            <w:vAlign w:val="center"/>
          </w:tcPr>
          <w:p w:rsidR="0089105B" w:rsidRPr="00C60D06" w:rsidRDefault="0089105B" w:rsidP="00457832">
            <w:pPr>
              <w:ind w:left="-120" w:right="-108"/>
              <w:jc w:val="center"/>
              <w:rPr>
                <w:spacing w:val="-4"/>
              </w:rPr>
            </w:pP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r w:rsidRPr="00C60D06">
              <w:rPr>
                <w:sz w:val="22"/>
                <w:szCs w:val="22"/>
              </w:rPr>
              <w:t xml:space="preserve">Sursa ratei de schimb în scopul convertirii: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C00499" w:rsidRDefault="0089105B" w:rsidP="003C69E7">
            <w:pPr>
              <w:tabs>
                <w:tab w:val="right" w:pos="4743"/>
              </w:tabs>
              <w:jc w:val="both"/>
              <w:rPr>
                <w:i/>
              </w:rPr>
            </w:pPr>
            <w:r>
              <w:rPr>
                <w:i/>
              </w:rPr>
              <w:t>-</w:t>
            </w:r>
          </w:p>
        </w:tc>
      </w:tr>
      <w:tr w:rsidR="0089105B" w:rsidRPr="00C60D06" w:rsidTr="00DC3020">
        <w:trPr>
          <w:gridAfter w:val="1"/>
          <w:wAfter w:w="1370" w:type="dxa"/>
          <w:trHeight w:val="600"/>
        </w:trPr>
        <w:tc>
          <w:tcPr>
            <w:tcW w:w="534" w:type="dxa"/>
            <w:vMerge/>
            <w:tcBorders>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r w:rsidRPr="00C60D06">
              <w:rPr>
                <w:sz w:val="22"/>
                <w:szCs w:val="22"/>
              </w:rPr>
              <w:t xml:space="preserve">Data pentru rata de schimb aplicabilă va fi: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C00499" w:rsidRDefault="0089105B" w:rsidP="003C69E7">
            <w:pPr>
              <w:tabs>
                <w:tab w:val="right" w:pos="4743"/>
              </w:tabs>
              <w:jc w:val="both"/>
              <w:rPr>
                <w:i/>
                <w:iCs/>
                <w:lang w:val="en-US"/>
              </w:rPr>
            </w:pPr>
            <w:r>
              <w:rPr>
                <w:b/>
                <w:i/>
                <w:iCs/>
                <w:sz w:val="22"/>
                <w:szCs w:val="22"/>
                <w:lang w:val="en-US"/>
              </w:rPr>
              <w:t>-</w:t>
            </w:r>
          </w:p>
        </w:tc>
      </w:tr>
      <w:tr w:rsidR="0089105B" w:rsidRPr="00C60D06" w:rsidTr="00DC3020">
        <w:trPr>
          <w:gridAfter w:val="1"/>
          <w:wAfter w:w="1370" w:type="dxa"/>
          <w:trHeight w:val="1074"/>
        </w:trPr>
        <w:tc>
          <w:tcPr>
            <w:tcW w:w="534"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5</w:t>
            </w:r>
            <w:r w:rsidRPr="00C60D06">
              <w:rPr>
                <w:spacing w:val="-4"/>
              </w:rPr>
              <w:t>.2.</w:t>
            </w:r>
          </w:p>
        </w:tc>
        <w:tc>
          <w:tcPr>
            <w:tcW w:w="3118" w:type="dxa"/>
            <w:tcBorders>
              <w:top w:val="single" w:sz="4" w:space="0" w:color="auto"/>
              <w:left w:val="single" w:sz="4" w:space="0" w:color="auto"/>
              <w:bottom w:val="single" w:sz="4" w:space="0" w:color="auto"/>
              <w:right w:val="single" w:sz="4" w:space="0" w:color="auto"/>
            </w:tcBorders>
            <w:vAlign w:val="center"/>
          </w:tcPr>
          <w:p w:rsidR="0089105B" w:rsidRPr="00C60D06" w:rsidRDefault="0089105B" w:rsidP="00457832">
            <w:r w:rsidRPr="00C60D06">
              <w:rPr>
                <w:sz w:val="22"/>
                <w:szCs w:val="22"/>
              </w:rPr>
              <w:t>Modalalitatea de efectuare a evaluării:</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89105B" w:rsidRPr="00711E42" w:rsidRDefault="0089105B" w:rsidP="003C69E7">
            <w:pPr>
              <w:tabs>
                <w:tab w:val="right" w:pos="4743"/>
              </w:tabs>
              <w:jc w:val="both"/>
              <w:rPr>
                <w:i/>
              </w:rPr>
            </w:pPr>
            <w:r w:rsidRPr="00711E42">
              <w:rPr>
                <w:b/>
                <w:i/>
                <w:iCs/>
                <w:sz w:val="22"/>
                <w:szCs w:val="22"/>
              </w:rPr>
              <w:t xml:space="preserve"> </w:t>
            </w:r>
            <w:r w:rsidRPr="002C3A1C">
              <w:rPr>
                <w:b/>
                <w:i/>
                <w:iCs/>
                <w:sz w:val="22"/>
                <w:szCs w:val="22"/>
              </w:rPr>
              <w:t>Evaluarea va fi efectuată pe lot</w:t>
            </w:r>
          </w:p>
        </w:tc>
      </w:tr>
      <w:tr w:rsidR="0089105B" w:rsidRPr="00C60D06" w:rsidTr="00DC3020">
        <w:trPr>
          <w:gridAfter w:val="1"/>
          <w:wAfter w:w="1370" w:type="dxa"/>
          <w:trHeight w:val="1381"/>
        </w:trPr>
        <w:tc>
          <w:tcPr>
            <w:tcW w:w="534" w:type="dxa"/>
            <w:tcBorders>
              <w:top w:val="single" w:sz="4" w:space="0" w:color="auto"/>
              <w:left w:val="single" w:sz="4" w:space="0" w:color="auto"/>
              <w:right w:val="single" w:sz="4" w:space="0" w:color="auto"/>
            </w:tcBorders>
            <w:vAlign w:val="center"/>
          </w:tcPr>
          <w:p w:rsidR="0089105B" w:rsidRPr="00C60D06" w:rsidRDefault="0089105B" w:rsidP="00457832">
            <w:pPr>
              <w:ind w:left="-120" w:right="-108"/>
              <w:jc w:val="center"/>
              <w:rPr>
                <w:spacing w:val="-4"/>
              </w:rPr>
            </w:pPr>
            <w:r>
              <w:rPr>
                <w:spacing w:val="-4"/>
              </w:rPr>
              <w:t>5</w:t>
            </w:r>
            <w:r w:rsidRPr="00C60D06">
              <w:rPr>
                <w:spacing w:val="-4"/>
              </w:rPr>
              <w:t>.3.</w:t>
            </w:r>
          </w:p>
          <w:p w:rsidR="0089105B" w:rsidRPr="00C60D06" w:rsidRDefault="0089105B" w:rsidP="00457832">
            <w:pPr>
              <w:ind w:left="-120" w:right="-108"/>
              <w:jc w:val="center"/>
              <w:rPr>
                <w:spacing w:val="-4"/>
              </w:rPr>
            </w:pPr>
          </w:p>
        </w:tc>
        <w:tc>
          <w:tcPr>
            <w:tcW w:w="3118" w:type="dxa"/>
            <w:tcBorders>
              <w:top w:val="single" w:sz="4" w:space="0" w:color="auto"/>
              <w:left w:val="single" w:sz="4" w:space="0" w:color="auto"/>
              <w:right w:val="single" w:sz="4" w:space="0" w:color="auto"/>
            </w:tcBorders>
            <w:vAlign w:val="center"/>
          </w:tcPr>
          <w:p w:rsidR="0089105B" w:rsidRPr="00C60D06" w:rsidRDefault="0089105B" w:rsidP="00457832">
            <w:r w:rsidRPr="00C60D06">
              <w:rPr>
                <w:sz w:val="22"/>
                <w:szCs w:val="22"/>
              </w:rPr>
              <w:t>Factorii de evaluarea vor fi următorii:</w:t>
            </w:r>
          </w:p>
        </w:tc>
        <w:tc>
          <w:tcPr>
            <w:tcW w:w="6946" w:type="dxa"/>
            <w:gridSpan w:val="4"/>
            <w:tcBorders>
              <w:top w:val="single" w:sz="4" w:space="0" w:color="auto"/>
              <w:left w:val="single" w:sz="4" w:space="0" w:color="auto"/>
              <w:right w:val="single" w:sz="4" w:space="0" w:color="auto"/>
            </w:tcBorders>
            <w:vAlign w:val="center"/>
          </w:tcPr>
          <w:p w:rsidR="0089105B" w:rsidRPr="004F0F1B" w:rsidRDefault="0089105B" w:rsidP="003C69E7">
            <w:pPr>
              <w:tabs>
                <w:tab w:val="right" w:pos="4743"/>
              </w:tabs>
              <w:jc w:val="both"/>
              <w:rPr>
                <w:b/>
                <w:i/>
                <w:iCs/>
                <w:lang w:val="en-US"/>
              </w:rPr>
            </w:pPr>
            <w:r w:rsidRPr="002C3A1C">
              <w:rPr>
                <w:b/>
                <w:i/>
                <w:iCs/>
                <w:sz w:val="22"/>
                <w:szCs w:val="22"/>
                <w:lang w:val="en-US"/>
              </w:rPr>
              <w:t>Cel mai mic preț fără TVA și corespunderea cerințelor solicitate în specificația tehnică.</w:t>
            </w:r>
          </w:p>
        </w:tc>
      </w:tr>
      <w:tr w:rsidR="00A20ACF" w:rsidRPr="00C60D06" w:rsidTr="00DC3020">
        <w:trPr>
          <w:gridAfter w:val="1"/>
          <w:wAfter w:w="1370" w:type="dxa"/>
          <w:trHeight w:val="600"/>
        </w:trPr>
        <w:tc>
          <w:tcPr>
            <w:tcW w:w="10598"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7821E1"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ind w:left="-120" w:right="-108"/>
              <w:jc w:val="center"/>
              <w:rPr>
                <w:spacing w:val="-4"/>
              </w:rPr>
            </w:pPr>
            <w:r>
              <w:rPr>
                <w:spacing w:val="-4"/>
              </w:rPr>
              <w:t>6</w:t>
            </w:r>
            <w:r w:rsidRPr="00C60D06">
              <w:rPr>
                <w:spacing w:val="-4"/>
              </w:rPr>
              <w:t>.1.</w:t>
            </w:r>
          </w:p>
        </w:tc>
        <w:tc>
          <w:tcPr>
            <w:tcW w:w="3118"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821E1" w:rsidRDefault="007821E1" w:rsidP="003C69E7">
            <w:pPr>
              <w:tabs>
                <w:tab w:val="right" w:pos="4743"/>
              </w:tabs>
              <w:jc w:val="both"/>
              <w:rPr>
                <w:b/>
                <w:color w:val="000000" w:themeColor="text1"/>
              </w:rPr>
            </w:pPr>
            <w:r w:rsidRPr="004F0F1B">
              <w:rPr>
                <w:b/>
                <w:color w:val="000000" w:themeColor="text1"/>
                <w:sz w:val="22"/>
                <w:szCs w:val="22"/>
              </w:rPr>
              <w:t xml:space="preserve">Se va aplica criteriul de avaluare: </w:t>
            </w:r>
          </w:p>
          <w:p w:rsidR="007821E1" w:rsidRPr="004F0F1B" w:rsidRDefault="007821E1" w:rsidP="003C69E7">
            <w:pPr>
              <w:tabs>
                <w:tab w:val="right" w:pos="4743"/>
              </w:tabs>
              <w:jc w:val="both"/>
              <w:rPr>
                <w:b/>
                <w:i/>
                <w:iCs/>
                <w:color w:val="000000" w:themeColor="text1"/>
              </w:rPr>
            </w:pPr>
            <w:r w:rsidRPr="002C3A1C">
              <w:rPr>
                <w:b/>
                <w:i/>
                <w:iCs/>
                <w:sz w:val="22"/>
                <w:szCs w:val="22"/>
                <w:lang w:val="en-US"/>
              </w:rPr>
              <w:t>Cel mai mic preț fără TVA și corespunderea cerințelor solicitate în specificația tehnică.</w:t>
            </w:r>
          </w:p>
        </w:tc>
      </w:tr>
      <w:tr w:rsidR="007821E1"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ind w:left="-120" w:right="-108"/>
              <w:jc w:val="center"/>
              <w:rPr>
                <w:spacing w:val="-4"/>
              </w:rPr>
            </w:pPr>
            <w:r>
              <w:rPr>
                <w:spacing w:val="-4"/>
              </w:rPr>
              <w:t>6</w:t>
            </w:r>
            <w:r w:rsidRPr="00C60D06">
              <w:rPr>
                <w:spacing w:val="-4"/>
              </w:rPr>
              <w:t>.2.</w:t>
            </w:r>
          </w:p>
        </w:tc>
        <w:tc>
          <w:tcPr>
            <w:tcW w:w="3118"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Garanţiei de bună execuţie (se stabileşte procentual </w:t>
            </w:r>
            <w:r w:rsidRPr="00C60D06">
              <w:rPr>
                <w:rFonts w:ascii="Times New Roman" w:hAnsi="Times New Roman"/>
                <w:color w:val="000000" w:themeColor="text1"/>
                <w:sz w:val="22"/>
                <w:szCs w:val="22"/>
                <w:lang w:val="ro-RO"/>
              </w:rPr>
              <w:lastRenderedPageBreak/>
              <w:t>din preţul contractului adjudecat):</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821E1" w:rsidRPr="004F0F1B" w:rsidRDefault="007821E1" w:rsidP="003C69E7">
            <w:pPr>
              <w:tabs>
                <w:tab w:val="right" w:pos="4743"/>
              </w:tabs>
              <w:jc w:val="both"/>
              <w:rPr>
                <w:i/>
                <w:color w:val="000000" w:themeColor="text1"/>
              </w:rPr>
            </w:pPr>
            <w:r>
              <w:rPr>
                <w:b/>
                <w:i/>
                <w:color w:val="000000" w:themeColor="text1"/>
                <w:sz w:val="22"/>
                <w:szCs w:val="22"/>
              </w:rPr>
              <w:lastRenderedPageBreak/>
              <w:t>5</w:t>
            </w:r>
            <w:r w:rsidRPr="004F0F1B">
              <w:rPr>
                <w:b/>
                <w:i/>
                <w:color w:val="000000" w:themeColor="text1"/>
                <w:sz w:val="22"/>
                <w:szCs w:val="22"/>
              </w:rPr>
              <w:t>%</w:t>
            </w:r>
          </w:p>
        </w:tc>
      </w:tr>
      <w:tr w:rsidR="007821E1"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ind w:left="-120" w:right="-108"/>
              <w:jc w:val="center"/>
              <w:rPr>
                <w:spacing w:val="-4"/>
              </w:rPr>
            </w:pPr>
            <w:r>
              <w:rPr>
                <w:spacing w:val="-4"/>
              </w:rPr>
              <w:lastRenderedPageBreak/>
              <w:t>6</w:t>
            </w:r>
            <w:r w:rsidRPr="00C60D06">
              <w:rPr>
                <w:spacing w:val="-4"/>
              </w:rPr>
              <w:t>.3.</w:t>
            </w:r>
          </w:p>
        </w:tc>
        <w:tc>
          <w:tcPr>
            <w:tcW w:w="3118"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821E1" w:rsidRPr="002C3A1C" w:rsidRDefault="007821E1" w:rsidP="003C69E7">
            <w:pPr>
              <w:tabs>
                <w:tab w:val="left" w:pos="372"/>
              </w:tabs>
              <w:suppressAutoHyphens/>
              <w:spacing w:after="120"/>
              <w:rPr>
                <w:i/>
              </w:rPr>
            </w:pPr>
            <w:r w:rsidRPr="002C3A1C">
              <w:rPr>
                <w:b/>
                <w:bCs/>
                <w:i/>
                <w:color w:val="000000" w:themeColor="text1"/>
                <w:sz w:val="22"/>
                <w:szCs w:val="22"/>
              </w:rPr>
              <w:t>Contractul va fi însoţit de o Garanţie de bună execuţie (emisă de o bancă comercială) conform formularului F 3.3</w:t>
            </w:r>
          </w:p>
          <w:p w:rsidR="007821E1" w:rsidRPr="002C3A1C" w:rsidRDefault="007821E1" w:rsidP="007821E1">
            <w:pPr>
              <w:numPr>
                <w:ilvl w:val="0"/>
                <w:numId w:val="21"/>
              </w:numPr>
              <w:tabs>
                <w:tab w:val="left" w:pos="372"/>
              </w:tabs>
              <w:suppressAutoHyphens/>
              <w:ind w:left="372" w:hanging="360"/>
              <w:rPr>
                <w:i/>
              </w:rPr>
            </w:pPr>
            <w:r w:rsidRPr="002C3A1C">
              <w:rPr>
                <w:i/>
                <w:sz w:val="22"/>
                <w:szCs w:val="22"/>
              </w:rPr>
              <w:t>Garanția de buna execuție prin transfer la contul autorităţii contractante, conform următoarelor date bancare:</w:t>
            </w:r>
          </w:p>
          <w:p w:rsidR="007821E1" w:rsidRPr="002C3A1C" w:rsidRDefault="007821E1" w:rsidP="003C69E7">
            <w:pPr>
              <w:spacing w:line="240" w:lineRule="atLeast"/>
              <w:ind w:left="599"/>
              <w:rPr>
                <w:b/>
                <w:i/>
              </w:rPr>
            </w:pPr>
            <w:r w:rsidRPr="002C3A1C">
              <w:rPr>
                <w:i/>
                <w:sz w:val="22"/>
                <w:szCs w:val="22"/>
              </w:rPr>
              <w:t>Beneficiarul plăţii:</w:t>
            </w:r>
            <w:r w:rsidRPr="002C3A1C">
              <w:rPr>
                <w:b/>
                <w:i/>
                <w:sz w:val="22"/>
                <w:szCs w:val="22"/>
              </w:rPr>
              <w:t>IMSP Institutul de Medicină Urgentă</w:t>
            </w:r>
          </w:p>
          <w:p w:rsidR="007821E1" w:rsidRPr="002C3A1C" w:rsidRDefault="007821E1" w:rsidP="003C69E7">
            <w:pPr>
              <w:spacing w:line="240" w:lineRule="atLeast"/>
              <w:ind w:left="599"/>
              <w:rPr>
                <w:i/>
              </w:rPr>
            </w:pPr>
            <w:r w:rsidRPr="002C3A1C">
              <w:rPr>
                <w:i/>
                <w:sz w:val="22"/>
                <w:szCs w:val="22"/>
              </w:rPr>
              <w:t xml:space="preserve">Denumirea Băncii: </w:t>
            </w:r>
            <w:r w:rsidRPr="002C3A1C">
              <w:rPr>
                <w:b/>
                <w:i/>
                <w:sz w:val="22"/>
                <w:szCs w:val="22"/>
              </w:rPr>
              <w:t>Victoriabank S.A.</w:t>
            </w:r>
          </w:p>
          <w:p w:rsidR="007821E1" w:rsidRPr="002C3A1C" w:rsidRDefault="007821E1" w:rsidP="003C69E7">
            <w:pPr>
              <w:spacing w:line="240" w:lineRule="atLeast"/>
              <w:ind w:left="599"/>
              <w:rPr>
                <w:i/>
              </w:rPr>
            </w:pPr>
            <w:r w:rsidRPr="002C3A1C">
              <w:rPr>
                <w:i/>
                <w:sz w:val="22"/>
                <w:szCs w:val="22"/>
              </w:rPr>
              <w:t>Codul fiscal:</w:t>
            </w:r>
            <w:r w:rsidRPr="002C3A1C">
              <w:rPr>
                <w:b/>
                <w:i/>
                <w:sz w:val="22"/>
                <w:szCs w:val="22"/>
              </w:rPr>
              <w:t>1003600152606</w:t>
            </w:r>
          </w:p>
          <w:p w:rsidR="007821E1" w:rsidRPr="002C3A1C" w:rsidRDefault="007821E1" w:rsidP="003C69E7">
            <w:pPr>
              <w:spacing w:line="240" w:lineRule="atLeast"/>
              <w:ind w:left="599"/>
              <w:rPr>
                <w:i/>
              </w:rPr>
            </w:pPr>
            <w:r w:rsidRPr="002C3A1C">
              <w:rPr>
                <w:i/>
                <w:sz w:val="22"/>
                <w:szCs w:val="22"/>
              </w:rPr>
              <w:t xml:space="preserve">Contul de decontare; </w:t>
            </w:r>
            <w:r w:rsidRPr="002C3A1C">
              <w:rPr>
                <w:b/>
                <w:i/>
                <w:sz w:val="22"/>
                <w:szCs w:val="22"/>
              </w:rPr>
              <w:t>MD55VI022510300000002MD</w:t>
            </w:r>
            <w:r w:rsidR="00600B04" w:rsidRPr="002C3A1C">
              <w:rPr>
                <w:b/>
                <w:i/>
                <w:sz w:val="22"/>
                <w:szCs w:val="22"/>
              </w:rPr>
              <w:t>L</w:t>
            </w:r>
          </w:p>
          <w:p w:rsidR="007821E1" w:rsidRPr="002C3A1C" w:rsidRDefault="007821E1" w:rsidP="003C69E7">
            <w:pPr>
              <w:spacing w:line="240" w:lineRule="atLeast"/>
              <w:ind w:left="599"/>
              <w:rPr>
                <w:i/>
              </w:rPr>
            </w:pPr>
            <w:r w:rsidRPr="002C3A1C">
              <w:rPr>
                <w:i/>
                <w:sz w:val="22"/>
                <w:szCs w:val="22"/>
              </w:rPr>
              <w:t xml:space="preserve">Contul trezorerial: </w:t>
            </w:r>
          </w:p>
          <w:p w:rsidR="007821E1" w:rsidRPr="002C3A1C" w:rsidRDefault="007821E1" w:rsidP="003C69E7">
            <w:pPr>
              <w:spacing w:line="240" w:lineRule="atLeast"/>
              <w:ind w:left="599"/>
              <w:rPr>
                <w:i/>
              </w:rPr>
            </w:pPr>
            <w:r w:rsidRPr="002C3A1C">
              <w:rPr>
                <w:i/>
                <w:sz w:val="22"/>
                <w:szCs w:val="22"/>
              </w:rPr>
              <w:t xml:space="preserve">Contul bancar: </w:t>
            </w:r>
            <w:r w:rsidRPr="002C3A1C">
              <w:rPr>
                <w:b/>
                <w:i/>
                <w:sz w:val="22"/>
                <w:szCs w:val="22"/>
              </w:rPr>
              <w:t>VICBMD2X416</w:t>
            </w:r>
          </w:p>
          <w:p w:rsidR="007821E1" w:rsidRPr="004F0F1B" w:rsidRDefault="007821E1" w:rsidP="003C69E7">
            <w:pPr>
              <w:tabs>
                <w:tab w:val="left" w:pos="372"/>
              </w:tabs>
              <w:suppressAutoHyphens/>
              <w:ind w:left="1077"/>
              <w:rPr>
                <w:color w:val="000000" w:themeColor="text1"/>
              </w:rPr>
            </w:pPr>
            <w:r w:rsidRPr="002C3A1C">
              <w:rPr>
                <w:i/>
                <w:sz w:val="22"/>
                <w:szCs w:val="22"/>
              </w:rPr>
              <w:t>cu nota “Garanția de bună execuție” sau “Pentru garanţia de bună execuție la procedura de achiziție publicănr. ______ din ___________”</w:t>
            </w:r>
          </w:p>
        </w:tc>
      </w:tr>
      <w:tr w:rsidR="007821E1"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ind w:left="-120" w:right="-108"/>
              <w:jc w:val="center"/>
              <w:rPr>
                <w:spacing w:val="-4"/>
              </w:rPr>
            </w:pPr>
            <w:r>
              <w:rPr>
                <w:spacing w:val="-4"/>
              </w:rPr>
              <w:t>6</w:t>
            </w:r>
            <w:r w:rsidRPr="00C60D06">
              <w:rPr>
                <w:spacing w:val="-4"/>
              </w:rPr>
              <w:t>.4.</w:t>
            </w:r>
          </w:p>
        </w:tc>
        <w:tc>
          <w:tcPr>
            <w:tcW w:w="3118"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821E1" w:rsidRPr="008D567F" w:rsidRDefault="007821E1" w:rsidP="003C69E7">
            <w:pPr>
              <w:tabs>
                <w:tab w:val="right" w:pos="426"/>
              </w:tabs>
              <w:rPr>
                <w:b/>
              </w:rPr>
            </w:pPr>
          </w:p>
          <w:p w:rsidR="007821E1" w:rsidRPr="008D567F" w:rsidRDefault="007821E1" w:rsidP="007821E1">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7821E1" w:rsidRPr="008D567F" w:rsidRDefault="007821E1" w:rsidP="007821E1">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7821E1" w:rsidRPr="00C00499" w:rsidRDefault="007821E1" w:rsidP="003C69E7">
            <w:pPr>
              <w:tabs>
                <w:tab w:val="right" w:pos="4743"/>
              </w:tabs>
              <w:jc w:val="both"/>
              <w:rPr>
                <w:b/>
                <w:i/>
                <w:iCs/>
                <w:color w:val="FF0000"/>
                <w:lang w:val="en-US"/>
              </w:rPr>
            </w:pPr>
            <w:r w:rsidRPr="008D567F">
              <w:rPr>
                <w:sz w:val="22"/>
                <w:szCs w:val="22"/>
              </w:rPr>
              <w:t>Altele _________</w:t>
            </w:r>
          </w:p>
        </w:tc>
      </w:tr>
      <w:tr w:rsidR="007821E1" w:rsidRPr="00C60D06" w:rsidTr="00DC3020">
        <w:trPr>
          <w:gridAfter w:val="1"/>
          <w:wAfter w:w="137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ind w:left="-120" w:right="-108"/>
              <w:jc w:val="center"/>
              <w:rPr>
                <w:spacing w:val="-4"/>
              </w:rPr>
            </w:pPr>
            <w:r>
              <w:rPr>
                <w:spacing w:val="-4"/>
              </w:rPr>
              <w:t>6</w:t>
            </w:r>
            <w:r w:rsidRPr="00C60D06">
              <w:rPr>
                <w:spacing w:val="-4"/>
              </w:rPr>
              <w:t>.5.</w:t>
            </w:r>
          </w:p>
        </w:tc>
        <w:tc>
          <w:tcPr>
            <w:tcW w:w="3118" w:type="dxa"/>
            <w:tcBorders>
              <w:top w:val="single" w:sz="4" w:space="0" w:color="auto"/>
              <w:left w:val="single" w:sz="4" w:space="0" w:color="auto"/>
              <w:bottom w:val="single" w:sz="4" w:space="0" w:color="auto"/>
              <w:right w:val="single" w:sz="4" w:space="0" w:color="auto"/>
            </w:tcBorders>
            <w:vAlign w:val="center"/>
          </w:tcPr>
          <w:p w:rsidR="007821E1" w:rsidRPr="00C60D06" w:rsidRDefault="007821E1"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 pentru semnarea şi prezentarea contractului către autoritatea contractantă</w:t>
            </w:r>
            <w:r w:rsidRPr="00A20ACF">
              <w:rPr>
                <w:rFonts w:ascii="Times New Roman" w:hAnsi="Times New Roman"/>
                <w:sz w:val="22"/>
                <w:szCs w:val="22"/>
                <w:lang w:val="ro-RO"/>
              </w:rPr>
              <w:t>, de la remiterea acestuia spre semnare:</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821E1" w:rsidRPr="00C00499" w:rsidRDefault="007821E1" w:rsidP="003C69E7">
            <w:pPr>
              <w:tabs>
                <w:tab w:val="right" w:pos="4743"/>
              </w:tabs>
              <w:jc w:val="both"/>
              <w:rPr>
                <w:b/>
                <w:i/>
                <w:iCs/>
                <w:color w:val="FF0000"/>
                <w:lang w:val="en-US"/>
              </w:rPr>
            </w:pPr>
            <w:r>
              <w:rPr>
                <w:i/>
              </w:rPr>
              <w:t xml:space="preserve">[    </w:t>
            </w:r>
            <w:r w:rsidRPr="00F4211C">
              <w:rPr>
                <w:b/>
                <w:i/>
                <w:u w:val="single"/>
              </w:rPr>
              <w:t>5</w:t>
            </w:r>
            <w:r w:rsidR="00DE2BF3">
              <w:rPr>
                <w:b/>
                <w:i/>
                <w:u w:val="single"/>
              </w:rPr>
              <w:t xml:space="preserve"> </w:t>
            </w:r>
            <w:r>
              <w:rPr>
                <w:b/>
                <w:i/>
                <w:u w:val="single"/>
              </w:rPr>
              <w:t xml:space="preserve"> </w:t>
            </w:r>
            <w:r w:rsidRPr="00F4211C">
              <w:rPr>
                <w:b/>
                <w:i/>
                <w:u w:val="single"/>
              </w:rPr>
              <w:t>numărul de zile</w:t>
            </w:r>
            <w:r w:rsidRPr="00C00499">
              <w:rPr>
                <w:i/>
              </w:rPr>
              <w:t>]</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af7"/>
                <w:i/>
                <w:iCs/>
              </w:rPr>
              <w:footnoteReference w:id="2"/>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047C50">
          <w:footerReference w:type="first" r:id="rId10"/>
          <w:pgSz w:w="11906" w:h="16838" w:code="9"/>
          <w:pgMar w:top="1134" w:right="1134" w:bottom="1134" w:left="709" w:header="720" w:footer="510" w:gutter="0"/>
          <w:cols w:space="720"/>
          <w:titlePg/>
          <w:docGrid w:linePitch="326"/>
        </w:sectPr>
      </w:pPr>
    </w:p>
    <w:tbl>
      <w:tblPr>
        <w:tblpPr w:leftFromText="180" w:rightFromText="180" w:vertAnchor="page" w:horzAnchor="margin" w:tblpX="-67" w:tblpY="347"/>
        <w:tblW w:w="4753" w:type="pct"/>
        <w:tblLayout w:type="fixed"/>
        <w:tblLook w:val="04A0"/>
      </w:tblPr>
      <w:tblGrid>
        <w:gridCol w:w="1933"/>
        <w:gridCol w:w="281"/>
        <w:gridCol w:w="1292"/>
        <w:gridCol w:w="851"/>
        <w:gridCol w:w="990"/>
        <w:gridCol w:w="854"/>
        <w:gridCol w:w="499"/>
        <w:gridCol w:w="4740"/>
        <w:gridCol w:w="1420"/>
        <w:gridCol w:w="294"/>
        <w:gridCol w:w="1980"/>
      </w:tblGrid>
      <w:tr w:rsidR="00270B97" w:rsidRPr="00C00499" w:rsidTr="00E463F7">
        <w:trPr>
          <w:gridAfter w:val="1"/>
          <w:wAfter w:w="654" w:type="pct"/>
          <w:trHeight w:val="697"/>
        </w:trPr>
        <w:tc>
          <w:tcPr>
            <w:tcW w:w="4346" w:type="pct"/>
            <w:gridSpan w:val="10"/>
            <w:shd w:val="clear" w:color="auto" w:fill="auto"/>
            <w:vAlign w:val="center"/>
          </w:tcPr>
          <w:p w:rsidR="00270B97" w:rsidRPr="00C00499" w:rsidRDefault="00270B97" w:rsidP="00EF39AD">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270B97" w:rsidRPr="00C00499" w:rsidTr="00E463F7">
        <w:trPr>
          <w:gridAfter w:val="1"/>
          <w:wAfter w:w="654" w:type="pct"/>
        </w:trPr>
        <w:tc>
          <w:tcPr>
            <w:tcW w:w="4346" w:type="pct"/>
            <w:gridSpan w:val="10"/>
            <w:tcBorders>
              <w:bottom w:val="single" w:sz="4" w:space="0" w:color="auto"/>
            </w:tcBorders>
            <w:shd w:val="clear" w:color="auto" w:fill="auto"/>
          </w:tcPr>
          <w:p w:rsidR="00270B97" w:rsidRPr="00C00499" w:rsidRDefault="00270B97" w:rsidP="00EF39AD">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270B97" w:rsidRPr="007C0C9D" w:rsidTr="002260AB">
              <w:trPr>
                <w:jc w:val="center"/>
              </w:trPr>
              <w:tc>
                <w:tcPr>
                  <w:tcW w:w="10500" w:type="dxa"/>
                  <w:tcBorders>
                    <w:top w:val="nil"/>
                    <w:left w:val="nil"/>
                    <w:bottom w:val="nil"/>
                    <w:right w:val="nil"/>
                  </w:tcBorders>
                  <w:tcMar>
                    <w:top w:w="15" w:type="dxa"/>
                    <w:left w:w="45" w:type="dxa"/>
                    <w:bottom w:w="15" w:type="dxa"/>
                    <w:right w:w="45" w:type="dxa"/>
                  </w:tcMar>
                  <w:hideMark/>
                </w:tcPr>
                <w:p w:rsidR="00270B97" w:rsidRPr="007C0C9D" w:rsidRDefault="00270B97" w:rsidP="00EF39AD">
                  <w:pPr>
                    <w:framePr w:hSpace="180" w:wrap="around" w:vAnchor="page" w:hAnchor="margin" w:x="-67"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EF39AD">
            <w:pPr>
              <w:jc w:val="center"/>
            </w:pPr>
          </w:p>
        </w:tc>
      </w:tr>
      <w:tr w:rsidR="00270B97" w:rsidRPr="00C00499" w:rsidTr="00E463F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D54516" w:rsidRDefault="00270B97" w:rsidP="00D54516">
            <w:pPr>
              <w:rPr>
                <w:noProof w:val="0"/>
                <w:lang w:val="ru-RU" w:eastAsia="ru-RU"/>
              </w:rPr>
            </w:pPr>
            <w:r w:rsidRPr="00C00499">
              <w:t xml:space="preserve">Numărul </w:t>
            </w:r>
            <w:r>
              <w:t>procedurii de achiziție</w:t>
            </w:r>
            <w:r w:rsidR="000E602F">
              <w:t xml:space="preserve"> Nr. </w:t>
            </w:r>
            <w:hyperlink r:id="rId11" w:tgtFrame="_blank" w:history="1">
              <w:r w:rsidR="00D54516">
                <w:rPr>
                  <w:rStyle w:val="af3"/>
                  <w:rFonts w:ascii="Helvetica" w:hAnsi="Helvetica"/>
                  <w:color w:val="2771C5"/>
                  <w:sz w:val="23"/>
                  <w:szCs w:val="23"/>
                  <w:bdr w:val="none" w:sz="0" w:space="0" w:color="auto" w:frame="1"/>
                  <w:shd w:val="clear" w:color="auto" w:fill="FFFFFF"/>
                </w:rPr>
                <w:t>ocds-b3wdp1-MD-1568019049379</w:t>
              </w:r>
            </w:hyperlink>
            <w:r w:rsidR="00D54516">
              <w:t xml:space="preserve">/ </w:t>
            </w:r>
            <w:r w:rsidR="00D54516" w:rsidRPr="00D54516">
              <w:rPr>
                <w:rFonts w:ascii="Helvetica" w:hAnsi="Helvetica"/>
                <w:noProof w:val="0"/>
                <w:color w:val="333333"/>
                <w:sz w:val="23"/>
                <w:szCs w:val="23"/>
                <w:lang w:val="en-US" w:eastAsia="ru-RU"/>
              </w:rPr>
              <w:t>21011981</w:t>
            </w:r>
            <w:r w:rsidR="000E602F">
              <w:t>conform SIA RSAP M-Tender</w:t>
            </w:r>
          </w:p>
        </w:tc>
      </w:tr>
      <w:tr w:rsidR="00270B97" w:rsidRPr="00C00499" w:rsidTr="00E463F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r w:rsidRPr="00C00499">
              <w:t xml:space="preserve">Denumirea </w:t>
            </w:r>
            <w:r>
              <w:t>procedurii de achiziție</w:t>
            </w:r>
            <w:r w:rsidRPr="00C00499">
              <w:t>:</w:t>
            </w:r>
            <w:r>
              <w:t xml:space="preserve"> Cererea ofertelor de prețuri</w:t>
            </w:r>
          </w:p>
        </w:tc>
      </w:tr>
      <w:tr w:rsidR="00270B97" w:rsidRPr="00C00499" w:rsidTr="00E463F7">
        <w:trPr>
          <w:gridAfter w:val="1"/>
          <w:wAfter w:w="654" w:type="pct"/>
          <w:trHeight w:val="567"/>
        </w:trPr>
        <w:tc>
          <w:tcPr>
            <w:tcW w:w="2214" w:type="pct"/>
            <w:gridSpan w:val="7"/>
            <w:shd w:val="clear" w:color="auto" w:fill="auto"/>
          </w:tcPr>
          <w:p w:rsidR="00270B97" w:rsidRPr="00C00499" w:rsidRDefault="00270B97" w:rsidP="00EF39AD"/>
        </w:tc>
        <w:tc>
          <w:tcPr>
            <w:tcW w:w="2132" w:type="pct"/>
            <w:gridSpan w:val="3"/>
            <w:shd w:val="clear" w:color="auto" w:fill="auto"/>
          </w:tcPr>
          <w:p w:rsidR="00270B97" w:rsidRPr="00C00499" w:rsidRDefault="00270B97" w:rsidP="00EF39AD"/>
        </w:tc>
      </w:tr>
      <w:tr w:rsidR="00E463F7" w:rsidRPr="00C00499" w:rsidTr="00E463F7">
        <w:trPr>
          <w:trHeight w:val="1015"/>
        </w:trPr>
        <w:tc>
          <w:tcPr>
            <w:tcW w:w="1159" w:type="pct"/>
            <w:gridSpan w:val="3"/>
            <w:tcBorders>
              <w:top w:val="single" w:sz="4" w:space="0" w:color="auto"/>
              <w:left w:val="single" w:sz="4" w:space="0" w:color="auto"/>
              <w:bottom w:val="single" w:sz="4" w:space="0" w:color="auto"/>
              <w:right w:val="single" w:sz="4" w:space="0" w:color="auto"/>
            </w:tcBorders>
            <w:shd w:val="clear" w:color="auto" w:fill="auto"/>
          </w:tcPr>
          <w:p w:rsidR="007821E1" w:rsidRDefault="00270B97" w:rsidP="00EF39AD">
            <w:pPr>
              <w:jc w:val="center"/>
              <w:rPr>
                <w:b/>
              </w:rPr>
            </w:pPr>
            <w:r w:rsidRPr="00C00499">
              <w:rPr>
                <w:b/>
              </w:rPr>
              <w:t>Denumirea bunurilor</w:t>
            </w:r>
          </w:p>
          <w:p w:rsidR="00270B97" w:rsidRPr="00C00499" w:rsidRDefault="00270B97" w:rsidP="00EF39AD">
            <w:pPr>
              <w:jc w:val="center"/>
              <w:rPr>
                <w:b/>
              </w:rPr>
            </w:pPr>
            <w:r>
              <w:rPr>
                <w:b/>
              </w:rPr>
              <w:t>/serviciilor</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EF39AD">
            <w:pPr>
              <w:jc w:val="center"/>
              <w:rPr>
                <w:b/>
              </w:rPr>
            </w:pPr>
            <w:r w:rsidRPr="00C00499">
              <w:rPr>
                <w:b/>
              </w:rPr>
              <w:t>Modelul articolului</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EF39AD">
            <w:pPr>
              <w:jc w:val="center"/>
              <w:rPr>
                <w:b/>
              </w:rPr>
            </w:pPr>
            <w:r w:rsidRPr="00C00499">
              <w:rPr>
                <w:b/>
              </w:rPr>
              <w:t>Ţara de origine</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EF39AD">
            <w:pPr>
              <w:jc w:val="center"/>
              <w:rPr>
                <w:b/>
              </w:rPr>
            </w:pPr>
            <w:r w:rsidRPr="00C00499">
              <w:rPr>
                <w:b/>
              </w:rPr>
              <w:t>Produ-cătorul</w:t>
            </w:r>
          </w:p>
        </w:tc>
        <w:tc>
          <w:tcPr>
            <w:tcW w:w="1731"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EF39AD">
            <w:pPr>
              <w:jc w:val="center"/>
              <w:rPr>
                <w:b/>
              </w:rPr>
            </w:pPr>
            <w:r w:rsidRPr="00C00499">
              <w:rPr>
                <w:b/>
              </w:rPr>
              <w:t>Specificarea tehnică deplină solicitată de către autoritatea contractantă</w:t>
            </w:r>
          </w:p>
          <w:p w:rsidR="00270B97" w:rsidRPr="00C00499" w:rsidRDefault="00270B97" w:rsidP="00EF39AD">
            <w:pPr>
              <w:jc w:val="center"/>
            </w:pPr>
          </w:p>
        </w:tc>
        <w:tc>
          <w:tcPr>
            <w:tcW w:w="469" w:type="pct"/>
            <w:tcBorders>
              <w:top w:val="single" w:sz="4" w:space="0" w:color="auto"/>
              <w:left w:val="single" w:sz="4" w:space="0" w:color="auto"/>
              <w:bottom w:val="single" w:sz="4" w:space="0" w:color="auto"/>
              <w:right w:val="single" w:sz="4" w:space="0" w:color="auto"/>
            </w:tcBorders>
          </w:tcPr>
          <w:p w:rsidR="00270B97" w:rsidRPr="00C00499" w:rsidRDefault="00EF39AD" w:rsidP="00EF39AD">
            <w:pPr>
              <w:rPr>
                <w:b/>
              </w:rPr>
            </w:pPr>
            <w:r>
              <w:rPr>
                <w:b/>
              </w:rPr>
              <w:t>Specific</w:t>
            </w:r>
            <w:r w:rsidR="00270B97" w:rsidRPr="00C00499">
              <w:rPr>
                <w:b/>
              </w:rPr>
              <w:t xml:space="preserve"> tehnică deplină propusă de către ofertant</w:t>
            </w:r>
          </w:p>
          <w:p w:rsidR="00270B97" w:rsidRPr="00C00499" w:rsidRDefault="00270B97" w:rsidP="00EF39AD">
            <w:pPr>
              <w:jc w:val="center"/>
              <w:rPr>
                <w:b/>
                <w:szCs w:val="28"/>
              </w:rPr>
            </w:pP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EF39AD">
            <w:pPr>
              <w:jc w:val="center"/>
              <w:rPr>
                <w:b/>
              </w:rPr>
            </w:pPr>
            <w:r w:rsidRPr="00C00499">
              <w:rPr>
                <w:b/>
              </w:rPr>
              <w:t>Standarde de referinţă</w:t>
            </w:r>
          </w:p>
        </w:tc>
      </w:tr>
      <w:tr w:rsidR="00E463F7" w:rsidRPr="00C00499" w:rsidTr="00E463F7">
        <w:trPr>
          <w:trHeight w:val="283"/>
        </w:trPr>
        <w:tc>
          <w:tcPr>
            <w:tcW w:w="11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pPr>
              <w:jc w:val="center"/>
            </w:pPr>
            <w:r w:rsidRPr="00C00499">
              <w:t>2</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pPr>
              <w:jc w:val="center"/>
            </w:pPr>
            <w:r w:rsidRPr="00C00499">
              <w:t>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pPr>
              <w:jc w:val="center"/>
            </w:pPr>
            <w:r w:rsidRPr="00C00499">
              <w:t>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pPr>
              <w:jc w:val="center"/>
            </w:pPr>
            <w:r w:rsidRPr="00C00499">
              <w:t>5</w:t>
            </w:r>
          </w:p>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pPr>
              <w:jc w:val="center"/>
            </w:pPr>
            <w:r w:rsidRPr="00C00499">
              <w:t>6</w:t>
            </w:r>
          </w:p>
        </w:tc>
        <w:tc>
          <w:tcPr>
            <w:tcW w:w="469" w:type="pct"/>
            <w:tcBorders>
              <w:top w:val="single" w:sz="4" w:space="0" w:color="auto"/>
              <w:left w:val="single" w:sz="4" w:space="0" w:color="auto"/>
              <w:bottom w:val="single" w:sz="4" w:space="0" w:color="auto"/>
              <w:right w:val="single" w:sz="4" w:space="0" w:color="auto"/>
            </w:tcBorders>
          </w:tcPr>
          <w:p w:rsidR="00270B97" w:rsidRPr="00C00499" w:rsidRDefault="00270B97" w:rsidP="00EF39AD">
            <w:pPr>
              <w:jc w:val="center"/>
            </w:pPr>
            <w:r w:rsidRPr="00C00499">
              <w:t>7</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pPr>
              <w:jc w:val="center"/>
            </w:pPr>
            <w:r w:rsidRPr="00C00499">
              <w:t>8</w:t>
            </w:r>
          </w:p>
        </w:tc>
      </w:tr>
      <w:tr w:rsidR="00E463F7" w:rsidRPr="00C00499" w:rsidTr="00E463F7">
        <w:trPr>
          <w:trHeight w:val="397"/>
        </w:trPr>
        <w:tc>
          <w:tcPr>
            <w:tcW w:w="11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pPr>
              <w:rPr>
                <w:b/>
              </w:rPr>
            </w:pPr>
            <w:r>
              <w:rPr>
                <w:b/>
              </w:rPr>
              <w:t>Bunuri/servicii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c>
          <w:tcPr>
            <w:tcW w:w="469" w:type="pct"/>
            <w:tcBorders>
              <w:top w:val="single" w:sz="4" w:space="0" w:color="auto"/>
              <w:left w:val="single" w:sz="4" w:space="0" w:color="auto"/>
              <w:bottom w:val="single" w:sz="4" w:space="0" w:color="auto"/>
              <w:right w:val="single" w:sz="4" w:space="0" w:color="auto"/>
            </w:tcBorders>
          </w:tcPr>
          <w:p w:rsidR="00270B97" w:rsidRPr="00C00499" w:rsidRDefault="00270B97" w:rsidP="00EF39AD"/>
        </w:tc>
        <w:tc>
          <w:tcPr>
            <w:tcW w:w="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r>
      <w:tr w:rsidR="00E463F7" w:rsidRPr="00C00499" w:rsidTr="00E463F7">
        <w:trPr>
          <w:trHeight w:val="397"/>
        </w:trPr>
        <w:tc>
          <w:tcPr>
            <w:tcW w:w="11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r w:rsidRPr="00C00499">
              <w:t>Lotul 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F39AD"/>
        </w:tc>
        <w:tc>
          <w:tcPr>
            <w:tcW w:w="469" w:type="pct"/>
            <w:tcBorders>
              <w:top w:val="single" w:sz="4" w:space="0" w:color="auto"/>
              <w:left w:val="single" w:sz="4" w:space="0" w:color="auto"/>
              <w:bottom w:val="single" w:sz="4" w:space="0" w:color="auto"/>
              <w:right w:val="single" w:sz="4" w:space="0" w:color="auto"/>
            </w:tcBorders>
          </w:tcPr>
          <w:p w:rsidR="00270B97" w:rsidRPr="00C00499" w:rsidRDefault="00270B97" w:rsidP="00EF39AD"/>
        </w:tc>
        <w:tc>
          <w:tcPr>
            <w:tcW w:w="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5355DB" w:rsidP="00EF39AD">
            <w:r>
              <w:rPr>
                <w:sz w:val="22"/>
                <w:szCs w:val="22"/>
                <w:lang w:val="en-US"/>
              </w:rPr>
              <w:t>ISO 7396-1:2016 Medical gas pipeline systems—Part 1: Pipeline systems for compressed medical gases and vacuum</w:t>
            </w:r>
          </w:p>
        </w:tc>
      </w:tr>
      <w:tr w:rsidR="00E463F7" w:rsidRPr="00C00499" w:rsidTr="00E463F7">
        <w:trPr>
          <w:trHeight w:val="1395"/>
        </w:trPr>
        <w:tc>
          <w:tcPr>
            <w:tcW w:w="1159" w:type="pct"/>
            <w:gridSpan w:val="3"/>
            <w:tcBorders>
              <w:top w:val="single" w:sz="4" w:space="0" w:color="auto"/>
              <w:left w:val="single" w:sz="4" w:space="0" w:color="auto"/>
              <w:right w:val="single" w:sz="4" w:space="0" w:color="auto"/>
            </w:tcBorders>
            <w:shd w:val="clear" w:color="auto" w:fill="auto"/>
            <w:vAlign w:val="center"/>
          </w:tcPr>
          <w:p w:rsidR="00E463F7" w:rsidRDefault="00E463F7" w:rsidP="00EF39AD">
            <w:pPr>
              <w:rPr>
                <w:b/>
              </w:rPr>
            </w:pPr>
          </w:p>
          <w:p w:rsidR="00E463F7" w:rsidRDefault="00E463F7" w:rsidP="00EF39AD">
            <w:pPr>
              <w:rPr>
                <w:b/>
              </w:rPr>
            </w:pPr>
          </w:p>
          <w:p w:rsidR="00E463F7" w:rsidRDefault="00E463F7" w:rsidP="00EF39AD">
            <w:pPr>
              <w:rPr>
                <w:b/>
              </w:rPr>
            </w:pPr>
          </w:p>
          <w:p w:rsidR="00E463F7" w:rsidRPr="00313CC3" w:rsidRDefault="00E463F7" w:rsidP="00EF39AD">
            <w:pPr>
              <w:rPr>
                <w:b/>
                <w:color w:val="000000"/>
                <w:lang w:val="en-US"/>
              </w:rPr>
            </w:pPr>
            <w:r>
              <w:rPr>
                <w:b/>
                <w:color w:val="000000"/>
                <w:sz w:val="20"/>
                <w:szCs w:val="20"/>
                <w:lang w:val="en-US"/>
              </w:rPr>
              <w:t xml:space="preserve">1. </w:t>
            </w:r>
            <w:r w:rsidRPr="00286589">
              <w:rPr>
                <w:b/>
                <w:color w:val="000000"/>
                <w:lang w:val="en-US"/>
              </w:rPr>
              <w:t>Lucrări de reparație și recondiționare a stațiilor de oxigen gazos</w:t>
            </w:r>
          </w:p>
          <w:p w:rsidR="00E463F7" w:rsidRPr="007821E1" w:rsidRDefault="00E463F7" w:rsidP="00EF39AD">
            <w:pPr>
              <w:rPr>
                <w:b/>
                <w:lang w:val="en-US"/>
              </w:rPr>
            </w:pPr>
          </w:p>
          <w:p w:rsidR="00E463F7" w:rsidRDefault="00E463F7" w:rsidP="00EF39AD">
            <w:pPr>
              <w:rPr>
                <w:b/>
              </w:rPr>
            </w:pPr>
          </w:p>
          <w:p w:rsidR="00E463F7" w:rsidRDefault="00E463F7" w:rsidP="00EF39AD">
            <w:pPr>
              <w:rPr>
                <w:b/>
              </w:rPr>
            </w:pPr>
          </w:p>
          <w:p w:rsidR="00E463F7" w:rsidRDefault="00E463F7" w:rsidP="00EF39AD">
            <w:pPr>
              <w:rPr>
                <w:b/>
              </w:rPr>
            </w:pPr>
          </w:p>
          <w:p w:rsidR="00E463F7" w:rsidRDefault="00E463F7" w:rsidP="00EF39AD">
            <w:pPr>
              <w:rPr>
                <w:b/>
              </w:rPr>
            </w:pPr>
          </w:p>
          <w:p w:rsidR="00E463F7" w:rsidRPr="004C2C9F" w:rsidRDefault="00E463F7" w:rsidP="00034AF0">
            <w:pPr>
              <w:rPr>
                <w:b/>
                <w:color w:val="00000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4C2C9F" w:rsidRDefault="00E463F7" w:rsidP="00E463F7">
            <w:pPr>
              <w:rPr>
                <w:b/>
                <w:bCs/>
                <w:color w:val="000000"/>
                <w:lang w:val="en-US"/>
              </w:rPr>
            </w:pPr>
            <w:r>
              <w:rPr>
                <w:b/>
                <w:bCs/>
                <w:color w:val="000000"/>
                <w:lang w:val="en-US"/>
              </w:rPr>
              <w:t>1</w:t>
            </w:r>
            <w:r w:rsidRPr="004C2C9F">
              <w:rPr>
                <w:b/>
                <w:bCs/>
                <w:color w:val="000000"/>
                <w:lang w:val="en-US"/>
              </w:rPr>
              <w:t>. Lucrări de extindere a rețelei centralizate de gaze medicale.</w:t>
            </w:r>
          </w:p>
          <w:p w:rsidR="00E463F7" w:rsidRPr="004C2C9F" w:rsidRDefault="00E463F7" w:rsidP="00E463F7">
            <w:pPr>
              <w:rPr>
                <w:color w:val="000000"/>
                <w:lang w:val="en-US"/>
              </w:rPr>
            </w:pPr>
            <w:r w:rsidRPr="004C2C9F">
              <w:rPr>
                <w:b/>
                <w:bCs/>
                <w:color w:val="000000"/>
                <w:lang w:val="en-US"/>
              </w:rPr>
              <w:t>*Secția Ginecologie:</w:t>
            </w:r>
            <w:r w:rsidRPr="004C2C9F">
              <w:rPr>
                <w:color w:val="000000"/>
                <w:lang w:val="en-US"/>
              </w:rPr>
              <w:t xml:space="preserve"> trasarea și montarea țevilor de O2, AER, VAC pentru 8 puncte, ce includ: 2 buc. prize O2, 2 buc. prize AER, 4 buc. prize VAC (format DIN). (cîte 4 prize 220V și 4 prize gaze medicale să fie montate în două panouri din aluminiu)</w:t>
            </w:r>
            <w:r w:rsidRPr="004C2C9F">
              <w:rPr>
                <w:color w:val="000000"/>
                <w:lang w:val="en-US"/>
              </w:rPr>
              <w:br/>
            </w:r>
            <w:r w:rsidRPr="004C2C9F">
              <w:rPr>
                <w:color w:val="000000"/>
                <w:lang w:val="en-US"/>
              </w:rPr>
              <w:lastRenderedPageBreak/>
              <w:t>-Teava din cupru Ø10x1,0 mm - 20 m.</w:t>
            </w:r>
            <w:r w:rsidRPr="004C2C9F">
              <w:rPr>
                <w:color w:val="000000"/>
                <w:lang w:val="en-US"/>
              </w:rPr>
              <w:br/>
              <w:t>-Piese de legatura (cot) cu 2 suduri din cupru Ø10x1,0 mm - 10 buc.</w:t>
            </w:r>
            <w:r w:rsidRPr="004C2C9F">
              <w:rPr>
                <w:color w:val="000000"/>
                <w:lang w:val="en-US"/>
              </w:rPr>
              <w:br/>
              <w:t>-Piese de legatura (teu) cu 3 suduri din cupru Ø10x1,0 mm - 2 buc.</w:t>
            </w:r>
            <w:r w:rsidRPr="004C2C9F">
              <w:rPr>
                <w:color w:val="000000"/>
                <w:lang w:val="en-US"/>
              </w:rPr>
              <w:br/>
              <w:t>-Bratara pentru fixarea conductelor de gaze, montata prin dibluri - 25 buc</w:t>
            </w:r>
          </w:p>
          <w:p w:rsidR="00E463F7" w:rsidRPr="00600B04" w:rsidRDefault="00E463F7" w:rsidP="00E463F7">
            <w:r w:rsidRPr="004C2C9F">
              <w:rPr>
                <w:color w:val="000000"/>
                <w:lang w:val="en-US"/>
              </w:rPr>
              <w:t>Piesele necesare pentru înlăturarea defectelor fac parte din oferta operatorului economic.</w:t>
            </w:r>
            <w:r w:rsidRPr="004C2C9F">
              <w:rPr>
                <w:color w:val="000000"/>
                <w:lang w:val="en-US"/>
              </w:rPr>
              <w:br/>
            </w:r>
            <w:r w:rsidRPr="004C2C9F">
              <w:rPr>
                <w:color w:val="000000"/>
              </w:rPr>
              <w:t>Toate lucrările necesită a fi efectuate conform standardului ISO 7396-1:2016</w:t>
            </w:r>
          </w:p>
        </w:tc>
        <w:tc>
          <w:tcPr>
            <w:tcW w:w="469" w:type="pct"/>
            <w:tcBorders>
              <w:top w:val="single" w:sz="4" w:space="0" w:color="auto"/>
              <w:left w:val="single" w:sz="4" w:space="0" w:color="auto"/>
              <w:bottom w:val="single" w:sz="4" w:space="0" w:color="auto"/>
              <w:right w:val="single" w:sz="4" w:space="0" w:color="auto"/>
            </w:tcBorders>
          </w:tcPr>
          <w:p w:rsidR="00E463F7" w:rsidRPr="00C00499" w:rsidRDefault="00E463F7" w:rsidP="00EF39AD"/>
        </w:tc>
        <w:tc>
          <w:tcPr>
            <w:tcW w:w="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r>
      <w:tr w:rsidR="00E463F7" w:rsidRPr="00C00499" w:rsidTr="00E463F7">
        <w:trPr>
          <w:trHeight w:val="311"/>
        </w:trPr>
        <w:tc>
          <w:tcPr>
            <w:tcW w:w="11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3F7" w:rsidRPr="00313CC3" w:rsidRDefault="00E463F7" w:rsidP="00DE2BF3">
            <w:pPr>
              <w:jc w:val="center"/>
              <w:rPr>
                <w:b/>
                <w:color w:val="000000"/>
                <w:lang w:val="en-US"/>
              </w:rPr>
            </w:pPr>
            <w:r w:rsidRPr="00C00499">
              <w:rPr>
                <w:b/>
              </w:rPr>
              <w:lastRenderedPageBreak/>
              <w:t>Total lot 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A6161F" w:rsidRDefault="00E463F7" w:rsidP="00EF39AD">
            <w:pPr>
              <w:rPr>
                <w:color w:val="000000"/>
                <w:lang w:val="en-US"/>
              </w:rPr>
            </w:pPr>
          </w:p>
        </w:tc>
        <w:tc>
          <w:tcPr>
            <w:tcW w:w="469" w:type="pct"/>
            <w:tcBorders>
              <w:top w:val="single" w:sz="4" w:space="0" w:color="auto"/>
              <w:left w:val="single" w:sz="4" w:space="0" w:color="auto"/>
              <w:bottom w:val="single" w:sz="4" w:space="0" w:color="auto"/>
              <w:right w:val="single" w:sz="4" w:space="0" w:color="auto"/>
            </w:tcBorders>
          </w:tcPr>
          <w:p w:rsidR="00E463F7" w:rsidRPr="00C00499" w:rsidRDefault="00E463F7" w:rsidP="00EF39AD"/>
        </w:tc>
        <w:tc>
          <w:tcPr>
            <w:tcW w:w="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EF39AD"/>
        </w:tc>
      </w:tr>
      <w:tr w:rsidR="00E463F7" w:rsidRPr="00C00499" w:rsidTr="00E463F7">
        <w:trPr>
          <w:trHeight w:val="1013"/>
        </w:trPr>
        <w:tc>
          <w:tcPr>
            <w:tcW w:w="11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19552E">
            <w:pPr>
              <w:rPr>
                <w:b/>
              </w:rPr>
            </w:pPr>
            <w:r>
              <w:rPr>
                <w:b/>
                <w:color w:val="000000"/>
                <w:lang w:val="en-US"/>
              </w:rPr>
              <w:t>2</w:t>
            </w:r>
            <w:r w:rsidRPr="004C2C9F">
              <w:rPr>
                <w:b/>
                <w:color w:val="000000"/>
                <w:lang w:val="en-US"/>
              </w:rPr>
              <w:t>. Printer p/u pelicule radiologice "Codonics G3, Horizon"</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4C2C9F" w:rsidRDefault="00E463F7" w:rsidP="00E463F7">
            <w:pPr>
              <w:rPr>
                <w:color w:val="000000"/>
                <w:lang w:val="en-US"/>
              </w:rPr>
            </w:pPr>
            <w:r w:rsidRPr="004C2C9F">
              <w:rPr>
                <w:color w:val="000000"/>
                <w:lang w:val="en-US"/>
              </w:rPr>
              <w:t>Reparația dispozitivului prin înlăturarea erorii: J-EngineController[1374]: ERROR&lt;199&gt;;</w:t>
            </w:r>
          </w:p>
          <w:p w:rsidR="00E463F7" w:rsidRPr="00E463F7" w:rsidRDefault="00E463F7" w:rsidP="00E463F7">
            <w:pPr>
              <w:pStyle w:val="a"/>
              <w:numPr>
                <w:ilvl w:val="0"/>
                <w:numId w:val="41"/>
              </w:numPr>
              <w:tabs>
                <w:tab w:val="clear" w:pos="1134"/>
              </w:tabs>
              <w:contextualSpacing/>
              <w:jc w:val="left"/>
              <w:rPr>
                <w:color w:val="000000"/>
              </w:rPr>
            </w:pPr>
            <w:r w:rsidRPr="004C2C9F">
              <w:rPr>
                <w:color w:val="000000"/>
              </w:rPr>
              <w:t>Piesele necesare pentru înlăturarea defectelor fac parte din oferta operatorului economic.</w:t>
            </w:r>
            <w:r w:rsidRPr="00E463F7">
              <w:rPr>
                <w:color w:val="000000"/>
              </w:rPr>
              <w:t>Termen de garanție a lucrărilor efectuate minim 6 luni</w:t>
            </w:r>
          </w:p>
        </w:tc>
        <w:tc>
          <w:tcPr>
            <w:tcW w:w="469" w:type="pct"/>
            <w:tcBorders>
              <w:top w:val="single" w:sz="4" w:space="0" w:color="auto"/>
              <w:left w:val="single" w:sz="4" w:space="0" w:color="auto"/>
              <w:bottom w:val="single" w:sz="4" w:space="0" w:color="auto"/>
              <w:right w:val="single" w:sz="4" w:space="0" w:color="auto"/>
            </w:tcBorders>
          </w:tcPr>
          <w:p w:rsidR="00E463F7" w:rsidRPr="00C00499" w:rsidRDefault="00E463F7" w:rsidP="00EF39AD"/>
        </w:tc>
        <w:tc>
          <w:tcPr>
            <w:tcW w:w="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r>
      <w:tr w:rsidR="00E463F7" w:rsidRPr="00C00499" w:rsidTr="00E463F7">
        <w:trPr>
          <w:trHeight w:val="457"/>
        </w:trPr>
        <w:tc>
          <w:tcPr>
            <w:tcW w:w="11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3F7" w:rsidRPr="00313CC3" w:rsidRDefault="00E463F7" w:rsidP="00DE2BF3">
            <w:pPr>
              <w:jc w:val="center"/>
              <w:rPr>
                <w:b/>
                <w:color w:val="000000"/>
                <w:lang w:val="en-US"/>
              </w:rPr>
            </w:pPr>
            <w:r w:rsidRPr="00C00499">
              <w:rPr>
                <w:b/>
              </w:rPr>
              <w:t xml:space="preserve">Total lot </w:t>
            </w:r>
            <w:r>
              <w:rPr>
                <w:b/>
              </w:rPr>
              <w:t>2</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A6161F" w:rsidRDefault="00E463F7" w:rsidP="00EF39AD">
            <w:pPr>
              <w:rPr>
                <w:color w:val="000000"/>
                <w:lang w:val="en-US"/>
              </w:rPr>
            </w:pPr>
          </w:p>
        </w:tc>
        <w:tc>
          <w:tcPr>
            <w:tcW w:w="469" w:type="pct"/>
            <w:tcBorders>
              <w:top w:val="single" w:sz="4" w:space="0" w:color="auto"/>
              <w:left w:val="single" w:sz="4" w:space="0" w:color="auto"/>
              <w:bottom w:val="single" w:sz="4" w:space="0" w:color="auto"/>
              <w:right w:val="single" w:sz="4" w:space="0" w:color="auto"/>
            </w:tcBorders>
          </w:tcPr>
          <w:p w:rsidR="00E463F7" w:rsidRPr="00C00499" w:rsidRDefault="00E463F7" w:rsidP="00EF39AD"/>
        </w:tc>
        <w:tc>
          <w:tcPr>
            <w:tcW w:w="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EF39AD"/>
        </w:tc>
      </w:tr>
      <w:tr w:rsidR="00E463F7" w:rsidRPr="00C00499" w:rsidTr="00E463F7">
        <w:trPr>
          <w:trHeight w:val="915"/>
        </w:trPr>
        <w:tc>
          <w:tcPr>
            <w:tcW w:w="1159" w:type="pct"/>
            <w:gridSpan w:val="3"/>
            <w:tcBorders>
              <w:top w:val="single" w:sz="4" w:space="0" w:color="auto"/>
              <w:left w:val="single" w:sz="4" w:space="0" w:color="auto"/>
              <w:right w:val="single" w:sz="4" w:space="0" w:color="auto"/>
            </w:tcBorders>
            <w:shd w:val="clear" w:color="auto" w:fill="auto"/>
            <w:vAlign w:val="center"/>
          </w:tcPr>
          <w:p w:rsidR="00E463F7" w:rsidRPr="004C2C9F" w:rsidRDefault="00E463F7" w:rsidP="00E463F7">
            <w:pPr>
              <w:rPr>
                <w:b/>
                <w:color w:val="000000"/>
                <w:lang w:val="en-US"/>
              </w:rPr>
            </w:pPr>
            <w:r w:rsidRPr="004C2C9F">
              <w:rPr>
                <w:b/>
                <w:color w:val="000000"/>
                <w:lang w:val="en-US"/>
              </w:rPr>
              <w:t>3. Mașină de spălare și dezinfecție a endoscoapelor "ETD-4, Olympus"</w:t>
            </w:r>
          </w:p>
          <w:p w:rsidR="00E463F7" w:rsidRPr="00E463F7" w:rsidRDefault="00E463F7" w:rsidP="00EF39AD">
            <w:pPr>
              <w:rPr>
                <w:b/>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E463F7">
            <w:pPr>
              <w:rPr>
                <w:color w:val="000000"/>
                <w:lang w:val="en-US"/>
              </w:rPr>
            </w:pPr>
            <w:r w:rsidRPr="004C2C9F">
              <w:rPr>
                <w:color w:val="000000"/>
                <w:lang w:val="en-US"/>
              </w:rPr>
              <w:t>Înlăturarea erorii "E064" prin schimbarea lămpi UV. (Lampa UV inclusă din partea operatorului economic)</w:t>
            </w:r>
          </w:p>
          <w:p w:rsidR="00E463F7" w:rsidRPr="00E463F7" w:rsidRDefault="00E463F7" w:rsidP="00E463F7">
            <w:pPr>
              <w:ind w:left="360" w:hanging="360"/>
              <w:contextualSpacing/>
              <w:rPr>
                <w:color w:val="000000"/>
                <w:lang w:val="en-US"/>
              </w:rPr>
            </w:pPr>
            <w:r w:rsidRPr="00E463F7">
              <w:rPr>
                <w:color w:val="000000"/>
              </w:rPr>
              <w:t>Piesele necesare pentru înlăturarea defectelor fac parte din oferta operatorului economic.</w:t>
            </w:r>
            <w:r w:rsidRPr="00E463F7">
              <w:rPr>
                <w:color w:val="000000"/>
                <w:lang w:val="en-US"/>
              </w:rPr>
              <w:t xml:space="preserve">Termen de garanție a lucrărilor efectuate </w:t>
            </w:r>
            <w:r w:rsidRPr="00E463F7">
              <w:rPr>
                <w:b/>
                <w:bCs/>
                <w:color w:val="000000"/>
                <w:lang w:val="en-US"/>
              </w:rPr>
              <w:t>minim 6 luni.</w:t>
            </w:r>
          </w:p>
        </w:tc>
        <w:tc>
          <w:tcPr>
            <w:tcW w:w="469" w:type="pct"/>
            <w:tcBorders>
              <w:top w:val="single" w:sz="4" w:space="0" w:color="auto"/>
              <w:left w:val="single" w:sz="4" w:space="0" w:color="auto"/>
              <w:bottom w:val="single" w:sz="4" w:space="0" w:color="auto"/>
              <w:right w:val="single" w:sz="4" w:space="0" w:color="auto"/>
            </w:tcBorders>
          </w:tcPr>
          <w:p w:rsidR="00E463F7" w:rsidRPr="00C00499" w:rsidRDefault="00E463F7" w:rsidP="00EF39AD"/>
        </w:tc>
        <w:tc>
          <w:tcPr>
            <w:tcW w:w="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r>
      <w:tr w:rsidR="00E463F7" w:rsidRPr="00C00499" w:rsidTr="00E463F7">
        <w:trPr>
          <w:trHeight w:val="397"/>
        </w:trPr>
        <w:tc>
          <w:tcPr>
            <w:tcW w:w="11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DE2BF3">
            <w:pPr>
              <w:jc w:val="center"/>
              <w:rPr>
                <w:b/>
              </w:rPr>
            </w:pPr>
            <w:r w:rsidRPr="00C00499">
              <w:rPr>
                <w:b/>
              </w:rPr>
              <w:t xml:space="preserve">Total lot </w:t>
            </w:r>
            <w:r>
              <w:rPr>
                <w:b/>
              </w:rPr>
              <w:t>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469" w:type="pct"/>
            <w:tcBorders>
              <w:top w:val="single" w:sz="4" w:space="0" w:color="auto"/>
              <w:left w:val="single" w:sz="4" w:space="0" w:color="auto"/>
              <w:bottom w:val="single" w:sz="4" w:space="0" w:color="auto"/>
              <w:right w:val="single" w:sz="4" w:space="0" w:color="auto"/>
            </w:tcBorders>
          </w:tcPr>
          <w:p w:rsidR="00E463F7" w:rsidRPr="00C00499" w:rsidRDefault="00E463F7" w:rsidP="00EF39AD"/>
        </w:tc>
        <w:tc>
          <w:tcPr>
            <w:tcW w:w="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r>
      <w:tr w:rsidR="00E463F7" w:rsidRPr="00C00499" w:rsidTr="00E463F7">
        <w:trPr>
          <w:trHeight w:val="1320"/>
        </w:trPr>
        <w:tc>
          <w:tcPr>
            <w:tcW w:w="11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3F7" w:rsidRPr="004C2C9F" w:rsidRDefault="00E463F7" w:rsidP="00E463F7">
            <w:pPr>
              <w:rPr>
                <w:b/>
                <w:color w:val="000000"/>
                <w:lang w:val="en-US"/>
              </w:rPr>
            </w:pPr>
            <w:r w:rsidRPr="004C2C9F">
              <w:rPr>
                <w:b/>
                <w:color w:val="000000"/>
                <w:lang w:val="en-US"/>
              </w:rPr>
              <w:t>4. Lucrări de reparație și ajustare a video duodenoscopului TJF-Q180V, Olympus</w:t>
            </w:r>
          </w:p>
          <w:p w:rsidR="00E463F7" w:rsidRPr="00AB2E7F" w:rsidRDefault="00E463F7" w:rsidP="00EF39AD">
            <w:pPr>
              <w:rPr>
                <w:b/>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4C2C9F" w:rsidRDefault="00E463F7" w:rsidP="00E463F7">
            <w:pPr>
              <w:rPr>
                <w:color w:val="000000"/>
              </w:rPr>
            </w:pPr>
            <w:r w:rsidRPr="004C2C9F">
              <w:rPr>
                <w:color w:val="000000"/>
                <w:lang w:val="en-US"/>
              </w:rPr>
              <w:t>Video duodenoscop “Olympus TJF-Q180V, s/n: 2405633”</w:t>
            </w:r>
            <w:r w:rsidRPr="004C2C9F">
              <w:rPr>
                <w:color w:val="000000"/>
                <w:lang w:val="en-US"/>
              </w:rPr>
              <w:br/>
              <w:t>1. Schimbarea fibrei de lumina;</w:t>
            </w:r>
            <w:r w:rsidRPr="004C2C9F">
              <w:rPr>
                <w:color w:val="000000"/>
                <w:lang w:val="en-US"/>
              </w:rPr>
              <w:br/>
              <w:t>2. Schimbarea capului distal;</w:t>
            </w:r>
            <w:r w:rsidRPr="004C2C9F">
              <w:rPr>
                <w:color w:val="000000"/>
                <w:lang w:val="en-US"/>
              </w:rPr>
              <w:br/>
              <w:t>3. Schimbarea parții de angulație;</w:t>
            </w:r>
            <w:r w:rsidRPr="004C2C9F">
              <w:rPr>
                <w:color w:val="000000"/>
                <w:lang w:val="en-US"/>
              </w:rPr>
              <w:br/>
              <w:t>4. Schimbarea canalului instrumentar;</w:t>
            </w:r>
            <w:r w:rsidRPr="004C2C9F">
              <w:rPr>
                <w:color w:val="000000"/>
                <w:lang w:val="en-US"/>
              </w:rPr>
              <w:br/>
            </w:r>
            <w:r w:rsidRPr="004C2C9F">
              <w:rPr>
                <w:color w:val="000000"/>
                <w:lang w:val="en-US"/>
              </w:rPr>
              <w:lastRenderedPageBreak/>
              <w:t>5. Schimbarea canalelor de apa/aer;</w:t>
            </w:r>
            <w:r w:rsidRPr="004C2C9F">
              <w:rPr>
                <w:color w:val="000000"/>
                <w:lang w:val="en-US"/>
              </w:rPr>
              <w:br/>
              <w:t>6. Schimbarea părții de inserție C– tube;</w:t>
            </w:r>
            <w:r w:rsidRPr="004C2C9F">
              <w:rPr>
                <w:color w:val="000000"/>
                <w:lang w:val="en-US"/>
              </w:rPr>
              <w:br/>
              <w:t>7. Schimbarea cauciucului capului distal A;</w:t>
            </w:r>
            <w:r w:rsidRPr="004C2C9F">
              <w:rPr>
                <w:color w:val="000000"/>
                <w:lang w:val="en-US"/>
              </w:rPr>
              <w:br/>
              <w:t xml:space="preserve">8. </w:t>
            </w:r>
            <w:r w:rsidRPr="004C2C9F">
              <w:rPr>
                <w:color w:val="000000"/>
              </w:rPr>
              <w:t>Eliminarea luftului;</w:t>
            </w:r>
            <w:r w:rsidRPr="004C2C9F">
              <w:rPr>
                <w:color w:val="000000"/>
              </w:rPr>
              <w:br/>
              <w:t>9. Ajustarea unghiurilor;</w:t>
            </w:r>
            <w:r w:rsidRPr="004C2C9F">
              <w:rPr>
                <w:color w:val="000000"/>
              </w:rPr>
              <w:br/>
              <w:t xml:space="preserve">10. Setarea etansietatii; </w:t>
            </w:r>
          </w:p>
          <w:p w:rsidR="00E463F7" w:rsidRPr="00E463F7" w:rsidRDefault="00E463F7" w:rsidP="00E463F7">
            <w:pPr>
              <w:ind w:left="360" w:hanging="360"/>
              <w:rPr>
                <w:color w:val="000000"/>
              </w:rPr>
            </w:pPr>
            <w:r w:rsidRPr="00E463F7">
              <w:rPr>
                <w:color w:val="000000"/>
              </w:rPr>
              <w:t>Piesele necesare pentru înlăturarea defectelor fac parte din oferta operatorului economic.</w:t>
            </w:r>
            <w:r w:rsidRPr="00E463F7">
              <w:rPr>
                <w:color w:val="000000"/>
              </w:rPr>
              <w:br/>
              <w:t xml:space="preserve">Termen de garanție a lucrărilor efectuate: </w:t>
            </w:r>
            <w:r w:rsidRPr="00E463F7">
              <w:rPr>
                <w:b/>
                <w:bCs/>
                <w:color w:val="000000"/>
              </w:rPr>
              <w:t>minim 6 luni</w:t>
            </w:r>
          </w:p>
        </w:tc>
        <w:tc>
          <w:tcPr>
            <w:tcW w:w="469" w:type="pct"/>
            <w:tcBorders>
              <w:top w:val="single" w:sz="4" w:space="0" w:color="auto"/>
              <w:left w:val="single" w:sz="4" w:space="0" w:color="auto"/>
              <w:bottom w:val="single" w:sz="4" w:space="0" w:color="auto"/>
              <w:right w:val="single" w:sz="4" w:space="0" w:color="auto"/>
            </w:tcBorders>
          </w:tcPr>
          <w:p w:rsidR="00E463F7" w:rsidRPr="00C00499" w:rsidRDefault="00E463F7" w:rsidP="00EF39AD"/>
        </w:tc>
        <w:tc>
          <w:tcPr>
            <w:tcW w:w="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r>
      <w:tr w:rsidR="00E463F7" w:rsidRPr="00C00499" w:rsidTr="00E463F7">
        <w:trPr>
          <w:trHeight w:val="397"/>
        </w:trPr>
        <w:tc>
          <w:tcPr>
            <w:tcW w:w="11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DE2BF3">
            <w:pPr>
              <w:jc w:val="center"/>
            </w:pPr>
            <w:r w:rsidRPr="00C00499">
              <w:rPr>
                <w:b/>
              </w:rPr>
              <w:lastRenderedPageBreak/>
              <w:t>Total lot</w:t>
            </w:r>
            <w:r>
              <w:rPr>
                <w:b/>
              </w:rPr>
              <w:t xml:space="preserve"> 4</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469" w:type="pct"/>
            <w:tcBorders>
              <w:top w:val="single" w:sz="4" w:space="0" w:color="auto"/>
              <w:left w:val="single" w:sz="4" w:space="0" w:color="auto"/>
              <w:bottom w:val="single" w:sz="4" w:space="0" w:color="auto"/>
              <w:right w:val="single" w:sz="4" w:space="0" w:color="auto"/>
            </w:tcBorders>
          </w:tcPr>
          <w:p w:rsidR="00E463F7" w:rsidRPr="00C00499" w:rsidRDefault="00E463F7" w:rsidP="00EF39AD"/>
        </w:tc>
        <w:tc>
          <w:tcPr>
            <w:tcW w:w="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r>
      <w:tr w:rsidR="00E463F7" w:rsidRPr="00C00499" w:rsidTr="00E463F7">
        <w:trPr>
          <w:trHeight w:val="397"/>
        </w:trPr>
        <w:tc>
          <w:tcPr>
            <w:tcW w:w="11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3F7" w:rsidRPr="004C2C9F" w:rsidRDefault="00E463F7" w:rsidP="00E463F7">
            <w:pPr>
              <w:rPr>
                <w:b/>
                <w:color w:val="000000"/>
                <w:lang w:val="en-US"/>
              </w:rPr>
            </w:pPr>
            <w:r w:rsidRPr="004C2C9F">
              <w:rPr>
                <w:b/>
                <w:color w:val="000000"/>
                <w:lang w:val="en-US"/>
              </w:rPr>
              <w:t>5. Lucrări de reparație și ajustare a fibro bronhoscoapelor</w:t>
            </w:r>
          </w:p>
          <w:p w:rsidR="00E463F7" w:rsidRPr="00E463F7" w:rsidRDefault="00E463F7" w:rsidP="00E463F7">
            <w:pPr>
              <w:rPr>
                <w:b/>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A71" w:rsidRDefault="006C4A71" w:rsidP="00E463F7">
            <w:pPr>
              <w:rPr>
                <w:b/>
                <w:color w:val="000000"/>
              </w:rPr>
            </w:pPr>
            <w:r w:rsidRPr="00DC3020">
              <w:rPr>
                <w:b/>
                <w:color w:val="000000"/>
              </w:rPr>
              <w:t xml:space="preserve">Fibro bronhoscop “Karl Storz, </w:t>
            </w:r>
            <w:r>
              <w:rPr>
                <w:b/>
                <w:color w:val="000000"/>
              </w:rPr>
              <w:t>11009BC1</w:t>
            </w:r>
            <w:r w:rsidRPr="00DC3020">
              <w:rPr>
                <w:b/>
                <w:color w:val="000000"/>
              </w:rPr>
              <w:t>, s/n: 2</w:t>
            </w:r>
            <w:r>
              <w:rPr>
                <w:b/>
                <w:color w:val="000000"/>
              </w:rPr>
              <w:t>216280</w:t>
            </w:r>
            <w:r w:rsidRPr="00DC3020">
              <w:rPr>
                <w:b/>
                <w:color w:val="000000"/>
              </w:rPr>
              <w:t>”</w:t>
            </w:r>
          </w:p>
          <w:p w:rsidR="00E463F7" w:rsidRPr="004C2C9F" w:rsidRDefault="00E463F7" w:rsidP="00E463F7">
            <w:pPr>
              <w:rPr>
                <w:color w:val="000000"/>
                <w:lang w:val="en-US"/>
              </w:rPr>
            </w:pPr>
            <w:r w:rsidRPr="004C2C9F">
              <w:rPr>
                <w:color w:val="000000"/>
                <w:lang w:val="en-US"/>
              </w:rPr>
              <w:t>1.1. Schimbarea fibrei de lumină;</w:t>
            </w:r>
            <w:r w:rsidRPr="004C2C9F">
              <w:rPr>
                <w:color w:val="000000"/>
                <w:lang w:val="en-US"/>
              </w:rPr>
              <w:br/>
              <w:t>1.2. Schimbarea capului distal;</w:t>
            </w:r>
            <w:r w:rsidRPr="004C2C9F">
              <w:rPr>
                <w:color w:val="000000"/>
                <w:lang w:val="en-US"/>
              </w:rPr>
              <w:br/>
              <w:t>1.3. Schimbarea parții de angulație;</w:t>
            </w:r>
            <w:r w:rsidRPr="004C2C9F">
              <w:rPr>
                <w:color w:val="000000"/>
                <w:lang w:val="en-US"/>
              </w:rPr>
              <w:br/>
              <w:t>1.4. Schimbarea canalului de biopsie;</w:t>
            </w:r>
            <w:r w:rsidRPr="004C2C9F">
              <w:rPr>
                <w:color w:val="000000"/>
                <w:lang w:val="en-US"/>
              </w:rPr>
              <w:br/>
              <w:t>1.5. Setarea etanșietății;</w:t>
            </w:r>
          </w:p>
          <w:p w:rsidR="00E463F7" w:rsidRPr="004C2C9F" w:rsidRDefault="00E463F7" w:rsidP="00E463F7">
            <w:pPr>
              <w:rPr>
                <w:color w:val="000000"/>
                <w:lang w:val="en-US"/>
              </w:rPr>
            </w:pPr>
            <w:r w:rsidRPr="004C2C9F">
              <w:rPr>
                <w:color w:val="000000"/>
                <w:lang w:val="en-US"/>
              </w:rPr>
              <w:t>-  Piesele necesare pentru înlăturarea defectelor fac parte din oferta operatorului economic</w:t>
            </w:r>
            <w:r w:rsidRPr="004C2C9F">
              <w:rPr>
                <w:color w:val="000000"/>
                <w:lang w:val="en-US"/>
              </w:rPr>
              <w:br/>
              <w:t xml:space="preserve">Termen de garanție a lucrărilor efectuate: </w:t>
            </w:r>
            <w:r w:rsidRPr="004C2C9F">
              <w:rPr>
                <w:b/>
                <w:bCs/>
                <w:color w:val="000000"/>
                <w:lang w:val="en-US"/>
              </w:rPr>
              <w:t>minim 6 luni</w:t>
            </w:r>
          </w:p>
          <w:p w:rsidR="00E463F7" w:rsidRPr="004C2C9F" w:rsidRDefault="00E463F7" w:rsidP="00E463F7">
            <w:pPr>
              <w:rPr>
                <w:color w:val="000000"/>
                <w:lang w:val="en-US"/>
              </w:rPr>
            </w:pPr>
          </w:p>
          <w:p w:rsidR="00E463F7" w:rsidRPr="00E463F7" w:rsidRDefault="00E463F7" w:rsidP="00E463F7">
            <w:pPr>
              <w:ind w:left="360"/>
              <w:contextualSpacing/>
              <w:rPr>
                <w:lang w:val="en-US"/>
              </w:rPr>
            </w:pPr>
          </w:p>
        </w:tc>
        <w:tc>
          <w:tcPr>
            <w:tcW w:w="469" w:type="pct"/>
            <w:tcBorders>
              <w:top w:val="single" w:sz="4" w:space="0" w:color="auto"/>
              <w:left w:val="single" w:sz="4" w:space="0" w:color="auto"/>
              <w:bottom w:val="single" w:sz="4" w:space="0" w:color="auto"/>
              <w:right w:val="single" w:sz="4" w:space="0" w:color="auto"/>
            </w:tcBorders>
          </w:tcPr>
          <w:p w:rsidR="00E463F7" w:rsidRPr="00C00499" w:rsidRDefault="00E463F7" w:rsidP="00EF39AD"/>
        </w:tc>
        <w:tc>
          <w:tcPr>
            <w:tcW w:w="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r>
      <w:tr w:rsidR="00E463F7" w:rsidRPr="00C00499" w:rsidTr="00E463F7">
        <w:trPr>
          <w:trHeight w:val="397"/>
        </w:trPr>
        <w:tc>
          <w:tcPr>
            <w:tcW w:w="11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DE2BF3">
            <w:pPr>
              <w:jc w:val="center"/>
              <w:rPr>
                <w:b/>
              </w:rPr>
            </w:pPr>
            <w:r w:rsidRPr="00C00499">
              <w:rPr>
                <w:b/>
              </w:rPr>
              <w:t>Total lot</w:t>
            </w:r>
            <w:r>
              <w:rPr>
                <w:b/>
              </w:rPr>
              <w:t xml:space="preserve"> 5</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c>
          <w:tcPr>
            <w:tcW w:w="469" w:type="pct"/>
            <w:tcBorders>
              <w:top w:val="single" w:sz="4" w:space="0" w:color="auto"/>
              <w:left w:val="single" w:sz="4" w:space="0" w:color="auto"/>
              <w:bottom w:val="single" w:sz="4" w:space="0" w:color="auto"/>
              <w:right w:val="single" w:sz="4" w:space="0" w:color="auto"/>
            </w:tcBorders>
          </w:tcPr>
          <w:p w:rsidR="00E463F7" w:rsidRPr="00C00499" w:rsidRDefault="00E463F7" w:rsidP="00EF39AD"/>
        </w:tc>
        <w:tc>
          <w:tcPr>
            <w:tcW w:w="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tc>
      </w:tr>
      <w:tr w:rsidR="00E463F7" w:rsidRPr="00C00499" w:rsidTr="00E463F7">
        <w:trPr>
          <w:gridAfter w:val="1"/>
          <w:wAfter w:w="654" w:type="pct"/>
          <w:trHeight w:val="397"/>
        </w:trPr>
        <w:tc>
          <w:tcPr>
            <w:tcW w:w="4346" w:type="pct"/>
            <w:gridSpan w:val="10"/>
            <w:tcBorders>
              <w:top w:val="single" w:sz="4" w:space="0" w:color="auto"/>
            </w:tcBorders>
            <w:shd w:val="clear" w:color="auto" w:fill="auto"/>
            <w:vAlign w:val="center"/>
          </w:tcPr>
          <w:p w:rsidR="00E463F7" w:rsidRPr="00C00499" w:rsidRDefault="00E463F7" w:rsidP="00EF39AD">
            <w:pPr>
              <w:tabs>
                <w:tab w:val="left" w:pos="6120"/>
              </w:tabs>
            </w:pPr>
          </w:p>
          <w:p w:rsidR="00E463F7" w:rsidRPr="00C00499" w:rsidRDefault="00E463F7" w:rsidP="00EF39AD">
            <w:r w:rsidRPr="00C00499">
              <w:t>Semnat:_______________ Numele, Prenumele:_____________________________ În calitate de: ________________</w:t>
            </w:r>
          </w:p>
          <w:p w:rsidR="00E463F7" w:rsidRPr="00C00499" w:rsidRDefault="00E463F7" w:rsidP="00EF39AD">
            <w:pPr>
              <w:rPr>
                <w:bCs/>
                <w:iCs/>
              </w:rPr>
            </w:pPr>
            <w:r w:rsidRPr="00C00499">
              <w:rPr>
                <w:bCs/>
                <w:iCs/>
              </w:rPr>
              <w:t>Ofertantul: _______________________ Adresa: ______________________________</w:t>
            </w:r>
          </w:p>
          <w:tbl>
            <w:tblPr>
              <w:tblW w:w="15032" w:type="dxa"/>
              <w:tblLayout w:type="fixed"/>
              <w:tblLook w:val="04A0"/>
            </w:tblPr>
            <w:tblGrid>
              <w:gridCol w:w="1276"/>
              <w:gridCol w:w="652"/>
              <w:gridCol w:w="3601"/>
              <w:gridCol w:w="567"/>
              <w:gridCol w:w="708"/>
              <w:gridCol w:w="1134"/>
              <w:gridCol w:w="851"/>
              <w:gridCol w:w="1134"/>
              <w:gridCol w:w="771"/>
              <w:gridCol w:w="222"/>
              <w:gridCol w:w="541"/>
              <w:gridCol w:w="292"/>
              <w:gridCol w:w="1292"/>
              <w:gridCol w:w="1559"/>
              <w:gridCol w:w="180"/>
              <w:gridCol w:w="59"/>
              <w:gridCol w:w="193"/>
            </w:tblGrid>
            <w:tr w:rsidR="00E463F7" w:rsidRPr="00C00499" w:rsidTr="00E463F7">
              <w:trPr>
                <w:gridAfter w:val="2"/>
                <w:wAfter w:w="252" w:type="dxa"/>
                <w:trHeight w:val="697"/>
              </w:trPr>
              <w:tc>
                <w:tcPr>
                  <w:tcW w:w="14780" w:type="dxa"/>
                  <w:gridSpan w:val="15"/>
                  <w:shd w:val="clear" w:color="auto" w:fill="auto"/>
                  <w:vAlign w:val="center"/>
                </w:tcPr>
                <w:p w:rsidR="00E463F7" w:rsidRDefault="00E463F7" w:rsidP="00EF39AD">
                  <w:pPr>
                    <w:pStyle w:val="2"/>
                    <w:framePr w:hSpace="180" w:wrap="around" w:vAnchor="page" w:hAnchor="margin" w:x="-67"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E463F7" w:rsidRDefault="00E463F7" w:rsidP="00E463F7">
                  <w:pPr>
                    <w:framePr w:hSpace="180" w:wrap="around" w:vAnchor="page" w:hAnchor="margin" w:x="-67" w:y="347"/>
                  </w:pPr>
                </w:p>
                <w:p w:rsidR="00E463F7" w:rsidRPr="00E463F7" w:rsidRDefault="00E463F7" w:rsidP="00E463F7">
                  <w:pPr>
                    <w:framePr w:hSpace="180" w:wrap="around" w:vAnchor="page" w:hAnchor="margin" w:x="-67" w:y="347"/>
                  </w:pPr>
                </w:p>
                <w:p w:rsidR="00E463F7" w:rsidRPr="00C00499" w:rsidRDefault="00E463F7" w:rsidP="00EF39AD">
                  <w:pPr>
                    <w:pStyle w:val="2"/>
                    <w:framePr w:hSpace="180" w:wrap="around" w:vAnchor="page" w:hAnchor="margin" w:x="-67" w:y="347"/>
                    <w:rPr>
                      <w:sz w:val="24"/>
                      <w:lang w:val="en-US"/>
                    </w:rPr>
                  </w:pPr>
                  <w:r w:rsidRPr="00C00499">
                    <w:lastRenderedPageBreak/>
                    <w:t xml:space="preserve">Specificații de preț </w:t>
                  </w:r>
                  <w:r w:rsidRPr="00C00499">
                    <w:rPr>
                      <w:lang w:val="en-US"/>
                    </w:rPr>
                    <w:t>(F4.2)</w:t>
                  </w:r>
                </w:p>
              </w:tc>
            </w:tr>
            <w:tr w:rsidR="00E463F7" w:rsidRPr="00C00499" w:rsidTr="00E463F7">
              <w:trPr>
                <w:gridAfter w:val="2"/>
                <w:wAfter w:w="252" w:type="dxa"/>
              </w:trPr>
              <w:tc>
                <w:tcPr>
                  <w:tcW w:w="14780" w:type="dxa"/>
                  <w:gridSpan w:val="15"/>
                  <w:tcBorders>
                    <w:bottom w:val="single" w:sz="4" w:space="0" w:color="auto"/>
                  </w:tcBorders>
                  <w:shd w:val="clear" w:color="auto" w:fill="auto"/>
                </w:tcPr>
                <w:p w:rsidR="00E463F7" w:rsidRPr="007C0C9D" w:rsidRDefault="00E463F7" w:rsidP="00EF39AD">
                  <w:pPr>
                    <w:framePr w:hSpace="180" w:wrap="around" w:vAnchor="page" w:hAnchor="margin" w:x="-67"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E463F7" w:rsidRPr="00C00499" w:rsidRDefault="00E463F7" w:rsidP="00EF39AD">
                  <w:pPr>
                    <w:pStyle w:val="BankNormal"/>
                    <w:framePr w:hSpace="180" w:wrap="around" w:vAnchor="page" w:hAnchor="margin" w:x="-67" w:y="347"/>
                    <w:spacing w:after="0"/>
                    <w:jc w:val="both"/>
                    <w:rPr>
                      <w:i/>
                      <w:iCs/>
                      <w:szCs w:val="24"/>
                      <w:lang w:val="ro-RO"/>
                    </w:rPr>
                  </w:pPr>
                </w:p>
                <w:p w:rsidR="00E463F7" w:rsidRPr="00C00499" w:rsidRDefault="00E463F7" w:rsidP="00EF39AD">
                  <w:pPr>
                    <w:framePr w:hSpace="180" w:wrap="around" w:vAnchor="page" w:hAnchor="margin" w:x="-67" w:y="347"/>
                    <w:jc w:val="center"/>
                  </w:pPr>
                </w:p>
              </w:tc>
            </w:tr>
            <w:tr w:rsidR="00E463F7" w:rsidRPr="00C00499" w:rsidTr="00E463F7">
              <w:trPr>
                <w:gridAfter w:val="3"/>
                <w:wAfter w:w="432" w:type="dxa"/>
                <w:trHeight w:val="397"/>
              </w:trPr>
              <w:tc>
                <w:tcPr>
                  <w:tcW w:w="146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463F7">
                  <w:pPr>
                    <w:framePr w:hSpace="180" w:wrap="around" w:vAnchor="page" w:hAnchor="margin" w:x="-67" w:y="347"/>
                    <w:ind w:right="459"/>
                  </w:pPr>
                  <w:r w:rsidRPr="00C00499">
                    <w:t xml:space="preserve">Numărul </w:t>
                  </w:r>
                  <w:r>
                    <w:t xml:space="preserve"> procedurii de achiziție </w:t>
                  </w:r>
                  <w:hyperlink r:id="rId12" w:tgtFrame="_blank" w:history="1">
                    <w:r w:rsidR="00D54516">
                      <w:rPr>
                        <w:rStyle w:val="af3"/>
                        <w:rFonts w:ascii="Helvetica" w:hAnsi="Helvetica"/>
                        <w:color w:val="2771C5"/>
                        <w:sz w:val="23"/>
                        <w:szCs w:val="23"/>
                        <w:bdr w:val="none" w:sz="0" w:space="0" w:color="auto" w:frame="1"/>
                        <w:shd w:val="clear" w:color="auto" w:fill="FFFFFF"/>
                      </w:rPr>
                      <w:t>ocds-b3wdp1-MD-1568019049379</w:t>
                    </w:r>
                  </w:hyperlink>
                  <w:r w:rsidR="00D54516">
                    <w:t xml:space="preserve">/ </w:t>
                  </w:r>
                  <w:r w:rsidR="00D54516" w:rsidRPr="00D54516">
                    <w:rPr>
                      <w:rFonts w:ascii="Helvetica" w:hAnsi="Helvetica"/>
                      <w:noProof w:val="0"/>
                      <w:color w:val="333333"/>
                      <w:sz w:val="23"/>
                      <w:szCs w:val="23"/>
                      <w:lang w:val="en-US" w:eastAsia="ru-RU"/>
                    </w:rPr>
                    <w:t>21011981</w:t>
                  </w:r>
                  <w:r w:rsidR="00D54516">
                    <w:t>conform SIA RSAP M-Tender</w:t>
                  </w:r>
                </w:p>
              </w:tc>
            </w:tr>
            <w:tr w:rsidR="00E463F7" w:rsidRPr="00C00499" w:rsidTr="00E463F7">
              <w:trPr>
                <w:gridAfter w:val="3"/>
                <w:wAfter w:w="432" w:type="dxa"/>
                <w:trHeight w:val="397"/>
              </w:trPr>
              <w:tc>
                <w:tcPr>
                  <w:tcW w:w="146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463F7" w:rsidRPr="00C00499" w:rsidRDefault="00E463F7" w:rsidP="00EF39AD">
                  <w:pPr>
                    <w:framePr w:hSpace="180" w:wrap="around" w:vAnchor="page" w:hAnchor="margin" w:x="-67" w:y="347"/>
                  </w:pPr>
                  <w:r w:rsidRPr="00C00499">
                    <w:t xml:space="preserve">Denumirea </w:t>
                  </w:r>
                  <w:r>
                    <w:t xml:space="preserve"> procedurii de achiziție</w:t>
                  </w:r>
                  <w:r w:rsidRPr="00C00499">
                    <w:t>:</w:t>
                  </w:r>
                  <w:r>
                    <w:t xml:space="preserve"> Cererea ofertelor de prețuri</w:t>
                  </w:r>
                </w:p>
              </w:tc>
            </w:tr>
            <w:tr w:rsidR="00E463F7" w:rsidRPr="00C00499" w:rsidTr="00E463F7">
              <w:trPr>
                <w:gridAfter w:val="3"/>
                <w:wAfter w:w="432" w:type="dxa"/>
                <w:trHeight w:val="567"/>
              </w:trPr>
              <w:tc>
                <w:tcPr>
                  <w:tcW w:w="11457" w:type="dxa"/>
                  <w:gridSpan w:val="11"/>
                  <w:shd w:val="clear" w:color="auto" w:fill="auto"/>
                </w:tcPr>
                <w:p w:rsidR="00E463F7" w:rsidRPr="00C00499" w:rsidRDefault="00E463F7" w:rsidP="00EF39AD">
                  <w:pPr>
                    <w:framePr w:hSpace="180" w:wrap="around" w:vAnchor="page" w:hAnchor="margin" w:x="-67" w:y="347"/>
                  </w:pPr>
                </w:p>
              </w:tc>
              <w:tc>
                <w:tcPr>
                  <w:tcW w:w="3143" w:type="dxa"/>
                  <w:gridSpan w:val="3"/>
                </w:tcPr>
                <w:p w:rsidR="00E463F7" w:rsidRPr="00C00499" w:rsidRDefault="00E463F7" w:rsidP="00EF39AD">
                  <w:pPr>
                    <w:framePr w:hSpace="180" w:wrap="around" w:vAnchor="page" w:hAnchor="margin" w:x="-67" w:y="347"/>
                  </w:pPr>
                </w:p>
              </w:tc>
            </w:tr>
            <w:tr w:rsidR="00E463F7" w:rsidRPr="006C1FA2" w:rsidTr="00E463F7">
              <w:trPr>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jc w:val="center"/>
                    <w:rPr>
                      <w:b/>
                      <w:sz w:val="20"/>
                    </w:rPr>
                  </w:pPr>
                  <w:r w:rsidRPr="0028367D">
                    <w:rPr>
                      <w:b/>
                      <w:sz w:val="20"/>
                    </w:rPr>
                    <w:t>Cod CPV</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E463F7" w:rsidRDefault="00E463F7" w:rsidP="00EF39AD">
                  <w:pPr>
                    <w:framePr w:hSpace="180" w:wrap="around" w:vAnchor="page" w:hAnchor="margin" w:x="-67" w:y="347"/>
                    <w:jc w:val="center"/>
                    <w:rPr>
                      <w:b/>
                      <w:sz w:val="20"/>
                    </w:rPr>
                  </w:pPr>
                  <w:r w:rsidRPr="0028367D">
                    <w:rPr>
                      <w:b/>
                      <w:sz w:val="20"/>
                    </w:rPr>
                    <w:t xml:space="preserve">Denumirea </w:t>
                  </w:r>
                  <w:r>
                    <w:rPr>
                      <w:b/>
                      <w:sz w:val="20"/>
                    </w:rPr>
                    <w:t>bunur</w:t>
                  </w:r>
                  <w:r w:rsidRPr="0028367D">
                    <w:rPr>
                      <w:b/>
                      <w:sz w:val="20"/>
                    </w:rPr>
                    <w:t>ilor</w:t>
                  </w:r>
                </w:p>
                <w:p w:rsidR="00E463F7" w:rsidRPr="0028367D" w:rsidRDefault="00E463F7" w:rsidP="00EF39AD">
                  <w:pPr>
                    <w:framePr w:hSpace="180" w:wrap="around" w:vAnchor="page" w:hAnchor="margin" w:x="-67" w:y="347"/>
                    <w:jc w:val="center"/>
                    <w:rPr>
                      <w:b/>
                      <w:sz w:val="20"/>
                    </w:rPr>
                  </w:pPr>
                  <w:r>
                    <w:rPr>
                      <w:b/>
                      <w:sz w:val="20"/>
                    </w:rPr>
                    <w:t>/serviciilor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463F7" w:rsidRPr="0028367D" w:rsidRDefault="00E463F7" w:rsidP="00EF39AD">
                  <w:pPr>
                    <w:framePr w:hSpace="180" w:wrap="around" w:vAnchor="page" w:hAnchor="margin" w:x="-67" w:y="347"/>
                    <w:jc w:val="center"/>
                    <w:rPr>
                      <w:b/>
                      <w:sz w:val="20"/>
                    </w:rPr>
                  </w:pPr>
                  <w:r w:rsidRPr="0028367D">
                    <w:rPr>
                      <w:b/>
                      <w:sz w:val="20"/>
                    </w:rPr>
                    <w:t>U</w:t>
                  </w:r>
                  <w:r>
                    <w:rPr>
                      <w:b/>
                      <w:sz w:val="20"/>
                    </w:rPr>
                    <w:t>/M</w:t>
                  </w:r>
                </w:p>
              </w:tc>
              <w:tc>
                <w:tcPr>
                  <w:tcW w:w="708" w:type="dxa"/>
                  <w:tcBorders>
                    <w:top w:val="single" w:sz="4" w:space="0" w:color="auto"/>
                    <w:left w:val="single" w:sz="4" w:space="0" w:color="auto"/>
                    <w:right w:val="single" w:sz="4" w:space="0" w:color="auto"/>
                  </w:tcBorders>
                  <w:shd w:val="clear" w:color="auto" w:fill="auto"/>
                </w:tcPr>
                <w:p w:rsidR="00E463F7" w:rsidRPr="0028367D" w:rsidRDefault="00E463F7" w:rsidP="00EF39AD">
                  <w:pPr>
                    <w:framePr w:hSpace="180" w:wrap="around" w:vAnchor="page" w:hAnchor="margin" w:x="-67" w:y="347"/>
                    <w:jc w:val="center"/>
                    <w:rPr>
                      <w:b/>
                      <w:sz w:val="20"/>
                    </w:rPr>
                  </w:pPr>
                  <w:r w:rsidRPr="0028367D">
                    <w:rPr>
                      <w:b/>
                      <w:sz w:val="20"/>
                    </w:rPr>
                    <w:t>Cant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63F7" w:rsidRPr="0028367D" w:rsidRDefault="00E463F7" w:rsidP="00EF39AD">
                  <w:pPr>
                    <w:framePr w:hSpace="180" w:wrap="around" w:vAnchor="page" w:hAnchor="margin" w:x="-67" w:y="347"/>
                    <w:jc w:val="center"/>
                    <w:rPr>
                      <w:b/>
                      <w:sz w:val="20"/>
                    </w:rPr>
                  </w:pPr>
                  <w:r w:rsidRPr="0028367D">
                    <w:rPr>
                      <w:b/>
                      <w:sz w:val="20"/>
                    </w:rPr>
                    <w:t>Preţ unitar (fără TVA)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63F7" w:rsidRPr="0028367D" w:rsidRDefault="00E463F7" w:rsidP="00EF39AD">
                  <w:pPr>
                    <w:framePr w:hSpace="180" w:wrap="around" w:vAnchor="page" w:hAnchor="margin" w:x="-67" w:y="347"/>
                    <w:jc w:val="center"/>
                    <w:rPr>
                      <w:b/>
                      <w:sz w:val="20"/>
                    </w:rPr>
                  </w:pPr>
                  <w:r w:rsidRPr="0028367D">
                    <w:rPr>
                      <w:b/>
                      <w:sz w:val="20"/>
                    </w:rPr>
                    <w:t>Preţ unitar (cu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63F7" w:rsidRPr="0028367D" w:rsidRDefault="00E463F7" w:rsidP="00EF39AD">
                  <w:pPr>
                    <w:framePr w:hSpace="180" w:wrap="around" w:vAnchor="page" w:hAnchor="margin" w:x="-67" w:y="347"/>
                    <w:jc w:val="center"/>
                    <w:rPr>
                      <w:b/>
                      <w:sz w:val="20"/>
                    </w:rPr>
                  </w:pPr>
                  <w:r w:rsidRPr="0028367D">
                    <w:rPr>
                      <w:b/>
                      <w:sz w:val="20"/>
                    </w:rPr>
                    <w:t>Suma</w:t>
                  </w:r>
                </w:p>
                <w:p w:rsidR="00E463F7" w:rsidRPr="0028367D" w:rsidRDefault="00E463F7" w:rsidP="00EF39AD">
                  <w:pPr>
                    <w:framePr w:hSpace="180" w:wrap="around" w:vAnchor="page" w:hAnchor="margin" w:x="-67" w:y="347"/>
                    <w:jc w:val="center"/>
                    <w:rPr>
                      <w:b/>
                      <w:sz w:val="20"/>
                    </w:rPr>
                  </w:pPr>
                  <w:r w:rsidRPr="0028367D">
                    <w:rPr>
                      <w:b/>
                      <w:sz w:val="20"/>
                    </w:rPr>
                    <w:t>fără</w:t>
                  </w:r>
                </w:p>
                <w:p w:rsidR="00E463F7" w:rsidRPr="0028367D" w:rsidRDefault="00E463F7" w:rsidP="00EF39AD">
                  <w:pPr>
                    <w:framePr w:hSpace="180" w:wrap="around" w:vAnchor="page" w:hAnchor="margin" w:x="-67" w:y="347"/>
                    <w:jc w:val="center"/>
                    <w:rPr>
                      <w:b/>
                      <w:sz w:val="20"/>
                    </w:rPr>
                  </w:pPr>
                  <w:r w:rsidRPr="0028367D">
                    <w:rPr>
                      <w:b/>
                      <w:sz w:val="20"/>
                    </w:rPr>
                    <w:t>TVA</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463F7" w:rsidRPr="0028367D" w:rsidRDefault="00E463F7" w:rsidP="00EF39AD">
                  <w:pPr>
                    <w:framePr w:hSpace="180" w:wrap="around" w:vAnchor="page" w:hAnchor="margin" w:x="-67" w:y="347"/>
                    <w:jc w:val="center"/>
                    <w:rPr>
                      <w:b/>
                      <w:sz w:val="20"/>
                    </w:rPr>
                  </w:pPr>
                  <w:r w:rsidRPr="0028367D">
                    <w:rPr>
                      <w:b/>
                      <w:sz w:val="20"/>
                    </w:rPr>
                    <w:t>Suma</w:t>
                  </w:r>
                </w:p>
                <w:p w:rsidR="00E463F7" w:rsidRPr="0028367D" w:rsidRDefault="00E463F7" w:rsidP="00EF39AD">
                  <w:pPr>
                    <w:framePr w:hSpace="180" w:wrap="around" w:vAnchor="page" w:hAnchor="margin" w:x="-67" w:y="347"/>
                    <w:jc w:val="center"/>
                    <w:rPr>
                      <w:b/>
                      <w:sz w:val="20"/>
                    </w:rPr>
                  </w:pPr>
                  <w:r w:rsidRPr="0028367D">
                    <w:rPr>
                      <w:b/>
                      <w:sz w:val="20"/>
                    </w:rPr>
                    <w:t>cu TVA</w:t>
                  </w:r>
                </w:p>
              </w:tc>
              <w:tc>
                <w:tcPr>
                  <w:tcW w:w="2125" w:type="dxa"/>
                  <w:gridSpan w:val="3"/>
                  <w:tcBorders>
                    <w:top w:val="single" w:sz="4" w:space="0" w:color="auto"/>
                    <w:left w:val="single" w:sz="4" w:space="0" w:color="auto"/>
                    <w:bottom w:val="single" w:sz="4" w:space="0" w:color="auto"/>
                    <w:right w:val="single" w:sz="4" w:space="0" w:color="auto"/>
                  </w:tcBorders>
                </w:tcPr>
                <w:p w:rsidR="00E463F7" w:rsidRPr="0028367D" w:rsidRDefault="00E463F7" w:rsidP="00EF39AD">
                  <w:pPr>
                    <w:framePr w:hSpace="180" w:wrap="around" w:vAnchor="page" w:hAnchor="margin" w:x="-67" w:y="347"/>
                    <w:jc w:val="center"/>
                    <w:rPr>
                      <w:b/>
                      <w:sz w:val="20"/>
                      <w:szCs w:val="28"/>
                    </w:rPr>
                  </w:pPr>
                  <w:r w:rsidRPr="0028367D">
                    <w:rPr>
                      <w:b/>
                      <w:sz w:val="20"/>
                      <w:szCs w:val="28"/>
                    </w:rPr>
                    <w:t xml:space="preserve">Termenul de </w:t>
                  </w:r>
                </w:p>
                <w:p w:rsidR="00E463F7" w:rsidRPr="0028367D" w:rsidRDefault="00E463F7" w:rsidP="00EF39AD">
                  <w:pPr>
                    <w:framePr w:hSpace="180" w:wrap="around" w:vAnchor="page" w:hAnchor="margin" w:x="-67" w:y="347"/>
                    <w:jc w:val="center"/>
                    <w:rPr>
                      <w:b/>
                      <w:sz w:val="20"/>
                    </w:rPr>
                  </w:pPr>
                  <w:r>
                    <w:rPr>
                      <w:b/>
                      <w:sz w:val="20"/>
                      <w:szCs w:val="28"/>
                    </w:rPr>
                    <w:t>Livrare/</w:t>
                  </w:r>
                  <w:r w:rsidRPr="0028367D">
                    <w:rPr>
                      <w:b/>
                      <w:sz w:val="20"/>
                      <w:szCs w:val="28"/>
                    </w:rPr>
                    <w:t xml:space="preserve">prestare </w:t>
                  </w:r>
                </w:p>
              </w:tc>
              <w:tc>
                <w:tcPr>
                  <w:tcW w:w="1991" w:type="dxa"/>
                  <w:gridSpan w:val="4"/>
                  <w:tcBorders>
                    <w:top w:val="single" w:sz="4" w:space="0" w:color="auto"/>
                    <w:left w:val="single" w:sz="4" w:space="0" w:color="auto"/>
                    <w:bottom w:val="single" w:sz="4" w:space="0" w:color="auto"/>
                    <w:right w:val="single" w:sz="4" w:space="0" w:color="auto"/>
                  </w:tcBorders>
                </w:tcPr>
                <w:p w:rsidR="00E463F7" w:rsidRPr="006C1FA2" w:rsidRDefault="00E463F7" w:rsidP="00EF39AD">
                  <w:pPr>
                    <w:framePr w:hSpace="180" w:wrap="around" w:vAnchor="page" w:hAnchor="margin" w:x="-67" w:y="347"/>
                    <w:rPr>
                      <w:b/>
                      <w:sz w:val="20"/>
                      <w:szCs w:val="28"/>
                    </w:rPr>
                  </w:pPr>
                  <w:r w:rsidRPr="0028367D">
                    <w:rPr>
                      <w:b/>
                      <w:sz w:val="20"/>
                      <w:szCs w:val="28"/>
                    </w:rPr>
                    <w:t>Clasificație bugetară (IBAN)</w:t>
                  </w:r>
                </w:p>
              </w:tc>
            </w:tr>
            <w:tr w:rsidR="00E463F7" w:rsidRPr="006C1FA2" w:rsidTr="00E463F7">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jc w:val="center"/>
                    <w:rPr>
                      <w:sz w:val="20"/>
                    </w:rPr>
                  </w:pPr>
                  <w:r w:rsidRPr="0028367D">
                    <w:rPr>
                      <w:sz w:val="20"/>
                    </w:rPr>
                    <w:t>1</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jc w:val="center"/>
                    <w:rPr>
                      <w:sz w:val="20"/>
                    </w:rPr>
                  </w:pPr>
                  <w:r w:rsidRPr="0028367D">
                    <w:rPr>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jc w:val="center"/>
                    <w:rPr>
                      <w:sz w:val="20"/>
                    </w:rPr>
                  </w:pPr>
                  <w:r w:rsidRPr="0028367D">
                    <w:rPr>
                      <w:sz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jc w:val="center"/>
                    <w:rPr>
                      <w:sz w:val="20"/>
                    </w:rPr>
                  </w:pPr>
                  <w:r w:rsidRPr="0028367D">
                    <w:rPr>
                      <w:sz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jc w:val="center"/>
                    <w:rPr>
                      <w:sz w:val="20"/>
                    </w:rPr>
                  </w:pPr>
                  <w:r w:rsidRPr="0028367D">
                    <w:rPr>
                      <w:sz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jc w:val="center"/>
                    <w:rPr>
                      <w:sz w:val="20"/>
                    </w:rPr>
                  </w:pPr>
                  <w:r w:rsidRPr="0028367D">
                    <w:rPr>
                      <w:sz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jc w:val="center"/>
                    <w:rPr>
                      <w:sz w:val="20"/>
                    </w:rPr>
                  </w:pPr>
                  <w:r w:rsidRPr="0028367D">
                    <w:rPr>
                      <w:sz w:val="20"/>
                    </w:rPr>
                    <w:t>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jc w:val="center"/>
                    <w:rPr>
                      <w:sz w:val="20"/>
                    </w:rPr>
                  </w:pPr>
                  <w:r w:rsidRPr="0028367D">
                    <w:rPr>
                      <w:sz w:val="20"/>
                    </w:rPr>
                    <w:t>8</w:t>
                  </w:r>
                </w:p>
              </w:tc>
              <w:tc>
                <w:tcPr>
                  <w:tcW w:w="2125" w:type="dxa"/>
                  <w:gridSpan w:val="3"/>
                  <w:tcBorders>
                    <w:top w:val="single" w:sz="4" w:space="0" w:color="auto"/>
                    <w:left w:val="single" w:sz="4" w:space="0" w:color="auto"/>
                    <w:bottom w:val="single" w:sz="4" w:space="0" w:color="auto"/>
                    <w:right w:val="single" w:sz="4" w:space="0" w:color="auto"/>
                  </w:tcBorders>
                </w:tcPr>
                <w:p w:rsidR="00E463F7" w:rsidRPr="0028367D" w:rsidRDefault="00E463F7" w:rsidP="00EF39AD">
                  <w:pPr>
                    <w:framePr w:hSpace="180" w:wrap="around" w:vAnchor="page" w:hAnchor="margin" w:x="-67" w:y="347"/>
                    <w:jc w:val="center"/>
                    <w:rPr>
                      <w:sz w:val="20"/>
                    </w:rPr>
                  </w:pPr>
                  <w:r w:rsidRPr="0028367D">
                    <w:rPr>
                      <w:sz w:val="20"/>
                    </w:rPr>
                    <w:t>9</w:t>
                  </w:r>
                </w:p>
              </w:tc>
              <w:tc>
                <w:tcPr>
                  <w:tcW w:w="1991" w:type="dxa"/>
                  <w:gridSpan w:val="4"/>
                  <w:tcBorders>
                    <w:top w:val="single" w:sz="4" w:space="0" w:color="auto"/>
                    <w:left w:val="single" w:sz="4" w:space="0" w:color="auto"/>
                    <w:bottom w:val="single" w:sz="4" w:space="0" w:color="auto"/>
                    <w:right w:val="single" w:sz="4" w:space="0" w:color="auto"/>
                  </w:tcBorders>
                </w:tcPr>
                <w:p w:rsidR="00E463F7" w:rsidRPr="006C1FA2" w:rsidRDefault="00E463F7" w:rsidP="00EF39AD">
                  <w:pPr>
                    <w:framePr w:hSpace="180" w:wrap="around" w:vAnchor="page" w:hAnchor="margin" w:x="-67" w:y="347"/>
                    <w:jc w:val="center"/>
                    <w:rPr>
                      <w:sz w:val="20"/>
                    </w:rPr>
                  </w:pPr>
                  <w:r>
                    <w:rPr>
                      <w:sz w:val="20"/>
                    </w:rPr>
                    <w:t>10</w:t>
                  </w:r>
                </w:p>
              </w:tc>
            </w:tr>
            <w:tr w:rsidR="00E463F7" w:rsidRPr="006C1FA2" w:rsidTr="00E463F7">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rPr>
                      <w:sz w:val="20"/>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rPr>
                      <w:b/>
                      <w:sz w:val="20"/>
                    </w:rPr>
                  </w:pPr>
                  <w:r>
                    <w:rPr>
                      <w:b/>
                      <w:sz w:val="20"/>
                    </w:rPr>
                    <w:t>Bunuri/servicii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F39AD">
                  <w:pPr>
                    <w:framePr w:hSpace="180" w:wrap="around" w:vAnchor="page" w:hAnchor="margin" w:x="-67"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E463F7" w:rsidRPr="0028367D" w:rsidRDefault="00E463F7" w:rsidP="00EF39AD">
                  <w:pPr>
                    <w:framePr w:hSpace="180" w:wrap="around" w:vAnchor="page" w:hAnchor="margin" w:x="-67" w:y="347"/>
                    <w:rPr>
                      <w:sz w:val="20"/>
                    </w:rPr>
                  </w:pPr>
                </w:p>
              </w:tc>
              <w:tc>
                <w:tcPr>
                  <w:tcW w:w="1991" w:type="dxa"/>
                  <w:gridSpan w:val="4"/>
                  <w:tcBorders>
                    <w:top w:val="single" w:sz="4" w:space="0" w:color="auto"/>
                    <w:left w:val="single" w:sz="4" w:space="0" w:color="auto"/>
                    <w:bottom w:val="single" w:sz="4" w:space="0" w:color="auto"/>
                    <w:right w:val="single" w:sz="4" w:space="0" w:color="auto"/>
                  </w:tcBorders>
                </w:tcPr>
                <w:p w:rsidR="00E463F7" w:rsidRPr="006C1FA2" w:rsidRDefault="00E463F7" w:rsidP="00EF39AD">
                  <w:pPr>
                    <w:framePr w:hSpace="180" w:wrap="around" w:vAnchor="page" w:hAnchor="margin" w:x="-67" w:y="347"/>
                    <w:rPr>
                      <w:sz w:val="20"/>
                    </w:rPr>
                  </w:pPr>
                </w:p>
              </w:tc>
            </w:tr>
            <w:tr w:rsidR="00E463F7" w:rsidRPr="006C1FA2" w:rsidTr="00E463F7">
              <w:trPr>
                <w:trHeight w:val="540"/>
              </w:trPr>
              <w:tc>
                <w:tcPr>
                  <w:tcW w:w="1276" w:type="dxa"/>
                  <w:vMerge w:val="restart"/>
                  <w:tcBorders>
                    <w:top w:val="single" w:sz="4" w:space="0" w:color="auto"/>
                    <w:left w:val="single" w:sz="4" w:space="0" w:color="auto"/>
                    <w:right w:val="single" w:sz="4" w:space="0" w:color="auto"/>
                  </w:tcBorders>
                  <w:shd w:val="clear" w:color="auto" w:fill="auto"/>
                  <w:vAlign w:val="center"/>
                </w:tcPr>
                <w:p w:rsidR="00E463F7" w:rsidRPr="00981942" w:rsidRDefault="00E463F7" w:rsidP="005355DB">
                  <w:pPr>
                    <w:framePr w:hSpace="180" w:wrap="around" w:vAnchor="page" w:hAnchor="margin" w:x="-67" w:y="347"/>
                    <w:rPr>
                      <w:sz w:val="18"/>
                      <w:szCs w:val="18"/>
                    </w:rPr>
                  </w:pPr>
                  <w:r w:rsidRPr="00981942">
                    <w:rPr>
                      <w:b/>
                      <w:sz w:val="18"/>
                      <w:szCs w:val="18"/>
                    </w:rPr>
                    <w:t>50421000</w:t>
                  </w:r>
                  <w:r w:rsidR="004842D3">
                    <w:rPr>
                      <w:b/>
                      <w:sz w:val="18"/>
                      <w:szCs w:val="18"/>
                    </w:rPr>
                    <w:t>0</w:t>
                  </w:r>
                  <w:r w:rsidRPr="00981942">
                    <w:rPr>
                      <w:b/>
                      <w:sz w:val="18"/>
                      <w:szCs w:val="18"/>
                    </w:rPr>
                    <w:t>-2</w:t>
                  </w:r>
                </w:p>
                <w:p w:rsidR="00E463F7" w:rsidRPr="0028367D" w:rsidRDefault="00E463F7" w:rsidP="005355DB">
                  <w:pPr>
                    <w:framePr w:hSpace="180" w:wrap="around" w:vAnchor="page" w:hAnchor="margin" w:x="-67" w:y="347"/>
                    <w:rPr>
                      <w:sz w:val="20"/>
                    </w:rPr>
                  </w:pPr>
                </w:p>
              </w:tc>
              <w:tc>
                <w:tcPr>
                  <w:tcW w:w="4253" w:type="dxa"/>
                  <w:gridSpan w:val="2"/>
                  <w:vMerge w:val="restart"/>
                  <w:tcBorders>
                    <w:top w:val="single" w:sz="4" w:space="0" w:color="auto"/>
                    <w:left w:val="single" w:sz="4" w:space="0" w:color="auto"/>
                    <w:right w:val="single" w:sz="4" w:space="0" w:color="auto"/>
                  </w:tcBorders>
                  <w:shd w:val="clear" w:color="auto" w:fill="auto"/>
                  <w:vAlign w:val="center"/>
                </w:tcPr>
                <w:p w:rsidR="00E463F7" w:rsidRPr="00313CC3" w:rsidRDefault="00E463F7" w:rsidP="005355DB">
                  <w:pPr>
                    <w:framePr w:hSpace="180" w:wrap="around" w:vAnchor="page" w:hAnchor="margin" w:x="-67" w:y="347"/>
                    <w:rPr>
                      <w:b/>
                      <w:color w:val="000000"/>
                      <w:lang w:val="en-US"/>
                    </w:rPr>
                  </w:pPr>
                  <w:r>
                    <w:rPr>
                      <w:b/>
                      <w:color w:val="000000"/>
                      <w:sz w:val="20"/>
                      <w:szCs w:val="20"/>
                      <w:lang w:val="en-US"/>
                    </w:rPr>
                    <w:t xml:space="preserve">1. </w:t>
                  </w:r>
                  <w:r w:rsidRPr="00286589">
                    <w:rPr>
                      <w:b/>
                      <w:color w:val="000000"/>
                      <w:lang w:val="en-US"/>
                    </w:rPr>
                    <w:t>Lucrări de reparație și recondiționare a stațiilor de oxigen gazos</w:t>
                  </w:r>
                </w:p>
                <w:p w:rsidR="00E463F7" w:rsidRPr="009A4A8E" w:rsidRDefault="00E463F7" w:rsidP="005355DB">
                  <w:pPr>
                    <w:framePr w:hSpace="180" w:wrap="around" w:vAnchor="page" w:hAnchor="margin" w:x="-67" w:y="347"/>
                    <w:rPr>
                      <w:color w:val="000000"/>
                      <w:lang w:val="en-US"/>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463F7" w:rsidRPr="0028367D" w:rsidRDefault="00E463F7" w:rsidP="00702279">
                  <w:pPr>
                    <w:framePr w:hSpace="180" w:wrap="around" w:vAnchor="page" w:hAnchor="margin" w:x="-67" w:y="347"/>
                    <w:rPr>
                      <w:sz w:val="20"/>
                    </w:rPr>
                  </w:pPr>
                  <w:r>
                    <w:rPr>
                      <w:sz w:val="20"/>
                    </w:rPr>
                    <w:t>buc</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E463F7" w:rsidRPr="0028367D" w:rsidRDefault="00E463F7" w:rsidP="00414AE7">
                  <w:pPr>
                    <w:framePr w:hSpace="180" w:wrap="around" w:vAnchor="page" w:hAnchor="margin" w:x="-67" w:y="347"/>
                    <w:rPr>
                      <w:sz w:val="20"/>
                    </w:rPr>
                  </w:pPr>
                  <w:r>
                    <w:rPr>
                      <w:sz w:val="20"/>
                    </w:rPr>
                    <w:t>1</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463F7" w:rsidRPr="0028367D" w:rsidRDefault="00E463F7" w:rsidP="00CC0150">
                  <w:pPr>
                    <w:framePr w:hSpace="180" w:wrap="around" w:vAnchor="page" w:hAnchor="margin" w:x="-67" w:y="347"/>
                    <w:rPr>
                      <w:sz w:val="20"/>
                    </w:rPr>
                  </w:pPr>
                  <w:r>
                    <w:rPr>
                      <w:sz w:val="20"/>
                    </w:rPr>
                    <w:t>20 000,00</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993" w:type="dxa"/>
                  <w:gridSpan w:val="2"/>
                  <w:vMerge w:val="restart"/>
                  <w:tcBorders>
                    <w:top w:val="single" w:sz="4" w:space="0" w:color="auto"/>
                    <w:left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2125" w:type="dxa"/>
                  <w:gridSpan w:val="3"/>
                  <w:vMerge w:val="restart"/>
                  <w:tcBorders>
                    <w:top w:val="single" w:sz="4" w:space="0" w:color="auto"/>
                    <w:left w:val="single" w:sz="4" w:space="0" w:color="auto"/>
                    <w:right w:val="single" w:sz="4" w:space="0" w:color="auto"/>
                  </w:tcBorders>
                </w:tcPr>
                <w:p w:rsidR="00E463F7" w:rsidRPr="004234D2" w:rsidRDefault="00E463F7" w:rsidP="00E463F7">
                  <w:pPr>
                    <w:framePr w:hSpace="180" w:wrap="around" w:vAnchor="page" w:hAnchor="margin" w:x="-67" w:y="347"/>
                    <w:tabs>
                      <w:tab w:val="left" w:pos="2301"/>
                    </w:tabs>
                    <w:ind w:right="175"/>
                    <w:rPr>
                      <w:sz w:val="20"/>
                      <w:lang w:val="en-US"/>
                    </w:rPr>
                  </w:pPr>
                  <w:r>
                    <w:rPr>
                      <w:sz w:val="20"/>
                      <w:lang w:val="en-US"/>
                    </w:rPr>
                    <w:t xml:space="preserve">La comandă, după necesități,  în termen de 15 zile, pe parcursul anului 2019. </w:t>
                  </w:r>
                </w:p>
                <w:p w:rsidR="00E463F7" w:rsidRPr="004234D2" w:rsidRDefault="00E463F7" w:rsidP="000500F7">
                  <w:pPr>
                    <w:framePr w:hSpace="180" w:wrap="around" w:vAnchor="page" w:hAnchor="margin" w:x="-67" w:y="347"/>
                    <w:rPr>
                      <w:sz w:val="20"/>
                      <w:lang w:val="en-US"/>
                    </w:rPr>
                  </w:pPr>
                </w:p>
              </w:tc>
              <w:tc>
                <w:tcPr>
                  <w:tcW w:w="1991" w:type="dxa"/>
                  <w:gridSpan w:val="4"/>
                  <w:tcBorders>
                    <w:top w:val="single" w:sz="4" w:space="0" w:color="auto"/>
                    <w:left w:val="single" w:sz="4" w:space="0" w:color="auto"/>
                    <w:bottom w:val="single" w:sz="4" w:space="0" w:color="auto"/>
                    <w:right w:val="single" w:sz="4" w:space="0" w:color="auto"/>
                  </w:tcBorders>
                </w:tcPr>
                <w:p w:rsidR="00E463F7" w:rsidRPr="006C1FA2" w:rsidRDefault="00E463F7" w:rsidP="005355DB">
                  <w:pPr>
                    <w:framePr w:hSpace="180" w:wrap="around" w:vAnchor="page" w:hAnchor="margin" w:x="-67" w:y="347"/>
                    <w:rPr>
                      <w:sz w:val="20"/>
                    </w:rPr>
                  </w:pPr>
                </w:p>
              </w:tc>
            </w:tr>
            <w:tr w:rsidR="00E463F7" w:rsidRPr="006C1FA2" w:rsidTr="00E463F7">
              <w:trPr>
                <w:trHeight w:val="1725"/>
              </w:trPr>
              <w:tc>
                <w:tcPr>
                  <w:tcW w:w="1276" w:type="dxa"/>
                  <w:vMerge/>
                  <w:tcBorders>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4253" w:type="dxa"/>
                  <w:gridSpan w:val="2"/>
                  <w:vMerge/>
                  <w:tcBorders>
                    <w:left w:val="single" w:sz="4" w:space="0" w:color="auto"/>
                    <w:bottom w:val="single" w:sz="4" w:space="0" w:color="auto"/>
                    <w:right w:val="single" w:sz="4" w:space="0" w:color="auto"/>
                  </w:tcBorders>
                  <w:shd w:val="clear" w:color="auto" w:fill="auto"/>
                  <w:vAlign w:val="center"/>
                </w:tcPr>
                <w:p w:rsidR="00E463F7" w:rsidRPr="0089105B" w:rsidRDefault="00E463F7" w:rsidP="005355DB">
                  <w:pPr>
                    <w:framePr w:hSpace="180" w:wrap="around" w:vAnchor="page" w:hAnchor="margin" w:x="-67" w:y="347"/>
                    <w:ind w:left="-57" w:right="-57"/>
                    <w:rPr>
                      <w:sz w:val="20"/>
                      <w:szCs w:val="20"/>
                      <w:lang w:val="en-US"/>
                    </w:rPr>
                  </w:pPr>
                </w:p>
              </w:tc>
              <w:tc>
                <w:tcPr>
                  <w:tcW w:w="567" w:type="dxa"/>
                  <w:vMerge/>
                  <w:tcBorders>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708" w:type="dxa"/>
                  <w:vMerge/>
                  <w:tcBorders>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851" w:type="dxa"/>
                  <w:vMerge/>
                  <w:tcBorders>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993" w:type="dxa"/>
                  <w:gridSpan w:val="2"/>
                  <w:vMerge/>
                  <w:tcBorders>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2125" w:type="dxa"/>
                  <w:gridSpan w:val="3"/>
                  <w:vMerge/>
                  <w:tcBorders>
                    <w:left w:val="single" w:sz="4" w:space="0" w:color="auto"/>
                    <w:bottom w:val="single" w:sz="4" w:space="0" w:color="auto"/>
                    <w:right w:val="single" w:sz="4" w:space="0" w:color="auto"/>
                  </w:tcBorders>
                </w:tcPr>
                <w:p w:rsidR="00E463F7" w:rsidRDefault="00E463F7" w:rsidP="005355DB">
                  <w:pPr>
                    <w:framePr w:hSpace="180" w:wrap="around" w:vAnchor="page" w:hAnchor="margin" w:x="-67" w:y="347"/>
                  </w:pPr>
                </w:p>
              </w:tc>
              <w:tc>
                <w:tcPr>
                  <w:tcW w:w="1991" w:type="dxa"/>
                  <w:gridSpan w:val="4"/>
                  <w:tcBorders>
                    <w:top w:val="single" w:sz="4" w:space="0" w:color="auto"/>
                    <w:left w:val="single" w:sz="4" w:space="0" w:color="auto"/>
                    <w:bottom w:val="single" w:sz="4" w:space="0" w:color="auto"/>
                    <w:right w:val="single" w:sz="4" w:space="0" w:color="auto"/>
                  </w:tcBorders>
                </w:tcPr>
                <w:p w:rsidR="00E463F7" w:rsidRPr="006C1FA2" w:rsidRDefault="00E463F7" w:rsidP="005355DB">
                  <w:pPr>
                    <w:framePr w:hSpace="180" w:wrap="around" w:vAnchor="page" w:hAnchor="margin" w:x="-67" w:y="347"/>
                    <w:rPr>
                      <w:sz w:val="20"/>
                    </w:rPr>
                  </w:pPr>
                </w:p>
              </w:tc>
            </w:tr>
            <w:tr w:rsidR="00E463F7" w:rsidRPr="006C1FA2" w:rsidTr="00740C3F">
              <w:trPr>
                <w:trHeight w:val="15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5355DB">
                  <w:pPr>
                    <w:framePr w:hSpace="180" w:wrap="around" w:vAnchor="page" w:hAnchor="margin" w:x="-67" w:y="347"/>
                    <w:rPr>
                      <w:b/>
                      <w:color w:val="000000"/>
                      <w:lang w:val="en-US"/>
                    </w:rPr>
                  </w:pPr>
                  <w:r w:rsidRPr="0028367D">
                    <w:rPr>
                      <w:b/>
                      <w:sz w:val="20"/>
                    </w:rPr>
                    <w:t>Total lot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5355DB">
                  <w:pPr>
                    <w:framePr w:hSpace="180" w:wrap="around" w:vAnchor="page" w:hAnchor="margin" w:x="-67"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5355DB">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5355DB">
                  <w:pPr>
                    <w:framePr w:hSpace="180" w:wrap="around" w:vAnchor="page" w:hAnchor="margin" w:x="-67"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E463F7" w:rsidRPr="00E56AB6" w:rsidRDefault="00E463F7" w:rsidP="005355DB">
                  <w:pPr>
                    <w:framePr w:hSpace="180" w:wrap="around" w:vAnchor="page" w:hAnchor="margin" w:x="-67" w:y="347"/>
                    <w:rPr>
                      <w:sz w:val="20"/>
                      <w:lang w:val="en-US"/>
                    </w:rPr>
                  </w:pPr>
                </w:p>
              </w:tc>
              <w:tc>
                <w:tcPr>
                  <w:tcW w:w="1991" w:type="dxa"/>
                  <w:gridSpan w:val="4"/>
                  <w:tcBorders>
                    <w:top w:val="single" w:sz="4" w:space="0" w:color="auto"/>
                    <w:left w:val="single" w:sz="4" w:space="0" w:color="auto"/>
                    <w:bottom w:val="single" w:sz="4" w:space="0" w:color="auto"/>
                    <w:right w:val="single" w:sz="4" w:space="0" w:color="auto"/>
                  </w:tcBorders>
                </w:tcPr>
                <w:p w:rsidR="00E463F7" w:rsidRPr="006C1FA2" w:rsidRDefault="00E463F7" w:rsidP="005355DB">
                  <w:pPr>
                    <w:framePr w:hSpace="180" w:wrap="around" w:vAnchor="page" w:hAnchor="margin" w:x="-67" w:y="347"/>
                    <w:rPr>
                      <w:sz w:val="20"/>
                    </w:rPr>
                  </w:pPr>
                </w:p>
              </w:tc>
            </w:tr>
            <w:tr w:rsidR="00E463F7" w:rsidRPr="006C1FA2" w:rsidTr="00E463F7">
              <w:trPr>
                <w:trHeight w:val="103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981942" w:rsidRDefault="00E463F7" w:rsidP="005355DB">
                  <w:pPr>
                    <w:framePr w:hSpace="180" w:wrap="around" w:vAnchor="page" w:hAnchor="margin" w:x="-67" w:y="347"/>
                    <w:rPr>
                      <w:sz w:val="18"/>
                      <w:szCs w:val="18"/>
                    </w:rPr>
                  </w:pPr>
                  <w:r w:rsidRPr="00981942">
                    <w:rPr>
                      <w:b/>
                      <w:sz w:val="18"/>
                      <w:szCs w:val="18"/>
                    </w:rPr>
                    <w:t>50421000</w:t>
                  </w:r>
                  <w:r w:rsidR="004842D3">
                    <w:rPr>
                      <w:b/>
                      <w:sz w:val="18"/>
                      <w:szCs w:val="18"/>
                    </w:rPr>
                    <w:t>0</w:t>
                  </w:r>
                  <w:r w:rsidRPr="00981942">
                    <w:rPr>
                      <w:b/>
                      <w:sz w:val="18"/>
                      <w:szCs w:val="18"/>
                    </w:rPr>
                    <w:t>-2</w:t>
                  </w:r>
                </w:p>
                <w:p w:rsidR="00E463F7" w:rsidRPr="0028367D" w:rsidRDefault="00E463F7" w:rsidP="005355DB">
                  <w:pPr>
                    <w:framePr w:hSpace="180" w:wrap="around" w:vAnchor="page" w:hAnchor="margin" w:x="-67" w:y="347"/>
                    <w:rPr>
                      <w:sz w:val="20"/>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3D3C15" w:rsidRDefault="00E463F7" w:rsidP="00E463F7">
                  <w:pPr>
                    <w:framePr w:hSpace="180" w:wrap="around" w:vAnchor="page" w:hAnchor="margin" w:x="-67" w:y="347"/>
                    <w:rPr>
                      <w:b/>
                      <w:color w:val="000000"/>
                      <w:lang w:val="en-US"/>
                    </w:rPr>
                  </w:pPr>
                  <w:r>
                    <w:rPr>
                      <w:b/>
                      <w:color w:val="000000"/>
                      <w:lang w:val="en-US"/>
                    </w:rPr>
                    <w:t>2</w:t>
                  </w:r>
                  <w:r w:rsidRPr="004C2C9F">
                    <w:rPr>
                      <w:b/>
                      <w:color w:val="000000"/>
                      <w:lang w:val="en-US"/>
                    </w:rPr>
                    <w:t>. Printer p/u pelicule radiologice "Codonics G3, Horizon"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r>
                    <w:rPr>
                      <w:sz w:val="20"/>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r>
                    <w:rPr>
                      <w:sz w:val="20"/>
                    </w:rPr>
                    <w:t>20 000,00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E463F7" w:rsidRDefault="00E463F7" w:rsidP="005355DB">
                  <w:pPr>
                    <w:framePr w:hSpace="180" w:wrap="around" w:vAnchor="page" w:hAnchor="margin" w:x="-67" w:y="347"/>
                  </w:pPr>
                  <w:r w:rsidRPr="00E56AB6">
                    <w:rPr>
                      <w:sz w:val="20"/>
                      <w:lang w:val="en-US"/>
                    </w:rPr>
                    <w:t>La comandă, după necesități,  în termen de 15 zile, pe parcursul anului 2019</w:t>
                  </w:r>
                </w:p>
              </w:tc>
              <w:tc>
                <w:tcPr>
                  <w:tcW w:w="1991" w:type="dxa"/>
                  <w:gridSpan w:val="4"/>
                  <w:tcBorders>
                    <w:top w:val="single" w:sz="4" w:space="0" w:color="auto"/>
                    <w:left w:val="single" w:sz="4" w:space="0" w:color="auto"/>
                    <w:bottom w:val="single" w:sz="4" w:space="0" w:color="auto"/>
                    <w:right w:val="single" w:sz="4" w:space="0" w:color="auto"/>
                  </w:tcBorders>
                </w:tcPr>
                <w:p w:rsidR="00E463F7" w:rsidRPr="006C1FA2" w:rsidRDefault="00E463F7" w:rsidP="005355DB">
                  <w:pPr>
                    <w:framePr w:hSpace="180" w:wrap="around" w:vAnchor="page" w:hAnchor="margin" w:x="-67" w:y="347"/>
                    <w:rPr>
                      <w:sz w:val="20"/>
                    </w:rPr>
                  </w:pPr>
                </w:p>
              </w:tc>
            </w:tr>
            <w:tr w:rsidR="00E463F7" w:rsidRPr="006C1FA2" w:rsidTr="00E463F7">
              <w:trPr>
                <w:trHeight w:val="1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981942" w:rsidRDefault="00E463F7" w:rsidP="005355DB">
                  <w:pPr>
                    <w:framePr w:hSpace="180" w:wrap="around" w:vAnchor="page" w:hAnchor="margin" w:x="-67" w:y="347"/>
                    <w:rPr>
                      <w:b/>
                      <w:sz w:val="18"/>
                      <w:szCs w:val="18"/>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5355DB">
                  <w:pPr>
                    <w:framePr w:hSpace="180" w:wrap="around" w:vAnchor="page" w:hAnchor="margin" w:x="-67" w:y="347"/>
                    <w:rPr>
                      <w:b/>
                      <w:color w:val="000000"/>
                      <w:lang w:val="en-US"/>
                    </w:rPr>
                  </w:pPr>
                  <w:r w:rsidRPr="0028367D">
                    <w:rPr>
                      <w:b/>
                      <w:sz w:val="20"/>
                    </w:rPr>
                    <w:t xml:space="preserve">Total lot </w:t>
                  </w:r>
                  <w:r>
                    <w:rPr>
                      <w:b/>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5355DB">
                  <w:pPr>
                    <w:framePr w:hSpace="180" w:wrap="around" w:vAnchor="page" w:hAnchor="margin" w:x="-67"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5355DB">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5355DB">
                  <w:pPr>
                    <w:framePr w:hSpace="180" w:wrap="around" w:vAnchor="page" w:hAnchor="margin" w:x="-67"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E463F7" w:rsidRPr="00E56AB6" w:rsidRDefault="00E463F7" w:rsidP="005355DB">
                  <w:pPr>
                    <w:framePr w:hSpace="180" w:wrap="around" w:vAnchor="page" w:hAnchor="margin" w:x="-67" w:y="347"/>
                    <w:rPr>
                      <w:sz w:val="20"/>
                      <w:lang w:val="en-US"/>
                    </w:rPr>
                  </w:pPr>
                </w:p>
              </w:tc>
              <w:tc>
                <w:tcPr>
                  <w:tcW w:w="1991" w:type="dxa"/>
                  <w:gridSpan w:val="4"/>
                  <w:tcBorders>
                    <w:top w:val="single" w:sz="4" w:space="0" w:color="auto"/>
                    <w:left w:val="single" w:sz="4" w:space="0" w:color="auto"/>
                    <w:bottom w:val="single" w:sz="4" w:space="0" w:color="auto"/>
                    <w:right w:val="single" w:sz="4" w:space="0" w:color="auto"/>
                  </w:tcBorders>
                </w:tcPr>
                <w:p w:rsidR="00E463F7" w:rsidRPr="006C1FA2" w:rsidRDefault="00E463F7" w:rsidP="005355DB">
                  <w:pPr>
                    <w:framePr w:hSpace="180" w:wrap="around" w:vAnchor="page" w:hAnchor="margin" w:x="-67" w:y="347"/>
                    <w:rPr>
                      <w:sz w:val="20"/>
                    </w:rPr>
                  </w:pPr>
                </w:p>
              </w:tc>
            </w:tr>
            <w:tr w:rsidR="00E463F7" w:rsidRPr="006C1FA2" w:rsidTr="00E463F7">
              <w:trPr>
                <w:trHeight w:val="88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981942" w:rsidRDefault="00E463F7" w:rsidP="005355DB">
                  <w:pPr>
                    <w:framePr w:hSpace="180" w:wrap="around" w:vAnchor="page" w:hAnchor="margin" w:x="-67" w:y="347"/>
                    <w:rPr>
                      <w:sz w:val="18"/>
                      <w:szCs w:val="18"/>
                    </w:rPr>
                  </w:pPr>
                  <w:r w:rsidRPr="00981942">
                    <w:rPr>
                      <w:b/>
                      <w:sz w:val="18"/>
                      <w:szCs w:val="18"/>
                    </w:rPr>
                    <w:lastRenderedPageBreak/>
                    <w:t>50421000</w:t>
                  </w:r>
                  <w:r w:rsidR="004842D3">
                    <w:rPr>
                      <w:b/>
                      <w:sz w:val="18"/>
                      <w:szCs w:val="18"/>
                    </w:rPr>
                    <w:t>0</w:t>
                  </w:r>
                  <w:r w:rsidRPr="00981942">
                    <w:rPr>
                      <w:b/>
                      <w:sz w:val="18"/>
                      <w:szCs w:val="18"/>
                    </w:rPr>
                    <w:t>-2</w:t>
                  </w:r>
                </w:p>
                <w:p w:rsidR="00E463F7" w:rsidRPr="0028367D" w:rsidRDefault="00E463F7" w:rsidP="005355DB">
                  <w:pPr>
                    <w:framePr w:hSpace="180" w:wrap="around" w:vAnchor="page" w:hAnchor="margin" w:x="-67" w:y="347"/>
                    <w:rPr>
                      <w:sz w:val="20"/>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4C2C9F" w:rsidRDefault="00E463F7" w:rsidP="00E463F7">
                  <w:pPr>
                    <w:framePr w:hSpace="180" w:wrap="around" w:vAnchor="page" w:hAnchor="margin" w:x="-67" w:y="347"/>
                    <w:rPr>
                      <w:b/>
                      <w:color w:val="000000"/>
                      <w:lang w:val="en-US"/>
                    </w:rPr>
                  </w:pPr>
                  <w:r w:rsidRPr="004C2C9F">
                    <w:rPr>
                      <w:b/>
                      <w:color w:val="000000"/>
                      <w:lang w:val="en-US"/>
                    </w:rPr>
                    <w:t>3. Mașină de spălare și dezinfecție a endoscoapelor "ETD-4, Olympus"</w:t>
                  </w:r>
                </w:p>
                <w:p w:rsidR="00E463F7" w:rsidRPr="003D3C15" w:rsidRDefault="00E463F7" w:rsidP="00E463F7">
                  <w:pPr>
                    <w:framePr w:hSpace="180" w:wrap="around" w:vAnchor="page" w:hAnchor="margin" w:x="-67" w:y="347"/>
                    <w:rPr>
                      <w:b/>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r>
                    <w:rPr>
                      <w:sz w:val="20"/>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r>
                    <w:rPr>
                      <w:sz w:val="20"/>
                    </w:rPr>
                    <w:t>20 000,00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2125" w:type="dxa"/>
                  <w:gridSpan w:val="3"/>
                  <w:tcBorders>
                    <w:left w:val="single" w:sz="4" w:space="0" w:color="auto"/>
                    <w:bottom w:val="single" w:sz="4" w:space="0" w:color="auto"/>
                    <w:right w:val="single" w:sz="4" w:space="0" w:color="auto"/>
                  </w:tcBorders>
                </w:tcPr>
                <w:p w:rsidR="00E463F7" w:rsidRDefault="00E463F7" w:rsidP="005355DB">
                  <w:pPr>
                    <w:framePr w:hSpace="180" w:wrap="around" w:vAnchor="page" w:hAnchor="margin" w:x="-67" w:y="347"/>
                  </w:pPr>
                  <w:r w:rsidRPr="00E56AB6">
                    <w:rPr>
                      <w:sz w:val="20"/>
                      <w:lang w:val="en-US"/>
                    </w:rPr>
                    <w:t>La comandă, după necesități,  în termen de 15 zile, pe parcursul  anului 2019</w:t>
                  </w:r>
                </w:p>
              </w:tc>
              <w:tc>
                <w:tcPr>
                  <w:tcW w:w="1991" w:type="dxa"/>
                  <w:gridSpan w:val="4"/>
                  <w:tcBorders>
                    <w:top w:val="single" w:sz="4" w:space="0" w:color="auto"/>
                    <w:left w:val="single" w:sz="4" w:space="0" w:color="auto"/>
                    <w:bottom w:val="single" w:sz="4" w:space="0" w:color="auto"/>
                    <w:right w:val="single" w:sz="4" w:space="0" w:color="auto"/>
                  </w:tcBorders>
                </w:tcPr>
                <w:p w:rsidR="00E463F7" w:rsidRPr="006C1FA2" w:rsidRDefault="00E463F7" w:rsidP="005355DB">
                  <w:pPr>
                    <w:framePr w:hSpace="180" w:wrap="around" w:vAnchor="page" w:hAnchor="margin" w:x="-67" w:y="347"/>
                    <w:rPr>
                      <w:sz w:val="20"/>
                    </w:rPr>
                  </w:pPr>
                </w:p>
              </w:tc>
            </w:tr>
            <w:tr w:rsidR="00E463F7" w:rsidRPr="006C1FA2" w:rsidTr="00E463F7">
              <w:trPr>
                <w:trHeight w:val="25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981942" w:rsidRDefault="00E463F7" w:rsidP="005355DB">
                  <w:pPr>
                    <w:framePr w:hSpace="180" w:wrap="around" w:vAnchor="page" w:hAnchor="margin" w:x="-67" w:y="347"/>
                    <w:rPr>
                      <w:b/>
                      <w:sz w:val="18"/>
                      <w:szCs w:val="18"/>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5355DB">
                  <w:pPr>
                    <w:framePr w:hSpace="180" w:wrap="around" w:vAnchor="page" w:hAnchor="margin" w:x="-67" w:y="347"/>
                    <w:rPr>
                      <w:b/>
                      <w:color w:val="000000"/>
                      <w:lang w:val="en-US"/>
                    </w:rPr>
                  </w:pPr>
                  <w:r w:rsidRPr="0028367D">
                    <w:rPr>
                      <w:b/>
                      <w:sz w:val="20"/>
                    </w:rPr>
                    <w:t xml:space="preserve">Total lot </w:t>
                  </w:r>
                  <w:r>
                    <w:rPr>
                      <w:b/>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5355DB">
                  <w:pPr>
                    <w:framePr w:hSpace="180" w:wrap="around" w:vAnchor="page" w:hAnchor="margin" w:x="-67"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5355DB">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5355DB">
                  <w:pPr>
                    <w:framePr w:hSpace="180" w:wrap="around" w:vAnchor="page" w:hAnchor="margin" w:x="-67"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E463F7" w:rsidRPr="00E56AB6" w:rsidRDefault="00E463F7" w:rsidP="005355DB">
                  <w:pPr>
                    <w:framePr w:hSpace="180" w:wrap="around" w:vAnchor="page" w:hAnchor="margin" w:x="-67" w:y="347"/>
                    <w:rPr>
                      <w:sz w:val="20"/>
                      <w:lang w:val="en-US"/>
                    </w:rPr>
                  </w:pPr>
                </w:p>
              </w:tc>
              <w:tc>
                <w:tcPr>
                  <w:tcW w:w="1991" w:type="dxa"/>
                  <w:gridSpan w:val="4"/>
                  <w:tcBorders>
                    <w:top w:val="single" w:sz="4" w:space="0" w:color="auto"/>
                    <w:left w:val="single" w:sz="4" w:space="0" w:color="auto"/>
                    <w:bottom w:val="single" w:sz="4" w:space="0" w:color="auto"/>
                    <w:right w:val="single" w:sz="4" w:space="0" w:color="auto"/>
                  </w:tcBorders>
                </w:tcPr>
                <w:p w:rsidR="00E463F7" w:rsidRPr="006C1FA2" w:rsidRDefault="00E463F7" w:rsidP="005355DB">
                  <w:pPr>
                    <w:framePr w:hSpace="180" w:wrap="around" w:vAnchor="page" w:hAnchor="margin" w:x="-67" w:y="347"/>
                    <w:rPr>
                      <w:sz w:val="20"/>
                    </w:rPr>
                  </w:pPr>
                </w:p>
              </w:tc>
            </w:tr>
            <w:tr w:rsidR="00E463F7" w:rsidRPr="006C1FA2" w:rsidTr="00E463F7">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981942" w:rsidRDefault="00E463F7" w:rsidP="005355DB">
                  <w:pPr>
                    <w:framePr w:hSpace="180" w:wrap="around" w:vAnchor="page" w:hAnchor="margin" w:x="-67" w:y="347"/>
                    <w:rPr>
                      <w:sz w:val="18"/>
                      <w:szCs w:val="18"/>
                    </w:rPr>
                  </w:pPr>
                  <w:r w:rsidRPr="00981942">
                    <w:rPr>
                      <w:b/>
                      <w:sz w:val="18"/>
                      <w:szCs w:val="18"/>
                    </w:rPr>
                    <w:t>50421000</w:t>
                  </w:r>
                  <w:r w:rsidR="004842D3">
                    <w:rPr>
                      <w:b/>
                      <w:sz w:val="18"/>
                      <w:szCs w:val="18"/>
                    </w:rPr>
                    <w:t>0</w:t>
                  </w:r>
                  <w:r w:rsidRPr="00981942">
                    <w:rPr>
                      <w:b/>
                      <w:sz w:val="18"/>
                      <w:szCs w:val="18"/>
                    </w:rPr>
                    <w:t>-2</w:t>
                  </w:r>
                </w:p>
                <w:p w:rsidR="00E463F7" w:rsidRPr="0028367D" w:rsidRDefault="00E463F7" w:rsidP="005355DB">
                  <w:pPr>
                    <w:framePr w:hSpace="180" w:wrap="around" w:vAnchor="page" w:hAnchor="margin" w:x="-67" w:y="347"/>
                    <w:rPr>
                      <w:sz w:val="20"/>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4C2C9F" w:rsidRDefault="00E463F7" w:rsidP="00E463F7">
                  <w:pPr>
                    <w:framePr w:hSpace="180" w:wrap="around" w:vAnchor="page" w:hAnchor="margin" w:x="-67" w:y="347"/>
                    <w:rPr>
                      <w:b/>
                      <w:color w:val="000000"/>
                      <w:lang w:val="en-US"/>
                    </w:rPr>
                  </w:pPr>
                  <w:r w:rsidRPr="004C2C9F">
                    <w:rPr>
                      <w:b/>
                      <w:color w:val="000000"/>
                      <w:lang w:val="en-US"/>
                    </w:rPr>
                    <w:t>4. Lucrări de reparație și ajustare a video duodenoscopului TJF-Q180V, Olympus</w:t>
                  </w:r>
                </w:p>
                <w:p w:rsidR="00E463F7" w:rsidRPr="00AF42B9" w:rsidRDefault="00E463F7" w:rsidP="00E463F7">
                  <w:pPr>
                    <w:framePr w:hSpace="180" w:wrap="around" w:vAnchor="page" w:hAnchor="margin" w:x="-67" w:y="347"/>
                    <w:rPr>
                      <w:b/>
                      <w:sz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r>
                    <w:rPr>
                      <w:sz w:val="20"/>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r>
                    <w:rPr>
                      <w:sz w:val="20"/>
                    </w:rPr>
                    <w:t>150 000,00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E463F7" w:rsidRPr="0028367D" w:rsidRDefault="00E463F7" w:rsidP="005355DB">
                  <w:pPr>
                    <w:framePr w:hSpace="180" w:wrap="around" w:vAnchor="page" w:hAnchor="margin" w:x="-67" w:y="347"/>
                    <w:rPr>
                      <w:sz w:val="20"/>
                    </w:rPr>
                  </w:pPr>
                  <w:r>
                    <w:rPr>
                      <w:sz w:val="20"/>
                      <w:lang w:val="en-US"/>
                    </w:rPr>
                    <w:t>La comandă, după necesități,  în termen de 15 zile, pe parcursul anului 2019</w:t>
                  </w:r>
                </w:p>
              </w:tc>
              <w:tc>
                <w:tcPr>
                  <w:tcW w:w="1991" w:type="dxa"/>
                  <w:gridSpan w:val="4"/>
                  <w:tcBorders>
                    <w:top w:val="single" w:sz="4" w:space="0" w:color="auto"/>
                    <w:left w:val="single" w:sz="4" w:space="0" w:color="auto"/>
                    <w:bottom w:val="single" w:sz="4" w:space="0" w:color="auto"/>
                    <w:right w:val="single" w:sz="4" w:space="0" w:color="auto"/>
                  </w:tcBorders>
                </w:tcPr>
                <w:p w:rsidR="00E463F7" w:rsidRPr="006C1FA2" w:rsidRDefault="00E463F7" w:rsidP="005355DB">
                  <w:pPr>
                    <w:framePr w:hSpace="180" w:wrap="around" w:vAnchor="page" w:hAnchor="margin" w:x="-67" w:y="347"/>
                    <w:rPr>
                      <w:sz w:val="20"/>
                    </w:rPr>
                  </w:pPr>
                </w:p>
              </w:tc>
            </w:tr>
            <w:tr w:rsidR="00E463F7" w:rsidRPr="006C1FA2" w:rsidTr="00E463F7">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b/>
                      <w:sz w:val="20"/>
                    </w:rPr>
                  </w:pPr>
                  <w:r w:rsidRPr="0028367D">
                    <w:rPr>
                      <w:b/>
                      <w:sz w:val="20"/>
                    </w:rPr>
                    <w:t xml:space="preserve">Total lot </w:t>
                  </w:r>
                  <w:r>
                    <w:rPr>
                      <w:b/>
                      <w:sz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E463F7" w:rsidRPr="0028367D" w:rsidRDefault="00E463F7" w:rsidP="005355DB">
                  <w:pPr>
                    <w:framePr w:hSpace="180" w:wrap="around" w:vAnchor="page" w:hAnchor="margin" w:x="-67" w:y="347"/>
                    <w:rPr>
                      <w:sz w:val="20"/>
                    </w:rPr>
                  </w:pPr>
                </w:p>
              </w:tc>
              <w:tc>
                <w:tcPr>
                  <w:tcW w:w="1991" w:type="dxa"/>
                  <w:gridSpan w:val="4"/>
                  <w:tcBorders>
                    <w:top w:val="single" w:sz="4" w:space="0" w:color="auto"/>
                    <w:left w:val="single" w:sz="4" w:space="0" w:color="auto"/>
                    <w:bottom w:val="single" w:sz="4" w:space="0" w:color="auto"/>
                    <w:right w:val="single" w:sz="4" w:space="0" w:color="auto"/>
                  </w:tcBorders>
                </w:tcPr>
                <w:p w:rsidR="00E463F7" w:rsidRPr="006C1FA2" w:rsidRDefault="00E463F7" w:rsidP="005355DB">
                  <w:pPr>
                    <w:framePr w:hSpace="180" w:wrap="around" w:vAnchor="page" w:hAnchor="margin" w:x="-67" w:y="347"/>
                    <w:rPr>
                      <w:sz w:val="20"/>
                    </w:rPr>
                  </w:pPr>
                </w:p>
              </w:tc>
            </w:tr>
            <w:tr w:rsidR="00E463F7" w:rsidRPr="006C1FA2" w:rsidTr="00E463F7">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5355DB">
                  <w:pPr>
                    <w:framePr w:hSpace="180" w:wrap="around" w:vAnchor="page" w:hAnchor="margin" w:x="-67" w:y="347"/>
                    <w:rPr>
                      <w:sz w:val="20"/>
                    </w:rPr>
                  </w:pPr>
                </w:p>
                <w:p w:rsidR="00E463F7" w:rsidRPr="00981942" w:rsidRDefault="00E463F7" w:rsidP="005355DB">
                  <w:pPr>
                    <w:framePr w:hSpace="180" w:wrap="around" w:vAnchor="page" w:hAnchor="margin" w:x="-67" w:y="347"/>
                    <w:rPr>
                      <w:sz w:val="18"/>
                      <w:szCs w:val="18"/>
                    </w:rPr>
                  </w:pPr>
                  <w:r w:rsidRPr="00981942">
                    <w:rPr>
                      <w:b/>
                      <w:sz w:val="18"/>
                      <w:szCs w:val="18"/>
                    </w:rPr>
                    <w:t>50421000</w:t>
                  </w:r>
                  <w:r w:rsidR="004842D3">
                    <w:rPr>
                      <w:b/>
                      <w:sz w:val="18"/>
                      <w:szCs w:val="18"/>
                    </w:rPr>
                    <w:t>0</w:t>
                  </w:r>
                  <w:r w:rsidRPr="00981942">
                    <w:rPr>
                      <w:b/>
                      <w:sz w:val="18"/>
                      <w:szCs w:val="18"/>
                    </w:rPr>
                    <w:t>-2</w:t>
                  </w:r>
                </w:p>
                <w:p w:rsidR="00E463F7" w:rsidRPr="0028367D" w:rsidRDefault="00E463F7" w:rsidP="005355DB">
                  <w:pPr>
                    <w:framePr w:hSpace="180" w:wrap="around" w:vAnchor="page" w:hAnchor="margin" w:x="-67" w:y="347"/>
                    <w:rPr>
                      <w:sz w:val="20"/>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5355DB" w:rsidRDefault="00E463F7" w:rsidP="006C4A71">
                  <w:pPr>
                    <w:framePr w:hSpace="180" w:wrap="around" w:vAnchor="page" w:hAnchor="margin" w:x="-67" w:y="347"/>
                    <w:rPr>
                      <w:b/>
                      <w:sz w:val="20"/>
                      <w:lang w:val="en-US"/>
                    </w:rPr>
                  </w:pPr>
                  <w:r w:rsidRPr="004C2C9F">
                    <w:rPr>
                      <w:b/>
                      <w:color w:val="000000"/>
                      <w:lang w:val="en-US"/>
                    </w:rPr>
                    <w:t xml:space="preserve">Lucrări de reparație și ajustare a </w:t>
                  </w:r>
                  <w:r w:rsidR="006C4A71" w:rsidRPr="00DC3020">
                    <w:rPr>
                      <w:b/>
                      <w:color w:val="000000"/>
                    </w:rPr>
                    <w:t xml:space="preserve">Fibro bronhoscop “Karl Storz, </w:t>
                  </w:r>
                  <w:r w:rsidR="006C4A71">
                    <w:rPr>
                      <w:b/>
                      <w:color w:val="000000"/>
                    </w:rPr>
                    <w:t>11009BC1</w:t>
                  </w:r>
                  <w:r w:rsidR="006C4A71" w:rsidRPr="00DC3020">
                    <w:rPr>
                      <w:b/>
                      <w:color w:val="000000"/>
                    </w:rPr>
                    <w:t>, s/n: 2</w:t>
                  </w:r>
                  <w:r w:rsidR="006C4A71">
                    <w:rPr>
                      <w:b/>
                      <w:color w:val="000000"/>
                    </w:rPr>
                    <w:t>216280</w:t>
                  </w:r>
                  <w:r w:rsidR="006C4A71" w:rsidRPr="00DC3020">
                    <w:rPr>
                      <w:b/>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r>
                    <w:rPr>
                      <w:sz w:val="20"/>
                    </w:rPr>
                    <w:t>buc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r>
                    <w:rPr>
                      <w:sz w:val="20"/>
                    </w:rPr>
                    <w:t>87000,00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E463F7" w:rsidRPr="0028367D" w:rsidRDefault="00E463F7" w:rsidP="005355DB">
                  <w:pPr>
                    <w:framePr w:hSpace="180" w:wrap="around" w:vAnchor="page" w:hAnchor="margin" w:x="-67" w:y="347"/>
                    <w:rPr>
                      <w:sz w:val="20"/>
                    </w:rPr>
                  </w:pPr>
                  <w:r>
                    <w:rPr>
                      <w:sz w:val="20"/>
                      <w:lang w:val="en-US"/>
                    </w:rPr>
                    <w:t>La comandă, după necesități,  în termen de 15 zile, pe parcursul anului 2019</w:t>
                  </w:r>
                </w:p>
              </w:tc>
              <w:tc>
                <w:tcPr>
                  <w:tcW w:w="1991" w:type="dxa"/>
                  <w:gridSpan w:val="4"/>
                  <w:tcBorders>
                    <w:top w:val="single" w:sz="4" w:space="0" w:color="auto"/>
                    <w:left w:val="single" w:sz="4" w:space="0" w:color="auto"/>
                    <w:bottom w:val="single" w:sz="4" w:space="0" w:color="auto"/>
                    <w:right w:val="single" w:sz="4" w:space="0" w:color="auto"/>
                  </w:tcBorders>
                </w:tcPr>
                <w:p w:rsidR="00E463F7" w:rsidRPr="006C1FA2" w:rsidRDefault="00E463F7" w:rsidP="005355DB">
                  <w:pPr>
                    <w:framePr w:hSpace="180" w:wrap="around" w:vAnchor="page" w:hAnchor="margin" w:x="-67" w:y="347"/>
                    <w:rPr>
                      <w:sz w:val="20"/>
                    </w:rPr>
                  </w:pPr>
                </w:p>
              </w:tc>
            </w:tr>
            <w:tr w:rsidR="00E463F7" w:rsidRPr="006C1FA2" w:rsidTr="00E463F7">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Default="00E463F7" w:rsidP="005355DB">
                  <w:pPr>
                    <w:framePr w:hSpace="180" w:wrap="around" w:vAnchor="page" w:hAnchor="margin" w:x="-67" w:y="347"/>
                    <w:rPr>
                      <w:sz w:val="20"/>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b/>
                      <w:sz w:val="20"/>
                    </w:rPr>
                  </w:pPr>
                  <w:r w:rsidRPr="0028367D">
                    <w:rPr>
                      <w:b/>
                      <w:sz w:val="20"/>
                    </w:rPr>
                    <w:t xml:space="preserve">Total lot </w:t>
                  </w:r>
                  <w:r>
                    <w:rPr>
                      <w:b/>
                      <w:sz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E463F7" w:rsidRPr="0028367D" w:rsidRDefault="00E463F7" w:rsidP="005355DB">
                  <w:pPr>
                    <w:framePr w:hSpace="180" w:wrap="around" w:vAnchor="page" w:hAnchor="margin" w:x="-67" w:y="347"/>
                    <w:rPr>
                      <w:sz w:val="20"/>
                    </w:rPr>
                  </w:pPr>
                </w:p>
              </w:tc>
              <w:tc>
                <w:tcPr>
                  <w:tcW w:w="1991" w:type="dxa"/>
                  <w:gridSpan w:val="4"/>
                  <w:tcBorders>
                    <w:top w:val="single" w:sz="4" w:space="0" w:color="auto"/>
                    <w:left w:val="single" w:sz="4" w:space="0" w:color="auto"/>
                    <w:bottom w:val="single" w:sz="4" w:space="0" w:color="auto"/>
                    <w:right w:val="single" w:sz="4" w:space="0" w:color="auto"/>
                  </w:tcBorders>
                </w:tcPr>
                <w:p w:rsidR="00E463F7" w:rsidRPr="006C1FA2" w:rsidRDefault="00E463F7" w:rsidP="005355DB">
                  <w:pPr>
                    <w:framePr w:hSpace="180" w:wrap="around" w:vAnchor="page" w:hAnchor="margin" w:x="-67" w:y="347"/>
                    <w:rPr>
                      <w:sz w:val="20"/>
                    </w:rPr>
                  </w:pPr>
                </w:p>
              </w:tc>
            </w:tr>
            <w:tr w:rsidR="00E463F7" w:rsidRPr="006C1FA2" w:rsidTr="00E463F7">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b/>
                      <w:sz w:val="20"/>
                    </w:rPr>
                  </w:pPr>
                  <w:r w:rsidRPr="0028367D">
                    <w:rPr>
                      <w:b/>
                      <w:sz w:val="20"/>
                    </w:rPr>
                    <w:t>TOTAL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E463F7">
                  <w:pPr>
                    <w:framePr w:hSpace="180" w:wrap="around" w:vAnchor="page" w:hAnchor="margin" w:x="-67" w:y="347"/>
                    <w:rPr>
                      <w:sz w:val="20"/>
                    </w:rPr>
                  </w:pPr>
                  <w:r>
                    <w:rPr>
                      <w:sz w:val="20"/>
                    </w:rPr>
                    <w:t>297 000,00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3F7" w:rsidRPr="0028367D" w:rsidRDefault="00E463F7" w:rsidP="005355DB">
                  <w:pPr>
                    <w:framePr w:hSpace="180" w:wrap="around" w:vAnchor="page" w:hAnchor="margin" w:x="-67" w:y="347"/>
                    <w:rPr>
                      <w:sz w:val="20"/>
                    </w:rPr>
                  </w:pPr>
                </w:p>
              </w:tc>
              <w:tc>
                <w:tcPr>
                  <w:tcW w:w="2125" w:type="dxa"/>
                  <w:gridSpan w:val="3"/>
                  <w:tcBorders>
                    <w:top w:val="single" w:sz="4" w:space="0" w:color="auto"/>
                    <w:left w:val="single" w:sz="4" w:space="0" w:color="auto"/>
                    <w:bottom w:val="single" w:sz="4" w:space="0" w:color="auto"/>
                    <w:right w:val="single" w:sz="4" w:space="0" w:color="auto"/>
                  </w:tcBorders>
                </w:tcPr>
                <w:p w:rsidR="00E463F7" w:rsidRPr="0028367D" w:rsidRDefault="00E463F7" w:rsidP="005355DB">
                  <w:pPr>
                    <w:framePr w:hSpace="180" w:wrap="around" w:vAnchor="page" w:hAnchor="margin" w:x="-67" w:y="347"/>
                    <w:rPr>
                      <w:sz w:val="20"/>
                    </w:rPr>
                  </w:pPr>
                </w:p>
              </w:tc>
              <w:tc>
                <w:tcPr>
                  <w:tcW w:w="1991" w:type="dxa"/>
                  <w:gridSpan w:val="4"/>
                  <w:tcBorders>
                    <w:top w:val="single" w:sz="4" w:space="0" w:color="auto"/>
                    <w:left w:val="single" w:sz="4" w:space="0" w:color="auto"/>
                    <w:bottom w:val="single" w:sz="4" w:space="0" w:color="auto"/>
                    <w:right w:val="single" w:sz="4" w:space="0" w:color="auto"/>
                  </w:tcBorders>
                </w:tcPr>
                <w:p w:rsidR="00E463F7" w:rsidRPr="006C1FA2" w:rsidRDefault="00E463F7" w:rsidP="005355DB">
                  <w:pPr>
                    <w:framePr w:hSpace="180" w:wrap="around" w:vAnchor="page" w:hAnchor="margin" w:x="-67" w:y="347"/>
                    <w:rPr>
                      <w:sz w:val="20"/>
                    </w:rPr>
                  </w:pPr>
                </w:p>
              </w:tc>
            </w:tr>
            <w:tr w:rsidR="00E463F7" w:rsidRPr="006C1FA2" w:rsidTr="00E463F7">
              <w:trPr>
                <w:gridAfter w:val="1"/>
                <w:wAfter w:w="193" w:type="dxa"/>
                <w:trHeight w:val="397"/>
              </w:trPr>
              <w:tc>
                <w:tcPr>
                  <w:tcW w:w="10694" w:type="dxa"/>
                  <w:gridSpan w:val="9"/>
                  <w:tcBorders>
                    <w:top w:val="single" w:sz="4" w:space="0" w:color="auto"/>
                  </w:tcBorders>
                  <w:shd w:val="clear" w:color="auto" w:fill="auto"/>
                  <w:vAlign w:val="center"/>
                </w:tcPr>
                <w:p w:rsidR="00E463F7" w:rsidRPr="0028367D" w:rsidRDefault="00E463F7" w:rsidP="005355DB">
                  <w:pPr>
                    <w:framePr w:hSpace="180" w:wrap="around" w:vAnchor="page" w:hAnchor="margin" w:x="-67" w:y="347"/>
                    <w:tabs>
                      <w:tab w:val="left" w:pos="6120"/>
                    </w:tabs>
                    <w:rPr>
                      <w:sz w:val="20"/>
                    </w:rPr>
                  </w:pPr>
                </w:p>
                <w:p w:rsidR="00E463F7" w:rsidRPr="0028367D" w:rsidRDefault="00E463F7" w:rsidP="005355DB">
                  <w:pPr>
                    <w:framePr w:hSpace="180" w:wrap="around" w:vAnchor="page" w:hAnchor="margin" w:x="-67" w:y="347"/>
                    <w:rPr>
                      <w:sz w:val="20"/>
                    </w:rPr>
                  </w:pPr>
                  <w:r w:rsidRPr="0028367D">
                    <w:rPr>
                      <w:sz w:val="20"/>
                    </w:rPr>
                    <w:t>Semnat:_______________ Numele, Prenumele:_____________________________ În calitate de: ______________</w:t>
                  </w:r>
                </w:p>
                <w:p w:rsidR="00E463F7" w:rsidRPr="0028367D" w:rsidRDefault="00E463F7" w:rsidP="005355DB">
                  <w:pPr>
                    <w:framePr w:hSpace="180" w:wrap="around" w:vAnchor="page" w:hAnchor="margin" w:x="-67" w:y="347"/>
                    <w:rPr>
                      <w:sz w:val="20"/>
                    </w:rPr>
                  </w:pPr>
                </w:p>
                <w:p w:rsidR="00E463F7" w:rsidRPr="0028367D" w:rsidRDefault="00E463F7" w:rsidP="005355DB">
                  <w:pPr>
                    <w:framePr w:hSpace="180" w:wrap="around" w:vAnchor="page" w:hAnchor="margin" w:x="-67" w:y="347"/>
                    <w:rPr>
                      <w:bCs/>
                      <w:iCs/>
                      <w:sz w:val="20"/>
                    </w:rPr>
                  </w:pPr>
                  <w:r w:rsidRPr="0028367D">
                    <w:rPr>
                      <w:bCs/>
                      <w:iCs/>
                      <w:sz w:val="20"/>
                    </w:rPr>
                    <w:t>Ofertantul: _______________________ Adresa: ________________________________________________________</w:t>
                  </w:r>
                </w:p>
              </w:tc>
              <w:tc>
                <w:tcPr>
                  <w:tcW w:w="1055" w:type="dxa"/>
                  <w:gridSpan w:val="3"/>
                  <w:tcBorders>
                    <w:top w:val="single" w:sz="4" w:space="0" w:color="auto"/>
                  </w:tcBorders>
                </w:tcPr>
                <w:p w:rsidR="00E463F7" w:rsidRPr="006C1FA2" w:rsidRDefault="00E463F7" w:rsidP="005355DB">
                  <w:pPr>
                    <w:framePr w:hSpace="180" w:wrap="around" w:vAnchor="page" w:hAnchor="margin" w:x="-67" w:y="347"/>
                    <w:tabs>
                      <w:tab w:val="left" w:pos="6120"/>
                    </w:tabs>
                    <w:rPr>
                      <w:sz w:val="20"/>
                    </w:rPr>
                  </w:pPr>
                </w:p>
              </w:tc>
              <w:tc>
                <w:tcPr>
                  <w:tcW w:w="3090" w:type="dxa"/>
                  <w:gridSpan w:val="4"/>
                  <w:tcBorders>
                    <w:top w:val="single" w:sz="4" w:space="0" w:color="auto"/>
                  </w:tcBorders>
                </w:tcPr>
                <w:p w:rsidR="00E463F7" w:rsidRPr="0028367D" w:rsidRDefault="00E463F7" w:rsidP="005355DB">
                  <w:pPr>
                    <w:framePr w:hSpace="180" w:wrap="around" w:vAnchor="page" w:hAnchor="margin" w:x="-67" w:y="347"/>
                    <w:tabs>
                      <w:tab w:val="left" w:pos="6120"/>
                    </w:tabs>
                    <w:rPr>
                      <w:sz w:val="20"/>
                    </w:rPr>
                  </w:pPr>
                </w:p>
              </w:tc>
            </w:tr>
            <w:tr w:rsidR="00E463F7" w:rsidRPr="00C00499" w:rsidTr="00E463F7">
              <w:trPr>
                <w:gridAfter w:val="15"/>
                <w:wAfter w:w="13104" w:type="dxa"/>
                <w:trHeight w:val="397"/>
              </w:trPr>
              <w:tc>
                <w:tcPr>
                  <w:tcW w:w="1928" w:type="dxa"/>
                  <w:gridSpan w:val="2"/>
                  <w:tcBorders>
                    <w:top w:val="single" w:sz="4" w:space="0" w:color="auto"/>
                  </w:tcBorders>
                </w:tcPr>
                <w:p w:rsidR="00E463F7" w:rsidRPr="00C00499" w:rsidRDefault="00E463F7" w:rsidP="005355DB">
                  <w:pPr>
                    <w:framePr w:hSpace="180" w:wrap="around" w:vAnchor="page" w:hAnchor="margin" w:x="-67" w:y="347"/>
                    <w:tabs>
                      <w:tab w:val="left" w:pos="6120"/>
                    </w:tabs>
                  </w:pPr>
                </w:p>
              </w:tc>
            </w:tr>
          </w:tbl>
          <w:p w:rsidR="00E463F7" w:rsidRPr="00C00499" w:rsidRDefault="00E463F7" w:rsidP="00EF39AD">
            <w:pPr>
              <w:rPr>
                <w:bCs/>
                <w:iCs/>
              </w:rPr>
            </w:pPr>
          </w:p>
        </w:tc>
      </w:tr>
      <w:tr w:rsidR="00E463F7" w:rsidRPr="00C60D06" w:rsidTr="00E463F7">
        <w:trPr>
          <w:trHeight w:val="397"/>
        </w:trPr>
        <w:tc>
          <w:tcPr>
            <w:tcW w:w="639" w:type="pct"/>
            <w:tcBorders>
              <w:top w:val="single" w:sz="4" w:space="0" w:color="auto"/>
            </w:tcBorders>
          </w:tcPr>
          <w:p w:rsidR="00E463F7" w:rsidRPr="00C60D06" w:rsidRDefault="00E463F7" w:rsidP="00EF39AD">
            <w:pPr>
              <w:tabs>
                <w:tab w:val="left" w:pos="6120"/>
              </w:tabs>
            </w:pPr>
          </w:p>
        </w:tc>
        <w:tc>
          <w:tcPr>
            <w:tcW w:w="93" w:type="pct"/>
            <w:tcBorders>
              <w:top w:val="single" w:sz="4" w:space="0" w:color="auto"/>
            </w:tcBorders>
          </w:tcPr>
          <w:p w:rsidR="00E463F7" w:rsidRPr="00C60D06" w:rsidRDefault="00E463F7" w:rsidP="00EF39AD">
            <w:pPr>
              <w:tabs>
                <w:tab w:val="left" w:pos="6120"/>
              </w:tabs>
            </w:pPr>
          </w:p>
        </w:tc>
        <w:tc>
          <w:tcPr>
            <w:tcW w:w="4268" w:type="pct"/>
            <w:gridSpan w:val="9"/>
            <w:tcBorders>
              <w:top w:val="single" w:sz="4" w:space="0" w:color="auto"/>
            </w:tcBorders>
            <w:shd w:val="clear" w:color="auto" w:fill="auto"/>
            <w:vAlign w:val="center"/>
          </w:tcPr>
          <w:p w:rsidR="00E463F7" w:rsidRPr="00C60D06" w:rsidRDefault="00E463F7" w:rsidP="00EF39AD">
            <w:pPr>
              <w:rPr>
                <w:bCs/>
                <w:iCs/>
              </w:rPr>
            </w:pPr>
          </w:p>
        </w:tc>
      </w:tr>
    </w:tbl>
    <w:p w:rsidR="00A20ACF" w:rsidRPr="00C60D06" w:rsidRDefault="00A20ACF" w:rsidP="00A20ACF">
      <w:pPr>
        <w:rPr>
          <w:b/>
        </w:rPr>
        <w:sectPr w:rsidR="00A20ACF" w:rsidRPr="00C60D06" w:rsidSect="00457832">
          <w:footerReference w:type="default" r:id="rId13"/>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CB4F33" w:rsidP="003B50B6">
            <w:pPr>
              <w:pStyle w:val="ab"/>
              <w:ind w:left="1134"/>
              <w:rPr>
                <w:b w:val="0"/>
                <w:lang w:val="ro-RO"/>
              </w:rPr>
            </w:pPr>
            <w:r w:rsidRPr="00CB4F33">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CB7FB2" w:rsidRDefault="00CB7FB2"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4" o:title=""/>
                            </v:shape>
                            <o:OLEObject Type="Embed" ProgID="Word.Picture.8" ShapeID="_x0000_i1025" DrawAspect="Content" ObjectID="_1629535145" r:id="rId15"/>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Default="003B50B6" w:rsidP="003B50B6">
            <w:pPr>
              <w:spacing w:line="360" w:lineRule="auto"/>
              <w:rPr>
                <w:b/>
                <w:sz w:val="28"/>
                <w:szCs w:val="28"/>
              </w:rPr>
            </w:pPr>
            <w:r w:rsidRPr="00C00499">
              <w:rPr>
                <w:b/>
                <w:sz w:val="28"/>
                <w:szCs w:val="28"/>
              </w:rPr>
              <w:t>de achiziţionare</w:t>
            </w:r>
            <w:r w:rsidR="00EF39AD">
              <w:rPr>
                <w:b/>
                <w:sz w:val="28"/>
                <w:szCs w:val="28"/>
              </w:rPr>
              <w:t xml:space="preserve">a </w:t>
            </w:r>
            <w:r w:rsidRPr="00C00499">
              <w:rPr>
                <w:b/>
                <w:sz w:val="28"/>
                <w:szCs w:val="28"/>
              </w:rPr>
              <w:t xml:space="preserve"> </w:t>
            </w:r>
            <w:r w:rsidR="003C69E7">
              <w:rPr>
                <w:b/>
                <w:sz w:val="28"/>
                <w:szCs w:val="28"/>
              </w:rPr>
              <w:t>Serviciilor de reparație a dispozitivelor medicale</w:t>
            </w:r>
            <w:r w:rsidR="005355DB">
              <w:rPr>
                <w:b/>
                <w:sz w:val="28"/>
                <w:szCs w:val="28"/>
              </w:rPr>
              <w:t xml:space="preserve"> </w:t>
            </w:r>
            <w:r w:rsidR="00E463F7">
              <w:rPr>
                <w:b/>
                <w:sz w:val="28"/>
                <w:szCs w:val="28"/>
              </w:rPr>
              <w:t>(</w:t>
            </w:r>
            <w:r w:rsidR="005355DB">
              <w:rPr>
                <w:b/>
                <w:sz w:val="28"/>
                <w:szCs w:val="28"/>
              </w:rPr>
              <w:t>REPETAT</w:t>
            </w:r>
            <w:r w:rsidR="00E463F7">
              <w:rPr>
                <w:b/>
                <w:sz w:val="28"/>
                <w:szCs w:val="28"/>
              </w:rPr>
              <w:t xml:space="preserve">) </w:t>
            </w:r>
            <w:r w:rsidR="005355DB">
              <w:rPr>
                <w:b/>
                <w:sz w:val="28"/>
                <w:szCs w:val="28"/>
              </w:rPr>
              <w:t xml:space="preserve"> </w:t>
            </w:r>
            <w:r w:rsidR="00E463F7">
              <w:rPr>
                <w:b/>
                <w:sz w:val="28"/>
                <w:szCs w:val="28"/>
              </w:rPr>
              <w:t>IV</w:t>
            </w:r>
          </w:p>
          <w:p w:rsidR="003C69E7" w:rsidRPr="003C69E7" w:rsidRDefault="003C69E7" w:rsidP="003B50B6">
            <w:pPr>
              <w:spacing w:line="360" w:lineRule="auto"/>
              <w:rPr>
                <w:b/>
                <w:color w:val="000000" w:themeColor="text1"/>
                <w:sz w:val="28"/>
                <w:szCs w:val="28"/>
              </w:rPr>
            </w:pPr>
            <w:r>
              <w:rPr>
                <w:b/>
                <w:sz w:val="28"/>
                <w:szCs w:val="28"/>
              </w:rPr>
              <w:t>(</w:t>
            </w:r>
            <w:r w:rsidRPr="003C69E7">
              <w:rPr>
                <w:color w:val="000000" w:themeColor="text1"/>
                <w:sz w:val="28"/>
                <w:szCs w:val="28"/>
                <w:shd w:val="clear" w:color="auto" w:fill="FFFFFF"/>
              </w:rPr>
              <w:t>Servicii de reparare şi de întreţinere a echipamentului medical şi chirurgical)</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w:t>
            </w:r>
            <w:r w:rsidR="003C69E7">
              <w:rPr>
                <w:b/>
                <w:sz w:val="28"/>
                <w:szCs w:val="28"/>
              </w:rPr>
              <w:t xml:space="preserve"> </w:t>
            </w:r>
            <w:r w:rsidR="003C69E7" w:rsidRPr="003C69E7">
              <w:rPr>
                <w:b/>
              </w:rPr>
              <w:t>50421000</w:t>
            </w:r>
            <w:r w:rsidR="004842D3">
              <w:rPr>
                <w:b/>
              </w:rPr>
              <w:t>0</w:t>
            </w:r>
            <w:r w:rsidR="003C69E7" w:rsidRPr="003C69E7">
              <w:rPr>
                <w:b/>
              </w:rPr>
              <w:t xml:space="preserve"> -2</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w:t>
            </w:r>
            <w:r w:rsidR="00DE2BF3">
              <w:rPr>
                <w:sz w:val="28"/>
                <w:szCs w:val="28"/>
              </w:rPr>
              <w:t>19</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C69E7" w:rsidRPr="00C00499" w:rsidRDefault="003C69E7" w:rsidP="003C69E7">
            <w:r>
              <w:rPr>
                <w:b/>
              </w:rPr>
              <w:t>IMSP Institutul de Medicină Urgentă</w:t>
            </w:r>
            <w:r w:rsidRPr="00C00499">
              <w:t>,</w:t>
            </w:r>
          </w:p>
          <w:p w:rsidR="003C69E7" w:rsidRPr="00C00499" w:rsidRDefault="003C69E7" w:rsidP="003C69E7">
            <w:pPr>
              <w:spacing w:line="360" w:lineRule="auto"/>
              <w:rPr>
                <w:i/>
                <w:sz w:val="18"/>
                <w:szCs w:val="18"/>
              </w:rPr>
            </w:pPr>
            <w:r w:rsidRPr="00C00499">
              <w:rPr>
                <w:i/>
                <w:sz w:val="18"/>
                <w:szCs w:val="18"/>
              </w:rPr>
              <w:t>(denumirea completă a întreprinderii, asociaţiei, organizaţiei)</w:t>
            </w:r>
          </w:p>
          <w:p w:rsidR="003C69E7" w:rsidRPr="00C00499" w:rsidRDefault="003C69E7" w:rsidP="003C69E7">
            <w:r w:rsidRPr="00C00499">
              <w:t xml:space="preserve">reprezentată prin </w:t>
            </w:r>
            <w:r>
              <w:rPr>
                <w:b/>
              </w:rPr>
              <w:t>Mihail Ciocanu</w:t>
            </w:r>
            <w:r w:rsidRPr="00C00499">
              <w:t>,</w:t>
            </w:r>
          </w:p>
          <w:p w:rsidR="003C69E7" w:rsidRPr="00C00499" w:rsidRDefault="003C69E7" w:rsidP="003C69E7">
            <w:pPr>
              <w:spacing w:line="360" w:lineRule="auto"/>
              <w:ind w:firstLine="1701"/>
              <w:jc w:val="center"/>
              <w:rPr>
                <w:i/>
                <w:sz w:val="18"/>
                <w:szCs w:val="18"/>
              </w:rPr>
            </w:pPr>
            <w:r w:rsidRPr="00C00499">
              <w:rPr>
                <w:i/>
                <w:sz w:val="18"/>
                <w:szCs w:val="18"/>
              </w:rPr>
              <w:t>(funcţia, numele, prenumele)</w:t>
            </w:r>
          </w:p>
          <w:p w:rsidR="003C69E7" w:rsidRPr="00C00499" w:rsidRDefault="003C69E7" w:rsidP="003C69E7">
            <w:r w:rsidRPr="00C00499">
              <w:t xml:space="preserve">care acţionează în baza </w:t>
            </w:r>
            <w:r>
              <w:rPr>
                <w:b/>
              </w:rPr>
              <w:t>Regulamentului</w:t>
            </w:r>
            <w:r w:rsidRPr="00C00499">
              <w:t>,</w:t>
            </w:r>
          </w:p>
          <w:p w:rsidR="003C69E7" w:rsidRPr="00C00499" w:rsidRDefault="003C69E7" w:rsidP="003C69E7">
            <w:pPr>
              <w:spacing w:line="360" w:lineRule="auto"/>
              <w:ind w:firstLine="2198"/>
              <w:rPr>
                <w:i/>
                <w:sz w:val="18"/>
                <w:szCs w:val="18"/>
              </w:rPr>
            </w:pPr>
            <w:r w:rsidRPr="00C00499">
              <w:rPr>
                <w:i/>
                <w:sz w:val="18"/>
                <w:szCs w:val="18"/>
              </w:rPr>
              <w:t>(statut, regulament, hotărîre etc.)</w:t>
            </w:r>
          </w:p>
          <w:p w:rsidR="003C69E7" w:rsidRPr="00C00499" w:rsidRDefault="003C69E7" w:rsidP="003C69E7">
            <w:pPr>
              <w:spacing w:line="360" w:lineRule="auto"/>
            </w:pPr>
            <w:r w:rsidRPr="00C00499">
              <w:t xml:space="preserve">denumit(a) în continuare </w:t>
            </w:r>
            <w:r>
              <w:rPr>
                <w:i/>
              </w:rPr>
              <w:t>Cumpărător</w:t>
            </w:r>
          </w:p>
          <w:p w:rsidR="003C69E7" w:rsidRPr="00C00499" w:rsidRDefault="003C69E7" w:rsidP="003C69E7">
            <w:r>
              <w:rPr>
                <w:b/>
              </w:rPr>
              <w:t>1003600152606</w:t>
            </w:r>
            <w:r w:rsidRPr="00C00499">
              <w:t>,</w:t>
            </w:r>
            <w:r>
              <w:t>din 22.12.2003</w:t>
            </w:r>
          </w:p>
          <w:p w:rsidR="003C69E7" w:rsidRPr="00C00499" w:rsidRDefault="003C69E7" w:rsidP="003C69E7">
            <w:pPr>
              <w:spacing w:line="360" w:lineRule="auto"/>
              <w:jc w:val="center"/>
              <w:rPr>
                <w:i/>
                <w:sz w:val="18"/>
                <w:szCs w:val="18"/>
              </w:rPr>
            </w:pPr>
            <w:r w:rsidRPr="00C00499">
              <w:rPr>
                <w:i/>
                <w:sz w:val="18"/>
                <w:szCs w:val="18"/>
              </w:rPr>
              <w:t>(se indică nr. şi data de înregistrare în Registrul de Stat)</w:t>
            </w:r>
          </w:p>
          <w:p w:rsidR="003B50B6" w:rsidRPr="00C00499" w:rsidRDefault="003C69E7" w:rsidP="003C69E7">
            <w:pPr>
              <w:spacing w:line="360" w:lineRule="auto"/>
              <w:rPr>
                <w:b/>
                <w:caps/>
                <w:sz w:val="40"/>
              </w:rPr>
            </w:pPr>
            <w:r w:rsidRPr="00984DE7">
              <w:rPr>
                <w:bCs/>
              </w:rPr>
              <w:t>pe de altă parte</w:t>
            </w:r>
            <w:r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C69E7" w:rsidRPr="005355DB" w:rsidRDefault="003B50B6" w:rsidP="003C69E7">
            <w:pPr>
              <w:spacing w:line="360" w:lineRule="auto"/>
              <w:rPr>
                <w:b/>
                <w:u w:val="single"/>
                <w:lang w:val="en-US"/>
              </w:rPr>
            </w:pPr>
            <w:r w:rsidRPr="00C00499">
              <w:t xml:space="preserve">Achiziţionarea </w:t>
            </w:r>
            <w:r w:rsidR="003C69E7" w:rsidRPr="003C69E7">
              <w:rPr>
                <w:b/>
                <w:u w:val="single"/>
              </w:rPr>
              <w:t>Serviciilor de reparație a dispozitivelor medicale</w:t>
            </w:r>
            <w:r w:rsidR="005355DB">
              <w:rPr>
                <w:b/>
                <w:u w:val="single"/>
              </w:rPr>
              <w:t xml:space="preserve"> </w:t>
            </w:r>
            <w:r w:rsidR="00E463F7">
              <w:rPr>
                <w:b/>
                <w:u w:val="single"/>
              </w:rPr>
              <w:t>(</w:t>
            </w:r>
            <w:r w:rsidR="005355DB">
              <w:rPr>
                <w:b/>
                <w:u w:val="single"/>
              </w:rPr>
              <w:t>REPETAT</w:t>
            </w:r>
            <w:r w:rsidR="00E463F7">
              <w:rPr>
                <w:b/>
                <w:u w:val="single"/>
              </w:rPr>
              <w:t>) IV</w:t>
            </w:r>
          </w:p>
          <w:p w:rsidR="003B50B6" w:rsidRPr="00C00499" w:rsidRDefault="003B50B6" w:rsidP="003B50B6">
            <w:pPr>
              <w:ind w:left="426"/>
            </w:pPr>
            <w:r w:rsidRPr="00C00499">
              <w:t>denumit</w:t>
            </w:r>
            <w:r>
              <w:t>e în continuare Bunuri</w:t>
            </w:r>
            <w:r w:rsidRPr="00C00499">
              <w:t xml:space="preserve">, conform </w:t>
            </w:r>
            <w:r w:rsidRPr="00CC390D">
              <w:t xml:space="preserve">procedurii de achiziții publice de tip </w:t>
            </w:r>
            <w:r w:rsidR="000E602F">
              <w:t xml:space="preserve">Cererea ofertelor de preț </w:t>
            </w:r>
            <w:r w:rsidRPr="00CC390D">
              <w:t xml:space="preserve"> </w:t>
            </w:r>
            <w:r w:rsidR="000E602F">
              <w:t xml:space="preserve">Nr. </w:t>
            </w:r>
            <w:hyperlink r:id="rId16" w:tgtFrame="_blank" w:history="1">
              <w:r w:rsidR="00D54516">
                <w:rPr>
                  <w:rStyle w:val="af3"/>
                  <w:rFonts w:ascii="Helvetica" w:hAnsi="Helvetica"/>
                  <w:color w:val="2771C5"/>
                  <w:sz w:val="23"/>
                  <w:szCs w:val="23"/>
                  <w:bdr w:val="none" w:sz="0" w:space="0" w:color="auto" w:frame="1"/>
                  <w:shd w:val="clear" w:color="auto" w:fill="FFFFFF"/>
                </w:rPr>
                <w:t>ocds-b3wdp1-MD-1568019049379</w:t>
              </w:r>
            </w:hyperlink>
            <w:r w:rsidR="00D54516">
              <w:t xml:space="preserve">/ </w:t>
            </w:r>
            <w:r w:rsidR="00D54516" w:rsidRPr="00D54516">
              <w:rPr>
                <w:rFonts w:ascii="Helvetica" w:hAnsi="Helvetica"/>
                <w:noProof w:val="0"/>
                <w:color w:val="333333"/>
                <w:sz w:val="23"/>
                <w:szCs w:val="23"/>
                <w:lang w:val="en-US" w:eastAsia="ru-RU"/>
              </w:rPr>
              <w:t>21011981</w:t>
            </w:r>
            <w:r w:rsidR="00D54516">
              <w:t>conform SIA RSAP M-Tender</w:t>
            </w:r>
            <w:r w:rsidR="00D54516" w:rsidRPr="00C00499">
              <w:t xml:space="preserve"> </w:t>
            </w: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lastRenderedPageBreak/>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 xml:space="preserve">Partea care invocă clauza de forţă majoră este obligată să informeze imediat (dar nu </w:t>
            </w:r>
            <w:r w:rsidRPr="00C00499">
              <w:lastRenderedPageBreak/>
              <w:t>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w:t>
            </w:r>
            <w:r w:rsidRPr="00C00499">
              <w:lastRenderedPageBreak/>
              <w:t>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4842D3">
            <w:pPr>
              <w:tabs>
                <w:tab w:val="left" w:pos="1134"/>
              </w:tabs>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lastRenderedPageBreak/>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AE4925" w:rsidRPr="00C60D06" w:rsidTr="00457832">
        <w:trPr>
          <w:gridBefore w:val="1"/>
          <w:wBefore w:w="34" w:type="dxa"/>
          <w:trHeight w:val="373"/>
        </w:trPr>
        <w:tc>
          <w:tcPr>
            <w:tcW w:w="4873" w:type="dxa"/>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r w:rsidRPr="00C00499">
              <w:t>Telefon:</w:t>
            </w:r>
          </w:p>
        </w:tc>
        <w:tc>
          <w:tcPr>
            <w:tcW w:w="4874" w:type="dxa"/>
            <w:gridSpan w:val="2"/>
            <w:vMerge w:val="restart"/>
            <w:tcBorders>
              <w:left w:val="single" w:sz="4" w:space="0" w:color="auto"/>
              <w:right w:val="single" w:sz="4" w:space="0" w:color="auto"/>
            </w:tcBorders>
            <w:vAlign w:val="center"/>
          </w:tcPr>
          <w:tbl>
            <w:tblPr>
              <w:tblW w:w="9781" w:type="dxa"/>
              <w:tblInd w:w="5" w:type="dxa"/>
              <w:tblLayout w:type="fixed"/>
              <w:tblLook w:val="04A0"/>
            </w:tblPr>
            <w:tblGrid>
              <w:gridCol w:w="9781"/>
            </w:tblGrid>
            <w:tr w:rsidR="00AE4925" w:rsidRPr="00C00499" w:rsidTr="00AE4925">
              <w:trPr>
                <w:trHeight w:val="373"/>
              </w:trPr>
              <w:tc>
                <w:tcPr>
                  <w:tcW w:w="9781" w:type="dxa"/>
                  <w:tcBorders>
                    <w:top w:val="nil"/>
                    <w:right w:val="single" w:sz="4" w:space="0" w:color="auto"/>
                  </w:tcBorders>
                  <w:vAlign w:val="center"/>
                </w:tcPr>
                <w:p w:rsidR="00AE4925" w:rsidRPr="00C00499" w:rsidRDefault="00AE4925" w:rsidP="00034AF0">
                  <w:pPr>
                    <w:tabs>
                      <w:tab w:val="left" w:pos="1134"/>
                      <w:tab w:val="left" w:pos="4680"/>
                      <w:tab w:val="left" w:pos="7020"/>
                    </w:tabs>
                    <w:suppressAutoHyphens/>
                  </w:pPr>
                  <w:r w:rsidRPr="00C00499">
                    <w:t>Adresa poştală:</w:t>
                  </w:r>
                  <w:r>
                    <w:t>MD-2004, mun.Chișinău, str. Toma Ciorbă, 1</w:t>
                  </w:r>
                </w:p>
              </w:tc>
            </w:tr>
            <w:tr w:rsidR="00AE4925" w:rsidRPr="00C00499" w:rsidTr="00AE4925">
              <w:trPr>
                <w:trHeight w:val="373"/>
              </w:trPr>
              <w:tc>
                <w:tcPr>
                  <w:tcW w:w="9781" w:type="dxa"/>
                  <w:tcBorders>
                    <w:right w:val="single" w:sz="4" w:space="0" w:color="auto"/>
                  </w:tcBorders>
                  <w:vAlign w:val="center"/>
                </w:tcPr>
                <w:p w:rsidR="00AE4925" w:rsidRPr="00C00499" w:rsidRDefault="00AE4925" w:rsidP="00034AF0">
                  <w:pPr>
                    <w:tabs>
                      <w:tab w:val="left" w:pos="1134"/>
                      <w:tab w:val="left" w:pos="4680"/>
                      <w:tab w:val="left" w:pos="7020"/>
                    </w:tabs>
                    <w:suppressAutoHyphens/>
                  </w:pPr>
                  <w:r w:rsidRPr="00C00499">
                    <w:t>Telefon:</w:t>
                  </w:r>
                  <w:r>
                    <w:t>(022) 250-809</w:t>
                  </w:r>
                </w:p>
              </w:tc>
            </w:tr>
            <w:tr w:rsidR="00AE4925" w:rsidRPr="00C00499" w:rsidTr="00AE4925">
              <w:trPr>
                <w:trHeight w:val="373"/>
              </w:trPr>
              <w:tc>
                <w:tcPr>
                  <w:tcW w:w="9781" w:type="dxa"/>
                  <w:tcBorders>
                    <w:right w:val="single" w:sz="4" w:space="0" w:color="auto"/>
                  </w:tcBorders>
                  <w:vAlign w:val="center"/>
                </w:tcPr>
                <w:p w:rsidR="00AE4925" w:rsidRPr="00C00499" w:rsidRDefault="00AE4925" w:rsidP="00034AF0">
                  <w:pPr>
                    <w:tabs>
                      <w:tab w:val="left" w:pos="1134"/>
                      <w:tab w:val="left" w:pos="4680"/>
                      <w:tab w:val="left" w:pos="7020"/>
                    </w:tabs>
                    <w:suppressAutoHyphens/>
                  </w:pPr>
                  <w:r>
                    <w:t xml:space="preserve"> </w:t>
                  </w:r>
                  <w:r w:rsidRPr="00C00499">
                    <w:t>Cont de decontare:</w:t>
                  </w:r>
                  <w:r>
                    <w:t>MD87TRPCCC518430A00172AA</w:t>
                  </w:r>
                </w:p>
              </w:tc>
            </w:tr>
            <w:tr w:rsidR="00AE4925" w:rsidRPr="00C00499" w:rsidTr="00AE4925">
              <w:trPr>
                <w:trHeight w:val="373"/>
              </w:trPr>
              <w:tc>
                <w:tcPr>
                  <w:tcW w:w="9781" w:type="dxa"/>
                  <w:tcBorders>
                    <w:right w:val="single" w:sz="4" w:space="0" w:color="auto"/>
                  </w:tcBorders>
                  <w:vAlign w:val="center"/>
                </w:tcPr>
                <w:p w:rsidR="00AE4925" w:rsidRPr="00C00499" w:rsidRDefault="00AE4925" w:rsidP="004842D3">
                  <w:pPr>
                    <w:tabs>
                      <w:tab w:val="left" w:pos="1134"/>
                      <w:tab w:val="left" w:pos="4680"/>
                      <w:tab w:val="left" w:pos="7020"/>
                    </w:tabs>
                    <w:suppressAutoHyphens/>
                    <w:ind w:firstLine="117"/>
                  </w:pPr>
                  <w:r w:rsidRPr="00C00499">
                    <w:t>Banca:</w:t>
                  </w:r>
                  <w:r>
                    <w:t>MF TR Chișinău bugetul de stat</w:t>
                  </w:r>
                </w:p>
              </w:tc>
            </w:tr>
            <w:tr w:rsidR="00AE4925" w:rsidRPr="00C00499" w:rsidTr="00AE4925">
              <w:trPr>
                <w:trHeight w:val="373"/>
              </w:trPr>
              <w:tc>
                <w:tcPr>
                  <w:tcW w:w="9781" w:type="dxa"/>
                  <w:tcBorders>
                    <w:right w:val="single" w:sz="4" w:space="0" w:color="auto"/>
                  </w:tcBorders>
                  <w:vAlign w:val="center"/>
                </w:tcPr>
                <w:p w:rsidR="00AE4925" w:rsidRPr="00C00499" w:rsidRDefault="00AE4925" w:rsidP="004842D3">
                  <w:pPr>
                    <w:tabs>
                      <w:tab w:val="left" w:pos="1134"/>
                      <w:tab w:val="left" w:pos="4680"/>
                      <w:tab w:val="left" w:pos="7020"/>
                    </w:tabs>
                    <w:suppressAutoHyphens/>
                    <w:ind w:firstLine="117"/>
                  </w:pPr>
                  <w:r w:rsidRPr="00C00499">
                    <w:t>Adresa poştală a băncii:</w:t>
                  </w:r>
                </w:p>
              </w:tc>
            </w:tr>
            <w:tr w:rsidR="00AE4925" w:rsidRPr="00C00499" w:rsidTr="00AE4925">
              <w:trPr>
                <w:trHeight w:val="373"/>
              </w:trPr>
              <w:tc>
                <w:tcPr>
                  <w:tcW w:w="9781" w:type="dxa"/>
                  <w:tcBorders>
                    <w:right w:val="single" w:sz="4" w:space="0" w:color="auto"/>
                  </w:tcBorders>
                  <w:vAlign w:val="center"/>
                </w:tcPr>
                <w:p w:rsidR="00AE4925" w:rsidRPr="00C00499" w:rsidRDefault="00AE4925" w:rsidP="004842D3">
                  <w:pPr>
                    <w:tabs>
                      <w:tab w:val="left" w:pos="1134"/>
                      <w:tab w:val="left" w:pos="4680"/>
                      <w:tab w:val="left" w:pos="7020"/>
                    </w:tabs>
                    <w:suppressAutoHyphens/>
                    <w:ind w:firstLine="117"/>
                  </w:pPr>
                  <w:r w:rsidRPr="00C00499">
                    <w:t>Cod:</w:t>
                  </w:r>
                  <w:r>
                    <w:t>TREZMD2X</w:t>
                  </w:r>
                </w:p>
              </w:tc>
            </w:tr>
            <w:tr w:rsidR="00AE4925" w:rsidRPr="00C00499" w:rsidTr="00AE4925">
              <w:trPr>
                <w:trHeight w:val="373"/>
              </w:trPr>
              <w:tc>
                <w:tcPr>
                  <w:tcW w:w="9781" w:type="dxa"/>
                  <w:tcBorders>
                    <w:bottom w:val="single" w:sz="4" w:space="0" w:color="auto"/>
                    <w:right w:val="single" w:sz="4" w:space="0" w:color="auto"/>
                  </w:tcBorders>
                  <w:vAlign w:val="center"/>
                </w:tcPr>
                <w:p w:rsidR="00AE4925" w:rsidRPr="00C00499" w:rsidRDefault="00AE4925" w:rsidP="004842D3">
                  <w:pPr>
                    <w:tabs>
                      <w:tab w:val="left" w:pos="1134"/>
                      <w:tab w:val="left" w:pos="4680"/>
                      <w:tab w:val="left" w:pos="7020"/>
                    </w:tabs>
                    <w:suppressAutoHyphens/>
                    <w:ind w:firstLine="117"/>
                  </w:pPr>
                  <w:r w:rsidRPr="00C00499">
                    <w:t>Cod fiscal:</w:t>
                  </w:r>
                  <w:r>
                    <w:t>1003600152606</w:t>
                  </w:r>
                </w:p>
              </w:tc>
            </w:tr>
          </w:tbl>
          <w:p w:rsidR="00AE4925" w:rsidRPr="00C00499" w:rsidRDefault="00AE4925" w:rsidP="003B50B6">
            <w:pPr>
              <w:tabs>
                <w:tab w:val="left" w:pos="1134"/>
                <w:tab w:val="left" w:pos="4680"/>
                <w:tab w:val="left" w:pos="7020"/>
              </w:tabs>
              <w:suppressAutoHyphens/>
              <w:ind w:firstLine="567"/>
            </w:pPr>
          </w:p>
        </w:tc>
      </w:tr>
      <w:tr w:rsidR="00AE4925" w:rsidRPr="00C60D06" w:rsidTr="00457832">
        <w:trPr>
          <w:gridBefore w:val="1"/>
          <w:wBefore w:w="34" w:type="dxa"/>
          <w:trHeight w:val="373"/>
        </w:trPr>
        <w:tc>
          <w:tcPr>
            <w:tcW w:w="4873" w:type="dxa"/>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r w:rsidRPr="00C00499">
              <w:t>Cont de decontare:</w:t>
            </w:r>
          </w:p>
        </w:tc>
        <w:tc>
          <w:tcPr>
            <w:tcW w:w="4874" w:type="dxa"/>
            <w:gridSpan w:val="2"/>
            <w:vMerge/>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p>
        </w:tc>
      </w:tr>
      <w:tr w:rsidR="00AE4925" w:rsidRPr="00C60D06" w:rsidTr="00457832">
        <w:trPr>
          <w:gridBefore w:val="1"/>
          <w:wBefore w:w="34" w:type="dxa"/>
          <w:trHeight w:val="373"/>
        </w:trPr>
        <w:tc>
          <w:tcPr>
            <w:tcW w:w="4873" w:type="dxa"/>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r w:rsidRPr="00C00499">
              <w:t>Banca:</w:t>
            </w:r>
          </w:p>
        </w:tc>
        <w:tc>
          <w:tcPr>
            <w:tcW w:w="4874" w:type="dxa"/>
            <w:gridSpan w:val="2"/>
            <w:vMerge/>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p>
        </w:tc>
      </w:tr>
      <w:tr w:rsidR="00AE4925" w:rsidRPr="00C60D06" w:rsidTr="00457832">
        <w:trPr>
          <w:gridBefore w:val="1"/>
          <w:wBefore w:w="34" w:type="dxa"/>
          <w:trHeight w:val="373"/>
        </w:trPr>
        <w:tc>
          <w:tcPr>
            <w:tcW w:w="4873" w:type="dxa"/>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r w:rsidRPr="00C00499">
              <w:t>Adresa poştală a băncii:</w:t>
            </w:r>
          </w:p>
        </w:tc>
        <w:tc>
          <w:tcPr>
            <w:tcW w:w="4874" w:type="dxa"/>
            <w:gridSpan w:val="2"/>
            <w:vMerge/>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p>
        </w:tc>
      </w:tr>
      <w:tr w:rsidR="00AE4925" w:rsidRPr="00C60D06" w:rsidTr="00457832">
        <w:trPr>
          <w:gridBefore w:val="1"/>
          <w:wBefore w:w="34" w:type="dxa"/>
          <w:trHeight w:val="373"/>
        </w:trPr>
        <w:tc>
          <w:tcPr>
            <w:tcW w:w="4873" w:type="dxa"/>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r w:rsidRPr="00C00499">
              <w:t>Cod:</w:t>
            </w:r>
          </w:p>
        </w:tc>
        <w:tc>
          <w:tcPr>
            <w:tcW w:w="4874" w:type="dxa"/>
            <w:gridSpan w:val="2"/>
            <w:vMerge/>
            <w:tcBorders>
              <w:left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p>
        </w:tc>
      </w:tr>
      <w:tr w:rsidR="00AE4925"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r w:rsidRPr="00C00499">
              <w:t>Cod fiscal:</w:t>
            </w:r>
          </w:p>
        </w:tc>
        <w:tc>
          <w:tcPr>
            <w:tcW w:w="4874" w:type="dxa"/>
            <w:gridSpan w:val="2"/>
            <w:vMerge/>
            <w:tcBorders>
              <w:left w:val="single" w:sz="4" w:space="0" w:color="auto"/>
              <w:bottom w:val="single" w:sz="4" w:space="0" w:color="auto"/>
              <w:right w:val="single" w:sz="4" w:space="0" w:color="auto"/>
            </w:tcBorders>
            <w:vAlign w:val="center"/>
          </w:tcPr>
          <w:p w:rsidR="00AE4925" w:rsidRPr="00C00499" w:rsidRDefault="00AE4925" w:rsidP="003B50B6">
            <w:pPr>
              <w:tabs>
                <w:tab w:val="left" w:pos="1134"/>
                <w:tab w:val="left" w:pos="4680"/>
                <w:tab w:val="left" w:pos="7020"/>
              </w:tabs>
              <w:suppressAutoHyphens/>
              <w:ind w:firstLine="567"/>
            </w:pP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CB4F33" w:rsidP="00277A9E">
            <w:pPr>
              <w:pStyle w:val="ab"/>
              <w:ind w:left="1134"/>
              <w:rPr>
                <w:b w:val="0"/>
                <w:lang w:val="ro-RO"/>
              </w:rPr>
            </w:pPr>
            <w:r w:rsidRPr="00CB4F33">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CB7FB2" w:rsidRDefault="00CB7FB2" w:rsidP="003B50B6">
                        <w:r w:rsidRPr="00EC278C">
                          <w:object w:dxaOrig="4320" w:dyaOrig="4320">
                            <v:shape id="_x0000_i1026" type="#_x0000_t75" style="width:30pt;height:37.5pt" o:ole="" fillcolor="window">
                              <v:imagedata r:id="rId14" o:title=""/>
                            </v:shape>
                            <o:OLEObject Type="Embed" ProgID="Word.Picture.8" ShapeID="_x0000_i1026" DrawAspect="Content" ObjectID="_1629535146" r:id="rId17"/>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bookmarkStart w:id="172" w:name="_GoBack"/>
            <w:bookmarkEnd w:id="172"/>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DE2BF3" w:rsidRDefault="003B50B6" w:rsidP="00DE2BF3">
            <w:pPr>
              <w:spacing w:line="360" w:lineRule="auto"/>
              <w:rPr>
                <w:b/>
                <w:sz w:val="28"/>
                <w:szCs w:val="28"/>
              </w:rPr>
            </w:pPr>
            <w:r w:rsidRPr="00C60D06">
              <w:rPr>
                <w:b/>
                <w:sz w:val="28"/>
                <w:szCs w:val="28"/>
              </w:rPr>
              <w:t xml:space="preserve">de </w:t>
            </w:r>
            <w:r w:rsidR="00DE2BF3" w:rsidRPr="00C00499">
              <w:rPr>
                <w:b/>
                <w:sz w:val="28"/>
                <w:szCs w:val="28"/>
              </w:rPr>
              <w:t>de achiziţionare</w:t>
            </w:r>
            <w:r w:rsidR="00DE2BF3">
              <w:rPr>
                <w:b/>
                <w:sz w:val="28"/>
                <w:szCs w:val="28"/>
              </w:rPr>
              <w:t xml:space="preserve">a </w:t>
            </w:r>
            <w:r w:rsidR="00DE2BF3" w:rsidRPr="00C00499">
              <w:rPr>
                <w:b/>
                <w:sz w:val="28"/>
                <w:szCs w:val="28"/>
              </w:rPr>
              <w:t xml:space="preserve"> </w:t>
            </w:r>
            <w:r w:rsidR="00DE2BF3">
              <w:rPr>
                <w:b/>
                <w:sz w:val="28"/>
                <w:szCs w:val="28"/>
              </w:rPr>
              <w:t>Serviciilor de reparație a dispozitivelor medicale</w:t>
            </w:r>
          </w:p>
          <w:p w:rsidR="00DE2BF3" w:rsidRPr="003C69E7" w:rsidRDefault="00DE2BF3" w:rsidP="00DE2BF3">
            <w:pPr>
              <w:spacing w:line="360" w:lineRule="auto"/>
              <w:rPr>
                <w:b/>
                <w:color w:val="000000" w:themeColor="text1"/>
                <w:sz w:val="28"/>
                <w:szCs w:val="28"/>
              </w:rPr>
            </w:pPr>
            <w:r>
              <w:rPr>
                <w:b/>
                <w:sz w:val="28"/>
                <w:szCs w:val="28"/>
              </w:rPr>
              <w:t>(</w:t>
            </w:r>
            <w:r w:rsidRPr="003C69E7">
              <w:rPr>
                <w:color w:val="000000" w:themeColor="text1"/>
                <w:sz w:val="28"/>
                <w:szCs w:val="28"/>
                <w:shd w:val="clear" w:color="auto" w:fill="FFFFFF"/>
              </w:rPr>
              <w:t>Servicii de reparare şi de întreţinere a echipamentului medical şi chirurgical)</w:t>
            </w:r>
          </w:p>
          <w:p w:rsidR="00DE2BF3" w:rsidRPr="00C00499" w:rsidRDefault="00DE2BF3" w:rsidP="00DE2BF3">
            <w:pPr>
              <w:tabs>
                <w:tab w:val="center" w:pos="-6663"/>
                <w:tab w:val="right" w:pos="9531"/>
              </w:tabs>
              <w:spacing w:line="360" w:lineRule="auto"/>
              <w:jc w:val="both"/>
              <w:rPr>
                <w:b/>
                <w:sz w:val="28"/>
                <w:szCs w:val="28"/>
              </w:rPr>
            </w:pPr>
            <w:r w:rsidRPr="00C00499">
              <w:rPr>
                <w:b/>
                <w:sz w:val="28"/>
                <w:szCs w:val="28"/>
              </w:rPr>
              <w:t>Cod CPV:</w:t>
            </w:r>
            <w:r>
              <w:rPr>
                <w:b/>
                <w:sz w:val="28"/>
                <w:szCs w:val="28"/>
              </w:rPr>
              <w:t xml:space="preserve"> </w:t>
            </w:r>
            <w:r w:rsidR="004842D3">
              <w:rPr>
                <w:b/>
              </w:rPr>
              <w:t>504210000</w:t>
            </w:r>
            <w:r w:rsidRPr="003C69E7">
              <w:rPr>
                <w:b/>
              </w:rPr>
              <w:t>-2</w:t>
            </w:r>
          </w:p>
          <w:p w:rsidR="003B50B6" w:rsidRPr="00C60D06" w:rsidRDefault="003B50B6" w:rsidP="00277A9E">
            <w:pPr>
              <w:tabs>
                <w:tab w:val="center" w:pos="-6663"/>
                <w:tab w:val="right" w:pos="9531"/>
              </w:tabs>
              <w:jc w:val="both"/>
            </w:pPr>
          </w:p>
          <w:p w:rsidR="003B50B6" w:rsidRPr="00C60D06" w:rsidRDefault="00DE2BF3" w:rsidP="00277A9E">
            <w:pPr>
              <w:tabs>
                <w:tab w:val="center" w:pos="-6663"/>
                <w:tab w:val="right" w:pos="9531"/>
              </w:tabs>
              <w:jc w:val="both"/>
              <w:rPr>
                <w:sz w:val="28"/>
                <w:szCs w:val="28"/>
              </w:rPr>
            </w:pPr>
            <w:r>
              <w:rPr>
                <w:sz w:val="28"/>
                <w:szCs w:val="28"/>
              </w:rPr>
              <w:t>“___”_________2019</w:t>
            </w:r>
            <w:r w:rsidR="003B50B6"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DE2BF3"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DE2BF3" w:rsidRPr="00C60D06" w:rsidRDefault="00DE2BF3" w:rsidP="00277A9E">
            <w:pPr>
              <w:rPr>
                <w:b/>
              </w:rPr>
            </w:pPr>
          </w:p>
          <w:p w:rsidR="00DE2BF3" w:rsidRPr="00C60D06" w:rsidRDefault="00DE2BF3" w:rsidP="00277A9E">
            <w:r w:rsidRPr="00C60D06">
              <w:rPr>
                <w:b/>
              </w:rPr>
              <w:t>______________________________________</w:t>
            </w:r>
            <w:r w:rsidRPr="00C60D06">
              <w:t>,</w:t>
            </w:r>
          </w:p>
          <w:p w:rsidR="00DE2BF3" w:rsidRPr="00C60D06" w:rsidRDefault="00DE2BF3" w:rsidP="00277A9E">
            <w:pPr>
              <w:spacing w:line="360" w:lineRule="auto"/>
              <w:rPr>
                <w:i/>
                <w:sz w:val="18"/>
                <w:szCs w:val="18"/>
              </w:rPr>
            </w:pPr>
            <w:r w:rsidRPr="00C60D06">
              <w:rPr>
                <w:i/>
                <w:sz w:val="18"/>
                <w:szCs w:val="18"/>
              </w:rPr>
              <w:t>(denumirea completă a întreprinderii, asociaţiei, organizaţiei)</w:t>
            </w:r>
          </w:p>
          <w:p w:rsidR="00DE2BF3" w:rsidRPr="00C60D06" w:rsidRDefault="00DE2BF3" w:rsidP="00277A9E">
            <w:r w:rsidRPr="00C60D06">
              <w:t xml:space="preserve">reprezentată prin </w:t>
            </w:r>
            <w:r w:rsidRPr="00C60D06">
              <w:rPr>
                <w:b/>
              </w:rPr>
              <w:t>________________________</w:t>
            </w:r>
            <w:r w:rsidRPr="00C60D06">
              <w:t>,</w:t>
            </w:r>
          </w:p>
          <w:p w:rsidR="00DE2BF3" w:rsidRPr="00C60D06" w:rsidRDefault="00DE2BF3" w:rsidP="00277A9E">
            <w:pPr>
              <w:spacing w:line="360" w:lineRule="auto"/>
              <w:ind w:firstLine="1701"/>
              <w:jc w:val="center"/>
              <w:rPr>
                <w:i/>
                <w:sz w:val="18"/>
                <w:szCs w:val="18"/>
              </w:rPr>
            </w:pPr>
            <w:r w:rsidRPr="00C60D06">
              <w:rPr>
                <w:i/>
                <w:sz w:val="18"/>
                <w:szCs w:val="18"/>
              </w:rPr>
              <w:t>(funcţia, numele, prenumele)</w:t>
            </w:r>
          </w:p>
          <w:p w:rsidR="00DE2BF3" w:rsidRPr="00C60D06" w:rsidRDefault="00DE2BF3" w:rsidP="00277A9E">
            <w:r w:rsidRPr="00C60D06">
              <w:t xml:space="preserve">care acţionează în baza </w:t>
            </w:r>
            <w:r w:rsidRPr="00C60D06">
              <w:rPr>
                <w:b/>
              </w:rPr>
              <w:t>___________________</w:t>
            </w:r>
            <w:r w:rsidRPr="00C60D06">
              <w:t>,</w:t>
            </w:r>
          </w:p>
          <w:p w:rsidR="00DE2BF3" w:rsidRPr="00C60D06" w:rsidRDefault="00DE2BF3" w:rsidP="00277A9E">
            <w:pPr>
              <w:spacing w:line="360" w:lineRule="auto"/>
              <w:ind w:firstLine="2198"/>
              <w:rPr>
                <w:i/>
                <w:sz w:val="18"/>
                <w:szCs w:val="18"/>
              </w:rPr>
            </w:pPr>
            <w:r w:rsidRPr="00C60D06">
              <w:rPr>
                <w:i/>
                <w:sz w:val="18"/>
                <w:szCs w:val="18"/>
              </w:rPr>
              <w:t>(statut, regulament, hotărîre etc.)</w:t>
            </w:r>
          </w:p>
          <w:p w:rsidR="00DE2BF3" w:rsidRPr="00C60D06" w:rsidRDefault="00DE2BF3" w:rsidP="00277A9E">
            <w:pPr>
              <w:spacing w:line="360" w:lineRule="auto"/>
            </w:pPr>
            <w:r w:rsidRPr="00C60D06">
              <w:t xml:space="preserve">denumit(a) în continuare </w:t>
            </w:r>
            <w:r w:rsidRPr="00C60D06">
              <w:rPr>
                <w:i/>
              </w:rPr>
              <w:t>Prestator</w:t>
            </w:r>
          </w:p>
          <w:p w:rsidR="00DE2BF3" w:rsidRPr="00C60D06" w:rsidRDefault="00DE2BF3" w:rsidP="00277A9E">
            <w:r w:rsidRPr="00C60D06">
              <w:rPr>
                <w:b/>
              </w:rPr>
              <w:t>______________________________________</w:t>
            </w:r>
            <w:r w:rsidRPr="00C60D06">
              <w:t>,</w:t>
            </w:r>
          </w:p>
          <w:p w:rsidR="00DE2BF3" w:rsidRPr="00C60D06" w:rsidRDefault="00DE2BF3" w:rsidP="00277A9E">
            <w:pPr>
              <w:spacing w:line="360" w:lineRule="auto"/>
              <w:jc w:val="center"/>
              <w:rPr>
                <w:i/>
                <w:sz w:val="18"/>
                <w:szCs w:val="18"/>
              </w:rPr>
            </w:pPr>
            <w:r w:rsidRPr="00C60D06">
              <w:rPr>
                <w:i/>
                <w:sz w:val="18"/>
                <w:szCs w:val="18"/>
              </w:rPr>
              <w:t>(se indică nr. şi data de înregistrare în Registrul de Stat)</w:t>
            </w:r>
          </w:p>
          <w:p w:rsidR="00DE2BF3" w:rsidRPr="00C60D06" w:rsidRDefault="00DE2BF3"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DE2BF3" w:rsidRPr="00C00499" w:rsidRDefault="00DE2BF3" w:rsidP="0019552E">
            <w:r>
              <w:rPr>
                <w:b/>
              </w:rPr>
              <w:t>IMSP Institutul de Medicină Urgentă</w:t>
            </w:r>
            <w:r w:rsidRPr="00C00499">
              <w:t>,</w:t>
            </w:r>
          </w:p>
          <w:p w:rsidR="00DE2BF3" w:rsidRPr="00C00499" w:rsidRDefault="00DE2BF3" w:rsidP="0019552E">
            <w:pPr>
              <w:spacing w:line="360" w:lineRule="auto"/>
              <w:rPr>
                <w:i/>
                <w:sz w:val="18"/>
                <w:szCs w:val="18"/>
              </w:rPr>
            </w:pPr>
            <w:r w:rsidRPr="00C00499">
              <w:rPr>
                <w:i/>
                <w:sz w:val="18"/>
                <w:szCs w:val="18"/>
              </w:rPr>
              <w:t>(denumirea completă a întreprinderii, asociaţiei, organizaţiei)</w:t>
            </w:r>
          </w:p>
          <w:p w:rsidR="00DE2BF3" w:rsidRPr="00C00499" w:rsidRDefault="00DE2BF3" w:rsidP="0019552E">
            <w:r w:rsidRPr="00C00499">
              <w:t xml:space="preserve">reprezentată prin </w:t>
            </w:r>
            <w:r>
              <w:rPr>
                <w:b/>
              </w:rPr>
              <w:t>Mihail Ciocanu</w:t>
            </w:r>
            <w:r w:rsidRPr="00C00499">
              <w:t>,</w:t>
            </w:r>
          </w:p>
          <w:p w:rsidR="00DE2BF3" w:rsidRPr="00C00499" w:rsidRDefault="00DE2BF3" w:rsidP="0019552E">
            <w:pPr>
              <w:spacing w:line="360" w:lineRule="auto"/>
              <w:ind w:firstLine="1701"/>
              <w:jc w:val="center"/>
              <w:rPr>
                <w:i/>
                <w:sz w:val="18"/>
                <w:szCs w:val="18"/>
              </w:rPr>
            </w:pPr>
            <w:r w:rsidRPr="00C00499">
              <w:rPr>
                <w:i/>
                <w:sz w:val="18"/>
                <w:szCs w:val="18"/>
              </w:rPr>
              <w:t>(funcţia, numele, prenumele)</w:t>
            </w:r>
          </w:p>
          <w:p w:rsidR="00DE2BF3" w:rsidRPr="00C00499" w:rsidRDefault="00DE2BF3" w:rsidP="0019552E">
            <w:r w:rsidRPr="00C00499">
              <w:t xml:space="preserve">care acţionează în baza </w:t>
            </w:r>
            <w:r>
              <w:rPr>
                <w:b/>
              </w:rPr>
              <w:t>Regulamentului</w:t>
            </w:r>
            <w:r w:rsidRPr="00C00499">
              <w:t>,</w:t>
            </w:r>
          </w:p>
          <w:p w:rsidR="00DE2BF3" w:rsidRPr="00C00499" w:rsidRDefault="00DE2BF3" w:rsidP="0019552E">
            <w:pPr>
              <w:spacing w:line="360" w:lineRule="auto"/>
              <w:ind w:firstLine="2198"/>
              <w:rPr>
                <w:i/>
                <w:sz w:val="18"/>
                <w:szCs w:val="18"/>
              </w:rPr>
            </w:pPr>
            <w:r w:rsidRPr="00C00499">
              <w:rPr>
                <w:i/>
                <w:sz w:val="18"/>
                <w:szCs w:val="18"/>
              </w:rPr>
              <w:t>(statut, regulament, hotărîre etc.)</w:t>
            </w:r>
          </w:p>
          <w:p w:rsidR="00DE2BF3" w:rsidRPr="00C00499" w:rsidRDefault="00DE2BF3" w:rsidP="0019552E">
            <w:pPr>
              <w:spacing w:line="360" w:lineRule="auto"/>
            </w:pPr>
            <w:r w:rsidRPr="00C00499">
              <w:t xml:space="preserve">denumit(a) în continuare </w:t>
            </w:r>
            <w:r>
              <w:rPr>
                <w:i/>
              </w:rPr>
              <w:t>Cumpărător</w:t>
            </w:r>
          </w:p>
          <w:p w:rsidR="00DE2BF3" w:rsidRPr="00C00499" w:rsidRDefault="00DE2BF3" w:rsidP="0019552E">
            <w:r>
              <w:rPr>
                <w:b/>
              </w:rPr>
              <w:t>1003600152606</w:t>
            </w:r>
            <w:r w:rsidRPr="00C00499">
              <w:t>,</w:t>
            </w:r>
            <w:r>
              <w:t>din 22.12.2003</w:t>
            </w:r>
          </w:p>
          <w:p w:rsidR="00DE2BF3" w:rsidRPr="00C00499" w:rsidRDefault="00DE2BF3" w:rsidP="0019552E">
            <w:pPr>
              <w:spacing w:line="360" w:lineRule="auto"/>
              <w:jc w:val="center"/>
              <w:rPr>
                <w:i/>
                <w:sz w:val="18"/>
                <w:szCs w:val="18"/>
              </w:rPr>
            </w:pPr>
            <w:r w:rsidRPr="00C00499">
              <w:rPr>
                <w:i/>
                <w:sz w:val="18"/>
                <w:szCs w:val="18"/>
              </w:rPr>
              <w:t>(se indică nr. şi data de înregistrare în Registrul de Stat)</w:t>
            </w:r>
          </w:p>
          <w:p w:rsidR="00DE2BF3" w:rsidRPr="00C00499" w:rsidRDefault="00DE2BF3" w:rsidP="0019552E">
            <w:pPr>
              <w:spacing w:line="360" w:lineRule="auto"/>
              <w:rPr>
                <w:b/>
                <w:caps/>
                <w:sz w:val="40"/>
              </w:rPr>
            </w:pPr>
            <w:r w:rsidRPr="00984DE7">
              <w:rPr>
                <w:bCs/>
              </w:rPr>
              <w:t>pe de altă parte</w:t>
            </w:r>
            <w:r w:rsidRPr="00C00499">
              <w:t>,</w:t>
            </w:r>
          </w:p>
        </w:tc>
      </w:tr>
      <w:tr w:rsidR="00DE2BF3" w:rsidRPr="00C60D06" w:rsidTr="00277A9E">
        <w:trPr>
          <w:gridBefore w:val="1"/>
          <w:wBefore w:w="34" w:type="dxa"/>
          <w:trHeight w:val="283"/>
        </w:trPr>
        <w:tc>
          <w:tcPr>
            <w:tcW w:w="9747" w:type="dxa"/>
            <w:gridSpan w:val="3"/>
            <w:tcBorders>
              <w:top w:val="single" w:sz="4" w:space="0" w:color="auto"/>
            </w:tcBorders>
          </w:tcPr>
          <w:p w:rsidR="00DE2BF3" w:rsidRPr="00C60D06" w:rsidRDefault="00DE2BF3" w:rsidP="00277A9E">
            <w:pPr>
              <w:rPr>
                <w:b/>
              </w:rPr>
            </w:pPr>
          </w:p>
        </w:tc>
      </w:tr>
      <w:tr w:rsidR="00DE2BF3" w:rsidRPr="00C60D06" w:rsidTr="00277A9E">
        <w:trPr>
          <w:gridBefore w:val="1"/>
          <w:wBefore w:w="34" w:type="dxa"/>
          <w:trHeight w:val="567"/>
        </w:trPr>
        <w:tc>
          <w:tcPr>
            <w:tcW w:w="9747" w:type="dxa"/>
            <w:gridSpan w:val="3"/>
            <w:vAlign w:val="center"/>
          </w:tcPr>
          <w:p w:rsidR="00DE2BF3" w:rsidRPr="00C60D06" w:rsidRDefault="00DE2BF3" w:rsidP="00277A9E">
            <w:pPr>
              <w:jc w:val="both"/>
            </w:pPr>
            <w:r w:rsidRPr="00C60D06">
              <w:t xml:space="preserve">ambii (denumiţi(te) în continuare </w:t>
            </w:r>
            <w:r w:rsidRPr="00C60D06">
              <w:rPr>
                <w:i/>
              </w:rPr>
              <w:t>Părţi</w:t>
            </w:r>
            <w:r w:rsidRPr="00C60D06">
              <w:t>), au încheiat prezentul Contract referitor la următoarele:</w:t>
            </w:r>
          </w:p>
          <w:p w:rsidR="00DE2BF3" w:rsidRPr="00C60D06" w:rsidRDefault="00DE2BF3" w:rsidP="00277A9E">
            <w:pPr>
              <w:jc w:val="both"/>
            </w:pPr>
          </w:p>
          <w:p w:rsidR="00DE2BF3" w:rsidRPr="00C60D06" w:rsidRDefault="00DE2BF3" w:rsidP="006D32CC">
            <w:pPr>
              <w:pStyle w:val="a"/>
              <w:numPr>
                <w:ilvl w:val="0"/>
                <w:numId w:val="33"/>
              </w:numPr>
            </w:pPr>
            <w:r w:rsidRPr="00C60D06">
              <w:t>Achiziţionarea _______________________________________________________________,</w:t>
            </w:r>
          </w:p>
          <w:p w:rsidR="00DE2BF3" w:rsidRPr="006D32CC" w:rsidRDefault="00DE2BF3" w:rsidP="006D32CC">
            <w:pPr>
              <w:pStyle w:val="a"/>
              <w:numPr>
                <w:ilvl w:val="3"/>
                <w:numId w:val="33"/>
              </w:numPr>
              <w:jc w:val="center"/>
              <w:rPr>
                <w:i/>
                <w:sz w:val="18"/>
                <w:szCs w:val="18"/>
              </w:rPr>
            </w:pPr>
            <w:r w:rsidRPr="006D32CC">
              <w:rPr>
                <w:i/>
                <w:sz w:val="18"/>
                <w:szCs w:val="18"/>
              </w:rPr>
              <w:t>(denumirea serviciului)</w:t>
            </w:r>
          </w:p>
          <w:p w:rsidR="00DE2BF3" w:rsidRPr="00C60D06" w:rsidRDefault="00DE2BF3" w:rsidP="006D32CC">
            <w:pPr>
              <w:ind w:left="360"/>
            </w:pPr>
            <w:r w:rsidRPr="00C60D06">
              <w:t xml:space="preserve">denumite în continuare Servicii, conform </w:t>
            </w:r>
            <w:r>
              <w:t>procedurii de achiziții publice de tip</w:t>
            </w:r>
            <w:r w:rsidRPr="00C60D06">
              <w:t xml:space="preserve"> </w:t>
            </w:r>
            <w:r w:rsidR="004842D3">
              <w:t xml:space="preserve">Cererea ofertelor de preț </w:t>
            </w:r>
            <w:r w:rsidR="004842D3" w:rsidRPr="00CC390D">
              <w:t xml:space="preserve"> </w:t>
            </w:r>
            <w:r w:rsidR="004842D3">
              <w:t xml:space="preserve">Nr. </w:t>
            </w:r>
            <w:hyperlink r:id="rId18" w:tgtFrame="_blank" w:history="1">
              <w:r w:rsidR="00FF2B27">
                <w:rPr>
                  <w:rStyle w:val="af3"/>
                  <w:rFonts w:ascii="Helvetica" w:hAnsi="Helvetica"/>
                  <w:color w:val="2771C5"/>
                  <w:sz w:val="23"/>
                  <w:szCs w:val="23"/>
                  <w:bdr w:val="none" w:sz="0" w:space="0" w:color="auto" w:frame="1"/>
                  <w:shd w:val="clear" w:color="auto" w:fill="FFFFFF"/>
                </w:rPr>
                <w:t>ocds-b3wdp1-MD-1568019049379</w:t>
              </w:r>
            </w:hyperlink>
            <w:r w:rsidR="00FF2B27">
              <w:t xml:space="preserve">/ </w:t>
            </w:r>
            <w:r w:rsidR="00FF2B27" w:rsidRPr="00D54516">
              <w:rPr>
                <w:rFonts w:ascii="Helvetica" w:hAnsi="Helvetica"/>
                <w:noProof w:val="0"/>
                <w:color w:val="333333"/>
                <w:sz w:val="23"/>
                <w:szCs w:val="23"/>
                <w:lang w:val="en-US" w:eastAsia="ru-RU"/>
              </w:rPr>
              <w:t>21011981</w:t>
            </w:r>
            <w:r w:rsidR="00FF2B27">
              <w:t xml:space="preserve">conform SIA RSAP M-Tender </w:t>
            </w:r>
            <w:r w:rsidR="004842D3">
              <w:t xml:space="preserve"> </w:t>
            </w:r>
            <w:r w:rsidRPr="00C60D06">
              <w:t>în baza deciziei grupului de lucru al Cu</w:t>
            </w:r>
            <w:r>
              <w:t>mpărătorului/Beneficiarului din</w:t>
            </w:r>
            <w:r w:rsidRPr="00C60D06">
              <w:t>„___” _______________________ 20__.</w:t>
            </w:r>
          </w:p>
          <w:p w:rsidR="00DE2BF3" w:rsidRPr="00C60D06" w:rsidRDefault="00DE2BF3" w:rsidP="00277A9E">
            <w:pPr>
              <w:ind w:firstLine="720"/>
              <w:jc w:val="both"/>
            </w:pPr>
          </w:p>
          <w:p w:rsidR="00DE2BF3" w:rsidRPr="00C60D06" w:rsidRDefault="00DE2BF3" w:rsidP="00410C1D">
            <w:pPr>
              <w:suppressAutoHyphens/>
              <w:ind w:left="1080" w:hanging="1043"/>
              <w:jc w:val="both"/>
            </w:pPr>
            <w:r>
              <w:t>b.</w:t>
            </w:r>
            <w:r w:rsidRPr="00C60D06">
              <w:t>Următoarele documente vor fi considerate părţi componente şi integrale ale Contractului:</w:t>
            </w:r>
          </w:p>
          <w:p w:rsidR="00DE2BF3" w:rsidRPr="00C60D06" w:rsidRDefault="00DE2BF3" w:rsidP="00277A9E">
            <w:pPr>
              <w:suppressAutoHyphens/>
              <w:ind w:left="1276"/>
              <w:jc w:val="both"/>
            </w:pPr>
          </w:p>
          <w:p w:rsidR="00DE2BF3" w:rsidRPr="00C60D06" w:rsidRDefault="00DE2BF3" w:rsidP="00410C1D">
            <w:pPr>
              <w:numPr>
                <w:ilvl w:val="0"/>
                <w:numId w:val="32"/>
              </w:numPr>
              <w:suppressAutoHyphens/>
              <w:jc w:val="both"/>
            </w:pPr>
            <w:r w:rsidRPr="00C60D06">
              <w:t>Specificaţia tehnică;</w:t>
            </w:r>
          </w:p>
          <w:p w:rsidR="00DE2BF3" w:rsidRPr="00C60D06" w:rsidRDefault="00DE2BF3" w:rsidP="00410C1D">
            <w:pPr>
              <w:numPr>
                <w:ilvl w:val="0"/>
                <w:numId w:val="32"/>
              </w:numPr>
              <w:suppressAutoHyphens/>
              <w:jc w:val="both"/>
            </w:pPr>
            <w:r w:rsidRPr="00C60D06">
              <w:t>Specificația de preț;</w:t>
            </w:r>
          </w:p>
          <w:p w:rsidR="00DE2BF3" w:rsidRPr="00C60D06" w:rsidRDefault="00DE2BF3"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DE2BF3" w:rsidRPr="00C60D06" w:rsidRDefault="00DE2BF3" w:rsidP="00277A9E">
            <w:pPr>
              <w:ind w:firstLine="720"/>
              <w:jc w:val="both"/>
            </w:pPr>
          </w:p>
          <w:p w:rsidR="00DE2BF3" w:rsidRPr="00C60D06" w:rsidRDefault="00DE2BF3" w:rsidP="001C21B9">
            <w:pPr>
              <w:pStyle w:val="a"/>
              <w:numPr>
                <w:ilvl w:val="0"/>
                <w:numId w:val="23"/>
              </w:numPr>
              <w:tabs>
                <w:tab w:val="clear" w:pos="1134"/>
                <w:tab w:val="left" w:pos="462"/>
              </w:tabs>
              <w:ind w:left="462" w:hanging="425"/>
            </w:pPr>
            <w:r w:rsidRPr="00C60D06">
              <w:t>Prezentul Contract vapredomina asupra tuturor altor documente componente. În cazul unor discrepanţe sau inconsecvenţe între documentele componente ale Contractului, documentele vor avea ordinea de prioritateenumeratămaisus.</w:t>
            </w:r>
          </w:p>
          <w:p w:rsidR="00DE2BF3" w:rsidRDefault="00DE2BF3" w:rsidP="001C21B9">
            <w:pPr>
              <w:pStyle w:val="a"/>
              <w:numPr>
                <w:ilvl w:val="0"/>
                <w:numId w:val="23"/>
              </w:numPr>
              <w:tabs>
                <w:tab w:val="clear" w:pos="1134"/>
                <w:tab w:val="left" w:pos="462"/>
              </w:tabs>
              <w:ind w:left="462" w:hanging="425"/>
            </w:pPr>
            <w:r w:rsidRPr="00C60D06">
              <w:t>Încalitate de contravaloare a plăţilor care urmează a fi efectuate de Beneficiar, Prestatorul se obligă prin prezenta să presteze Beneficiarului Serviciile şi să înlăture defectele lor în conformitate cu prevederile Co</w:t>
            </w:r>
            <w:r>
              <w:t>ntractului sub toateaspectele.</w:t>
            </w:r>
          </w:p>
          <w:p w:rsidR="00DE2BF3" w:rsidRPr="00C60D06" w:rsidRDefault="00DE2BF3" w:rsidP="006D32CC">
            <w:pPr>
              <w:pStyle w:val="a"/>
              <w:numPr>
                <w:ilvl w:val="0"/>
                <w:numId w:val="23"/>
              </w:numPr>
              <w:tabs>
                <w:tab w:val="clear" w:pos="1134"/>
                <w:tab w:val="left" w:pos="462"/>
              </w:tabs>
              <w:ind w:left="462" w:hanging="440"/>
            </w:pPr>
            <w:r w:rsidRPr="00C60D06">
              <w:t>Beneficiarul se obligăprin prezenta să plătească Prestatorului, în calitate de contravaloare a prestării serviciilor, precum şi a înlăturării defectelor lor, preţul Contractului sau orice altă sumă care poate deveni plătibilă conform prevederilor Contractului în termenele şi modalitateastabilite de Contract.</w:t>
            </w:r>
          </w:p>
        </w:tc>
      </w:tr>
      <w:tr w:rsidR="00DE2BF3" w:rsidRPr="00C60D06" w:rsidTr="00277A9E">
        <w:trPr>
          <w:gridAfter w:val="1"/>
          <w:wAfter w:w="34" w:type="dxa"/>
          <w:trHeight w:val="697"/>
        </w:trPr>
        <w:tc>
          <w:tcPr>
            <w:tcW w:w="9747" w:type="dxa"/>
            <w:gridSpan w:val="3"/>
            <w:vAlign w:val="center"/>
          </w:tcPr>
          <w:p w:rsidR="00DE2BF3" w:rsidRPr="001C21B9" w:rsidRDefault="00DE2BF3" w:rsidP="001C21B9">
            <w:pPr>
              <w:pStyle w:val="a"/>
              <w:numPr>
                <w:ilvl w:val="0"/>
                <w:numId w:val="34"/>
              </w:numPr>
              <w:rPr>
                <w:b/>
                <w:sz w:val="28"/>
                <w:szCs w:val="28"/>
              </w:rPr>
            </w:pPr>
            <w:r w:rsidRPr="001C21B9">
              <w:rPr>
                <w:b/>
                <w:sz w:val="28"/>
                <w:szCs w:val="28"/>
              </w:rPr>
              <w:lastRenderedPageBreak/>
              <w:t>Obiectul Contractului</w:t>
            </w:r>
          </w:p>
        </w:tc>
      </w:tr>
      <w:tr w:rsidR="00DE2BF3" w:rsidRPr="00C60D06" w:rsidTr="00277A9E">
        <w:trPr>
          <w:gridAfter w:val="1"/>
          <w:wAfter w:w="34" w:type="dxa"/>
          <w:trHeight w:val="697"/>
        </w:trPr>
        <w:tc>
          <w:tcPr>
            <w:tcW w:w="9747" w:type="dxa"/>
            <w:gridSpan w:val="3"/>
            <w:vAlign w:val="center"/>
          </w:tcPr>
          <w:p w:rsidR="00DE2BF3" w:rsidRPr="00C60D06" w:rsidRDefault="00DE2BF3"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DE2BF3" w:rsidRPr="00C60D06" w:rsidRDefault="00DE2BF3" w:rsidP="001C21B9">
            <w:pPr>
              <w:numPr>
                <w:ilvl w:val="1"/>
                <w:numId w:val="34"/>
              </w:numPr>
              <w:tabs>
                <w:tab w:val="left" w:pos="1134"/>
              </w:tabs>
              <w:jc w:val="both"/>
            </w:pPr>
            <w:r w:rsidRPr="00C60D06">
              <w:t xml:space="preserve">Beneficiarul se obligă, la rîndul său, să achite şi să recepţioneze Serviciile prestate de Prestator. </w:t>
            </w:r>
          </w:p>
          <w:p w:rsidR="00DE2BF3" w:rsidRPr="00C60D06" w:rsidRDefault="00DE2BF3"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DE2BF3" w:rsidRPr="00C60D06" w:rsidRDefault="00DE2BF3"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tabs>
                <w:tab w:val="left" w:pos="1134"/>
              </w:tabs>
              <w:ind w:left="360"/>
              <w:rPr>
                <w:b/>
                <w:sz w:val="28"/>
                <w:szCs w:val="28"/>
              </w:rPr>
            </w:pPr>
            <w:r>
              <w:rPr>
                <w:b/>
                <w:sz w:val="28"/>
                <w:szCs w:val="28"/>
              </w:rPr>
              <w:t>2.</w:t>
            </w:r>
            <w:r w:rsidRPr="00C60D06">
              <w:rPr>
                <w:b/>
                <w:sz w:val="28"/>
                <w:szCs w:val="28"/>
              </w:rPr>
              <w:t>Termeni şi condiţii de prestare</w:t>
            </w:r>
          </w:p>
        </w:tc>
      </w:tr>
      <w:tr w:rsidR="00DE2BF3" w:rsidRPr="00C60D06" w:rsidTr="00277A9E">
        <w:trPr>
          <w:gridAfter w:val="1"/>
          <w:wAfter w:w="34" w:type="dxa"/>
          <w:trHeight w:val="697"/>
        </w:trPr>
        <w:tc>
          <w:tcPr>
            <w:tcW w:w="9747" w:type="dxa"/>
            <w:gridSpan w:val="3"/>
            <w:vAlign w:val="center"/>
          </w:tcPr>
          <w:p w:rsidR="00DE2BF3" w:rsidRDefault="00DE2BF3" w:rsidP="005F610A">
            <w:pPr>
              <w:pStyle w:val="a"/>
              <w:numPr>
                <w:ilvl w:val="1"/>
                <w:numId w:val="35"/>
              </w:numPr>
            </w:pPr>
            <w:r w:rsidRPr="00C60D06">
              <w:t>PrestareaServiciilor se efectuează de către Prestator în  termenele prevăzute de graficul de prestare.</w:t>
            </w:r>
          </w:p>
          <w:p w:rsidR="00DE2BF3" w:rsidRPr="00C60D06" w:rsidRDefault="00DE2BF3" w:rsidP="005F610A">
            <w:pPr>
              <w:pStyle w:val="a"/>
              <w:numPr>
                <w:ilvl w:val="1"/>
                <w:numId w:val="35"/>
              </w:numPr>
            </w:pPr>
            <w:r w:rsidRPr="00C60D06">
              <w:t>Documentaţia de însoţire a Serviciilor include:</w:t>
            </w:r>
          </w:p>
          <w:p w:rsidR="00DE2BF3" w:rsidRDefault="00DE2BF3"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DE2BF3" w:rsidRPr="005F610A" w:rsidRDefault="00DE2BF3" w:rsidP="005F610A">
            <w:pPr>
              <w:tabs>
                <w:tab w:val="left" w:pos="1134"/>
              </w:tabs>
              <w:ind w:firstLine="567"/>
              <w:jc w:val="both"/>
              <w:rPr>
                <w:i/>
              </w:rPr>
            </w:pPr>
            <w:r>
              <w:rPr>
                <w:i/>
              </w:rPr>
              <w:t xml:space="preserve">  2.3 </w:t>
            </w: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DE2BF3" w:rsidRPr="00C60D06" w:rsidTr="00277A9E">
        <w:trPr>
          <w:gridAfter w:val="1"/>
          <w:wAfter w:w="34" w:type="dxa"/>
          <w:trHeight w:val="697"/>
        </w:trPr>
        <w:tc>
          <w:tcPr>
            <w:tcW w:w="9747" w:type="dxa"/>
            <w:gridSpan w:val="3"/>
            <w:vAlign w:val="center"/>
          </w:tcPr>
          <w:p w:rsidR="00DE2BF3" w:rsidRPr="005F610A" w:rsidRDefault="00DE2BF3" w:rsidP="005F610A">
            <w:pPr>
              <w:pStyle w:val="a"/>
              <w:numPr>
                <w:ilvl w:val="0"/>
                <w:numId w:val="35"/>
              </w:numPr>
              <w:rPr>
                <w:b/>
                <w:sz w:val="28"/>
                <w:szCs w:val="28"/>
              </w:rPr>
            </w:pPr>
            <w:r w:rsidRPr="005F610A">
              <w:rPr>
                <w:b/>
                <w:sz w:val="28"/>
                <w:szCs w:val="28"/>
              </w:rPr>
              <w:t>Preţul</w:t>
            </w:r>
            <w:r w:rsidR="004842D3">
              <w:rPr>
                <w:b/>
                <w:sz w:val="28"/>
                <w:szCs w:val="28"/>
              </w:rPr>
              <w:t xml:space="preserve"> </w:t>
            </w:r>
            <w:r w:rsidRPr="005F610A">
              <w:rPr>
                <w:b/>
                <w:sz w:val="28"/>
                <w:szCs w:val="28"/>
              </w:rPr>
              <w:t>şi</w:t>
            </w:r>
            <w:r w:rsidR="004842D3">
              <w:rPr>
                <w:b/>
                <w:sz w:val="28"/>
                <w:szCs w:val="28"/>
              </w:rPr>
              <w:t xml:space="preserve"> </w:t>
            </w:r>
            <w:r w:rsidRPr="005F610A">
              <w:rPr>
                <w:b/>
                <w:sz w:val="28"/>
                <w:szCs w:val="28"/>
              </w:rPr>
              <w:t>condiţii de plată</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DE2BF3" w:rsidRPr="00C60D06" w:rsidRDefault="00DE2BF3"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DE2BF3" w:rsidRPr="00C60D06" w:rsidRDefault="00DE2BF3" w:rsidP="00277A9E">
            <w:pPr>
              <w:tabs>
                <w:tab w:val="left" w:pos="1134"/>
              </w:tabs>
              <w:ind w:firstLine="567"/>
              <w:jc w:val="both"/>
              <w:rPr>
                <w:i/>
                <w:sz w:val="18"/>
                <w:szCs w:val="18"/>
              </w:rPr>
            </w:pPr>
            <w:r w:rsidRPr="00C60D06">
              <w:rPr>
                <w:i/>
                <w:sz w:val="18"/>
                <w:szCs w:val="18"/>
              </w:rPr>
              <w:t>(suma cu cifre şi litere)</w:t>
            </w:r>
          </w:p>
          <w:p w:rsidR="00DE2BF3" w:rsidRPr="00C60D06" w:rsidRDefault="00DE2BF3"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DE2BF3" w:rsidRPr="00C60D06" w:rsidRDefault="00DE2BF3" w:rsidP="005F610A">
            <w:pPr>
              <w:numPr>
                <w:ilvl w:val="1"/>
                <w:numId w:val="35"/>
              </w:numPr>
              <w:tabs>
                <w:tab w:val="left" w:pos="1134"/>
              </w:tabs>
              <w:ind w:left="0" w:firstLine="567"/>
              <w:jc w:val="both"/>
            </w:pPr>
            <w:r w:rsidRPr="00C60D06">
              <w:t xml:space="preserve">Metoda şi condiţiile de plată de către Cumpărător vor fi: </w:t>
            </w:r>
          </w:p>
          <w:p w:rsidR="00DE2BF3" w:rsidRPr="00C60D06" w:rsidRDefault="00DE2BF3"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DE2BF3" w:rsidRPr="00C60D06" w:rsidRDefault="00DE2BF3"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DE2BF3" w:rsidRPr="00C60D06" w:rsidRDefault="00DE2BF3"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DE2BF3" w:rsidRPr="00C60D06" w:rsidRDefault="00DE2BF3" w:rsidP="004C0C0E">
            <w:pPr>
              <w:numPr>
                <w:ilvl w:val="0"/>
                <w:numId w:val="40"/>
              </w:numPr>
              <w:tabs>
                <w:tab w:val="left" w:pos="1134"/>
              </w:tabs>
              <w:jc w:val="both"/>
            </w:pPr>
            <w:r w:rsidRPr="00C60D06">
              <w:t>calitatea Serviciilor corespunde informaţiei indicate în Specificaţie;</w:t>
            </w:r>
          </w:p>
          <w:p w:rsidR="00DE2BF3" w:rsidRPr="00C60D06" w:rsidRDefault="00DE2BF3"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t>Standarde</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t>Serviciileprestate</w:t>
            </w:r>
            <w:r w:rsidRPr="00C60D06">
              <w:t xml:space="preserve"> în baza contractului vor respecta standardele prezentate de către </w:t>
            </w:r>
            <w:r>
              <w:t>prestator</w:t>
            </w:r>
            <w:r w:rsidRPr="00C60D06">
              <w:t xml:space="preserve"> în propunerea sa tehnică.</w:t>
            </w:r>
          </w:p>
          <w:p w:rsidR="00DE2BF3" w:rsidRPr="00C60D06" w:rsidRDefault="00DE2BF3"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t>Obligaţiile părţilor</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rsidRPr="00C60D06">
              <w:t>În baza prezentului Contract, Prestatorul se obligă:</w:t>
            </w:r>
          </w:p>
          <w:p w:rsidR="00DE2BF3" w:rsidRPr="00C60D06" w:rsidRDefault="00DE2BF3" w:rsidP="005F610A">
            <w:pPr>
              <w:numPr>
                <w:ilvl w:val="0"/>
                <w:numId w:val="36"/>
              </w:numPr>
              <w:tabs>
                <w:tab w:val="left" w:pos="1134"/>
                <w:tab w:val="left" w:pos="1701"/>
              </w:tabs>
            </w:pPr>
            <w:r w:rsidRPr="00C60D06">
              <w:t>să presteze Serviciile în condiţiile prevăzute de prezentul Contract;</w:t>
            </w:r>
          </w:p>
          <w:p w:rsidR="00DE2BF3" w:rsidRPr="00C60D06" w:rsidRDefault="00DE2BF3"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DE2BF3" w:rsidRPr="00C60D06" w:rsidRDefault="00DE2BF3"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DE2BF3" w:rsidRPr="00C60D06" w:rsidRDefault="00DE2BF3"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DE2BF3" w:rsidRPr="00C60D06" w:rsidRDefault="00DE2BF3" w:rsidP="005F610A">
            <w:pPr>
              <w:numPr>
                <w:ilvl w:val="1"/>
                <w:numId w:val="35"/>
              </w:numPr>
              <w:tabs>
                <w:tab w:val="left" w:pos="1134"/>
              </w:tabs>
              <w:ind w:left="0" w:firstLine="567"/>
              <w:jc w:val="both"/>
            </w:pPr>
            <w:r w:rsidRPr="00C60D06">
              <w:t>În baza prezentului Contract, Cumpărătorul se obligă:</w:t>
            </w:r>
          </w:p>
          <w:p w:rsidR="00DE2BF3" w:rsidRPr="00C60D06" w:rsidRDefault="00DE2BF3"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DE2BF3" w:rsidRPr="00C60D06" w:rsidRDefault="00DE2BF3"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t>Forţa majoră</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DE2BF3" w:rsidRPr="00C60D06" w:rsidRDefault="00DE2BF3"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DE2BF3" w:rsidRPr="00C60D06" w:rsidRDefault="00DE2BF3"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rsidRPr="00C60D06">
              <w:t>Rezilierea Contractului se poate realiza cu acordul comun al Părţilor.</w:t>
            </w:r>
          </w:p>
          <w:p w:rsidR="00DE2BF3" w:rsidRPr="00C60D06" w:rsidRDefault="00DE2BF3" w:rsidP="005F610A">
            <w:pPr>
              <w:numPr>
                <w:ilvl w:val="1"/>
                <w:numId w:val="35"/>
              </w:numPr>
              <w:tabs>
                <w:tab w:val="left" w:pos="1134"/>
              </w:tabs>
              <w:ind w:left="0" w:firstLine="567"/>
              <w:jc w:val="both"/>
            </w:pPr>
            <w:r w:rsidRPr="00C60D06">
              <w:t>Contractul poate fi reziliat în mod unilateral de către:</w:t>
            </w:r>
          </w:p>
          <w:p w:rsidR="00DE2BF3" w:rsidRPr="00C60D06" w:rsidRDefault="00DE2BF3"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DE2BF3" w:rsidRPr="00C60D06" w:rsidRDefault="00DE2BF3" w:rsidP="00835DF6">
            <w:pPr>
              <w:numPr>
                <w:ilvl w:val="0"/>
                <w:numId w:val="38"/>
              </w:numPr>
              <w:tabs>
                <w:tab w:val="left" w:pos="1134"/>
              </w:tabs>
              <w:ind w:firstLine="198"/>
            </w:pPr>
            <w:r w:rsidRPr="00C60D06">
              <w:t>Cumpărător în caz de nerespectare de către Prestator a termenelor de prestare stabilite;</w:t>
            </w:r>
          </w:p>
          <w:p w:rsidR="00DE2BF3" w:rsidRPr="00C60D06" w:rsidRDefault="00DE2BF3" w:rsidP="00835DF6">
            <w:pPr>
              <w:numPr>
                <w:ilvl w:val="0"/>
                <w:numId w:val="38"/>
              </w:numPr>
              <w:tabs>
                <w:tab w:val="left" w:pos="1134"/>
              </w:tabs>
              <w:ind w:left="0" w:firstLine="776"/>
            </w:pPr>
            <w:r w:rsidRPr="00C60D06">
              <w:t>Prestator în caz de nerespectare de către Cumpărător a termenelor de plată a Serviciilor;</w:t>
            </w:r>
          </w:p>
          <w:p w:rsidR="00DE2BF3" w:rsidRPr="00C60D06" w:rsidRDefault="00DE2BF3"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DE2BF3" w:rsidRPr="00C60D06" w:rsidRDefault="00DE2BF3"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DE2BF3" w:rsidRPr="00C60D06" w:rsidRDefault="00DE2BF3"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DE2BF3" w:rsidRPr="00C60D06" w:rsidRDefault="00DE2BF3"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DE2BF3" w:rsidRPr="00C60D06" w:rsidRDefault="00DE2BF3"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DE2BF3" w:rsidRPr="00C60D06" w:rsidRDefault="00DE2BF3"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DE2BF3" w:rsidRPr="00C60D06" w:rsidRDefault="00DE2BF3"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DE2BF3" w:rsidRPr="00C60D06" w:rsidRDefault="00DE2BF3"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DE2BF3" w:rsidRPr="00C60D06" w:rsidRDefault="00DE2BF3" w:rsidP="00277A9E">
            <w:pPr>
              <w:tabs>
                <w:tab w:val="left" w:pos="1134"/>
              </w:tabs>
              <w:ind w:firstLine="567"/>
              <w:jc w:val="both"/>
            </w:pPr>
          </w:p>
          <w:p w:rsidR="00DE2BF3" w:rsidRPr="00C60D06" w:rsidRDefault="00DE2BF3" w:rsidP="005F610A">
            <w:pPr>
              <w:numPr>
                <w:ilvl w:val="0"/>
                <w:numId w:val="35"/>
              </w:numPr>
              <w:tabs>
                <w:tab w:val="left" w:pos="1134"/>
              </w:tabs>
              <w:ind w:left="0" w:firstLine="567"/>
            </w:pPr>
            <w:r w:rsidRPr="00C60D06">
              <w:rPr>
                <w:b/>
                <w:sz w:val="28"/>
                <w:szCs w:val="28"/>
              </w:rPr>
              <w:t>Sancţiuni</w:t>
            </w:r>
          </w:p>
          <w:p w:rsidR="00DE2BF3" w:rsidRPr="00C60D06" w:rsidRDefault="00DE2BF3"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DE2BF3" w:rsidRPr="00C60D06" w:rsidRDefault="00DE2BF3"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DE2BF3" w:rsidRPr="00C60D06" w:rsidRDefault="00DE2BF3"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DE2BF3" w:rsidRPr="00C60D06" w:rsidRDefault="00DE2BF3"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DE2BF3" w:rsidRPr="00C60D06" w:rsidRDefault="00DE2BF3"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DE2BF3" w:rsidRPr="00C60D06" w:rsidRDefault="00DE2BF3"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t>Dispoziţii finale</w:t>
            </w: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DE2BF3" w:rsidRPr="00C60D06" w:rsidRDefault="00DE2BF3"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DE2BF3" w:rsidRPr="00C60D06" w:rsidRDefault="00DE2BF3"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DE2BF3" w:rsidRPr="00C60D06" w:rsidRDefault="00DE2BF3"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DE2BF3" w:rsidRPr="00C60D06" w:rsidRDefault="00DE2BF3"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DE2BF3" w:rsidRPr="00A20ACF" w:rsidRDefault="00DE2BF3" w:rsidP="005F610A">
            <w:pPr>
              <w:numPr>
                <w:ilvl w:val="1"/>
                <w:numId w:val="35"/>
              </w:numPr>
              <w:tabs>
                <w:tab w:val="left" w:pos="1134"/>
              </w:tabs>
              <w:ind w:left="0" w:firstLine="567"/>
              <w:jc w:val="both"/>
            </w:pPr>
            <w:r w:rsidRPr="00A20ACF">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DE2BF3" w:rsidRPr="00A20ACF" w:rsidRDefault="00DE2BF3" w:rsidP="005F610A">
            <w:pPr>
              <w:numPr>
                <w:ilvl w:val="1"/>
                <w:numId w:val="35"/>
              </w:numPr>
              <w:tabs>
                <w:tab w:val="left" w:pos="1134"/>
              </w:tabs>
              <w:ind w:left="0" w:firstLine="567"/>
              <w:jc w:val="both"/>
            </w:pPr>
            <w:r w:rsidRPr="00A20ACF">
              <w:t xml:space="preserve">Prezentul Contract este valabil pînă la 31 decembrie 20__.                         </w:t>
            </w:r>
          </w:p>
          <w:p w:rsidR="00DE2BF3" w:rsidRPr="00C60D06" w:rsidRDefault="00DE2BF3"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DE2BF3" w:rsidRPr="00C60D06" w:rsidRDefault="00DE2BF3"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DE2BF3" w:rsidRPr="00C60D06" w:rsidRDefault="00DE2BF3" w:rsidP="00277A9E">
            <w:pPr>
              <w:tabs>
                <w:tab w:val="left" w:pos="1134"/>
              </w:tabs>
              <w:ind w:firstLine="567"/>
              <w:jc w:val="both"/>
            </w:pPr>
          </w:p>
          <w:p w:rsidR="00DE2BF3" w:rsidRPr="00C60D06" w:rsidRDefault="00DE2BF3" w:rsidP="00277A9E">
            <w:pPr>
              <w:tabs>
                <w:tab w:val="left" w:pos="1134"/>
              </w:tabs>
              <w:ind w:firstLine="567"/>
              <w:jc w:val="both"/>
            </w:pPr>
          </w:p>
          <w:p w:rsidR="00DE2BF3" w:rsidRPr="00C60D06" w:rsidRDefault="00DE2BF3" w:rsidP="00277A9E">
            <w:pPr>
              <w:tabs>
                <w:tab w:val="left" w:pos="1134"/>
              </w:tabs>
              <w:ind w:firstLine="567"/>
              <w:jc w:val="both"/>
            </w:pPr>
          </w:p>
          <w:p w:rsidR="00DE2BF3" w:rsidRPr="00C60D06" w:rsidRDefault="00DE2BF3" w:rsidP="00277A9E">
            <w:pPr>
              <w:tabs>
                <w:tab w:val="left" w:pos="1134"/>
              </w:tabs>
              <w:ind w:firstLine="567"/>
              <w:jc w:val="both"/>
            </w:pPr>
          </w:p>
          <w:p w:rsidR="00DE2BF3" w:rsidRPr="00C60D06" w:rsidRDefault="00DE2BF3" w:rsidP="00277A9E">
            <w:pPr>
              <w:tabs>
                <w:tab w:val="left" w:pos="1134"/>
              </w:tabs>
              <w:ind w:firstLine="567"/>
              <w:jc w:val="both"/>
            </w:pPr>
          </w:p>
          <w:p w:rsidR="00DE2BF3" w:rsidRPr="00C60D06" w:rsidRDefault="00DE2BF3" w:rsidP="00277A9E">
            <w:pPr>
              <w:tabs>
                <w:tab w:val="left" w:pos="1134"/>
              </w:tabs>
              <w:ind w:firstLine="567"/>
              <w:jc w:val="both"/>
            </w:pPr>
          </w:p>
          <w:p w:rsidR="00DE2BF3" w:rsidRPr="00C60D06" w:rsidRDefault="00DE2BF3" w:rsidP="00277A9E">
            <w:pPr>
              <w:tabs>
                <w:tab w:val="left" w:pos="1134"/>
              </w:tabs>
              <w:ind w:firstLine="567"/>
              <w:jc w:val="both"/>
            </w:pPr>
          </w:p>
        </w:tc>
      </w:tr>
      <w:tr w:rsidR="00DE2BF3" w:rsidRPr="00C60D06" w:rsidTr="00277A9E">
        <w:trPr>
          <w:gridAfter w:val="1"/>
          <w:wAfter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DE2BF3" w:rsidRPr="00C60D06" w:rsidTr="00277A9E">
        <w:trPr>
          <w:gridBefore w:val="1"/>
          <w:wBefore w:w="34" w:type="dxa"/>
          <w:trHeight w:val="113"/>
        </w:trPr>
        <w:tc>
          <w:tcPr>
            <w:tcW w:w="9747" w:type="dxa"/>
            <w:gridSpan w:val="3"/>
            <w:vAlign w:val="center"/>
          </w:tcPr>
          <w:p w:rsidR="00DE2BF3" w:rsidRPr="00C60D06" w:rsidRDefault="00DE2BF3" w:rsidP="00277A9E">
            <w:pPr>
              <w:tabs>
                <w:tab w:val="left" w:pos="1134"/>
              </w:tabs>
              <w:ind w:firstLine="567"/>
              <w:rPr>
                <w:b/>
                <w:sz w:val="28"/>
                <w:szCs w:val="28"/>
              </w:rPr>
            </w:pPr>
          </w:p>
        </w:tc>
      </w:tr>
      <w:tr w:rsidR="00DE2BF3"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DE2BF3" w:rsidRPr="00C60D06" w:rsidRDefault="00DE2BF3"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DE2BF3" w:rsidRPr="00C60D06" w:rsidRDefault="00DE2BF3" w:rsidP="00277A9E">
            <w:pPr>
              <w:tabs>
                <w:tab w:val="left" w:pos="1134"/>
              </w:tabs>
              <w:ind w:firstLine="567"/>
              <w:jc w:val="center"/>
              <w:rPr>
                <w:b/>
                <w:caps/>
                <w:sz w:val="40"/>
              </w:rPr>
            </w:pPr>
            <w:r w:rsidRPr="00C60D06">
              <w:rPr>
                <w:b/>
              </w:rPr>
              <w:t>Autoritatea contractantă</w:t>
            </w:r>
          </w:p>
        </w:tc>
      </w:tr>
      <w:tr w:rsidR="00AE4925"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AE4925" w:rsidRPr="00C60D06" w:rsidRDefault="00AE4925"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AE4925" w:rsidRPr="00C00499" w:rsidRDefault="00AE4925" w:rsidP="00034AF0">
            <w:pPr>
              <w:tabs>
                <w:tab w:val="left" w:pos="1134"/>
                <w:tab w:val="left" w:pos="4680"/>
                <w:tab w:val="left" w:pos="7020"/>
              </w:tabs>
              <w:suppressAutoHyphens/>
            </w:pPr>
            <w:r w:rsidRPr="00C00499">
              <w:t>Adresa poştală:</w:t>
            </w:r>
            <w:r>
              <w:t>MD-2004, mun.Chișinău, str. Toma Ciorbă, 1</w:t>
            </w:r>
          </w:p>
        </w:tc>
      </w:tr>
      <w:tr w:rsidR="00AE4925" w:rsidRPr="00C60D06" w:rsidTr="00277A9E">
        <w:trPr>
          <w:gridBefore w:val="1"/>
          <w:wBefore w:w="34" w:type="dxa"/>
          <w:trHeight w:val="373"/>
        </w:trPr>
        <w:tc>
          <w:tcPr>
            <w:tcW w:w="4873" w:type="dxa"/>
            <w:tcBorders>
              <w:left w:val="single" w:sz="4" w:space="0" w:color="auto"/>
              <w:right w:val="single" w:sz="4" w:space="0" w:color="auto"/>
            </w:tcBorders>
            <w:vAlign w:val="center"/>
          </w:tcPr>
          <w:p w:rsidR="00AE4925" w:rsidRPr="00C60D06" w:rsidRDefault="00AE4925"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AE4925" w:rsidRPr="00C00499" w:rsidRDefault="00AE4925" w:rsidP="00034AF0">
            <w:pPr>
              <w:tabs>
                <w:tab w:val="left" w:pos="1134"/>
                <w:tab w:val="left" w:pos="4680"/>
                <w:tab w:val="left" w:pos="7020"/>
              </w:tabs>
              <w:suppressAutoHyphens/>
            </w:pPr>
            <w:r w:rsidRPr="00C00499">
              <w:t>Telefon:</w:t>
            </w:r>
            <w:r>
              <w:t>(022) 250-809</w:t>
            </w:r>
          </w:p>
        </w:tc>
      </w:tr>
      <w:tr w:rsidR="00AE4925" w:rsidRPr="00C60D06" w:rsidTr="00277A9E">
        <w:trPr>
          <w:gridBefore w:val="1"/>
          <w:wBefore w:w="34" w:type="dxa"/>
          <w:trHeight w:val="373"/>
        </w:trPr>
        <w:tc>
          <w:tcPr>
            <w:tcW w:w="4873" w:type="dxa"/>
            <w:tcBorders>
              <w:left w:val="single" w:sz="4" w:space="0" w:color="auto"/>
              <w:right w:val="single" w:sz="4" w:space="0" w:color="auto"/>
            </w:tcBorders>
            <w:vAlign w:val="center"/>
          </w:tcPr>
          <w:p w:rsidR="00AE4925" w:rsidRPr="00C60D06" w:rsidRDefault="00AE4925"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AE4925" w:rsidRPr="00C00499" w:rsidRDefault="00AE4925" w:rsidP="00034AF0">
            <w:pPr>
              <w:tabs>
                <w:tab w:val="left" w:pos="1134"/>
                <w:tab w:val="left" w:pos="4680"/>
                <w:tab w:val="left" w:pos="7020"/>
              </w:tabs>
              <w:suppressAutoHyphens/>
            </w:pPr>
            <w:r>
              <w:t xml:space="preserve"> </w:t>
            </w:r>
            <w:r w:rsidRPr="00C00499">
              <w:t>Cont de decontare:</w:t>
            </w:r>
            <w:r>
              <w:t>MD87TRPCCC518430A00172AA</w:t>
            </w:r>
          </w:p>
        </w:tc>
      </w:tr>
      <w:tr w:rsidR="00AE4925" w:rsidRPr="00C60D06" w:rsidTr="00277A9E">
        <w:trPr>
          <w:gridBefore w:val="1"/>
          <w:wBefore w:w="34" w:type="dxa"/>
          <w:trHeight w:val="373"/>
        </w:trPr>
        <w:tc>
          <w:tcPr>
            <w:tcW w:w="4873" w:type="dxa"/>
            <w:tcBorders>
              <w:left w:val="single" w:sz="4" w:space="0" w:color="auto"/>
              <w:right w:val="single" w:sz="4" w:space="0" w:color="auto"/>
            </w:tcBorders>
            <w:vAlign w:val="center"/>
          </w:tcPr>
          <w:p w:rsidR="00AE4925" w:rsidRPr="00C60D06" w:rsidRDefault="00AE4925"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AE4925" w:rsidRPr="00C00499" w:rsidRDefault="00AE4925" w:rsidP="004842D3">
            <w:pPr>
              <w:tabs>
                <w:tab w:val="left" w:pos="1134"/>
                <w:tab w:val="left" w:pos="4680"/>
                <w:tab w:val="left" w:pos="7020"/>
              </w:tabs>
              <w:suppressAutoHyphens/>
              <w:ind w:firstLine="89"/>
            </w:pPr>
            <w:r w:rsidRPr="00C00499">
              <w:t>Banca:</w:t>
            </w:r>
            <w:r>
              <w:t>MF TR Chișinău bugetul de stat</w:t>
            </w:r>
          </w:p>
        </w:tc>
      </w:tr>
      <w:tr w:rsidR="00AE4925" w:rsidRPr="00C60D06" w:rsidTr="00277A9E">
        <w:trPr>
          <w:gridBefore w:val="1"/>
          <w:wBefore w:w="34" w:type="dxa"/>
          <w:trHeight w:val="373"/>
        </w:trPr>
        <w:tc>
          <w:tcPr>
            <w:tcW w:w="4873" w:type="dxa"/>
            <w:tcBorders>
              <w:left w:val="single" w:sz="4" w:space="0" w:color="auto"/>
              <w:right w:val="single" w:sz="4" w:space="0" w:color="auto"/>
            </w:tcBorders>
            <w:vAlign w:val="center"/>
          </w:tcPr>
          <w:p w:rsidR="00AE4925" w:rsidRPr="00C60D06" w:rsidRDefault="00AE4925"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AE4925" w:rsidRPr="00C00499" w:rsidRDefault="00AE4925" w:rsidP="004842D3">
            <w:pPr>
              <w:tabs>
                <w:tab w:val="left" w:pos="1134"/>
                <w:tab w:val="left" w:pos="4680"/>
                <w:tab w:val="left" w:pos="7020"/>
              </w:tabs>
              <w:suppressAutoHyphens/>
              <w:ind w:firstLine="89"/>
            </w:pPr>
            <w:r w:rsidRPr="00C00499">
              <w:t>Adresa poştală a băncii:</w:t>
            </w:r>
          </w:p>
        </w:tc>
      </w:tr>
      <w:tr w:rsidR="00AE4925" w:rsidRPr="00C60D06" w:rsidTr="00277A9E">
        <w:trPr>
          <w:gridBefore w:val="1"/>
          <w:wBefore w:w="34" w:type="dxa"/>
          <w:trHeight w:val="373"/>
        </w:trPr>
        <w:tc>
          <w:tcPr>
            <w:tcW w:w="4873" w:type="dxa"/>
            <w:tcBorders>
              <w:left w:val="single" w:sz="4" w:space="0" w:color="auto"/>
              <w:right w:val="single" w:sz="4" w:space="0" w:color="auto"/>
            </w:tcBorders>
            <w:vAlign w:val="center"/>
          </w:tcPr>
          <w:p w:rsidR="00AE4925" w:rsidRPr="00C60D06" w:rsidRDefault="00AE4925"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AE4925" w:rsidRPr="00C00499" w:rsidRDefault="00AE4925" w:rsidP="004842D3">
            <w:pPr>
              <w:tabs>
                <w:tab w:val="left" w:pos="1134"/>
                <w:tab w:val="left" w:pos="4680"/>
                <w:tab w:val="left" w:pos="7020"/>
              </w:tabs>
              <w:suppressAutoHyphens/>
              <w:ind w:firstLine="89"/>
            </w:pPr>
            <w:r w:rsidRPr="00C00499">
              <w:t>Cod:</w:t>
            </w:r>
            <w:r>
              <w:t>TREZMD2X</w:t>
            </w:r>
          </w:p>
        </w:tc>
      </w:tr>
      <w:tr w:rsidR="00AE4925"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AE4925" w:rsidRPr="00C60D06" w:rsidRDefault="00AE4925"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AE4925" w:rsidRPr="00C00499" w:rsidRDefault="00AE4925" w:rsidP="004842D3">
            <w:pPr>
              <w:tabs>
                <w:tab w:val="left" w:pos="1134"/>
                <w:tab w:val="left" w:pos="4680"/>
                <w:tab w:val="left" w:pos="7020"/>
              </w:tabs>
              <w:suppressAutoHyphens/>
              <w:ind w:firstLine="89"/>
            </w:pPr>
            <w:r w:rsidRPr="00C00499">
              <w:t>Cod fiscal:</w:t>
            </w:r>
            <w:r>
              <w:t>1003600152606</w:t>
            </w:r>
          </w:p>
        </w:tc>
      </w:tr>
      <w:tr w:rsidR="00DE2BF3" w:rsidRPr="00C60D06" w:rsidTr="00277A9E">
        <w:trPr>
          <w:gridBefore w:val="1"/>
          <w:wBefore w:w="34" w:type="dxa"/>
          <w:trHeight w:val="113"/>
        </w:trPr>
        <w:tc>
          <w:tcPr>
            <w:tcW w:w="9747" w:type="dxa"/>
            <w:gridSpan w:val="3"/>
            <w:tcBorders>
              <w:top w:val="single" w:sz="4" w:space="0" w:color="auto"/>
            </w:tcBorders>
            <w:vAlign w:val="center"/>
          </w:tcPr>
          <w:p w:rsidR="00DE2BF3" w:rsidRPr="00C60D06" w:rsidRDefault="00DE2BF3" w:rsidP="00277A9E">
            <w:pPr>
              <w:tabs>
                <w:tab w:val="left" w:pos="1134"/>
              </w:tabs>
              <w:ind w:firstLine="567"/>
            </w:pPr>
          </w:p>
        </w:tc>
      </w:tr>
      <w:tr w:rsidR="00DE2BF3" w:rsidRPr="00C60D06" w:rsidTr="00277A9E">
        <w:trPr>
          <w:gridBefore w:val="1"/>
          <w:wBefore w:w="34" w:type="dxa"/>
          <w:trHeight w:val="697"/>
        </w:trPr>
        <w:tc>
          <w:tcPr>
            <w:tcW w:w="9747" w:type="dxa"/>
            <w:gridSpan w:val="3"/>
            <w:vAlign w:val="center"/>
          </w:tcPr>
          <w:p w:rsidR="00DE2BF3" w:rsidRPr="00C60D06" w:rsidRDefault="00DE2BF3" w:rsidP="005F610A">
            <w:pPr>
              <w:numPr>
                <w:ilvl w:val="0"/>
                <w:numId w:val="35"/>
              </w:numPr>
              <w:tabs>
                <w:tab w:val="left" w:pos="1134"/>
              </w:tabs>
              <w:ind w:left="0" w:firstLine="567"/>
              <w:rPr>
                <w:b/>
                <w:sz w:val="28"/>
                <w:szCs w:val="28"/>
              </w:rPr>
            </w:pPr>
            <w:r w:rsidRPr="00C60D06">
              <w:rPr>
                <w:b/>
                <w:sz w:val="28"/>
                <w:szCs w:val="28"/>
              </w:rPr>
              <w:t>Semnăturile părţilor</w:t>
            </w:r>
          </w:p>
        </w:tc>
      </w:tr>
      <w:tr w:rsidR="00DE2BF3"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DE2BF3" w:rsidRPr="00C60D06" w:rsidRDefault="00DE2BF3"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DE2BF3" w:rsidRPr="00C60D06" w:rsidRDefault="00DE2BF3" w:rsidP="00277A9E">
            <w:pPr>
              <w:tabs>
                <w:tab w:val="left" w:pos="1134"/>
              </w:tabs>
              <w:ind w:firstLine="567"/>
              <w:jc w:val="center"/>
              <w:rPr>
                <w:b/>
                <w:caps/>
                <w:sz w:val="40"/>
              </w:rPr>
            </w:pPr>
            <w:r w:rsidRPr="00C60D06">
              <w:rPr>
                <w:b/>
              </w:rPr>
              <w:t>Autoritatea contractantă</w:t>
            </w:r>
          </w:p>
        </w:tc>
      </w:tr>
      <w:tr w:rsidR="00DE2BF3"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DE2BF3" w:rsidRPr="00C60D06" w:rsidRDefault="00DE2BF3"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DE2BF3" w:rsidRPr="00C60D06" w:rsidRDefault="00DE2BF3" w:rsidP="00277A9E">
            <w:pPr>
              <w:tabs>
                <w:tab w:val="left" w:pos="1134"/>
                <w:tab w:val="left" w:pos="4680"/>
                <w:tab w:val="left" w:pos="7020"/>
              </w:tabs>
              <w:suppressAutoHyphens/>
              <w:ind w:firstLine="567"/>
            </w:pPr>
            <w:r w:rsidRPr="00C60D06">
              <w:t>Semnătura autorizată:</w:t>
            </w:r>
          </w:p>
        </w:tc>
      </w:tr>
      <w:tr w:rsidR="00DE2BF3"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DE2BF3" w:rsidRPr="00C60D06" w:rsidRDefault="00DE2BF3"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DE2BF3" w:rsidRPr="00C60D06" w:rsidRDefault="00DE2BF3" w:rsidP="00277A9E">
            <w:pPr>
              <w:tabs>
                <w:tab w:val="left" w:pos="1134"/>
                <w:tab w:val="left" w:pos="4680"/>
                <w:tab w:val="left" w:pos="7020"/>
              </w:tabs>
              <w:suppressAutoHyphens/>
              <w:ind w:firstLine="567"/>
              <w:jc w:val="center"/>
            </w:pPr>
            <w:r w:rsidRPr="00C60D06">
              <w:t>L.Ș.</w:t>
            </w:r>
          </w:p>
        </w:tc>
      </w:tr>
      <w:tr w:rsidR="00DE2BF3" w:rsidRPr="00C60D06" w:rsidTr="00277A9E">
        <w:trPr>
          <w:gridBefore w:val="1"/>
          <w:wBefore w:w="34" w:type="dxa"/>
          <w:trHeight w:val="373"/>
        </w:trPr>
        <w:tc>
          <w:tcPr>
            <w:tcW w:w="4873" w:type="dxa"/>
            <w:tcBorders>
              <w:top w:val="single" w:sz="4" w:space="0" w:color="auto"/>
            </w:tcBorders>
            <w:vAlign w:val="center"/>
          </w:tcPr>
          <w:p w:rsidR="00DE2BF3" w:rsidRPr="00C60D06" w:rsidRDefault="00DE2BF3"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DE2BF3" w:rsidRPr="00C60D06" w:rsidRDefault="00DE2BF3" w:rsidP="00277A9E">
            <w:pPr>
              <w:tabs>
                <w:tab w:val="left" w:pos="1134"/>
                <w:tab w:val="left" w:pos="4680"/>
                <w:tab w:val="left" w:pos="7020"/>
              </w:tabs>
              <w:suppressAutoHyphens/>
              <w:ind w:firstLine="567"/>
            </w:pPr>
            <w:r w:rsidRPr="00C60D06">
              <w:t>Contabil:</w:t>
            </w:r>
          </w:p>
        </w:tc>
      </w:tr>
      <w:tr w:rsidR="00DE2BF3" w:rsidRPr="00C60D06" w:rsidTr="00277A9E">
        <w:trPr>
          <w:gridBefore w:val="1"/>
          <w:wBefore w:w="34" w:type="dxa"/>
          <w:trHeight w:val="373"/>
        </w:trPr>
        <w:tc>
          <w:tcPr>
            <w:tcW w:w="4873" w:type="dxa"/>
            <w:vAlign w:val="center"/>
          </w:tcPr>
          <w:p w:rsidR="00DE2BF3" w:rsidRPr="00C60D06" w:rsidRDefault="00DE2BF3" w:rsidP="00277A9E">
            <w:pPr>
              <w:tabs>
                <w:tab w:val="left" w:pos="1134"/>
                <w:tab w:val="left" w:pos="4680"/>
                <w:tab w:val="left" w:pos="7020"/>
              </w:tabs>
              <w:suppressAutoHyphens/>
              <w:ind w:firstLine="567"/>
            </w:pPr>
          </w:p>
        </w:tc>
        <w:tc>
          <w:tcPr>
            <w:tcW w:w="4874" w:type="dxa"/>
            <w:gridSpan w:val="2"/>
            <w:vAlign w:val="center"/>
          </w:tcPr>
          <w:p w:rsidR="00DE2BF3" w:rsidRPr="00C60D06" w:rsidRDefault="00DE2BF3" w:rsidP="00277A9E">
            <w:pPr>
              <w:tabs>
                <w:tab w:val="left" w:pos="1134"/>
                <w:tab w:val="left" w:pos="4680"/>
                <w:tab w:val="left" w:pos="7020"/>
              </w:tabs>
              <w:suppressAutoHyphens/>
              <w:ind w:firstLine="567"/>
            </w:pPr>
            <w:r w:rsidRPr="00C60D06">
              <w:t>Înregistrat Nr.:</w:t>
            </w:r>
          </w:p>
        </w:tc>
      </w:tr>
      <w:tr w:rsidR="00DE2BF3" w:rsidRPr="00C60D06" w:rsidTr="00277A9E">
        <w:trPr>
          <w:gridBefore w:val="1"/>
          <w:wBefore w:w="34" w:type="dxa"/>
          <w:trHeight w:val="373"/>
        </w:trPr>
        <w:tc>
          <w:tcPr>
            <w:tcW w:w="4873" w:type="dxa"/>
            <w:vAlign w:val="center"/>
          </w:tcPr>
          <w:p w:rsidR="00DE2BF3" w:rsidRPr="00C60D06" w:rsidRDefault="00DE2BF3" w:rsidP="00277A9E">
            <w:pPr>
              <w:tabs>
                <w:tab w:val="left" w:pos="1134"/>
                <w:tab w:val="left" w:pos="4680"/>
                <w:tab w:val="left" w:pos="7020"/>
              </w:tabs>
              <w:suppressAutoHyphens/>
              <w:ind w:firstLine="567"/>
            </w:pPr>
          </w:p>
        </w:tc>
        <w:tc>
          <w:tcPr>
            <w:tcW w:w="4874" w:type="dxa"/>
            <w:gridSpan w:val="2"/>
            <w:vAlign w:val="center"/>
          </w:tcPr>
          <w:p w:rsidR="00DE2BF3" w:rsidRPr="00C60D06" w:rsidRDefault="00DE2BF3" w:rsidP="00277A9E">
            <w:pPr>
              <w:tabs>
                <w:tab w:val="left" w:pos="1134"/>
                <w:tab w:val="left" w:pos="4680"/>
                <w:tab w:val="left" w:pos="7020"/>
              </w:tabs>
              <w:suppressAutoHyphens/>
              <w:ind w:firstLine="567"/>
            </w:pPr>
            <w:r w:rsidRPr="00C60D06">
              <w:t>Trezoreria:</w:t>
            </w:r>
          </w:p>
        </w:tc>
      </w:tr>
      <w:tr w:rsidR="00DE2BF3" w:rsidRPr="00C60D06" w:rsidTr="00277A9E">
        <w:trPr>
          <w:gridBefore w:val="1"/>
          <w:wBefore w:w="34" w:type="dxa"/>
          <w:trHeight w:val="373"/>
        </w:trPr>
        <w:tc>
          <w:tcPr>
            <w:tcW w:w="4873" w:type="dxa"/>
            <w:vAlign w:val="center"/>
          </w:tcPr>
          <w:p w:rsidR="00DE2BF3" w:rsidRPr="00C60D06" w:rsidRDefault="00DE2BF3" w:rsidP="00277A9E">
            <w:pPr>
              <w:tabs>
                <w:tab w:val="left" w:pos="1134"/>
                <w:tab w:val="left" w:pos="4680"/>
                <w:tab w:val="left" w:pos="7020"/>
              </w:tabs>
              <w:suppressAutoHyphens/>
              <w:ind w:firstLine="567"/>
            </w:pPr>
          </w:p>
        </w:tc>
        <w:tc>
          <w:tcPr>
            <w:tcW w:w="4874" w:type="dxa"/>
            <w:gridSpan w:val="2"/>
            <w:vAlign w:val="center"/>
          </w:tcPr>
          <w:p w:rsidR="00DE2BF3" w:rsidRPr="00C60D06" w:rsidRDefault="00DE2BF3"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E27BE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E77" w:rsidRDefault="00267E77" w:rsidP="00A20ACF">
      <w:r>
        <w:separator/>
      </w:r>
    </w:p>
  </w:endnote>
  <w:endnote w:type="continuationSeparator" w:id="1">
    <w:p w:rsidR="00267E77" w:rsidRDefault="00267E77"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B2" w:rsidRDefault="00CB4F33" w:rsidP="00457832">
    <w:pPr>
      <w:pStyle w:val="a4"/>
      <w:jc w:val="center"/>
    </w:pPr>
    <w:fldSimple w:instr=" PAGE   \* MERGEFORMAT ">
      <w:r w:rsidR="00FF2B27">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B2" w:rsidRDefault="00CB4F33" w:rsidP="00457832">
    <w:pPr>
      <w:pStyle w:val="a4"/>
      <w:jc w:val="center"/>
    </w:pPr>
    <w:fldSimple w:instr=" PAGE   \* MERGEFORMAT ">
      <w:r w:rsidR="00FF2B27">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B2" w:rsidRDefault="00CB7F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E77" w:rsidRDefault="00267E77" w:rsidP="00A20ACF">
      <w:r>
        <w:separator/>
      </w:r>
    </w:p>
  </w:footnote>
  <w:footnote w:type="continuationSeparator" w:id="1">
    <w:p w:rsidR="00267E77" w:rsidRDefault="00267E77" w:rsidP="00A20ACF">
      <w:r>
        <w:continuationSeparator/>
      </w:r>
    </w:p>
  </w:footnote>
  <w:footnote w:id="2">
    <w:p w:rsidR="00CB7FB2" w:rsidRPr="00540469" w:rsidRDefault="00CB7FB2"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2C3883"/>
    <w:multiLevelType w:val="hybridMultilevel"/>
    <w:tmpl w:val="14E4C032"/>
    <w:lvl w:ilvl="0" w:tplc="D8D4D328">
      <w:start w:val="1"/>
      <w:numFmt w:val="bullet"/>
      <w:lvlText w:val="-"/>
      <w:lvlJc w:val="left"/>
      <w:pPr>
        <w:ind w:left="720" w:hanging="360"/>
      </w:pPr>
      <w:rPr>
        <w:rFonts w:ascii="Times New Roman" w:eastAsia="Times New Roman" w:hAnsi="Times New Roman" w:cs="Times New Roman" w:hint="default"/>
        <w:lang w:val="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51101E28"/>
    <w:multiLevelType w:val="hybridMultilevel"/>
    <w:tmpl w:val="47B07DE8"/>
    <w:lvl w:ilvl="0" w:tplc="189C65C2">
      <w:start w:val="1"/>
      <w:numFmt w:val="lowerLetter"/>
      <w:lvlText w:val="%1)"/>
      <w:lvlJc w:val="left"/>
      <w:pPr>
        <w:tabs>
          <w:tab w:val="num" w:pos="57"/>
        </w:tabs>
        <w:ind w:left="-1077" w:firstLine="1077"/>
      </w:pPr>
      <w:rPr>
        <w:rFonts w:hint="default"/>
      </w:rPr>
    </w:lvl>
    <w:lvl w:ilvl="1" w:tplc="04190019" w:tentative="1">
      <w:start w:val="1"/>
      <w:numFmt w:val="lowerLetter"/>
      <w:lvlText w:val="%2."/>
      <w:lvlJc w:val="left"/>
      <w:pPr>
        <w:tabs>
          <w:tab w:val="num" w:pos="363"/>
        </w:tabs>
        <w:ind w:left="363" w:hanging="360"/>
      </w:pPr>
    </w:lvl>
    <w:lvl w:ilvl="2" w:tplc="0419001B" w:tentative="1">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6"/>
  </w:num>
  <w:num w:numId="4">
    <w:abstractNumId w:val="3"/>
  </w:num>
  <w:num w:numId="5">
    <w:abstractNumId w:val="1"/>
  </w:num>
  <w:num w:numId="6">
    <w:abstractNumId w:val="26"/>
  </w:num>
  <w:num w:numId="7">
    <w:abstractNumId w:val="20"/>
  </w:num>
  <w:num w:numId="8">
    <w:abstractNumId w:val="32"/>
  </w:num>
  <w:num w:numId="9">
    <w:abstractNumId w:val="8"/>
  </w:num>
  <w:num w:numId="10">
    <w:abstractNumId w:val="31"/>
  </w:num>
  <w:num w:numId="11">
    <w:abstractNumId w:val="28"/>
  </w:num>
  <w:num w:numId="12">
    <w:abstractNumId w:val="40"/>
  </w:num>
  <w:num w:numId="13">
    <w:abstractNumId w:val="25"/>
  </w:num>
  <w:num w:numId="14">
    <w:abstractNumId w:val="18"/>
  </w:num>
  <w:num w:numId="15">
    <w:abstractNumId w:val="36"/>
  </w:num>
  <w:num w:numId="16">
    <w:abstractNumId w:val="24"/>
  </w:num>
  <w:num w:numId="17">
    <w:abstractNumId w:val="15"/>
  </w:num>
  <w:num w:numId="18">
    <w:abstractNumId w:val="19"/>
  </w:num>
  <w:num w:numId="19">
    <w:abstractNumId w:val="17"/>
  </w:num>
  <w:num w:numId="20">
    <w:abstractNumId w:val="34"/>
  </w:num>
  <w:num w:numId="21">
    <w:abstractNumId w:val="38"/>
  </w:num>
  <w:num w:numId="22">
    <w:abstractNumId w:val="21"/>
  </w:num>
  <w:num w:numId="23">
    <w:abstractNumId w:val="10"/>
  </w:num>
  <w:num w:numId="24">
    <w:abstractNumId w:val="22"/>
  </w:num>
  <w:num w:numId="25">
    <w:abstractNumId w:val="30"/>
  </w:num>
  <w:num w:numId="26">
    <w:abstractNumId w:val="13"/>
  </w:num>
  <w:num w:numId="27">
    <w:abstractNumId w:val="11"/>
  </w:num>
  <w:num w:numId="28">
    <w:abstractNumId w:val="29"/>
  </w:num>
  <w:num w:numId="29">
    <w:abstractNumId w:val="0"/>
  </w:num>
  <w:num w:numId="30">
    <w:abstractNumId w:val="27"/>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5"/>
  </w:num>
  <w:num w:numId="38">
    <w:abstractNumId w:val="9"/>
  </w:num>
  <w:num w:numId="39">
    <w:abstractNumId w:val="23"/>
  </w:num>
  <w:num w:numId="40">
    <w:abstractNumId w:val="37"/>
  </w:num>
  <w:num w:numId="41">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ACF"/>
    <w:rsid w:val="0002312A"/>
    <w:rsid w:val="00047098"/>
    <w:rsid w:val="00047C50"/>
    <w:rsid w:val="00085E1B"/>
    <w:rsid w:val="00091FCE"/>
    <w:rsid w:val="000A1EB5"/>
    <w:rsid w:val="000C1117"/>
    <w:rsid w:val="000D3E41"/>
    <w:rsid w:val="000E602F"/>
    <w:rsid w:val="001146D9"/>
    <w:rsid w:val="00144781"/>
    <w:rsid w:val="00157D52"/>
    <w:rsid w:val="0019552E"/>
    <w:rsid w:val="001C21B9"/>
    <w:rsid w:val="001D5D93"/>
    <w:rsid w:val="00221692"/>
    <w:rsid w:val="002260AB"/>
    <w:rsid w:val="00267E77"/>
    <w:rsid w:val="00270B97"/>
    <w:rsid w:val="00277A9E"/>
    <w:rsid w:val="00281ECA"/>
    <w:rsid w:val="0028577A"/>
    <w:rsid w:val="002C0FD7"/>
    <w:rsid w:val="00304F3C"/>
    <w:rsid w:val="003556B4"/>
    <w:rsid w:val="00361B38"/>
    <w:rsid w:val="003931FC"/>
    <w:rsid w:val="003B50B6"/>
    <w:rsid w:val="003C029C"/>
    <w:rsid w:val="003C69E7"/>
    <w:rsid w:val="003C7C46"/>
    <w:rsid w:val="003D3C15"/>
    <w:rsid w:val="00410C1D"/>
    <w:rsid w:val="004234D2"/>
    <w:rsid w:val="004248AA"/>
    <w:rsid w:val="00430158"/>
    <w:rsid w:val="00457832"/>
    <w:rsid w:val="004676A0"/>
    <w:rsid w:val="004842D3"/>
    <w:rsid w:val="004943B5"/>
    <w:rsid w:val="004C0C0E"/>
    <w:rsid w:val="004D3ED8"/>
    <w:rsid w:val="005355DB"/>
    <w:rsid w:val="005939A2"/>
    <w:rsid w:val="005B4F68"/>
    <w:rsid w:val="005F2663"/>
    <w:rsid w:val="005F552D"/>
    <w:rsid w:val="005F610A"/>
    <w:rsid w:val="00600B04"/>
    <w:rsid w:val="00612D49"/>
    <w:rsid w:val="00671518"/>
    <w:rsid w:val="00687A27"/>
    <w:rsid w:val="006B455C"/>
    <w:rsid w:val="006C4A71"/>
    <w:rsid w:val="006D32CC"/>
    <w:rsid w:val="006D3C7D"/>
    <w:rsid w:val="00701C89"/>
    <w:rsid w:val="007621CB"/>
    <w:rsid w:val="007821E1"/>
    <w:rsid w:val="00835DF6"/>
    <w:rsid w:val="00877FFE"/>
    <w:rsid w:val="0089105B"/>
    <w:rsid w:val="008E4AFE"/>
    <w:rsid w:val="009427FA"/>
    <w:rsid w:val="0095589A"/>
    <w:rsid w:val="009748F2"/>
    <w:rsid w:val="00981942"/>
    <w:rsid w:val="009C33F6"/>
    <w:rsid w:val="00A12A6F"/>
    <w:rsid w:val="00A14105"/>
    <w:rsid w:val="00A149A9"/>
    <w:rsid w:val="00A20ACF"/>
    <w:rsid w:val="00A34DBC"/>
    <w:rsid w:val="00A54DC4"/>
    <w:rsid w:val="00A73427"/>
    <w:rsid w:val="00A76B48"/>
    <w:rsid w:val="00A857A3"/>
    <w:rsid w:val="00AA4D95"/>
    <w:rsid w:val="00AB1F9F"/>
    <w:rsid w:val="00AB2E7F"/>
    <w:rsid w:val="00AB7EF1"/>
    <w:rsid w:val="00AE4925"/>
    <w:rsid w:val="00AF42B9"/>
    <w:rsid w:val="00B33D8A"/>
    <w:rsid w:val="00B45BB5"/>
    <w:rsid w:val="00B92FD0"/>
    <w:rsid w:val="00B97B05"/>
    <w:rsid w:val="00BC0A51"/>
    <w:rsid w:val="00BC76EB"/>
    <w:rsid w:val="00BD0613"/>
    <w:rsid w:val="00C03CAE"/>
    <w:rsid w:val="00C85DBD"/>
    <w:rsid w:val="00CB4F33"/>
    <w:rsid w:val="00CB7FB2"/>
    <w:rsid w:val="00CD08EC"/>
    <w:rsid w:val="00D00A8C"/>
    <w:rsid w:val="00D20A80"/>
    <w:rsid w:val="00D21841"/>
    <w:rsid w:val="00D46DCE"/>
    <w:rsid w:val="00D54516"/>
    <w:rsid w:val="00D77132"/>
    <w:rsid w:val="00DA1B97"/>
    <w:rsid w:val="00DA7D71"/>
    <w:rsid w:val="00DC3020"/>
    <w:rsid w:val="00DC72B4"/>
    <w:rsid w:val="00DE2BF3"/>
    <w:rsid w:val="00DE7D2D"/>
    <w:rsid w:val="00E27BE5"/>
    <w:rsid w:val="00E4150C"/>
    <w:rsid w:val="00E463F7"/>
    <w:rsid w:val="00E82BA4"/>
    <w:rsid w:val="00EA72AD"/>
    <w:rsid w:val="00EE5D38"/>
    <w:rsid w:val="00EF39AD"/>
    <w:rsid w:val="00F0336E"/>
    <w:rsid w:val="00F20535"/>
    <w:rsid w:val="00F208A8"/>
    <w:rsid w:val="00F239B3"/>
    <w:rsid w:val="00F23CB1"/>
    <w:rsid w:val="00F23EE9"/>
    <w:rsid w:val="00F27228"/>
    <w:rsid w:val="00F41861"/>
    <w:rsid w:val="00F72DAC"/>
    <w:rsid w:val="00F80BB0"/>
    <w:rsid w:val="00F979FB"/>
    <w:rsid w:val="00FE1849"/>
    <w:rsid w:val="00FF11E6"/>
    <w:rsid w:val="00FF2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89105B"/>
    <w:rPr>
      <w:b/>
      <w:bCs/>
    </w:rPr>
  </w:style>
</w:styles>
</file>

<file path=word/webSettings.xml><?xml version="1.0" encoding="utf-8"?>
<w:webSettings xmlns:r="http://schemas.openxmlformats.org/officeDocument/2006/relationships" xmlns:w="http://schemas.openxmlformats.org/wordprocessingml/2006/main">
  <w:divs>
    <w:div w:id="271011695">
      <w:bodyDiv w:val="1"/>
      <w:marLeft w:val="0"/>
      <w:marRight w:val="0"/>
      <w:marTop w:val="0"/>
      <w:marBottom w:val="0"/>
      <w:divBdr>
        <w:top w:val="none" w:sz="0" w:space="0" w:color="auto"/>
        <w:left w:val="none" w:sz="0" w:space="0" w:color="auto"/>
        <w:bottom w:val="none" w:sz="0" w:space="0" w:color="auto"/>
        <w:right w:val="none" w:sz="0" w:space="0" w:color="auto"/>
      </w:divBdr>
    </w:div>
    <w:div w:id="592279770">
      <w:bodyDiv w:val="1"/>
      <w:marLeft w:val="0"/>
      <w:marRight w:val="0"/>
      <w:marTop w:val="0"/>
      <w:marBottom w:val="0"/>
      <w:divBdr>
        <w:top w:val="none" w:sz="0" w:space="0" w:color="auto"/>
        <w:left w:val="none" w:sz="0" w:space="0" w:color="auto"/>
        <w:bottom w:val="none" w:sz="0" w:space="0" w:color="auto"/>
        <w:right w:val="none" w:sz="0" w:space="0" w:color="auto"/>
      </w:divBdr>
    </w:div>
    <w:div w:id="639844067">
      <w:bodyDiv w:val="1"/>
      <w:marLeft w:val="0"/>
      <w:marRight w:val="0"/>
      <w:marTop w:val="0"/>
      <w:marBottom w:val="0"/>
      <w:divBdr>
        <w:top w:val="none" w:sz="0" w:space="0" w:color="auto"/>
        <w:left w:val="none" w:sz="0" w:space="0" w:color="auto"/>
        <w:bottom w:val="none" w:sz="0" w:space="0" w:color="auto"/>
        <w:right w:val="none" w:sz="0" w:space="0" w:color="auto"/>
      </w:divBdr>
    </w:div>
    <w:div w:id="721447973">
      <w:bodyDiv w:val="1"/>
      <w:marLeft w:val="0"/>
      <w:marRight w:val="0"/>
      <w:marTop w:val="0"/>
      <w:marBottom w:val="0"/>
      <w:divBdr>
        <w:top w:val="none" w:sz="0" w:space="0" w:color="auto"/>
        <w:left w:val="none" w:sz="0" w:space="0" w:color="auto"/>
        <w:bottom w:val="none" w:sz="0" w:space="0" w:color="auto"/>
        <w:right w:val="none" w:sz="0" w:space="0" w:color="auto"/>
      </w:divBdr>
    </w:div>
    <w:div w:id="768041253">
      <w:bodyDiv w:val="1"/>
      <w:marLeft w:val="0"/>
      <w:marRight w:val="0"/>
      <w:marTop w:val="0"/>
      <w:marBottom w:val="0"/>
      <w:divBdr>
        <w:top w:val="none" w:sz="0" w:space="0" w:color="auto"/>
        <w:left w:val="none" w:sz="0" w:space="0" w:color="auto"/>
        <w:bottom w:val="none" w:sz="0" w:space="0" w:color="auto"/>
        <w:right w:val="none" w:sz="0" w:space="0" w:color="auto"/>
      </w:divBdr>
    </w:div>
    <w:div w:id="1180199517">
      <w:bodyDiv w:val="1"/>
      <w:marLeft w:val="0"/>
      <w:marRight w:val="0"/>
      <w:marTop w:val="0"/>
      <w:marBottom w:val="0"/>
      <w:divBdr>
        <w:top w:val="none" w:sz="0" w:space="0" w:color="auto"/>
        <w:left w:val="none" w:sz="0" w:space="0" w:color="auto"/>
        <w:bottom w:val="none" w:sz="0" w:space="0" w:color="auto"/>
        <w:right w:val="none" w:sz="0" w:space="0" w:color="auto"/>
      </w:divBdr>
    </w:div>
    <w:div w:id="1184980122">
      <w:bodyDiv w:val="1"/>
      <w:marLeft w:val="0"/>
      <w:marRight w:val="0"/>
      <w:marTop w:val="0"/>
      <w:marBottom w:val="0"/>
      <w:divBdr>
        <w:top w:val="none" w:sz="0" w:space="0" w:color="auto"/>
        <w:left w:val="none" w:sz="0" w:space="0" w:color="auto"/>
        <w:bottom w:val="none" w:sz="0" w:space="0" w:color="auto"/>
        <w:right w:val="none" w:sz="0" w:space="0" w:color="auto"/>
      </w:divBdr>
    </w:div>
    <w:div w:id="1285766424">
      <w:bodyDiv w:val="1"/>
      <w:marLeft w:val="0"/>
      <w:marRight w:val="0"/>
      <w:marTop w:val="0"/>
      <w:marBottom w:val="0"/>
      <w:divBdr>
        <w:top w:val="none" w:sz="0" w:space="0" w:color="auto"/>
        <w:left w:val="none" w:sz="0" w:space="0" w:color="auto"/>
        <w:bottom w:val="none" w:sz="0" w:space="0" w:color="auto"/>
        <w:right w:val="none" w:sz="0" w:space="0" w:color="auto"/>
      </w:divBdr>
    </w:div>
    <w:div w:id="1319843400">
      <w:bodyDiv w:val="1"/>
      <w:marLeft w:val="0"/>
      <w:marRight w:val="0"/>
      <w:marTop w:val="0"/>
      <w:marBottom w:val="0"/>
      <w:divBdr>
        <w:top w:val="none" w:sz="0" w:space="0" w:color="auto"/>
        <w:left w:val="none" w:sz="0" w:space="0" w:color="auto"/>
        <w:bottom w:val="none" w:sz="0" w:space="0" w:color="auto"/>
        <w:right w:val="none" w:sz="0" w:space="0" w:color="auto"/>
      </w:divBdr>
    </w:div>
    <w:div w:id="1396395572">
      <w:bodyDiv w:val="1"/>
      <w:marLeft w:val="0"/>
      <w:marRight w:val="0"/>
      <w:marTop w:val="0"/>
      <w:marBottom w:val="0"/>
      <w:divBdr>
        <w:top w:val="none" w:sz="0" w:space="0" w:color="auto"/>
        <w:left w:val="none" w:sz="0" w:space="0" w:color="auto"/>
        <w:bottom w:val="none" w:sz="0" w:space="0" w:color="auto"/>
        <w:right w:val="none" w:sz="0" w:space="0" w:color="auto"/>
      </w:divBdr>
      <w:divsChild>
        <w:div w:id="243730291">
          <w:marLeft w:val="0"/>
          <w:marRight w:val="0"/>
          <w:marTop w:val="0"/>
          <w:marBottom w:val="0"/>
          <w:divBdr>
            <w:top w:val="none" w:sz="0" w:space="0" w:color="auto"/>
            <w:left w:val="none" w:sz="0" w:space="0" w:color="auto"/>
            <w:bottom w:val="none" w:sz="0" w:space="0" w:color="auto"/>
            <w:right w:val="none" w:sz="0" w:space="0" w:color="auto"/>
          </w:divBdr>
        </w:div>
      </w:divsChild>
    </w:div>
    <w:div w:id="1584876909">
      <w:bodyDiv w:val="1"/>
      <w:marLeft w:val="0"/>
      <w:marRight w:val="0"/>
      <w:marTop w:val="0"/>
      <w:marBottom w:val="0"/>
      <w:divBdr>
        <w:top w:val="none" w:sz="0" w:space="0" w:color="auto"/>
        <w:left w:val="none" w:sz="0" w:space="0" w:color="auto"/>
        <w:bottom w:val="none" w:sz="0" w:space="0" w:color="auto"/>
        <w:right w:val="none" w:sz="0" w:space="0" w:color="auto"/>
      </w:divBdr>
      <w:divsChild>
        <w:div w:id="112403164">
          <w:marLeft w:val="0"/>
          <w:marRight w:val="0"/>
          <w:marTop w:val="0"/>
          <w:marBottom w:val="0"/>
          <w:divBdr>
            <w:top w:val="none" w:sz="0" w:space="0" w:color="auto"/>
            <w:left w:val="none" w:sz="0" w:space="0" w:color="auto"/>
            <w:bottom w:val="none" w:sz="0" w:space="0" w:color="auto"/>
            <w:right w:val="none" w:sz="0" w:space="0" w:color="auto"/>
          </w:divBdr>
        </w:div>
      </w:divsChild>
    </w:div>
    <w:div w:id="1971551452">
      <w:bodyDiv w:val="1"/>
      <w:marLeft w:val="0"/>
      <w:marRight w:val="0"/>
      <w:marTop w:val="0"/>
      <w:marBottom w:val="0"/>
      <w:divBdr>
        <w:top w:val="none" w:sz="0" w:space="0" w:color="auto"/>
        <w:left w:val="none" w:sz="0" w:space="0" w:color="auto"/>
        <w:bottom w:val="none" w:sz="0" w:space="0" w:color="auto"/>
        <w:right w:val="none" w:sz="0" w:space="0" w:color="auto"/>
      </w:divBdr>
    </w:div>
    <w:div w:id="1978217936">
      <w:bodyDiv w:val="1"/>
      <w:marLeft w:val="0"/>
      <w:marRight w:val="0"/>
      <w:marTop w:val="0"/>
      <w:marBottom w:val="0"/>
      <w:divBdr>
        <w:top w:val="none" w:sz="0" w:space="0" w:color="auto"/>
        <w:left w:val="none" w:sz="0" w:space="0" w:color="auto"/>
        <w:bottom w:val="none" w:sz="0" w:space="0" w:color="auto"/>
        <w:right w:val="none" w:sz="0" w:space="0" w:color="auto"/>
      </w:divBdr>
      <w:divsChild>
        <w:div w:id="28416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mtender.gov.md/tenders/ocds-b3wdp1-MD-15680190493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ender.gov.md/tenders/ocds-b3wdp1-MD-1568019049379"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mtender.gov.md/tenders/ocds-b3wdp1-MD-15680190493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568019049379"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tender.gov.md/tenders/ocds-b3wdp1-MD-1568019049379"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90F1-7E06-4971-B32F-2D99BBC8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44</Pages>
  <Words>14717</Words>
  <Characters>83893</Characters>
  <Application>Microsoft Office Word</Application>
  <DocSecurity>0</DocSecurity>
  <Lines>699</Lines>
  <Paragraphs>196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contr2</cp:lastModifiedBy>
  <cp:revision>27</cp:revision>
  <cp:lastPrinted>2018-10-10T10:56:00Z</cp:lastPrinted>
  <dcterms:created xsi:type="dcterms:W3CDTF">2019-01-25T10:13:00Z</dcterms:created>
  <dcterms:modified xsi:type="dcterms:W3CDTF">2019-09-09T08:53:00Z</dcterms:modified>
</cp:coreProperties>
</file>