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CBD" w:rsidRPr="00A55044" w:rsidRDefault="009F1CBD" w:rsidP="00AF0DFC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Anexa nr. 2</w:t>
      </w:r>
    </w:p>
    <w:p w:rsidR="009F1CBD" w:rsidRPr="00A55044" w:rsidRDefault="009F1CBD" w:rsidP="00AF0DFC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la Documentația standard nr.115</w:t>
      </w:r>
    </w:p>
    <w:p w:rsidR="009F1CBD" w:rsidRPr="00A55044" w:rsidRDefault="009F1CBD" w:rsidP="00AF0DFC">
      <w:pPr>
        <w:jc w:val="right"/>
        <w:rPr>
          <w:rFonts w:ascii="Arial Narrow" w:hAnsi="Arial Narrow" w:cs="Arial"/>
          <w:noProof w:val="0"/>
          <w:sz w:val="22"/>
          <w:szCs w:val="22"/>
          <w:lang w:val="it-IT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/>
        </w:rPr>
        <w:t>din “15” 09. 2021</w:t>
      </w:r>
    </w:p>
    <w:p w:rsidR="009F1CBD" w:rsidRPr="00A55044" w:rsidRDefault="009F1CBD" w:rsidP="00AF0DF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ascii="Arial Narrow" w:eastAsia="PMingLiU" w:hAnsi="Arial Narrow" w:cs="Arial"/>
          <w:sz w:val="22"/>
          <w:szCs w:val="22"/>
          <w:lang w:val="it-IT" w:eastAsia="zh-CN"/>
        </w:rPr>
      </w:pPr>
    </w:p>
    <w:p w:rsidR="009F1CBD" w:rsidRPr="00A55044" w:rsidRDefault="009F1CBD" w:rsidP="00AF0DFC">
      <w:pPr>
        <w:spacing w:before="120"/>
        <w:jc w:val="center"/>
        <w:outlineLvl w:val="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bookmarkStart w:id="0" w:name="_Hlk77770922"/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9F1CBD" w:rsidRPr="00A55044" w:rsidRDefault="009F1CBD" w:rsidP="00E4145E">
      <w:pPr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privind achiziționarea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>«</w:t>
      </w:r>
      <w:r w:rsidR="00A91036" w:rsidRPr="00A9103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A91036" w:rsidRPr="00EE27A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Mentenanța, reparația și deservirea tehnică a instalațiilor de ventilare și climatizare a aerulu</w:t>
      </w:r>
      <w:r w:rsidR="00A91036" w:rsidRPr="00EE27A9">
        <w:rPr>
          <w:rFonts w:ascii="Arial Narrow" w:hAnsi="Arial Narrow"/>
          <w:b/>
          <w:sz w:val="22"/>
          <w:szCs w:val="22"/>
          <w:lang w:val="en-US"/>
        </w:rPr>
        <w:t>i  pentru anul - 2026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D9D9D9" w:themeFill="background1" w:themeFillShade="D9"/>
          <w:lang w:val="en-US"/>
        </w:rPr>
        <w:t xml:space="preserve">»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D9D9D9" w:themeFill="background1" w:themeFillShade="D9"/>
          <w:lang w:val="it-IT" w:eastAsia="ru-RU"/>
        </w:rPr>
        <w:t xml:space="preserve">                                                                               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br/>
        <w:t xml:space="preserve">prin procedura de </w:t>
      </w:r>
      <w:r w:rsidR="003426DD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COP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 nr</w:t>
      </w:r>
      <w:r w:rsidRPr="00B14DA1">
        <w:rPr>
          <w:rFonts w:ascii="Arial Narrow" w:hAnsi="Arial Narrow" w:cs="Arial"/>
          <w:b/>
          <w:sz w:val="22"/>
          <w:szCs w:val="22"/>
          <w:highlight w:val="darkGray"/>
          <w:lang w:val="en-US"/>
        </w:rPr>
        <w:t>.</w:t>
      </w:r>
      <w:r w:rsidR="00EB121A" w:rsidRPr="00B14DA1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 </w:t>
      </w:r>
      <w:r w:rsidR="00A91036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 </w:t>
      </w:r>
      <w:r w:rsidR="00AF0DFC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>___________________________________________________________________________________________________________________________________________________________________</w:t>
      </w:r>
      <w:r w:rsidR="001D333B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</w:t>
      </w:r>
      <w:r w:rsidR="00A91036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       </w:t>
      </w:r>
      <w:r w:rsidR="001E3B78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                                       </w:t>
      </w:r>
      <w:r w:rsidR="00A91036">
        <w:rPr>
          <w:rFonts w:ascii="Helvetica" w:hAnsi="Helvetica" w:cs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 xml:space="preserve">   </w:t>
      </w:r>
      <w:r w:rsidR="00586726" w:rsidRPr="00B14DA1">
        <w:rPr>
          <w:rFonts w:ascii="Helvetica" w:hAnsi="Helvetica"/>
          <w:b/>
          <w:noProof w:val="0"/>
          <w:color w:val="333333"/>
          <w:sz w:val="2"/>
          <w:szCs w:val="2"/>
          <w:highlight w:val="darkGray"/>
          <w:shd w:val="clear" w:color="auto" w:fill="FFFFFF"/>
          <w:lang w:val="en-US" w:eastAsia="ru-RU"/>
        </w:rPr>
        <w:t>___</w:t>
      </w:r>
      <w:r w:rsidR="00586726">
        <w:rPr>
          <w:rFonts w:ascii="Helvetica" w:hAnsi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___</w:t>
      </w:r>
      <w:r w:rsidRPr="00BF6D0D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c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onform SIA RSAP M-Tender</w:t>
      </w:r>
      <w:r w:rsidRPr="00A55044">
        <w:rPr>
          <w:rFonts w:ascii="Arial Narrow" w:hAnsi="Arial Narrow" w:cs="Arial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</w:p>
    <w:p w:rsidR="009F1CBD" w:rsidRPr="00A55044" w:rsidRDefault="009F1CBD" w:rsidP="00AF0DFC">
      <w:pPr>
        <w:tabs>
          <w:tab w:val="left" w:pos="284"/>
          <w:tab w:val="right" w:pos="9531"/>
        </w:tabs>
        <w:spacing w:before="120"/>
        <w:rPr>
          <w:rFonts w:ascii="Arial Narrow" w:hAnsi="Arial Narrow" w:cs="Arial"/>
          <w:b/>
          <w:sz w:val="22"/>
          <w:szCs w:val="22"/>
          <w:highlight w:val="darkGray"/>
          <w:lang w:val="ro-MD"/>
        </w:rPr>
      </w:pP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*</w:t>
      </w: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): _Da</w:t>
      </w:r>
    </w:p>
    <w:p w:rsidR="009F1CBD" w:rsidRPr="00A55044" w:rsidRDefault="009F1CBD" w:rsidP="00AF0DFC">
      <w:pPr>
        <w:spacing w:before="120"/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</w:pPr>
      <w:r w:rsidRPr="00A55044">
        <w:rPr>
          <w:rFonts w:ascii="Arial Narrow" w:hAnsi="Arial Narrow" w:cs="Arial"/>
          <w:sz w:val="22"/>
          <w:szCs w:val="22"/>
          <w:highlight w:val="darkGray"/>
          <w:lang w:val="ro-MD"/>
        </w:rPr>
        <w:t>Link-ul către planul de achiziții publice publicat</w:t>
      </w:r>
      <w:r w:rsidRPr="00A55044">
        <w:rPr>
          <w:rFonts w:ascii="Arial Narrow" w:hAnsi="Arial Narrow" w:cs="Arial"/>
          <w:b/>
          <w:sz w:val="22"/>
          <w:szCs w:val="22"/>
          <w:highlight w:val="darkGray"/>
          <w:lang w:val="ro-MD"/>
        </w:rPr>
        <w:t>:</w:t>
      </w:r>
      <w:r w:rsidRPr="00A55044">
        <w:rPr>
          <w:rFonts w:ascii="Arial Narrow" w:hAnsi="Arial Narrow" w:cs="Arial"/>
          <w:b/>
          <w:sz w:val="22"/>
          <w:szCs w:val="22"/>
          <w:lang w:val="ro-MD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ru-RU" w:eastAsia="ru-RU"/>
        </w:rPr>
        <w:t>IDNO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9F1CBD" w:rsidRPr="00A55044" w:rsidRDefault="009F1CBD" w:rsidP="009F1CBD">
      <w:pPr>
        <w:numPr>
          <w:ilvl w:val="0"/>
          <w:numId w:val="5"/>
        </w:numPr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highlight w:val="lightGray"/>
          <w:lang w:val="en-US" w:eastAsia="ru-RU"/>
        </w:rPr>
        <w:t>: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F1CBD" w:rsidRPr="00A55044" w:rsidRDefault="009F1CBD" w:rsidP="00AF0DFC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Numărul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</w:t>
      </w: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telefon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/fax: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="003A74EF" w:rsidRPr="00534638">
        <w:rPr>
          <w:rFonts w:ascii="Arial Narrow" w:hAnsi="Arial Narrow"/>
          <w:b/>
          <w:noProof w:val="0"/>
          <w:lang w:val="en-US" w:eastAsia="ru-RU"/>
        </w:rPr>
        <w:t>060400907</w:t>
      </w:r>
      <w:r w:rsidR="003A74EF" w:rsidRPr="00534638">
        <w:rPr>
          <w:rFonts w:ascii="Arial Narrow" w:hAnsi="Arial Narrow"/>
          <w:b/>
          <w:highlight w:val="lightGray"/>
          <w:shd w:val="clear" w:color="auto" w:fill="FFFF00"/>
          <w:lang w:val="en-US"/>
        </w:rPr>
        <w:t>, Sirbu Timur – Sef sectie mentenata-infrastructura si dezvoltare</w:t>
      </w:r>
      <w:r w:rsidR="003A74EF"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="003A74EF">
        <w:rPr>
          <w:rFonts w:ascii="Arial Narrow" w:hAnsi="Arial Narrow" w:cs="Arial"/>
          <w:b/>
          <w:sz w:val="22"/>
          <w:szCs w:val="22"/>
          <w:lang w:val="en-US"/>
        </w:rPr>
        <w:t xml:space="preserve">         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>(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shd w:val="clear" w:color="auto" w:fill="FFFF00"/>
          <w:lang w:val="en-US"/>
        </w:rPr>
        <w:t>022) 250-809,  (Colbasiuc Cristina)- Serviciu achiziții publice.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Adresa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și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pagina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oficială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ale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autorității contractante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133088"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http://www.urgenta.md</w:t>
      </w:r>
      <w:proofErr w:type="gramEnd"/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en-US" w:eastAsia="ru-RU"/>
        </w:rPr>
        <w:t>,</w:t>
      </w:r>
    </w:p>
    <w:p w:rsidR="009F1CBD" w:rsidRPr="00A55044" w:rsidRDefault="009F1CBD" w:rsidP="00141D8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hyperlink r:id="rId6" w:history="1">
        <w:r w:rsidR="00A91036" w:rsidRPr="00631554">
          <w:rPr>
            <w:rStyle w:val="a6"/>
            <w:rFonts w:ascii="Arial Narrow" w:hAnsi="Arial Narrow" w:cs="Arial"/>
            <w:b/>
            <w:i/>
            <w:noProof w:val="0"/>
            <w:sz w:val="22"/>
            <w:szCs w:val="22"/>
            <w:lang w:val="it-IT" w:eastAsia="ru-RU"/>
          </w:rPr>
          <w:t>https://www.urgenta.md/achizi%C8%9Bii-publice/</w:t>
        </w:r>
      </w:hyperlink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.</w:t>
      </w:r>
    </w:p>
    <w:p w:rsidR="009F1CBD" w:rsidRPr="00A55044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>Nu e cazul.</w:t>
      </w:r>
    </w:p>
    <w:p w:rsidR="009F1CBD" w:rsidRDefault="009F1CBD" w:rsidP="009F1CBD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5"/>
        <w:tblW w:w="1056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6"/>
        <w:gridCol w:w="993"/>
        <w:gridCol w:w="2836"/>
        <w:gridCol w:w="990"/>
        <w:gridCol w:w="810"/>
        <w:gridCol w:w="6"/>
        <w:gridCol w:w="3155"/>
        <w:gridCol w:w="1202"/>
        <w:gridCol w:w="9"/>
      </w:tblGrid>
      <w:tr w:rsidR="006E261E" w:rsidRPr="003926AC" w:rsidTr="001C4B2D">
        <w:trPr>
          <w:trHeight w:val="732"/>
        </w:trPr>
        <w:tc>
          <w:tcPr>
            <w:tcW w:w="566" w:type="dxa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</w:t>
            </w:r>
          </w:p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d/o</w:t>
            </w:r>
          </w:p>
        </w:tc>
        <w:tc>
          <w:tcPr>
            <w:tcW w:w="993" w:type="dxa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Cod CPV</w:t>
            </w:r>
          </w:p>
        </w:tc>
        <w:tc>
          <w:tcPr>
            <w:tcW w:w="2836" w:type="dxa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Denumire: Bunuri solicitate</w:t>
            </w:r>
          </w:p>
        </w:tc>
        <w:tc>
          <w:tcPr>
            <w:tcW w:w="990" w:type="dxa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Cant</w:t>
            </w:r>
          </w:p>
        </w:tc>
        <w:tc>
          <w:tcPr>
            <w:tcW w:w="816" w:type="dxa"/>
            <w:gridSpan w:val="2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Unit. Măs.</w:t>
            </w:r>
          </w:p>
        </w:tc>
        <w:tc>
          <w:tcPr>
            <w:tcW w:w="3155" w:type="dxa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Specificarea tehnică deplină solicitată, Standarde de referință</w:t>
            </w:r>
          </w:p>
        </w:tc>
        <w:tc>
          <w:tcPr>
            <w:tcW w:w="1211" w:type="dxa"/>
            <w:gridSpan w:val="2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Pre</w:t>
            </w:r>
            <w:r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ț</w:t>
            </w:r>
          </w:p>
        </w:tc>
      </w:tr>
      <w:tr w:rsidR="006E261E" w:rsidRPr="00E91AE9" w:rsidTr="001C4B2D">
        <w:trPr>
          <w:trHeight w:val="676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3" w:type="dxa"/>
            <w:vAlign w:val="center"/>
          </w:tcPr>
          <w:p w:rsidR="006E261E" w:rsidRPr="00A029B7" w:rsidRDefault="006E261E" w:rsidP="00AF0DFC">
            <w:pPr>
              <w:rPr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A029B7">
              <w:rPr>
                <w:color w:val="000000"/>
                <w:sz w:val="16"/>
                <w:szCs w:val="1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  <w:noProof w:val="0"/>
                <w:lang w:val="en-US"/>
              </w:rPr>
            </w:pPr>
            <w:r>
              <w:rPr>
                <w:b/>
              </w:rPr>
              <w:t>1.</w:t>
            </w:r>
            <w:r w:rsidRPr="00415D76">
              <w:rPr>
                <w:b/>
              </w:rPr>
              <w:t>Instalație de refulare de tip duct, în Bl.4 și Reanimare.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20</w:t>
            </w:r>
          </w:p>
        </w:tc>
        <w:tc>
          <w:tcPr>
            <w:tcW w:w="816" w:type="dxa"/>
            <w:gridSpan w:val="2"/>
            <w:vAlign w:val="center"/>
          </w:tcPr>
          <w:p w:rsidR="006E261E" w:rsidRPr="0024732D" w:rsidRDefault="006E261E" w:rsidP="00AF0DFC">
            <w:pPr>
              <w:jc w:val="center"/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gradului de curațenie al evaporatorului și curațarea,                                                                                          *Verificarea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 xml:space="preserve">*Verificarea prezenței unor zgomote anormale în funcționare </w:t>
            </w:r>
            <w:r w:rsidRPr="00E91AE9">
              <w:rPr>
                <w:sz w:val="22"/>
                <w:szCs w:val="22"/>
                <w:lang w:val="en-US"/>
              </w:rPr>
              <w:lastRenderedPageBreak/>
              <w:t>și înlăturarea zgomotelor pînă la un nivel cît mai silențios..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sz w:val="22"/>
                <w:szCs w:val="22"/>
                <w:lang w:val="en-US"/>
              </w:rPr>
            </w:pPr>
            <w:r w:rsidRPr="00E91AE9">
              <w:rPr>
                <w:sz w:val="22"/>
                <w:szCs w:val="22"/>
                <w:lang w:val="en-US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9A2E52" w:rsidRDefault="006E261E" w:rsidP="00AF0DFC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9A2E52">
              <w:rPr>
                <w:b/>
                <w:bCs/>
                <w:noProof w:val="0"/>
                <w:lang w:val="en-US"/>
              </w:rPr>
              <w:lastRenderedPageBreak/>
              <w:t>30 000,00</w:t>
            </w:r>
          </w:p>
        </w:tc>
      </w:tr>
      <w:tr w:rsidR="006E261E" w:rsidRPr="003926AC" w:rsidTr="001C4B2D">
        <w:trPr>
          <w:trHeight w:val="544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3926AC"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Pr="00415D76">
              <w:rPr>
                <w:b/>
              </w:rPr>
              <w:t>Instalație de tratare a aerului de tip recuperator de căldură Rozenberg Airbox F40-10Q/F40-07F, în Bl.UPU.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5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gradului de curațenie al evaporatorului și curațarea,                                                                                          *Verificarea apariției de scurgeri de lichid și înlăturarea scurgerilor.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9A2E52" w:rsidRDefault="006E261E" w:rsidP="00AF0DFC">
            <w:pPr>
              <w:jc w:val="center"/>
              <w:rPr>
                <w:b/>
                <w:bCs/>
              </w:rPr>
            </w:pPr>
            <w:r w:rsidRPr="009A2E52">
              <w:rPr>
                <w:b/>
                <w:bCs/>
              </w:rPr>
              <w:t>15 000,00</w:t>
            </w:r>
          </w:p>
        </w:tc>
      </w:tr>
      <w:tr w:rsidR="006E261E" w:rsidRPr="003926AC" w:rsidTr="001C4B2D">
        <w:trPr>
          <w:trHeight w:val="636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rPr>
                <w:b/>
              </w:rPr>
            </w:pPr>
            <w:r>
              <w:rPr>
                <w:b/>
              </w:rPr>
              <w:t>3.</w:t>
            </w:r>
            <w:r w:rsidRPr="00415D76">
              <w:rPr>
                <w:b/>
              </w:rPr>
              <w:t xml:space="preserve">Instalație de tratare a aerului de tip recuperator de căldură </w:t>
            </w:r>
            <w:r w:rsidRPr="00415D76">
              <w:rPr>
                <w:b/>
              </w:rPr>
              <w:lastRenderedPageBreak/>
              <w:t>SkyStar 4pv1  în Bl.UPU(subsol)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lastRenderedPageBreak/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lastRenderedPageBreak/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9A2E52" w:rsidRDefault="006E261E" w:rsidP="00AF0DFC">
            <w:pPr>
              <w:jc w:val="center"/>
              <w:rPr>
                <w:b/>
                <w:bCs/>
              </w:rPr>
            </w:pPr>
            <w:r w:rsidRPr="009A2E52">
              <w:rPr>
                <w:b/>
                <w:bCs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713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4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4.</w:t>
            </w:r>
            <w:r w:rsidRPr="00415D76">
              <w:rPr>
                <w:b/>
              </w:rPr>
              <w:t>Instalație de umidificare a aerului UE010XL101/UE045XL101, în bl.UPU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2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lastRenderedPageBreak/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9A2E52" w:rsidRDefault="006E261E" w:rsidP="00AF0DFC">
            <w:pPr>
              <w:jc w:val="center"/>
              <w:rPr>
                <w:b/>
                <w:bCs/>
              </w:rPr>
            </w:pPr>
            <w:r w:rsidRPr="009A2E52">
              <w:rPr>
                <w:b/>
                <w:bCs/>
              </w:rPr>
              <w:lastRenderedPageBreak/>
              <w:t>5</w:t>
            </w:r>
            <w:r>
              <w:rPr>
                <w:b/>
                <w:bCs/>
              </w:rPr>
              <w:t> </w:t>
            </w:r>
            <w:r w:rsidRPr="009A2E52">
              <w:rPr>
                <w:b/>
                <w:bCs/>
              </w:rPr>
              <w:t>000</w:t>
            </w:r>
            <w:r>
              <w:rPr>
                <w:b/>
                <w:bCs/>
              </w:rPr>
              <w:t>,00</w:t>
            </w:r>
          </w:p>
        </w:tc>
      </w:tr>
      <w:tr w:rsidR="006E261E" w:rsidRPr="003926AC" w:rsidTr="001C4B2D">
        <w:trPr>
          <w:trHeight w:val="672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5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rPr>
                <w:b/>
              </w:rPr>
            </w:pPr>
            <w:r>
              <w:rPr>
                <w:b/>
              </w:rPr>
              <w:t>5.</w:t>
            </w:r>
            <w:r w:rsidRPr="00415D76">
              <w:rPr>
                <w:b/>
              </w:rPr>
              <w:t>Instalație de umidificare a aerului UE040HL104/UE045XL101/UE 065XL101/UE 090XL101/UE130XL101, în Bl Operator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12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gradului de curațenie al evaporatorului și curațarea,                                                                                          Verificarea apariției de scurgeri de lichid și înlăturarea scurgerilor.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lastRenderedPageBreak/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1C622E" w:rsidRDefault="006E261E" w:rsidP="00AF0DFC">
            <w:pPr>
              <w:jc w:val="center"/>
              <w:rPr>
                <w:b/>
                <w:bCs/>
              </w:rPr>
            </w:pPr>
            <w:r w:rsidRPr="001C622E">
              <w:rPr>
                <w:b/>
                <w:bCs/>
              </w:rPr>
              <w:lastRenderedPageBreak/>
              <w:t>33 000,00</w:t>
            </w:r>
          </w:p>
        </w:tc>
      </w:tr>
      <w:tr w:rsidR="006E261E" w:rsidRPr="003926AC" w:rsidTr="001C4B2D">
        <w:trPr>
          <w:gridAfter w:val="1"/>
          <w:wAfter w:w="9" w:type="dxa"/>
          <w:trHeight w:val="688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6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6.</w:t>
            </w:r>
            <w:r w:rsidRPr="00415D76">
              <w:rPr>
                <w:b/>
              </w:rPr>
              <w:t>Instalație de tratare a aerului de tip recuperator de căldură Rozenberg Airbox S60-13R, în Bl.Operator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4</w:t>
            </w:r>
          </w:p>
        </w:tc>
        <w:tc>
          <w:tcPr>
            <w:tcW w:w="810" w:type="dxa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6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gradului de curațenie al evaporatorului și curațarea,                                                                                          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1C622E" w:rsidRDefault="006E261E" w:rsidP="00AF0DFC">
            <w:pPr>
              <w:jc w:val="center"/>
              <w:rPr>
                <w:b/>
                <w:bCs/>
              </w:rPr>
            </w:pPr>
            <w:r w:rsidRPr="001C622E">
              <w:rPr>
                <w:b/>
                <w:bCs/>
              </w:rPr>
              <w:t>20 000,00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7.</w:t>
            </w:r>
            <w:r w:rsidRPr="00415D76">
              <w:rPr>
                <w:b/>
              </w:rPr>
              <w:t xml:space="preserve">Instalație de tratare a aerului de tip recuperator de căldură </w:t>
            </w:r>
            <w:r>
              <w:rPr>
                <w:b/>
              </w:rPr>
              <w:t>1</w:t>
            </w:r>
            <w:r w:rsidRPr="00415D76">
              <w:rPr>
                <w:b/>
              </w:rPr>
              <w:t xml:space="preserve">Rozenberg </w:t>
            </w:r>
            <w:r w:rsidRPr="00415D76">
              <w:rPr>
                <w:b/>
              </w:rPr>
              <w:lastRenderedPageBreak/>
              <w:t>Airbox S</w:t>
            </w:r>
            <w:r>
              <w:rPr>
                <w:b/>
              </w:rPr>
              <w:t>1</w:t>
            </w:r>
            <w:r w:rsidRPr="00415D76">
              <w:rPr>
                <w:b/>
              </w:rPr>
              <w:t>60-13Q, în Bl.</w:t>
            </w:r>
            <w:r>
              <w:rPr>
                <w:b/>
              </w:rPr>
              <w:t>2</w:t>
            </w:r>
            <w:r w:rsidRPr="00415D76">
              <w:rPr>
                <w:b/>
              </w:rPr>
              <w:t>Operator.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lastRenderedPageBreak/>
              <w:t>2</w:t>
            </w:r>
          </w:p>
        </w:tc>
        <w:tc>
          <w:tcPr>
            <w:tcW w:w="816" w:type="dxa"/>
            <w:gridSpan w:val="2"/>
            <w:tcBorders>
              <w:bottom w:val="single" w:sz="4" w:space="0" w:color="auto"/>
            </w:tcBorders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 xml:space="preserve">Verificarea apariției de scurgeri </w:t>
            </w:r>
            <w:r w:rsidRPr="00E91AE9">
              <w:rPr>
                <w:color w:val="000000"/>
                <w:sz w:val="22"/>
                <w:szCs w:val="22"/>
              </w:rPr>
              <w:lastRenderedPageBreak/>
              <w:t>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1C622E" w:rsidRDefault="006E261E" w:rsidP="00AF0DFC">
            <w:pPr>
              <w:jc w:val="center"/>
              <w:rPr>
                <w:b/>
                <w:bCs/>
              </w:rPr>
            </w:pPr>
            <w:r w:rsidRPr="001C622E">
              <w:rPr>
                <w:b/>
                <w:bCs/>
              </w:rPr>
              <w:lastRenderedPageBreak/>
              <w:t>10 000,00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8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8.</w:t>
            </w:r>
            <w:r w:rsidRPr="00415D76">
              <w:rPr>
                <w:b/>
              </w:rPr>
              <w:t>Inst</w:t>
            </w:r>
            <w:r>
              <w:rPr>
                <w:b/>
              </w:rPr>
              <w:t>1</w:t>
            </w:r>
            <w:r w:rsidRPr="00415D76">
              <w:rPr>
                <w:b/>
              </w:rPr>
              <w:t>alație de tratare a aerului de tip recuperator de căldură Rozenberg Airbox S60-16R, în Bl.Operator.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parametrilor de lucru programați și </w:t>
            </w:r>
            <w:r w:rsidRPr="00E91AE9">
              <w:rPr>
                <w:color w:val="000000"/>
                <w:sz w:val="22"/>
                <w:szCs w:val="22"/>
              </w:rPr>
              <w:lastRenderedPageBreak/>
              <w:t>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5B3F37" w:rsidRDefault="006E261E" w:rsidP="00AF0DFC">
            <w:pPr>
              <w:jc w:val="center"/>
              <w:rPr>
                <w:b/>
                <w:bCs/>
              </w:rPr>
            </w:pPr>
            <w:r w:rsidRPr="005B3F37">
              <w:rPr>
                <w:b/>
                <w:bCs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9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D4016A" w:rsidRDefault="006E261E" w:rsidP="00AF0DFC">
            <w:pPr>
              <w:rPr>
                <w:b/>
              </w:rPr>
            </w:pPr>
            <w:r>
              <w:rPr>
                <w:b/>
              </w:rPr>
              <w:t>9.</w:t>
            </w:r>
            <w:r w:rsidRPr="00D4016A">
              <w:rPr>
                <w:b/>
              </w:rPr>
              <w:t>Instalație de tratare a aerului de tip recuperator de căldură Rozenberg</w:t>
            </w:r>
            <w:r>
              <w:rPr>
                <w:b/>
              </w:rPr>
              <w:t xml:space="preserve"> Airbox </w:t>
            </w:r>
            <w:r w:rsidRPr="00D4016A">
              <w:rPr>
                <w:b/>
              </w:rPr>
              <w:t>S60-10R,în  Bl.Operator.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</w:tcBorders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lastRenderedPageBreak/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4E2480" w:rsidRDefault="006E261E" w:rsidP="00AF0DFC">
            <w:pPr>
              <w:jc w:val="center"/>
              <w:rPr>
                <w:b/>
                <w:bCs/>
              </w:rPr>
            </w:pPr>
            <w:r w:rsidRPr="004E2480">
              <w:rPr>
                <w:b/>
                <w:bCs/>
              </w:rPr>
              <w:lastRenderedPageBreak/>
              <w:t>5</w:t>
            </w:r>
            <w:r>
              <w:rPr>
                <w:b/>
                <w:bCs/>
              </w:rPr>
              <w:t> </w:t>
            </w:r>
            <w:r w:rsidRPr="004E2480">
              <w:rPr>
                <w:b/>
                <w:bCs/>
              </w:rPr>
              <w:t>000</w:t>
            </w:r>
            <w:r>
              <w:rPr>
                <w:b/>
                <w:bCs/>
              </w:rPr>
              <w:t>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10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 xml:space="preserve">10. </w:t>
            </w:r>
            <w:r w:rsidRPr="00415D76">
              <w:rPr>
                <w:b/>
              </w:rPr>
              <w:t>Instalație de tratare a aerului de tip recuperator de căldură Rozenberg Airbox S60-07Q, în Bl.Operator.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2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  <w:r w:rsidRPr="0024732D">
              <w:t xml:space="preserve"> 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jc w:val="both"/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333BB0" w:rsidRDefault="006E261E" w:rsidP="00AF0DFC">
            <w:pPr>
              <w:jc w:val="center"/>
              <w:rPr>
                <w:b/>
                <w:bCs/>
              </w:rPr>
            </w:pPr>
            <w:r w:rsidRPr="00333BB0">
              <w:rPr>
                <w:b/>
                <w:bCs/>
              </w:rPr>
              <w:t>10 000,00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 xml:space="preserve">11. </w:t>
            </w:r>
            <w:r w:rsidRPr="00415D76">
              <w:rPr>
                <w:b/>
              </w:rPr>
              <w:t>Instalație de tratare a aerului de tip recuperator de căldură Komfovent Verso RH 25C-CR, în Bl.Operator.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presiunilor, temperaturilor, tensiunilor și </w:t>
            </w:r>
            <w:r w:rsidRPr="00E91AE9">
              <w:rPr>
                <w:color w:val="000000"/>
                <w:sz w:val="22"/>
                <w:szCs w:val="22"/>
              </w:rPr>
              <w:lastRenderedPageBreak/>
              <w:t>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333BB0" w:rsidRDefault="006E261E" w:rsidP="00AF0DFC">
            <w:pPr>
              <w:jc w:val="center"/>
              <w:rPr>
                <w:b/>
                <w:bCs/>
              </w:rPr>
            </w:pPr>
            <w:r w:rsidRPr="00333BB0">
              <w:rPr>
                <w:b/>
                <w:bCs/>
              </w:rPr>
              <w:lastRenderedPageBreak/>
              <w:t>3 000,00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12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rPr>
                <w:b/>
              </w:rPr>
            </w:pPr>
            <w:r>
              <w:rPr>
                <w:b/>
              </w:rPr>
              <w:t>12.</w:t>
            </w:r>
            <w:r w:rsidRPr="00415D76">
              <w:rPr>
                <w:b/>
              </w:rPr>
              <w:t>Instalație de tratare a aerului de tip recuperator de căldură Komfovent Verso CF-2500-F-W/SVK-L1, în Bl Operator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gradului de curațenie al evaporatorului și curațarea,                                                                                          </w:t>
            </w:r>
            <w:r>
              <w:rPr>
                <w:color w:val="000000"/>
                <w:sz w:val="22"/>
                <w:szCs w:val="22"/>
              </w:rPr>
              <w:t>*</w:t>
            </w:r>
            <w:r w:rsidRPr="00E91AE9">
              <w:rPr>
                <w:color w:val="000000"/>
                <w:sz w:val="22"/>
                <w:szCs w:val="22"/>
              </w:rPr>
              <w:t>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lastRenderedPageBreak/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temperaturii fluidului (aer, apa sau glicol) la 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B4580A" w:rsidRDefault="006E261E" w:rsidP="00AF0DFC">
            <w:pPr>
              <w:jc w:val="center"/>
              <w:rPr>
                <w:b/>
                <w:bCs/>
              </w:rPr>
            </w:pPr>
            <w:r w:rsidRPr="00B4580A">
              <w:rPr>
                <w:b/>
                <w:bCs/>
              </w:rPr>
              <w:lastRenderedPageBreak/>
              <w:t>3 000,00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13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415D76" w:rsidRDefault="006E261E" w:rsidP="00AF0DFC">
            <w:pPr>
              <w:jc w:val="both"/>
              <w:rPr>
                <w:b/>
              </w:rPr>
            </w:pPr>
            <w:r>
              <w:rPr>
                <w:b/>
              </w:rPr>
              <w:t>13.</w:t>
            </w:r>
            <w:r w:rsidRPr="00415D76">
              <w:rPr>
                <w:b/>
              </w:rPr>
              <w:t>Instalație de tratare a aerului de tip recuperator de căldură Komfovent Verso CF-3500-U, în Bl. Operator.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24732D" w:rsidRDefault="006E261E" w:rsidP="00AF0DFC">
            <w:pPr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rPr>
                <w:color w:val="00000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gradului de curațenie al evaporatorului și curațarea,                                                                                          Verificarea apariției de scurgeri de lichid și înlăturarea scurgerilor.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presiunilor, temperaturilor, tensiunilor și curenților în funcționare și reglarea la parametri eficienți de lucru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*Menținerea presiunii de lucru în sistem a agenților intermediari de transmitere a căldurii (alimentare la necesitate).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etanșeitații circuitului de aer-apa și înlăturarea defectelor depistate.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parametrilor de lucru programați și reprogramarea după condițiile necesare.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curelelor de transmisie și schimbarea după caz.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funcționarii dispozitivelor de protecție,control,siguranță și schimbarea pieselor după caz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prezenței unor zgomote anormale în funcționare și înlăturarea zgomotelor pînă la un nivel cît mai silențios..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funcționarii valvei cu trei căi și schimbarea după caz. 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 xml:space="preserve">*Verificarea temperaturii fluidului (aer, apa sau glicol) la </w:t>
            </w:r>
            <w:r w:rsidRPr="00E91AE9">
              <w:rPr>
                <w:color w:val="000000"/>
                <w:sz w:val="22"/>
                <w:szCs w:val="22"/>
              </w:rPr>
              <w:lastRenderedPageBreak/>
              <w:t>intrarea si/sau ieșirea din aparat și reglarea temperaturilor.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*Verificarea motoarelor în lucru.Schimbarea după caz a pieselor depistate  cu defect.</w:t>
            </w:r>
          </w:p>
          <w:p w:rsidR="006E261E" w:rsidRPr="00E91AE9" w:rsidRDefault="006E261E" w:rsidP="00AF0DFC">
            <w:pPr>
              <w:rPr>
                <w:color w:val="000000"/>
                <w:sz w:val="22"/>
                <w:szCs w:val="22"/>
              </w:rPr>
            </w:pPr>
            <w:r w:rsidRPr="00E91AE9">
              <w:rPr>
                <w:color w:val="000000"/>
                <w:sz w:val="22"/>
                <w:szCs w:val="22"/>
              </w:rPr>
              <w:t>*Înlocuirea pompelor de fluid defecte.</w:t>
            </w:r>
          </w:p>
        </w:tc>
        <w:tc>
          <w:tcPr>
            <w:tcW w:w="12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E261E" w:rsidRPr="00063470" w:rsidRDefault="006E261E" w:rsidP="00AF0DFC">
            <w:pPr>
              <w:jc w:val="center"/>
              <w:rPr>
                <w:b/>
                <w:bCs/>
              </w:rPr>
            </w:pPr>
            <w:r w:rsidRPr="00063470">
              <w:rPr>
                <w:b/>
                <w:bCs/>
              </w:rPr>
              <w:lastRenderedPageBreak/>
              <w:t>3 000,00</w:t>
            </w:r>
          </w:p>
        </w:tc>
      </w:tr>
      <w:tr w:rsidR="006E261E" w:rsidRPr="003544F8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14</w:t>
            </w: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  <w:noProof w:val="0"/>
                <w:lang w:val="en-US"/>
              </w:rPr>
            </w:pPr>
            <w:r>
              <w:rPr>
                <w:b/>
              </w:rPr>
              <w:t>14.</w:t>
            </w:r>
            <w:r w:rsidRPr="0024732D">
              <w:rPr>
                <w:b/>
              </w:rPr>
              <w:t xml:space="preserve">Pompă de căldură cu  puterea  frigorifică de 105 kW Aermec NXW E,inclusiv condensatorul CVRX8023BTY.  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  <w:rPr>
                <w:noProof w:val="0"/>
                <w:lang w:val="ru-RU"/>
              </w:rPr>
            </w:pPr>
            <w:r w:rsidRPr="0024732D">
              <w:t>2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3544F8" w:rsidRDefault="006E261E" w:rsidP="00AF0DFC">
            <w:pPr>
              <w:jc w:val="right"/>
              <w:rPr>
                <w:b/>
              </w:rPr>
            </w:pPr>
            <w:r w:rsidRPr="003544F8">
              <w:rPr>
                <w:b/>
              </w:rPr>
              <w:t>20 000,00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15.</w:t>
            </w:r>
            <w:r w:rsidRPr="0024732D">
              <w:rPr>
                <w:b/>
              </w:rPr>
              <w:t xml:space="preserve">Pompă de căldură cu  puterea  frigorifică de 6 kW Aermec ANL 020 P.   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2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 w:rsidRPr="003544F8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lastRenderedPageBreak/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3544F8" w:rsidRDefault="006E261E" w:rsidP="00AF0DFC">
            <w:pPr>
              <w:jc w:val="right"/>
              <w:rPr>
                <w:b/>
              </w:rPr>
            </w:pPr>
            <w:r w:rsidRPr="003544F8">
              <w:rPr>
                <w:b/>
              </w:rPr>
              <w:lastRenderedPageBreak/>
              <w:t>10 000,00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16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16.</w:t>
            </w:r>
            <w:r w:rsidRPr="0024732D">
              <w:rPr>
                <w:b/>
              </w:rPr>
              <w:t xml:space="preserve">Pompă de căldură cu  puterea  frigorifică de 160 kW CHA/K/WP/ST 524-P NG/NS.   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 w:rsidRPr="003544F8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prezenței unor zgomote anormale în funcționare la compresor și înlăturarea pînă la un nivel cît </w:t>
            </w:r>
            <w:r w:rsidRPr="00DA68E0">
              <w:rPr>
                <w:color w:val="000000"/>
              </w:rPr>
              <w:lastRenderedPageBreak/>
              <w:t>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B2B6A" w:rsidRDefault="006E261E" w:rsidP="00AF0DFC">
            <w:pPr>
              <w:jc w:val="right"/>
              <w:rPr>
                <w:b/>
              </w:rPr>
            </w:pPr>
            <w:r w:rsidRPr="008B2B6A">
              <w:rPr>
                <w:b/>
              </w:rPr>
              <w:lastRenderedPageBreak/>
              <w:t>10 000,00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17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17.</w:t>
            </w:r>
            <w:r w:rsidRPr="0024732D">
              <w:rPr>
                <w:b/>
              </w:rPr>
              <w:t>Pompă de căldură cu  puterea  frigorifică de 50 kW PUHY-P450YNW-A. MITSUBISHI (în UPU)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3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 w:rsidRPr="001E1BAF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A328E6" w:rsidRDefault="006E261E" w:rsidP="00AF0DFC">
            <w:pPr>
              <w:jc w:val="right"/>
              <w:rPr>
                <w:b/>
              </w:rPr>
            </w:pPr>
            <w:r w:rsidRPr="00A328E6">
              <w:rPr>
                <w:b/>
              </w:rPr>
              <w:t>20 000,00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18.</w:t>
            </w:r>
            <w:r w:rsidRPr="0024732D">
              <w:rPr>
                <w:b/>
              </w:rPr>
              <w:t>Pompă de căldură cu  puterea  frigorifică de 12 kW PUHZ-P125YKA. MITSUBISHI (în UPU)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 w:rsidRPr="00A328E6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lastRenderedPageBreak/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F866E6" w:rsidRDefault="006E261E" w:rsidP="00AF0DFC">
            <w:pPr>
              <w:jc w:val="right"/>
              <w:rPr>
                <w:b/>
              </w:rPr>
            </w:pPr>
            <w:r w:rsidRPr="00F866E6">
              <w:rPr>
                <w:b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19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19.</w:t>
            </w:r>
            <w:r w:rsidRPr="0024732D">
              <w:rPr>
                <w:b/>
              </w:rPr>
              <w:t>Pompă de căldură cu  puterea  frigorifică de 208 kW HWA1-A/H 04215. MAXA (Bloc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4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 w:rsidRPr="00830DBD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prezenței unor zgomote anormale în funcționare la compresor și înlăturarea pînă la un nivel cît </w:t>
            </w:r>
            <w:r w:rsidRPr="00DA68E0">
              <w:rPr>
                <w:color w:val="000000"/>
              </w:rPr>
              <w:lastRenderedPageBreak/>
              <w:t>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30DBD" w:rsidRDefault="006E261E" w:rsidP="00AF0DFC">
            <w:pPr>
              <w:jc w:val="right"/>
              <w:rPr>
                <w:b/>
              </w:rPr>
            </w:pPr>
            <w:r w:rsidRPr="00830DBD">
              <w:rPr>
                <w:b/>
              </w:rPr>
              <w:lastRenderedPageBreak/>
              <w:t>80 000,00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20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20.</w:t>
            </w:r>
            <w:r w:rsidRPr="0024732D">
              <w:rPr>
                <w:b/>
              </w:rPr>
              <w:t>Pompă de căldură tip MXZ-4F83VF( în 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  <w:tcBorders>
              <w:bottom w:val="single" w:sz="4" w:space="0" w:color="auto"/>
            </w:tcBorders>
          </w:tcPr>
          <w:p w:rsidR="006E261E" w:rsidRPr="0024732D" w:rsidRDefault="006E261E" w:rsidP="00AF0DFC">
            <w:pPr>
              <w:jc w:val="center"/>
            </w:pPr>
            <w:r w:rsidRPr="0043048F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261E" w:rsidRPr="0043048F" w:rsidRDefault="006E261E" w:rsidP="00AF0DFC">
            <w:pPr>
              <w:jc w:val="right"/>
              <w:rPr>
                <w:b/>
              </w:rPr>
            </w:pPr>
            <w:r w:rsidRPr="0043048F">
              <w:rPr>
                <w:b/>
              </w:rPr>
              <w:t>5 000,00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21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21.</w:t>
            </w:r>
            <w:r w:rsidRPr="0024732D">
              <w:rPr>
                <w:b/>
              </w:rPr>
              <w:t>Pompă de căldură tip MXZ-2F53VF3 (în Bloc de Operații)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t>unit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lastRenderedPageBreak/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261E" w:rsidRPr="0043048F" w:rsidRDefault="006E261E" w:rsidP="00AF0DFC">
            <w:pPr>
              <w:jc w:val="right"/>
              <w:rPr>
                <w:b/>
              </w:rPr>
            </w:pPr>
            <w:r w:rsidRPr="0043048F">
              <w:rPr>
                <w:b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22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22.</w:t>
            </w:r>
            <w:r w:rsidRPr="0024732D">
              <w:rPr>
                <w:b/>
              </w:rPr>
              <w:t>Pompă de căldură tip PUZ-ZM71VHA2 (în Bloc de Operații)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</w:tcBorders>
          </w:tcPr>
          <w:p w:rsidR="006E261E" w:rsidRDefault="006E261E" w:rsidP="00AF0DFC">
            <w:pPr>
              <w:jc w:val="center"/>
            </w:pPr>
            <w:r w:rsidRPr="00840822">
              <w:t>unit</w:t>
            </w:r>
          </w:p>
        </w:tc>
        <w:tc>
          <w:tcPr>
            <w:tcW w:w="3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prezenței unor zgomote anormale în funcționare la compresor și înlăturarea pînă la un nivel cît </w:t>
            </w:r>
            <w:r w:rsidRPr="00DA68E0">
              <w:rPr>
                <w:color w:val="000000"/>
              </w:rPr>
              <w:lastRenderedPageBreak/>
              <w:t>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40822" w:rsidRDefault="006E261E" w:rsidP="00AF0DFC">
            <w:pPr>
              <w:jc w:val="right"/>
              <w:rPr>
                <w:b/>
              </w:rPr>
            </w:pPr>
            <w:r w:rsidRPr="00840822">
              <w:rPr>
                <w:b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23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23.</w:t>
            </w:r>
            <w:r w:rsidRPr="0024732D">
              <w:rPr>
                <w:b/>
              </w:rPr>
              <w:t>Pompă de căldură tip PUZ-SM100YKA2 (în 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Pr="0024732D" w:rsidRDefault="006E261E" w:rsidP="00AF0DFC">
            <w:pPr>
              <w:jc w:val="center"/>
            </w:pPr>
            <w:r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1A206C" w:rsidRDefault="006E261E" w:rsidP="00AF0DFC">
            <w:pPr>
              <w:jc w:val="right"/>
              <w:rPr>
                <w:b/>
              </w:rPr>
            </w:pPr>
            <w:r w:rsidRPr="001A206C">
              <w:rPr>
                <w:b/>
              </w:rPr>
              <w:t>5 000,00</w:t>
            </w:r>
          </w:p>
        </w:tc>
      </w:tr>
      <w:tr w:rsidR="006E261E" w:rsidRPr="00390D2E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bookmarkStart w:id="1" w:name="_GoBack" w:colFirst="5" w:colLast="5"/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24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24.</w:t>
            </w:r>
            <w:r w:rsidRPr="0024732D">
              <w:rPr>
                <w:b/>
              </w:rPr>
              <w:t>Pompă de căldură tip PUZ-SM140YKA2 (în 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 w:rsidRPr="00390D2E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lastRenderedPageBreak/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390D2E" w:rsidRDefault="006E261E" w:rsidP="00AF0DFC">
            <w:pPr>
              <w:jc w:val="right"/>
              <w:rPr>
                <w:b/>
              </w:rPr>
            </w:pPr>
            <w:r w:rsidRPr="00390D2E">
              <w:rPr>
                <w:b/>
              </w:rPr>
              <w:lastRenderedPageBreak/>
              <w:t>5 000,00</w:t>
            </w:r>
          </w:p>
        </w:tc>
      </w:tr>
      <w:bookmarkEnd w:id="1"/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25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25.</w:t>
            </w:r>
            <w:r w:rsidRPr="0024732D">
              <w:rPr>
                <w:b/>
              </w:rPr>
              <w:t>Pompă de căldură tip RAS-6.5UFESMH1 (în 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1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 w:rsidRPr="000B67DC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prezenței unor zgomote anormale în funcționare la compresor și înlăturarea pînă la un nivel cît </w:t>
            </w:r>
            <w:r w:rsidRPr="00DA68E0">
              <w:rPr>
                <w:color w:val="000000"/>
              </w:rPr>
              <w:lastRenderedPageBreak/>
              <w:t>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0B67DC" w:rsidRDefault="006E261E" w:rsidP="00AF0DFC">
            <w:pPr>
              <w:jc w:val="right"/>
              <w:rPr>
                <w:b/>
              </w:rPr>
            </w:pPr>
            <w:r w:rsidRPr="000B67DC">
              <w:rPr>
                <w:b/>
              </w:rPr>
              <w:lastRenderedPageBreak/>
              <w:t>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26</w:t>
            </w:r>
          </w:p>
        </w:tc>
        <w:tc>
          <w:tcPr>
            <w:tcW w:w="993" w:type="dxa"/>
          </w:tcPr>
          <w:p w:rsidR="006E261E" w:rsidRDefault="006E261E" w:rsidP="00AF0DFC">
            <w:r w:rsidRPr="00C768A1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24732D" w:rsidRDefault="006E261E" w:rsidP="00AF0DFC">
            <w:pPr>
              <w:pStyle w:val="a9"/>
              <w:rPr>
                <w:b/>
              </w:rPr>
            </w:pPr>
            <w:r>
              <w:rPr>
                <w:b/>
              </w:rPr>
              <w:t>26.</w:t>
            </w:r>
            <w:r w:rsidRPr="0024732D">
              <w:rPr>
                <w:b/>
              </w:rPr>
              <w:t>Pompă de căldură tip RAS-5.0UFESMH1 (în Bloc de Operații)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 w:rsidRPr="0024732D">
              <w:t>2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 w:rsidRPr="0073300E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etanșeițatii valvei de expansiune și a supraîncalzirii.Înlăturarea defectelor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strîngerii conexiunilor electrice în tabloul electric și la compresor.Refacerea după caz.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parametrilor de lucru programați în toate regimele de lucru.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ntrol și reglaj.Înlăturarea problemelor depistate.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 xml:space="preserve">*Verificarea parametrilor și a funcționarii decongelarii.Reglarea. 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rezistențelor de incalzire.Schimbarea piselor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funcționarii dispozitivelor de protecție și siguranță.Schimbarea pieselor defectate.</w:t>
            </w:r>
          </w:p>
          <w:p w:rsidR="006E261E" w:rsidRPr="00DA68E0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prezenței unor zgomote anormale în funcționare la compresor și înlăturarea pînă la un nivel cît mai silențios inclusiv schimbarea compresorului.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DA68E0">
              <w:rPr>
                <w:color w:val="000000"/>
              </w:rPr>
              <w:t>*Verificarea circuitului electric de forță al compresorului înlăturarea defectelor depistate.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73300E" w:rsidRDefault="006E261E" w:rsidP="00AF0DFC">
            <w:pPr>
              <w:jc w:val="right"/>
              <w:rPr>
                <w:b/>
              </w:rPr>
            </w:pPr>
            <w:r w:rsidRPr="0073300E">
              <w:rPr>
                <w:b/>
              </w:rPr>
              <w:t>10 000,00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27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261E" w:rsidRDefault="006E261E" w:rsidP="00AF0DFC">
            <w:r w:rsidRPr="00637B15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B66D87" w:rsidRDefault="006E261E" w:rsidP="00AF0DFC">
            <w:pPr>
              <w:rPr>
                <w:b/>
                <w:noProof w:val="0"/>
              </w:rPr>
            </w:pPr>
            <w:r>
              <w:rPr>
                <w:b/>
              </w:rPr>
              <w:t>27.</w:t>
            </w:r>
            <w:r w:rsidRPr="00AB4F3D">
              <w:rPr>
                <w:b/>
              </w:rPr>
              <w:t>Unitate interioară.Model MDS22DH Aermec (tip duct).Putere frigorifică 2,2 kW.</w:t>
            </w:r>
            <w:r>
              <w:rPr>
                <w:b/>
              </w:rPr>
              <w:t>(</w:t>
            </w:r>
            <w:r w:rsidRPr="006D0DC6">
              <w:rPr>
                <w:rFonts w:ascii="Arial" w:hAnsi="Arial" w:cs="Arial"/>
                <w:b/>
                <w:sz w:val="20"/>
                <w:szCs w:val="20"/>
              </w:rPr>
              <w:t xml:space="preserve"> în Bl.4.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>
              <w:t>109</w:t>
            </w:r>
          </w:p>
        </w:tc>
        <w:tc>
          <w:tcPr>
            <w:tcW w:w="816" w:type="dxa"/>
            <w:gridSpan w:val="2"/>
          </w:tcPr>
          <w:p w:rsidR="006E261E" w:rsidRPr="001111AB" w:rsidRDefault="006E261E" w:rsidP="00AF0DFC">
            <w:pPr>
              <w:jc w:val="center"/>
            </w:pPr>
            <w:r w:rsidRPr="004A5AFF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*Curățarea filtrelor de aer și a schimbătoarelor de căldură un.interioară,curățarea colectorului de condens și a tubului de drenaj.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ventilatoarelor (unitate int.) și înlăturarea problemelor depistate, verificarea tensiunilor de lucru, conexiunile de tip Flare refacerea după caz.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conexiunilor electrice.Refacerea după caz.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lastRenderedPageBreak/>
              <w:t>*Verificarea tuturor parametrilor funcționali conform specificației producătorului și înlăturarea defectelor depistate..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debitului de aer la refulare pe toate treptele de viteză inclusiv regim ,,AUTO,,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*Determinarea gradului de uzură tehnică a echipamentului.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*Curățarea schimbătoarelor de căldură unitate exterioară.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tensiunilor de lucru, conexiunile electrice și refacerea lor, daca este cazul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conexiunilor electrice și a legăturii la instalația de împămîntare.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compresorului(inclusiv grad uzura),a ventilatoarelor și schimbarea după caz.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 valvă patru căi și schimbarea după caz.</w:t>
            </w:r>
          </w:p>
          <w:p w:rsidR="006E261E" w:rsidRPr="0028142D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tuturor parametrilor funcționali conform specificației producătorului (un.exterioară).</w:t>
            </w:r>
          </w:p>
          <w:p w:rsidR="006E261E" w:rsidRDefault="006E261E" w:rsidP="00AF0DFC">
            <w:pPr>
              <w:jc w:val="both"/>
              <w:rPr>
                <w:color w:val="000000"/>
              </w:rPr>
            </w:pPr>
            <w:r w:rsidRPr="0028142D">
              <w:rPr>
                <w:color w:val="000000"/>
              </w:rPr>
              <w:t>*Verificarea presiunilor agentului frigorific și alimentarea după caz.Înlăturarea fisurilor depistate pe circuit.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4A5AFF" w:rsidRDefault="006E261E" w:rsidP="00AF0DFC">
            <w:pPr>
              <w:jc w:val="right"/>
              <w:rPr>
                <w:b/>
              </w:rPr>
            </w:pPr>
            <w:r w:rsidRPr="004A5AFF">
              <w:rPr>
                <w:b/>
              </w:rPr>
              <w:lastRenderedPageBreak/>
              <w:t>25 000,00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B66D87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66D87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  <w: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:rsidR="006E261E" w:rsidRDefault="006E261E" w:rsidP="00AF0DFC">
            <w:r w:rsidRPr="00637B15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261E" w:rsidRPr="00AB4F3D" w:rsidRDefault="006E261E" w:rsidP="00AF0DFC">
            <w:pPr>
              <w:rPr>
                <w:b/>
              </w:rPr>
            </w:pPr>
            <w:r>
              <w:rPr>
                <w:b/>
              </w:rPr>
              <w:t>28.</w:t>
            </w:r>
            <w:r w:rsidRPr="00AB4F3D">
              <w:rPr>
                <w:b/>
              </w:rPr>
              <w:t>Pompă de căldură tip VRV.Model MDS600T Aermec.Putere frigorifică 60 kW.</w:t>
            </w:r>
            <w:r>
              <w:rPr>
                <w:b/>
              </w:rPr>
              <w:t>(</w:t>
            </w:r>
            <w:r w:rsidRPr="006D0DC6">
              <w:rPr>
                <w:rFonts w:ascii="Arial" w:hAnsi="Arial" w:cs="Arial"/>
                <w:b/>
                <w:sz w:val="20"/>
                <w:szCs w:val="20"/>
              </w:rPr>
              <w:t xml:space="preserve"> în Bl.4.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E261E" w:rsidRPr="0024732D" w:rsidRDefault="006E261E" w:rsidP="00AF0DFC">
            <w:pPr>
              <w:pStyle w:val="a9"/>
              <w:jc w:val="center"/>
            </w:pPr>
            <w:r>
              <w:t>5</w:t>
            </w:r>
          </w:p>
        </w:tc>
        <w:tc>
          <w:tcPr>
            <w:tcW w:w="816" w:type="dxa"/>
            <w:gridSpan w:val="2"/>
          </w:tcPr>
          <w:p w:rsidR="006E261E" w:rsidRPr="001111AB" w:rsidRDefault="006E261E" w:rsidP="00AF0DFC">
            <w:pPr>
              <w:jc w:val="center"/>
            </w:pPr>
            <w:r w:rsidRPr="000B3C80">
              <w:t>unit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*Curățarea filtrelor de aer și a schimbătoarelor de căldură un.interioară,curățarea colectorului de condens și a tubului de drenaj.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ventilatoarelor (unitate int.) și înlăturarea problemelor depistate, verificarea tensiunilor de lucru, conexiunile de tip Flare refacerea după caz.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conexiunilor electrice.Refacerea după caz.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tuturor parametrilor funcționali conform specificației producătorului și înlăturarea defectelor depistate..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debitului de aer la refulare pe toate treptele de viteză inclusiv regim ,,AUTO,,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lastRenderedPageBreak/>
              <w:t>*Determinarea gradului de uzură tehnică a echipamentului.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*Curățarea schimbătoarelor de căldură unitate exterioară.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tensiunilor de lucru, conexiunile electrice și refacerea lor, daca este cazul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conexiunilor electrice și a legăturii la instalația de împămîntare.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compresorului(inclusiv grad uzura),a ventilatoarelor și schimbarea după caz.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 valvă patru căi și schimbarea după caz.</w:t>
            </w:r>
          </w:p>
          <w:p w:rsidR="006E261E" w:rsidRPr="0028142D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tuturor parametrilor funcționali conform specificației producătorului (un.exterioară).</w:t>
            </w:r>
          </w:p>
          <w:p w:rsidR="006E261E" w:rsidRDefault="006E261E" w:rsidP="00AF0DFC">
            <w:pPr>
              <w:rPr>
                <w:color w:val="000000"/>
              </w:rPr>
            </w:pPr>
            <w:r w:rsidRPr="0028142D">
              <w:rPr>
                <w:color w:val="000000"/>
              </w:rPr>
              <w:t>*Verificarea presiunilor agentului frigorific și alimentarea după caz.Înlăturarea fisurilor depistate pe circuit.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0B3C80" w:rsidRDefault="006E261E" w:rsidP="00AF0DFC">
            <w:pPr>
              <w:jc w:val="right"/>
              <w:rPr>
                <w:b/>
              </w:rPr>
            </w:pPr>
            <w:r w:rsidRPr="000B3C80">
              <w:rPr>
                <w:b/>
              </w:rPr>
              <w:lastRenderedPageBreak/>
              <w:t>20 000,00</w:t>
            </w:r>
          </w:p>
        </w:tc>
      </w:tr>
      <w:tr w:rsidR="006E261E" w:rsidRPr="003926AC" w:rsidTr="00AF0DFC">
        <w:trPr>
          <w:trHeight w:val="688"/>
        </w:trPr>
        <w:tc>
          <w:tcPr>
            <w:tcW w:w="566" w:type="dxa"/>
            <w:vAlign w:val="center"/>
          </w:tcPr>
          <w:p w:rsidR="006E261E" w:rsidRPr="00B66D87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B66D87"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2</w:t>
            </w:r>
            <w:r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10001" w:type="dxa"/>
            <w:gridSpan w:val="8"/>
            <w:tcBorders>
              <w:right w:val="single" w:sz="4" w:space="0" w:color="auto"/>
            </w:tcBorders>
          </w:tcPr>
          <w:p w:rsidR="006E261E" w:rsidRPr="003A2B32" w:rsidRDefault="003A2B32" w:rsidP="003A2B32">
            <w:pPr>
              <w:rPr>
                <w:b/>
              </w:rPr>
            </w:pPr>
            <w:r w:rsidRPr="003A2B32">
              <w:rPr>
                <w:b/>
              </w:rPr>
              <w:t>Servicii reparația ventilatoarelor, inclusiv piesele de schimb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B66D87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2DCB" w:rsidRDefault="006E261E" w:rsidP="00AF0D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Pr="00CF2DCB">
              <w:rPr>
                <w:b/>
                <w:sz w:val="22"/>
                <w:szCs w:val="22"/>
              </w:rPr>
              <w:t>.1.Reparația ventilatoarelor din cadrul IMSP IMU, după necesitățile parvenite.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Pr="00CF2DCB" w:rsidRDefault="006E261E" w:rsidP="00AF0DF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F2DCB">
              <w:rPr>
                <w:bCs/>
                <w:color w:val="000000"/>
                <w:sz w:val="22"/>
                <w:szCs w:val="22"/>
              </w:rPr>
              <w:t>unit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</w:p>
          <w:p w:rsidR="006E261E" w:rsidRDefault="006E261E" w:rsidP="00AF0DFC">
            <w:pPr>
              <w:jc w:val="center"/>
            </w:pPr>
            <w:r>
              <w:t>2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61E" w:rsidRDefault="006E261E" w:rsidP="000D6786"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CF2DCB">
              <w:rPr>
                <w:color w:val="000000"/>
              </w:rPr>
              <w:t>.1.Demontare-montare ventilator.Schimbarea electromotorului,demontare-montare.Vent.Nr 5.                             E/M 2.2kW 1500 rot/min.Balansarea elicei după fixarea pe valul electromotorului.Ungerea rulmenților.Înlăturarea zgomotelor mecanice.Curățarea și vopsirea întregii suprafeți a ventilatoarelor în cadrul reparației.Înlocuirea elementelor electronice de pornire-oprire în panoul de comandă.Punerea în funcțiune.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867AC" w:rsidRDefault="006E261E" w:rsidP="00AF0DF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67AC">
              <w:rPr>
                <w:rFonts w:ascii="Arial" w:hAnsi="Arial" w:cs="Arial"/>
                <w:b/>
                <w:sz w:val="20"/>
                <w:szCs w:val="20"/>
              </w:rPr>
              <w:t>22000,00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9C4343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2DCB" w:rsidRDefault="006E261E" w:rsidP="00AF0D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Pr="00CF2DCB">
              <w:rPr>
                <w:b/>
                <w:sz w:val="22"/>
                <w:szCs w:val="22"/>
              </w:rPr>
              <w:t>.2.Reparația ventilatoarelor din cadrul IMSP IMU, după necesitățile parvenite.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2DCB" w:rsidRDefault="006E261E" w:rsidP="00AF0DFC">
            <w:pPr>
              <w:jc w:val="center"/>
              <w:rPr>
                <w:sz w:val="22"/>
                <w:szCs w:val="22"/>
              </w:rPr>
            </w:pPr>
            <w:r w:rsidRPr="00CF2DCB">
              <w:rPr>
                <w:sz w:val="22"/>
                <w:szCs w:val="22"/>
              </w:rPr>
              <w:t>unit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>
              <w:t>1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Default="006E261E" w:rsidP="00AF0DFC">
            <w:pPr>
              <w:rPr>
                <w:color w:val="000000"/>
              </w:rPr>
            </w:pPr>
            <w:r>
              <w:rPr>
                <w:color w:val="000000"/>
              </w:rPr>
              <w:t>29</w:t>
            </w:r>
            <w:r w:rsidRPr="00CF2DCB">
              <w:rPr>
                <w:color w:val="000000"/>
              </w:rPr>
              <w:t xml:space="preserve">.2.Demontare-montare ventilator.Schimbarea electromotorului,demontare-montare.Vent  Nr.4                             E/M 1.5kW 1500 rot/min.Balansarea elicei după fixarea pe valul electromotorului.Ungerea </w:t>
            </w:r>
            <w:r w:rsidRPr="00CF2DCB">
              <w:rPr>
                <w:color w:val="000000"/>
              </w:rPr>
              <w:lastRenderedPageBreak/>
              <w:t>rulmenților.Înlăturarea zgomotelor mecanice.Curățarea și vopsirea întregii suprafeți a ventilatoarelor în cadrul reparației.Înlocuirea elementelor electronice de pornire-oprire în panoul de comandă.Punerea în funcțiune.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867AC" w:rsidRDefault="006E261E" w:rsidP="00AF0DF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67AC">
              <w:rPr>
                <w:rFonts w:ascii="Arial" w:hAnsi="Arial" w:cs="Arial"/>
                <w:b/>
                <w:sz w:val="20"/>
                <w:szCs w:val="20"/>
              </w:rPr>
              <w:lastRenderedPageBreak/>
              <w:t>10000,00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Pr="00CF2DCB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8867AC" w:rsidRDefault="006E261E" w:rsidP="00AF0D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Pr="008867AC">
              <w:rPr>
                <w:b/>
                <w:sz w:val="22"/>
                <w:szCs w:val="22"/>
              </w:rPr>
              <w:t>.3.Reparația ventilatoarelor din cadrul IMSP IMU, după necesitățile parvenite.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2DCB" w:rsidRDefault="006E261E" w:rsidP="00AF0DFC">
            <w:pPr>
              <w:jc w:val="center"/>
              <w:rPr>
                <w:sz w:val="22"/>
                <w:szCs w:val="22"/>
              </w:rPr>
            </w:pPr>
            <w:r w:rsidRPr="00CF2DCB">
              <w:rPr>
                <w:sz w:val="22"/>
                <w:szCs w:val="22"/>
              </w:rPr>
              <w:t>unit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>
              <w:t>1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1DBF" w:rsidRDefault="006E261E" w:rsidP="00770356">
            <w:r>
              <w:t>29</w:t>
            </w:r>
            <w:r w:rsidRPr="00CF1DBF">
              <w:t>.3.Demontare-montare ventilator.Schimbarea electromotorului,demontare-montare.Ventilator de tip ca</w:t>
            </w:r>
            <w:r w:rsidR="00770356">
              <w:t xml:space="preserve">nal  </w:t>
            </w:r>
            <w:r w:rsidRPr="00CF1DBF">
              <w:t>E/M 0.55kW 3000 rot/min.Balansarea elicei după fixarea pe valul electromotorului.Ungerea rulmenților.Înlăturarea zgomotelor ecanice.Curățarea întregii suprafeți a ventilatoarelor în cadrul reparației.Înlocuirea elementelor electronice de pornire-oprire în panoul de comandă.Punerea în uncțiune.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867AC" w:rsidRDefault="006E261E" w:rsidP="00AF0DF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67AC">
              <w:rPr>
                <w:rFonts w:ascii="Arial" w:hAnsi="Arial" w:cs="Arial"/>
                <w:b/>
                <w:sz w:val="20"/>
                <w:szCs w:val="20"/>
              </w:rPr>
              <w:t>6000,00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566" w:type="dxa"/>
            <w:vAlign w:val="center"/>
          </w:tcPr>
          <w:p w:rsidR="006E261E" w:rsidRDefault="006E261E" w:rsidP="00AF0DFC">
            <w:pPr>
              <w:tabs>
                <w:tab w:val="center" w:pos="-6663"/>
                <w:tab w:val="right" w:pos="9531"/>
              </w:tabs>
              <w:jc w:val="center"/>
              <w:rPr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3" w:type="dxa"/>
          </w:tcPr>
          <w:p w:rsidR="006E261E" w:rsidRPr="00A029B7" w:rsidRDefault="006E261E" w:rsidP="00AF0DFC">
            <w:pPr>
              <w:rPr>
                <w:sz w:val="16"/>
                <w:szCs w:val="16"/>
              </w:rPr>
            </w:pPr>
            <w:r w:rsidRPr="00A029B7">
              <w:rPr>
                <w:sz w:val="16"/>
                <w:szCs w:val="16"/>
              </w:rPr>
              <w:t>50800000-3</w:t>
            </w:r>
          </w:p>
        </w:tc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8867AC" w:rsidRDefault="006E261E" w:rsidP="00AF0DF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  <w:r w:rsidRPr="008867AC">
              <w:rPr>
                <w:b/>
                <w:sz w:val="22"/>
                <w:szCs w:val="22"/>
              </w:rPr>
              <w:t>.4.Reparația ventilatoarelor din cadrul IMSP IMU, după necesitățile parvenite.</w:t>
            </w:r>
            <w:r w:rsidR="000C6E89">
              <w:rPr>
                <w:b/>
                <w:sz w:val="22"/>
                <w:szCs w:val="22"/>
              </w:rPr>
              <w:t xml:space="preserve"> </w:t>
            </w:r>
            <w:r w:rsidR="000C6E89" w:rsidRPr="00CF1DBF">
              <w:t>Demontare-montare ventilator.Schimbarea electromotorului,demontare-montare.Vent  Nr.3,15                                E/M 2.2 kW 1500 rot/min.Balansarea elicei după fixarea pe valul electromotorului.Ungerea rulmenților.Înlăturarea zgomotelor mecanice.Curățarea și vopsirea întregii suprafeți a ventilatoarelor în cadrul reparației.Înlocuirea elementelor electronice de pornire-oprire în panoul de comandă.Punerea în funcțiune.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Pr="00CF2DCB" w:rsidRDefault="006E261E" w:rsidP="00AF0DFC">
            <w:pPr>
              <w:jc w:val="center"/>
              <w:rPr>
                <w:sz w:val="22"/>
                <w:szCs w:val="22"/>
              </w:rPr>
            </w:pPr>
            <w:r w:rsidRPr="00CF2DCB">
              <w:rPr>
                <w:sz w:val="22"/>
                <w:szCs w:val="22"/>
              </w:rPr>
              <w:t>unit</w:t>
            </w:r>
          </w:p>
        </w:tc>
        <w:tc>
          <w:tcPr>
            <w:tcW w:w="816" w:type="dxa"/>
            <w:gridSpan w:val="2"/>
          </w:tcPr>
          <w:p w:rsidR="006E261E" w:rsidRDefault="006E261E" w:rsidP="00AF0DFC">
            <w:pPr>
              <w:jc w:val="center"/>
            </w:pPr>
            <w:r>
              <w:t>1</w:t>
            </w:r>
          </w:p>
        </w:tc>
        <w:tc>
          <w:tcPr>
            <w:tcW w:w="3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261E" w:rsidRDefault="006E261E" w:rsidP="00AF0DFC">
            <w:r>
              <w:t>29</w:t>
            </w:r>
            <w:r w:rsidRPr="00CF1DBF">
              <w:t>.4.Demontare-montare ventilator.Schimbarea electromotorului,demontare-montare.Vent  Nr.3,15                                E/M 2.2 kW 1500 rot/min.Balansarea elicei după fixarea pe valul electromotorului.Ungerea rulmenților.Înlăturarea zgomotelor mecanice.Curățarea și vopsirea întregii suprafeți a ventilatoarelor în cadrul reparației.Înlocuirea elementelor electronice de pornire-oprire în panoul de comandă.Punerea în funcțiune.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867AC" w:rsidRDefault="006E261E" w:rsidP="00AF0DF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67AC">
              <w:rPr>
                <w:rFonts w:ascii="Arial" w:hAnsi="Arial" w:cs="Arial"/>
                <w:b/>
                <w:sz w:val="20"/>
                <w:szCs w:val="20"/>
              </w:rPr>
              <w:t>5000,00</w:t>
            </w:r>
          </w:p>
        </w:tc>
      </w:tr>
      <w:tr w:rsidR="006E261E" w:rsidRPr="003926AC" w:rsidTr="001C4B2D">
        <w:trPr>
          <w:trHeight w:val="688"/>
        </w:trPr>
        <w:tc>
          <w:tcPr>
            <w:tcW w:w="9356" w:type="dxa"/>
            <w:gridSpan w:val="7"/>
            <w:tcBorders>
              <w:right w:val="single" w:sz="4" w:space="0" w:color="auto"/>
            </w:tcBorders>
            <w:vAlign w:val="center"/>
          </w:tcPr>
          <w:p w:rsidR="006E261E" w:rsidRPr="00CF1DBF" w:rsidRDefault="006E261E" w:rsidP="00AF0DFC">
            <w:r w:rsidRPr="003926AC"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TOTAL</w:t>
            </w:r>
            <w:r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lot</w:t>
            </w:r>
          </w:p>
        </w:tc>
        <w:tc>
          <w:tcPr>
            <w:tcW w:w="121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6E261E" w:rsidRPr="008867AC" w:rsidRDefault="006E261E" w:rsidP="00AF0DF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8867AC">
              <w:rPr>
                <w:rFonts w:ascii="Arial" w:hAnsi="Arial" w:cs="Arial"/>
                <w:b/>
                <w:sz w:val="20"/>
                <w:szCs w:val="20"/>
              </w:rPr>
              <w:t>43000,00</w:t>
            </w:r>
          </w:p>
        </w:tc>
      </w:tr>
      <w:tr w:rsidR="006E261E" w:rsidRPr="003926AC" w:rsidTr="001C4B2D">
        <w:trPr>
          <w:trHeight w:val="479"/>
        </w:trPr>
        <w:tc>
          <w:tcPr>
            <w:tcW w:w="9356" w:type="dxa"/>
            <w:gridSpan w:val="7"/>
            <w:tcBorders>
              <w:bottom w:val="single" w:sz="4" w:space="0" w:color="auto"/>
            </w:tcBorders>
          </w:tcPr>
          <w:p w:rsidR="006E261E" w:rsidRPr="003926AC" w:rsidRDefault="006E261E" w:rsidP="00AF0DFC">
            <w:pPr>
              <w:tabs>
                <w:tab w:val="center" w:pos="-6663"/>
                <w:tab w:val="left" w:pos="3825"/>
              </w:tabs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Valoarea estimativă totală</w:t>
            </w:r>
          </w:p>
        </w:tc>
        <w:tc>
          <w:tcPr>
            <w:tcW w:w="1211" w:type="dxa"/>
            <w:gridSpan w:val="2"/>
          </w:tcPr>
          <w:p w:rsidR="006E261E" w:rsidRPr="003926AC" w:rsidRDefault="006E261E" w:rsidP="00AF0DFC">
            <w:pPr>
              <w:tabs>
                <w:tab w:val="center" w:pos="-6663"/>
                <w:tab w:val="right" w:pos="9531"/>
              </w:tabs>
              <w:jc w:val="right"/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420 000,00</w:t>
            </w:r>
          </w:p>
        </w:tc>
      </w:tr>
    </w:tbl>
    <w:p w:rsidR="0071659E" w:rsidRPr="002B1438" w:rsidRDefault="0071659E" w:rsidP="006E261E">
      <w:pPr>
        <w:numPr>
          <w:ilvl w:val="0"/>
          <w:numId w:val="5"/>
        </w:numPr>
        <w:shd w:val="clear" w:color="auto" w:fill="FFFFFF" w:themeFill="background1"/>
        <w:ind w:left="0" w:firstLine="284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În cazul procedurilor de preselecție se indică numărul minim al candidaţilor şi, dacă este cazul, numărul maxim al acestora. </w:t>
      </w:r>
      <w:r w:rsidRPr="002B1438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Nu este cazul</w:t>
      </w: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.</w:t>
      </w:r>
    </w:p>
    <w:p w:rsidR="0071659E" w:rsidRPr="002B1438" w:rsidRDefault="0071659E" w:rsidP="006E261E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1659E" w:rsidRPr="002B1438" w:rsidRDefault="0071659E" w:rsidP="006E261E">
      <w:pPr>
        <w:pStyle w:val="a"/>
        <w:numPr>
          <w:ilvl w:val="0"/>
          <w:numId w:val="12"/>
        </w:numPr>
        <w:shd w:val="clear" w:color="auto" w:fill="FFFFFF" w:themeFill="background1"/>
        <w:jc w:val="left"/>
        <w:rPr>
          <w:rFonts w:ascii="Arial Narrow" w:hAnsi="Arial Narrow" w:cs="Arial"/>
          <w:i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i/>
          <w:sz w:val="22"/>
          <w:szCs w:val="22"/>
          <w:lang w:val="it-IT" w:eastAsia="ru-RU"/>
        </w:rPr>
        <w:t>Pentru un singur lot;</w:t>
      </w:r>
    </w:p>
    <w:p w:rsidR="0071659E" w:rsidRPr="002B1438" w:rsidRDefault="0071659E" w:rsidP="006E261E">
      <w:pPr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lastRenderedPageBreak/>
        <w:t>Pentru mai multe loturi</w:t>
      </w:r>
      <w:r w:rsidRPr="002B1438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;</w:t>
      </w:r>
    </w:p>
    <w:p w:rsidR="0071659E" w:rsidRPr="002B1438" w:rsidRDefault="0071659E" w:rsidP="006E261E">
      <w:pPr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i/>
          <w:noProof w:val="0"/>
          <w:sz w:val="22"/>
          <w:szCs w:val="22"/>
          <w:lang w:val="it-IT" w:eastAsia="ru-RU"/>
        </w:rPr>
        <w:t>Pentru toate loturile</w:t>
      </w: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;</w:t>
      </w:r>
    </w:p>
    <w:p w:rsidR="0071659E" w:rsidRPr="002B1438" w:rsidRDefault="0071659E" w:rsidP="006E261E">
      <w:pPr>
        <w:numPr>
          <w:ilvl w:val="0"/>
          <w:numId w:val="12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  <w:r w:rsidR="00563199"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________________________</w:t>
      </w:r>
    </w:p>
    <w:p w:rsidR="0071659E" w:rsidRPr="002B1438" w:rsidRDefault="0071659E" w:rsidP="006E261E">
      <w:pPr>
        <w:pStyle w:val="a"/>
        <w:numPr>
          <w:ilvl w:val="0"/>
          <w:numId w:val="5"/>
        </w:numPr>
        <w:shd w:val="clear" w:color="auto" w:fill="FFFFFF" w:themeFill="background1"/>
        <w:jc w:val="left"/>
        <w:rPr>
          <w:rFonts w:ascii="Arial Narrow" w:hAnsi="Arial Narrow" w:cs="Arial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sz w:val="22"/>
          <w:szCs w:val="22"/>
          <w:lang w:val="it-IT" w:eastAsia="ru-RU"/>
        </w:rPr>
        <w:t>Admiterea sau interzicerea ofertelor alternative: Nu se admite.</w:t>
      </w:r>
    </w:p>
    <w:p w:rsidR="0071659E" w:rsidRPr="007C274C" w:rsidRDefault="0071659E" w:rsidP="006E261E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Termenii și condițiile de livrare/prestare solicitați</w:t>
      </w:r>
      <w:r w:rsidRPr="002B1438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 xml:space="preserve">: </w:t>
      </w:r>
      <w:r w:rsidR="006E261E" w:rsidRPr="00FC26AE">
        <w:rPr>
          <w:rFonts w:ascii="Arial Narrow" w:hAnsi="Arial Narrow"/>
          <w:b/>
          <w:i/>
          <w:sz w:val="22"/>
          <w:szCs w:val="22"/>
          <w:u w:val="single"/>
          <w:lang w:val="it-IT" w:eastAsia="ru-RU"/>
        </w:rPr>
        <w:t>La solicitare, după necesități, în termen de 24 ore după efectuarea comenzii</w:t>
      </w:r>
      <w:r w:rsidR="00563199" w:rsidRPr="00FC26AE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, pe parcursul anului 202</w:t>
      </w:r>
      <w:r w:rsidR="008D6594" w:rsidRPr="00FC26AE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6</w:t>
      </w:r>
      <w:r w:rsidRPr="00FC26AE">
        <w:rPr>
          <w:rFonts w:ascii="Arial Narrow" w:hAnsi="Arial Narrow" w:cs="Arial"/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:rsidR="0071659E" w:rsidRPr="002B1438" w:rsidRDefault="0071659E" w:rsidP="006E261E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contractului</w:t>
      </w:r>
      <w:r w:rsidRPr="002B1438">
        <w:rPr>
          <w:rFonts w:ascii="Arial Narrow" w:hAnsi="Arial Narrow" w:cs="Arial"/>
          <w:b/>
          <w:noProof w:val="0"/>
          <w:sz w:val="22"/>
          <w:szCs w:val="22"/>
          <w:u w:val="single"/>
          <w:lang w:val="it-IT" w:eastAsia="ru-RU"/>
        </w:rPr>
        <w:t>:</w:t>
      </w:r>
      <w:r w:rsidR="00AC3C41" w:rsidRPr="002B1438">
        <w:rPr>
          <w:rFonts w:ascii="Arial Narrow" w:hAnsi="Arial Narrow" w:cs="Arial"/>
          <w:b/>
          <w:noProof w:val="0"/>
          <w:sz w:val="22"/>
          <w:szCs w:val="22"/>
          <w:u w:val="single"/>
          <w:lang w:val="it-IT" w:eastAsia="ru-RU"/>
        </w:rPr>
        <w:t xml:space="preserve"> 01.01.2026 pînă la </w:t>
      </w:r>
      <w:r w:rsidRPr="002B1438">
        <w:rPr>
          <w:rFonts w:ascii="Arial Narrow" w:hAnsi="Arial Narrow" w:cs="Arial"/>
          <w:b/>
          <w:noProof w:val="0"/>
          <w:sz w:val="22"/>
          <w:szCs w:val="22"/>
          <w:u w:val="single"/>
          <w:lang w:val="it-IT" w:eastAsia="ru-RU"/>
        </w:rPr>
        <w:t>31.12.202</w:t>
      </w:r>
      <w:r w:rsidR="00AC3C41" w:rsidRPr="002B1438">
        <w:rPr>
          <w:rFonts w:ascii="Arial Narrow" w:hAnsi="Arial Narrow" w:cs="Arial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D72853" w:rsidRDefault="0071659E" w:rsidP="00D72853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C274C">
        <w:rPr>
          <w:rFonts w:ascii="Arial Narrow" w:hAnsi="Arial Narrow" w:cs="Arial"/>
          <w:noProof w:val="0"/>
          <w:sz w:val="22"/>
          <w:szCs w:val="22"/>
          <w:lang w:val="it-IT" w:eastAsia="ru-RU"/>
        </w:rPr>
        <w:t>nu</w:t>
      </w:r>
    </w:p>
    <w:p w:rsidR="0071659E" w:rsidRPr="002B1438" w:rsidRDefault="0071659E" w:rsidP="006E261E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ab/>
        <w:t xml:space="preserve">Prestarea serviciului este rezervată unei anumite profesii în temeiul unor legi sau al unor acte administrative (după caz):  nu </w:t>
      </w:r>
    </w:p>
    <w:p w:rsidR="0071659E" w:rsidRPr="002B1438" w:rsidRDefault="0071659E" w:rsidP="006E261E">
      <w:pPr>
        <w:numPr>
          <w:ilvl w:val="0"/>
          <w:numId w:val="5"/>
        </w:numPr>
        <w:shd w:val="clear" w:color="auto" w:fill="FFFFFF" w:themeFill="background1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2B1438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978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3827"/>
        <w:gridCol w:w="1560"/>
      </w:tblGrid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before="120" w:after="120" w:line="276" w:lineRule="auto"/>
              <w:jc w:val="both"/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Nr. d/o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Descrierea criteriului/cerinței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b/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Mod de demonstrare a îndeplinirii criteriului/cerinței: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Nivel minim/</w:t>
            </w:r>
            <w:r w:rsidRPr="00C26B42"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br/>
              <w:t>Obligativitate</w:t>
            </w:r>
          </w:p>
        </w:tc>
      </w:tr>
      <w:tr w:rsidR="002B1438" w:rsidRPr="00870D21" w:rsidTr="00AF0DFC">
        <w:trPr>
          <w:trHeight w:val="547"/>
        </w:trPr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Formular informativ despre ofertant + </w:t>
            </w:r>
            <w:r w:rsidRPr="00C26B42">
              <w:rPr>
                <w:b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rechizitele bancare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F22 Oferta tehnic</w:t>
            </w: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a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F23 Oferta de preț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rPr>
          <w:trHeight w:val="624"/>
        </w:trPr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Licența de activitate/ Autorizație de funcționare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</w:t>
            </w:r>
          </w:p>
        </w:tc>
        <w:tc>
          <w:tcPr>
            <w:tcW w:w="3827" w:type="dxa"/>
          </w:tcPr>
          <w:p w:rsidR="002B1438" w:rsidRPr="00C26B42" w:rsidRDefault="002B1438" w:rsidP="002B1438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Certificat de calitate CE sau echivalent la piesele schimbate </w:t>
            </w:r>
            <w:r w:rsidRPr="00C26B42"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(Pentru lot</w:t>
            </w:r>
            <w:r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ul</w:t>
            </w:r>
            <w:r w:rsidRPr="00C26B42"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nr. </w:t>
            </w:r>
            <w:r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29</w:t>
            </w:r>
            <w:r w:rsidRPr="00C26B42"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Certificat de înregistrare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Dovezi privind experiența similară în domeniu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870D21" w:rsidTr="00AF0DFC"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8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Recomandări de la clienții anteriori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Copie confirmată prin semnătura ELECTRONICĂ a participantului;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2B1438" w:rsidRPr="001E58A5" w:rsidTr="00AF0DFC">
        <w:trPr>
          <w:trHeight w:val="246"/>
        </w:trPr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9</w:t>
            </w:r>
          </w:p>
        </w:tc>
        <w:tc>
          <w:tcPr>
            <w:tcW w:w="3827" w:type="dxa"/>
          </w:tcPr>
          <w:p w:rsidR="002B1438" w:rsidRPr="00816F5B" w:rsidRDefault="002B1438" w:rsidP="00AF0DFC">
            <w:pPr>
              <w:tabs>
                <w:tab w:val="left" w:pos="612"/>
              </w:tabs>
              <w:rPr>
                <w:b/>
                <w:i/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816F5B">
              <w:rPr>
                <w:b/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Declarația privind confirmarea identității beneficiarilor efectivi și neâncadrarea acestora în situația condamnării p/u participarea la activități ale unei organizații sau grupări criminale, p/u corupție, fraudă și/sau spălare de bani   </w:t>
            </w:r>
          </w:p>
        </w:tc>
        <w:tc>
          <w:tcPr>
            <w:tcW w:w="3827" w:type="dxa"/>
          </w:tcPr>
          <w:p w:rsidR="002B1438" w:rsidRPr="00646BDE" w:rsidRDefault="002B1438" w:rsidP="00AF0DFC">
            <w:pPr>
              <w:tabs>
                <w:tab w:val="left" w:pos="612"/>
              </w:tabs>
              <w:rPr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46BDE">
              <w:rPr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În format electronic, confirmat prin semnătura electronică a participantului</w:t>
            </w:r>
          </w:p>
          <w:p w:rsidR="002B1438" w:rsidRPr="00646BDE" w:rsidRDefault="002B1438" w:rsidP="00AF0DFC">
            <w:pPr>
              <w:tabs>
                <w:tab w:val="left" w:pos="612"/>
              </w:tabs>
              <w:rPr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2B1438" w:rsidRPr="00646BDE" w:rsidRDefault="002B1438" w:rsidP="00AF0DFC">
            <w:pPr>
              <w:tabs>
                <w:tab w:val="left" w:pos="612"/>
              </w:tabs>
              <w:rPr>
                <w:i/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46BDE">
              <w:rPr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(Conform Ordinului MF nr.145/2020)</w:t>
            </w:r>
            <w:r w:rsidRPr="001E665E">
              <w:rPr>
                <w:i/>
                <w:iCs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F0443D">
              <w:rPr>
                <w:i/>
                <w:iCs/>
              </w:rPr>
              <w:t>(în cazul adjudecării contractului</w:t>
            </w:r>
          </w:p>
        </w:tc>
        <w:tc>
          <w:tcPr>
            <w:tcW w:w="1560" w:type="dxa"/>
          </w:tcPr>
          <w:p w:rsidR="002B1438" w:rsidRPr="001E665E" w:rsidRDefault="002B1438" w:rsidP="00AF0DFC">
            <w:pPr>
              <w:tabs>
                <w:tab w:val="left" w:pos="612"/>
              </w:tabs>
              <w:rPr>
                <w:i/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F0443D">
              <w:rPr>
                <w:i/>
                <w:iCs/>
                <w:lang w:val="en-US"/>
              </w:rPr>
              <w:t>(în cazul adjudecării contractului</w:t>
            </w:r>
          </w:p>
        </w:tc>
      </w:tr>
      <w:tr w:rsidR="002B1438" w:rsidRPr="001E58A5" w:rsidTr="00AF0DFC">
        <w:trPr>
          <w:trHeight w:val="641"/>
        </w:trPr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10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Termen de livrare: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La comandă, după necesități timp de 24 ore.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2B1438" w:rsidRPr="001E58A5" w:rsidTr="00AF0DFC">
        <w:trPr>
          <w:trHeight w:val="641"/>
        </w:trPr>
        <w:tc>
          <w:tcPr>
            <w:tcW w:w="568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11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Metoda și condiții de plată:</w:t>
            </w:r>
          </w:p>
        </w:tc>
        <w:tc>
          <w:tcPr>
            <w:tcW w:w="3827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26B42"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Prin transfer, în termen de 90 zile după prezentarea facturii.</w:t>
            </w:r>
          </w:p>
        </w:tc>
        <w:tc>
          <w:tcPr>
            <w:tcW w:w="1560" w:type="dxa"/>
          </w:tcPr>
          <w:p w:rsidR="002B1438" w:rsidRPr="00C26B42" w:rsidRDefault="002B1438" w:rsidP="00AF0DFC">
            <w:pPr>
              <w:tabs>
                <w:tab w:val="left" w:pos="612"/>
              </w:tabs>
              <w:spacing w:line="276" w:lineRule="auto"/>
              <w:jc w:val="both"/>
              <w:rPr>
                <w:iCs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Garanția pentru ofertă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, 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A51AE2"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F50CA5" w:rsidRPr="00A55044" w:rsidRDefault="00F50CA5" w:rsidP="00133088">
      <w:pPr>
        <w:pStyle w:val="a"/>
        <w:numPr>
          <w:ilvl w:val="0"/>
          <w:numId w:val="5"/>
        </w:numPr>
        <w:ind w:left="426" w:hanging="426"/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sz w:val="22"/>
          <w:szCs w:val="22"/>
          <w:lang w:val="it-IT" w:eastAsia="ru-RU"/>
        </w:rPr>
        <w:lastRenderedPageBreak/>
        <w:t>Garanția de bună execuție a contractului, după caz</w:t>
      </w:r>
      <w:r w:rsidRPr="00A55044">
        <w:rPr>
          <w:rFonts w:ascii="Arial Narrow" w:hAnsi="Arial Narrow" w:cs="Arial"/>
          <w:b/>
          <w:i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</w:rPr>
        <w:t xml:space="preserve"> MD55VI022510300000002MDL, c/b: VICBMD2X416)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A55044">
        <w:rPr>
          <w:rFonts w:ascii="Arial Narrow" w:hAnsi="Arial Narrow" w:cs="Arial"/>
          <w:i/>
          <w:sz w:val="22"/>
          <w:szCs w:val="22"/>
          <w:highlight w:val="lightGray"/>
        </w:rPr>
        <w:t xml:space="preserve">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cuantumul </w:t>
      </w:r>
      <w:r w:rsidR="00A51AE2" w:rsidRPr="00A55044">
        <w:rPr>
          <w:rFonts w:ascii="Arial Narrow" w:hAnsi="Arial Narrow" w:cs="Arial"/>
          <w:b/>
          <w:sz w:val="22"/>
          <w:szCs w:val="22"/>
          <w:highlight w:val="lightGray"/>
          <w:lang w:val="it-IT" w:eastAsia="ru-RU"/>
        </w:rPr>
        <w:t xml:space="preserve">5 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u w:val="single"/>
          <w:lang w:val="it-IT" w:eastAsia="ru-RU"/>
        </w:rPr>
        <w:t>% cu TVA.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 </w:t>
      </w:r>
      <w:r w:rsidRPr="00A55044">
        <w:rPr>
          <w:rFonts w:ascii="Arial Narrow" w:hAnsi="Arial Narrow" w:cs="Arial"/>
          <w:b/>
          <w:sz w:val="22"/>
          <w:szCs w:val="22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A55044">
        <w:rPr>
          <w:rFonts w:ascii="Arial Narrow" w:hAnsi="Arial Narrow" w:cs="Arial"/>
          <w:b/>
          <w:sz w:val="22"/>
          <w:szCs w:val="22"/>
          <w:highlight w:val="lightGray"/>
          <w:lang w:val="en-US"/>
        </w:rPr>
        <w:t xml:space="preserve"> 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 xml:space="preserve"> </w:t>
      </w:r>
      <w:r w:rsidRPr="00A55044">
        <w:rPr>
          <w:rFonts w:ascii="Arial Narrow" w:hAnsi="Arial Narrow" w:cs="Arial"/>
          <w:b/>
          <w:i/>
          <w:sz w:val="22"/>
          <w:szCs w:val="22"/>
          <w:highlight w:val="lightGray"/>
          <w:u w:val="single"/>
          <w:lang w:val="en-US"/>
        </w:rPr>
        <w:t>licitație electronică, 3 runde, pasul minim de micșorare a ratei de licitație 1%</w:t>
      </w:r>
      <w:r w:rsidRPr="00A55044">
        <w:rPr>
          <w:rFonts w:ascii="Arial Narrow" w:hAnsi="Arial Narrow" w:cs="Arial"/>
          <w:b/>
          <w:i/>
          <w:sz w:val="22"/>
          <w:szCs w:val="22"/>
          <w:u w:val="single"/>
          <w:lang w:val="en-US"/>
        </w:rPr>
        <w:t>.</w:t>
      </w:r>
    </w:p>
    <w:p w:rsidR="00975F48" w:rsidRPr="00975F48" w:rsidRDefault="00F50CA5" w:rsidP="00975F4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(</w:t>
      </w: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indicați după caz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):</w:t>
      </w:r>
    </w:p>
    <w:p w:rsidR="00975F48" w:rsidRPr="00975F48" w:rsidRDefault="00975F48" w:rsidP="00975F48">
      <w:pPr>
        <w:tabs>
          <w:tab w:val="right" w:pos="426"/>
        </w:tabs>
        <w:rPr>
          <w:rFonts w:ascii="Arial Narrow" w:hAnsi="Arial Narrow" w:cs="Arial"/>
          <w:b/>
          <w:i/>
          <w:sz w:val="22"/>
          <w:szCs w:val="22"/>
          <w:lang w:val="en-US"/>
        </w:rPr>
      </w:pPr>
      <w:r w:rsidRPr="00975F48">
        <w:rPr>
          <w:rFonts w:ascii="Arial Narrow" w:hAnsi="Arial Narrow" w:cs="Arial"/>
          <w:b/>
          <w:sz w:val="22"/>
          <w:szCs w:val="22"/>
          <w:lang w:val="en-US"/>
        </w:rPr>
        <w:t xml:space="preserve">- </w:t>
      </w:r>
      <w:r w:rsidRPr="00975F48">
        <w:rPr>
          <w:rFonts w:ascii="Arial Narrow" w:hAnsi="Arial Narrow" w:cs="Arial"/>
          <w:b/>
          <w:i/>
          <w:sz w:val="22"/>
          <w:szCs w:val="22"/>
          <w:lang w:val="en-US"/>
        </w:rPr>
        <w:t>Pentru lotul nr. 29 – Garanția la piesele schimbate, minim 2 ani; - Garanția la lucrările efectuate, minim 2 ani.</w:t>
      </w:r>
    </w:p>
    <w:p w:rsidR="00F50CA5" w:rsidRPr="00975F48" w:rsidRDefault="00975F48" w:rsidP="00975F48">
      <w:pPr>
        <w:tabs>
          <w:tab w:val="right" w:pos="426"/>
        </w:tabs>
        <w:rPr>
          <w:rFonts w:ascii="Arial Narrow" w:hAnsi="Arial Narrow" w:cs="Arial"/>
          <w:b/>
          <w:i/>
          <w:sz w:val="22"/>
          <w:szCs w:val="22"/>
          <w:lang w:val="en-US"/>
        </w:rPr>
      </w:pPr>
      <w:r w:rsidRPr="00975F48">
        <w:rPr>
          <w:rFonts w:ascii="Arial Narrow" w:hAnsi="Arial Narrow" w:cs="Arial"/>
          <w:b/>
          <w:i/>
          <w:sz w:val="22"/>
          <w:szCs w:val="22"/>
          <w:lang w:val="en-US"/>
        </w:rPr>
        <w:t>- Pentru toate loturile – efectuarea lucrărilor de către specialiști calificați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bookmarkStart w:id="2" w:name="_Hlk71621175"/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).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A55044">
        <w:rPr>
          <w:rFonts w:ascii="Arial Narrow" w:hAnsi="Arial Narrow" w:cs="Arial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F50CA5" w:rsidRPr="00A55044" w:rsidRDefault="00F50CA5" w:rsidP="00133088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951"/>
      </w:tblGrid>
      <w:tr w:rsidR="00F50CA5" w:rsidRPr="00A55044" w:rsidTr="00F447D5">
        <w:trPr>
          <w:trHeight w:val="455"/>
        </w:trPr>
        <w:tc>
          <w:tcPr>
            <w:tcW w:w="577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A55044">
              <w:rPr>
                <w:rFonts w:ascii="Arial Narrow" w:hAnsi="Arial Narrow" w:cs="Arial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F50CA5" w:rsidRPr="00A55044" w:rsidTr="00A8516B">
        <w:trPr>
          <w:trHeight w:val="127"/>
        </w:trPr>
        <w:tc>
          <w:tcPr>
            <w:tcW w:w="577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951" w:type="dxa"/>
            <w:shd w:val="clear" w:color="auto" w:fill="auto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 w:cs="Arial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F50CA5" w:rsidRPr="00A55044" w:rsidRDefault="00F50CA5" w:rsidP="00F50CA5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/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>p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ână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la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pe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i/>
          <w:noProof w:val="0"/>
          <w:sz w:val="22"/>
          <w:szCs w:val="22"/>
          <w:lang w:val="en-US" w:eastAsia="ru-RU"/>
        </w:rPr>
        <w:t>data de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F50CA5" w:rsidRPr="00A55044" w:rsidRDefault="00F50CA5" w:rsidP="00C20825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Termenul de valabilitate a ofertelor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60 zile.</w:t>
      </w:r>
    </w:p>
    <w:p w:rsidR="00F50CA5" w:rsidRPr="00A55044" w:rsidRDefault="00F50CA5" w:rsidP="00C20825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Locul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deschiderii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ofertelor</w:t>
      </w:r>
      <w:proofErr w:type="spellEnd"/>
      <w:r w:rsidRPr="00A55044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SIA RSAP M-Tender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</w:t>
      </w: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>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F50CA5" w:rsidRPr="00A55044" w:rsidRDefault="00F50CA5" w:rsidP="00C2082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: 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F50CA5" w:rsidRPr="00A55044" w:rsidRDefault="00F50CA5" w:rsidP="00F50CA5">
      <w:pPr>
        <w:shd w:val="clear" w:color="auto" w:fill="FFFFFF" w:themeFill="background1"/>
        <w:tabs>
          <w:tab w:val="right" w:pos="426"/>
        </w:tabs>
        <w:ind w:left="450"/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</w:pPr>
      <w:r w:rsidRPr="00A55044">
        <w:rPr>
          <w:rFonts w:ascii="Arial Narrow" w:hAnsi="Arial Narrow" w:cs="Arial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 Nu este cazul.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A55044">
        <w:rPr>
          <w:rFonts w:ascii="Arial Narrow" w:hAnsi="Arial Narrow" w:cs="Arial"/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Pr="00A55044">
        <w:rPr>
          <w:rFonts w:ascii="Arial Narrow" w:hAnsi="Arial Narrow" w:cs="Arial"/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rFonts w:ascii="Arial Narrow" w:hAnsi="Arial Narrow" w:cs="Arial"/>
          <w:noProof w:val="0"/>
          <w:sz w:val="22"/>
          <w:szCs w:val="22"/>
          <w:lang w:val="it-IT"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50CA5" w:rsidRPr="00A55044" w:rsidTr="00AF0DFC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</w:pPr>
            <w:r w:rsidRPr="00A55044">
              <w:rPr>
                <w:rFonts w:ascii="Arial Narrow" w:hAnsi="Arial Narrow" w:cs="Arial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50CA5" w:rsidRPr="00A55044" w:rsidTr="00AF0DFC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50CA5" w:rsidRPr="00A55044" w:rsidTr="00AF0DFC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50CA5" w:rsidRPr="00A55044" w:rsidTr="00AF0DFC"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50CA5" w:rsidRPr="00A55044" w:rsidTr="00AF0DF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F50CA5" w:rsidRPr="00A55044" w:rsidRDefault="00F50CA5" w:rsidP="00AF0DFC">
            <w:pPr>
              <w:shd w:val="clear" w:color="auto" w:fill="FFFFFF" w:themeFill="background1"/>
              <w:tabs>
                <w:tab w:val="right" w:pos="426"/>
              </w:tabs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</w:pPr>
            <w:r w:rsidRPr="00A55044">
              <w:rPr>
                <w:rFonts w:ascii="Arial Narrow" w:hAnsi="Arial Narrow" w:cs="Arial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F50CA5" w:rsidRPr="00A55044" w:rsidRDefault="00F50CA5" w:rsidP="00133088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rFonts w:ascii="Arial Narrow" w:hAnsi="Arial Narrow" w:cs="Arial"/>
          <w:b/>
          <w:noProof w:val="0"/>
          <w:sz w:val="22"/>
          <w:szCs w:val="22"/>
          <w:lang w:eastAsia="ru-RU"/>
        </w:rPr>
      </w:pPr>
      <w:r w:rsidRPr="00A55044">
        <w:rPr>
          <w:rFonts w:ascii="Arial Narrow" w:hAnsi="Arial Narrow" w:cs="Arial"/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A55044">
        <w:rPr>
          <w:rFonts w:ascii="Arial Narrow" w:hAnsi="Arial Narrow" w:cs="Arial"/>
          <w:b/>
          <w:noProof w:val="0"/>
          <w:sz w:val="22"/>
          <w:szCs w:val="22"/>
          <w:lang w:eastAsia="ru-RU"/>
        </w:rPr>
        <w:t xml:space="preserve">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563199" w:rsidRPr="00A55044" w:rsidRDefault="00F50CA5" w:rsidP="00F06381">
      <w:pPr>
        <w:numPr>
          <w:ilvl w:val="0"/>
          <w:numId w:val="5"/>
        </w:numPr>
        <w:tabs>
          <w:tab w:val="right" w:pos="426"/>
        </w:tabs>
        <w:spacing w:before="120"/>
        <w:ind w:hanging="644"/>
        <w:jc w:val="both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  <w:proofErr w:type="spellStart"/>
      <w:r w:rsidRPr="005C0157">
        <w:rPr>
          <w:rFonts w:ascii="Arial Narrow" w:hAnsi="Arial Narrow" w:cs="Arial"/>
          <w:noProof w:val="0"/>
          <w:sz w:val="22"/>
          <w:szCs w:val="22"/>
          <w:lang w:val="en-US" w:eastAsia="ru-RU"/>
        </w:rPr>
        <w:t>Alte</w:t>
      </w:r>
      <w:proofErr w:type="spellEnd"/>
      <w:r w:rsidRPr="005C0157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C0157">
        <w:rPr>
          <w:rFonts w:ascii="Arial Narrow" w:hAnsi="Arial Narrow" w:cs="Arial"/>
          <w:noProof w:val="0"/>
          <w:sz w:val="22"/>
          <w:szCs w:val="22"/>
          <w:lang w:val="en-US" w:eastAsia="ru-RU"/>
        </w:rPr>
        <w:t>informații</w:t>
      </w:r>
      <w:proofErr w:type="spellEnd"/>
      <w:r w:rsidRPr="005C0157">
        <w:rPr>
          <w:rFonts w:ascii="Arial Narrow" w:hAnsi="Arial Narrow" w:cs="Arial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5C0157">
        <w:rPr>
          <w:rFonts w:ascii="Arial Narrow" w:hAnsi="Arial Narrow" w:cs="Arial"/>
          <w:noProof w:val="0"/>
          <w:sz w:val="22"/>
          <w:szCs w:val="22"/>
          <w:lang w:val="en-US" w:eastAsia="ru-RU"/>
        </w:rPr>
        <w:t>relevante</w:t>
      </w:r>
      <w:proofErr w:type="spellEnd"/>
      <w:r w:rsidRPr="005C0157">
        <w:rPr>
          <w:rFonts w:ascii="Arial Narrow" w:hAnsi="Arial Narrow" w:cs="Arial"/>
          <w:noProof w:val="0"/>
          <w:sz w:val="22"/>
          <w:szCs w:val="22"/>
          <w:lang w:val="en-US" w:eastAsia="ru-RU"/>
        </w:rPr>
        <w:t>:</w:t>
      </w:r>
      <w:r w:rsidRPr="005C0157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5C0157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Persoană</w:t>
      </w:r>
      <w:proofErr w:type="spellEnd"/>
      <w:r w:rsidR="00563199" w:rsidRPr="005C0157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63199" w:rsidRPr="005C0157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>responsabilă</w:t>
      </w:r>
      <w:proofErr w:type="spellEnd"/>
      <w:r w:rsidR="00563199" w:rsidRPr="005C0157">
        <w:rPr>
          <w:rFonts w:ascii="Arial Narrow" w:hAnsi="Arial Narrow" w:cs="Arial"/>
          <w:b/>
          <w:noProof w:val="0"/>
          <w:sz w:val="22"/>
          <w:szCs w:val="22"/>
          <w:lang w:val="en-US" w:eastAsia="ru-RU"/>
        </w:rPr>
        <w:t xml:space="preserve">: </w:t>
      </w:r>
      <w:r w:rsidR="005C0157" w:rsidRPr="00534638">
        <w:rPr>
          <w:rFonts w:ascii="Arial Narrow" w:hAnsi="Arial Narrow"/>
          <w:b/>
          <w:noProof w:val="0"/>
          <w:lang w:val="en-US" w:eastAsia="ru-RU"/>
        </w:rPr>
        <w:t>060400907</w:t>
      </w:r>
      <w:r w:rsidR="005C0157" w:rsidRPr="00534638">
        <w:rPr>
          <w:rFonts w:ascii="Arial Narrow" w:hAnsi="Arial Narrow"/>
          <w:b/>
          <w:highlight w:val="lightGray"/>
          <w:shd w:val="clear" w:color="auto" w:fill="FFFF00"/>
          <w:lang w:val="en-US"/>
        </w:rPr>
        <w:t>, Sirbu Timur – Sef sectie mentenata-infrastructura si dezvoltare</w:t>
      </w: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63199" w:rsidRPr="00A55044" w:rsidRDefault="00563199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</w:pPr>
    </w:p>
    <w:p w:rsidR="00537CB0" w:rsidRPr="00A55044" w:rsidRDefault="004647F2" w:rsidP="00F50CA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 w:cs="Arial"/>
          <w:sz w:val="22"/>
          <w:szCs w:val="22"/>
        </w:rPr>
      </w:pPr>
      <w:r w:rsidRPr="00A55044">
        <w:rPr>
          <w:rFonts w:ascii="Arial Narrow" w:hAnsi="Arial Narrow" w:cs="Arial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F50CA5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</w:t>
      </w:r>
      <w:r w:rsidR="00497BF0" w:rsidRPr="00A55044">
        <w:rPr>
          <w:rFonts w:ascii="Arial Narrow" w:hAnsi="Arial Narrow" w:cs="Arial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</w:p>
    <w:sectPr w:rsidR="00537CB0" w:rsidRPr="00A55044" w:rsidSect="00C20825">
      <w:pgSz w:w="11906" w:h="16838"/>
      <w:pgMar w:top="709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E5C29"/>
    <w:multiLevelType w:val="hybridMultilevel"/>
    <w:tmpl w:val="4B9C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BA1789"/>
    <w:multiLevelType w:val="hybridMultilevel"/>
    <w:tmpl w:val="4216C200"/>
    <w:lvl w:ilvl="0" w:tplc="D658A2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239219D"/>
    <w:multiLevelType w:val="hybridMultilevel"/>
    <w:tmpl w:val="8FF085B4"/>
    <w:lvl w:ilvl="0" w:tplc="EEEA2EEC">
      <w:start w:val="5"/>
      <w:numFmt w:val="decimal"/>
      <w:lvlText w:val="%1."/>
      <w:lvlJc w:val="left"/>
      <w:pPr>
        <w:ind w:left="84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9376918E">
      <w:start w:val="1"/>
      <w:numFmt w:val="decimal"/>
      <w:lvlText w:val="%2)"/>
      <w:lvlJc w:val="left"/>
      <w:pPr>
        <w:ind w:left="1279" w:hanging="360"/>
      </w:pPr>
      <w:rPr>
        <w:rFonts w:hint="default"/>
        <w:w w:val="99"/>
        <w:lang w:val="ro-RO" w:eastAsia="en-US" w:bidi="ar-SA"/>
      </w:rPr>
    </w:lvl>
    <w:lvl w:ilvl="2" w:tplc="78C0D090">
      <w:numFmt w:val="bullet"/>
      <w:lvlText w:val="•"/>
      <w:lvlJc w:val="left"/>
      <w:pPr>
        <w:ind w:left="2342" w:hanging="360"/>
      </w:pPr>
      <w:rPr>
        <w:rFonts w:hint="default"/>
        <w:lang w:val="ro-RO" w:eastAsia="en-US" w:bidi="ar-SA"/>
      </w:rPr>
    </w:lvl>
    <w:lvl w:ilvl="3" w:tplc="D54C5BAC">
      <w:numFmt w:val="bullet"/>
      <w:lvlText w:val="•"/>
      <w:lvlJc w:val="left"/>
      <w:pPr>
        <w:ind w:left="3404" w:hanging="360"/>
      </w:pPr>
      <w:rPr>
        <w:rFonts w:hint="default"/>
        <w:lang w:val="ro-RO" w:eastAsia="en-US" w:bidi="ar-SA"/>
      </w:rPr>
    </w:lvl>
    <w:lvl w:ilvl="4" w:tplc="320C4312">
      <w:numFmt w:val="bullet"/>
      <w:lvlText w:val="•"/>
      <w:lvlJc w:val="left"/>
      <w:pPr>
        <w:ind w:left="4466" w:hanging="360"/>
      </w:pPr>
      <w:rPr>
        <w:rFonts w:hint="default"/>
        <w:lang w:val="ro-RO" w:eastAsia="en-US" w:bidi="ar-SA"/>
      </w:rPr>
    </w:lvl>
    <w:lvl w:ilvl="5" w:tplc="8E98011E">
      <w:numFmt w:val="bullet"/>
      <w:lvlText w:val="•"/>
      <w:lvlJc w:val="left"/>
      <w:pPr>
        <w:ind w:left="5528" w:hanging="360"/>
      </w:pPr>
      <w:rPr>
        <w:rFonts w:hint="default"/>
        <w:lang w:val="ro-RO" w:eastAsia="en-US" w:bidi="ar-SA"/>
      </w:rPr>
    </w:lvl>
    <w:lvl w:ilvl="6" w:tplc="5D8085EA">
      <w:numFmt w:val="bullet"/>
      <w:lvlText w:val="•"/>
      <w:lvlJc w:val="left"/>
      <w:pPr>
        <w:ind w:left="6591" w:hanging="360"/>
      </w:pPr>
      <w:rPr>
        <w:rFonts w:hint="default"/>
        <w:lang w:val="ro-RO" w:eastAsia="en-US" w:bidi="ar-SA"/>
      </w:rPr>
    </w:lvl>
    <w:lvl w:ilvl="7" w:tplc="ED10128E">
      <w:numFmt w:val="bullet"/>
      <w:lvlText w:val="•"/>
      <w:lvlJc w:val="left"/>
      <w:pPr>
        <w:ind w:left="7653" w:hanging="360"/>
      </w:pPr>
      <w:rPr>
        <w:rFonts w:hint="default"/>
        <w:lang w:val="ro-RO" w:eastAsia="en-US" w:bidi="ar-SA"/>
      </w:rPr>
    </w:lvl>
    <w:lvl w:ilvl="8" w:tplc="35661AA8">
      <w:numFmt w:val="bullet"/>
      <w:lvlText w:val="•"/>
      <w:lvlJc w:val="left"/>
      <w:pPr>
        <w:ind w:left="8715" w:hanging="360"/>
      </w:pPr>
      <w:rPr>
        <w:rFonts w:hint="default"/>
        <w:lang w:val="ro-RO" w:eastAsia="en-US" w:bidi="ar-SA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CC4AD688"/>
    <w:lvl w:ilvl="0" w:tplc="B39CDE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2BC226F"/>
    <w:multiLevelType w:val="hybridMultilevel"/>
    <w:tmpl w:val="56A458BA"/>
    <w:lvl w:ilvl="0" w:tplc="4F74ADA2">
      <w:start w:val="1"/>
      <w:numFmt w:val="decimal"/>
      <w:lvlText w:val="%1."/>
      <w:lvlJc w:val="left"/>
      <w:pPr>
        <w:ind w:left="107" w:hanging="207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ro-RO" w:eastAsia="en-US" w:bidi="ar-SA"/>
      </w:rPr>
    </w:lvl>
    <w:lvl w:ilvl="1" w:tplc="B74A43BC">
      <w:numFmt w:val="bullet"/>
      <w:lvlText w:val="•"/>
      <w:lvlJc w:val="left"/>
      <w:pPr>
        <w:ind w:left="393" w:hanging="207"/>
      </w:pPr>
      <w:rPr>
        <w:rFonts w:hint="default"/>
        <w:lang w:val="ro-RO" w:eastAsia="en-US" w:bidi="ar-SA"/>
      </w:rPr>
    </w:lvl>
    <w:lvl w:ilvl="2" w:tplc="11E03FCA">
      <w:numFmt w:val="bullet"/>
      <w:lvlText w:val="•"/>
      <w:lvlJc w:val="left"/>
      <w:pPr>
        <w:ind w:left="687" w:hanging="207"/>
      </w:pPr>
      <w:rPr>
        <w:rFonts w:hint="default"/>
        <w:lang w:val="ro-RO" w:eastAsia="en-US" w:bidi="ar-SA"/>
      </w:rPr>
    </w:lvl>
    <w:lvl w:ilvl="3" w:tplc="7352B426">
      <w:numFmt w:val="bullet"/>
      <w:lvlText w:val="•"/>
      <w:lvlJc w:val="left"/>
      <w:pPr>
        <w:ind w:left="980" w:hanging="207"/>
      </w:pPr>
      <w:rPr>
        <w:rFonts w:hint="default"/>
        <w:lang w:val="ro-RO" w:eastAsia="en-US" w:bidi="ar-SA"/>
      </w:rPr>
    </w:lvl>
    <w:lvl w:ilvl="4" w:tplc="92E8321E">
      <w:numFmt w:val="bullet"/>
      <w:lvlText w:val="•"/>
      <w:lvlJc w:val="left"/>
      <w:pPr>
        <w:ind w:left="1274" w:hanging="207"/>
      </w:pPr>
      <w:rPr>
        <w:rFonts w:hint="default"/>
        <w:lang w:val="ro-RO" w:eastAsia="en-US" w:bidi="ar-SA"/>
      </w:rPr>
    </w:lvl>
    <w:lvl w:ilvl="5" w:tplc="047C4C0A">
      <w:numFmt w:val="bullet"/>
      <w:lvlText w:val="•"/>
      <w:lvlJc w:val="left"/>
      <w:pPr>
        <w:ind w:left="1568" w:hanging="207"/>
      </w:pPr>
      <w:rPr>
        <w:rFonts w:hint="default"/>
        <w:lang w:val="ro-RO" w:eastAsia="en-US" w:bidi="ar-SA"/>
      </w:rPr>
    </w:lvl>
    <w:lvl w:ilvl="6" w:tplc="77E29AF2">
      <w:numFmt w:val="bullet"/>
      <w:lvlText w:val="•"/>
      <w:lvlJc w:val="left"/>
      <w:pPr>
        <w:ind w:left="1861" w:hanging="207"/>
      </w:pPr>
      <w:rPr>
        <w:rFonts w:hint="default"/>
        <w:lang w:val="ro-RO" w:eastAsia="en-US" w:bidi="ar-SA"/>
      </w:rPr>
    </w:lvl>
    <w:lvl w:ilvl="7" w:tplc="C91E2C9A">
      <w:numFmt w:val="bullet"/>
      <w:lvlText w:val="•"/>
      <w:lvlJc w:val="left"/>
      <w:pPr>
        <w:ind w:left="2155" w:hanging="207"/>
      </w:pPr>
      <w:rPr>
        <w:rFonts w:hint="default"/>
        <w:lang w:val="ro-RO" w:eastAsia="en-US" w:bidi="ar-SA"/>
      </w:rPr>
    </w:lvl>
    <w:lvl w:ilvl="8" w:tplc="6A6287EE">
      <w:numFmt w:val="bullet"/>
      <w:lvlText w:val="•"/>
      <w:lvlJc w:val="left"/>
      <w:pPr>
        <w:ind w:left="2448" w:hanging="207"/>
      </w:pPr>
      <w:rPr>
        <w:rFonts w:hint="default"/>
        <w:lang w:val="ro-RO" w:eastAsia="en-US" w:bidi="ar-SA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9"/>
  </w:num>
  <w:num w:numId="10">
    <w:abstractNumId w:val="0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54A47"/>
    <w:rsid w:val="00055B9A"/>
    <w:rsid w:val="00081B53"/>
    <w:rsid w:val="000832F6"/>
    <w:rsid w:val="000C6E89"/>
    <w:rsid w:val="000D6786"/>
    <w:rsid w:val="000E1241"/>
    <w:rsid w:val="000E13CC"/>
    <w:rsid w:val="000E2322"/>
    <w:rsid w:val="000E326F"/>
    <w:rsid w:val="00133088"/>
    <w:rsid w:val="00134037"/>
    <w:rsid w:val="00141D81"/>
    <w:rsid w:val="001662F0"/>
    <w:rsid w:val="00177BF0"/>
    <w:rsid w:val="001B1038"/>
    <w:rsid w:val="001C4B2D"/>
    <w:rsid w:val="001D333B"/>
    <w:rsid w:val="001E3B78"/>
    <w:rsid w:val="00225A79"/>
    <w:rsid w:val="00226B56"/>
    <w:rsid w:val="002602D2"/>
    <w:rsid w:val="00270489"/>
    <w:rsid w:val="002A348B"/>
    <w:rsid w:val="002B00C7"/>
    <w:rsid w:val="002B097A"/>
    <w:rsid w:val="002B1438"/>
    <w:rsid w:val="002B3E9E"/>
    <w:rsid w:val="002D1344"/>
    <w:rsid w:val="002D4879"/>
    <w:rsid w:val="00304D86"/>
    <w:rsid w:val="0031200C"/>
    <w:rsid w:val="00325A9B"/>
    <w:rsid w:val="003335C7"/>
    <w:rsid w:val="0033658D"/>
    <w:rsid w:val="003407FE"/>
    <w:rsid w:val="003426DD"/>
    <w:rsid w:val="00347797"/>
    <w:rsid w:val="003614D7"/>
    <w:rsid w:val="003A2B32"/>
    <w:rsid w:val="003A74EF"/>
    <w:rsid w:val="003A76AA"/>
    <w:rsid w:val="003C0A8E"/>
    <w:rsid w:val="003C26E2"/>
    <w:rsid w:val="003C5A3D"/>
    <w:rsid w:val="003D4F00"/>
    <w:rsid w:val="003F60CE"/>
    <w:rsid w:val="00413D7D"/>
    <w:rsid w:val="004316F6"/>
    <w:rsid w:val="004331B6"/>
    <w:rsid w:val="0045504C"/>
    <w:rsid w:val="004647F2"/>
    <w:rsid w:val="00465B35"/>
    <w:rsid w:val="0047582E"/>
    <w:rsid w:val="00497BF0"/>
    <w:rsid w:val="004D228D"/>
    <w:rsid w:val="004E1BFA"/>
    <w:rsid w:val="00512F1D"/>
    <w:rsid w:val="0052724B"/>
    <w:rsid w:val="00534852"/>
    <w:rsid w:val="00537CB0"/>
    <w:rsid w:val="0054436A"/>
    <w:rsid w:val="0054468A"/>
    <w:rsid w:val="0054709A"/>
    <w:rsid w:val="005476C3"/>
    <w:rsid w:val="00563199"/>
    <w:rsid w:val="005721FC"/>
    <w:rsid w:val="00586726"/>
    <w:rsid w:val="005B5AA6"/>
    <w:rsid w:val="005C0157"/>
    <w:rsid w:val="005F7AD1"/>
    <w:rsid w:val="006050D7"/>
    <w:rsid w:val="006061C7"/>
    <w:rsid w:val="00636E3C"/>
    <w:rsid w:val="006424EC"/>
    <w:rsid w:val="00646A3A"/>
    <w:rsid w:val="006646D3"/>
    <w:rsid w:val="00670B64"/>
    <w:rsid w:val="006D508E"/>
    <w:rsid w:val="006E261E"/>
    <w:rsid w:val="006F211D"/>
    <w:rsid w:val="0070334D"/>
    <w:rsid w:val="0071659E"/>
    <w:rsid w:val="00725725"/>
    <w:rsid w:val="00751FEA"/>
    <w:rsid w:val="00770356"/>
    <w:rsid w:val="00771D44"/>
    <w:rsid w:val="00776E72"/>
    <w:rsid w:val="0079051D"/>
    <w:rsid w:val="00793140"/>
    <w:rsid w:val="00794AA6"/>
    <w:rsid w:val="007B5DB2"/>
    <w:rsid w:val="007C274C"/>
    <w:rsid w:val="007D1B62"/>
    <w:rsid w:val="007E0467"/>
    <w:rsid w:val="0080301A"/>
    <w:rsid w:val="00840E8D"/>
    <w:rsid w:val="0084788C"/>
    <w:rsid w:val="00880845"/>
    <w:rsid w:val="008D6594"/>
    <w:rsid w:val="008F5ADB"/>
    <w:rsid w:val="00915DD8"/>
    <w:rsid w:val="009409B7"/>
    <w:rsid w:val="0094390D"/>
    <w:rsid w:val="0096452F"/>
    <w:rsid w:val="00965896"/>
    <w:rsid w:val="00975F48"/>
    <w:rsid w:val="009834B7"/>
    <w:rsid w:val="00987A8A"/>
    <w:rsid w:val="009A623A"/>
    <w:rsid w:val="009D479D"/>
    <w:rsid w:val="009E0FBF"/>
    <w:rsid w:val="009F1CBD"/>
    <w:rsid w:val="00A07799"/>
    <w:rsid w:val="00A37998"/>
    <w:rsid w:val="00A51AE2"/>
    <w:rsid w:val="00A55044"/>
    <w:rsid w:val="00A73CA5"/>
    <w:rsid w:val="00A80AEC"/>
    <w:rsid w:val="00A8516B"/>
    <w:rsid w:val="00A91036"/>
    <w:rsid w:val="00AC3C41"/>
    <w:rsid w:val="00AF0DFC"/>
    <w:rsid w:val="00B065F3"/>
    <w:rsid w:val="00B14DA1"/>
    <w:rsid w:val="00B247A8"/>
    <w:rsid w:val="00B274F7"/>
    <w:rsid w:val="00B62C4E"/>
    <w:rsid w:val="00BB5B0F"/>
    <w:rsid w:val="00BB6995"/>
    <w:rsid w:val="00BC26C3"/>
    <w:rsid w:val="00BD0F00"/>
    <w:rsid w:val="00BD541E"/>
    <w:rsid w:val="00BF6D0D"/>
    <w:rsid w:val="00C13298"/>
    <w:rsid w:val="00C168C9"/>
    <w:rsid w:val="00C20825"/>
    <w:rsid w:val="00C67040"/>
    <w:rsid w:val="00C902F6"/>
    <w:rsid w:val="00CA2505"/>
    <w:rsid w:val="00CB0B64"/>
    <w:rsid w:val="00D07BD3"/>
    <w:rsid w:val="00D26AA8"/>
    <w:rsid w:val="00D33244"/>
    <w:rsid w:val="00D510D9"/>
    <w:rsid w:val="00D54E15"/>
    <w:rsid w:val="00D61442"/>
    <w:rsid w:val="00D62837"/>
    <w:rsid w:val="00D65706"/>
    <w:rsid w:val="00D72853"/>
    <w:rsid w:val="00DA5274"/>
    <w:rsid w:val="00DA7351"/>
    <w:rsid w:val="00E060F1"/>
    <w:rsid w:val="00E11790"/>
    <w:rsid w:val="00E15B60"/>
    <w:rsid w:val="00E1733E"/>
    <w:rsid w:val="00E2585E"/>
    <w:rsid w:val="00E4145E"/>
    <w:rsid w:val="00E7733D"/>
    <w:rsid w:val="00E974E0"/>
    <w:rsid w:val="00EB121A"/>
    <w:rsid w:val="00EC42AA"/>
    <w:rsid w:val="00ED2E1A"/>
    <w:rsid w:val="00ED4A59"/>
    <w:rsid w:val="00EF2820"/>
    <w:rsid w:val="00EF2A81"/>
    <w:rsid w:val="00F06381"/>
    <w:rsid w:val="00F1477E"/>
    <w:rsid w:val="00F447D5"/>
    <w:rsid w:val="00F50274"/>
    <w:rsid w:val="00F50CA5"/>
    <w:rsid w:val="00F62D1F"/>
    <w:rsid w:val="00F6690E"/>
    <w:rsid w:val="00FA29DF"/>
    <w:rsid w:val="00FB027B"/>
    <w:rsid w:val="00FC26AE"/>
    <w:rsid w:val="00FE2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0C71F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9F1C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5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customStyle="1" w:styleId="TableParagraph">
    <w:name w:val="Table Paragraph"/>
    <w:basedOn w:val="a0"/>
    <w:uiPriority w:val="1"/>
    <w:qFormat/>
    <w:rsid w:val="00ED2E1A"/>
    <w:pPr>
      <w:widowControl w:val="0"/>
      <w:autoSpaceDE w:val="0"/>
      <w:autoSpaceDN w:val="0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DA527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A5274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Style3">
    <w:name w:val="Style3"/>
    <w:basedOn w:val="3"/>
    <w:link w:val="Style3Char"/>
    <w:qFormat/>
    <w:rsid w:val="009F1CB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F1CB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9F1CBD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9">
    <w:name w:val="No Spacing"/>
    <w:uiPriority w:val="1"/>
    <w:qFormat/>
    <w:rsid w:val="006E261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5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4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0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achizi%C8%9Bii-public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AC8E1-ACFE-42B5-AAA7-8A89BF0B3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24</Pages>
  <Words>6706</Words>
  <Characters>38228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206</cp:revision>
  <cp:lastPrinted>2025-11-11T10:46:00Z</cp:lastPrinted>
  <dcterms:created xsi:type="dcterms:W3CDTF">2024-11-04T12:28:00Z</dcterms:created>
  <dcterms:modified xsi:type="dcterms:W3CDTF">2025-11-11T11:41:00Z</dcterms:modified>
</cp:coreProperties>
</file>