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434B5" w14:textId="77777777" w:rsidR="00D161A8" w:rsidRDefault="00D161A8" w:rsidP="00DA5363">
      <w:pPr>
        <w:spacing w:after="0" w:line="240" w:lineRule="auto"/>
        <w:jc w:val="center"/>
        <w:rPr>
          <w:rFonts w:ascii="Times New Roman" w:hAnsi="Times New Roman" w:cs="Times New Roman"/>
          <w:b/>
          <w:bCs/>
          <w:noProof/>
        </w:rPr>
      </w:pPr>
    </w:p>
    <w:p w14:paraId="4D05E819" w14:textId="77777777" w:rsidR="00D161A8" w:rsidRDefault="00D161A8" w:rsidP="00DA5363">
      <w:pPr>
        <w:spacing w:after="0" w:line="240" w:lineRule="auto"/>
        <w:jc w:val="center"/>
        <w:rPr>
          <w:rFonts w:ascii="Times New Roman" w:hAnsi="Times New Roman" w:cs="Times New Roman"/>
          <w:b/>
          <w:bCs/>
          <w:noProof/>
        </w:rPr>
      </w:pPr>
    </w:p>
    <w:p w14:paraId="09316DB6" w14:textId="65A6D9FF" w:rsidR="00D161A8" w:rsidRPr="0081007A" w:rsidRDefault="00D161A8" w:rsidP="00DA5363">
      <w:pPr>
        <w:spacing w:after="0" w:line="240" w:lineRule="auto"/>
        <w:jc w:val="center"/>
        <w:rPr>
          <w:rFonts w:ascii="Times New Roman" w:hAnsi="Times New Roman" w:cs="Times New Roman"/>
          <w:b/>
          <w:bCs/>
          <w:noProof/>
        </w:rPr>
      </w:pPr>
      <w:r w:rsidRPr="0081007A">
        <w:rPr>
          <w:rFonts w:ascii="Times New Roman" w:hAnsi="Times New Roman" w:cs="Times New Roman"/>
          <w:b/>
          <w:bCs/>
          <w:noProof/>
        </w:rPr>
        <w:t>CAIET DE SARCINI</w:t>
      </w:r>
    </w:p>
    <w:p w14:paraId="484A9045" w14:textId="77777777" w:rsidR="00D161A8" w:rsidRPr="0081007A" w:rsidRDefault="00D161A8" w:rsidP="00DA5363">
      <w:pPr>
        <w:spacing w:after="0" w:line="240" w:lineRule="auto"/>
        <w:jc w:val="center"/>
        <w:rPr>
          <w:rFonts w:ascii="Times New Roman" w:hAnsi="Times New Roman" w:cs="Times New Roman"/>
          <w:b/>
          <w:bCs/>
          <w:noProof/>
        </w:rPr>
      </w:pPr>
      <w:r w:rsidRPr="0081007A">
        <w:rPr>
          <w:rFonts w:ascii="Times New Roman" w:hAnsi="Times New Roman" w:cs="Times New Roman"/>
          <w:b/>
          <w:bCs/>
          <w:noProof/>
        </w:rPr>
        <w:t>Bunuri</w:t>
      </w:r>
    </w:p>
    <w:p w14:paraId="237D0B9C" w14:textId="77777777" w:rsidR="00D161A8" w:rsidRDefault="00D161A8" w:rsidP="00DA5363">
      <w:pPr>
        <w:spacing w:after="0" w:line="240" w:lineRule="auto"/>
        <w:rPr>
          <w:rFonts w:ascii="Times New Roman" w:hAnsi="Times New Roman" w:cs="Times New Roman"/>
          <w:b/>
          <w:bCs/>
          <w:noProof/>
        </w:rPr>
      </w:pPr>
    </w:p>
    <w:p w14:paraId="0F332270" w14:textId="7060C7EF" w:rsidR="00D161A8" w:rsidRPr="0081007A" w:rsidRDefault="00D161A8" w:rsidP="00DA5363">
      <w:pPr>
        <w:spacing w:after="0" w:line="240" w:lineRule="auto"/>
        <w:rPr>
          <w:rFonts w:ascii="Times New Roman" w:hAnsi="Times New Roman" w:cs="Times New Roman"/>
          <w:noProof/>
        </w:rPr>
      </w:pPr>
      <w:r w:rsidRPr="0081007A">
        <w:rPr>
          <w:rFonts w:ascii="Times New Roman" w:hAnsi="Times New Roman" w:cs="Times New Roman"/>
          <w:b/>
          <w:bCs/>
          <w:noProof/>
        </w:rPr>
        <w:t>Obiectul</w:t>
      </w:r>
      <w:r>
        <w:rPr>
          <w:rFonts w:ascii="Times New Roman" w:hAnsi="Times New Roman" w:cs="Times New Roman"/>
          <w:b/>
          <w:bCs/>
          <w:noProof/>
        </w:rPr>
        <w:t>:</w:t>
      </w:r>
      <w:r w:rsidRPr="0081007A">
        <w:rPr>
          <w:rFonts w:ascii="Times New Roman" w:hAnsi="Times New Roman" w:cs="Times New Roman"/>
          <w:noProof/>
        </w:rPr>
        <w:t xml:space="preserve"> </w:t>
      </w:r>
      <w:r w:rsidR="003A2E4B">
        <w:rPr>
          <w:rFonts w:ascii="Times New Roman" w:hAnsi="Times New Roman" w:cs="Times New Roman"/>
          <w:noProof/>
        </w:rPr>
        <w:t xml:space="preserve"> </w:t>
      </w:r>
      <w:r w:rsidR="003A2E4B" w:rsidRPr="003A2E4B">
        <w:rPr>
          <w:rFonts w:ascii="Times New Roman" w:hAnsi="Times New Roman" w:cs="Times New Roman"/>
          <w:noProof/>
        </w:rPr>
        <w:t>Achiziționarea centralizată a materialelor de sutură, conform necesităților IMSP-rilor beneficiare pentru anul 2022 (repetat)</w:t>
      </w:r>
      <w:r w:rsidRPr="0081007A">
        <w:rPr>
          <w:rFonts w:ascii="Times New Roman" w:hAnsi="Times New Roman" w:cs="Times New Roman"/>
          <w:noProof/>
        </w:rPr>
        <w:tab/>
      </w:r>
    </w:p>
    <w:p w14:paraId="37BCD018" w14:textId="25B62F37" w:rsidR="00D161A8" w:rsidRDefault="00D161A8" w:rsidP="00D161A8">
      <w:pPr>
        <w:spacing w:after="0" w:line="240" w:lineRule="auto"/>
        <w:rPr>
          <w:rFonts w:ascii="Times New Roman" w:hAnsi="Times New Roman" w:cs="Times New Roman"/>
          <w:b/>
          <w:bCs/>
          <w:noProof/>
        </w:rPr>
      </w:pPr>
      <w:r w:rsidRPr="0081007A">
        <w:rPr>
          <w:rFonts w:ascii="Times New Roman" w:hAnsi="Times New Roman" w:cs="Times New Roman"/>
          <w:b/>
          <w:bCs/>
          <w:noProof/>
        </w:rPr>
        <w:t>Descriere generală. Informaţii</w:t>
      </w:r>
    </w:p>
    <w:p w14:paraId="593E24AD" w14:textId="3941F1E2" w:rsidR="00D161A8" w:rsidRDefault="00D161A8" w:rsidP="00D161A8">
      <w:pPr>
        <w:spacing w:after="0" w:line="240" w:lineRule="auto"/>
        <w:rPr>
          <w:rFonts w:ascii="Times New Roman" w:hAnsi="Times New Roman" w:cs="Times New Roman"/>
          <w:b/>
          <w:bCs/>
          <w:noProof/>
        </w:rPr>
      </w:pPr>
      <w:r>
        <w:rPr>
          <w:rFonts w:ascii="Times New Roman" w:hAnsi="Times New Roman" w:cs="Times New Roman"/>
          <w:b/>
          <w:bCs/>
          <w:noProof/>
        </w:rPr>
        <w:t xml:space="preserve">Cod CPV: </w:t>
      </w:r>
      <w:r w:rsidRPr="00D161A8">
        <w:rPr>
          <w:rFonts w:ascii="Times New Roman" w:hAnsi="Times New Roman" w:cs="Times New Roman"/>
          <w:b/>
          <w:bCs/>
          <w:noProof/>
        </w:rPr>
        <w:t>33100000-1</w:t>
      </w:r>
    </w:p>
    <w:tbl>
      <w:tblPr>
        <w:tblW w:w="15103" w:type="dxa"/>
        <w:tblLook w:val="04A0" w:firstRow="1" w:lastRow="0" w:firstColumn="1" w:lastColumn="0" w:noHBand="0" w:noVBand="1"/>
      </w:tblPr>
      <w:tblGrid>
        <w:gridCol w:w="576"/>
        <w:gridCol w:w="2640"/>
        <w:gridCol w:w="1283"/>
        <w:gridCol w:w="1229"/>
        <w:gridCol w:w="8159"/>
        <w:gridCol w:w="1216"/>
      </w:tblGrid>
      <w:tr w:rsidR="003A2E4B" w:rsidRPr="003A2E4B" w14:paraId="6610BB91" w14:textId="77777777" w:rsidTr="00E0309C">
        <w:trPr>
          <w:trHeight w:val="630"/>
        </w:trPr>
        <w:tc>
          <w:tcPr>
            <w:tcW w:w="576" w:type="dxa"/>
            <w:tcBorders>
              <w:top w:val="single" w:sz="4" w:space="0" w:color="auto"/>
              <w:left w:val="single" w:sz="4" w:space="0" w:color="auto"/>
              <w:bottom w:val="single" w:sz="4" w:space="0" w:color="auto"/>
              <w:right w:val="single" w:sz="4" w:space="0" w:color="auto"/>
            </w:tcBorders>
            <w:shd w:val="clear" w:color="000000" w:fill="C0C0C0"/>
            <w:hideMark/>
          </w:tcPr>
          <w:p w14:paraId="68E79481" w14:textId="77777777" w:rsidR="003A2E4B" w:rsidRPr="003A2E4B" w:rsidRDefault="003A2E4B" w:rsidP="003A2E4B">
            <w:pPr>
              <w:spacing w:after="0" w:line="240" w:lineRule="auto"/>
              <w:rPr>
                <w:rFonts w:ascii="Times New Roman" w:eastAsia="Times New Roman" w:hAnsi="Times New Roman" w:cs="Times New Roman"/>
                <w:b/>
                <w:bCs/>
                <w:color w:val="000000"/>
                <w:sz w:val="24"/>
                <w:szCs w:val="24"/>
                <w:lang w:val="ru-RU" w:eastAsia="ru-RU"/>
              </w:rPr>
            </w:pPr>
            <w:r w:rsidRPr="003A2E4B">
              <w:rPr>
                <w:rFonts w:ascii="Times New Roman" w:eastAsia="Times New Roman" w:hAnsi="Times New Roman" w:cs="Times New Roman"/>
                <w:b/>
                <w:bCs/>
                <w:color w:val="000000"/>
                <w:sz w:val="24"/>
                <w:szCs w:val="24"/>
                <w:lang w:val="ru-RU" w:eastAsia="ru-RU"/>
              </w:rPr>
              <w:t>Nr. Lot</w:t>
            </w:r>
          </w:p>
        </w:tc>
        <w:tc>
          <w:tcPr>
            <w:tcW w:w="2648" w:type="dxa"/>
            <w:tcBorders>
              <w:top w:val="single" w:sz="4" w:space="0" w:color="auto"/>
              <w:left w:val="nil"/>
              <w:bottom w:val="single" w:sz="4" w:space="0" w:color="auto"/>
              <w:right w:val="single" w:sz="4" w:space="0" w:color="auto"/>
            </w:tcBorders>
            <w:shd w:val="clear" w:color="000000" w:fill="C0C0C0"/>
            <w:hideMark/>
          </w:tcPr>
          <w:p w14:paraId="17390237" w14:textId="77777777" w:rsidR="003A2E4B" w:rsidRPr="003A2E4B" w:rsidRDefault="003A2E4B" w:rsidP="003A2E4B">
            <w:pPr>
              <w:spacing w:after="0" w:line="240" w:lineRule="auto"/>
              <w:rPr>
                <w:rFonts w:ascii="Times New Roman" w:eastAsia="Times New Roman" w:hAnsi="Times New Roman" w:cs="Times New Roman"/>
                <w:b/>
                <w:bCs/>
                <w:color w:val="000000"/>
                <w:sz w:val="24"/>
                <w:szCs w:val="24"/>
                <w:lang w:val="ru-RU" w:eastAsia="ru-RU"/>
              </w:rPr>
            </w:pPr>
            <w:r w:rsidRPr="003A2E4B">
              <w:rPr>
                <w:rFonts w:ascii="Times New Roman" w:eastAsia="Times New Roman" w:hAnsi="Times New Roman" w:cs="Times New Roman"/>
                <w:b/>
                <w:bCs/>
                <w:color w:val="000000"/>
                <w:sz w:val="24"/>
                <w:szCs w:val="24"/>
                <w:lang w:val="ru-RU" w:eastAsia="ru-RU"/>
              </w:rPr>
              <w:t>Denumire Lot</w:t>
            </w:r>
          </w:p>
        </w:tc>
        <w:tc>
          <w:tcPr>
            <w:tcW w:w="1283" w:type="dxa"/>
            <w:tcBorders>
              <w:top w:val="single" w:sz="4" w:space="0" w:color="auto"/>
              <w:left w:val="nil"/>
              <w:bottom w:val="single" w:sz="4" w:space="0" w:color="auto"/>
              <w:right w:val="single" w:sz="4" w:space="0" w:color="auto"/>
            </w:tcBorders>
            <w:shd w:val="clear" w:color="000000" w:fill="C0C0C0"/>
          </w:tcPr>
          <w:p w14:paraId="0116BA4C" w14:textId="0A6CBC5C" w:rsidR="003A2E4B" w:rsidRPr="00E0309C" w:rsidRDefault="00E0309C" w:rsidP="003A2E4B">
            <w:pPr>
              <w:spacing w:after="0" w:line="240" w:lineRule="auto"/>
              <w:jc w:val="center"/>
              <w:rPr>
                <w:rFonts w:ascii="Times New Roman" w:eastAsia="Times New Roman" w:hAnsi="Times New Roman" w:cs="Times New Roman"/>
                <w:b/>
                <w:bCs/>
                <w:color w:val="000000"/>
                <w:sz w:val="24"/>
                <w:szCs w:val="24"/>
                <w:lang w:val="en-US" w:eastAsia="ru-RU"/>
              </w:rPr>
            </w:pPr>
            <w:r>
              <w:rPr>
                <w:rFonts w:ascii="Times New Roman" w:eastAsia="Times New Roman" w:hAnsi="Times New Roman" w:cs="Times New Roman"/>
                <w:b/>
                <w:bCs/>
                <w:color w:val="000000"/>
                <w:sz w:val="24"/>
                <w:szCs w:val="24"/>
                <w:lang w:val="en-US" w:eastAsia="ru-RU"/>
              </w:rPr>
              <w:t>U/m</w:t>
            </w:r>
          </w:p>
        </w:tc>
        <w:tc>
          <w:tcPr>
            <w:tcW w:w="1180" w:type="dxa"/>
            <w:tcBorders>
              <w:top w:val="single" w:sz="4" w:space="0" w:color="auto"/>
              <w:left w:val="nil"/>
              <w:bottom w:val="single" w:sz="4" w:space="0" w:color="auto"/>
              <w:right w:val="single" w:sz="4" w:space="0" w:color="auto"/>
            </w:tcBorders>
            <w:shd w:val="clear" w:color="000000" w:fill="C0C0C0"/>
          </w:tcPr>
          <w:p w14:paraId="5FF59F91" w14:textId="04A3C74C" w:rsidR="003A2E4B" w:rsidRPr="00E0309C" w:rsidRDefault="00E0309C" w:rsidP="003A2E4B">
            <w:pPr>
              <w:spacing w:after="0" w:line="240" w:lineRule="auto"/>
              <w:jc w:val="center"/>
              <w:rPr>
                <w:rFonts w:ascii="Times New Roman" w:eastAsia="Times New Roman" w:hAnsi="Times New Roman" w:cs="Times New Roman"/>
                <w:b/>
                <w:bCs/>
                <w:color w:val="000000"/>
                <w:sz w:val="24"/>
                <w:szCs w:val="24"/>
                <w:lang w:val="en-US" w:eastAsia="ru-RU"/>
              </w:rPr>
            </w:pPr>
            <w:r>
              <w:rPr>
                <w:rFonts w:ascii="Times New Roman" w:eastAsia="Times New Roman" w:hAnsi="Times New Roman" w:cs="Times New Roman"/>
                <w:b/>
                <w:bCs/>
                <w:color w:val="000000"/>
                <w:sz w:val="24"/>
                <w:szCs w:val="24"/>
                <w:lang w:val="en-US" w:eastAsia="ru-RU"/>
              </w:rPr>
              <w:t>cantitatea</w:t>
            </w:r>
          </w:p>
        </w:tc>
        <w:tc>
          <w:tcPr>
            <w:tcW w:w="8200" w:type="dxa"/>
            <w:tcBorders>
              <w:top w:val="single" w:sz="4" w:space="0" w:color="auto"/>
              <w:left w:val="nil"/>
              <w:bottom w:val="single" w:sz="4" w:space="0" w:color="auto"/>
              <w:right w:val="single" w:sz="4" w:space="0" w:color="auto"/>
            </w:tcBorders>
            <w:shd w:val="clear" w:color="000000" w:fill="C0C0C0"/>
            <w:vAlign w:val="center"/>
            <w:hideMark/>
          </w:tcPr>
          <w:p w14:paraId="6CF77316" w14:textId="77777777" w:rsidR="003A2E4B" w:rsidRPr="003A2E4B" w:rsidRDefault="003A2E4B" w:rsidP="003A2E4B">
            <w:pPr>
              <w:spacing w:after="0" w:line="240" w:lineRule="auto"/>
              <w:rPr>
                <w:rFonts w:ascii="Times New Roman" w:eastAsia="Times New Roman" w:hAnsi="Times New Roman" w:cs="Times New Roman"/>
                <w:b/>
                <w:bCs/>
                <w:color w:val="000000"/>
                <w:sz w:val="24"/>
                <w:szCs w:val="24"/>
                <w:lang w:val="en-US" w:eastAsia="ru-RU"/>
              </w:rPr>
            </w:pPr>
            <w:r w:rsidRPr="003A2E4B">
              <w:rPr>
                <w:rFonts w:ascii="Times New Roman" w:eastAsia="Times New Roman" w:hAnsi="Times New Roman" w:cs="Times New Roman"/>
                <w:b/>
                <w:bCs/>
                <w:color w:val="000000"/>
                <w:sz w:val="24"/>
                <w:szCs w:val="24"/>
                <w:lang w:val="en-US" w:eastAsia="ru-RU"/>
              </w:rPr>
              <w:t>Specificarea tehnică deplină solicitată de către autoritatea contractantă</w:t>
            </w:r>
          </w:p>
        </w:tc>
        <w:tc>
          <w:tcPr>
            <w:tcW w:w="1216" w:type="dxa"/>
            <w:tcBorders>
              <w:top w:val="single" w:sz="4" w:space="0" w:color="auto"/>
              <w:left w:val="nil"/>
              <w:bottom w:val="single" w:sz="4" w:space="0" w:color="auto"/>
              <w:right w:val="single" w:sz="4" w:space="0" w:color="auto"/>
            </w:tcBorders>
            <w:shd w:val="clear" w:color="000000" w:fill="C0C0C0"/>
            <w:vAlign w:val="center"/>
            <w:hideMark/>
          </w:tcPr>
          <w:p w14:paraId="6C07107F" w14:textId="01F52833" w:rsidR="003A2E4B" w:rsidRPr="003A2E4B" w:rsidRDefault="003A2E4B" w:rsidP="003A2E4B">
            <w:pPr>
              <w:spacing w:after="0" w:line="240" w:lineRule="auto"/>
              <w:jc w:val="center"/>
              <w:rPr>
                <w:rFonts w:ascii="Times New Roman" w:eastAsia="Times New Roman" w:hAnsi="Times New Roman" w:cs="Times New Roman"/>
                <w:b/>
                <w:bCs/>
                <w:color w:val="000000"/>
                <w:sz w:val="24"/>
                <w:szCs w:val="24"/>
                <w:lang w:val="en-US" w:eastAsia="ru-RU"/>
              </w:rPr>
            </w:pPr>
            <w:r>
              <w:rPr>
                <w:rFonts w:ascii="Times New Roman" w:eastAsia="Times New Roman" w:hAnsi="Times New Roman" w:cs="Times New Roman"/>
                <w:b/>
                <w:bCs/>
                <w:color w:val="000000"/>
                <w:sz w:val="24"/>
                <w:szCs w:val="24"/>
                <w:lang w:val="en-US" w:eastAsia="ru-RU"/>
              </w:rPr>
              <w:t>Valoarea estimată</w:t>
            </w:r>
          </w:p>
        </w:tc>
      </w:tr>
      <w:tr w:rsidR="003A2E4B" w:rsidRPr="003A2E4B" w14:paraId="6A262339" w14:textId="77777777" w:rsidTr="003A2E4B">
        <w:trPr>
          <w:trHeight w:val="3853"/>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AF8850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w:t>
            </w:r>
          </w:p>
        </w:tc>
        <w:tc>
          <w:tcPr>
            <w:tcW w:w="2648" w:type="dxa"/>
            <w:tcBorders>
              <w:top w:val="nil"/>
              <w:left w:val="nil"/>
              <w:bottom w:val="single" w:sz="4" w:space="0" w:color="auto"/>
              <w:right w:val="single" w:sz="4" w:space="0" w:color="auto"/>
            </w:tcBorders>
            <w:shd w:val="clear" w:color="D9D9D9" w:fill="FFFFFF"/>
            <w:vAlign w:val="center"/>
            <w:hideMark/>
          </w:tcPr>
          <w:p w14:paraId="1B13AE0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5D08895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B89313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1403</w:t>
            </w:r>
          </w:p>
        </w:tc>
        <w:tc>
          <w:tcPr>
            <w:tcW w:w="8200" w:type="dxa"/>
            <w:tcBorders>
              <w:top w:val="nil"/>
              <w:left w:val="nil"/>
              <w:bottom w:val="single" w:sz="4" w:space="0" w:color="auto"/>
              <w:right w:val="single" w:sz="4" w:space="0" w:color="auto"/>
            </w:tcBorders>
            <w:shd w:val="clear" w:color="D9D9D9" w:fill="FFFFFF"/>
            <w:vAlign w:val="center"/>
            <w:hideMark/>
          </w:tcPr>
          <w:p w14:paraId="49329CD8"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3/0; Lungimea suturii (cm) – 90; Lungimea acului (mm) – 22; Curbura acului – ½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35B7E056"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84 804,62</w:t>
            </w:r>
          </w:p>
        </w:tc>
      </w:tr>
      <w:tr w:rsidR="003A2E4B" w:rsidRPr="003A2E4B" w14:paraId="448F6ED3"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42235B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2</w:t>
            </w:r>
          </w:p>
        </w:tc>
        <w:tc>
          <w:tcPr>
            <w:tcW w:w="2648" w:type="dxa"/>
            <w:tcBorders>
              <w:top w:val="nil"/>
              <w:left w:val="nil"/>
              <w:bottom w:val="single" w:sz="4" w:space="0" w:color="auto"/>
              <w:right w:val="single" w:sz="4" w:space="0" w:color="auto"/>
            </w:tcBorders>
            <w:shd w:val="clear" w:color="000000" w:fill="FFFFFF"/>
            <w:vAlign w:val="center"/>
            <w:hideMark/>
          </w:tcPr>
          <w:p w14:paraId="3F72CE6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3264E5A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63CA7C1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60</w:t>
            </w:r>
          </w:p>
        </w:tc>
        <w:tc>
          <w:tcPr>
            <w:tcW w:w="8200" w:type="dxa"/>
            <w:tcBorders>
              <w:top w:val="nil"/>
              <w:left w:val="nil"/>
              <w:bottom w:val="single" w:sz="4" w:space="0" w:color="auto"/>
              <w:right w:val="single" w:sz="4" w:space="0" w:color="auto"/>
            </w:tcBorders>
            <w:shd w:val="clear" w:color="000000" w:fill="FFFFFF"/>
            <w:vAlign w:val="center"/>
            <w:hideMark/>
          </w:tcPr>
          <w:p w14:paraId="6A07BBC6"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Fire atraumatice cardiovasculară monofilament  cu  2 ace Poliofelin sintetic liniar si polipropilen şi polietilen. USP 3/0; Lungimea suturii (cm) – 90; Lungimea acului (mm) – 17; Curbura acului - 1/2 Taper;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45BB7BF6"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4 497,83</w:t>
            </w:r>
          </w:p>
        </w:tc>
      </w:tr>
      <w:tr w:rsidR="003A2E4B" w:rsidRPr="003A2E4B" w14:paraId="09C898EA"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D9B620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w:t>
            </w:r>
          </w:p>
        </w:tc>
        <w:tc>
          <w:tcPr>
            <w:tcW w:w="2648" w:type="dxa"/>
            <w:tcBorders>
              <w:top w:val="nil"/>
              <w:left w:val="nil"/>
              <w:bottom w:val="single" w:sz="4" w:space="0" w:color="auto"/>
              <w:right w:val="single" w:sz="4" w:space="0" w:color="auto"/>
            </w:tcBorders>
            <w:shd w:val="clear" w:color="D9D9D9" w:fill="FFFFFF"/>
            <w:vAlign w:val="center"/>
            <w:hideMark/>
          </w:tcPr>
          <w:p w14:paraId="5D0D7EE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69CAA9F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EE6D26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836</w:t>
            </w:r>
          </w:p>
        </w:tc>
        <w:tc>
          <w:tcPr>
            <w:tcW w:w="8200" w:type="dxa"/>
            <w:tcBorders>
              <w:top w:val="nil"/>
              <w:left w:val="nil"/>
              <w:bottom w:val="single" w:sz="4" w:space="0" w:color="auto"/>
              <w:right w:val="single" w:sz="4" w:space="0" w:color="auto"/>
            </w:tcBorders>
            <w:shd w:val="clear" w:color="D9D9D9" w:fill="FFFFFF"/>
            <w:vAlign w:val="center"/>
            <w:hideMark/>
          </w:tcPr>
          <w:p w14:paraId="18228E51"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3/0; Lungimea suturii (cm) – 90; Lungimea acului (mm) – 25-26; Curbura acului - 1/2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00BA6530"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51 859,90</w:t>
            </w:r>
          </w:p>
        </w:tc>
      </w:tr>
      <w:tr w:rsidR="003A2E4B" w:rsidRPr="003A2E4B" w14:paraId="2A5D15B8"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F9EFE8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4</w:t>
            </w:r>
          </w:p>
        </w:tc>
        <w:tc>
          <w:tcPr>
            <w:tcW w:w="2648" w:type="dxa"/>
            <w:tcBorders>
              <w:top w:val="nil"/>
              <w:left w:val="nil"/>
              <w:bottom w:val="single" w:sz="4" w:space="0" w:color="auto"/>
              <w:right w:val="single" w:sz="4" w:space="0" w:color="auto"/>
            </w:tcBorders>
            <w:shd w:val="clear" w:color="000000" w:fill="FFFFFF"/>
            <w:vAlign w:val="center"/>
            <w:hideMark/>
          </w:tcPr>
          <w:p w14:paraId="41969AB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49BABD8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C064D8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134</w:t>
            </w:r>
          </w:p>
        </w:tc>
        <w:tc>
          <w:tcPr>
            <w:tcW w:w="8200" w:type="dxa"/>
            <w:tcBorders>
              <w:top w:val="nil"/>
              <w:left w:val="nil"/>
              <w:bottom w:val="single" w:sz="4" w:space="0" w:color="auto"/>
              <w:right w:val="single" w:sz="4" w:space="0" w:color="auto"/>
            </w:tcBorders>
            <w:shd w:val="clear" w:color="000000" w:fill="FFFFFF"/>
            <w:vAlign w:val="center"/>
            <w:hideMark/>
          </w:tcPr>
          <w:p w14:paraId="38D8C0DB"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2/0; Lungimea suturii (cm) – 90; Lungimea acului (mm) – 37; Curbura acului - 1/2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6E6B6DB8"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9 138,32</w:t>
            </w:r>
          </w:p>
        </w:tc>
      </w:tr>
      <w:tr w:rsidR="003A2E4B" w:rsidRPr="003A2E4B" w14:paraId="2101F376"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01700A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w:t>
            </w:r>
          </w:p>
        </w:tc>
        <w:tc>
          <w:tcPr>
            <w:tcW w:w="2648" w:type="dxa"/>
            <w:tcBorders>
              <w:top w:val="nil"/>
              <w:left w:val="nil"/>
              <w:bottom w:val="single" w:sz="4" w:space="0" w:color="auto"/>
              <w:right w:val="single" w:sz="4" w:space="0" w:color="auto"/>
            </w:tcBorders>
            <w:shd w:val="clear" w:color="D9D9D9" w:fill="FFFFFF"/>
            <w:vAlign w:val="center"/>
            <w:hideMark/>
          </w:tcPr>
          <w:p w14:paraId="1D809AC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69BD854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6AFB4B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116</w:t>
            </w:r>
          </w:p>
        </w:tc>
        <w:tc>
          <w:tcPr>
            <w:tcW w:w="8200" w:type="dxa"/>
            <w:tcBorders>
              <w:top w:val="nil"/>
              <w:left w:val="nil"/>
              <w:bottom w:val="single" w:sz="4" w:space="0" w:color="auto"/>
              <w:right w:val="single" w:sz="4" w:space="0" w:color="auto"/>
            </w:tcBorders>
            <w:shd w:val="clear" w:color="000000" w:fill="FFFFFF"/>
            <w:vAlign w:val="center"/>
            <w:hideMark/>
          </w:tcPr>
          <w:p w14:paraId="3DB5815D"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4/0; Lungimea suturii (cm) – 75; Lungimea acului (mm) – 17; Curbura acului - 1/2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7730AA4B"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7 455,71</w:t>
            </w:r>
          </w:p>
        </w:tc>
      </w:tr>
      <w:tr w:rsidR="003A2E4B" w:rsidRPr="003A2E4B" w14:paraId="62B74B72"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2E5C53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6</w:t>
            </w:r>
          </w:p>
        </w:tc>
        <w:tc>
          <w:tcPr>
            <w:tcW w:w="2648" w:type="dxa"/>
            <w:tcBorders>
              <w:top w:val="nil"/>
              <w:left w:val="nil"/>
              <w:bottom w:val="single" w:sz="4" w:space="0" w:color="auto"/>
              <w:right w:val="single" w:sz="4" w:space="0" w:color="auto"/>
            </w:tcBorders>
            <w:shd w:val="clear" w:color="000000" w:fill="FFFFFF"/>
            <w:vAlign w:val="center"/>
            <w:hideMark/>
          </w:tcPr>
          <w:p w14:paraId="23CBB68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59265A4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F62D5C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113</w:t>
            </w:r>
          </w:p>
        </w:tc>
        <w:tc>
          <w:tcPr>
            <w:tcW w:w="8200" w:type="dxa"/>
            <w:tcBorders>
              <w:top w:val="nil"/>
              <w:left w:val="nil"/>
              <w:bottom w:val="single" w:sz="4" w:space="0" w:color="auto"/>
              <w:right w:val="single" w:sz="4" w:space="0" w:color="auto"/>
            </w:tcBorders>
            <w:shd w:val="clear" w:color="000000" w:fill="FFFFFF"/>
            <w:vAlign w:val="center"/>
            <w:hideMark/>
          </w:tcPr>
          <w:p w14:paraId="7DAEECCE"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4/0; Lungimea suturii (cm) – 75; Lungimea acului (mm) – 22; Curbura acului - 1/2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3ABF94AC"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7 094,14</w:t>
            </w:r>
          </w:p>
        </w:tc>
      </w:tr>
      <w:tr w:rsidR="003A2E4B" w:rsidRPr="003A2E4B" w14:paraId="271CC2BF"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CD640C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w:t>
            </w:r>
          </w:p>
        </w:tc>
        <w:tc>
          <w:tcPr>
            <w:tcW w:w="2648" w:type="dxa"/>
            <w:tcBorders>
              <w:top w:val="nil"/>
              <w:left w:val="nil"/>
              <w:bottom w:val="single" w:sz="4" w:space="0" w:color="auto"/>
              <w:right w:val="single" w:sz="4" w:space="0" w:color="auto"/>
            </w:tcBorders>
            <w:shd w:val="clear" w:color="D9D9D9" w:fill="FFFFFF"/>
            <w:vAlign w:val="center"/>
            <w:hideMark/>
          </w:tcPr>
          <w:p w14:paraId="327F455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579405E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64B34CF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198</w:t>
            </w:r>
          </w:p>
        </w:tc>
        <w:tc>
          <w:tcPr>
            <w:tcW w:w="8200" w:type="dxa"/>
            <w:tcBorders>
              <w:top w:val="nil"/>
              <w:left w:val="nil"/>
              <w:bottom w:val="single" w:sz="4" w:space="0" w:color="auto"/>
              <w:right w:val="single" w:sz="4" w:space="0" w:color="auto"/>
            </w:tcBorders>
            <w:shd w:val="clear" w:color="000000" w:fill="FFFFFF"/>
            <w:vAlign w:val="center"/>
            <w:hideMark/>
          </w:tcPr>
          <w:p w14:paraId="4D9C04E8"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4/0; Lungimea suturii (cm) – 90; Lungimea acului (mm) – 17; Curbura acului - 3/8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75751111"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20 317,69</w:t>
            </w:r>
          </w:p>
        </w:tc>
      </w:tr>
      <w:tr w:rsidR="003A2E4B" w:rsidRPr="003A2E4B" w14:paraId="4CA7C0C0"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567DFB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8</w:t>
            </w:r>
          </w:p>
        </w:tc>
        <w:tc>
          <w:tcPr>
            <w:tcW w:w="2648" w:type="dxa"/>
            <w:tcBorders>
              <w:top w:val="nil"/>
              <w:left w:val="nil"/>
              <w:bottom w:val="single" w:sz="4" w:space="0" w:color="auto"/>
              <w:right w:val="single" w:sz="4" w:space="0" w:color="auto"/>
            </w:tcBorders>
            <w:shd w:val="clear" w:color="000000" w:fill="FFFFFF"/>
            <w:vAlign w:val="center"/>
            <w:hideMark/>
          </w:tcPr>
          <w:p w14:paraId="4CFF6B5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7DC6CBD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4E86D70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71</w:t>
            </w:r>
          </w:p>
        </w:tc>
        <w:tc>
          <w:tcPr>
            <w:tcW w:w="8200" w:type="dxa"/>
            <w:tcBorders>
              <w:top w:val="nil"/>
              <w:left w:val="nil"/>
              <w:bottom w:val="single" w:sz="4" w:space="0" w:color="auto"/>
              <w:right w:val="single" w:sz="4" w:space="0" w:color="auto"/>
            </w:tcBorders>
            <w:shd w:val="clear" w:color="000000" w:fill="FFFFFF"/>
            <w:vAlign w:val="center"/>
            <w:hideMark/>
          </w:tcPr>
          <w:p w14:paraId="25F37B1D"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4/0; Lungimea suturii (cm) – 75; Lungimea acului (mm) – 22; Curbura acului - 3/8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08C6C607"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6 126,90</w:t>
            </w:r>
          </w:p>
        </w:tc>
      </w:tr>
      <w:tr w:rsidR="003A2E4B" w:rsidRPr="003A2E4B" w14:paraId="05CC7E00"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A9A672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9</w:t>
            </w:r>
          </w:p>
        </w:tc>
        <w:tc>
          <w:tcPr>
            <w:tcW w:w="2648" w:type="dxa"/>
            <w:tcBorders>
              <w:top w:val="nil"/>
              <w:left w:val="nil"/>
              <w:bottom w:val="single" w:sz="4" w:space="0" w:color="auto"/>
              <w:right w:val="single" w:sz="4" w:space="0" w:color="auto"/>
            </w:tcBorders>
            <w:shd w:val="clear" w:color="D9D9D9" w:fill="FFFFFF"/>
            <w:vAlign w:val="center"/>
            <w:hideMark/>
          </w:tcPr>
          <w:p w14:paraId="7074487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380CDC6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606FB62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990</w:t>
            </w:r>
          </w:p>
        </w:tc>
        <w:tc>
          <w:tcPr>
            <w:tcW w:w="8200" w:type="dxa"/>
            <w:tcBorders>
              <w:top w:val="nil"/>
              <w:left w:val="nil"/>
              <w:bottom w:val="single" w:sz="4" w:space="0" w:color="auto"/>
              <w:right w:val="single" w:sz="4" w:space="0" w:color="auto"/>
            </w:tcBorders>
            <w:shd w:val="clear" w:color="D9D9D9" w:fill="FFFFFF"/>
            <w:vAlign w:val="center"/>
            <w:hideMark/>
          </w:tcPr>
          <w:p w14:paraId="38ACD1FC"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4/0; Lungimea suturii (cm) – 90; Lungimea acului (mm) – 17; Curbura acului – ½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59009121"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63 630,66</w:t>
            </w:r>
          </w:p>
        </w:tc>
      </w:tr>
      <w:tr w:rsidR="003A2E4B" w:rsidRPr="003A2E4B" w14:paraId="06391E7F"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10A85C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10</w:t>
            </w:r>
          </w:p>
        </w:tc>
        <w:tc>
          <w:tcPr>
            <w:tcW w:w="2648" w:type="dxa"/>
            <w:tcBorders>
              <w:top w:val="nil"/>
              <w:left w:val="nil"/>
              <w:bottom w:val="single" w:sz="4" w:space="0" w:color="auto"/>
              <w:right w:val="single" w:sz="4" w:space="0" w:color="auto"/>
            </w:tcBorders>
            <w:shd w:val="clear" w:color="000000" w:fill="FFFFFF"/>
            <w:vAlign w:val="center"/>
            <w:hideMark/>
          </w:tcPr>
          <w:p w14:paraId="5BBA79C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1BDED5B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4EBA4C3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1551</w:t>
            </w:r>
          </w:p>
        </w:tc>
        <w:tc>
          <w:tcPr>
            <w:tcW w:w="8200" w:type="dxa"/>
            <w:tcBorders>
              <w:top w:val="nil"/>
              <w:left w:val="nil"/>
              <w:bottom w:val="single" w:sz="4" w:space="0" w:color="auto"/>
              <w:right w:val="single" w:sz="4" w:space="0" w:color="auto"/>
            </w:tcBorders>
            <w:shd w:val="clear" w:color="000000" w:fill="FFFFFF"/>
            <w:vAlign w:val="center"/>
            <w:hideMark/>
          </w:tcPr>
          <w:p w14:paraId="5C0B89D0"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4/0; Lungimea suturii (cm) – 90; Lungimea acului (mm) – 22; Curbura acului – ½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41B2DF9B"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97 371,85</w:t>
            </w:r>
          </w:p>
        </w:tc>
      </w:tr>
      <w:tr w:rsidR="003A2E4B" w:rsidRPr="003A2E4B" w14:paraId="5FC3FFFC"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85391C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11</w:t>
            </w:r>
          </w:p>
        </w:tc>
        <w:tc>
          <w:tcPr>
            <w:tcW w:w="2648" w:type="dxa"/>
            <w:tcBorders>
              <w:top w:val="nil"/>
              <w:left w:val="nil"/>
              <w:bottom w:val="single" w:sz="4" w:space="0" w:color="auto"/>
              <w:right w:val="single" w:sz="4" w:space="0" w:color="auto"/>
            </w:tcBorders>
            <w:shd w:val="clear" w:color="D9D9D9" w:fill="FFFFFF"/>
            <w:vAlign w:val="center"/>
            <w:hideMark/>
          </w:tcPr>
          <w:p w14:paraId="190D50F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2EE9133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E92F0E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315</w:t>
            </w:r>
          </w:p>
        </w:tc>
        <w:tc>
          <w:tcPr>
            <w:tcW w:w="8200" w:type="dxa"/>
            <w:tcBorders>
              <w:top w:val="nil"/>
              <w:left w:val="nil"/>
              <w:bottom w:val="single" w:sz="4" w:space="0" w:color="auto"/>
              <w:right w:val="single" w:sz="4" w:space="0" w:color="auto"/>
            </w:tcBorders>
            <w:shd w:val="clear" w:color="D9D9D9" w:fill="FFFFFF"/>
            <w:vAlign w:val="center"/>
            <w:hideMark/>
          </w:tcPr>
          <w:p w14:paraId="262FE804"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4/0; Lungimea suturii (cm) – 90; Lungimea acului (mm) – 26; Curbura acului – ½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16E4BA19"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20 246,12</w:t>
            </w:r>
          </w:p>
        </w:tc>
      </w:tr>
      <w:tr w:rsidR="003A2E4B" w:rsidRPr="003A2E4B" w14:paraId="7E3079D3"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D405B8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12</w:t>
            </w:r>
          </w:p>
        </w:tc>
        <w:tc>
          <w:tcPr>
            <w:tcW w:w="2648" w:type="dxa"/>
            <w:tcBorders>
              <w:top w:val="nil"/>
              <w:left w:val="nil"/>
              <w:bottom w:val="single" w:sz="4" w:space="0" w:color="auto"/>
              <w:right w:val="single" w:sz="4" w:space="0" w:color="auto"/>
            </w:tcBorders>
            <w:shd w:val="clear" w:color="000000" w:fill="FFFFFF"/>
            <w:vAlign w:val="center"/>
            <w:hideMark/>
          </w:tcPr>
          <w:p w14:paraId="290378D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053EEE0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A3E3EE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789</w:t>
            </w:r>
          </w:p>
        </w:tc>
        <w:tc>
          <w:tcPr>
            <w:tcW w:w="8200" w:type="dxa"/>
            <w:tcBorders>
              <w:top w:val="nil"/>
              <w:left w:val="nil"/>
              <w:bottom w:val="single" w:sz="4" w:space="0" w:color="auto"/>
              <w:right w:val="single" w:sz="4" w:space="0" w:color="auto"/>
            </w:tcBorders>
            <w:shd w:val="clear" w:color="000000" w:fill="FFFFFF"/>
            <w:vAlign w:val="center"/>
            <w:hideMark/>
          </w:tcPr>
          <w:p w14:paraId="2101401A"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5/0; Lungimea suturii (cm) – 75; Lungimea acului (mm) – 13; Curbura acului – 1/2Taper;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4804E0CA"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49 832,69</w:t>
            </w:r>
          </w:p>
        </w:tc>
      </w:tr>
      <w:tr w:rsidR="003A2E4B" w:rsidRPr="003A2E4B" w14:paraId="5D11176E"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4BE88B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13</w:t>
            </w:r>
          </w:p>
        </w:tc>
        <w:tc>
          <w:tcPr>
            <w:tcW w:w="2648" w:type="dxa"/>
            <w:tcBorders>
              <w:top w:val="nil"/>
              <w:left w:val="nil"/>
              <w:bottom w:val="single" w:sz="4" w:space="0" w:color="auto"/>
              <w:right w:val="single" w:sz="4" w:space="0" w:color="auto"/>
            </w:tcBorders>
            <w:shd w:val="clear" w:color="D9D9D9" w:fill="FFFFFF"/>
            <w:vAlign w:val="center"/>
            <w:hideMark/>
          </w:tcPr>
          <w:p w14:paraId="3C8EBDA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4B0E70D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040C5C7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159</w:t>
            </w:r>
          </w:p>
        </w:tc>
        <w:tc>
          <w:tcPr>
            <w:tcW w:w="8200" w:type="dxa"/>
            <w:tcBorders>
              <w:top w:val="nil"/>
              <w:left w:val="nil"/>
              <w:bottom w:val="single" w:sz="4" w:space="0" w:color="auto"/>
              <w:right w:val="single" w:sz="4" w:space="0" w:color="auto"/>
            </w:tcBorders>
            <w:shd w:val="clear" w:color="D9D9D9" w:fill="FFFFFF"/>
            <w:vAlign w:val="center"/>
            <w:hideMark/>
          </w:tcPr>
          <w:p w14:paraId="694367EA"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5/0; Lungimea suturii (cm) – 75; Lungimea acului (mm) – 17; Curbura acului – 1/2Taper;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59F6686E"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10 564,33</w:t>
            </w:r>
          </w:p>
        </w:tc>
      </w:tr>
      <w:tr w:rsidR="003A2E4B" w:rsidRPr="003A2E4B" w14:paraId="13D577C3"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3BCBE2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14</w:t>
            </w:r>
          </w:p>
        </w:tc>
        <w:tc>
          <w:tcPr>
            <w:tcW w:w="2648" w:type="dxa"/>
            <w:tcBorders>
              <w:top w:val="nil"/>
              <w:left w:val="nil"/>
              <w:bottom w:val="single" w:sz="4" w:space="0" w:color="auto"/>
              <w:right w:val="single" w:sz="4" w:space="0" w:color="auto"/>
            </w:tcBorders>
            <w:shd w:val="clear" w:color="000000" w:fill="FFFFFF"/>
            <w:vAlign w:val="center"/>
            <w:hideMark/>
          </w:tcPr>
          <w:p w14:paraId="2AD7232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1A6B575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3039BB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1404</w:t>
            </w:r>
          </w:p>
        </w:tc>
        <w:tc>
          <w:tcPr>
            <w:tcW w:w="8200" w:type="dxa"/>
            <w:tcBorders>
              <w:top w:val="nil"/>
              <w:left w:val="nil"/>
              <w:bottom w:val="single" w:sz="4" w:space="0" w:color="auto"/>
              <w:right w:val="single" w:sz="4" w:space="0" w:color="auto"/>
            </w:tcBorders>
            <w:shd w:val="clear" w:color="000000" w:fill="FFFFFF"/>
            <w:vAlign w:val="center"/>
            <w:hideMark/>
          </w:tcPr>
          <w:p w14:paraId="5C78E0BE"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5/0; Lungimea suturii (cm.) – 90 ; Lungimea acului (mm.) – 17; Curbura acului – 1/2Taper;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2452B423"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120 059,10</w:t>
            </w:r>
          </w:p>
        </w:tc>
      </w:tr>
      <w:tr w:rsidR="003A2E4B" w:rsidRPr="003A2E4B" w14:paraId="25509F8F" w14:textId="77777777" w:rsidTr="003A2E4B">
        <w:trPr>
          <w:trHeight w:val="408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F602D8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15</w:t>
            </w:r>
          </w:p>
        </w:tc>
        <w:tc>
          <w:tcPr>
            <w:tcW w:w="2648" w:type="dxa"/>
            <w:tcBorders>
              <w:top w:val="nil"/>
              <w:left w:val="nil"/>
              <w:bottom w:val="single" w:sz="4" w:space="0" w:color="auto"/>
              <w:right w:val="single" w:sz="4" w:space="0" w:color="auto"/>
            </w:tcBorders>
            <w:shd w:val="clear" w:color="D9D9D9" w:fill="FFFFFF"/>
            <w:vAlign w:val="center"/>
            <w:hideMark/>
          </w:tcPr>
          <w:p w14:paraId="27BFB55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009D8D7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74928E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446</w:t>
            </w:r>
          </w:p>
        </w:tc>
        <w:tc>
          <w:tcPr>
            <w:tcW w:w="8200" w:type="dxa"/>
            <w:tcBorders>
              <w:top w:val="nil"/>
              <w:left w:val="nil"/>
              <w:bottom w:val="single" w:sz="4" w:space="0" w:color="auto"/>
              <w:right w:val="single" w:sz="4" w:space="0" w:color="auto"/>
            </w:tcBorders>
            <w:shd w:val="clear" w:color="D9D9D9" w:fill="FFFFFF"/>
            <w:vAlign w:val="center"/>
            <w:hideMark/>
          </w:tcPr>
          <w:p w14:paraId="0CB23C59"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USP 6/0; Lungimea suturii (cm) – 75; Lungimea acului (mm) – 13; Curbura acului – 3/8; vîrful acului – Taper; Tip acului 55-85 gram de efort asupra acului</w:t>
            </w:r>
            <w:r w:rsidRPr="003A2E4B">
              <w:rPr>
                <w:rFonts w:ascii="Times New Roman" w:eastAsia="Times New Roman" w:hAnsi="Times New Roman" w:cs="Times New Roman"/>
                <w:color w:val="000000"/>
                <w:sz w:val="20"/>
                <w:szCs w:val="20"/>
                <w:lang w:val="en-US" w:eastAsia="ru-RU"/>
              </w:rPr>
              <w:br/>
              <w:t xml:space="preserve">*Certificat CE sau declaratiție de conformitate CE în funcție de evaluarea conformității cu anexele corespunzătoare pentru produsul oferit  – valabil - copie confirmată prin semnătura şi ştampila Participantului. </w:t>
            </w:r>
            <w:r w:rsidRPr="003A2E4B">
              <w:rPr>
                <w:rFonts w:ascii="Times New Roman" w:eastAsia="Times New Roman" w:hAnsi="Times New Roman" w:cs="Times New Roman"/>
                <w:color w:val="000000"/>
                <w:sz w:val="20"/>
                <w:szCs w:val="20"/>
                <w:lang w:val="en-US" w:eastAsia="ru-RU"/>
              </w:rPr>
              <w:br/>
              <w:t xml:space="preserve">*Certificat ISO 13485 cu anexele corespunzătoare pentru produsul oferit  – valabil - copie confirmată prin semnătura şi ştampila Participantului. </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pe suport hîrtie – copie – confirmată prin ștampila și semnătura Participantului.</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2CC1E3E5"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32 551,14</w:t>
            </w:r>
          </w:p>
        </w:tc>
      </w:tr>
      <w:tr w:rsidR="003A2E4B" w:rsidRPr="003A2E4B" w14:paraId="6DD4F5E0" w14:textId="77777777" w:rsidTr="003A2E4B">
        <w:trPr>
          <w:trHeight w:val="382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10602D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16</w:t>
            </w:r>
          </w:p>
        </w:tc>
        <w:tc>
          <w:tcPr>
            <w:tcW w:w="2648" w:type="dxa"/>
            <w:tcBorders>
              <w:top w:val="nil"/>
              <w:left w:val="nil"/>
              <w:bottom w:val="single" w:sz="4" w:space="0" w:color="auto"/>
              <w:right w:val="single" w:sz="4" w:space="0" w:color="auto"/>
            </w:tcBorders>
            <w:shd w:val="clear" w:color="000000" w:fill="FFFFFF"/>
            <w:vAlign w:val="center"/>
            <w:hideMark/>
          </w:tcPr>
          <w:p w14:paraId="7EA806C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0F184F1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29E0C2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146</w:t>
            </w:r>
          </w:p>
        </w:tc>
        <w:tc>
          <w:tcPr>
            <w:tcW w:w="8200" w:type="dxa"/>
            <w:tcBorders>
              <w:top w:val="nil"/>
              <w:left w:val="nil"/>
              <w:bottom w:val="single" w:sz="4" w:space="0" w:color="auto"/>
              <w:right w:val="single" w:sz="4" w:space="0" w:color="auto"/>
            </w:tcBorders>
            <w:shd w:val="clear" w:color="000000" w:fill="FFFFFF"/>
            <w:vAlign w:val="center"/>
            <w:hideMark/>
          </w:tcPr>
          <w:p w14:paraId="7444165E"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6/0; Lungimea suturii (cm) – 60; Lungimea acului (mm) – 10; Curbura acului -  1/2 taper.</w:t>
            </w:r>
            <w:r w:rsidRPr="003A2E4B">
              <w:rPr>
                <w:rFonts w:ascii="Times New Roman" w:eastAsia="Times New Roman" w:hAnsi="Times New Roman" w:cs="Times New Roman"/>
                <w:color w:val="000000"/>
                <w:sz w:val="20"/>
                <w:szCs w:val="20"/>
                <w:lang w:val="en-US" w:eastAsia="ru-RU"/>
              </w:rPr>
              <w:br/>
              <w:t xml:space="preserve">Certificat CE sau declaratiție de conformitate CE în funcție de evaluarea conformității cu anexele corespunzătoare pentru produsul oferit  – valabil - copie confirmată prin semnătura şi ştampila Participantului. </w:t>
            </w:r>
            <w:r w:rsidRPr="003A2E4B">
              <w:rPr>
                <w:rFonts w:ascii="Times New Roman" w:eastAsia="Times New Roman" w:hAnsi="Times New Roman" w:cs="Times New Roman"/>
                <w:color w:val="000000"/>
                <w:sz w:val="20"/>
                <w:szCs w:val="20"/>
                <w:lang w:val="en-US" w:eastAsia="ru-RU"/>
              </w:rPr>
              <w:br/>
              <w:t xml:space="preserve">*Certificat ISO 13485 cu anexele corespunzătoare pentru produsul oferit  – valabil - copie confirmată prin semnătura şi ştampila Participantului. </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pe suport hîrtie – copie – confirmată prin ștampila și semnătura Participantului.</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731AFFD1"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10 735,35</w:t>
            </w:r>
          </w:p>
        </w:tc>
      </w:tr>
      <w:tr w:rsidR="003A2E4B" w:rsidRPr="003A2E4B" w14:paraId="21CD2394"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DE9837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17</w:t>
            </w:r>
          </w:p>
        </w:tc>
        <w:tc>
          <w:tcPr>
            <w:tcW w:w="2648" w:type="dxa"/>
            <w:tcBorders>
              <w:top w:val="nil"/>
              <w:left w:val="nil"/>
              <w:bottom w:val="single" w:sz="4" w:space="0" w:color="auto"/>
              <w:right w:val="single" w:sz="4" w:space="0" w:color="auto"/>
            </w:tcBorders>
            <w:shd w:val="clear" w:color="D9D9D9" w:fill="FFFFFF"/>
            <w:vAlign w:val="center"/>
            <w:hideMark/>
          </w:tcPr>
          <w:p w14:paraId="226463A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004F390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7A4BD96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285</w:t>
            </w:r>
          </w:p>
        </w:tc>
        <w:tc>
          <w:tcPr>
            <w:tcW w:w="8200" w:type="dxa"/>
            <w:tcBorders>
              <w:top w:val="nil"/>
              <w:left w:val="nil"/>
              <w:bottom w:val="single" w:sz="4" w:space="0" w:color="auto"/>
              <w:right w:val="single" w:sz="4" w:space="0" w:color="auto"/>
            </w:tcBorders>
            <w:shd w:val="clear" w:color="D9D9D9" w:fill="FFFFFF"/>
            <w:vAlign w:val="center"/>
            <w:hideMark/>
          </w:tcPr>
          <w:p w14:paraId="4AE0E531"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6/0; Lungimea suturii (cm) – 60; Lungimea acului (mm) – 9; Curbura acului - 3/8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30C572AD"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24 593,91</w:t>
            </w:r>
          </w:p>
        </w:tc>
      </w:tr>
      <w:tr w:rsidR="003A2E4B" w:rsidRPr="003A2E4B" w14:paraId="2A14464D" w14:textId="77777777" w:rsidTr="003A2E4B">
        <w:trPr>
          <w:trHeight w:val="535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5DA983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18</w:t>
            </w:r>
          </w:p>
        </w:tc>
        <w:tc>
          <w:tcPr>
            <w:tcW w:w="2648" w:type="dxa"/>
            <w:tcBorders>
              <w:top w:val="nil"/>
              <w:left w:val="nil"/>
              <w:bottom w:val="single" w:sz="4" w:space="0" w:color="auto"/>
              <w:right w:val="single" w:sz="4" w:space="0" w:color="auto"/>
            </w:tcBorders>
            <w:shd w:val="clear" w:color="000000" w:fill="FFFFFF"/>
            <w:vAlign w:val="center"/>
            <w:hideMark/>
          </w:tcPr>
          <w:p w14:paraId="3E0F543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6D1DDB8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D7CA4D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15</w:t>
            </w:r>
          </w:p>
        </w:tc>
        <w:tc>
          <w:tcPr>
            <w:tcW w:w="8200" w:type="dxa"/>
            <w:tcBorders>
              <w:top w:val="nil"/>
              <w:left w:val="nil"/>
              <w:bottom w:val="single" w:sz="4" w:space="0" w:color="auto"/>
              <w:right w:val="single" w:sz="4" w:space="0" w:color="auto"/>
            </w:tcBorders>
            <w:shd w:val="clear" w:color="000000" w:fill="FFFFFF"/>
            <w:vAlign w:val="center"/>
            <w:hideMark/>
          </w:tcPr>
          <w:p w14:paraId="21CB8B51"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6/0; Lungimea suturii (cm) – 75;  Lungimea acului (mm) – 13; Curbura acului -  3/8 taper; Tip acului 55-85 gram de efort asupra acului, echivalent cu CV-11 double-arm.</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18AC6E68"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1 094,77</w:t>
            </w:r>
          </w:p>
        </w:tc>
      </w:tr>
      <w:tr w:rsidR="003A2E4B" w:rsidRPr="003A2E4B" w14:paraId="3E26A47C"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6D9CC7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19</w:t>
            </w:r>
          </w:p>
        </w:tc>
        <w:tc>
          <w:tcPr>
            <w:tcW w:w="2648" w:type="dxa"/>
            <w:tcBorders>
              <w:top w:val="nil"/>
              <w:left w:val="nil"/>
              <w:bottom w:val="single" w:sz="4" w:space="0" w:color="auto"/>
              <w:right w:val="single" w:sz="4" w:space="0" w:color="auto"/>
            </w:tcBorders>
            <w:shd w:val="clear" w:color="D9D9D9" w:fill="FFFFFF"/>
            <w:vAlign w:val="center"/>
            <w:hideMark/>
          </w:tcPr>
          <w:p w14:paraId="4C86D36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6B697AF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489E964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993</w:t>
            </w:r>
          </w:p>
        </w:tc>
        <w:tc>
          <w:tcPr>
            <w:tcW w:w="8200" w:type="dxa"/>
            <w:tcBorders>
              <w:top w:val="nil"/>
              <w:left w:val="nil"/>
              <w:bottom w:val="single" w:sz="4" w:space="0" w:color="auto"/>
              <w:right w:val="single" w:sz="4" w:space="0" w:color="auto"/>
            </w:tcBorders>
            <w:shd w:val="clear" w:color="D9D9D9" w:fill="FFFFFF"/>
            <w:vAlign w:val="center"/>
            <w:hideMark/>
          </w:tcPr>
          <w:p w14:paraId="06F78E64"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6/0; Lungimea suturii (cm) – 75; Lungimea acului (mm) – 13; Curbura acului -  1/2 taper; Tip acului 55-85 gram de efort asupra acului</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621E4414"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59 492,48</w:t>
            </w:r>
          </w:p>
        </w:tc>
      </w:tr>
      <w:tr w:rsidR="003A2E4B" w:rsidRPr="003A2E4B" w14:paraId="3AE0AD00"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B80EE2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20</w:t>
            </w:r>
          </w:p>
        </w:tc>
        <w:tc>
          <w:tcPr>
            <w:tcW w:w="2648" w:type="dxa"/>
            <w:tcBorders>
              <w:top w:val="nil"/>
              <w:left w:val="nil"/>
              <w:bottom w:val="single" w:sz="4" w:space="0" w:color="auto"/>
              <w:right w:val="single" w:sz="4" w:space="0" w:color="auto"/>
            </w:tcBorders>
            <w:shd w:val="clear" w:color="000000" w:fill="FFFFFF"/>
            <w:vAlign w:val="center"/>
            <w:hideMark/>
          </w:tcPr>
          <w:p w14:paraId="4C3C53F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416DD47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D7CB9B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53</w:t>
            </w:r>
          </w:p>
        </w:tc>
        <w:tc>
          <w:tcPr>
            <w:tcW w:w="8200" w:type="dxa"/>
            <w:tcBorders>
              <w:top w:val="nil"/>
              <w:left w:val="nil"/>
              <w:bottom w:val="single" w:sz="4" w:space="0" w:color="auto"/>
              <w:right w:val="single" w:sz="4" w:space="0" w:color="auto"/>
            </w:tcBorders>
            <w:shd w:val="clear" w:color="000000" w:fill="FFFFFF"/>
            <w:vAlign w:val="center"/>
            <w:hideMark/>
          </w:tcPr>
          <w:p w14:paraId="24EE5FB4"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7/0; Lungimea suturii (cm) – 75; Lungimea acului (mm) – 9; Curbura acului - C-1   3/8 taper; Tip acului 55-85 gram de efort asupra acului</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67DA4046"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3 608,13</w:t>
            </w:r>
          </w:p>
        </w:tc>
      </w:tr>
      <w:tr w:rsidR="003A2E4B" w:rsidRPr="003A2E4B" w14:paraId="538542FB"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8599E3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21</w:t>
            </w:r>
          </w:p>
        </w:tc>
        <w:tc>
          <w:tcPr>
            <w:tcW w:w="2648" w:type="dxa"/>
            <w:tcBorders>
              <w:top w:val="nil"/>
              <w:left w:val="nil"/>
              <w:bottom w:val="single" w:sz="4" w:space="0" w:color="auto"/>
              <w:right w:val="single" w:sz="4" w:space="0" w:color="auto"/>
            </w:tcBorders>
            <w:shd w:val="clear" w:color="D9D9D9" w:fill="FFFFFF"/>
            <w:vAlign w:val="center"/>
            <w:hideMark/>
          </w:tcPr>
          <w:p w14:paraId="0118375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190FF2C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3E08A0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45</w:t>
            </w:r>
          </w:p>
        </w:tc>
        <w:tc>
          <w:tcPr>
            <w:tcW w:w="8200" w:type="dxa"/>
            <w:tcBorders>
              <w:top w:val="nil"/>
              <w:left w:val="nil"/>
              <w:bottom w:val="single" w:sz="4" w:space="0" w:color="auto"/>
              <w:right w:val="single" w:sz="4" w:space="0" w:color="auto"/>
            </w:tcBorders>
            <w:shd w:val="clear" w:color="000000" w:fill="FFFFFF"/>
            <w:vAlign w:val="center"/>
            <w:hideMark/>
          </w:tcPr>
          <w:p w14:paraId="281C8241"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7/0; Lungimea suturii (cm) – 60; Lungimea acului (mm) –13; Curbura acului   3/8 taper; Tip acului 55-85 gram de efort asupra acului</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68BDC6EC"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15 885,00</w:t>
            </w:r>
          </w:p>
        </w:tc>
      </w:tr>
      <w:tr w:rsidR="003A2E4B" w:rsidRPr="003A2E4B" w14:paraId="25394999"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A67874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22</w:t>
            </w:r>
          </w:p>
        </w:tc>
        <w:tc>
          <w:tcPr>
            <w:tcW w:w="2648" w:type="dxa"/>
            <w:tcBorders>
              <w:top w:val="nil"/>
              <w:left w:val="nil"/>
              <w:bottom w:val="single" w:sz="4" w:space="0" w:color="auto"/>
              <w:right w:val="single" w:sz="4" w:space="0" w:color="auto"/>
            </w:tcBorders>
            <w:shd w:val="clear" w:color="000000" w:fill="FFFFFF"/>
            <w:vAlign w:val="center"/>
            <w:hideMark/>
          </w:tcPr>
          <w:p w14:paraId="30BD7E7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70A8921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0DFA2CF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92</w:t>
            </w:r>
          </w:p>
        </w:tc>
        <w:tc>
          <w:tcPr>
            <w:tcW w:w="8200" w:type="dxa"/>
            <w:tcBorders>
              <w:top w:val="nil"/>
              <w:left w:val="nil"/>
              <w:bottom w:val="single" w:sz="4" w:space="0" w:color="auto"/>
              <w:right w:val="single" w:sz="4" w:space="0" w:color="auto"/>
            </w:tcBorders>
            <w:shd w:val="clear" w:color="000000" w:fill="FFFFFF"/>
            <w:vAlign w:val="center"/>
            <w:hideMark/>
          </w:tcPr>
          <w:p w14:paraId="519ADB43"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7/0; Lungimea suturii (cm) – 75; Lungimea acului (mm) –10-11; Curbura acului - C-1 3/8 taper; Tip acului 55-85 gram de efort asupra acului</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vAlign w:val="center"/>
            <w:hideMark/>
          </w:tcPr>
          <w:p w14:paraId="3CDA7EA5"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21 089,12</w:t>
            </w:r>
          </w:p>
        </w:tc>
      </w:tr>
      <w:tr w:rsidR="003A2E4B" w:rsidRPr="003A2E4B" w14:paraId="1F65C551"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1C93B4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23</w:t>
            </w:r>
          </w:p>
        </w:tc>
        <w:tc>
          <w:tcPr>
            <w:tcW w:w="2648" w:type="dxa"/>
            <w:tcBorders>
              <w:top w:val="nil"/>
              <w:left w:val="nil"/>
              <w:bottom w:val="single" w:sz="4" w:space="0" w:color="auto"/>
              <w:right w:val="single" w:sz="4" w:space="0" w:color="auto"/>
            </w:tcBorders>
            <w:shd w:val="clear" w:color="D9D9D9" w:fill="FFFFFF"/>
            <w:vAlign w:val="center"/>
            <w:hideMark/>
          </w:tcPr>
          <w:p w14:paraId="3FF35A8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75E490B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C905B4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173</w:t>
            </w:r>
          </w:p>
        </w:tc>
        <w:tc>
          <w:tcPr>
            <w:tcW w:w="8200" w:type="dxa"/>
            <w:tcBorders>
              <w:top w:val="nil"/>
              <w:left w:val="nil"/>
              <w:bottom w:val="single" w:sz="4" w:space="0" w:color="auto"/>
              <w:right w:val="single" w:sz="4" w:space="0" w:color="auto"/>
            </w:tcBorders>
            <w:shd w:val="clear" w:color="D9D9D9" w:fill="FFFFFF"/>
            <w:vAlign w:val="center"/>
            <w:hideMark/>
          </w:tcPr>
          <w:p w14:paraId="290A7F72"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7/0;  Lungimea suturii (cm) – 60; Lungimea acului (mm) – 8; Curbura acului – 3/8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vAlign w:val="center"/>
            <w:hideMark/>
          </w:tcPr>
          <w:p w14:paraId="12C80B4A"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52 812,05</w:t>
            </w:r>
          </w:p>
        </w:tc>
      </w:tr>
      <w:tr w:rsidR="003A2E4B" w:rsidRPr="003A2E4B" w14:paraId="6B1E9C1A"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E4F671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24</w:t>
            </w:r>
          </w:p>
        </w:tc>
        <w:tc>
          <w:tcPr>
            <w:tcW w:w="2648" w:type="dxa"/>
            <w:tcBorders>
              <w:top w:val="nil"/>
              <w:left w:val="nil"/>
              <w:bottom w:val="single" w:sz="4" w:space="0" w:color="auto"/>
              <w:right w:val="single" w:sz="4" w:space="0" w:color="auto"/>
            </w:tcBorders>
            <w:shd w:val="clear" w:color="000000" w:fill="FFFFFF"/>
            <w:vAlign w:val="center"/>
            <w:hideMark/>
          </w:tcPr>
          <w:p w14:paraId="67323C0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0D351F7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4A0448E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489</w:t>
            </w:r>
          </w:p>
        </w:tc>
        <w:tc>
          <w:tcPr>
            <w:tcW w:w="8200" w:type="dxa"/>
            <w:tcBorders>
              <w:top w:val="nil"/>
              <w:left w:val="nil"/>
              <w:bottom w:val="single" w:sz="4" w:space="0" w:color="auto"/>
              <w:right w:val="single" w:sz="4" w:space="0" w:color="auto"/>
            </w:tcBorders>
            <w:shd w:val="clear" w:color="000000" w:fill="FFFFFF"/>
            <w:vAlign w:val="center"/>
            <w:hideMark/>
          </w:tcPr>
          <w:p w14:paraId="216CD23B"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7/0; Lungimea suturii (cm) – 75; Lungimea acului (mm) – 10-11; Curbura acului - 3/8 taper. Tip acului 55-85 gram de efort asupra acului</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vAlign w:val="center"/>
            <w:hideMark/>
          </w:tcPr>
          <w:p w14:paraId="66C9E9E3"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112 093,24</w:t>
            </w:r>
          </w:p>
        </w:tc>
      </w:tr>
      <w:tr w:rsidR="003A2E4B" w:rsidRPr="003A2E4B" w14:paraId="08A0DD43"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0578E3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25</w:t>
            </w:r>
          </w:p>
        </w:tc>
        <w:tc>
          <w:tcPr>
            <w:tcW w:w="2648" w:type="dxa"/>
            <w:tcBorders>
              <w:top w:val="nil"/>
              <w:left w:val="nil"/>
              <w:bottom w:val="single" w:sz="4" w:space="0" w:color="auto"/>
              <w:right w:val="single" w:sz="4" w:space="0" w:color="auto"/>
            </w:tcBorders>
            <w:shd w:val="clear" w:color="D9D9D9" w:fill="FFFFFF"/>
            <w:vAlign w:val="center"/>
            <w:hideMark/>
          </w:tcPr>
          <w:p w14:paraId="09F7250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w:t>
            </w:r>
          </w:p>
        </w:tc>
        <w:tc>
          <w:tcPr>
            <w:tcW w:w="1283" w:type="dxa"/>
            <w:tcBorders>
              <w:top w:val="nil"/>
              <w:left w:val="nil"/>
              <w:bottom w:val="single" w:sz="4" w:space="0" w:color="auto"/>
              <w:right w:val="single" w:sz="4" w:space="0" w:color="auto"/>
            </w:tcBorders>
            <w:shd w:val="clear" w:color="000000" w:fill="FFFFFF"/>
            <w:vAlign w:val="center"/>
            <w:hideMark/>
          </w:tcPr>
          <w:p w14:paraId="69534F1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C0EC46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315</w:t>
            </w:r>
          </w:p>
        </w:tc>
        <w:tc>
          <w:tcPr>
            <w:tcW w:w="8200" w:type="dxa"/>
            <w:tcBorders>
              <w:top w:val="nil"/>
              <w:left w:val="nil"/>
              <w:bottom w:val="single" w:sz="4" w:space="0" w:color="auto"/>
              <w:right w:val="single" w:sz="4" w:space="0" w:color="auto"/>
            </w:tcBorders>
            <w:shd w:val="clear" w:color="D9D9D9" w:fill="FFFFFF"/>
            <w:vAlign w:val="center"/>
            <w:hideMark/>
          </w:tcPr>
          <w:p w14:paraId="1D919E74"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 şi polietilen pentru artere coronare. USP 8/0; Lungimea suturii (cm) – 60-75; Lungimea acului (mm) – 8; Curbura acului - 3/8 taper. Tip acului 55-85 gram de efort asupra acului</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vAlign w:val="center"/>
            <w:hideMark/>
          </w:tcPr>
          <w:p w14:paraId="7678855B"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73 891,06</w:t>
            </w:r>
          </w:p>
        </w:tc>
      </w:tr>
      <w:tr w:rsidR="003A2E4B" w:rsidRPr="003A2E4B" w14:paraId="133B6462"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E5507B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26</w:t>
            </w:r>
          </w:p>
        </w:tc>
        <w:tc>
          <w:tcPr>
            <w:tcW w:w="2648" w:type="dxa"/>
            <w:tcBorders>
              <w:top w:val="nil"/>
              <w:left w:val="nil"/>
              <w:bottom w:val="single" w:sz="4" w:space="0" w:color="auto"/>
              <w:right w:val="single" w:sz="4" w:space="0" w:color="auto"/>
            </w:tcBorders>
            <w:shd w:val="clear" w:color="000000" w:fill="FFFFFF"/>
            <w:vAlign w:val="center"/>
            <w:hideMark/>
          </w:tcPr>
          <w:p w14:paraId="3F15D00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42DB2AA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6D00681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63</w:t>
            </w:r>
          </w:p>
        </w:tc>
        <w:tc>
          <w:tcPr>
            <w:tcW w:w="8200" w:type="dxa"/>
            <w:tcBorders>
              <w:top w:val="nil"/>
              <w:left w:val="nil"/>
              <w:bottom w:val="single" w:sz="4" w:space="0" w:color="auto"/>
              <w:right w:val="single" w:sz="4" w:space="0" w:color="auto"/>
            </w:tcBorders>
            <w:shd w:val="clear" w:color="000000" w:fill="FFFFFF"/>
            <w:vAlign w:val="center"/>
            <w:hideMark/>
          </w:tcPr>
          <w:p w14:paraId="43A70EC1"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 . USP 3/0; Lungimea suturii (cm.) – 75; Lungimea acului (mm.) – 26; Curbura acului – 1/2; Forma acului –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vAlign w:val="center"/>
            <w:hideMark/>
          </w:tcPr>
          <w:p w14:paraId="7AEDE371"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4 733,18</w:t>
            </w:r>
          </w:p>
        </w:tc>
      </w:tr>
      <w:tr w:rsidR="003A2E4B" w:rsidRPr="003A2E4B" w14:paraId="6D7F3CF7"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886C0A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27</w:t>
            </w:r>
          </w:p>
        </w:tc>
        <w:tc>
          <w:tcPr>
            <w:tcW w:w="2648" w:type="dxa"/>
            <w:tcBorders>
              <w:top w:val="nil"/>
              <w:left w:val="nil"/>
              <w:bottom w:val="single" w:sz="4" w:space="0" w:color="auto"/>
              <w:right w:val="single" w:sz="4" w:space="0" w:color="auto"/>
            </w:tcBorders>
            <w:shd w:val="clear" w:color="D9D9D9" w:fill="FFFFFF"/>
            <w:vAlign w:val="center"/>
            <w:hideMark/>
          </w:tcPr>
          <w:p w14:paraId="149A3B6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7BE5019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B7A88F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83</w:t>
            </w:r>
          </w:p>
        </w:tc>
        <w:tc>
          <w:tcPr>
            <w:tcW w:w="8200" w:type="dxa"/>
            <w:tcBorders>
              <w:top w:val="nil"/>
              <w:left w:val="nil"/>
              <w:bottom w:val="single" w:sz="4" w:space="0" w:color="auto"/>
              <w:right w:val="single" w:sz="4" w:space="0" w:color="auto"/>
            </w:tcBorders>
            <w:shd w:val="clear" w:color="000000" w:fill="FFFFFF"/>
            <w:vAlign w:val="center"/>
            <w:hideMark/>
          </w:tcPr>
          <w:p w14:paraId="46E48142"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 USP 3/0; Lungimea suturii (cm.) – 75; Lungimea acului (mm.) – 17; Curbura acului – 1/2; Forma acului –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vAlign w:val="center"/>
            <w:hideMark/>
          </w:tcPr>
          <w:p w14:paraId="473F968B"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7 198,83</w:t>
            </w:r>
          </w:p>
        </w:tc>
      </w:tr>
      <w:tr w:rsidR="003A2E4B" w:rsidRPr="003A2E4B" w14:paraId="1CA54F64"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552D43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28</w:t>
            </w:r>
          </w:p>
        </w:tc>
        <w:tc>
          <w:tcPr>
            <w:tcW w:w="2648" w:type="dxa"/>
            <w:tcBorders>
              <w:top w:val="nil"/>
              <w:left w:val="nil"/>
              <w:bottom w:val="single" w:sz="4" w:space="0" w:color="auto"/>
              <w:right w:val="single" w:sz="4" w:space="0" w:color="auto"/>
            </w:tcBorders>
            <w:shd w:val="clear" w:color="000000" w:fill="FFFFFF"/>
            <w:vAlign w:val="center"/>
            <w:hideMark/>
          </w:tcPr>
          <w:p w14:paraId="15A3AE2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435BD64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538DED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90</w:t>
            </w:r>
          </w:p>
        </w:tc>
        <w:tc>
          <w:tcPr>
            <w:tcW w:w="8200" w:type="dxa"/>
            <w:tcBorders>
              <w:top w:val="nil"/>
              <w:left w:val="nil"/>
              <w:bottom w:val="single" w:sz="4" w:space="0" w:color="auto"/>
              <w:right w:val="single" w:sz="4" w:space="0" w:color="auto"/>
            </w:tcBorders>
            <w:shd w:val="clear" w:color="000000" w:fill="FFFFFF"/>
            <w:vAlign w:val="center"/>
            <w:hideMark/>
          </w:tcPr>
          <w:p w14:paraId="61C92DDA"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 USP 4/0; Lungimea suturii (cm.) – 75; Lungimea acului (mm.) – 17; Curbura acului – 1/2; Forma acului –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vAlign w:val="center"/>
            <w:hideMark/>
          </w:tcPr>
          <w:p w14:paraId="7DF0DEEE"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5 385,67</w:t>
            </w:r>
          </w:p>
        </w:tc>
      </w:tr>
      <w:tr w:rsidR="003A2E4B" w:rsidRPr="003A2E4B" w14:paraId="408625D7"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CE37DC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29</w:t>
            </w:r>
          </w:p>
        </w:tc>
        <w:tc>
          <w:tcPr>
            <w:tcW w:w="2648" w:type="dxa"/>
            <w:tcBorders>
              <w:top w:val="nil"/>
              <w:left w:val="nil"/>
              <w:bottom w:val="single" w:sz="4" w:space="0" w:color="auto"/>
              <w:right w:val="single" w:sz="4" w:space="0" w:color="auto"/>
            </w:tcBorders>
            <w:shd w:val="clear" w:color="D9D9D9" w:fill="FFFFFF"/>
            <w:vAlign w:val="center"/>
            <w:hideMark/>
          </w:tcPr>
          <w:p w14:paraId="0E5D1BF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25061F4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76E9E29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98</w:t>
            </w:r>
          </w:p>
        </w:tc>
        <w:tc>
          <w:tcPr>
            <w:tcW w:w="8200" w:type="dxa"/>
            <w:tcBorders>
              <w:top w:val="nil"/>
              <w:left w:val="nil"/>
              <w:bottom w:val="single" w:sz="4" w:space="0" w:color="auto"/>
              <w:right w:val="single" w:sz="4" w:space="0" w:color="auto"/>
            </w:tcBorders>
            <w:shd w:val="clear" w:color="000000" w:fill="FFFFFF"/>
            <w:vAlign w:val="center"/>
            <w:hideMark/>
          </w:tcPr>
          <w:p w14:paraId="05A7B7B8"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 USP 4/0; Lungimea suturii (cm.) – 75; Lungimea acului (mm.) – 22; Curbura acului – 1/2; Forma acului –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vAlign w:val="center"/>
            <w:hideMark/>
          </w:tcPr>
          <w:p w14:paraId="0E3FCC1D"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4 803,95</w:t>
            </w:r>
          </w:p>
        </w:tc>
      </w:tr>
      <w:tr w:rsidR="003A2E4B" w:rsidRPr="003A2E4B" w14:paraId="0A501C17"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566708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30</w:t>
            </w:r>
          </w:p>
        </w:tc>
        <w:tc>
          <w:tcPr>
            <w:tcW w:w="2648" w:type="dxa"/>
            <w:tcBorders>
              <w:top w:val="nil"/>
              <w:left w:val="nil"/>
              <w:bottom w:val="single" w:sz="4" w:space="0" w:color="auto"/>
              <w:right w:val="single" w:sz="4" w:space="0" w:color="auto"/>
            </w:tcBorders>
            <w:shd w:val="clear" w:color="000000" w:fill="FFFFFF"/>
            <w:vAlign w:val="center"/>
            <w:hideMark/>
          </w:tcPr>
          <w:p w14:paraId="75F72F6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26E245C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19BC88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180</w:t>
            </w:r>
          </w:p>
        </w:tc>
        <w:tc>
          <w:tcPr>
            <w:tcW w:w="8200" w:type="dxa"/>
            <w:tcBorders>
              <w:top w:val="nil"/>
              <w:left w:val="nil"/>
              <w:bottom w:val="single" w:sz="4" w:space="0" w:color="auto"/>
              <w:right w:val="single" w:sz="4" w:space="0" w:color="auto"/>
            </w:tcBorders>
            <w:shd w:val="clear" w:color="000000" w:fill="FFFFFF"/>
            <w:vAlign w:val="center"/>
            <w:hideMark/>
          </w:tcPr>
          <w:p w14:paraId="60687F5D"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 USP 5/0; Lungimea suturii (cm.) – 75; Lungimea acului (mm.) – 13; Curbura acului – 3/8; Forma acului –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vAlign w:val="center"/>
            <w:hideMark/>
          </w:tcPr>
          <w:p w14:paraId="23EB05F4" w14:textId="77777777" w:rsidR="003A2E4B" w:rsidRPr="003A2E4B" w:rsidRDefault="003A2E4B" w:rsidP="003A2E4B">
            <w:pPr>
              <w:spacing w:after="0" w:line="240" w:lineRule="auto"/>
              <w:jc w:val="center"/>
              <w:rPr>
                <w:rFonts w:ascii="Times New Roman" w:eastAsia="Times New Roman" w:hAnsi="Times New Roman" w:cs="Times New Roman"/>
                <w:color w:val="000000"/>
                <w:lang w:val="ru-RU" w:eastAsia="ru-RU"/>
              </w:rPr>
            </w:pPr>
            <w:r w:rsidRPr="003A2E4B">
              <w:rPr>
                <w:rFonts w:ascii="Times New Roman" w:eastAsia="Times New Roman" w:hAnsi="Times New Roman" w:cs="Times New Roman"/>
                <w:color w:val="000000"/>
                <w:lang w:val="ru-RU" w:eastAsia="ru-RU"/>
              </w:rPr>
              <w:t>8 087,57</w:t>
            </w:r>
          </w:p>
        </w:tc>
      </w:tr>
      <w:tr w:rsidR="003A2E4B" w:rsidRPr="003A2E4B" w14:paraId="0E044CFF"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E52458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31</w:t>
            </w:r>
          </w:p>
        </w:tc>
        <w:tc>
          <w:tcPr>
            <w:tcW w:w="2648" w:type="dxa"/>
            <w:tcBorders>
              <w:top w:val="nil"/>
              <w:left w:val="nil"/>
              <w:bottom w:val="single" w:sz="4" w:space="0" w:color="auto"/>
              <w:right w:val="single" w:sz="4" w:space="0" w:color="auto"/>
            </w:tcBorders>
            <w:shd w:val="clear" w:color="D9D9D9" w:fill="FFFFFF"/>
            <w:vAlign w:val="center"/>
            <w:hideMark/>
          </w:tcPr>
          <w:p w14:paraId="7542BF4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w:t>
            </w:r>
          </w:p>
        </w:tc>
        <w:tc>
          <w:tcPr>
            <w:tcW w:w="1283" w:type="dxa"/>
            <w:tcBorders>
              <w:top w:val="nil"/>
              <w:left w:val="nil"/>
              <w:bottom w:val="single" w:sz="4" w:space="0" w:color="auto"/>
              <w:right w:val="single" w:sz="4" w:space="0" w:color="auto"/>
            </w:tcBorders>
            <w:shd w:val="clear" w:color="000000" w:fill="FFFFFF"/>
            <w:vAlign w:val="center"/>
            <w:hideMark/>
          </w:tcPr>
          <w:p w14:paraId="1CB0380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F62DB9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135</w:t>
            </w:r>
          </w:p>
        </w:tc>
        <w:tc>
          <w:tcPr>
            <w:tcW w:w="8200" w:type="dxa"/>
            <w:tcBorders>
              <w:top w:val="nil"/>
              <w:left w:val="nil"/>
              <w:bottom w:val="single" w:sz="4" w:space="0" w:color="auto"/>
              <w:right w:val="single" w:sz="4" w:space="0" w:color="auto"/>
            </w:tcBorders>
            <w:shd w:val="clear" w:color="D9D9D9" w:fill="FFFFFF"/>
            <w:vAlign w:val="center"/>
            <w:hideMark/>
          </w:tcPr>
          <w:p w14:paraId="7E8EB7F2"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un ac Poliofelin sintetic liniar si polipropilen şi polietilen. USP 6/0; Lungimea suturii (cm.) – 75; Lungimea acului (mm.) – 13; Curbura acului – 3/8; Forma acului –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noWrap/>
            <w:vAlign w:val="center"/>
            <w:hideMark/>
          </w:tcPr>
          <w:p w14:paraId="4433B06E"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5 667,27</w:t>
            </w:r>
          </w:p>
        </w:tc>
      </w:tr>
      <w:tr w:rsidR="003A2E4B" w:rsidRPr="003A2E4B" w14:paraId="333502D7"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60A8EB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32</w:t>
            </w:r>
          </w:p>
        </w:tc>
        <w:tc>
          <w:tcPr>
            <w:tcW w:w="2648" w:type="dxa"/>
            <w:tcBorders>
              <w:top w:val="nil"/>
              <w:left w:val="nil"/>
              <w:bottom w:val="single" w:sz="4" w:space="0" w:color="auto"/>
              <w:right w:val="single" w:sz="4" w:space="0" w:color="auto"/>
            </w:tcBorders>
            <w:shd w:val="clear" w:color="000000" w:fill="FFFFFF"/>
            <w:vAlign w:val="center"/>
            <w:hideMark/>
          </w:tcPr>
          <w:p w14:paraId="6E12695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w:t>
            </w:r>
          </w:p>
        </w:tc>
        <w:tc>
          <w:tcPr>
            <w:tcW w:w="1283" w:type="dxa"/>
            <w:tcBorders>
              <w:top w:val="nil"/>
              <w:left w:val="nil"/>
              <w:bottom w:val="single" w:sz="4" w:space="0" w:color="auto"/>
              <w:right w:val="single" w:sz="4" w:space="0" w:color="auto"/>
            </w:tcBorders>
            <w:shd w:val="clear" w:color="000000" w:fill="FFFFFF"/>
            <w:vAlign w:val="center"/>
            <w:hideMark/>
          </w:tcPr>
          <w:p w14:paraId="535FD41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E57897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197</w:t>
            </w:r>
          </w:p>
        </w:tc>
        <w:tc>
          <w:tcPr>
            <w:tcW w:w="8200" w:type="dxa"/>
            <w:tcBorders>
              <w:top w:val="nil"/>
              <w:left w:val="nil"/>
              <w:bottom w:val="single" w:sz="4" w:space="0" w:color="auto"/>
              <w:right w:val="single" w:sz="4" w:space="0" w:color="auto"/>
            </w:tcBorders>
            <w:shd w:val="clear" w:color="000000" w:fill="FFFFFF"/>
            <w:vAlign w:val="center"/>
            <w:hideMark/>
          </w:tcPr>
          <w:p w14:paraId="1F4236CF"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Fire atraumatice cardiovasculară monofilament  cu 2 ace Poliofelin sintetic liniar si polipropilen. USP  0; Lungimea suturii (cm) – 90; Lungimea acelor (mm) – 35; Curbura acului - 1/2 Taper Point </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noWrap/>
            <w:vAlign w:val="center"/>
            <w:hideMark/>
          </w:tcPr>
          <w:p w14:paraId="4A3D7818"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5 837,11</w:t>
            </w:r>
          </w:p>
        </w:tc>
      </w:tr>
      <w:tr w:rsidR="003A2E4B" w:rsidRPr="003A2E4B" w14:paraId="4ED2E254"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3BACEF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33</w:t>
            </w:r>
          </w:p>
        </w:tc>
        <w:tc>
          <w:tcPr>
            <w:tcW w:w="2648" w:type="dxa"/>
            <w:tcBorders>
              <w:top w:val="nil"/>
              <w:left w:val="nil"/>
              <w:bottom w:val="single" w:sz="4" w:space="0" w:color="auto"/>
              <w:right w:val="single" w:sz="4" w:space="0" w:color="auto"/>
            </w:tcBorders>
            <w:shd w:val="clear" w:color="D9D9D9" w:fill="FFFFFF"/>
            <w:vAlign w:val="center"/>
            <w:hideMark/>
          </w:tcPr>
          <w:p w14:paraId="00A1CF6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atraumatice cardiovasculară monofilament  cu 2 ace Poliofelin sintetic liniar si polipropilen</w:t>
            </w:r>
          </w:p>
        </w:tc>
        <w:tc>
          <w:tcPr>
            <w:tcW w:w="1283" w:type="dxa"/>
            <w:tcBorders>
              <w:top w:val="nil"/>
              <w:left w:val="nil"/>
              <w:bottom w:val="single" w:sz="4" w:space="0" w:color="auto"/>
              <w:right w:val="single" w:sz="4" w:space="0" w:color="auto"/>
            </w:tcBorders>
            <w:shd w:val="clear" w:color="000000" w:fill="FFFFFF"/>
            <w:vAlign w:val="center"/>
            <w:hideMark/>
          </w:tcPr>
          <w:p w14:paraId="5A9EE38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C8ACF7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422</w:t>
            </w:r>
          </w:p>
        </w:tc>
        <w:tc>
          <w:tcPr>
            <w:tcW w:w="8200" w:type="dxa"/>
            <w:tcBorders>
              <w:top w:val="nil"/>
              <w:left w:val="nil"/>
              <w:bottom w:val="single" w:sz="4" w:space="0" w:color="auto"/>
              <w:right w:val="single" w:sz="4" w:space="0" w:color="auto"/>
            </w:tcBorders>
            <w:shd w:val="clear" w:color="D9D9D9" w:fill="FFFFFF"/>
            <w:vAlign w:val="center"/>
            <w:hideMark/>
          </w:tcPr>
          <w:p w14:paraId="1444DF7F"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Fire atraumatice cardiovasculară monofilament  cu 2 ace Poliofelin sintetic liniar si polipropilen. USP 2/0; Lungimea suturii (cm) – 90; Lungimea acelor (mm) – 26; Curbura acului - 1/2 Taper Point </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noWrap/>
            <w:vAlign w:val="center"/>
            <w:hideMark/>
          </w:tcPr>
          <w:p w14:paraId="313EBC84"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23 142,14</w:t>
            </w:r>
          </w:p>
        </w:tc>
      </w:tr>
      <w:tr w:rsidR="003A2E4B" w:rsidRPr="003A2E4B" w14:paraId="780D4B06"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B418A3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34</w:t>
            </w:r>
          </w:p>
        </w:tc>
        <w:tc>
          <w:tcPr>
            <w:tcW w:w="2648" w:type="dxa"/>
            <w:tcBorders>
              <w:top w:val="nil"/>
              <w:left w:val="nil"/>
              <w:bottom w:val="single" w:sz="4" w:space="0" w:color="auto"/>
              <w:right w:val="single" w:sz="4" w:space="0" w:color="auto"/>
            </w:tcBorders>
            <w:shd w:val="clear" w:color="000000" w:fill="FFFFFF"/>
            <w:vAlign w:val="center"/>
            <w:hideMark/>
          </w:tcPr>
          <w:p w14:paraId="6C5FD6F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metalice pentru stern, 316L otel inoxidabil ASTM, Standard F138 Grade 2, cu rotaţia acului</w:t>
            </w:r>
          </w:p>
        </w:tc>
        <w:tc>
          <w:tcPr>
            <w:tcW w:w="1283" w:type="dxa"/>
            <w:tcBorders>
              <w:top w:val="nil"/>
              <w:left w:val="nil"/>
              <w:bottom w:val="single" w:sz="4" w:space="0" w:color="auto"/>
              <w:right w:val="single" w:sz="4" w:space="0" w:color="auto"/>
            </w:tcBorders>
            <w:shd w:val="clear" w:color="000000" w:fill="FFFFFF"/>
            <w:vAlign w:val="center"/>
            <w:hideMark/>
          </w:tcPr>
          <w:p w14:paraId="33C7898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08F4670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150</w:t>
            </w:r>
          </w:p>
        </w:tc>
        <w:tc>
          <w:tcPr>
            <w:tcW w:w="8200" w:type="dxa"/>
            <w:tcBorders>
              <w:top w:val="nil"/>
              <w:left w:val="nil"/>
              <w:bottom w:val="single" w:sz="4" w:space="0" w:color="auto"/>
              <w:right w:val="single" w:sz="4" w:space="0" w:color="auto"/>
            </w:tcBorders>
            <w:shd w:val="clear" w:color="000000" w:fill="FFFFFF"/>
            <w:vAlign w:val="center"/>
            <w:hideMark/>
          </w:tcPr>
          <w:p w14:paraId="23221120"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metalice pentru stern, 316L otel inoxidabil ASTM, Standard F138 Grade 2, cu rotaţia acului. Metric EP 2; Lungimea suturii (cm.) – 45; Lungimea acului (mm.) – 48; Curbura acului - 1/2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000000" w:fill="FFFFFF"/>
            <w:noWrap/>
            <w:vAlign w:val="center"/>
            <w:hideMark/>
          </w:tcPr>
          <w:p w14:paraId="6CF7C353"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13 431,28</w:t>
            </w:r>
          </w:p>
        </w:tc>
      </w:tr>
      <w:tr w:rsidR="003A2E4B" w:rsidRPr="003A2E4B" w14:paraId="32F27903"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104196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35</w:t>
            </w:r>
          </w:p>
        </w:tc>
        <w:tc>
          <w:tcPr>
            <w:tcW w:w="2648" w:type="dxa"/>
            <w:tcBorders>
              <w:top w:val="nil"/>
              <w:left w:val="nil"/>
              <w:bottom w:val="single" w:sz="4" w:space="0" w:color="auto"/>
              <w:right w:val="single" w:sz="4" w:space="0" w:color="auto"/>
            </w:tcBorders>
            <w:shd w:val="clear" w:color="D9D9D9" w:fill="FFFFFF"/>
            <w:vAlign w:val="center"/>
            <w:hideMark/>
          </w:tcPr>
          <w:p w14:paraId="054F070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metalice pentru stern, 316L otel inoxidabil ASTM, Standard F138 Grade 2, cu rotaţia acului</w:t>
            </w:r>
          </w:p>
        </w:tc>
        <w:tc>
          <w:tcPr>
            <w:tcW w:w="1283" w:type="dxa"/>
            <w:tcBorders>
              <w:top w:val="nil"/>
              <w:left w:val="nil"/>
              <w:bottom w:val="single" w:sz="4" w:space="0" w:color="auto"/>
              <w:right w:val="single" w:sz="4" w:space="0" w:color="auto"/>
            </w:tcBorders>
            <w:shd w:val="clear" w:color="000000" w:fill="FFFFFF"/>
            <w:vAlign w:val="center"/>
            <w:hideMark/>
          </w:tcPr>
          <w:p w14:paraId="43CDF22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4ED0CFF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105</w:t>
            </w:r>
          </w:p>
        </w:tc>
        <w:tc>
          <w:tcPr>
            <w:tcW w:w="8200" w:type="dxa"/>
            <w:tcBorders>
              <w:top w:val="nil"/>
              <w:left w:val="nil"/>
              <w:bottom w:val="single" w:sz="4" w:space="0" w:color="auto"/>
              <w:right w:val="single" w:sz="4" w:space="0" w:color="auto"/>
            </w:tcBorders>
            <w:shd w:val="clear" w:color="D9D9D9" w:fill="FFFFFF"/>
            <w:vAlign w:val="center"/>
            <w:hideMark/>
          </w:tcPr>
          <w:p w14:paraId="3BC6F6DF"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metalice pentru stern, 316L otel inoxidabil ASTM, Standard F138 Grade 2, cu rotaţia acului. Metric EP 3; Lungimea suturii (cm) – 45; Lungimea acului (mm) – 48; Curbura acului - 1/2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5AF98F11"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5 718,29</w:t>
            </w:r>
          </w:p>
        </w:tc>
      </w:tr>
      <w:tr w:rsidR="003A2E4B" w:rsidRPr="003A2E4B" w14:paraId="2A6F24E7"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B1928E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36</w:t>
            </w:r>
          </w:p>
        </w:tc>
        <w:tc>
          <w:tcPr>
            <w:tcW w:w="2648" w:type="dxa"/>
            <w:tcBorders>
              <w:top w:val="nil"/>
              <w:left w:val="nil"/>
              <w:bottom w:val="single" w:sz="4" w:space="0" w:color="auto"/>
              <w:right w:val="single" w:sz="4" w:space="0" w:color="auto"/>
            </w:tcBorders>
            <w:shd w:val="clear" w:color="000000" w:fill="FFFFFF"/>
            <w:vAlign w:val="center"/>
            <w:hideMark/>
          </w:tcPr>
          <w:p w14:paraId="2F43045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metalice pentru stern, 316L otel inoxidabil ASTM, Standard F138 Grade 2, cu rotaţia acului</w:t>
            </w:r>
          </w:p>
        </w:tc>
        <w:tc>
          <w:tcPr>
            <w:tcW w:w="1283" w:type="dxa"/>
            <w:tcBorders>
              <w:top w:val="nil"/>
              <w:left w:val="nil"/>
              <w:bottom w:val="single" w:sz="4" w:space="0" w:color="auto"/>
              <w:right w:val="single" w:sz="4" w:space="0" w:color="auto"/>
            </w:tcBorders>
            <w:shd w:val="clear" w:color="000000" w:fill="FFFFFF"/>
            <w:vAlign w:val="center"/>
            <w:hideMark/>
          </w:tcPr>
          <w:p w14:paraId="3909DF4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4AC6D18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578</w:t>
            </w:r>
          </w:p>
        </w:tc>
        <w:tc>
          <w:tcPr>
            <w:tcW w:w="8200" w:type="dxa"/>
            <w:tcBorders>
              <w:top w:val="nil"/>
              <w:left w:val="nil"/>
              <w:bottom w:val="single" w:sz="4" w:space="0" w:color="auto"/>
              <w:right w:val="single" w:sz="4" w:space="0" w:color="auto"/>
            </w:tcBorders>
            <w:shd w:val="clear" w:color="000000" w:fill="FFFFFF"/>
            <w:vAlign w:val="center"/>
            <w:hideMark/>
          </w:tcPr>
          <w:p w14:paraId="4860E6C2"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metalice pentru stern, 316L otel inoxidabil ASTM, Standard F138 Grade 2, cu rotaţia acului. Metric EP 6; Lungimea suturii (cm) – 45; Lungimea acului (mm) – 48; Curbura acului - 1/2 Tapercut;</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48817B97"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24 357,48</w:t>
            </w:r>
          </w:p>
        </w:tc>
      </w:tr>
      <w:tr w:rsidR="003A2E4B" w:rsidRPr="003A2E4B" w14:paraId="3A014BEE"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4E76B9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37</w:t>
            </w:r>
          </w:p>
        </w:tc>
        <w:tc>
          <w:tcPr>
            <w:tcW w:w="2648" w:type="dxa"/>
            <w:tcBorders>
              <w:top w:val="nil"/>
              <w:left w:val="nil"/>
              <w:bottom w:val="single" w:sz="4" w:space="0" w:color="auto"/>
              <w:right w:val="single" w:sz="4" w:space="0" w:color="auto"/>
            </w:tcBorders>
            <w:shd w:val="clear" w:color="D9D9D9" w:fill="FFFFFF"/>
            <w:vAlign w:val="center"/>
            <w:hideMark/>
          </w:tcPr>
          <w:p w14:paraId="3D183AA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metalice pentru stern, 316L otel inoxidabil ASTM, Standard F138 Grade 2, cu rotaţia acului</w:t>
            </w:r>
          </w:p>
        </w:tc>
        <w:tc>
          <w:tcPr>
            <w:tcW w:w="1283" w:type="dxa"/>
            <w:tcBorders>
              <w:top w:val="nil"/>
              <w:left w:val="nil"/>
              <w:bottom w:val="single" w:sz="4" w:space="0" w:color="auto"/>
              <w:right w:val="single" w:sz="4" w:space="0" w:color="auto"/>
            </w:tcBorders>
            <w:shd w:val="clear" w:color="000000" w:fill="FFFFFF"/>
            <w:vAlign w:val="center"/>
            <w:hideMark/>
          </w:tcPr>
          <w:p w14:paraId="658E0F1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5E61F6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83</w:t>
            </w:r>
          </w:p>
        </w:tc>
        <w:tc>
          <w:tcPr>
            <w:tcW w:w="8200" w:type="dxa"/>
            <w:tcBorders>
              <w:top w:val="nil"/>
              <w:left w:val="nil"/>
              <w:bottom w:val="single" w:sz="4" w:space="0" w:color="auto"/>
              <w:right w:val="single" w:sz="4" w:space="0" w:color="auto"/>
            </w:tcBorders>
            <w:shd w:val="clear" w:color="D9D9D9" w:fill="FFFFFF"/>
            <w:vAlign w:val="center"/>
            <w:hideMark/>
          </w:tcPr>
          <w:p w14:paraId="384F8CC8"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Fire metalice pentru stern, 316L otel inoxidabil ASTM, Standard F138 Grade 2, cu rotaţia acului.Metric EP 7; Lungimea suturii (cm) – 75; Lungimea acului (mm) – 57; Curbura acului – 1/2 Tapercut;</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5ED8B0BE"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5 188,51</w:t>
            </w:r>
          </w:p>
        </w:tc>
      </w:tr>
      <w:tr w:rsidR="003A2E4B" w:rsidRPr="003A2E4B" w14:paraId="4D95983B"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ECABA4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38</w:t>
            </w:r>
          </w:p>
        </w:tc>
        <w:tc>
          <w:tcPr>
            <w:tcW w:w="2648" w:type="dxa"/>
            <w:tcBorders>
              <w:top w:val="nil"/>
              <w:left w:val="nil"/>
              <w:bottom w:val="single" w:sz="4" w:space="0" w:color="auto"/>
              <w:right w:val="single" w:sz="4" w:space="0" w:color="auto"/>
            </w:tcBorders>
            <w:shd w:val="clear" w:color="000000" w:fill="FFFFFF"/>
            <w:vAlign w:val="center"/>
            <w:hideMark/>
          </w:tcPr>
          <w:p w14:paraId="225A422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Sutură cardiovasculară atraumatică cu un ac </w:t>
            </w:r>
          </w:p>
        </w:tc>
        <w:tc>
          <w:tcPr>
            <w:tcW w:w="1283" w:type="dxa"/>
            <w:tcBorders>
              <w:top w:val="nil"/>
              <w:left w:val="nil"/>
              <w:bottom w:val="single" w:sz="4" w:space="0" w:color="auto"/>
              <w:right w:val="single" w:sz="4" w:space="0" w:color="auto"/>
            </w:tcBorders>
            <w:shd w:val="clear" w:color="000000" w:fill="FFFFFF"/>
            <w:vAlign w:val="center"/>
            <w:hideMark/>
          </w:tcPr>
          <w:p w14:paraId="7BA91A7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1689BC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23</w:t>
            </w:r>
          </w:p>
        </w:tc>
        <w:tc>
          <w:tcPr>
            <w:tcW w:w="8200" w:type="dxa"/>
            <w:tcBorders>
              <w:top w:val="nil"/>
              <w:left w:val="nil"/>
              <w:bottom w:val="single" w:sz="4" w:space="0" w:color="auto"/>
              <w:right w:val="single" w:sz="4" w:space="0" w:color="auto"/>
            </w:tcBorders>
            <w:shd w:val="clear" w:color="000000" w:fill="FFFFFF"/>
            <w:vAlign w:val="center"/>
            <w:hideMark/>
          </w:tcPr>
          <w:p w14:paraId="452CC748"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cardiovasculară atraumatică cu un ac .USP 5 (7 metric) Lungimea suturii (cm) – 75; Lungimea acului (mm) – 37; Curbura acului - 1/2 Taper ;</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61E5F284"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2 809,10</w:t>
            </w:r>
          </w:p>
        </w:tc>
      </w:tr>
      <w:tr w:rsidR="003A2E4B" w:rsidRPr="003A2E4B" w14:paraId="7BEF92F0"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EFDE6F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39</w:t>
            </w:r>
          </w:p>
        </w:tc>
        <w:tc>
          <w:tcPr>
            <w:tcW w:w="2648" w:type="dxa"/>
            <w:tcBorders>
              <w:top w:val="nil"/>
              <w:left w:val="nil"/>
              <w:bottom w:val="single" w:sz="4" w:space="0" w:color="auto"/>
              <w:right w:val="single" w:sz="4" w:space="0" w:color="auto"/>
            </w:tcBorders>
            <w:shd w:val="clear" w:color="D9D9D9" w:fill="FFFFFF"/>
            <w:vAlign w:val="center"/>
            <w:hideMark/>
          </w:tcPr>
          <w:p w14:paraId="6D91D81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atraumatică absorbabilă cu un ac monofilament  Polydioxanone (PDO)</w:t>
            </w:r>
          </w:p>
        </w:tc>
        <w:tc>
          <w:tcPr>
            <w:tcW w:w="1283" w:type="dxa"/>
            <w:tcBorders>
              <w:top w:val="nil"/>
              <w:left w:val="nil"/>
              <w:bottom w:val="single" w:sz="4" w:space="0" w:color="auto"/>
              <w:right w:val="single" w:sz="4" w:space="0" w:color="auto"/>
            </w:tcBorders>
            <w:shd w:val="clear" w:color="000000" w:fill="FFFFFF"/>
            <w:vAlign w:val="center"/>
            <w:hideMark/>
          </w:tcPr>
          <w:p w14:paraId="0F1C904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5D8A3A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1667</w:t>
            </w:r>
          </w:p>
        </w:tc>
        <w:tc>
          <w:tcPr>
            <w:tcW w:w="8200" w:type="dxa"/>
            <w:tcBorders>
              <w:top w:val="nil"/>
              <w:left w:val="nil"/>
              <w:bottom w:val="single" w:sz="4" w:space="0" w:color="auto"/>
              <w:right w:val="single" w:sz="4" w:space="0" w:color="auto"/>
            </w:tcBorders>
            <w:shd w:val="clear" w:color="D9D9D9" w:fill="FFFFFF"/>
            <w:vAlign w:val="center"/>
            <w:hideMark/>
          </w:tcPr>
          <w:p w14:paraId="730A202A"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atraumatică absorbabilă cu un ac monofilament  Polydioxanone (PDO). USP 3/0; Lungimea suturii (cm) – 60-75; Lungimea acului (mm) – 25; Curbura acului - 3/8 cutting;să-şi menţină proprietăţile de 75% la 14 zile şi 40% la 21 de zile.</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6680F2CD"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62 966,46</w:t>
            </w:r>
          </w:p>
        </w:tc>
      </w:tr>
      <w:tr w:rsidR="003A2E4B" w:rsidRPr="003A2E4B" w14:paraId="5EB678A2" w14:textId="77777777" w:rsidTr="003A2E4B">
        <w:trPr>
          <w:trHeight w:val="27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0E4F3A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40</w:t>
            </w:r>
          </w:p>
        </w:tc>
        <w:tc>
          <w:tcPr>
            <w:tcW w:w="2648" w:type="dxa"/>
            <w:tcBorders>
              <w:top w:val="nil"/>
              <w:left w:val="nil"/>
              <w:bottom w:val="single" w:sz="4" w:space="0" w:color="auto"/>
              <w:right w:val="single" w:sz="4" w:space="0" w:color="auto"/>
            </w:tcBorders>
            <w:shd w:val="clear" w:color="000000" w:fill="FFFFFF"/>
            <w:vAlign w:val="center"/>
            <w:hideMark/>
          </w:tcPr>
          <w:p w14:paraId="5A6522A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atraumatică absorbabilă cu un ac monofilament  Polydioxanone (PDO)</w:t>
            </w:r>
          </w:p>
        </w:tc>
        <w:tc>
          <w:tcPr>
            <w:tcW w:w="1283" w:type="dxa"/>
            <w:tcBorders>
              <w:top w:val="nil"/>
              <w:left w:val="nil"/>
              <w:bottom w:val="single" w:sz="4" w:space="0" w:color="auto"/>
              <w:right w:val="single" w:sz="4" w:space="0" w:color="auto"/>
            </w:tcBorders>
            <w:shd w:val="clear" w:color="000000" w:fill="FFFFFF"/>
            <w:vAlign w:val="center"/>
            <w:hideMark/>
          </w:tcPr>
          <w:p w14:paraId="74EFC66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D9B0D7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478</w:t>
            </w:r>
          </w:p>
        </w:tc>
        <w:tc>
          <w:tcPr>
            <w:tcW w:w="8200" w:type="dxa"/>
            <w:tcBorders>
              <w:top w:val="nil"/>
              <w:left w:val="nil"/>
              <w:bottom w:val="single" w:sz="4" w:space="0" w:color="auto"/>
              <w:right w:val="single" w:sz="4" w:space="0" w:color="auto"/>
            </w:tcBorders>
            <w:shd w:val="clear" w:color="000000" w:fill="FFFFFF"/>
            <w:vAlign w:val="center"/>
            <w:hideMark/>
          </w:tcPr>
          <w:p w14:paraId="305FB8E3"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 Sutură atraumatică absorbabilă cu un ac monofilament  Polydioxanone (PDO) USP 4/0; Lungimea suturii (cm) – 60-75; Lungimea acului (mm) – 16-17; Curbura acului – 3/8 cutting; culoarea suturii – alba; să-şi menţină proprietăţile de 75% la 14 zile şi 40% la 21 de zile. </w:t>
            </w:r>
            <w:r w:rsidRPr="003A2E4B">
              <w:rPr>
                <w:rFonts w:ascii="Times New Roman" w:eastAsia="Times New Roman" w:hAnsi="Times New Roman" w:cs="Times New Roman"/>
                <w:color w:val="000000"/>
                <w:sz w:val="20"/>
                <w:szCs w:val="20"/>
                <w:lang w:val="en-US" w:eastAsia="ru-RU"/>
              </w:rPr>
              <w:t xml:space="preserve">*Pentru dispozitivele medicale Înregistrate în Registrul de Stat al Dispozitivelor Medicale a Agentiei Medicamentului si Dispozitivelor Medicale să se prezinte -extras din  in Registrul de stat al dispozitivelor medicale  </w:t>
            </w:r>
            <w:r w:rsidRPr="003A2E4B">
              <w:rPr>
                <w:rFonts w:ascii="Times New Roman" w:eastAsia="Times New Roman" w:hAnsi="Times New Roman" w:cs="Times New Roman"/>
                <w:color w:val="000000"/>
                <w:sz w:val="20"/>
                <w:szCs w:val="20"/>
                <w:lang w:val="en-US" w:eastAsia="ru-RU"/>
              </w:rPr>
              <w:lastRenderedPageBreak/>
              <w:t xml:space="preserve">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6344BA93"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lastRenderedPageBreak/>
              <w:t>18 055,17</w:t>
            </w:r>
          </w:p>
        </w:tc>
      </w:tr>
      <w:tr w:rsidR="003A2E4B" w:rsidRPr="003A2E4B" w14:paraId="15E06608"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93ED9E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41</w:t>
            </w:r>
          </w:p>
        </w:tc>
        <w:tc>
          <w:tcPr>
            <w:tcW w:w="2648" w:type="dxa"/>
            <w:tcBorders>
              <w:top w:val="nil"/>
              <w:left w:val="nil"/>
              <w:bottom w:val="single" w:sz="4" w:space="0" w:color="auto"/>
              <w:right w:val="single" w:sz="4" w:space="0" w:color="auto"/>
            </w:tcBorders>
            <w:shd w:val="clear" w:color="D9D9D9" w:fill="FFFFFF"/>
            <w:vAlign w:val="center"/>
            <w:hideMark/>
          </w:tcPr>
          <w:p w14:paraId="1B3996A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atraumatică absorbabilă cu un ac monofilament  Polydioxanone (PDO)</w:t>
            </w:r>
          </w:p>
        </w:tc>
        <w:tc>
          <w:tcPr>
            <w:tcW w:w="1283" w:type="dxa"/>
            <w:tcBorders>
              <w:top w:val="nil"/>
              <w:left w:val="nil"/>
              <w:bottom w:val="single" w:sz="4" w:space="0" w:color="auto"/>
              <w:right w:val="single" w:sz="4" w:space="0" w:color="auto"/>
            </w:tcBorders>
            <w:shd w:val="clear" w:color="000000" w:fill="FFFFFF"/>
            <w:vAlign w:val="center"/>
            <w:hideMark/>
          </w:tcPr>
          <w:p w14:paraId="0B567A6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0FA2E8E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236</w:t>
            </w:r>
          </w:p>
        </w:tc>
        <w:tc>
          <w:tcPr>
            <w:tcW w:w="8200" w:type="dxa"/>
            <w:tcBorders>
              <w:top w:val="nil"/>
              <w:left w:val="nil"/>
              <w:bottom w:val="single" w:sz="4" w:space="0" w:color="auto"/>
              <w:right w:val="single" w:sz="4" w:space="0" w:color="auto"/>
            </w:tcBorders>
            <w:shd w:val="clear" w:color="D9D9D9" w:fill="FFFFFF"/>
            <w:vAlign w:val="center"/>
            <w:hideMark/>
          </w:tcPr>
          <w:p w14:paraId="77CCFEAA"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atraumatică absorbabilă cu un ac monofilament  Polydioxanone (PDO). USP 5/0; Lungimea suturii(cm.) – 60-75; Lungimea acului(mm.) – 17; Curbura acului – 3/8 cutting; culoarea suturii – alba; să-şi menţină proprietăţile de 75% la 14 zile şi 40% la 21 de zile.</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0E52B46D"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14 340,59</w:t>
            </w:r>
          </w:p>
        </w:tc>
      </w:tr>
      <w:tr w:rsidR="003A2E4B" w:rsidRPr="003A2E4B" w14:paraId="72591E98"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CB70FB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42</w:t>
            </w:r>
          </w:p>
        </w:tc>
        <w:tc>
          <w:tcPr>
            <w:tcW w:w="2648" w:type="dxa"/>
            <w:tcBorders>
              <w:top w:val="nil"/>
              <w:left w:val="nil"/>
              <w:bottom w:val="single" w:sz="4" w:space="0" w:color="auto"/>
              <w:right w:val="single" w:sz="4" w:space="0" w:color="auto"/>
            </w:tcBorders>
            <w:shd w:val="clear" w:color="000000" w:fill="FFFFFF"/>
            <w:vAlign w:val="center"/>
            <w:hideMark/>
          </w:tcPr>
          <w:p w14:paraId="75E3561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atraumatică absorbabilă cu un ac monofilament  Polydioxanone (PDO)</w:t>
            </w:r>
          </w:p>
        </w:tc>
        <w:tc>
          <w:tcPr>
            <w:tcW w:w="1283" w:type="dxa"/>
            <w:tcBorders>
              <w:top w:val="nil"/>
              <w:left w:val="nil"/>
              <w:bottom w:val="single" w:sz="4" w:space="0" w:color="auto"/>
              <w:right w:val="single" w:sz="4" w:space="0" w:color="auto"/>
            </w:tcBorders>
            <w:shd w:val="clear" w:color="000000" w:fill="FFFFFF"/>
            <w:vAlign w:val="center"/>
            <w:hideMark/>
          </w:tcPr>
          <w:p w14:paraId="2D69C1E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4D40EBA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769</w:t>
            </w:r>
          </w:p>
        </w:tc>
        <w:tc>
          <w:tcPr>
            <w:tcW w:w="8200" w:type="dxa"/>
            <w:tcBorders>
              <w:top w:val="nil"/>
              <w:left w:val="nil"/>
              <w:bottom w:val="single" w:sz="4" w:space="0" w:color="auto"/>
              <w:right w:val="single" w:sz="4" w:space="0" w:color="auto"/>
            </w:tcBorders>
            <w:shd w:val="clear" w:color="000000" w:fill="FFFFFF"/>
            <w:vAlign w:val="center"/>
            <w:hideMark/>
          </w:tcPr>
          <w:p w14:paraId="4E9E1221"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atraumatică absorbabilă cu un ac monofilament  Polydioxanone (PDO). USP 5/0; Lungimea suturii(cm.) – 60-75; Lungimea acului(mm.) – 13; Curbura acului – 3/8 cutting; culoarea suturii – alba; să-şi menţină proprietăţile de 75% la 14 zile şi 40% la 21 de zile.</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212A645E"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68 137,67</w:t>
            </w:r>
          </w:p>
        </w:tc>
      </w:tr>
      <w:tr w:rsidR="003A2E4B" w:rsidRPr="003A2E4B" w14:paraId="43960670" w14:textId="77777777" w:rsidTr="003A2E4B">
        <w:trPr>
          <w:trHeight w:val="3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FF7B31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43</w:t>
            </w:r>
          </w:p>
        </w:tc>
        <w:tc>
          <w:tcPr>
            <w:tcW w:w="2648" w:type="dxa"/>
            <w:tcBorders>
              <w:top w:val="nil"/>
              <w:left w:val="nil"/>
              <w:bottom w:val="single" w:sz="4" w:space="0" w:color="auto"/>
              <w:right w:val="single" w:sz="4" w:space="0" w:color="auto"/>
            </w:tcBorders>
            <w:shd w:val="clear" w:color="D9D9D9" w:fill="FFFFFF"/>
            <w:vAlign w:val="center"/>
            <w:hideMark/>
          </w:tcPr>
          <w:p w14:paraId="3C9F502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Sutură atraumatică absorbabilă cu un ac, împletită şi acoperită cu substanţa pentru a trece mai uşor prin ţesuturi (PGLA)</w:t>
            </w:r>
          </w:p>
        </w:tc>
        <w:tc>
          <w:tcPr>
            <w:tcW w:w="1283" w:type="dxa"/>
            <w:tcBorders>
              <w:top w:val="nil"/>
              <w:left w:val="nil"/>
              <w:bottom w:val="single" w:sz="4" w:space="0" w:color="auto"/>
              <w:right w:val="single" w:sz="4" w:space="0" w:color="auto"/>
            </w:tcBorders>
            <w:shd w:val="clear" w:color="000000" w:fill="FFFFFF"/>
            <w:vAlign w:val="center"/>
            <w:hideMark/>
          </w:tcPr>
          <w:p w14:paraId="46D2C23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E72380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5221</w:t>
            </w:r>
          </w:p>
        </w:tc>
        <w:tc>
          <w:tcPr>
            <w:tcW w:w="8200" w:type="dxa"/>
            <w:tcBorders>
              <w:top w:val="nil"/>
              <w:left w:val="nil"/>
              <w:bottom w:val="single" w:sz="4" w:space="0" w:color="auto"/>
              <w:right w:val="single" w:sz="4" w:space="0" w:color="auto"/>
            </w:tcBorders>
            <w:shd w:val="clear" w:color="D9D9D9" w:fill="FFFFFF"/>
            <w:vAlign w:val="center"/>
            <w:hideMark/>
          </w:tcPr>
          <w:p w14:paraId="1EDB981E"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cu un ac, împletită şi acoperită cu substanţa pentru a trece mai uşor prin ţesuturi (PGLA). </w:t>
            </w:r>
            <w:r w:rsidRPr="003A2E4B">
              <w:rPr>
                <w:rFonts w:ascii="Times New Roman" w:eastAsia="Times New Roman" w:hAnsi="Times New Roman" w:cs="Times New Roman"/>
                <w:color w:val="000000"/>
                <w:sz w:val="20"/>
                <w:szCs w:val="20"/>
                <w:lang w:val="en-US" w:eastAsia="ru-RU"/>
              </w:rPr>
              <w:t>USP 0; Lungimea suturii (cm) – 75; Lungimea acului (mm) – 45; Curbura acului - 1/2 Taper; sa-şi menţină proprităţile de 80% la 14 zile şi 30% la 21 de zile, Rezistenţa iniţială a nodului nu mai puţin de 140% a standardelor USP</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6967863F"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163 175,69</w:t>
            </w:r>
          </w:p>
        </w:tc>
      </w:tr>
      <w:tr w:rsidR="003A2E4B" w:rsidRPr="003A2E4B" w14:paraId="7C339797" w14:textId="77777777" w:rsidTr="003A2E4B">
        <w:trPr>
          <w:trHeight w:val="535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D81D19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44</w:t>
            </w:r>
          </w:p>
        </w:tc>
        <w:tc>
          <w:tcPr>
            <w:tcW w:w="2648" w:type="dxa"/>
            <w:tcBorders>
              <w:top w:val="nil"/>
              <w:left w:val="nil"/>
              <w:bottom w:val="single" w:sz="4" w:space="0" w:color="auto"/>
              <w:right w:val="single" w:sz="4" w:space="0" w:color="auto"/>
            </w:tcBorders>
            <w:shd w:val="clear" w:color="000000" w:fill="FFFFFF"/>
            <w:vAlign w:val="center"/>
            <w:hideMark/>
          </w:tcPr>
          <w:p w14:paraId="2851DAE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Sutură atraumatică absorbabilă cu un ac, împletită şi acoperită cu substanţa pentru a trece mai uşor prin ţesuturi (PGLA)</w:t>
            </w:r>
          </w:p>
        </w:tc>
        <w:tc>
          <w:tcPr>
            <w:tcW w:w="1283" w:type="dxa"/>
            <w:tcBorders>
              <w:top w:val="nil"/>
              <w:left w:val="nil"/>
              <w:bottom w:val="single" w:sz="4" w:space="0" w:color="auto"/>
              <w:right w:val="single" w:sz="4" w:space="0" w:color="auto"/>
            </w:tcBorders>
            <w:shd w:val="clear" w:color="000000" w:fill="FFFFFF"/>
            <w:vAlign w:val="center"/>
            <w:hideMark/>
          </w:tcPr>
          <w:p w14:paraId="6747BC5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4611291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2983</w:t>
            </w:r>
          </w:p>
        </w:tc>
        <w:tc>
          <w:tcPr>
            <w:tcW w:w="8200" w:type="dxa"/>
            <w:tcBorders>
              <w:top w:val="nil"/>
              <w:left w:val="nil"/>
              <w:bottom w:val="single" w:sz="4" w:space="0" w:color="auto"/>
              <w:right w:val="single" w:sz="4" w:space="0" w:color="auto"/>
            </w:tcBorders>
            <w:shd w:val="clear" w:color="000000" w:fill="FFFFFF"/>
            <w:vAlign w:val="center"/>
            <w:hideMark/>
          </w:tcPr>
          <w:p w14:paraId="1B61A515"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cu un ac, împletită şi acoperită cu substanţa pentru a trece mai uşor prin ţesuturi (PGLA). </w:t>
            </w:r>
            <w:r w:rsidRPr="003A2E4B">
              <w:rPr>
                <w:rFonts w:ascii="Times New Roman" w:eastAsia="Times New Roman" w:hAnsi="Times New Roman" w:cs="Times New Roman"/>
                <w:color w:val="000000"/>
                <w:sz w:val="20"/>
                <w:szCs w:val="20"/>
                <w:lang w:val="en-US" w:eastAsia="ru-RU"/>
              </w:rPr>
              <w:t>USP 2/0; Lungimea suturii (cm) – 75-90; Lungimea acului (mm) – 37-36; Curbura acului - 1/2 Taper; sa-şi menţină proprităţile de 80% la 14 zile şi 30% la 21 de zile, Rezistenţa iniţială a nodului nu mai puţin de 140% a standardelor USP</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0C06CEAE"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95 397,09</w:t>
            </w:r>
          </w:p>
        </w:tc>
      </w:tr>
      <w:tr w:rsidR="003A2E4B" w:rsidRPr="003A2E4B" w14:paraId="3F5FFD2B" w14:textId="77777777" w:rsidTr="003A2E4B">
        <w:trPr>
          <w:trHeight w:val="535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24B666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45</w:t>
            </w:r>
          </w:p>
        </w:tc>
        <w:tc>
          <w:tcPr>
            <w:tcW w:w="2648" w:type="dxa"/>
            <w:tcBorders>
              <w:top w:val="nil"/>
              <w:left w:val="nil"/>
              <w:bottom w:val="single" w:sz="4" w:space="0" w:color="auto"/>
              <w:right w:val="single" w:sz="4" w:space="0" w:color="auto"/>
            </w:tcBorders>
            <w:shd w:val="clear" w:color="D9D9D9" w:fill="FFFFFF"/>
            <w:vAlign w:val="center"/>
            <w:hideMark/>
          </w:tcPr>
          <w:p w14:paraId="01A462A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cardiovasculară atraumatică cu 2 ace, (asamblat din fibre de masă moleculară mare, lant lung, polister linear cu inele aromatice recurente ca o componentă integrantă) ac specific p/u cardiochirurgie</w:t>
            </w:r>
          </w:p>
        </w:tc>
        <w:tc>
          <w:tcPr>
            <w:tcW w:w="1283" w:type="dxa"/>
            <w:tcBorders>
              <w:top w:val="nil"/>
              <w:left w:val="nil"/>
              <w:bottom w:val="single" w:sz="4" w:space="0" w:color="auto"/>
              <w:right w:val="single" w:sz="4" w:space="0" w:color="auto"/>
            </w:tcBorders>
            <w:shd w:val="clear" w:color="000000" w:fill="FFFFFF"/>
            <w:vAlign w:val="center"/>
            <w:hideMark/>
          </w:tcPr>
          <w:p w14:paraId="1A693CF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255A91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455</w:t>
            </w:r>
          </w:p>
        </w:tc>
        <w:tc>
          <w:tcPr>
            <w:tcW w:w="8200" w:type="dxa"/>
            <w:tcBorders>
              <w:top w:val="nil"/>
              <w:left w:val="nil"/>
              <w:bottom w:val="single" w:sz="4" w:space="0" w:color="auto"/>
              <w:right w:val="single" w:sz="4" w:space="0" w:color="auto"/>
            </w:tcBorders>
            <w:shd w:val="clear" w:color="D9D9D9" w:fill="FFFFFF"/>
            <w:vAlign w:val="center"/>
            <w:hideMark/>
          </w:tcPr>
          <w:p w14:paraId="3B442A36"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cardiovasculară atraumatică cu 2 ace, (asamblat din fibre de masă moleculară mare, lant lung, polister linear cu inele aromatice recurente ca o componentă integrantă) ac specific p/u cardiochirurgie. USP 2/0; Lungimea suturii (cm.) – 75-90; Lungimea acului (mm.) – 20-22; Curbura acului – ½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411435C7"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16 593,21</w:t>
            </w:r>
          </w:p>
        </w:tc>
      </w:tr>
      <w:tr w:rsidR="003A2E4B" w:rsidRPr="003A2E4B" w14:paraId="6916ACBD"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080275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46</w:t>
            </w:r>
          </w:p>
        </w:tc>
        <w:tc>
          <w:tcPr>
            <w:tcW w:w="2648" w:type="dxa"/>
            <w:tcBorders>
              <w:top w:val="nil"/>
              <w:left w:val="nil"/>
              <w:bottom w:val="single" w:sz="4" w:space="0" w:color="auto"/>
              <w:right w:val="single" w:sz="4" w:space="0" w:color="auto"/>
            </w:tcBorders>
            <w:shd w:val="clear" w:color="000000" w:fill="FFFFFF"/>
            <w:vAlign w:val="center"/>
            <w:hideMark/>
          </w:tcPr>
          <w:p w14:paraId="2F725B2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cardiovasculară atraumatică cu 2 ace, (asamblat din fibre de masă moleculară mare, lant lung, polister linear cu inele aromatice recurente ca o componentă integrantă) ac specific p/u cardiochirurgie</w:t>
            </w:r>
          </w:p>
        </w:tc>
        <w:tc>
          <w:tcPr>
            <w:tcW w:w="1283" w:type="dxa"/>
            <w:tcBorders>
              <w:top w:val="nil"/>
              <w:left w:val="nil"/>
              <w:bottom w:val="single" w:sz="4" w:space="0" w:color="auto"/>
              <w:right w:val="single" w:sz="4" w:space="0" w:color="auto"/>
            </w:tcBorders>
            <w:shd w:val="clear" w:color="000000" w:fill="FFFFFF"/>
            <w:vAlign w:val="center"/>
            <w:hideMark/>
          </w:tcPr>
          <w:p w14:paraId="512078A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65C19E6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48</w:t>
            </w:r>
          </w:p>
        </w:tc>
        <w:tc>
          <w:tcPr>
            <w:tcW w:w="8200" w:type="dxa"/>
            <w:tcBorders>
              <w:top w:val="nil"/>
              <w:left w:val="nil"/>
              <w:bottom w:val="single" w:sz="4" w:space="0" w:color="auto"/>
              <w:right w:val="single" w:sz="4" w:space="0" w:color="auto"/>
            </w:tcBorders>
            <w:shd w:val="clear" w:color="000000" w:fill="FFFFFF"/>
            <w:vAlign w:val="center"/>
            <w:hideMark/>
          </w:tcPr>
          <w:p w14:paraId="4FE76375"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cardiovasculară atraumatică cu 2 ace, (asamblat din fibre de masă moleculară mare, lant lung, polister linear cu inele aromatice recurente ca o componentă integrantă) ac specific p/u cardiochirurgie. USP 4/0; Lungimea suturii (cm) – 45; Lungimea acului (mm) – 13; Curbura acului – ½ Taper;</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7ADF719E"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2 250,55</w:t>
            </w:r>
          </w:p>
        </w:tc>
      </w:tr>
      <w:tr w:rsidR="003A2E4B" w:rsidRPr="003A2E4B" w14:paraId="2B388B94" w14:textId="77777777" w:rsidTr="003A2E4B">
        <w:trPr>
          <w:trHeight w:val="535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5EDAFB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47</w:t>
            </w:r>
          </w:p>
        </w:tc>
        <w:tc>
          <w:tcPr>
            <w:tcW w:w="2648" w:type="dxa"/>
            <w:tcBorders>
              <w:top w:val="nil"/>
              <w:left w:val="nil"/>
              <w:bottom w:val="single" w:sz="4" w:space="0" w:color="auto"/>
              <w:right w:val="single" w:sz="4" w:space="0" w:color="auto"/>
            </w:tcBorders>
            <w:shd w:val="clear" w:color="D9D9D9" w:fill="FFFFFF"/>
            <w:vAlign w:val="center"/>
            <w:hideMark/>
          </w:tcPr>
          <w:p w14:paraId="2A79FBC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Rezintenta initiala a nodului nu mai putin de 140% a standardelor USP</w:t>
            </w:r>
          </w:p>
        </w:tc>
        <w:tc>
          <w:tcPr>
            <w:tcW w:w="1283" w:type="dxa"/>
            <w:tcBorders>
              <w:top w:val="nil"/>
              <w:left w:val="nil"/>
              <w:bottom w:val="single" w:sz="4" w:space="0" w:color="auto"/>
              <w:right w:val="single" w:sz="4" w:space="0" w:color="auto"/>
            </w:tcBorders>
            <w:shd w:val="clear" w:color="000000" w:fill="FFFFFF"/>
            <w:vAlign w:val="center"/>
            <w:hideMark/>
          </w:tcPr>
          <w:p w14:paraId="24BC0EE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D93999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3839</w:t>
            </w:r>
          </w:p>
        </w:tc>
        <w:tc>
          <w:tcPr>
            <w:tcW w:w="8200" w:type="dxa"/>
            <w:tcBorders>
              <w:top w:val="nil"/>
              <w:left w:val="nil"/>
              <w:bottom w:val="single" w:sz="4" w:space="0" w:color="auto"/>
              <w:right w:val="single" w:sz="4" w:space="0" w:color="auto"/>
            </w:tcBorders>
            <w:shd w:val="clear" w:color="000000" w:fill="FFFFFF"/>
            <w:vAlign w:val="center"/>
            <w:hideMark/>
          </w:tcPr>
          <w:p w14:paraId="027722A0"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 xml:space="preserve">Rezintenta initiala a nodului nu mai putin de 140% a standardelor USP. USP 2/0; Lungimea suturii (cm) – 75-90 ; Lungimea acului (mm) – 37-36; Curbura acului – ½ Taper;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2F780A86"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83 356,59</w:t>
            </w:r>
          </w:p>
        </w:tc>
      </w:tr>
      <w:tr w:rsidR="003A2E4B" w:rsidRPr="003A2E4B" w14:paraId="2984EDD0" w14:textId="77777777" w:rsidTr="003A2E4B">
        <w:trPr>
          <w:trHeight w:val="535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34F6F8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48</w:t>
            </w:r>
          </w:p>
        </w:tc>
        <w:tc>
          <w:tcPr>
            <w:tcW w:w="2648" w:type="dxa"/>
            <w:tcBorders>
              <w:top w:val="nil"/>
              <w:left w:val="nil"/>
              <w:bottom w:val="single" w:sz="4" w:space="0" w:color="auto"/>
              <w:right w:val="single" w:sz="4" w:space="0" w:color="auto"/>
            </w:tcBorders>
            <w:shd w:val="clear" w:color="000000" w:fill="FFFFFF"/>
            <w:vAlign w:val="center"/>
            <w:hideMark/>
          </w:tcPr>
          <w:p w14:paraId="097661D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Rezintenta initiala a nodului nu mai putin de 140% a standardelor USP</w:t>
            </w:r>
          </w:p>
        </w:tc>
        <w:tc>
          <w:tcPr>
            <w:tcW w:w="1283" w:type="dxa"/>
            <w:tcBorders>
              <w:top w:val="nil"/>
              <w:left w:val="nil"/>
              <w:bottom w:val="single" w:sz="4" w:space="0" w:color="auto"/>
              <w:right w:val="single" w:sz="4" w:space="0" w:color="auto"/>
            </w:tcBorders>
            <w:shd w:val="clear" w:color="000000" w:fill="FFFFFF"/>
            <w:vAlign w:val="center"/>
            <w:hideMark/>
          </w:tcPr>
          <w:p w14:paraId="1D93454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5D4762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861</w:t>
            </w:r>
          </w:p>
        </w:tc>
        <w:tc>
          <w:tcPr>
            <w:tcW w:w="8200" w:type="dxa"/>
            <w:tcBorders>
              <w:top w:val="nil"/>
              <w:left w:val="nil"/>
              <w:bottom w:val="single" w:sz="4" w:space="0" w:color="auto"/>
              <w:right w:val="single" w:sz="4" w:space="0" w:color="auto"/>
            </w:tcBorders>
            <w:shd w:val="clear" w:color="000000" w:fill="FFFFFF"/>
            <w:vAlign w:val="center"/>
            <w:hideMark/>
          </w:tcPr>
          <w:p w14:paraId="32C67297"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 xml:space="preserve">Rezintenta initiala a nodului nu mai putin de 140% a standardelor USP. USP 3/0; Lungimea suturii (cm) – 75-90 ; Lungimea acului (mm) – 37; Curbura acului – ½ Tapercut;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0226E752"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22 963,14</w:t>
            </w:r>
          </w:p>
        </w:tc>
      </w:tr>
      <w:tr w:rsidR="003A2E4B" w:rsidRPr="003A2E4B" w14:paraId="5DF01E4F" w14:textId="77777777" w:rsidTr="003A2E4B">
        <w:trPr>
          <w:trHeight w:val="535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BA400C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49</w:t>
            </w:r>
          </w:p>
        </w:tc>
        <w:tc>
          <w:tcPr>
            <w:tcW w:w="2648" w:type="dxa"/>
            <w:tcBorders>
              <w:top w:val="nil"/>
              <w:left w:val="nil"/>
              <w:bottom w:val="single" w:sz="4" w:space="0" w:color="auto"/>
              <w:right w:val="single" w:sz="4" w:space="0" w:color="auto"/>
            </w:tcBorders>
            <w:shd w:val="clear" w:color="D9D9D9" w:fill="FFFFFF"/>
            <w:vAlign w:val="center"/>
            <w:hideMark/>
          </w:tcPr>
          <w:p w14:paraId="0DBFD12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Rezintenta initiala a nodului nu mai putin de 140% a standardelor USP</w:t>
            </w:r>
          </w:p>
        </w:tc>
        <w:tc>
          <w:tcPr>
            <w:tcW w:w="1283" w:type="dxa"/>
            <w:tcBorders>
              <w:top w:val="nil"/>
              <w:left w:val="nil"/>
              <w:bottom w:val="single" w:sz="4" w:space="0" w:color="auto"/>
              <w:right w:val="single" w:sz="4" w:space="0" w:color="auto"/>
            </w:tcBorders>
            <w:shd w:val="clear" w:color="000000" w:fill="FFFFFF"/>
            <w:vAlign w:val="center"/>
            <w:hideMark/>
          </w:tcPr>
          <w:p w14:paraId="12C88C6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2BE47B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458</w:t>
            </w:r>
          </w:p>
        </w:tc>
        <w:tc>
          <w:tcPr>
            <w:tcW w:w="8200" w:type="dxa"/>
            <w:tcBorders>
              <w:top w:val="nil"/>
              <w:left w:val="nil"/>
              <w:bottom w:val="single" w:sz="4" w:space="0" w:color="auto"/>
              <w:right w:val="single" w:sz="4" w:space="0" w:color="auto"/>
            </w:tcBorders>
            <w:shd w:val="clear" w:color="000000" w:fill="FFFFFF"/>
            <w:vAlign w:val="center"/>
            <w:hideMark/>
          </w:tcPr>
          <w:p w14:paraId="48D14511"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 xml:space="preserve">Rezintenta initiala a nodului nu mai putin de 140% a standardelor USP. USP 3/0; Lungimea suturii (cm) – 75 ; Lungimea acului (mm) – 16-17; Curbura acului – cutting;*Pentru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1F536901"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15 302,41</w:t>
            </w:r>
          </w:p>
        </w:tc>
      </w:tr>
      <w:tr w:rsidR="003A2E4B" w:rsidRPr="003A2E4B" w14:paraId="1E7C21C0" w14:textId="77777777" w:rsidTr="003A2E4B">
        <w:trPr>
          <w:trHeight w:val="535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FC7997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50</w:t>
            </w:r>
          </w:p>
        </w:tc>
        <w:tc>
          <w:tcPr>
            <w:tcW w:w="2648" w:type="dxa"/>
            <w:tcBorders>
              <w:top w:val="nil"/>
              <w:left w:val="nil"/>
              <w:bottom w:val="single" w:sz="4" w:space="0" w:color="auto"/>
              <w:right w:val="single" w:sz="4" w:space="0" w:color="auto"/>
            </w:tcBorders>
            <w:shd w:val="clear" w:color="000000" w:fill="FFFFFF"/>
            <w:vAlign w:val="center"/>
            <w:hideMark/>
          </w:tcPr>
          <w:p w14:paraId="075718C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Rezintenta initiala a nodului nu mai putin de 140% a standardelor USP</w:t>
            </w:r>
          </w:p>
        </w:tc>
        <w:tc>
          <w:tcPr>
            <w:tcW w:w="1283" w:type="dxa"/>
            <w:tcBorders>
              <w:top w:val="nil"/>
              <w:left w:val="nil"/>
              <w:bottom w:val="single" w:sz="4" w:space="0" w:color="auto"/>
              <w:right w:val="single" w:sz="4" w:space="0" w:color="auto"/>
            </w:tcBorders>
            <w:shd w:val="clear" w:color="000000" w:fill="FFFFFF"/>
            <w:vAlign w:val="center"/>
            <w:hideMark/>
          </w:tcPr>
          <w:p w14:paraId="335DC2F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F0D343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1313</w:t>
            </w:r>
          </w:p>
        </w:tc>
        <w:tc>
          <w:tcPr>
            <w:tcW w:w="8200" w:type="dxa"/>
            <w:tcBorders>
              <w:top w:val="nil"/>
              <w:left w:val="nil"/>
              <w:bottom w:val="single" w:sz="4" w:space="0" w:color="auto"/>
              <w:right w:val="single" w:sz="4" w:space="0" w:color="auto"/>
            </w:tcBorders>
            <w:shd w:val="clear" w:color="000000" w:fill="FFFFFF"/>
            <w:vAlign w:val="center"/>
            <w:hideMark/>
          </w:tcPr>
          <w:p w14:paraId="28988AC1"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 xml:space="preserve">Rezintenta initiala a nodului nu mai putin de 140% a standardelor USP. USP 0/0; Lungimea suturii (cm) – 75 ; Lungimea acului (mm) – 45; Curbura acului – 1/2 Taper;*Pentru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7F0FDC1C"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35 478,29</w:t>
            </w:r>
          </w:p>
        </w:tc>
      </w:tr>
      <w:tr w:rsidR="003A2E4B" w:rsidRPr="003A2E4B" w14:paraId="693FB0F8"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B2774B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51</w:t>
            </w:r>
          </w:p>
        </w:tc>
        <w:tc>
          <w:tcPr>
            <w:tcW w:w="2648" w:type="dxa"/>
            <w:tcBorders>
              <w:top w:val="nil"/>
              <w:left w:val="nil"/>
              <w:bottom w:val="single" w:sz="4" w:space="0" w:color="auto"/>
              <w:right w:val="single" w:sz="4" w:space="0" w:color="auto"/>
            </w:tcBorders>
            <w:shd w:val="clear" w:color="D9D9D9" w:fill="FFFFFF"/>
            <w:vAlign w:val="center"/>
            <w:hideMark/>
          </w:tcPr>
          <w:p w14:paraId="53B5E35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Rezintenta initiala a nodului nu mai putin de 140% a standardelor USP</w:t>
            </w:r>
          </w:p>
        </w:tc>
        <w:tc>
          <w:tcPr>
            <w:tcW w:w="1283" w:type="dxa"/>
            <w:tcBorders>
              <w:top w:val="nil"/>
              <w:left w:val="nil"/>
              <w:bottom w:val="single" w:sz="4" w:space="0" w:color="auto"/>
              <w:right w:val="single" w:sz="4" w:space="0" w:color="auto"/>
            </w:tcBorders>
            <w:shd w:val="clear" w:color="000000" w:fill="FFFFFF"/>
            <w:vAlign w:val="center"/>
            <w:hideMark/>
          </w:tcPr>
          <w:p w14:paraId="03DEEC9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A2796A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780</w:t>
            </w:r>
          </w:p>
        </w:tc>
        <w:tc>
          <w:tcPr>
            <w:tcW w:w="8200" w:type="dxa"/>
            <w:tcBorders>
              <w:top w:val="nil"/>
              <w:left w:val="nil"/>
              <w:bottom w:val="single" w:sz="4" w:space="0" w:color="auto"/>
              <w:right w:val="single" w:sz="4" w:space="0" w:color="auto"/>
            </w:tcBorders>
            <w:shd w:val="clear" w:color="000000" w:fill="FFFFFF"/>
            <w:vAlign w:val="center"/>
            <w:hideMark/>
          </w:tcPr>
          <w:p w14:paraId="7BCC56AB"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 xml:space="preserve">Rezintenta initiala a nodului nu mai putin de 140% a standardelor USP. USP 3/0; Lungimea suturii (cm) – 45-55 ; Cantitatea în pachet :3-6 suturi, fără ac.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6925C692"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7 986,28</w:t>
            </w:r>
          </w:p>
        </w:tc>
      </w:tr>
      <w:tr w:rsidR="003A2E4B" w:rsidRPr="003A2E4B" w14:paraId="45636A8F" w14:textId="77777777" w:rsidTr="003A2E4B">
        <w:trPr>
          <w:trHeight w:val="510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B75037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52</w:t>
            </w:r>
          </w:p>
        </w:tc>
        <w:tc>
          <w:tcPr>
            <w:tcW w:w="2648" w:type="dxa"/>
            <w:tcBorders>
              <w:top w:val="nil"/>
              <w:left w:val="nil"/>
              <w:bottom w:val="single" w:sz="4" w:space="0" w:color="auto"/>
              <w:right w:val="single" w:sz="4" w:space="0" w:color="auto"/>
            </w:tcBorders>
            <w:shd w:val="clear" w:color="000000" w:fill="FFFFFF"/>
            <w:vAlign w:val="center"/>
            <w:hideMark/>
          </w:tcPr>
          <w:p w14:paraId="6311EEB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Rezintenta initiala a nodului nu mai putin de 140% a standardelor USP</w:t>
            </w:r>
          </w:p>
        </w:tc>
        <w:tc>
          <w:tcPr>
            <w:tcW w:w="1283" w:type="dxa"/>
            <w:tcBorders>
              <w:top w:val="nil"/>
              <w:left w:val="nil"/>
              <w:bottom w:val="single" w:sz="4" w:space="0" w:color="auto"/>
              <w:right w:val="single" w:sz="4" w:space="0" w:color="auto"/>
            </w:tcBorders>
            <w:shd w:val="clear" w:color="000000" w:fill="FFFFFF"/>
            <w:vAlign w:val="center"/>
            <w:hideMark/>
          </w:tcPr>
          <w:p w14:paraId="420025E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ABA913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120</w:t>
            </w:r>
          </w:p>
        </w:tc>
        <w:tc>
          <w:tcPr>
            <w:tcW w:w="8200" w:type="dxa"/>
            <w:tcBorders>
              <w:top w:val="nil"/>
              <w:left w:val="nil"/>
              <w:bottom w:val="single" w:sz="4" w:space="0" w:color="auto"/>
              <w:right w:val="single" w:sz="4" w:space="0" w:color="auto"/>
            </w:tcBorders>
            <w:shd w:val="clear" w:color="000000" w:fill="FFFFFF"/>
            <w:vAlign w:val="center"/>
            <w:hideMark/>
          </w:tcPr>
          <w:p w14:paraId="0262C335"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ru-RU" w:eastAsia="ru-RU"/>
              </w:rPr>
              <w:t xml:space="preserve">Sutură atraumatică absorbabilă împletită şi acoperită cu substanţa pentru a trece mai uşor prin ţesuturi, sa-şi menţină proprităţile de 80% la 14 zile şi 30% la 21 de zile. </w:t>
            </w:r>
            <w:r w:rsidRPr="003A2E4B">
              <w:rPr>
                <w:rFonts w:ascii="Times New Roman" w:eastAsia="Times New Roman" w:hAnsi="Times New Roman" w:cs="Times New Roman"/>
                <w:color w:val="000000"/>
                <w:sz w:val="20"/>
                <w:szCs w:val="20"/>
                <w:lang w:val="en-US" w:eastAsia="ru-RU"/>
              </w:rPr>
              <w:t xml:space="preserve">Rezintenta initiala a nodului nu mai putin de 140% a standardelor USP. USP 3/0; Lungimea suturii (cm) – 45-55 ; Cantitatea în pachet :3-6 suturi, fără ac.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21E766E7"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2 242,87</w:t>
            </w:r>
          </w:p>
        </w:tc>
      </w:tr>
      <w:tr w:rsidR="003A2E4B" w:rsidRPr="003A2E4B" w14:paraId="5F0940A6" w14:textId="77777777" w:rsidTr="003A2E4B">
        <w:trPr>
          <w:trHeight w:val="535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1FBDB1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53</w:t>
            </w:r>
          </w:p>
        </w:tc>
        <w:tc>
          <w:tcPr>
            <w:tcW w:w="2648" w:type="dxa"/>
            <w:tcBorders>
              <w:top w:val="nil"/>
              <w:left w:val="nil"/>
              <w:bottom w:val="single" w:sz="4" w:space="0" w:color="auto"/>
              <w:right w:val="single" w:sz="4" w:space="0" w:color="auto"/>
            </w:tcBorders>
            <w:shd w:val="clear" w:color="D9D9D9" w:fill="FFFFFF"/>
            <w:vAlign w:val="center"/>
            <w:hideMark/>
          </w:tcPr>
          <w:p w14:paraId="06111E2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cardiovasculară atraumatică cu 2 ace, în pachet cîte 4 suturi pe petice</w:t>
            </w:r>
            <w:r w:rsidRPr="003A2E4B">
              <w:rPr>
                <w:rFonts w:ascii="Times New Roman" w:eastAsia="Times New Roman" w:hAnsi="Times New Roman" w:cs="Times New Roman"/>
                <w:color w:val="000000"/>
                <w:sz w:val="20"/>
                <w:szCs w:val="20"/>
                <w:lang w:val="en-US" w:eastAsia="ru-RU"/>
              </w:rPr>
              <w:br/>
              <w:t>asamblat din fibre de masă moleculară mare, lant lung, polister linear cu inele aromatice recurente ca o componentă integrantă) ac specific p/u cardiochirurgie</w:t>
            </w:r>
          </w:p>
        </w:tc>
        <w:tc>
          <w:tcPr>
            <w:tcW w:w="1283" w:type="dxa"/>
            <w:tcBorders>
              <w:top w:val="nil"/>
              <w:left w:val="nil"/>
              <w:bottom w:val="single" w:sz="4" w:space="0" w:color="auto"/>
              <w:right w:val="single" w:sz="4" w:space="0" w:color="auto"/>
            </w:tcBorders>
            <w:shd w:val="clear" w:color="000000" w:fill="FFFFFF"/>
            <w:vAlign w:val="center"/>
            <w:hideMark/>
          </w:tcPr>
          <w:p w14:paraId="59BFAB3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9185B6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165</w:t>
            </w:r>
          </w:p>
        </w:tc>
        <w:tc>
          <w:tcPr>
            <w:tcW w:w="8200" w:type="dxa"/>
            <w:tcBorders>
              <w:top w:val="nil"/>
              <w:left w:val="nil"/>
              <w:bottom w:val="single" w:sz="4" w:space="0" w:color="auto"/>
              <w:right w:val="single" w:sz="4" w:space="0" w:color="auto"/>
            </w:tcBorders>
            <w:shd w:val="clear" w:color="000000" w:fill="FFFFFF"/>
            <w:vAlign w:val="center"/>
            <w:hideMark/>
          </w:tcPr>
          <w:p w14:paraId="2676A8DA"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cardiovasculară atraumatică cu 2 ace, în pachet cîte 4 suturi pe petice asamblat din fibre de masă moleculară mare, lant lung, polister linear cu inele aromatice recurente ca o componentă integrantă) ac specific p/u cardiochirurgie. USP 2/0; Lungimea suturii (cm) 75; Lungimea acului (mm) 26;  Curbura acului – ½ Tapercut; Marimea la petic - 6x3x2mm;</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31387C67"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7 577,87</w:t>
            </w:r>
          </w:p>
        </w:tc>
      </w:tr>
      <w:tr w:rsidR="003A2E4B" w:rsidRPr="003A2E4B" w14:paraId="10C8B6FE"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1021A3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54</w:t>
            </w:r>
          </w:p>
        </w:tc>
        <w:tc>
          <w:tcPr>
            <w:tcW w:w="2648" w:type="dxa"/>
            <w:tcBorders>
              <w:top w:val="nil"/>
              <w:left w:val="nil"/>
              <w:bottom w:val="single" w:sz="4" w:space="0" w:color="auto"/>
              <w:right w:val="single" w:sz="4" w:space="0" w:color="auto"/>
            </w:tcBorders>
            <w:shd w:val="clear" w:color="000000" w:fill="FFFFFF"/>
            <w:vAlign w:val="center"/>
            <w:hideMark/>
          </w:tcPr>
          <w:p w14:paraId="48B477C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Capron / steril  împletit</w:t>
            </w:r>
          </w:p>
        </w:tc>
        <w:tc>
          <w:tcPr>
            <w:tcW w:w="1283" w:type="dxa"/>
            <w:tcBorders>
              <w:top w:val="nil"/>
              <w:left w:val="nil"/>
              <w:bottom w:val="single" w:sz="4" w:space="0" w:color="auto"/>
              <w:right w:val="single" w:sz="4" w:space="0" w:color="auto"/>
            </w:tcBorders>
            <w:shd w:val="clear" w:color="000000" w:fill="FFFFFF"/>
            <w:vAlign w:val="center"/>
            <w:hideMark/>
          </w:tcPr>
          <w:p w14:paraId="4E634E2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2B9289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9817</w:t>
            </w:r>
          </w:p>
        </w:tc>
        <w:tc>
          <w:tcPr>
            <w:tcW w:w="8200" w:type="dxa"/>
            <w:tcBorders>
              <w:top w:val="nil"/>
              <w:left w:val="nil"/>
              <w:bottom w:val="single" w:sz="4" w:space="0" w:color="auto"/>
              <w:right w:val="single" w:sz="4" w:space="0" w:color="auto"/>
            </w:tcBorders>
            <w:shd w:val="clear" w:color="000000" w:fill="FFFFFF"/>
            <w:vAlign w:val="center"/>
            <w:hideMark/>
          </w:tcPr>
          <w:p w14:paraId="2456480D"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Capron / steril  împletit. USP 1 -METRIC 4, 20m, sutura  împletită,  nevopsită, pe suport cilindric tip bobină-mosor, steril.</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1D16DA7D"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433 524,14</w:t>
            </w:r>
          </w:p>
        </w:tc>
      </w:tr>
      <w:tr w:rsidR="003A2E4B" w:rsidRPr="003A2E4B" w14:paraId="4C288520"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F20EFF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55</w:t>
            </w:r>
          </w:p>
        </w:tc>
        <w:tc>
          <w:tcPr>
            <w:tcW w:w="2648" w:type="dxa"/>
            <w:tcBorders>
              <w:top w:val="nil"/>
              <w:left w:val="nil"/>
              <w:bottom w:val="single" w:sz="4" w:space="0" w:color="auto"/>
              <w:right w:val="single" w:sz="4" w:space="0" w:color="auto"/>
            </w:tcBorders>
            <w:shd w:val="clear" w:color="D9D9D9" w:fill="FFFFFF"/>
            <w:vAlign w:val="center"/>
            <w:hideMark/>
          </w:tcPr>
          <w:p w14:paraId="2DA37BD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Suturi nonabsorbabile din politetraftoretilen (ePTFE), monofilament</w:t>
            </w:r>
          </w:p>
        </w:tc>
        <w:tc>
          <w:tcPr>
            <w:tcW w:w="1283" w:type="dxa"/>
            <w:tcBorders>
              <w:top w:val="nil"/>
              <w:left w:val="nil"/>
              <w:bottom w:val="single" w:sz="4" w:space="0" w:color="auto"/>
              <w:right w:val="single" w:sz="4" w:space="0" w:color="auto"/>
            </w:tcBorders>
            <w:shd w:val="clear" w:color="000000" w:fill="FFFFFF"/>
            <w:vAlign w:val="center"/>
            <w:hideMark/>
          </w:tcPr>
          <w:p w14:paraId="73D323D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06132AE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w:t>
            </w:r>
          </w:p>
        </w:tc>
        <w:tc>
          <w:tcPr>
            <w:tcW w:w="8200" w:type="dxa"/>
            <w:tcBorders>
              <w:top w:val="nil"/>
              <w:left w:val="nil"/>
              <w:bottom w:val="single" w:sz="4" w:space="0" w:color="auto"/>
              <w:right w:val="single" w:sz="4" w:space="0" w:color="auto"/>
            </w:tcBorders>
            <w:shd w:val="clear" w:color="000000" w:fill="FFFFFF"/>
            <w:vAlign w:val="center"/>
            <w:hideMark/>
          </w:tcPr>
          <w:p w14:paraId="2860B4B5"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Suturi nonabsorbabile din politetraftoretilen (ePTFE), monofilament. CV-0. Lungimea suturii-91 cm.</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21015BB9"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6 656,08</w:t>
            </w:r>
          </w:p>
        </w:tc>
      </w:tr>
      <w:tr w:rsidR="003A2E4B" w:rsidRPr="003A2E4B" w14:paraId="6E3D107A"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987E9F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56</w:t>
            </w:r>
          </w:p>
        </w:tc>
        <w:tc>
          <w:tcPr>
            <w:tcW w:w="2648" w:type="dxa"/>
            <w:tcBorders>
              <w:top w:val="nil"/>
              <w:left w:val="nil"/>
              <w:bottom w:val="single" w:sz="4" w:space="0" w:color="auto"/>
              <w:right w:val="single" w:sz="4" w:space="0" w:color="auto"/>
            </w:tcBorders>
            <w:shd w:val="clear" w:color="000000" w:fill="FFFFFF"/>
            <w:vAlign w:val="center"/>
            <w:hideMark/>
          </w:tcPr>
          <w:p w14:paraId="7E26FA7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Capron / steril  împletit</w:t>
            </w:r>
          </w:p>
        </w:tc>
        <w:tc>
          <w:tcPr>
            <w:tcW w:w="1283" w:type="dxa"/>
            <w:tcBorders>
              <w:top w:val="nil"/>
              <w:left w:val="nil"/>
              <w:bottom w:val="single" w:sz="4" w:space="0" w:color="auto"/>
              <w:right w:val="single" w:sz="4" w:space="0" w:color="auto"/>
            </w:tcBorders>
            <w:shd w:val="clear" w:color="000000" w:fill="FFFFFF"/>
            <w:vAlign w:val="center"/>
            <w:hideMark/>
          </w:tcPr>
          <w:p w14:paraId="3864D79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0FAEB23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10358</w:t>
            </w:r>
          </w:p>
        </w:tc>
        <w:tc>
          <w:tcPr>
            <w:tcW w:w="8200" w:type="dxa"/>
            <w:tcBorders>
              <w:top w:val="nil"/>
              <w:left w:val="nil"/>
              <w:bottom w:val="single" w:sz="4" w:space="0" w:color="auto"/>
              <w:right w:val="single" w:sz="4" w:space="0" w:color="auto"/>
            </w:tcBorders>
            <w:shd w:val="clear" w:color="000000" w:fill="FFFFFF"/>
            <w:vAlign w:val="center"/>
            <w:hideMark/>
          </w:tcPr>
          <w:p w14:paraId="3BF7A7F8"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Capron / steril  împletit USP 2/0-METRIC 3,20m, sutura  împletită,  nevopsită, pe suport cilindric tip bobină-mosor, steril.</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26F3B395"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454 100,40</w:t>
            </w:r>
          </w:p>
        </w:tc>
      </w:tr>
      <w:tr w:rsidR="003A2E4B" w:rsidRPr="003A2E4B" w14:paraId="79E25B1A"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7ADFEC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57</w:t>
            </w:r>
          </w:p>
        </w:tc>
        <w:tc>
          <w:tcPr>
            <w:tcW w:w="2648" w:type="dxa"/>
            <w:tcBorders>
              <w:top w:val="nil"/>
              <w:left w:val="nil"/>
              <w:bottom w:val="single" w:sz="4" w:space="0" w:color="auto"/>
              <w:right w:val="single" w:sz="4" w:space="0" w:color="auto"/>
            </w:tcBorders>
            <w:shd w:val="clear" w:color="D9D9D9" w:fill="FFFFFF"/>
            <w:vAlign w:val="center"/>
            <w:hideMark/>
          </w:tcPr>
          <w:p w14:paraId="2912CAE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Capron / steril  împletit</w:t>
            </w:r>
          </w:p>
        </w:tc>
        <w:tc>
          <w:tcPr>
            <w:tcW w:w="1283" w:type="dxa"/>
            <w:tcBorders>
              <w:top w:val="nil"/>
              <w:left w:val="nil"/>
              <w:bottom w:val="single" w:sz="4" w:space="0" w:color="auto"/>
              <w:right w:val="single" w:sz="4" w:space="0" w:color="auto"/>
            </w:tcBorders>
            <w:shd w:val="clear" w:color="000000" w:fill="FFFFFF"/>
            <w:vAlign w:val="center"/>
            <w:hideMark/>
          </w:tcPr>
          <w:p w14:paraId="50FF519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6DE90A5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8292</w:t>
            </w:r>
          </w:p>
        </w:tc>
        <w:tc>
          <w:tcPr>
            <w:tcW w:w="8200" w:type="dxa"/>
            <w:tcBorders>
              <w:top w:val="nil"/>
              <w:left w:val="nil"/>
              <w:bottom w:val="single" w:sz="4" w:space="0" w:color="auto"/>
              <w:right w:val="single" w:sz="4" w:space="0" w:color="auto"/>
            </w:tcBorders>
            <w:shd w:val="clear" w:color="D9D9D9" w:fill="FFFFFF"/>
            <w:vAlign w:val="center"/>
            <w:hideMark/>
          </w:tcPr>
          <w:p w14:paraId="203F275E"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Capron / steril  împletit. USP 2-METRIC 5, 20m, sutura  împletită,  nevopsită, pe suport cilindric tip bobină-mosor, steril.</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31D6009D"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368 832,77</w:t>
            </w:r>
          </w:p>
        </w:tc>
      </w:tr>
      <w:tr w:rsidR="003A2E4B" w:rsidRPr="003A2E4B" w14:paraId="40B756FA"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BCDED0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58</w:t>
            </w:r>
          </w:p>
        </w:tc>
        <w:tc>
          <w:tcPr>
            <w:tcW w:w="2648" w:type="dxa"/>
            <w:tcBorders>
              <w:top w:val="nil"/>
              <w:left w:val="nil"/>
              <w:bottom w:val="single" w:sz="4" w:space="0" w:color="auto"/>
              <w:right w:val="single" w:sz="4" w:space="0" w:color="auto"/>
            </w:tcBorders>
            <w:shd w:val="clear" w:color="000000" w:fill="FFFFFF"/>
            <w:vAlign w:val="center"/>
            <w:hideMark/>
          </w:tcPr>
          <w:p w14:paraId="260A233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Capron / steril  împletit</w:t>
            </w:r>
          </w:p>
        </w:tc>
        <w:tc>
          <w:tcPr>
            <w:tcW w:w="1283" w:type="dxa"/>
            <w:tcBorders>
              <w:top w:val="nil"/>
              <w:left w:val="nil"/>
              <w:bottom w:val="single" w:sz="4" w:space="0" w:color="auto"/>
              <w:right w:val="single" w:sz="4" w:space="0" w:color="auto"/>
            </w:tcBorders>
            <w:shd w:val="clear" w:color="000000" w:fill="FFFFFF"/>
            <w:vAlign w:val="center"/>
            <w:hideMark/>
          </w:tcPr>
          <w:p w14:paraId="6DF6E04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30807E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5096</w:t>
            </w:r>
          </w:p>
        </w:tc>
        <w:tc>
          <w:tcPr>
            <w:tcW w:w="8200" w:type="dxa"/>
            <w:tcBorders>
              <w:top w:val="nil"/>
              <w:left w:val="nil"/>
              <w:bottom w:val="single" w:sz="4" w:space="0" w:color="auto"/>
              <w:right w:val="single" w:sz="4" w:space="0" w:color="auto"/>
            </w:tcBorders>
            <w:shd w:val="clear" w:color="000000" w:fill="FFFFFF"/>
            <w:vAlign w:val="center"/>
            <w:hideMark/>
          </w:tcPr>
          <w:p w14:paraId="5624BEAD"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Capron / steril  împletit. USP 3/0-METRIC 2,20m, sutura  împletită,  nevopsită, pe suport cilindric tip bobină-mosor, steril.</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5AB3D9CC"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226 672,91</w:t>
            </w:r>
          </w:p>
        </w:tc>
      </w:tr>
      <w:tr w:rsidR="003A2E4B" w:rsidRPr="003A2E4B" w14:paraId="3CCA7F9F"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49095E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59</w:t>
            </w:r>
          </w:p>
        </w:tc>
        <w:tc>
          <w:tcPr>
            <w:tcW w:w="2648" w:type="dxa"/>
            <w:tcBorders>
              <w:top w:val="nil"/>
              <w:left w:val="nil"/>
              <w:bottom w:val="single" w:sz="4" w:space="0" w:color="auto"/>
              <w:right w:val="single" w:sz="4" w:space="0" w:color="auto"/>
            </w:tcBorders>
            <w:shd w:val="clear" w:color="D9D9D9" w:fill="FFFFFF"/>
            <w:vAlign w:val="center"/>
            <w:hideMark/>
          </w:tcPr>
          <w:p w14:paraId="49D48E8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Matase</w:t>
            </w:r>
          </w:p>
        </w:tc>
        <w:tc>
          <w:tcPr>
            <w:tcW w:w="1283" w:type="dxa"/>
            <w:tcBorders>
              <w:top w:val="nil"/>
              <w:left w:val="nil"/>
              <w:bottom w:val="single" w:sz="4" w:space="0" w:color="auto"/>
              <w:right w:val="single" w:sz="4" w:space="0" w:color="auto"/>
            </w:tcBorders>
            <w:shd w:val="clear" w:color="000000" w:fill="FFFFFF"/>
            <w:vAlign w:val="center"/>
            <w:hideMark/>
          </w:tcPr>
          <w:p w14:paraId="7A6C73F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DA9709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637</w:t>
            </w:r>
          </w:p>
        </w:tc>
        <w:tc>
          <w:tcPr>
            <w:tcW w:w="8200" w:type="dxa"/>
            <w:tcBorders>
              <w:top w:val="nil"/>
              <w:left w:val="nil"/>
              <w:bottom w:val="single" w:sz="4" w:space="0" w:color="auto"/>
              <w:right w:val="single" w:sz="4" w:space="0" w:color="auto"/>
            </w:tcBorders>
            <w:shd w:val="clear" w:color="D9D9D9" w:fill="FFFFFF"/>
            <w:vAlign w:val="center"/>
            <w:hideMark/>
          </w:tcPr>
          <w:p w14:paraId="58506089"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USP 3/0 L -60cm. fara ac .culoarea suturii- neagra ; Cantitatea in pachet -12 buc.</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1E945D42"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1 034,31</w:t>
            </w:r>
          </w:p>
        </w:tc>
      </w:tr>
      <w:tr w:rsidR="003A2E4B" w:rsidRPr="003A2E4B" w14:paraId="000D4CFA"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F8EDE0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60</w:t>
            </w:r>
          </w:p>
        </w:tc>
        <w:tc>
          <w:tcPr>
            <w:tcW w:w="2648" w:type="dxa"/>
            <w:tcBorders>
              <w:top w:val="nil"/>
              <w:left w:val="nil"/>
              <w:bottom w:val="single" w:sz="4" w:space="0" w:color="auto"/>
              <w:right w:val="single" w:sz="4" w:space="0" w:color="auto"/>
            </w:tcBorders>
            <w:shd w:val="clear" w:color="000000" w:fill="FFFFFF"/>
            <w:vAlign w:val="center"/>
            <w:hideMark/>
          </w:tcPr>
          <w:p w14:paraId="66E7FE7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Poliglicolic acid (PGA)</w:t>
            </w:r>
          </w:p>
        </w:tc>
        <w:tc>
          <w:tcPr>
            <w:tcW w:w="1283" w:type="dxa"/>
            <w:tcBorders>
              <w:top w:val="nil"/>
              <w:left w:val="nil"/>
              <w:bottom w:val="single" w:sz="4" w:space="0" w:color="auto"/>
              <w:right w:val="single" w:sz="4" w:space="0" w:color="auto"/>
            </w:tcBorders>
            <w:shd w:val="clear" w:color="000000" w:fill="FFFFFF"/>
            <w:vAlign w:val="center"/>
            <w:hideMark/>
          </w:tcPr>
          <w:p w14:paraId="6D1A123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C39B2E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2968</w:t>
            </w:r>
          </w:p>
        </w:tc>
        <w:tc>
          <w:tcPr>
            <w:tcW w:w="8200" w:type="dxa"/>
            <w:tcBorders>
              <w:top w:val="nil"/>
              <w:left w:val="nil"/>
              <w:bottom w:val="single" w:sz="4" w:space="0" w:color="auto"/>
              <w:right w:val="single" w:sz="4" w:space="0" w:color="auto"/>
            </w:tcBorders>
            <w:shd w:val="clear" w:color="000000" w:fill="FFFFFF"/>
            <w:vAlign w:val="center"/>
            <w:hideMark/>
          </w:tcPr>
          <w:p w14:paraId="6C91298C"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(PGA) USP 0 L- 75cm, 1ac 1/2 rotund 64 mm .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17F3D3B4"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92 852,51</w:t>
            </w:r>
          </w:p>
        </w:tc>
      </w:tr>
      <w:tr w:rsidR="003A2E4B" w:rsidRPr="003A2E4B" w14:paraId="55C1FAD7"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94EC93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61</w:t>
            </w:r>
          </w:p>
        </w:tc>
        <w:tc>
          <w:tcPr>
            <w:tcW w:w="2648" w:type="dxa"/>
            <w:tcBorders>
              <w:top w:val="nil"/>
              <w:left w:val="nil"/>
              <w:bottom w:val="single" w:sz="4" w:space="0" w:color="auto"/>
              <w:right w:val="single" w:sz="4" w:space="0" w:color="auto"/>
            </w:tcBorders>
            <w:shd w:val="clear" w:color="D9D9D9" w:fill="FFFFFF"/>
            <w:vAlign w:val="center"/>
            <w:hideMark/>
          </w:tcPr>
          <w:p w14:paraId="7E8A3E3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Poliglicolic acid (PGA)</w:t>
            </w:r>
          </w:p>
        </w:tc>
        <w:tc>
          <w:tcPr>
            <w:tcW w:w="1283" w:type="dxa"/>
            <w:tcBorders>
              <w:top w:val="nil"/>
              <w:left w:val="nil"/>
              <w:bottom w:val="single" w:sz="4" w:space="0" w:color="auto"/>
              <w:right w:val="single" w:sz="4" w:space="0" w:color="auto"/>
            </w:tcBorders>
            <w:shd w:val="clear" w:color="000000" w:fill="FFFFFF"/>
            <w:vAlign w:val="center"/>
            <w:hideMark/>
          </w:tcPr>
          <w:p w14:paraId="188289F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62F2937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2807,25</w:t>
            </w:r>
          </w:p>
        </w:tc>
        <w:tc>
          <w:tcPr>
            <w:tcW w:w="8200" w:type="dxa"/>
            <w:tcBorders>
              <w:top w:val="nil"/>
              <w:left w:val="nil"/>
              <w:bottom w:val="single" w:sz="4" w:space="0" w:color="auto"/>
              <w:right w:val="single" w:sz="4" w:space="0" w:color="auto"/>
            </w:tcBorders>
            <w:shd w:val="clear" w:color="D9D9D9" w:fill="FFFFFF"/>
            <w:vAlign w:val="center"/>
            <w:hideMark/>
          </w:tcPr>
          <w:p w14:paraId="0F10A09D"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(PGA). USP 1L- 75cm,  1ac 1/2 rotund 64 mm .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0BEE7317"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234 996,80</w:t>
            </w:r>
          </w:p>
        </w:tc>
      </w:tr>
      <w:tr w:rsidR="003A2E4B" w:rsidRPr="003A2E4B" w14:paraId="16E4865F"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DC100D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62</w:t>
            </w:r>
          </w:p>
        </w:tc>
        <w:tc>
          <w:tcPr>
            <w:tcW w:w="2648" w:type="dxa"/>
            <w:tcBorders>
              <w:top w:val="nil"/>
              <w:left w:val="nil"/>
              <w:bottom w:val="single" w:sz="4" w:space="0" w:color="auto"/>
              <w:right w:val="single" w:sz="4" w:space="0" w:color="auto"/>
            </w:tcBorders>
            <w:shd w:val="clear" w:color="000000" w:fill="FFFFFF"/>
            <w:vAlign w:val="center"/>
            <w:hideMark/>
          </w:tcPr>
          <w:p w14:paraId="404B1AA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w:t>
            </w:r>
          </w:p>
        </w:tc>
        <w:tc>
          <w:tcPr>
            <w:tcW w:w="1283" w:type="dxa"/>
            <w:tcBorders>
              <w:top w:val="nil"/>
              <w:left w:val="nil"/>
              <w:bottom w:val="single" w:sz="4" w:space="0" w:color="auto"/>
              <w:right w:val="single" w:sz="4" w:space="0" w:color="auto"/>
            </w:tcBorders>
            <w:shd w:val="clear" w:color="000000" w:fill="FFFFFF"/>
            <w:vAlign w:val="center"/>
            <w:hideMark/>
          </w:tcPr>
          <w:p w14:paraId="1C4AD9A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7E8DAD9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4164</w:t>
            </w:r>
          </w:p>
        </w:tc>
        <w:tc>
          <w:tcPr>
            <w:tcW w:w="8200" w:type="dxa"/>
            <w:tcBorders>
              <w:top w:val="nil"/>
              <w:left w:val="nil"/>
              <w:bottom w:val="single" w:sz="4" w:space="0" w:color="auto"/>
              <w:right w:val="single" w:sz="4" w:space="0" w:color="auto"/>
            </w:tcBorders>
            <w:shd w:val="clear" w:color="000000" w:fill="FFFFFF"/>
            <w:vAlign w:val="center"/>
            <w:hideMark/>
          </w:tcPr>
          <w:p w14:paraId="1C4981B4"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 USP 1 L-75cm. 1ac 1/2 rotund 36.6mm.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4B019601"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108 179,48</w:t>
            </w:r>
          </w:p>
        </w:tc>
      </w:tr>
      <w:tr w:rsidR="003A2E4B" w:rsidRPr="003A2E4B" w14:paraId="214D344B"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803B47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63</w:t>
            </w:r>
          </w:p>
        </w:tc>
        <w:tc>
          <w:tcPr>
            <w:tcW w:w="2648" w:type="dxa"/>
            <w:tcBorders>
              <w:top w:val="nil"/>
              <w:left w:val="nil"/>
              <w:bottom w:val="single" w:sz="4" w:space="0" w:color="auto"/>
              <w:right w:val="single" w:sz="4" w:space="0" w:color="auto"/>
            </w:tcBorders>
            <w:shd w:val="clear" w:color="D9D9D9" w:fill="FFFFFF"/>
            <w:vAlign w:val="center"/>
            <w:hideMark/>
          </w:tcPr>
          <w:p w14:paraId="212F1DC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w:t>
            </w:r>
          </w:p>
        </w:tc>
        <w:tc>
          <w:tcPr>
            <w:tcW w:w="1283" w:type="dxa"/>
            <w:tcBorders>
              <w:top w:val="nil"/>
              <w:left w:val="nil"/>
              <w:bottom w:val="single" w:sz="4" w:space="0" w:color="auto"/>
              <w:right w:val="single" w:sz="4" w:space="0" w:color="auto"/>
            </w:tcBorders>
            <w:shd w:val="clear" w:color="000000" w:fill="FFFFFF"/>
            <w:vAlign w:val="center"/>
            <w:hideMark/>
          </w:tcPr>
          <w:p w14:paraId="279678B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2A1F65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723</w:t>
            </w:r>
          </w:p>
        </w:tc>
        <w:tc>
          <w:tcPr>
            <w:tcW w:w="8200" w:type="dxa"/>
            <w:tcBorders>
              <w:top w:val="nil"/>
              <w:left w:val="nil"/>
              <w:bottom w:val="single" w:sz="4" w:space="0" w:color="auto"/>
              <w:right w:val="single" w:sz="4" w:space="0" w:color="auto"/>
            </w:tcBorders>
            <w:shd w:val="clear" w:color="D9D9D9" w:fill="FFFFFF"/>
            <w:vAlign w:val="center"/>
            <w:hideMark/>
          </w:tcPr>
          <w:p w14:paraId="2A7577F3"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 USP 2/0 L-75cm. 1 ac ½rotund 26,2 mm.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77876C28"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16 918,97</w:t>
            </w:r>
          </w:p>
        </w:tc>
      </w:tr>
      <w:tr w:rsidR="003A2E4B" w:rsidRPr="003A2E4B" w14:paraId="2B8312CD"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9DBDB2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64</w:t>
            </w:r>
          </w:p>
        </w:tc>
        <w:tc>
          <w:tcPr>
            <w:tcW w:w="2648" w:type="dxa"/>
            <w:tcBorders>
              <w:top w:val="nil"/>
              <w:left w:val="nil"/>
              <w:bottom w:val="single" w:sz="4" w:space="0" w:color="auto"/>
              <w:right w:val="single" w:sz="4" w:space="0" w:color="auto"/>
            </w:tcBorders>
            <w:shd w:val="clear" w:color="000000" w:fill="FFFFFF"/>
            <w:vAlign w:val="center"/>
            <w:hideMark/>
          </w:tcPr>
          <w:p w14:paraId="7273C3C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w:t>
            </w:r>
          </w:p>
        </w:tc>
        <w:tc>
          <w:tcPr>
            <w:tcW w:w="1283" w:type="dxa"/>
            <w:tcBorders>
              <w:top w:val="nil"/>
              <w:left w:val="nil"/>
              <w:bottom w:val="single" w:sz="4" w:space="0" w:color="auto"/>
              <w:right w:val="single" w:sz="4" w:space="0" w:color="auto"/>
            </w:tcBorders>
            <w:shd w:val="clear" w:color="000000" w:fill="FFFFFF"/>
            <w:vAlign w:val="center"/>
            <w:hideMark/>
          </w:tcPr>
          <w:p w14:paraId="5E29B9B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01C6DCB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282</w:t>
            </w:r>
          </w:p>
        </w:tc>
        <w:tc>
          <w:tcPr>
            <w:tcW w:w="8200" w:type="dxa"/>
            <w:tcBorders>
              <w:top w:val="nil"/>
              <w:left w:val="nil"/>
              <w:bottom w:val="single" w:sz="4" w:space="0" w:color="auto"/>
              <w:right w:val="single" w:sz="4" w:space="0" w:color="auto"/>
            </w:tcBorders>
            <w:shd w:val="clear" w:color="000000" w:fill="FFFFFF"/>
            <w:vAlign w:val="center"/>
            <w:hideMark/>
          </w:tcPr>
          <w:p w14:paraId="450EA256"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 USP 2/0-L 75cm. 1 ac ½rotund 36,6mm.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5D76A41F"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6 715,14</w:t>
            </w:r>
          </w:p>
        </w:tc>
      </w:tr>
      <w:tr w:rsidR="003A2E4B" w:rsidRPr="003A2E4B" w14:paraId="579D7ABC"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E751EA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65</w:t>
            </w:r>
          </w:p>
        </w:tc>
        <w:tc>
          <w:tcPr>
            <w:tcW w:w="2648" w:type="dxa"/>
            <w:tcBorders>
              <w:top w:val="nil"/>
              <w:left w:val="nil"/>
              <w:bottom w:val="single" w:sz="4" w:space="0" w:color="auto"/>
              <w:right w:val="single" w:sz="4" w:space="0" w:color="auto"/>
            </w:tcBorders>
            <w:shd w:val="clear" w:color="D9D9D9" w:fill="FFFFFF"/>
            <w:vAlign w:val="center"/>
            <w:hideMark/>
          </w:tcPr>
          <w:p w14:paraId="4E2516B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w:t>
            </w:r>
          </w:p>
        </w:tc>
        <w:tc>
          <w:tcPr>
            <w:tcW w:w="1283" w:type="dxa"/>
            <w:tcBorders>
              <w:top w:val="nil"/>
              <w:left w:val="nil"/>
              <w:bottom w:val="single" w:sz="4" w:space="0" w:color="auto"/>
              <w:right w:val="single" w:sz="4" w:space="0" w:color="auto"/>
            </w:tcBorders>
            <w:shd w:val="clear" w:color="000000" w:fill="FFFFFF"/>
            <w:vAlign w:val="center"/>
            <w:hideMark/>
          </w:tcPr>
          <w:p w14:paraId="7FE5AA4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8C2FF7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683</w:t>
            </w:r>
          </w:p>
        </w:tc>
        <w:tc>
          <w:tcPr>
            <w:tcW w:w="8200" w:type="dxa"/>
            <w:tcBorders>
              <w:top w:val="nil"/>
              <w:left w:val="nil"/>
              <w:bottom w:val="single" w:sz="4" w:space="0" w:color="auto"/>
              <w:right w:val="single" w:sz="4" w:space="0" w:color="auto"/>
            </w:tcBorders>
            <w:shd w:val="clear" w:color="D9D9D9" w:fill="FFFFFF"/>
            <w:vAlign w:val="center"/>
            <w:hideMark/>
          </w:tcPr>
          <w:p w14:paraId="5BCEB086"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 USP 3/0 L-120cm. 1 ac ½rotund 17.5mm.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2356E50A"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20 237,29</w:t>
            </w:r>
          </w:p>
        </w:tc>
      </w:tr>
      <w:tr w:rsidR="003A2E4B" w:rsidRPr="003A2E4B" w14:paraId="323C067B"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F7A70C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66</w:t>
            </w:r>
          </w:p>
        </w:tc>
        <w:tc>
          <w:tcPr>
            <w:tcW w:w="2648" w:type="dxa"/>
            <w:tcBorders>
              <w:top w:val="nil"/>
              <w:left w:val="nil"/>
              <w:bottom w:val="single" w:sz="4" w:space="0" w:color="auto"/>
              <w:right w:val="single" w:sz="4" w:space="0" w:color="auto"/>
            </w:tcBorders>
            <w:shd w:val="clear" w:color="000000" w:fill="FFFFFF"/>
            <w:vAlign w:val="center"/>
            <w:hideMark/>
          </w:tcPr>
          <w:p w14:paraId="2745BDD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w:t>
            </w:r>
          </w:p>
        </w:tc>
        <w:tc>
          <w:tcPr>
            <w:tcW w:w="1283" w:type="dxa"/>
            <w:tcBorders>
              <w:top w:val="nil"/>
              <w:left w:val="nil"/>
              <w:bottom w:val="single" w:sz="4" w:space="0" w:color="auto"/>
              <w:right w:val="single" w:sz="4" w:space="0" w:color="auto"/>
            </w:tcBorders>
            <w:shd w:val="clear" w:color="000000" w:fill="FFFFFF"/>
            <w:vAlign w:val="center"/>
            <w:hideMark/>
          </w:tcPr>
          <w:p w14:paraId="3990AD6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7E585EF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699</w:t>
            </w:r>
          </w:p>
        </w:tc>
        <w:tc>
          <w:tcPr>
            <w:tcW w:w="8200" w:type="dxa"/>
            <w:tcBorders>
              <w:top w:val="nil"/>
              <w:left w:val="nil"/>
              <w:bottom w:val="single" w:sz="4" w:space="0" w:color="auto"/>
              <w:right w:val="single" w:sz="4" w:space="0" w:color="auto"/>
            </w:tcBorders>
            <w:shd w:val="clear" w:color="000000" w:fill="FFFFFF"/>
            <w:vAlign w:val="center"/>
            <w:hideMark/>
          </w:tcPr>
          <w:p w14:paraId="1F4120AD"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Poliglicolic acid rapid (PGA rapid). USP 3/0 L-75cm. 1 ac ½rotund- 26,2 mm.  Corespunderea grosimii acului cu grosimea firului de sutură.</w:t>
            </w:r>
            <w:r w:rsidRPr="003A2E4B">
              <w:rPr>
                <w:rFonts w:ascii="Times New Roman" w:eastAsia="Times New Roman" w:hAnsi="Times New Roman" w:cs="Times New Roman"/>
                <w:color w:val="000000"/>
                <w:sz w:val="20"/>
                <w:szCs w:val="20"/>
                <w:lang w:val="en-US" w:eastAsia="ru-RU"/>
              </w:rPr>
              <w:br/>
              <w:t>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208F3DA1"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14 587,35</w:t>
            </w:r>
          </w:p>
        </w:tc>
      </w:tr>
      <w:tr w:rsidR="003A2E4B" w:rsidRPr="003A2E4B" w14:paraId="4332EFE7"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3D170F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67</w:t>
            </w:r>
          </w:p>
        </w:tc>
        <w:tc>
          <w:tcPr>
            <w:tcW w:w="2648" w:type="dxa"/>
            <w:tcBorders>
              <w:top w:val="nil"/>
              <w:left w:val="nil"/>
              <w:bottom w:val="single" w:sz="4" w:space="0" w:color="auto"/>
              <w:right w:val="single" w:sz="4" w:space="0" w:color="auto"/>
            </w:tcBorders>
            <w:shd w:val="clear" w:color="D9D9D9" w:fill="FFFFFF"/>
            <w:vAlign w:val="center"/>
            <w:hideMark/>
          </w:tcPr>
          <w:p w14:paraId="54E80DE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Polipropilen</w:t>
            </w:r>
          </w:p>
        </w:tc>
        <w:tc>
          <w:tcPr>
            <w:tcW w:w="1283" w:type="dxa"/>
            <w:tcBorders>
              <w:top w:val="nil"/>
              <w:left w:val="nil"/>
              <w:bottom w:val="single" w:sz="4" w:space="0" w:color="auto"/>
              <w:right w:val="single" w:sz="4" w:space="0" w:color="auto"/>
            </w:tcBorders>
            <w:shd w:val="clear" w:color="000000" w:fill="FFFFFF"/>
            <w:vAlign w:val="center"/>
            <w:hideMark/>
          </w:tcPr>
          <w:p w14:paraId="656AEE2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2400D3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1443</w:t>
            </w:r>
          </w:p>
        </w:tc>
        <w:tc>
          <w:tcPr>
            <w:tcW w:w="8200" w:type="dxa"/>
            <w:tcBorders>
              <w:top w:val="nil"/>
              <w:left w:val="nil"/>
              <w:bottom w:val="single" w:sz="4" w:space="0" w:color="auto"/>
              <w:right w:val="single" w:sz="4" w:space="0" w:color="auto"/>
            </w:tcBorders>
            <w:shd w:val="clear" w:color="D9D9D9" w:fill="FFFFFF"/>
            <w:vAlign w:val="center"/>
            <w:hideMark/>
          </w:tcPr>
          <w:p w14:paraId="7E47BAC9"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Polipropilen. USP 6/0 L -75 cm   2ace ½ rotund 13mm .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20D5BFFC"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48 577,76</w:t>
            </w:r>
          </w:p>
        </w:tc>
      </w:tr>
      <w:tr w:rsidR="003A2E4B" w:rsidRPr="003A2E4B" w14:paraId="25452772"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42A441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68</w:t>
            </w:r>
          </w:p>
        </w:tc>
        <w:tc>
          <w:tcPr>
            <w:tcW w:w="2648" w:type="dxa"/>
            <w:tcBorders>
              <w:top w:val="nil"/>
              <w:left w:val="nil"/>
              <w:bottom w:val="single" w:sz="4" w:space="0" w:color="auto"/>
              <w:right w:val="single" w:sz="4" w:space="0" w:color="auto"/>
            </w:tcBorders>
            <w:shd w:val="clear" w:color="000000" w:fill="FFFFFF"/>
            <w:vAlign w:val="center"/>
            <w:hideMark/>
          </w:tcPr>
          <w:p w14:paraId="3482F1A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Polydioxanone (PDO)</w:t>
            </w:r>
          </w:p>
        </w:tc>
        <w:tc>
          <w:tcPr>
            <w:tcW w:w="1283" w:type="dxa"/>
            <w:tcBorders>
              <w:top w:val="nil"/>
              <w:left w:val="nil"/>
              <w:bottom w:val="single" w:sz="4" w:space="0" w:color="auto"/>
              <w:right w:val="single" w:sz="4" w:space="0" w:color="auto"/>
            </w:tcBorders>
            <w:shd w:val="clear" w:color="000000" w:fill="FFFFFF"/>
            <w:vAlign w:val="center"/>
            <w:hideMark/>
          </w:tcPr>
          <w:p w14:paraId="1E7DA8E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55C65F5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1812</w:t>
            </w:r>
          </w:p>
        </w:tc>
        <w:tc>
          <w:tcPr>
            <w:tcW w:w="8200" w:type="dxa"/>
            <w:tcBorders>
              <w:top w:val="nil"/>
              <w:left w:val="nil"/>
              <w:bottom w:val="single" w:sz="4" w:space="0" w:color="auto"/>
              <w:right w:val="single" w:sz="4" w:space="0" w:color="auto"/>
            </w:tcBorders>
            <w:shd w:val="clear" w:color="000000" w:fill="FFFFFF"/>
            <w:vAlign w:val="center"/>
            <w:hideMark/>
          </w:tcPr>
          <w:p w14:paraId="3644853E"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Polydioxanone (PDO). USP 4/0 L -90 cm ac ½rotund  17mm.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7DB85FEE"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7 582,25</w:t>
            </w:r>
          </w:p>
        </w:tc>
      </w:tr>
      <w:tr w:rsidR="003A2E4B" w:rsidRPr="003A2E4B" w14:paraId="7A9F51BB"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9070F2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69</w:t>
            </w:r>
          </w:p>
        </w:tc>
        <w:tc>
          <w:tcPr>
            <w:tcW w:w="2648" w:type="dxa"/>
            <w:tcBorders>
              <w:top w:val="nil"/>
              <w:left w:val="nil"/>
              <w:bottom w:val="single" w:sz="4" w:space="0" w:color="auto"/>
              <w:right w:val="single" w:sz="4" w:space="0" w:color="auto"/>
            </w:tcBorders>
            <w:shd w:val="clear" w:color="D9D9D9" w:fill="FFFFFF"/>
            <w:vAlign w:val="center"/>
            <w:hideMark/>
          </w:tcPr>
          <w:p w14:paraId="4EDD946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Polydioxanone (PDO)</w:t>
            </w:r>
          </w:p>
        </w:tc>
        <w:tc>
          <w:tcPr>
            <w:tcW w:w="1283" w:type="dxa"/>
            <w:tcBorders>
              <w:top w:val="nil"/>
              <w:left w:val="nil"/>
              <w:bottom w:val="single" w:sz="4" w:space="0" w:color="auto"/>
              <w:right w:val="single" w:sz="4" w:space="0" w:color="auto"/>
            </w:tcBorders>
            <w:shd w:val="clear" w:color="000000" w:fill="FFFFFF"/>
            <w:vAlign w:val="center"/>
            <w:hideMark/>
          </w:tcPr>
          <w:p w14:paraId="2593EF1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74828D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207</w:t>
            </w:r>
          </w:p>
        </w:tc>
        <w:tc>
          <w:tcPr>
            <w:tcW w:w="8200" w:type="dxa"/>
            <w:tcBorders>
              <w:top w:val="nil"/>
              <w:left w:val="nil"/>
              <w:bottom w:val="single" w:sz="4" w:space="0" w:color="auto"/>
              <w:right w:val="single" w:sz="4" w:space="0" w:color="auto"/>
            </w:tcBorders>
            <w:shd w:val="clear" w:color="D9D9D9" w:fill="FFFFFF"/>
            <w:vAlign w:val="center"/>
            <w:hideMark/>
          </w:tcPr>
          <w:p w14:paraId="66546227"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Polydioxanone (PDO). USP 7/0 L -70cm ac ½rotund 13mm.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4E465107"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7 650,82</w:t>
            </w:r>
          </w:p>
        </w:tc>
      </w:tr>
      <w:tr w:rsidR="003A2E4B" w:rsidRPr="003A2E4B" w14:paraId="03646624" w14:textId="77777777" w:rsidTr="003A2E4B">
        <w:trPr>
          <w:trHeight w:val="612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4D0F6B1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70</w:t>
            </w:r>
          </w:p>
        </w:tc>
        <w:tc>
          <w:tcPr>
            <w:tcW w:w="2648" w:type="dxa"/>
            <w:tcBorders>
              <w:top w:val="nil"/>
              <w:left w:val="nil"/>
              <w:bottom w:val="single" w:sz="4" w:space="0" w:color="auto"/>
              <w:right w:val="single" w:sz="4" w:space="0" w:color="auto"/>
            </w:tcBorders>
            <w:shd w:val="clear" w:color="000000" w:fill="FFFFFF"/>
            <w:vAlign w:val="center"/>
            <w:hideMark/>
          </w:tcPr>
          <w:p w14:paraId="638D453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Sutură absorbabila PDO ,tip V-LOC-90</w:t>
            </w:r>
          </w:p>
        </w:tc>
        <w:tc>
          <w:tcPr>
            <w:tcW w:w="1283" w:type="dxa"/>
            <w:tcBorders>
              <w:top w:val="nil"/>
              <w:left w:val="nil"/>
              <w:bottom w:val="single" w:sz="4" w:space="0" w:color="auto"/>
              <w:right w:val="single" w:sz="4" w:space="0" w:color="auto"/>
            </w:tcBorders>
            <w:shd w:val="clear" w:color="000000" w:fill="FFFFFF"/>
            <w:vAlign w:val="center"/>
            <w:hideMark/>
          </w:tcPr>
          <w:p w14:paraId="3DA5880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2614D9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81</w:t>
            </w:r>
          </w:p>
        </w:tc>
        <w:tc>
          <w:tcPr>
            <w:tcW w:w="8200" w:type="dxa"/>
            <w:tcBorders>
              <w:top w:val="nil"/>
              <w:left w:val="nil"/>
              <w:bottom w:val="single" w:sz="4" w:space="0" w:color="auto"/>
              <w:right w:val="single" w:sz="4" w:space="0" w:color="auto"/>
            </w:tcBorders>
            <w:shd w:val="clear" w:color="000000" w:fill="FFFFFF"/>
            <w:vAlign w:val="center"/>
            <w:hideMark/>
          </w:tcPr>
          <w:p w14:paraId="39EA5ECA"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Sutură absorbabila PDO ,tip V-LOC-90. USP 2/0; Lungimea suturii (cm) 25-30; Lungimea acului (mm) 26;  Curbura acului – ½ Taper;        </w:t>
            </w:r>
            <w:r w:rsidRPr="003A2E4B">
              <w:rPr>
                <w:rFonts w:ascii="Times New Roman" w:eastAsia="Times New Roman" w:hAnsi="Times New Roman" w:cs="Times New Roman"/>
                <w:color w:val="000000"/>
                <w:sz w:val="20"/>
                <w:szCs w:val="20"/>
                <w:lang w:val="en-US" w:eastAsia="ru-RU"/>
              </w:rPr>
              <w:br/>
              <w:t xml:space="preserve">compoziție glycolid, dioxanon și trimethylen                                                                                                            </w:t>
            </w:r>
            <w:r w:rsidRPr="003A2E4B">
              <w:rPr>
                <w:rFonts w:ascii="Times New Roman" w:eastAsia="Times New Roman" w:hAnsi="Times New Roman" w:cs="Times New Roman"/>
                <w:color w:val="000000"/>
                <w:sz w:val="20"/>
                <w:szCs w:val="20"/>
                <w:lang w:val="en-US" w:eastAsia="ru-RU"/>
              </w:rPr>
              <w:br/>
              <w:t xml:space="preserve">-rezistenta la tracțiune- 7 zile -90%; 14 zile - 75%; - profil de absorbtie-90-110 zile ; - aplicare procedurală -aplicare tangențială moale cu profil deabsorbtie; - compozitia - glicolidă,dioxanonă și carbonat de trimetilen; -indicatii- Dispozitivele absorbante pentruînchiderea plăgilor V-Loc 90 sunt indicatepentru aproximarea tangajului moale încazul utilizării unei suturi absorbabileVLOCM0625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6F43496A"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3 840,05</w:t>
            </w:r>
          </w:p>
        </w:tc>
      </w:tr>
      <w:tr w:rsidR="003A2E4B" w:rsidRPr="003A2E4B" w14:paraId="18C59096"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DAF25A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71</w:t>
            </w:r>
          </w:p>
        </w:tc>
        <w:tc>
          <w:tcPr>
            <w:tcW w:w="2648" w:type="dxa"/>
            <w:tcBorders>
              <w:top w:val="nil"/>
              <w:left w:val="nil"/>
              <w:bottom w:val="single" w:sz="4" w:space="0" w:color="auto"/>
              <w:right w:val="single" w:sz="4" w:space="0" w:color="auto"/>
            </w:tcBorders>
            <w:shd w:val="clear" w:color="D9D9D9" w:fill="FFFFFF"/>
            <w:vAlign w:val="center"/>
            <w:hideMark/>
          </w:tcPr>
          <w:p w14:paraId="034468D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Nylon 4-0</w:t>
            </w:r>
          </w:p>
        </w:tc>
        <w:tc>
          <w:tcPr>
            <w:tcW w:w="1283" w:type="dxa"/>
            <w:tcBorders>
              <w:top w:val="nil"/>
              <w:left w:val="nil"/>
              <w:bottom w:val="single" w:sz="4" w:space="0" w:color="auto"/>
              <w:right w:val="single" w:sz="4" w:space="0" w:color="auto"/>
            </w:tcBorders>
            <w:shd w:val="clear" w:color="000000" w:fill="FFFFFF"/>
            <w:vAlign w:val="center"/>
            <w:hideMark/>
          </w:tcPr>
          <w:p w14:paraId="7275B1A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282E29F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521</w:t>
            </w:r>
          </w:p>
        </w:tc>
        <w:tc>
          <w:tcPr>
            <w:tcW w:w="8200" w:type="dxa"/>
            <w:tcBorders>
              <w:top w:val="nil"/>
              <w:left w:val="nil"/>
              <w:bottom w:val="single" w:sz="4" w:space="0" w:color="auto"/>
              <w:right w:val="single" w:sz="4" w:space="0" w:color="auto"/>
            </w:tcBorders>
            <w:shd w:val="clear" w:color="000000" w:fill="FFFFFF"/>
            <w:vAlign w:val="center"/>
            <w:hideMark/>
          </w:tcPr>
          <w:p w14:paraId="0E0BE948"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Nylon 4-0 . 2 ace, 45 cm, ac rotund, lungimea 8,5 mm, curbura 5/8.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7A0123C1"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173 847,91</w:t>
            </w:r>
          </w:p>
        </w:tc>
      </w:tr>
      <w:tr w:rsidR="003A2E4B" w:rsidRPr="003A2E4B" w14:paraId="321EC3A2"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E488C8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72</w:t>
            </w:r>
          </w:p>
        </w:tc>
        <w:tc>
          <w:tcPr>
            <w:tcW w:w="2648" w:type="dxa"/>
            <w:tcBorders>
              <w:top w:val="nil"/>
              <w:left w:val="nil"/>
              <w:bottom w:val="single" w:sz="4" w:space="0" w:color="auto"/>
              <w:right w:val="single" w:sz="4" w:space="0" w:color="auto"/>
            </w:tcBorders>
            <w:shd w:val="clear" w:color="000000" w:fill="FFFFFF"/>
            <w:vAlign w:val="center"/>
            <w:hideMark/>
          </w:tcPr>
          <w:p w14:paraId="70430BA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Polipropilen (monofilament)</w:t>
            </w:r>
          </w:p>
        </w:tc>
        <w:tc>
          <w:tcPr>
            <w:tcW w:w="1283" w:type="dxa"/>
            <w:tcBorders>
              <w:top w:val="nil"/>
              <w:left w:val="nil"/>
              <w:bottom w:val="single" w:sz="4" w:space="0" w:color="auto"/>
              <w:right w:val="single" w:sz="4" w:space="0" w:color="auto"/>
            </w:tcBorders>
            <w:shd w:val="clear" w:color="000000" w:fill="FFFFFF"/>
            <w:vAlign w:val="center"/>
            <w:hideMark/>
          </w:tcPr>
          <w:p w14:paraId="5723CB6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133E38D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647</w:t>
            </w:r>
          </w:p>
        </w:tc>
        <w:tc>
          <w:tcPr>
            <w:tcW w:w="8200" w:type="dxa"/>
            <w:tcBorders>
              <w:top w:val="nil"/>
              <w:left w:val="nil"/>
              <w:bottom w:val="single" w:sz="4" w:space="0" w:color="auto"/>
              <w:right w:val="single" w:sz="4" w:space="0" w:color="auto"/>
            </w:tcBorders>
            <w:shd w:val="clear" w:color="000000" w:fill="FFFFFF"/>
            <w:vAlign w:val="center"/>
            <w:hideMark/>
          </w:tcPr>
          <w:p w14:paraId="5518039F"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Polipropilen (monofilament). USP 3/0 L – 75 cm,  1/2 ac rotund 22 mm.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154FD157"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38 341,22</w:t>
            </w:r>
          </w:p>
        </w:tc>
      </w:tr>
      <w:tr w:rsidR="003A2E4B" w:rsidRPr="003A2E4B" w14:paraId="5054D2C7"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143ED3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73</w:t>
            </w:r>
          </w:p>
        </w:tc>
        <w:tc>
          <w:tcPr>
            <w:tcW w:w="2648" w:type="dxa"/>
            <w:tcBorders>
              <w:top w:val="nil"/>
              <w:left w:val="nil"/>
              <w:bottom w:val="single" w:sz="4" w:space="0" w:color="auto"/>
              <w:right w:val="single" w:sz="4" w:space="0" w:color="auto"/>
            </w:tcBorders>
            <w:shd w:val="clear" w:color="D9D9D9" w:fill="FFFFFF"/>
            <w:vAlign w:val="center"/>
            <w:hideMark/>
          </w:tcPr>
          <w:p w14:paraId="05EFA515"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Polipropilen (monofilament)</w:t>
            </w:r>
          </w:p>
        </w:tc>
        <w:tc>
          <w:tcPr>
            <w:tcW w:w="1283" w:type="dxa"/>
            <w:tcBorders>
              <w:top w:val="nil"/>
              <w:left w:val="nil"/>
              <w:bottom w:val="single" w:sz="4" w:space="0" w:color="auto"/>
              <w:right w:val="single" w:sz="4" w:space="0" w:color="auto"/>
            </w:tcBorders>
            <w:shd w:val="clear" w:color="000000" w:fill="FFFFFF"/>
            <w:vAlign w:val="center"/>
            <w:hideMark/>
          </w:tcPr>
          <w:p w14:paraId="559CCB2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7B2A7DA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2249</w:t>
            </w:r>
          </w:p>
        </w:tc>
        <w:tc>
          <w:tcPr>
            <w:tcW w:w="8200" w:type="dxa"/>
            <w:tcBorders>
              <w:top w:val="nil"/>
              <w:left w:val="nil"/>
              <w:bottom w:val="single" w:sz="4" w:space="0" w:color="auto"/>
              <w:right w:val="single" w:sz="4" w:space="0" w:color="auto"/>
            </w:tcBorders>
            <w:shd w:val="clear" w:color="000000" w:fill="FFFFFF"/>
            <w:vAlign w:val="center"/>
            <w:hideMark/>
          </w:tcPr>
          <w:p w14:paraId="2823F58B"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Polipropilen (monofilament). USP 5/0 L – 45 cm,  1/2 ac rotund 13 mm.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068FA90C"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30 653,42</w:t>
            </w:r>
          </w:p>
        </w:tc>
      </w:tr>
      <w:tr w:rsidR="003A2E4B" w:rsidRPr="003A2E4B" w14:paraId="2AC3327F"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126F694"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74</w:t>
            </w:r>
          </w:p>
        </w:tc>
        <w:tc>
          <w:tcPr>
            <w:tcW w:w="2648" w:type="dxa"/>
            <w:tcBorders>
              <w:top w:val="nil"/>
              <w:left w:val="nil"/>
              <w:bottom w:val="single" w:sz="4" w:space="0" w:color="auto"/>
              <w:right w:val="single" w:sz="4" w:space="0" w:color="auto"/>
            </w:tcBorders>
            <w:shd w:val="clear" w:color="000000" w:fill="FFFFFF"/>
            <w:vAlign w:val="center"/>
            <w:hideMark/>
          </w:tcPr>
          <w:p w14:paraId="2ECE874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Mătasa oftalmologică 4,0</w:t>
            </w:r>
          </w:p>
        </w:tc>
        <w:tc>
          <w:tcPr>
            <w:tcW w:w="1283" w:type="dxa"/>
            <w:tcBorders>
              <w:top w:val="nil"/>
              <w:left w:val="nil"/>
              <w:bottom w:val="single" w:sz="4" w:space="0" w:color="auto"/>
              <w:right w:val="single" w:sz="4" w:space="0" w:color="auto"/>
            </w:tcBorders>
            <w:shd w:val="clear" w:color="000000" w:fill="FFFFFF"/>
            <w:vAlign w:val="center"/>
            <w:hideMark/>
          </w:tcPr>
          <w:p w14:paraId="442762E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60A7B7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711</w:t>
            </w:r>
          </w:p>
        </w:tc>
        <w:tc>
          <w:tcPr>
            <w:tcW w:w="8200" w:type="dxa"/>
            <w:tcBorders>
              <w:top w:val="nil"/>
              <w:left w:val="nil"/>
              <w:bottom w:val="single" w:sz="4" w:space="0" w:color="auto"/>
              <w:right w:val="single" w:sz="4" w:space="0" w:color="auto"/>
            </w:tcBorders>
            <w:shd w:val="clear" w:color="000000" w:fill="FFFFFF"/>
            <w:vAlign w:val="center"/>
            <w:hideMark/>
          </w:tcPr>
          <w:p w14:paraId="4B2FFAAB"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Mătasa oftalmologică 4,0. Matasa neagra împletita: lungimea suturii 45 cm, 2 ace (posibil de folosit fiecare ac in parte), spatulă,  lungimea 6,5; diametru 0,20 mm, curbura 3/8 135°, steril</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0AB05BEC"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15 198,53</w:t>
            </w:r>
          </w:p>
        </w:tc>
      </w:tr>
      <w:tr w:rsidR="003A2E4B" w:rsidRPr="003A2E4B" w14:paraId="5ED34D12"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1D74E9B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75</w:t>
            </w:r>
          </w:p>
        </w:tc>
        <w:tc>
          <w:tcPr>
            <w:tcW w:w="2648" w:type="dxa"/>
            <w:tcBorders>
              <w:top w:val="nil"/>
              <w:left w:val="nil"/>
              <w:bottom w:val="single" w:sz="4" w:space="0" w:color="auto"/>
              <w:right w:val="single" w:sz="4" w:space="0" w:color="auto"/>
            </w:tcBorders>
            <w:shd w:val="clear" w:color="D9D9D9" w:fill="FFFFFF"/>
            <w:vAlign w:val="center"/>
            <w:hideMark/>
          </w:tcPr>
          <w:p w14:paraId="2937A29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Nylon 9,0</w:t>
            </w:r>
          </w:p>
        </w:tc>
        <w:tc>
          <w:tcPr>
            <w:tcW w:w="1283" w:type="dxa"/>
            <w:tcBorders>
              <w:top w:val="nil"/>
              <w:left w:val="nil"/>
              <w:bottom w:val="single" w:sz="4" w:space="0" w:color="auto"/>
              <w:right w:val="single" w:sz="4" w:space="0" w:color="auto"/>
            </w:tcBorders>
            <w:shd w:val="clear" w:color="000000" w:fill="FFFFFF"/>
            <w:vAlign w:val="center"/>
            <w:hideMark/>
          </w:tcPr>
          <w:p w14:paraId="56657E2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0EA49AD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27</w:t>
            </w:r>
          </w:p>
        </w:tc>
        <w:tc>
          <w:tcPr>
            <w:tcW w:w="8200" w:type="dxa"/>
            <w:tcBorders>
              <w:top w:val="nil"/>
              <w:left w:val="nil"/>
              <w:bottom w:val="single" w:sz="4" w:space="0" w:color="auto"/>
              <w:right w:val="single" w:sz="4" w:space="0" w:color="auto"/>
            </w:tcBorders>
            <w:shd w:val="clear" w:color="D9D9D9" w:fill="FFFFFF"/>
            <w:vAlign w:val="center"/>
            <w:hideMark/>
          </w:tcPr>
          <w:p w14:paraId="5BD4342B"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Nylon 9,0. Neilon negru monofilament: lungimea suturii 30cm, 2 ace, spatulă,   lungimea 6,0mm; 135°, diametru 0,20mm, curbura 3/8, steril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76E23334"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1 947,22</w:t>
            </w:r>
          </w:p>
        </w:tc>
      </w:tr>
      <w:tr w:rsidR="003A2E4B" w:rsidRPr="003A2E4B" w14:paraId="23C2BE44" w14:textId="77777777" w:rsidTr="003A2E4B">
        <w:trPr>
          <w:trHeight w:val="484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B409D0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76</w:t>
            </w:r>
          </w:p>
        </w:tc>
        <w:tc>
          <w:tcPr>
            <w:tcW w:w="2648" w:type="dxa"/>
            <w:tcBorders>
              <w:top w:val="nil"/>
              <w:left w:val="nil"/>
              <w:bottom w:val="single" w:sz="4" w:space="0" w:color="auto"/>
              <w:right w:val="single" w:sz="4" w:space="0" w:color="auto"/>
            </w:tcBorders>
            <w:shd w:val="clear" w:color="000000" w:fill="FFFFFF"/>
            <w:vAlign w:val="center"/>
            <w:hideMark/>
          </w:tcPr>
          <w:p w14:paraId="28D6030B"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Polipropilen 10/0</w:t>
            </w:r>
          </w:p>
        </w:tc>
        <w:tc>
          <w:tcPr>
            <w:tcW w:w="1283" w:type="dxa"/>
            <w:tcBorders>
              <w:top w:val="nil"/>
              <w:left w:val="nil"/>
              <w:bottom w:val="single" w:sz="4" w:space="0" w:color="auto"/>
              <w:right w:val="single" w:sz="4" w:space="0" w:color="auto"/>
            </w:tcBorders>
            <w:shd w:val="clear" w:color="000000" w:fill="FFFFFF"/>
            <w:vAlign w:val="center"/>
            <w:hideMark/>
          </w:tcPr>
          <w:p w14:paraId="353F98A2"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63CF5E4F"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437</w:t>
            </w:r>
          </w:p>
        </w:tc>
        <w:tc>
          <w:tcPr>
            <w:tcW w:w="8200" w:type="dxa"/>
            <w:tcBorders>
              <w:top w:val="nil"/>
              <w:left w:val="nil"/>
              <w:bottom w:val="single" w:sz="4" w:space="0" w:color="auto"/>
              <w:right w:val="single" w:sz="4" w:space="0" w:color="auto"/>
            </w:tcBorders>
            <w:shd w:val="clear" w:color="000000" w:fill="FFFFFF"/>
            <w:vAlign w:val="center"/>
            <w:hideMark/>
          </w:tcPr>
          <w:p w14:paraId="2561E646"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Polipropilen 10/0. Polypropylene albastru monofilament lungimea suturii 30 cm, ace dublu armate: 2 ace, 1 ac drept 16mm; 1 ac spatulă 4,5 mm, diametru 0,14 mm, curbura 7/16 158° , sterile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37CBE2A6"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36 966,39</w:t>
            </w:r>
          </w:p>
        </w:tc>
      </w:tr>
      <w:tr w:rsidR="003A2E4B" w:rsidRPr="003A2E4B" w14:paraId="45EA011F" w14:textId="77777777" w:rsidTr="003A2E4B">
        <w:trPr>
          <w:trHeight w:val="433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10A06E1"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77</w:t>
            </w:r>
          </w:p>
        </w:tc>
        <w:tc>
          <w:tcPr>
            <w:tcW w:w="2648" w:type="dxa"/>
            <w:tcBorders>
              <w:top w:val="nil"/>
              <w:left w:val="nil"/>
              <w:bottom w:val="single" w:sz="4" w:space="0" w:color="auto"/>
              <w:right w:val="single" w:sz="4" w:space="0" w:color="auto"/>
            </w:tcBorders>
            <w:shd w:val="clear" w:color="D9D9D9" w:fill="FFFFFF"/>
            <w:vAlign w:val="center"/>
            <w:hideMark/>
          </w:tcPr>
          <w:p w14:paraId="78B6A6D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Polipropilen 10/0</w:t>
            </w:r>
          </w:p>
        </w:tc>
        <w:tc>
          <w:tcPr>
            <w:tcW w:w="1283" w:type="dxa"/>
            <w:tcBorders>
              <w:top w:val="nil"/>
              <w:left w:val="nil"/>
              <w:bottom w:val="single" w:sz="4" w:space="0" w:color="auto"/>
              <w:right w:val="single" w:sz="4" w:space="0" w:color="auto"/>
            </w:tcBorders>
            <w:shd w:val="clear" w:color="000000" w:fill="FFFFFF"/>
            <w:noWrap/>
            <w:vAlign w:val="center"/>
            <w:hideMark/>
          </w:tcPr>
          <w:p w14:paraId="122BCD1F"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Bucată</w:t>
            </w:r>
          </w:p>
        </w:tc>
        <w:tc>
          <w:tcPr>
            <w:tcW w:w="1180" w:type="dxa"/>
            <w:tcBorders>
              <w:top w:val="nil"/>
              <w:left w:val="nil"/>
              <w:bottom w:val="single" w:sz="4" w:space="0" w:color="auto"/>
              <w:right w:val="single" w:sz="4" w:space="0" w:color="auto"/>
            </w:tcBorders>
            <w:shd w:val="clear" w:color="000000" w:fill="FFFFFF"/>
            <w:noWrap/>
            <w:vAlign w:val="center"/>
            <w:hideMark/>
          </w:tcPr>
          <w:p w14:paraId="3568C7B3"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51</w:t>
            </w:r>
          </w:p>
        </w:tc>
        <w:tc>
          <w:tcPr>
            <w:tcW w:w="8200" w:type="dxa"/>
            <w:tcBorders>
              <w:top w:val="nil"/>
              <w:left w:val="nil"/>
              <w:bottom w:val="single" w:sz="4" w:space="0" w:color="auto"/>
              <w:right w:val="single" w:sz="4" w:space="0" w:color="auto"/>
            </w:tcBorders>
            <w:shd w:val="clear" w:color="D9D9D9" w:fill="FFFFFF"/>
            <w:vAlign w:val="center"/>
            <w:hideMark/>
          </w:tcPr>
          <w:p w14:paraId="0FC1E2AA"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Polipropilen 10/0. Polypropylene albastru monofilament: 2 ace drepte 16 mm, lungimea suturii 20 cm,  sterile*Pentru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1C2155EC"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8 633,39</w:t>
            </w:r>
          </w:p>
        </w:tc>
      </w:tr>
      <w:tr w:rsidR="003A2E4B" w:rsidRPr="003A2E4B" w14:paraId="6561317A"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D39D98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78</w:t>
            </w:r>
          </w:p>
        </w:tc>
        <w:tc>
          <w:tcPr>
            <w:tcW w:w="2648" w:type="dxa"/>
            <w:tcBorders>
              <w:top w:val="nil"/>
              <w:left w:val="nil"/>
              <w:bottom w:val="single" w:sz="4" w:space="0" w:color="auto"/>
              <w:right w:val="single" w:sz="4" w:space="0" w:color="auto"/>
            </w:tcBorders>
            <w:shd w:val="clear" w:color="000000" w:fill="FFFFFF"/>
            <w:vAlign w:val="center"/>
            <w:hideMark/>
          </w:tcPr>
          <w:p w14:paraId="6F5BE78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Polyglactin (PGA) 6,0</w:t>
            </w:r>
          </w:p>
        </w:tc>
        <w:tc>
          <w:tcPr>
            <w:tcW w:w="1283" w:type="dxa"/>
            <w:tcBorders>
              <w:top w:val="nil"/>
              <w:left w:val="nil"/>
              <w:bottom w:val="single" w:sz="4" w:space="0" w:color="auto"/>
              <w:right w:val="single" w:sz="4" w:space="0" w:color="auto"/>
            </w:tcBorders>
            <w:shd w:val="clear" w:color="000000" w:fill="FFFFFF"/>
            <w:noWrap/>
            <w:vAlign w:val="center"/>
            <w:hideMark/>
          </w:tcPr>
          <w:p w14:paraId="33CD7F02" w14:textId="77777777" w:rsidR="003A2E4B" w:rsidRPr="003A2E4B" w:rsidRDefault="003A2E4B" w:rsidP="003A2E4B">
            <w:pPr>
              <w:spacing w:after="0" w:line="240" w:lineRule="auto"/>
              <w:jc w:val="center"/>
              <w:rPr>
                <w:rFonts w:ascii="Times New Roman" w:eastAsia="Times New Roman" w:hAnsi="Times New Roman" w:cs="Times New Roman"/>
                <w:sz w:val="32"/>
                <w:szCs w:val="32"/>
                <w:lang w:val="ru-RU" w:eastAsia="ru-RU"/>
              </w:rPr>
            </w:pPr>
            <w:r w:rsidRPr="003A2E4B">
              <w:rPr>
                <w:rFonts w:ascii="Times New Roman" w:eastAsia="Times New Roman" w:hAnsi="Times New Roman" w:cs="Times New Roman"/>
                <w:sz w:val="32"/>
                <w:szCs w:val="32"/>
                <w:lang w:val="ru-RU" w:eastAsia="ru-RU"/>
              </w:rPr>
              <w:t>Bucată</w:t>
            </w:r>
          </w:p>
        </w:tc>
        <w:tc>
          <w:tcPr>
            <w:tcW w:w="1180" w:type="dxa"/>
            <w:tcBorders>
              <w:top w:val="nil"/>
              <w:left w:val="nil"/>
              <w:bottom w:val="single" w:sz="4" w:space="0" w:color="auto"/>
              <w:right w:val="single" w:sz="4" w:space="0" w:color="auto"/>
            </w:tcBorders>
            <w:shd w:val="clear" w:color="000000" w:fill="FFFFFF"/>
            <w:noWrap/>
            <w:vAlign w:val="center"/>
            <w:hideMark/>
          </w:tcPr>
          <w:p w14:paraId="6D8E3149" w14:textId="77777777" w:rsidR="003A2E4B" w:rsidRPr="003A2E4B" w:rsidRDefault="003A2E4B" w:rsidP="003A2E4B">
            <w:pPr>
              <w:spacing w:after="0" w:line="240" w:lineRule="auto"/>
              <w:jc w:val="center"/>
              <w:rPr>
                <w:rFonts w:ascii="Times New Roman" w:eastAsia="Times New Roman" w:hAnsi="Times New Roman" w:cs="Times New Roman"/>
                <w:sz w:val="32"/>
                <w:szCs w:val="32"/>
                <w:lang w:val="ru-RU" w:eastAsia="ru-RU"/>
              </w:rPr>
            </w:pPr>
            <w:r w:rsidRPr="003A2E4B">
              <w:rPr>
                <w:rFonts w:ascii="Times New Roman" w:eastAsia="Times New Roman" w:hAnsi="Times New Roman" w:cs="Times New Roman"/>
                <w:sz w:val="32"/>
                <w:szCs w:val="32"/>
                <w:lang w:val="ru-RU" w:eastAsia="ru-RU"/>
              </w:rPr>
              <w:t>80</w:t>
            </w:r>
          </w:p>
        </w:tc>
        <w:tc>
          <w:tcPr>
            <w:tcW w:w="8200" w:type="dxa"/>
            <w:tcBorders>
              <w:top w:val="nil"/>
              <w:left w:val="nil"/>
              <w:bottom w:val="single" w:sz="4" w:space="0" w:color="auto"/>
              <w:right w:val="single" w:sz="4" w:space="0" w:color="auto"/>
            </w:tcBorders>
            <w:shd w:val="clear" w:color="000000" w:fill="FFFFFF"/>
            <w:vAlign w:val="center"/>
            <w:hideMark/>
          </w:tcPr>
          <w:p w14:paraId="0305BB41"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Polyglactin (PGA) 6,0. PGA Absorbabil violet împletit: lungimea suturii 45 cm, 2 ace, spatulă 6,5 mm, diametru 0,24 mm, curbura  ¼, 90° , sterila.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0DED584D"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10 884,96</w:t>
            </w:r>
          </w:p>
        </w:tc>
      </w:tr>
      <w:tr w:rsidR="003A2E4B" w:rsidRPr="003A2E4B" w14:paraId="1CFCABC5"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CB40C4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79</w:t>
            </w:r>
          </w:p>
        </w:tc>
        <w:tc>
          <w:tcPr>
            <w:tcW w:w="2648" w:type="dxa"/>
            <w:tcBorders>
              <w:top w:val="nil"/>
              <w:left w:val="nil"/>
              <w:bottom w:val="single" w:sz="4" w:space="0" w:color="auto"/>
              <w:right w:val="single" w:sz="4" w:space="0" w:color="auto"/>
            </w:tcBorders>
            <w:shd w:val="clear" w:color="D9D9D9" w:fill="FFFFFF"/>
            <w:vAlign w:val="center"/>
            <w:hideMark/>
          </w:tcPr>
          <w:p w14:paraId="0248F743"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Polyglactin (PGA) 7,0</w:t>
            </w:r>
          </w:p>
        </w:tc>
        <w:tc>
          <w:tcPr>
            <w:tcW w:w="1283" w:type="dxa"/>
            <w:tcBorders>
              <w:top w:val="nil"/>
              <w:left w:val="nil"/>
              <w:bottom w:val="single" w:sz="4" w:space="0" w:color="auto"/>
              <w:right w:val="single" w:sz="4" w:space="0" w:color="auto"/>
            </w:tcBorders>
            <w:shd w:val="clear" w:color="000000" w:fill="FFFFFF"/>
            <w:noWrap/>
            <w:vAlign w:val="center"/>
            <w:hideMark/>
          </w:tcPr>
          <w:p w14:paraId="44428089" w14:textId="77777777" w:rsidR="003A2E4B" w:rsidRPr="003A2E4B" w:rsidRDefault="003A2E4B" w:rsidP="003A2E4B">
            <w:pPr>
              <w:spacing w:after="0" w:line="240" w:lineRule="auto"/>
              <w:jc w:val="center"/>
              <w:rPr>
                <w:rFonts w:ascii="Times New Roman" w:eastAsia="Times New Roman" w:hAnsi="Times New Roman" w:cs="Times New Roman"/>
                <w:sz w:val="32"/>
                <w:szCs w:val="32"/>
                <w:lang w:val="ru-RU" w:eastAsia="ru-RU"/>
              </w:rPr>
            </w:pPr>
            <w:r w:rsidRPr="003A2E4B">
              <w:rPr>
                <w:rFonts w:ascii="Times New Roman" w:eastAsia="Times New Roman" w:hAnsi="Times New Roman" w:cs="Times New Roman"/>
                <w:sz w:val="32"/>
                <w:szCs w:val="32"/>
                <w:lang w:val="ru-RU" w:eastAsia="ru-RU"/>
              </w:rPr>
              <w:t>Bucată</w:t>
            </w:r>
          </w:p>
        </w:tc>
        <w:tc>
          <w:tcPr>
            <w:tcW w:w="1180" w:type="dxa"/>
            <w:tcBorders>
              <w:top w:val="nil"/>
              <w:left w:val="nil"/>
              <w:bottom w:val="single" w:sz="4" w:space="0" w:color="auto"/>
              <w:right w:val="single" w:sz="4" w:space="0" w:color="auto"/>
            </w:tcBorders>
            <w:shd w:val="clear" w:color="000000" w:fill="FFFFFF"/>
            <w:noWrap/>
            <w:vAlign w:val="center"/>
            <w:hideMark/>
          </w:tcPr>
          <w:p w14:paraId="4649CE48" w14:textId="77777777" w:rsidR="003A2E4B" w:rsidRPr="003A2E4B" w:rsidRDefault="003A2E4B" w:rsidP="003A2E4B">
            <w:pPr>
              <w:spacing w:after="0" w:line="240" w:lineRule="auto"/>
              <w:jc w:val="center"/>
              <w:rPr>
                <w:rFonts w:ascii="Times New Roman" w:eastAsia="Times New Roman" w:hAnsi="Times New Roman" w:cs="Times New Roman"/>
                <w:sz w:val="32"/>
                <w:szCs w:val="32"/>
                <w:lang w:val="ru-RU" w:eastAsia="ru-RU"/>
              </w:rPr>
            </w:pPr>
            <w:r w:rsidRPr="003A2E4B">
              <w:rPr>
                <w:rFonts w:ascii="Times New Roman" w:eastAsia="Times New Roman" w:hAnsi="Times New Roman" w:cs="Times New Roman"/>
                <w:sz w:val="32"/>
                <w:szCs w:val="32"/>
                <w:lang w:val="ru-RU" w:eastAsia="ru-RU"/>
              </w:rPr>
              <w:t>135</w:t>
            </w:r>
          </w:p>
        </w:tc>
        <w:tc>
          <w:tcPr>
            <w:tcW w:w="8200" w:type="dxa"/>
            <w:tcBorders>
              <w:top w:val="nil"/>
              <w:left w:val="nil"/>
              <w:bottom w:val="single" w:sz="4" w:space="0" w:color="auto"/>
              <w:right w:val="single" w:sz="4" w:space="0" w:color="auto"/>
            </w:tcBorders>
            <w:shd w:val="clear" w:color="D9D9D9" w:fill="FFFFFF"/>
            <w:vAlign w:val="center"/>
            <w:hideMark/>
          </w:tcPr>
          <w:p w14:paraId="187B67B7"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Polyglactin (PGA) 7,0.  Absorbabil violet împletit 2 ace,  spatulă 5,5 mm , diametru 0,20 mm, curbura  3/8, 158°, lungimea suturii 45 cm, sterilă.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51469CDD"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16 595,04</w:t>
            </w:r>
          </w:p>
        </w:tc>
      </w:tr>
      <w:tr w:rsidR="003A2E4B" w:rsidRPr="003A2E4B" w14:paraId="498E6A30"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2456641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80</w:t>
            </w:r>
          </w:p>
        </w:tc>
        <w:tc>
          <w:tcPr>
            <w:tcW w:w="2648" w:type="dxa"/>
            <w:tcBorders>
              <w:top w:val="nil"/>
              <w:left w:val="nil"/>
              <w:bottom w:val="single" w:sz="4" w:space="0" w:color="auto"/>
              <w:right w:val="single" w:sz="4" w:space="0" w:color="auto"/>
            </w:tcBorders>
            <w:shd w:val="clear" w:color="000000" w:fill="FFFFFF"/>
            <w:vAlign w:val="center"/>
            <w:hideMark/>
          </w:tcPr>
          <w:p w14:paraId="214B3AD9"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Polyglactin (PGA) 8,0</w:t>
            </w:r>
          </w:p>
        </w:tc>
        <w:tc>
          <w:tcPr>
            <w:tcW w:w="1283" w:type="dxa"/>
            <w:tcBorders>
              <w:top w:val="nil"/>
              <w:left w:val="nil"/>
              <w:bottom w:val="single" w:sz="4" w:space="0" w:color="auto"/>
              <w:right w:val="single" w:sz="4" w:space="0" w:color="auto"/>
            </w:tcBorders>
            <w:shd w:val="clear" w:color="000000" w:fill="FFFFFF"/>
            <w:noWrap/>
            <w:vAlign w:val="center"/>
            <w:hideMark/>
          </w:tcPr>
          <w:p w14:paraId="5E1D64E8" w14:textId="77777777" w:rsidR="003A2E4B" w:rsidRPr="003A2E4B" w:rsidRDefault="003A2E4B" w:rsidP="003A2E4B">
            <w:pPr>
              <w:spacing w:after="0" w:line="240" w:lineRule="auto"/>
              <w:jc w:val="center"/>
              <w:rPr>
                <w:rFonts w:ascii="Times New Roman" w:eastAsia="Times New Roman" w:hAnsi="Times New Roman" w:cs="Times New Roman"/>
                <w:sz w:val="32"/>
                <w:szCs w:val="32"/>
                <w:lang w:val="ru-RU" w:eastAsia="ru-RU"/>
              </w:rPr>
            </w:pPr>
            <w:r w:rsidRPr="003A2E4B">
              <w:rPr>
                <w:rFonts w:ascii="Times New Roman" w:eastAsia="Times New Roman" w:hAnsi="Times New Roman" w:cs="Times New Roman"/>
                <w:sz w:val="32"/>
                <w:szCs w:val="32"/>
                <w:lang w:val="ru-RU" w:eastAsia="ru-RU"/>
              </w:rPr>
              <w:t>Bucată</w:t>
            </w:r>
          </w:p>
        </w:tc>
        <w:tc>
          <w:tcPr>
            <w:tcW w:w="1180" w:type="dxa"/>
            <w:tcBorders>
              <w:top w:val="nil"/>
              <w:left w:val="nil"/>
              <w:bottom w:val="single" w:sz="4" w:space="0" w:color="auto"/>
              <w:right w:val="single" w:sz="4" w:space="0" w:color="auto"/>
            </w:tcBorders>
            <w:shd w:val="clear" w:color="000000" w:fill="FFFFFF"/>
            <w:noWrap/>
            <w:vAlign w:val="center"/>
            <w:hideMark/>
          </w:tcPr>
          <w:p w14:paraId="28B4FC76" w14:textId="77777777" w:rsidR="003A2E4B" w:rsidRPr="003A2E4B" w:rsidRDefault="003A2E4B" w:rsidP="003A2E4B">
            <w:pPr>
              <w:spacing w:after="0" w:line="240" w:lineRule="auto"/>
              <w:jc w:val="center"/>
              <w:rPr>
                <w:rFonts w:ascii="Times New Roman" w:eastAsia="Times New Roman" w:hAnsi="Times New Roman" w:cs="Times New Roman"/>
                <w:sz w:val="32"/>
                <w:szCs w:val="32"/>
                <w:lang w:val="ru-RU" w:eastAsia="ru-RU"/>
              </w:rPr>
            </w:pPr>
            <w:r w:rsidRPr="003A2E4B">
              <w:rPr>
                <w:rFonts w:ascii="Times New Roman" w:eastAsia="Times New Roman" w:hAnsi="Times New Roman" w:cs="Times New Roman"/>
                <w:sz w:val="32"/>
                <w:szCs w:val="32"/>
                <w:lang w:val="ru-RU" w:eastAsia="ru-RU"/>
              </w:rPr>
              <w:t>63</w:t>
            </w:r>
          </w:p>
        </w:tc>
        <w:tc>
          <w:tcPr>
            <w:tcW w:w="8200" w:type="dxa"/>
            <w:tcBorders>
              <w:top w:val="nil"/>
              <w:left w:val="nil"/>
              <w:bottom w:val="single" w:sz="4" w:space="0" w:color="auto"/>
              <w:right w:val="single" w:sz="4" w:space="0" w:color="auto"/>
            </w:tcBorders>
            <w:shd w:val="clear" w:color="000000" w:fill="FFFFFF"/>
            <w:vAlign w:val="center"/>
            <w:hideMark/>
          </w:tcPr>
          <w:p w14:paraId="42460F16"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Polyglactin (PGA) 8,0. PGA Absorbabil violet împletit 2 ace,  spatulă 6,5 mm , diametru 0,20 mm, curbura  3/8, 135°, lungimea suturii 30 cm, sterilă.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14BD9F21"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8 032,09</w:t>
            </w:r>
          </w:p>
        </w:tc>
      </w:tr>
      <w:tr w:rsidR="003A2E4B" w:rsidRPr="003A2E4B" w14:paraId="5F7D0F94"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78C8BED"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81</w:t>
            </w:r>
          </w:p>
        </w:tc>
        <w:tc>
          <w:tcPr>
            <w:tcW w:w="2648" w:type="dxa"/>
            <w:tcBorders>
              <w:top w:val="nil"/>
              <w:left w:val="nil"/>
              <w:bottom w:val="single" w:sz="4" w:space="0" w:color="auto"/>
              <w:right w:val="single" w:sz="4" w:space="0" w:color="auto"/>
            </w:tcBorders>
            <w:shd w:val="clear" w:color="D9D9D9" w:fill="FFFFFF"/>
            <w:vAlign w:val="center"/>
            <w:hideMark/>
          </w:tcPr>
          <w:p w14:paraId="65E0F0C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Matase</w:t>
            </w:r>
          </w:p>
        </w:tc>
        <w:tc>
          <w:tcPr>
            <w:tcW w:w="1283" w:type="dxa"/>
            <w:tcBorders>
              <w:top w:val="nil"/>
              <w:left w:val="nil"/>
              <w:bottom w:val="single" w:sz="4" w:space="0" w:color="auto"/>
              <w:right w:val="single" w:sz="4" w:space="0" w:color="auto"/>
            </w:tcBorders>
            <w:shd w:val="clear" w:color="000000" w:fill="FFFFFF"/>
            <w:noWrap/>
            <w:vAlign w:val="center"/>
            <w:hideMark/>
          </w:tcPr>
          <w:p w14:paraId="01827298" w14:textId="77777777" w:rsidR="003A2E4B" w:rsidRPr="003A2E4B" w:rsidRDefault="003A2E4B" w:rsidP="003A2E4B">
            <w:pPr>
              <w:spacing w:after="0" w:line="240" w:lineRule="auto"/>
              <w:jc w:val="center"/>
              <w:rPr>
                <w:rFonts w:ascii="Times New Roman" w:eastAsia="Times New Roman" w:hAnsi="Times New Roman" w:cs="Times New Roman"/>
                <w:sz w:val="20"/>
                <w:szCs w:val="20"/>
                <w:lang w:val="ru-RU" w:eastAsia="ru-RU"/>
              </w:rPr>
            </w:pPr>
            <w:r w:rsidRPr="003A2E4B">
              <w:rPr>
                <w:rFonts w:ascii="Times New Roman" w:eastAsia="Times New Roman" w:hAnsi="Times New Roman" w:cs="Times New Roman"/>
                <w:sz w:val="20"/>
                <w:szCs w:val="20"/>
                <w:lang w:val="ru-RU" w:eastAsia="ru-RU"/>
              </w:rPr>
              <w:t>Bucată</w:t>
            </w:r>
          </w:p>
        </w:tc>
        <w:tc>
          <w:tcPr>
            <w:tcW w:w="1180" w:type="dxa"/>
            <w:tcBorders>
              <w:top w:val="nil"/>
              <w:left w:val="nil"/>
              <w:bottom w:val="single" w:sz="4" w:space="0" w:color="auto"/>
              <w:right w:val="single" w:sz="4" w:space="0" w:color="auto"/>
            </w:tcBorders>
            <w:shd w:val="clear" w:color="000000" w:fill="FFFFFF"/>
            <w:noWrap/>
            <w:vAlign w:val="center"/>
            <w:hideMark/>
          </w:tcPr>
          <w:p w14:paraId="0472D257" w14:textId="77777777" w:rsidR="003A2E4B" w:rsidRPr="003A2E4B" w:rsidRDefault="003A2E4B" w:rsidP="003A2E4B">
            <w:pPr>
              <w:spacing w:after="0" w:line="240" w:lineRule="auto"/>
              <w:jc w:val="center"/>
              <w:rPr>
                <w:rFonts w:ascii="Times New Roman" w:eastAsia="Times New Roman" w:hAnsi="Times New Roman" w:cs="Times New Roman"/>
                <w:sz w:val="20"/>
                <w:szCs w:val="20"/>
                <w:lang w:val="ru-RU" w:eastAsia="ru-RU"/>
              </w:rPr>
            </w:pPr>
            <w:r w:rsidRPr="003A2E4B">
              <w:rPr>
                <w:rFonts w:ascii="Times New Roman" w:eastAsia="Times New Roman" w:hAnsi="Times New Roman" w:cs="Times New Roman"/>
                <w:sz w:val="20"/>
                <w:szCs w:val="20"/>
                <w:lang w:val="ru-RU" w:eastAsia="ru-RU"/>
              </w:rPr>
              <w:t>45</w:t>
            </w:r>
          </w:p>
        </w:tc>
        <w:tc>
          <w:tcPr>
            <w:tcW w:w="8200" w:type="dxa"/>
            <w:tcBorders>
              <w:top w:val="nil"/>
              <w:left w:val="nil"/>
              <w:bottom w:val="single" w:sz="4" w:space="0" w:color="auto"/>
              <w:right w:val="single" w:sz="4" w:space="0" w:color="auto"/>
            </w:tcBorders>
            <w:shd w:val="clear" w:color="D9D9D9" w:fill="FFFFFF"/>
            <w:vAlign w:val="center"/>
            <w:hideMark/>
          </w:tcPr>
          <w:p w14:paraId="43FC1206"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Matase. USP 3/0 Lungime-75cm, ac 3/8 tăietor 29,7mm. , 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384C3AEB"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7 917,22</w:t>
            </w:r>
          </w:p>
        </w:tc>
      </w:tr>
      <w:tr w:rsidR="003A2E4B" w:rsidRPr="003A2E4B" w14:paraId="3C06C0FC" w14:textId="77777777" w:rsidTr="003A2E4B">
        <w:trPr>
          <w:trHeight w:val="459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5BCB822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82</w:t>
            </w:r>
          </w:p>
        </w:tc>
        <w:tc>
          <w:tcPr>
            <w:tcW w:w="2648" w:type="dxa"/>
            <w:tcBorders>
              <w:top w:val="nil"/>
              <w:left w:val="nil"/>
              <w:bottom w:val="single" w:sz="4" w:space="0" w:color="auto"/>
              <w:right w:val="single" w:sz="4" w:space="0" w:color="auto"/>
            </w:tcBorders>
            <w:shd w:val="clear" w:color="000000" w:fill="FFFFFF"/>
            <w:vAlign w:val="center"/>
            <w:hideMark/>
          </w:tcPr>
          <w:p w14:paraId="294DB0E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Matase</w:t>
            </w:r>
          </w:p>
        </w:tc>
        <w:tc>
          <w:tcPr>
            <w:tcW w:w="1283" w:type="dxa"/>
            <w:tcBorders>
              <w:top w:val="nil"/>
              <w:left w:val="nil"/>
              <w:bottom w:val="single" w:sz="4" w:space="0" w:color="auto"/>
              <w:right w:val="single" w:sz="4" w:space="0" w:color="auto"/>
            </w:tcBorders>
            <w:shd w:val="clear" w:color="000000" w:fill="FFFFFF"/>
            <w:noWrap/>
            <w:vAlign w:val="center"/>
            <w:hideMark/>
          </w:tcPr>
          <w:p w14:paraId="24890688"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7CC5D1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315</w:t>
            </w:r>
          </w:p>
        </w:tc>
        <w:tc>
          <w:tcPr>
            <w:tcW w:w="8200" w:type="dxa"/>
            <w:tcBorders>
              <w:top w:val="nil"/>
              <w:left w:val="nil"/>
              <w:bottom w:val="single" w:sz="4" w:space="0" w:color="auto"/>
              <w:right w:val="single" w:sz="4" w:space="0" w:color="auto"/>
            </w:tcBorders>
            <w:shd w:val="clear" w:color="000000" w:fill="FFFFFF"/>
            <w:vAlign w:val="center"/>
            <w:hideMark/>
          </w:tcPr>
          <w:p w14:paraId="361CBC83"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Matase. USP 2/0L-75cm ac  3/8 tăietor 39,2mm. corespunderea grosimii acului cu grosimea firului de sutură</w:t>
            </w:r>
            <w:r w:rsidRPr="003A2E4B">
              <w:rPr>
                <w:rFonts w:ascii="Times New Roman" w:eastAsia="Times New Roman" w:hAnsi="Times New Roman" w:cs="Times New Roman"/>
                <w:color w:val="000000"/>
                <w:sz w:val="20"/>
                <w:szCs w:val="20"/>
                <w:lang w:val="en-US" w:eastAsia="ru-RU"/>
              </w:rPr>
              <w:br/>
              <w:t xml:space="preserve">*Pentru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0778B00E"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4 920,59</w:t>
            </w:r>
          </w:p>
        </w:tc>
      </w:tr>
      <w:tr w:rsidR="003A2E4B" w:rsidRPr="003A2E4B" w14:paraId="7F4AEFAE" w14:textId="77777777" w:rsidTr="003A2E4B">
        <w:trPr>
          <w:trHeight w:val="433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A264A5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83</w:t>
            </w:r>
          </w:p>
        </w:tc>
        <w:tc>
          <w:tcPr>
            <w:tcW w:w="2648" w:type="dxa"/>
            <w:tcBorders>
              <w:top w:val="nil"/>
              <w:left w:val="nil"/>
              <w:bottom w:val="single" w:sz="4" w:space="0" w:color="auto"/>
              <w:right w:val="single" w:sz="4" w:space="0" w:color="auto"/>
            </w:tcBorders>
            <w:shd w:val="clear" w:color="D9D9D9" w:fill="FFFFFF"/>
            <w:vAlign w:val="center"/>
            <w:hideMark/>
          </w:tcPr>
          <w:p w14:paraId="59FF517C"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Surgicel</w:t>
            </w:r>
            <w:r w:rsidRPr="003A2E4B">
              <w:rPr>
                <w:rFonts w:ascii="Times New Roman" w:eastAsia="Times New Roman" w:hAnsi="Times New Roman" w:cs="Times New Roman"/>
                <w:color w:val="000000"/>
                <w:sz w:val="20"/>
                <w:szCs w:val="20"/>
                <w:lang w:val="en-US" w:eastAsia="ru-RU"/>
              </w:rPr>
              <w:br/>
              <w:t>pentru hemostaza locală, absorbabil</w:t>
            </w:r>
          </w:p>
        </w:tc>
        <w:tc>
          <w:tcPr>
            <w:tcW w:w="1283" w:type="dxa"/>
            <w:tcBorders>
              <w:top w:val="nil"/>
              <w:left w:val="nil"/>
              <w:bottom w:val="single" w:sz="4" w:space="0" w:color="auto"/>
              <w:right w:val="single" w:sz="4" w:space="0" w:color="auto"/>
            </w:tcBorders>
            <w:shd w:val="clear" w:color="000000" w:fill="FFFFFF"/>
            <w:noWrap/>
            <w:vAlign w:val="center"/>
            <w:hideMark/>
          </w:tcPr>
          <w:p w14:paraId="32E5E661"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38C3D308"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1191</w:t>
            </w:r>
          </w:p>
        </w:tc>
        <w:tc>
          <w:tcPr>
            <w:tcW w:w="8200" w:type="dxa"/>
            <w:tcBorders>
              <w:top w:val="nil"/>
              <w:left w:val="nil"/>
              <w:bottom w:val="single" w:sz="4" w:space="0" w:color="auto"/>
              <w:right w:val="single" w:sz="4" w:space="0" w:color="auto"/>
            </w:tcBorders>
            <w:shd w:val="clear" w:color="D9D9D9" w:fill="FFFFFF"/>
            <w:vAlign w:val="center"/>
            <w:hideMark/>
          </w:tcPr>
          <w:p w14:paraId="4B83B1CC"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Surgicel pentru hemostaza locală, absorbabil. Mărimea: 5x7 cm **Pentru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1648BB6D"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18 773,92</w:t>
            </w:r>
          </w:p>
        </w:tc>
      </w:tr>
      <w:tr w:rsidR="003A2E4B" w:rsidRPr="003A2E4B" w14:paraId="42B62825" w14:textId="77777777" w:rsidTr="003A2E4B">
        <w:trPr>
          <w:trHeight w:val="433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78D9D10E"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lastRenderedPageBreak/>
              <w:t>84</w:t>
            </w:r>
          </w:p>
        </w:tc>
        <w:tc>
          <w:tcPr>
            <w:tcW w:w="2648" w:type="dxa"/>
            <w:tcBorders>
              <w:top w:val="nil"/>
              <w:left w:val="nil"/>
              <w:bottom w:val="single" w:sz="4" w:space="0" w:color="auto"/>
              <w:right w:val="single" w:sz="4" w:space="0" w:color="auto"/>
            </w:tcBorders>
            <w:shd w:val="clear" w:color="000000" w:fill="FFFFFF"/>
            <w:vAlign w:val="center"/>
            <w:hideMark/>
          </w:tcPr>
          <w:p w14:paraId="57360730"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Lenta pentru turnichete</w:t>
            </w:r>
          </w:p>
        </w:tc>
        <w:tc>
          <w:tcPr>
            <w:tcW w:w="1283" w:type="dxa"/>
            <w:tcBorders>
              <w:top w:val="nil"/>
              <w:left w:val="nil"/>
              <w:bottom w:val="single" w:sz="4" w:space="0" w:color="auto"/>
              <w:right w:val="single" w:sz="4" w:space="0" w:color="auto"/>
            </w:tcBorders>
            <w:shd w:val="clear" w:color="000000" w:fill="FFFFFF"/>
            <w:noWrap/>
            <w:vAlign w:val="center"/>
            <w:hideMark/>
          </w:tcPr>
          <w:p w14:paraId="4EBE9514"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Bucată</w:t>
            </w:r>
          </w:p>
        </w:tc>
        <w:tc>
          <w:tcPr>
            <w:tcW w:w="1180" w:type="dxa"/>
            <w:tcBorders>
              <w:top w:val="nil"/>
              <w:left w:val="nil"/>
              <w:bottom w:val="single" w:sz="4" w:space="0" w:color="auto"/>
              <w:right w:val="single" w:sz="4" w:space="0" w:color="auto"/>
            </w:tcBorders>
            <w:shd w:val="clear" w:color="000000" w:fill="FFFFFF"/>
            <w:vAlign w:val="center"/>
            <w:hideMark/>
          </w:tcPr>
          <w:p w14:paraId="0069F58A"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431</w:t>
            </w:r>
          </w:p>
        </w:tc>
        <w:tc>
          <w:tcPr>
            <w:tcW w:w="8200" w:type="dxa"/>
            <w:tcBorders>
              <w:top w:val="nil"/>
              <w:left w:val="nil"/>
              <w:bottom w:val="single" w:sz="4" w:space="0" w:color="auto"/>
              <w:right w:val="single" w:sz="4" w:space="0" w:color="auto"/>
            </w:tcBorders>
            <w:shd w:val="clear" w:color="000000" w:fill="FFFFFF"/>
            <w:vAlign w:val="center"/>
            <w:hideMark/>
          </w:tcPr>
          <w:p w14:paraId="7BFD575E"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Lenta pentru turnichete. Lungimea-75 cm; Latimea - 3mm.*Pentru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410D9FBF"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35 859,65</w:t>
            </w:r>
          </w:p>
        </w:tc>
      </w:tr>
      <w:tr w:rsidR="003A2E4B" w:rsidRPr="003A2E4B" w14:paraId="620FFCC5" w14:textId="77777777" w:rsidTr="003A2E4B">
        <w:trPr>
          <w:trHeight w:val="4335"/>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612EF166"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85</w:t>
            </w:r>
          </w:p>
        </w:tc>
        <w:tc>
          <w:tcPr>
            <w:tcW w:w="2648" w:type="dxa"/>
            <w:tcBorders>
              <w:top w:val="nil"/>
              <w:left w:val="nil"/>
              <w:bottom w:val="single" w:sz="4" w:space="0" w:color="auto"/>
              <w:right w:val="single" w:sz="4" w:space="0" w:color="auto"/>
            </w:tcBorders>
            <w:shd w:val="clear" w:color="D9D9D9" w:fill="FFFFFF"/>
            <w:vAlign w:val="center"/>
            <w:hideMark/>
          </w:tcPr>
          <w:p w14:paraId="60EFCDB7" w14:textId="77777777" w:rsidR="003A2E4B" w:rsidRPr="003A2E4B" w:rsidRDefault="003A2E4B" w:rsidP="003A2E4B">
            <w:pPr>
              <w:spacing w:after="0" w:line="240" w:lineRule="auto"/>
              <w:jc w:val="center"/>
              <w:rPr>
                <w:rFonts w:ascii="Times New Roman" w:eastAsia="Times New Roman" w:hAnsi="Times New Roman" w:cs="Times New Roman"/>
                <w:color w:val="000000"/>
                <w:sz w:val="20"/>
                <w:szCs w:val="20"/>
                <w:lang w:val="ru-RU" w:eastAsia="ru-RU"/>
              </w:rPr>
            </w:pPr>
            <w:r w:rsidRPr="003A2E4B">
              <w:rPr>
                <w:rFonts w:ascii="Times New Roman" w:eastAsia="Times New Roman" w:hAnsi="Times New Roman" w:cs="Times New Roman"/>
                <w:color w:val="000000"/>
                <w:sz w:val="20"/>
                <w:szCs w:val="20"/>
                <w:lang w:val="ru-RU" w:eastAsia="ru-RU"/>
              </w:rPr>
              <w:t>Petic dinPTFE (PTFE Felt)</w:t>
            </w:r>
          </w:p>
        </w:tc>
        <w:tc>
          <w:tcPr>
            <w:tcW w:w="1283" w:type="dxa"/>
            <w:tcBorders>
              <w:top w:val="nil"/>
              <w:left w:val="nil"/>
              <w:bottom w:val="single" w:sz="4" w:space="0" w:color="auto"/>
              <w:right w:val="single" w:sz="4" w:space="0" w:color="auto"/>
            </w:tcBorders>
            <w:shd w:val="clear" w:color="000000" w:fill="FFFFFF"/>
            <w:noWrap/>
            <w:vAlign w:val="center"/>
            <w:hideMark/>
          </w:tcPr>
          <w:p w14:paraId="6AB3C264"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Bucată</w:t>
            </w:r>
          </w:p>
        </w:tc>
        <w:tc>
          <w:tcPr>
            <w:tcW w:w="1180" w:type="dxa"/>
            <w:tcBorders>
              <w:top w:val="nil"/>
              <w:left w:val="nil"/>
              <w:bottom w:val="single" w:sz="4" w:space="0" w:color="auto"/>
              <w:right w:val="single" w:sz="4" w:space="0" w:color="auto"/>
            </w:tcBorders>
            <w:shd w:val="clear" w:color="000000" w:fill="FFFFFF"/>
            <w:noWrap/>
            <w:vAlign w:val="center"/>
            <w:hideMark/>
          </w:tcPr>
          <w:p w14:paraId="0D355929"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4</w:t>
            </w:r>
          </w:p>
        </w:tc>
        <w:tc>
          <w:tcPr>
            <w:tcW w:w="8200" w:type="dxa"/>
            <w:tcBorders>
              <w:top w:val="nil"/>
              <w:left w:val="nil"/>
              <w:bottom w:val="single" w:sz="4" w:space="0" w:color="auto"/>
              <w:right w:val="single" w:sz="4" w:space="0" w:color="auto"/>
            </w:tcBorders>
            <w:shd w:val="clear" w:color="D9D9D9" w:fill="FFFFFF"/>
            <w:vAlign w:val="center"/>
            <w:hideMark/>
          </w:tcPr>
          <w:p w14:paraId="52AA43C6" w14:textId="77777777" w:rsidR="003A2E4B" w:rsidRPr="003A2E4B" w:rsidRDefault="003A2E4B" w:rsidP="003A2E4B">
            <w:pPr>
              <w:spacing w:after="0" w:line="240" w:lineRule="auto"/>
              <w:rPr>
                <w:rFonts w:ascii="Times New Roman" w:eastAsia="Times New Roman" w:hAnsi="Times New Roman" w:cs="Times New Roman"/>
                <w:color w:val="000000"/>
                <w:sz w:val="20"/>
                <w:szCs w:val="20"/>
                <w:lang w:val="en-US" w:eastAsia="ru-RU"/>
              </w:rPr>
            </w:pPr>
            <w:r w:rsidRPr="003A2E4B">
              <w:rPr>
                <w:rFonts w:ascii="Times New Roman" w:eastAsia="Times New Roman" w:hAnsi="Times New Roman" w:cs="Times New Roman"/>
                <w:color w:val="000000"/>
                <w:sz w:val="20"/>
                <w:szCs w:val="20"/>
                <w:lang w:val="en-US" w:eastAsia="ru-RU"/>
              </w:rPr>
              <w:t xml:space="preserve">Petic dinPTFE (PTFE Felt). Marimea- 15x15cm ;Grosimea - 1-1.65mm;*Pentru dispozitivele medicale Înregistrate în Registrul de Stat al Dispozitivelor Medicale a Agentiei Medicamentului si Dispozitivelor Medicale să se prezinte -extras din  in Registrul de stat al dispozitivelor medicale  semnat electronic *Pentru dispozitivele medicale neînregistrate în registrul de stat se va prezenta următoarele documente                                                                             *Certificat CE sau declaratiție de conformitate CE în funcție de evaluarea conformității cu anexele corespunzătoare pentru produsul oferit  – valabil - semnate electronic. </w:t>
            </w:r>
            <w:r w:rsidRPr="003A2E4B">
              <w:rPr>
                <w:rFonts w:ascii="Times New Roman" w:eastAsia="Times New Roman" w:hAnsi="Times New Roman" w:cs="Times New Roman"/>
                <w:color w:val="000000"/>
                <w:sz w:val="20"/>
                <w:szCs w:val="20"/>
                <w:lang w:val="en-US" w:eastAsia="ru-RU"/>
              </w:rPr>
              <w:br/>
              <w:t>*Certificat ISO 13485 cu anexele corespunzătoare pentru produsul oferit  – valabil - semant electronic.</w:t>
            </w:r>
            <w:r w:rsidRPr="003A2E4B">
              <w:rPr>
                <w:rFonts w:ascii="Times New Roman" w:eastAsia="Times New Roman" w:hAnsi="Times New Roman" w:cs="Times New Roman"/>
                <w:color w:val="000000"/>
                <w:sz w:val="20"/>
                <w:szCs w:val="20"/>
                <w:lang w:val="en-US" w:eastAsia="ru-RU"/>
              </w:rPr>
              <w:br/>
              <w:t>*Catalogul producătorului/prospecte/documente tehnice de confirmare a specificațiilor tehnice pentru produsul oferit semnat electronic.</w:t>
            </w:r>
            <w:r w:rsidRPr="003A2E4B">
              <w:rPr>
                <w:rFonts w:ascii="Times New Roman" w:eastAsia="Times New Roman" w:hAnsi="Times New Roman" w:cs="Times New Roman"/>
                <w:color w:val="000000"/>
                <w:sz w:val="20"/>
                <w:szCs w:val="20"/>
                <w:lang w:val="en-US" w:eastAsia="ru-RU"/>
              </w:rPr>
              <w:br/>
              <w:t>* În ofertă se va indica codul produsului oferit pentru a putea fi identificat conform catalogului prezentat.</w:t>
            </w:r>
            <w:r w:rsidRPr="003A2E4B">
              <w:rPr>
                <w:rFonts w:ascii="Times New Roman" w:eastAsia="Times New Roman" w:hAnsi="Times New Roman" w:cs="Times New Roman"/>
                <w:color w:val="000000"/>
                <w:sz w:val="20"/>
                <w:szCs w:val="20"/>
                <w:lang w:val="en-US" w:eastAsia="ru-RU"/>
              </w:rPr>
              <w:br/>
              <w:t>* Mostre - Se vor prezenta 2 buc. ambalate și etichetate (se acceptă inscripția pe ambalaj în una din limbile de circulație internațională).</w:t>
            </w:r>
          </w:p>
        </w:tc>
        <w:tc>
          <w:tcPr>
            <w:tcW w:w="1216" w:type="dxa"/>
            <w:tcBorders>
              <w:top w:val="nil"/>
              <w:left w:val="nil"/>
              <w:bottom w:val="single" w:sz="4" w:space="0" w:color="auto"/>
              <w:right w:val="single" w:sz="4" w:space="0" w:color="auto"/>
            </w:tcBorders>
            <w:shd w:val="clear" w:color="auto" w:fill="auto"/>
            <w:noWrap/>
            <w:vAlign w:val="center"/>
            <w:hideMark/>
          </w:tcPr>
          <w:p w14:paraId="68F6E083" w14:textId="77777777" w:rsidR="003A2E4B" w:rsidRPr="003A2E4B" w:rsidRDefault="003A2E4B" w:rsidP="003A2E4B">
            <w:pPr>
              <w:spacing w:after="0" w:line="240" w:lineRule="auto"/>
              <w:jc w:val="center"/>
              <w:rPr>
                <w:rFonts w:ascii="Times New Roman" w:eastAsia="Times New Roman" w:hAnsi="Times New Roman" w:cs="Times New Roman"/>
                <w:sz w:val="24"/>
                <w:szCs w:val="24"/>
                <w:lang w:val="ru-RU" w:eastAsia="ru-RU"/>
              </w:rPr>
            </w:pPr>
            <w:r w:rsidRPr="003A2E4B">
              <w:rPr>
                <w:rFonts w:ascii="Times New Roman" w:eastAsia="Times New Roman" w:hAnsi="Times New Roman" w:cs="Times New Roman"/>
                <w:sz w:val="24"/>
                <w:szCs w:val="24"/>
                <w:lang w:val="ru-RU" w:eastAsia="ru-RU"/>
              </w:rPr>
              <w:t>24 206,52</w:t>
            </w:r>
          </w:p>
        </w:tc>
      </w:tr>
    </w:tbl>
    <w:p w14:paraId="31E92D1D" w14:textId="77777777" w:rsidR="003A2E4B" w:rsidRDefault="003A2E4B" w:rsidP="00D161A8">
      <w:pPr>
        <w:spacing w:after="0" w:line="240" w:lineRule="auto"/>
        <w:rPr>
          <w:rFonts w:ascii="Times New Roman" w:hAnsi="Times New Roman" w:cs="Times New Roman"/>
          <w:b/>
          <w:bCs/>
          <w:noProof/>
        </w:rPr>
      </w:pPr>
    </w:p>
    <w:p w14:paraId="3E38E607" w14:textId="77777777" w:rsidR="00D161A8" w:rsidRPr="0081007A" w:rsidRDefault="00D161A8" w:rsidP="00D161A8">
      <w:pPr>
        <w:numPr>
          <w:ilvl w:val="0"/>
          <w:numId w:val="1"/>
        </w:numPr>
        <w:shd w:val="clear" w:color="auto" w:fill="FFFFFF" w:themeFill="background1"/>
        <w:tabs>
          <w:tab w:val="right" w:pos="426"/>
        </w:tabs>
        <w:spacing w:before="120" w:after="0" w:line="240" w:lineRule="auto"/>
        <w:ind w:left="360"/>
        <w:jc w:val="both"/>
        <w:rPr>
          <w:rFonts w:ascii="Times New Roman" w:hAnsi="Times New Roman" w:cs="Times New Roman"/>
          <w:b/>
          <w:noProof/>
          <w:lang w:eastAsia="ru-RU"/>
        </w:rPr>
      </w:pPr>
      <w:bookmarkStart w:id="0" w:name="_Hlk85702559"/>
      <w:r w:rsidRPr="0081007A">
        <w:rPr>
          <w:rFonts w:ascii="Times New Roman" w:hAnsi="Times New Roman" w:cs="Times New Roman"/>
          <w:bCs/>
          <w:noProof/>
          <w:u w:val="single"/>
          <w:lang w:eastAsia="ru-RU"/>
        </w:rPr>
        <w:t xml:space="preserve">Documente </w:t>
      </w:r>
      <w:r w:rsidRPr="0081007A">
        <w:rPr>
          <w:rFonts w:ascii="Times New Roman" w:hAnsi="Times New Roman" w:cs="Times New Roman"/>
          <w:bCs/>
          <w:noProof/>
          <w:highlight w:val="red"/>
          <w:u w:val="single"/>
          <w:lang w:eastAsia="ru-RU"/>
        </w:rPr>
        <w:t>OBLIGATORII</w:t>
      </w:r>
      <w:r w:rsidRPr="0081007A">
        <w:rPr>
          <w:rFonts w:ascii="Times New Roman" w:hAnsi="Times New Roman" w:cs="Times New Roman"/>
          <w:bCs/>
          <w:noProof/>
          <w:u w:val="single"/>
          <w:lang w:eastAsia="ru-RU"/>
        </w:rPr>
        <w:t xml:space="preserve"> care se depun pînă la termenul limită de depunere/deschidere a ofertelor în SIA RSAP (MTENDER). Neprezentarea documentelor enunțate constituie temei de descalificare (</w:t>
      </w:r>
      <w:r w:rsidRPr="0081007A">
        <w:rPr>
          <w:rFonts w:ascii="Times New Roman" w:hAnsi="Times New Roman" w:cs="Times New Roman"/>
          <w:bCs/>
          <w:i/>
          <w:noProof/>
          <w:u w:val="single"/>
          <w:lang w:eastAsia="ru-RU"/>
        </w:rPr>
        <w:t>art. 65 alin. (4) a Legii nr. 131/15 privind achizițiile publice</w:t>
      </w:r>
      <w:r w:rsidRPr="0081007A">
        <w:rPr>
          <w:rFonts w:ascii="Times New Roman" w:hAnsi="Times New Roman" w:cs="Times New Roman"/>
          <w:bCs/>
          <w:noProof/>
          <w:u w:val="single"/>
          <w:lang w:eastAsia="ru-RU"/>
        </w:rPr>
        <w:t>)</w:t>
      </w:r>
    </w:p>
    <w:p w14:paraId="27DD6BFE" w14:textId="77777777" w:rsidR="00D161A8" w:rsidRPr="0081007A" w:rsidRDefault="00D161A8" w:rsidP="00D161A8">
      <w:pPr>
        <w:pStyle w:val="ListParagraph"/>
        <w:shd w:val="clear" w:color="auto" w:fill="FFFFFF"/>
        <w:tabs>
          <w:tab w:val="right" w:pos="426"/>
        </w:tabs>
        <w:spacing w:before="120"/>
        <w:ind w:left="360"/>
        <w:rPr>
          <w:rFonts w:ascii="Times New Roman" w:hAnsi="Times New Roman"/>
          <w:bCs/>
          <w:noProof/>
          <w:u w:val="single"/>
          <w:lang w:val="ro-MD" w:eastAsia="ru-RU"/>
        </w:rPr>
      </w:pPr>
    </w:p>
    <w:tbl>
      <w:tblPr>
        <w:tblStyle w:val="Grigliatabella2"/>
        <w:tblW w:w="14737" w:type="dxa"/>
        <w:tblLayout w:type="fixed"/>
        <w:tblLook w:val="04A0" w:firstRow="1" w:lastRow="0" w:firstColumn="1" w:lastColumn="0" w:noHBand="0" w:noVBand="1"/>
      </w:tblPr>
      <w:tblGrid>
        <w:gridCol w:w="675"/>
        <w:gridCol w:w="2977"/>
        <w:gridCol w:w="9951"/>
        <w:gridCol w:w="1134"/>
      </w:tblGrid>
      <w:tr w:rsidR="00D161A8" w:rsidRPr="0081007A" w14:paraId="382544B8" w14:textId="77777777" w:rsidTr="0056769D">
        <w:trPr>
          <w:trHeight w:val="1073"/>
        </w:trPr>
        <w:tc>
          <w:tcPr>
            <w:tcW w:w="675" w:type="dxa"/>
            <w:shd w:val="clear" w:color="auto" w:fill="auto"/>
          </w:tcPr>
          <w:p w14:paraId="7484B3C1" w14:textId="77777777" w:rsidR="00D161A8" w:rsidRPr="0081007A" w:rsidRDefault="00D161A8" w:rsidP="00DA5363">
            <w:pPr>
              <w:shd w:val="clear" w:color="auto" w:fill="FFFFFF"/>
              <w:tabs>
                <w:tab w:val="left" w:pos="612"/>
              </w:tabs>
              <w:spacing w:before="120" w:after="120"/>
              <w:rPr>
                <w:rFonts w:ascii="Times New Roman" w:hAnsi="Times New Roman" w:cs="Times New Roman"/>
                <w:b/>
                <w:iCs/>
                <w:noProof/>
                <w:sz w:val="20"/>
                <w:szCs w:val="20"/>
                <w:lang w:eastAsia="ru-RU"/>
              </w:rPr>
            </w:pPr>
            <w:bookmarkStart w:id="1" w:name="_Hlk99122786"/>
            <w:r w:rsidRPr="0081007A">
              <w:rPr>
                <w:rFonts w:ascii="Times New Roman" w:hAnsi="Times New Roman" w:cs="Times New Roman"/>
                <w:b/>
                <w:iCs/>
                <w:noProof/>
                <w:sz w:val="20"/>
                <w:szCs w:val="20"/>
                <w:lang w:eastAsia="ru-RU"/>
              </w:rPr>
              <w:lastRenderedPageBreak/>
              <w:t>Nr. d/o</w:t>
            </w:r>
          </w:p>
        </w:tc>
        <w:tc>
          <w:tcPr>
            <w:tcW w:w="2977" w:type="dxa"/>
            <w:shd w:val="clear" w:color="auto" w:fill="auto"/>
          </w:tcPr>
          <w:p w14:paraId="21F0F411" w14:textId="77777777" w:rsidR="00D161A8" w:rsidRPr="0081007A" w:rsidRDefault="00D161A8" w:rsidP="00DA5363">
            <w:pPr>
              <w:shd w:val="clear" w:color="auto" w:fill="FFFFFF"/>
              <w:tabs>
                <w:tab w:val="left" w:pos="612"/>
              </w:tabs>
              <w:spacing w:before="120" w:after="120"/>
              <w:jc w:val="center"/>
              <w:rPr>
                <w:rFonts w:ascii="Times New Roman" w:hAnsi="Times New Roman" w:cs="Times New Roman"/>
                <w:b/>
                <w:iCs/>
                <w:noProof/>
                <w:sz w:val="20"/>
                <w:szCs w:val="20"/>
                <w:lang w:eastAsia="ru-RU"/>
              </w:rPr>
            </w:pPr>
            <w:r w:rsidRPr="0081007A">
              <w:rPr>
                <w:rFonts w:ascii="Times New Roman" w:hAnsi="Times New Roman" w:cs="Times New Roman"/>
                <w:b/>
                <w:iCs/>
                <w:noProof/>
                <w:sz w:val="20"/>
                <w:szCs w:val="20"/>
                <w:lang w:eastAsia="ru-RU"/>
              </w:rPr>
              <w:t>Criteriile de calificare și de selecție</w:t>
            </w:r>
          </w:p>
          <w:p w14:paraId="33CFFAE1" w14:textId="77777777" w:rsidR="00D161A8" w:rsidRPr="0081007A" w:rsidRDefault="00D161A8" w:rsidP="00DA5363">
            <w:pPr>
              <w:shd w:val="clear" w:color="auto" w:fill="FFFFFF"/>
              <w:tabs>
                <w:tab w:val="left" w:pos="612"/>
              </w:tabs>
              <w:spacing w:before="120" w:after="120"/>
              <w:jc w:val="center"/>
              <w:rPr>
                <w:rFonts w:ascii="Times New Roman" w:hAnsi="Times New Roman" w:cs="Times New Roman"/>
                <w:b/>
                <w:iCs/>
                <w:noProof/>
                <w:sz w:val="20"/>
                <w:szCs w:val="20"/>
                <w:lang w:eastAsia="ru-RU"/>
              </w:rPr>
            </w:pPr>
            <w:r w:rsidRPr="0081007A">
              <w:rPr>
                <w:rFonts w:ascii="Times New Roman" w:hAnsi="Times New Roman" w:cs="Times New Roman"/>
                <w:b/>
                <w:iCs/>
                <w:noProof/>
                <w:sz w:val="20"/>
                <w:szCs w:val="20"/>
                <w:lang w:eastAsia="ru-RU"/>
              </w:rPr>
              <w:t>(Descrierea criteriului/cerinței)</w:t>
            </w:r>
          </w:p>
        </w:tc>
        <w:tc>
          <w:tcPr>
            <w:tcW w:w="9951" w:type="dxa"/>
            <w:shd w:val="clear" w:color="auto" w:fill="auto"/>
          </w:tcPr>
          <w:p w14:paraId="4CD86740" w14:textId="77777777" w:rsidR="00D161A8" w:rsidRPr="0081007A" w:rsidRDefault="00D161A8" w:rsidP="00DA5363">
            <w:pPr>
              <w:shd w:val="clear" w:color="auto" w:fill="FFFFFF"/>
              <w:tabs>
                <w:tab w:val="left" w:pos="612"/>
              </w:tabs>
              <w:spacing w:before="120" w:after="120"/>
              <w:jc w:val="center"/>
              <w:rPr>
                <w:rFonts w:ascii="Times New Roman" w:hAnsi="Times New Roman" w:cs="Times New Roman"/>
                <w:b/>
                <w:iCs/>
                <w:noProof/>
                <w:sz w:val="20"/>
                <w:szCs w:val="20"/>
                <w:lang w:eastAsia="ru-RU"/>
              </w:rPr>
            </w:pPr>
            <w:r w:rsidRPr="0081007A">
              <w:rPr>
                <w:rFonts w:ascii="Times New Roman" w:hAnsi="Times New Roman" w:cs="Times New Roman"/>
                <w:b/>
                <w:iCs/>
                <w:noProof/>
                <w:sz w:val="20"/>
                <w:szCs w:val="20"/>
                <w:lang w:eastAsia="ru-RU"/>
              </w:rPr>
              <w:t>Mod de demonstrare a îndeplinirii criteriului/cerinței:</w:t>
            </w:r>
          </w:p>
        </w:tc>
        <w:tc>
          <w:tcPr>
            <w:tcW w:w="1134" w:type="dxa"/>
            <w:shd w:val="clear" w:color="auto" w:fill="auto"/>
          </w:tcPr>
          <w:p w14:paraId="24FDD01A" w14:textId="77777777" w:rsidR="00D161A8" w:rsidRPr="0081007A" w:rsidRDefault="00D161A8" w:rsidP="00DA5363">
            <w:pPr>
              <w:shd w:val="clear" w:color="auto" w:fill="FFFFFF"/>
              <w:tabs>
                <w:tab w:val="left" w:pos="612"/>
              </w:tabs>
              <w:spacing w:before="120" w:after="120"/>
              <w:jc w:val="center"/>
              <w:rPr>
                <w:rFonts w:ascii="Times New Roman" w:hAnsi="Times New Roman" w:cs="Times New Roman"/>
                <w:b/>
                <w:iCs/>
                <w:noProof/>
                <w:sz w:val="20"/>
                <w:szCs w:val="20"/>
                <w:lang w:eastAsia="ru-RU"/>
              </w:rPr>
            </w:pPr>
            <w:r w:rsidRPr="0081007A">
              <w:rPr>
                <w:rFonts w:ascii="Times New Roman" w:hAnsi="Times New Roman" w:cs="Times New Roman"/>
                <w:b/>
                <w:iCs/>
                <w:noProof/>
                <w:sz w:val="20"/>
                <w:szCs w:val="20"/>
                <w:lang w:eastAsia="ru-RU"/>
              </w:rPr>
              <w:t>Nivelul minim/</w:t>
            </w:r>
            <w:r w:rsidRPr="0081007A">
              <w:rPr>
                <w:rFonts w:ascii="Times New Roman" w:hAnsi="Times New Roman" w:cs="Times New Roman"/>
                <w:b/>
                <w:iCs/>
                <w:noProof/>
                <w:sz w:val="20"/>
                <w:szCs w:val="20"/>
                <w:lang w:eastAsia="ru-RU"/>
              </w:rPr>
              <w:br/>
              <w:t>Obligativitatea</w:t>
            </w:r>
          </w:p>
        </w:tc>
      </w:tr>
      <w:tr w:rsidR="00D161A8" w:rsidRPr="0081007A" w14:paraId="4A6B1DC7" w14:textId="77777777" w:rsidTr="0056769D">
        <w:tc>
          <w:tcPr>
            <w:tcW w:w="675" w:type="dxa"/>
            <w:shd w:val="clear" w:color="auto" w:fill="auto"/>
          </w:tcPr>
          <w:p w14:paraId="08CA276E"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1</w:t>
            </w:r>
          </w:p>
        </w:tc>
        <w:tc>
          <w:tcPr>
            <w:tcW w:w="2977" w:type="dxa"/>
            <w:shd w:val="clear" w:color="auto" w:fill="auto"/>
          </w:tcPr>
          <w:p w14:paraId="4E575F9B"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 xml:space="preserve">Cererea de participare </w:t>
            </w:r>
          </w:p>
        </w:tc>
        <w:tc>
          <w:tcPr>
            <w:tcW w:w="9951" w:type="dxa"/>
            <w:shd w:val="clear" w:color="auto" w:fill="auto"/>
          </w:tcPr>
          <w:p w14:paraId="08FBA371"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1007A">
              <w:rPr>
                <w:rFonts w:ascii="Times New Roman" w:hAnsi="Times New Roman" w:cs="Times New Roman"/>
                <w:i/>
                <w:noProof/>
              </w:rPr>
              <w:t>Conform anexei nr. 7 din Documentația Standard aprobată prin Ordinul Ministerului Finanțelor nr. 115 din 15.09.2021.</w:t>
            </w:r>
          </w:p>
        </w:tc>
        <w:tc>
          <w:tcPr>
            <w:tcW w:w="1134" w:type="dxa"/>
            <w:shd w:val="clear" w:color="auto" w:fill="auto"/>
          </w:tcPr>
          <w:p w14:paraId="38B9C945"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7948D4A6" w14:textId="77777777" w:rsidTr="0056769D">
        <w:tc>
          <w:tcPr>
            <w:tcW w:w="675" w:type="dxa"/>
            <w:shd w:val="clear" w:color="auto" w:fill="auto"/>
          </w:tcPr>
          <w:p w14:paraId="0A62409A"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2</w:t>
            </w:r>
          </w:p>
        </w:tc>
        <w:tc>
          <w:tcPr>
            <w:tcW w:w="2977" w:type="dxa"/>
            <w:shd w:val="clear" w:color="auto" w:fill="auto"/>
          </w:tcPr>
          <w:p w14:paraId="7654F73C"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Specificația tehnică</w:t>
            </w:r>
          </w:p>
        </w:tc>
        <w:tc>
          <w:tcPr>
            <w:tcW w:w="9951" w:type="dxa"/>
            <w:shd w:val="clear" w:color="auto" w:fill="auto"/>
          </w:tcPr>
          <w:p w14:paraId="349DA7D7"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1007A">
              <w:rPr>
                <w:rFonts w:ascii="Times New Roman" w:hAnsi="Times New Roman" w:cs="Times New Roman"/>
                <w:i/>
                <w:noProof/>
              </w:rPr>
              <w:t>Conform anexei nr. 22 din Documentația Standard aprobată prin Ordinul Ministerului Finanțelor nr. 115 din 15.09.2021</w:t>
            </w:r>
          </w:p>
        </w:tc>
        <w:tc>
          <w:tcPr>
            <w:tcW w:w="1134" w:type="dxa"/>
            <w:shd w:val="clear" w:color="auto" w:fill="auto"/>
          </w:tcPr>
          <w:p w14:paraId="1F3CC471"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19ADE56C" w14:textId="77777777" w:rsidTr="0056769D">
        <w:tc>
          <w:tcPr>
            <w:tcW w:w="675" w:type="dxa"/>
            <w:shd w:val="clear" w:color="auto" w:fill="auto"/>
          </w:tcPr>
          <w:p w14:paraId="7A12EDF2"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3</w:t>
            </w:r>
          </w:p>
        </w:tc>
        <w:tc>
          <w:tcPr>
            <w:tcW w:w="2977" w:type="dxa"/>
            <w:shd w:val="clear" w:color="auto" w:fill="auto"/>
          </w:tcPr>
          <w:p w14:paraId="433F50AE"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Specificația de preț</w:t>
            </w:r>
          </w:p>
        </w:tc>
        <w:tc>
          <w:tcPr>
            <w:tcW w:w="9951" w:type="dxa"/>
            <w:shd w:val="clear" w:color="auto" w:fill="auto"/>
          </w:tcPr>
          <w:p w14:paraId="6F06EF1C"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1007A">
              <w:rPr>
                <w:rFonts w:ascii="Times New Roman" w:hAnsi="Times New Roman" w:cs="Times New Roman"/>
                <w:i/>
                <w:noProof/>
              </w:rPr>
              <w:t>Conform anexei nr. 23 din Documentația Standard aprobată prin Ordinul Ministerului Finanțelor nr. 115 din 15.09.2021</w:t>
            </w:r>
          </w:p>
        </w:tc>
        <w:tc>
          <w:tcPr>
            <w:tcW w:w="1134" w:type="dxa"/>
            <w:shd w:val="clear" w:color="auto" w:fill="auto"/>
          </w:tcPr>
          <w:p w14:paraId="78100572"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36572625" w14:textId="77777777" w:rsidTr="0056769D">
        <w:tc>
          <w:tcPr>
            <w:tcW w:w="675" w:type="dxa"/>
            <w:shd w:val="clear" w:color="auto" w:fill="auto"/>
          </w:tcPr>
          <w:p w14:paraId="3F470F37"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4</w:t>
            </w:r>
          </w:p>
        </w:tc>
        <w:tc>
          <w:tcPr>
            <w:tcW w:w="2977" w:type="dxa"/>
            <w:shd w:val="clear" w:color="auto" w:fill="auto"/>
          </w:tcPr>
          <w:p w14:paraId="241F868D"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DUAE</w:t>
            </w:r>
          </w:p>
        </w:tc>
        <w:tc>
          <w:tcPr>
            <w:tcW w:w="9951" w:type="dxa"/>
            <w:shd w:val="clear" w:color="auto" w:fill="auto"/>
          </w:tcPr>
          <w:p w14:paraId="68799355"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 documentul de împuternicire; .</w:t>
            </w:r>
            <w:r w:rsidRPr="0081007A">
              <w:rPr>
                <w:rFonts w:ascii="Times New Roman" w:hAnsi="Times New Roman" w:cs="Times New Roman"/>
                <w:i/>
                <w:noProof/>
              </w:rPr>
              <w:t>Notă: prezentarea oricărui alt formular de DUAE decît cel atașat la procedură constituie temei de descalificare a operatorilor economici.</w:t>
            </w:r>
          </w:p>
        </w:tc>
        <w:tc>
          <w:tcPr>
            <w:tcW w:w="1134" w:type="dxa"/>
            <w:shd w:val="clear" w:color="auto" w:fill="auto"/>
          </w:tcPr>
          <w:p w14:paraId="1B1601FE"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6E99BF9E" w14:textId="77777777" w:rsidTr="0056769D">
        <w:tc>
          <w:tcPr>
            <w:tcW w:w="675" w:type="dxa"/>
            <w:shd w:val="clear" w:color="auto" w:fill="auto"/>
          </w:tcPr>
          <w:p w14:paraId="485F2E1C"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5</w:t>
            </w:r>
          </w:p>
        </w:tc>
        <w:tc>
          <w:tcPr>
            <w:tcW w:w="2977" w:type="dxa"/>
            <w:shd w:val="clear" w:color="auto" w:fill="auto"/>
          </w:tcPr>
          <w:p w14:paraId="0678CBC1"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Garanţia pentru ofertă</w:t>
            </w:r>
          </w:p>
        </w:tc>
        <w:tc>
          <w:tcPr>
            <w:tcW w:w="9951" w:type="dxa"/>
            <w:shd w:val="clear" w:color="auto" w:fill="auto"/>
          </w:tcPr>
          <w:p w14:paraId="632D6DF3"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 xml:space="preserve">-  0,5 % din valoarea ofertei fără TVA. </w:t>
            </w:r>
          </w:p>
          <w:p w14:paraId="60DFDE04" w14:textId="4BB88AA9"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-În cazul în care garanției bancare urmează a fi prezentată în original conform anexei nr. 9</w:t>
            </w:r>
            <w:r w:rsidRPr="0081007A">
              <w:rPr>
                <w:rFonts w:ascii="Times New Roman" w:eastAsiaTheme="minorHAnsi" w:hAnsi="Times New Roman" w:cs="Times New Roman"/>
                <w:i/>
                <w:noProof/>
                <w:lang w:eastAsia="en-US"/>
              </w:rPr>
              <w:t xml:space="preserve"> </w:t>
            </w:r>
            <w:r w:rsidRPr="0081007A">
              <w:rPr>
                <w:rFonts w:ascii="Times New Roman" w:hAnsi="Times New Roman" w:cs="Times New Roman"/>
                <w:i/>
                <w:noProof/>
              </w:rPr>
              <w:t>din Documentația Standard aprobată prin Ordinul Ministerului Finanțelor nr. 115 din 15.09.2021,</w:t>
            </w:r>
            <w:r w:rsidRPr="0081007A">
              <w:rPr>
                <w:rFonts w:ascii="Times New Roman" w:hAnsi="Times New Roman" w:cs="Times New Roman"/>
                <w:noProof/>
              </w:rPr>
              <w:t xml:space="preserve"> </w:t>
            </w:r>
            <w:r w:rsidRPr="0081007A">
              <w:rPr>
                <w:rFonts w:ascii="Times New Roman" w:hAnsi="Times New Roman" w:cs="Times New Roman"/>
                <w:noProof/>
                <w:highlight w:val="yellow"/>
              </w:rPr>
              <w:t xml:space="preserve">valabilă </w:t>
            </w:r>
            <w:r w:rsidR="0056769D">
              <w:rPr>
                <w:rFonts w:ascii="Times New Roman" w:hAnsi="Times New Roman" w:cs="Times New Roman"/>
                <w:noProof/>
                <w:highlight w:val="yellow"/>
              </w:rPr>
              <w:t>90</w:t>
            </w:r>
            <w:r w:rsidRPr="0081007A">
              <w:rPr>
                <w:rFonts w:ascii="Times New Roman" w:hAnsi="Times New Roman" w:cs="Times New Roman"/>
                <w:noProof/>
                <w:highlight w:val="yellow"/>
              </w:rPr>
              <w:t xml:space="preserve"> zile</w:t>
            </w:r>
            <w:r w:rsidRPr="0081007A">
              <w:rPr>
                <w:rFonts w:ascii="Times New Roman" w:hAnsi="Times New Roman" w:cs="Times New Roman"/>
                <w:noProof/>
              </w:rPr>
              <w:t>, - de: 0,5 % din valoarea ofertei fără TVA. Dacă este semnată olograf de către bancă se va prezenta în original la sediu CAPCS după în termen de 24 de ore de la data limită de depunere a ofertelor.</w:t>
            </w:r>
          </w:p>
          <w:p w14:paraId="07551806"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 În cazul garanției pentru ofertă sub formă de transfer bancar, operatorul economic va prezenat ordinul de plată cu confirmarea de către bancă a executării plății pînă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shd w:val="clear" w:color="auto" w:fill="auto"/>
          </w:tcPr>
          <w:p w14:paraId="6687461D"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667B3A11" w14:textId="77777777" w:rsidTr="0056769D">
        <w:tc>
          <w:tcPr>
            <w:tcW w:w="675" w:type="dxa"/>
            <w:shd w:val="clear" w:color="auto" w:fill="auto"/>
          </w:tcPr>
          <w:p w14:paraId="1B58FE9F"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6</w:t>
            </w:r>
          </w:p>
        </w:tc>
        <w:tc>
          <w:tcPr>
            <w:tcW w:w="2977" w:type="dxa"/>
            <w:shd w:val="clear" w:color="auto" w:fill="auto"/>
          </w:tcPr>
          <w:p w14:paraId="402CD4BB" w14:textId="3266F8E8"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Declaraţie privind valabilitatea ofertei (</w:t>
            </w:r>
            <w:r w:rsidR="0056769D">
              <w:rPr>
                <w:rFonts w:ascii="Times New Roman" w:hAnsi="Times New Roman" w:cs="Times New Roman"/>
                <w:noProof/>
                <w:highlight w:val="yellow"/>
              </w:rPr>
              <w:t>90</w:t>
            </w:r>
            <w:r w:rsidRPr="0081007A">
              <w:rPr>
                <w:rFonts w:ascii="Times New Roman" w:hAnsi="Times New Roman" w:cs="Times New Roman"/>
                <w:noProof/>
                <w:highlight w:val="yellow"/>
              </w:rPr>
              <w:t xml:space="preserve"> de zile</w:t>
            </w:r>
            <w:r w:rsidRPr="0081007A">
              <w:rPr>
                <w:rFonts w:ascii="Times New Roman" w:hAnsi="Times New Roman" w:cs="Times New Roman"/>
                <w:noProof/>
              </w:rPr>
              <w:t>)</w:t>
            </w:r>
          </w:p>
        </w:tc>
        <w:tc>
          <w:tcPr>
            <w:tcW w:w="9951" w:type="dxa"/>
            <w:shd w:val="clear" w:color="auto" w:fill="auto"/>
          </w:tcPr>
          <w:p w14:paraId="12E9E1E7"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1007A">
              <w:rPr>
                <w:rFonts w:ascii="Times New Roman" w:hAnsi="Times New Roman" w:cs="Times New Roman"/>
                <w:i/>
                <w:noProof/>
              </w:rPr>
              <w:t>Conform anexei nr. 8 din Documentația Standard aprobată prin Ordinul Ministerului Finanțelor nr. 115 din 15.09.2021</w:t>
            </w:r>
          </w:p>
        </w:tc>
        <w:tc>
          <w:tcPr>
            <w:tcW w:w="1134" w:type="dxa"/>
            <w:shd w:val="clear" w:color="auto" w:fill="auto"/>
          </w:tcPr>
          <w:p w14:paraId="318C17D6"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269262CC" w14:textId="77777777" w:rsidTr="0056769D">
        <w:trPr>
          <w:trHeight w:val="156"/>
        </w:trPr>
        <w:tc>
          <w:tcPr>
            <w:tcW w:w="14737" w:type="dxa"/>
            <w:gridSpan w:val="4"/>
            <w:shd w:val="clear" w:color="auto" w:fill="auto"/>
          </w:tcPr>
          <w:p w14:paraId="27C0B2A6" w14:textId="79A8EEED" w:rsidR="00D161A8" w:rsidRPr="0056769D" w:rsidRDefault="00D161A8" w:rsidP="0056769D">
            <w:pPr>
              <w:jc w:val="center"/>
              <w:rPr>
                <w:rFonts w:ascii="Times New Roman" w:hAnsi="Times New Roman" w:cs="Times New Roman"/>
                <w:b/>
                <w:noProof/>
                <w:u w:val="single"/>
              </w:rPr>
            </w:pPr>
            <w:r w:rsidRPr="0081007A">
              <w:rPr>
                <w:rFonts w:ascii="Times New Roman" w:hAnsi="Times New Roman" w:cs="Times New Roman"/>
                <w:b/>
                <w:noProof/>
                <w:u w:val="single"/>
              </w:rPr>
              <w:t>Cerințe de calificare obligatorii</w:t>
            </w:r>
          </w:p>
        </w:tc>
      </w:tr>
      <w:tr w:rsidR="00D161A8" w:rsidRPr="0081007A" w14:paraId="736322F1" w14:textId="77777777" w:rsidTr="0056769D">
        <w:tc>
          <w:tcPr>
            <w:tcW w:w="675" w:type="dxa"/>
            <w:shd w:val="clear" w:color="auto" w:fill="auto"/>
          </w:tcPr>
          <w:p w14:paraId="58E4F371"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7</w:t>
            </w:r>
          </w:p>
        </w:tc>
        <w:tc>
          <w:tcPr>
            <w:tcW w:w="2977" w:type="dxa"/>
            <w:shd w:val="clear" w:color="auto" w:fill="auto"/>
          </w:tcPr>
          <w:p w14:paraId="625C0CE4"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Certificat de atribuire a contului bancar</w:t>
            </w:r>
          </w:p>
        </w:tc>
        <w:tc>
          <w:tcPr>
            <w:tcW w:w="9951" w:type="dxa"/>
            <w:shd w:val="clear" w:color="auto" w:fill="auto"/>
          </w:tcPr>
          <w:p w14:paraId="006774AD"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eliberat de banca deţinătoare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shd w:val="clear" w:color="auto" w:fill="auto"/>
          </w:tcPr>
          <w:p w14:paraId="1BF3CF44"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470CD1C5" w14:textId="77777777" w:rsidTr="0056769D">
        <w:tc>
          <w:tcPr>
            <w:tcW w:w="675" w:type="dxa"/>
            <w:shd w:val="clear" w:color="auto" w:fill="auto"/>
          </w:tcPr>
          <w:p w14:paraId="3D406B77"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8</w:t>
            </w:r>
          </w:p>
        </w:tc>
        <w:tc>
          <w:tcPr>
            <w:tcW w:w="2977" w:type="dxa"/>
            <w:shd w:val="clear" w:color="auto" w:fill="auto"/>
          </w:tcPr>
          <w:p w14:paraId="6B678E11"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Dovada înregistrării persoanei juridice, în conformitate cu prevederile legale din ţara în care ofertantul este stabilit</w:t>
            </w:r>
          </w:p>
        </w:tc>
        <w:tc>
          <w:tcPr>
            <w:tcW w:w="9951" w:type="dxa"/>
            <w:shd w:val="clear" w:color="auto" w:fill="auto"/>
          </w:tcPr>
          <w:p w14:paraId="7EC21A35" w14:textId="1E9C4CDE"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 xml:space="preserve">Certificat/decizie de înregistrare a întreprinderii/extras din Registrul de Stat al persoanelor juridice; </w:t>
            </w:r>
            <w:r w:rsidR="0056769D" w:rsidRPr="0081007A">
              <w:rPr>
                <w:rFonts w:ascii="Times New Roman" w:hAnsi="Times New Roman" w:cs="Times New Roman"/>
                <w:noProof/>
              </w:rPr>
              <w:t xml:space="preserve">Lista fondatorilor operatorilor economici (numele, prenumele, codul personal </w:t>
            </w:r>
            <w:r w:rsidRPr="0081007A">
              <w:rPr>
                <w:rFonts w:ascii="Times New Roman" w:hAnsi="Times New Roman" w:cs="Times New Roman"/>
                <w:noProof/>
              </w:rPr>
              <w:t xml:space="preserve">Operatorul economic nerezident va prezenta documente din ţara de origine care dovedesc forma de înregistrare/atestare ori apartenenţa din punct de vedere professional copie- confirmat prin aplicarea semnăturii electronice de către administratorul companiei </w:t>
            </w:r>
            <w:r w:rsidRPr="0081007A">
              <w:rPr>
                <w:rFonts w:ascii="Times New Roman" w:hAnsi="Times New Roman" w:cs="Times New Roman"/>
                <w:noProof/>
              </w:rPr>
              <w:lastRenderedPageBreak/>
              <w:t>indicat  în Extrasul Registrului de Stat al persoanelor juridice sau de către persoana împuternicită atât și în cazul delegării sau împuternicirii persoanei,  la ofertă se anexează actul/documentul de împuternicire;</w:t>
            </w:r>
          </w:p>
        </w:tc>
        <w:tc>
          <w:tcPr>
            <w:tcW w:w="1134" w:type="dxa"/>
            <w:shd w:val="clear" w:color="auto" w:fill="auto"/>
          </w:tcPr>
          <w:p w14:paraId="77746327"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lastRenderedPageBreak/>
              <w:t>DA</w:t>
            </w:r>
          </w:p>
        </w:tc>
      </w:tr>
      <w:tr w:rsidR="00D161A8" w:rsidRPr="0081007A" w14:paraId="00E5758A" w14:textId="77777777" w:rsidTr="0056769D">
        <w:tc>
          <w:tcPr>
            <w:tcW w:w="675" w:type="dxa"/>
            <w:shd w:val="clear" w:color="auto" w:fill="auto"/>
          </w:tcPr>
          <w:p w14:paraId="0E330A23" w14:textId="68520117" w:rsidR="00D161A8" w:rsidRPr="0081007A" w:rsidRDefault="0056769D" w:rsidP="00DA5363">
            <w:pPr>
              <w:rPr>
                <w:rFonts w:ascii="Times New Roman" w:hAnsi="Times New Roman" w:cs="Times New Roman"/>
                <w:noProof/>
              </w:rPr>
            </w:pPr>
            <w:r>
              <w:rPr>
                <w:rFonts w:ascii="Times New Roman" w:hAnsi="Times New Roman" w:cs="Times New Roman"/>
                <w:noProof/>
              </w:rPr>
              <w:t>9</w:t>
            </w:r>
          </w:p>
        </w:tc>
        <w:tc>
          <w:tcPr>
            <w:tcW w:w="2977" w:type="dxa"/>
            <w:shd w:val="clear" w:color="auto" w:fill="auto"/>
          </w:tcPr>
          <w:p w14:paraId="571898FC"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Certificat privind lipsa sau existenţa restanţelor faţă de bugetul public naţional</w:t>
            </w:r>
          </w:p>
        </w:tc>
        <w:tc>
          <w:tcPr>
            <w:tcW w:w="9951" w:type="dxa"/>
            <w:shd w:val="clear" w:color="auto" w:fill="auto"/>
          </w:tcPr>
          <w:p w14:paraId="65B1E532"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eliberat de Serviciul Fiscal de Stat (valabilitatea certificatului - conform cerinţelor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shd w:val="clear" w:color="auto" w:fill="auto"/>
          </w:tcPr>
          <w:p w14:paraId="74B28D59"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60031BDE" w14:textId="77777777" w:rsidTr="0056769D">
        <w:tc>
          <w:tcPr>
            <w:tcW w:w="675" w:type="dxa"/>
            <w:shd w:val="clear" w:color="auto" w:fill="auto"/>
          </w:tcPr>
          <w:p w14:paraId="2BD7E5FF" w14:textId="19156655" w:rsidR="00D161A8" w:rsidRPr="0081007A" w:rsidRDefault="0056769D" w:rsidP="00DA5363">
            <w:pPr>
              <w:rPr>
                <w:rFonts w:ascii="Times New Roman" w:hAnsi="Times New Roman" w:cs="Times New Roman"/>
                <w:noProof/>
              </w:rPr>
            </w:pPr>
            <w:r>
              <w:rPr>
                <w:rFonts w:ascii="Times New Roman" w:hAnsi="Times New Roman" w:cs="Times New Roman"/>
                <w:noProof/>
              </w:rPr>
              <w:t>10</w:t>
            </w:r>
          </w:p>
        </w:tc>
        <w:tc>
          <w:tcPr>
            <w:tcW w:w="2977" w:type="dxa"/>
            <w:shd w:val="clear" w:color="auto" w:fill="auto"/>
          </w:tcPr>
          <w:p w14:paraId="149F38F0"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Declarație cu privire la înregistrarea în Registru de Stat al Dispozitivelor Medicale</w:t>
            </w:r>
          </w:p>
        </w:tc>
        <w:tc>
          <w:tcPr>
            <w:tcW w:w="9951" w:type="dxa"/>
            <w:shd w:val="clear" w:color="auto" w:fill="auto"/>
          </w:tcPr>
          <w:p w14:paraId="3B5805BC" w14:textId="7A5A9AF6" w:rsidR="00D161A8" w:rsidRPr="0081007A" w:rsidRDefault="0056769D" w:rsidP="00DA5363">
            <w:pPr>
              <w:jc w:val="both"/>
              <w:rPr>
                <w:rFonts w:ascii="Times New Roman" w:hAnsi="Times New Roman" w:cs="Times New Roman"/>
                <w:noProof/>
              </w:rPr>
            </w:pPr>
            <w:r w:rsidRPr="0081007A">
              <w:rPr>
                <w:rFonts w:ascii="Times New Roman" w:hAnsi="Times New Roman" w:cs="Times New Roman"/>
                <w:noProof/>
                <w:color w:val="000000"/>
              </w:rPr>
              <w:t>prin</w:t>
            </w:r>
            <w:r w:rsidRPr="0081007A">
              <w:rPr>
                <w:rFonts w:ascii="Times New Roman" w:hAnsi="Times New Roman" w:cs="Times New Roman"/>
                <w:noProof/>
              </w:rPr>
              <w:t xml:space="preserve"> care participantul se obligă să înregistreze în Registrul de Stat al Dispozitivelor Medicale a Agenției Medicamentului și Dispozitivelor Medicale bunurile contractate pînă la momentul livrării acestora</w:t>
            </w:r>
            <w:r>
              <w:rPr>
                <w:rFonts w:ascii="Times New Roman" w:hAnsi="Times New Roman" w:cs="Times New Roman"/>
                <w:noProof/>
              </w:rPr>
              <w:t>- o</w:t>
            </w:r>
            <w:r w:rsidR="00D161A8" w:rsidRPr="0081007A">
              <w:rPr>
                <w:rFonts w:ascii="Times New Roman" w:hAnsi="Times New Roman" w:cs="Times New Roman"/>
                <w:noProof/>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00D161A8" w:rsidRPr="0081007A">
              <w:rPr>
                <w:rFonts w:ascii="Times New Roman" w:hAnsi="Times New Roman" w:cs="Times New Roman"/>
                <w:noProof/>
                <w:color w:val="000000"/>
              </w:rPr>
              <w:t xml:space="preserve"> </w:t>
            </w:r>
          </w:p>
        </w:tc>
        <w:tc>
          <w:tcPr>
            <w:tcW w:w="1134" w:type="dxa"/>
            <w:shd w:val="clear" w:color="auto" w:fill="auto"/>
          </w:tcPr>
          <w:p w14:paraId="3AE0E021"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757D8D33" w14:textId="77777777" w:rsidTr="0056769D">
        <w:tc>
          <w:tcPr>
            <w:tcW w:w="675" w:type="dxa"/>
            <w:shd w:val="clear" w:color="auto" w:fill="auto"/>
          </w:tcPr>
          <w:p w14:paraId="7250F13B" w14:textId="0D0BB83B" w:rsidR="00D161A8" w:rsidRPr="0081007A" w:rsidRDefault="0056769D" w:rsidP="00DA5363">
            <w:pPr>
              <w:rPr>
                <w:rFonts w:ascii="Times New Roman" w:hAnsi="Times New Roman" w:cs="Times New Roman"/>
                <w:noProof/>
              </w:rPr>
            </w:pPr>
            <w:r>
              <w:rPr>
                <w:rFonts w:ascii="Times New Roman" w:hAnsi="Times New Roman" w:cs="Times New Roman"/>
                <w:noProof/>
              </w:rPr>
              <w:t>11</w:t>
            </w:r>
          </w:p>
        </w:tc>
        <w:tc>
          <w:tcPr>
            <w:tcW w:w="2977" w:type="dxa"/>
            <w:shd w:val="clear" w:color="auto" w:fill="auto"/>
          </w:tcPr>
          <w:p w14:paraId="26435F9E"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Declarație de la ofertant</w:t>
            </w:r>
          </w:p>
        </w:tc>
        <w:tc>
          <w:tcPr>
            <w:tcW w:w="9951" w:type="dxa"/>
            <w:shd w:val="clear" w:color="auto" w:fill="auto"/>
          </w:tcPr>
          <w:p w14:paraId="01B7FB8E" w14:textId="354FC269" w:rsidR="00D161A8" w:rsidRPr="0081007A" w:rsidRDefault="0056769D" w:rsidP="00DA5363">
            <w:pPr>
              <w:jc w:val="both"/>
              <w:rPr>
                <w:rFonts w:ascii="Times New Roman" w:hAnsi="Times New Roman" w:cs="Times New Roman"/>
                <w:noProof/>
              </w:rPr>
            </w:pPr>
            <w:r w:rsidRPr="0081007A">
              <w:rPr>
                <w:rFonts w:ascii="Times New Roman" w:hAnsi="Times New Roman" w:cs="Times New Roman"/>
                <w:noProof/>
              </w:rPr>
              <w:t>cu privire la Termenul de valabilitate restant (la momentul livrării) va constitui nu mai puțin de 80% din termenul total al produsului</w:t>
            </w:r>
            <w:r>
              <w:rPr>
                <w:rFonts w:ascii="Times New Roman" w:hAnsi="Times New Roman" w:cs="Times New Roman"/>
                <w:noProof/>
              </w:rPr>
              <w:t xml:space="preserve"> - </w:t>
            </w:r>
            <w:r w:rsidR="00D161A8" w:rsidRPr="0081007A">
              <w:rPr>
                <w:rFonts w:ascii="Times New Roman" w:hAnsi="Times New Roman" w:cs="Times New Roman"/>
                <w:noProof/>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134" w:type="dxa"/>
            <w:shd w:val="clear" w:color="auto" w:fill="auto"/>
          </w:tcPr>
          <w:p w14:paraId="0A3A312F"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A512DB" w:rsidRPr="0081007A" w14:paraId="4D987A30" w14:textId="77777777" w:rsidTr="0056769D">
        <w:tc>
          <w:tcPr>
            <w:tcW w:w="675" w:type="dxa"/>
            <w:shd w:val="clear" w:color="auto" w:fill="auto"/>
          </w:tcPr>
          <w:p w14:paraId="2CD38CB5" w14:textId="77777777" w:rsidR="00A512DB" w:rsidRDefault="00A512DB" w:rsidP="00DA5363">
            <w:pPr>
              <w:rPr>
                <w:rFonts w:ascii="Times New Roman" w:hAnsi="Times New Roman" w:cs="Times New Roman"/>
                <w:noProof/>
              </w:rPr>
            </w:pPr>
          </w:p>
        </w:tc>
        <w:tc>
          <w:tcPr>
            <w:tcW w:w="2977" w:type="dxa"/>
            <w:shd w:val="clear" w:color="auto" w:fill="auto"/>
          </w:tcPr>
          <w:p w14:paraId="4AC9D0A6" w14:textId="77777777" w:rsidR="00A512DB" w:rsidRPr="0081007A" w:rsidRDefault="00A512DB" w:rsidP="00DA5363">
            <w:pPr>
              <w:rPr>
                <w:rFonts w:ascii="Times New Roman" w:hAnsi="Times New Roman" w:cs="Times New Roman"/>
                <w:noProof/>
              </w:rPr>
            </w:pPr>
          </w:p>
        </w:tc>
        <w:tc>
          <w:tcPr>
            <w:tcW w:w="9951" w:type="dxa"/>
            <w:shd w:val="clear" w:color="auto" w:fill="auto"/>
          </w:tcPr>
          <w:p w14:paraId="3B56426D" w14:textId="77777777" w:rsidR="00A512DB" w:rsidRPr="0081007A" w:rsidRDefault="00A512DB" w:rsidP="00DA5363">
            <w:pPr>
              <w:jc w:val="both"/>
              <w:rPr>
                <w:rFonts w:ascii="Times New Roman" w:hAnsi="Times New Roman" w:cs="Times New Roman"/>
                <w:noProof/>
              </w:rPr>
            </w:pPr>
          </w:p>
        </w:tc>
        <w:tc>
          <w:tcPr>
            <w:tcW w:w="1134" w:type="dxa"/>
            <w:shd w:val="clear" w:color="auto" w:fill="auto"/>
          </w:tcPr>
          <w:p w14:paraId="773F2C6E" w14:textId="77777777" w:rsidR="00A512DB" w:rsidRPr="0081007A" w:rsidRDefault="00A512DB" w:rsidP="00DA5363">
            <w:pPr>
              <w:rPr>
                <w:rFonts w:ascii="Times New Roman" w:hAnsi="Times New Roman" w:cs="Times New Roman"/>
                <w:noProof/>
              </w:rPr>
            </w:pPr>
          </w:p>
        </w:tc>
      </w:tr>
      <w:tr w:rsidR="00D161A8" w:rsidRPr="0081007A" w14:paraId="4715B9DC" w14:textId="77777777" w:rsidTr="0056769D">
        <w:tc>
          <w:tcPr>
            <w:tcW w:w="675" w:type="dxa"/>
            <w:shd w:val="clear" w:color="auto" w:fill="auto"/>
          </w:tcPr>
          <w:p w14:paraId="6C9EC60A" w14:textId="3776A838" w:rsidR="00D161A8" w:rsidRPr="0081007A" w:rsidRDefault="0056769D" w:rsidP="00DA5363">
            <w:pPr>
              <w:rPr>
                <w:rFonts w:ascii="Times New Roman" w:hAnsi="Times New Roman" w:cs="Times New Roman"/>
                <w:noProof/>
              </w:rPr>
            </w:pPr>
            <w:r>
              <w:rPr>
                <w:rFonts w:ascii="Times New Roman" w:hAnsi="Times New Roman" w:cs="Times New Roman"/>
                <w:noProof/>
              </w:rPr>
              <w:t>12</w:t>
            </w:r>
          </w:p>
        </w:tc>
        <w:tc>
          <w:tcPr>
            <w:tcW w:w="2977" w:type="dxa"/>
            <w:shd w:val="clear" w:color="auto" w:fill="auto"/>
          </w:tcPr>
          <w:p w14:paraId="22206D8A"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Declarație de la ofertant</w:t>
            </w:r>
          </w:p>
        </w:tc>
        <w:tc>
          <w:tcPr>
            <w:tcW w:w="9951" w:type="dxa"/>
            <w:shd w:val="clear" w:color="auto" w:fill="auto"/>
          </w:tcPr>
          <w:p w14:paraId="5116FD01"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cu privire la prezentarea mostrelor în termen de 5 zile de la solicitare, ambalate şi etichetate (se acceptă inscripția pe ambalaj în una din limbile de circulație internațională) cu specificare obligatorie a modelului articolului, producătorului și țării de origine pe ambalajul original al mostrei.</w:t>
            </w:r>
          </w:p>
        </w:tc>
        <w:tc>
          <w:tcPr>
            <w:tcW w:w="1134" w:type="dxa"/>
            <w:shd w:val="clear" w:color="auto" w:fill="auto"/>
          </w:tcPr>
          <w:p w14:paraId="79F50034"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D161A8" w:rsidRPr="0081007A" w14:paraId="4ABF551C" w14:textId="77777777" w:rsidTr="0056769D">
        <w:tc>
          <w:tcPr>
            <w:tcW w:w="675" w:type="dxa"/>
            <w:shd w:val="clear" w:color="auto" w:fill="auto"/>
          </w:tcPr>
          <w:p w14:paraId="27880736" w14:textId="66F928C1" w:rsidR="00D161A8" w:rsidRPr="0081007A" w:rsidRDefault="0056769D" w:rsidP="00DA5363">
            <w:pPr>
              <w:rPr>
                <w:rFonts w:ascii="Times New Roman" w:hAnsi="Times New Roman" w:cs="Times New Roman"/>
                <w:noProof/>
              </w:rPr>
            </w:pPr>
            <w:r>
              <w:rPr>
                <w:rFonts w:ascii="Times New Roman" w:hAnsi="Times New Roman" w:cs="Times New Roman"/>
                <w:noProof/>
              </w:rPr>
              <w:t>13</w:t>
            </w:r>
          </w:p>
        </w:tc>
        <w:tc>
          <w:tcPr>
            <w:tcW w:w="2977" w:type="dxa"/>
            <w:shd w:val="clear" w:color="auto" w:fill="auto"/>
          </w:tcPr>
          <w:p w14:paraId="288977BD"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Declarația privind confirmarea beneficiarilor efectivi și neîncadrarea acestora în situația condamnării  pentru participarea la activităţi ale unei organizaţii sau grupări criminale, pentru corupţie, fraudă şi/sau spălare de bani</w:t>
            </w:r>
          </w:p>
        </w:tc>
        <w:tc>
          <w:tcPr>
            <w:tcW w:w="9951" w:type="dxa"/>
            <w:shd w:val="clear" w:color="auto" w:fill="auto"/>
          </w:tcPr>
          <w:p w14:paraId="3CC34E53" w14:textId="77777777" w:rsidR="00D161A8" w:rsidRPr="0081007A" w:rsidRDefault="00D161A8" w:rsidP="00DA5363">
            <w:pPr>
              <w:jc w:val="both"/>
              <w:rPr>
                <w:rFonts w:ascii="Times New Roman" w:hAnsi="Times New Roman" w:cs="Times New Roman"/>
                <w:noProof/>
              </w:rPr>
            </w:pPr>
            <w:r w:rsidRPr="0081007A">
              <w:rPr>
                <w:rFonts w:ascii="Times New Roman" w:hAnsi="Times New Roman" w:cs="Times New Roman"/>
                <w:noProof/>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shd w:val="clear" w:color="auto" w:fill="auto"/>
          </w:tcPr>
          <w:p w14:paraId="2BA096A0" w14:textId="77777777" w:rsidR="00D161A8" w:rsidRPr="0081007A" w:rsidRDefault="00D161A8" w:rsidP="00DA5363">
            <w:pPr>
              <w:rPr>
                <w:rFonts w:ascii="Times New Roman" w:hAnsi="Times New Roman" w:cs="Times New Roman"/>
                <w:noProof/>
              </w:rPr>
            </w:pPr>
            <w:r w:rsidRPr="0081007A">
              <w:rPr>
                <w:rFonts w:ascii="Times New Roman" w:hAnsi="Times New Roman" w:cs="Times New Roman"/>
                <w:noProof/>
              </w:rPr>
              <w:t>DA</w:t>
            </w:r>
          </w:p>
        </w:tc>
      </w:tr>
      <w:tr w:rsidR="0056769D" w:rsidRPr="0081007A" w14:paraId="5E5534D1" w14:textId="77777777" w:rsidTr="0056769D">
        <w:tc>
          <w:tcPr>
            <w:tcW w:w="675" w:type="dxa"/>
            <w:shd w:val="clear" w:color="auto" w:fill="auto"/>
          </w:tcPr>
          <w:p w14:paraId="2930FCF9" w14:textId="32905E7F" w:rsidR="0056769D" w:rsidRPr="0081007A" w:rsidRDefault="0056769D" w:rsidP="0056769D">
            <w:pPr>
              <w:rPr>
                <w:rFonts w:ascii="Times New Roman" w:hAnsi="Times New Roman" w:cs="Times New Roman"/>
                <w:noProof/>
              </w:rPr>
            </w:pPr>
            <w:r>
              <w:rPr>
                <w:rFonts w:ascii="Times New Roman" w:hAnsi="Times New Roman" w:cs="Times New Roman"/>
                <w:noProof/>
              </w:rPr>
              <w:t>14</w:t>
            </w:r>
          </w:p>
        </w:tc>
        <w:tc>
          <w:tcPr>
            <w:tcW w:w="2977" w:type="dxa"/>
            <w:shd w:val="clear" w:color="auto" w:fill="auto"/>
          </w:tcPr>
          <w:p w14:paraId="5765A237" w14:textId="1DB611AA" w:rsidR="0056769D" w:rsidRPr="0081007A" w:rsidRDefault="0056769D" w:rsidP="0056769D">
            <w:pPr>
              <w:rPr>
                <w:rFonts w:ascii="Times New Roman" w:hAnsi="Times New Roman" w:cs="Times New Roman"/>
                <w:noProof/>
              </w:rPr>
            </w:pPr>
            <w:r w:rsidRPr="0056769D">
              <w:rPr>
                <w:rFonts w:ascii="Times New Roman" w:hAnsi="Times New Roman" w:cs="Times New Roman"/>
                <w:noProof/>
              </w:rPr>
              <w:t>Notă</w:t>
            </w:r>
          </w:p>
        </w:tc>
        <w:tc>
          <w:tcPr>
            <w:tcW w:w="9951" w:type="dxa"/>
            <w:shd w:val="clear" w:color="auto" w:fill="auto"/>
          </w:tcPr>
          <w:p w14:paraId="710CF5F0" w14:textId="122DA9EF" w:rsidR="0056769D" w:rsidRPr="0081007A" w:rsidRDefault="0056769D" w:rsidP="0056769D">
            <w:pPr>
              <w:jc w:val="both"/>
              <w:rPr>
                <w:rFonts w:ascii="Times New Roman" w:hAnsi="Times New Roman" w:cs="Times New Roman"/>
                <w:noProof/>
              </w:rPr>
            </w:pPr>
            <w:r w:rsidRPr="0056769D">
              <w:rPr>
                <w:rFonts w:ascii="Times New Roman" w:hAnsi="Times New Roman" w:cs="Times New Roman"/>
                <w:noProof/>
              </w:rPr>
              <w:t>Operatorul economic va fi respins din cadrul procedurii de atribuire  în cazul în care nu va încărca în SIA RSAP (Mtender) oferta pentru loturile care sunt indicate în formularul specificațiilor de preț.</w:t>
            </w:r>
          </w:p>
        </w:tc>
        <w:tc>
          <w:tcPr>
            <w:tcW w:w="1134" w:type="dxa"/>
            <w:shd w:val="clear" w:color="auto" w:fill="auto"/>
          </w:tcPr>
          <w:p w14:paraId="1943EFDA" w14:textId="77777777" w:rsidR="0056769D" w:rsidRPr="0081007A" w:rsidRDefault="0056769D" w:rsidP="0056769D">
            <w:pPr>
              <w:rPr>
                <w:rFonts w:ascii="Times New Roman" w:hAnsi="Times New Roman" w:cs="Times New Roman"/>
                <w:noProof/>
              </w:rPr>
            </w:pPr>
            <w:r w:rsidRPr="0081007A">
              <w:rPr>
                <w:rFonts w:ascii="Times New Roman" w:hAnsi="Times New Roman" w:cs="Times New Roman"/>
                <w:noProof/>
                <w:color w:val="000000"/>
              </w:rPr>
              <w:t>DA</w:t>
            </w:r>
          </w:p>
        </w:tc>
      </w:tr>
      <w:tr w:rsidR="0056769D" w:rsidRPr="0081007A" w14:paraId="174F842A" w14:textId="77777777" w:rsidTr="0056769D">
        <w:tc>
          <w:tcPr>
            <w:tcW w:w="675" w:type="dxa"/>
            <w:shd w:val="clear" w:color="auto" w:fill="auto"/>
          </w:tcPr>
          <w:p w14:paraId="001A5AE7" w14:textId="0700A927" w:rsidR="0056769D" w:rsidRPr="0081007A" w:rsidRDefault="0056769D" w:rsidP="0056769D">
            <w:pPr>
              <w:rPr>
                <w:rFonts w:ascii="Times New Roman" w:hAnsi="Times New Roman" w:cs="Times New Roman"/>
                <w:noProof/>
              </w:rPr>
            </w:pPr>
            <w:r>
              <w:rPr>
                <w:rFonts w:ascii="Times New Roman" w:hAnsi="Times New Roman" w:cs="Times New Roman"/>
                <w:noProof/>
              </w:rPr>
              <w:t>15</w:t>
            </w:r>
          </w:p>
        </w:tc>
        <w:tc>
          <w:tcPr>
            <w:tcW w:w="2977" w:type="dxa"/>
            <w:shd w:val="clear" w:color="auto" w:fill="auto"/>
          </w:tcPr>
          <w:p w14:paraId="0E1DF7B5" w14:textId="7CDCFA15" w:rsidR="0056769D" w:rsidRPr="0056769D" w:rsidRDefault="0056769D" w:rsidP="0056769D">
            <w:pPr>
              <w:rPr>
                <w:rFonts w:ascii="Times New Roman" w:hAnsi="Times New Roman" w:cs="Times New Roman"/>
                <w:noProof/>
              </w:rPr>
            </w:pPr>
            <w:r w:rsidRPr="0056769D">
              <w:rPr>
                <w:rFonts w:ascii="Times New Roman" w:hAnsi="Times New Roman" w:cs="Times New Roman"/>
                <w:noProof/>
              </w:rPr>
              <w:t>Notă</w:t>
            </w:r>
          </w:p>
        </w:tc>
        <w:tc>
          <w:tcPr>
            <w:tcW w:w="9951" w:type="dxa"/>
            <w:shd w:val="clear" w:color="auto" w:fill="auto"/>
          </w:tcPr>
          <w:p w14:paraId="2EB49F8A" w14:textId="4472E3AD" w:rsidR="0056769D" w:rsidRPr="0081007A" w:rsidRDefault="0056769D" w:rsidP="0056769D">
            <w:pPr>
              <w:jc w:val="both"/>
              <w:rPr>
                <w:rFonts w:ascii="Times New Roman" w:hAnsi="Times New Roman" w:cs="Times New Roman"/>
                <w:noProof/>
              </w:rPr>
            </w:pPr>
            <w:r w:rsidRPr="0056769D">
              <w:rPr>
                <w:rFonts w:ascii="Times New Roman" w:hAnsi="Times New Roman" w:cs="Times New Roman"/>
                <w:noProof/>
              </w:rPr>
              <w:t>In oferta ,,formularul specificațiilor tehnice” se va indica obligatoriu codul produsului oferit, inclusiv, a tututor accesoriilor pentru a putea fi identificat conform catalogului prezentat.  În caz contrar oferta va fi respinsă.</w:t>
            </w:r>
          </w:p>
        </w:tc>
        <w:tc>
          <w:tcPr>
            <w:tcW w:w="1134" w:type="dxa"/>
            <w:shd w:val="clear" w:color="auto" w:fill="auto"/>
          </w:tcPr>
          <w:p w14:paraId="62594F99" w14:textId="309DA8BD" w:rsidR="0056769D" w:rsidRPr="0081007A" w:rsidRDefault="0056769D" w:rsidP="0056769D">
            <w:pPr>
              <w:rPr>
                <w:rFonts w:ascii="Times New Roman" w:hAnsi="Times New Roman" w:cs="Times New Roman"/>
                <w:noProof/>
                <w:color w:val="000000"/>
              </w:rPr>
            </w:pPr>
            <w:r w:rsidRPr="0081007A">
              <w:rPr>
                <w:rFonts w:ascii="Times New Roman" w:hAnsi="Times New Roman" w:cs="Times New Roman"/>
                <w:noProof/>
                <w:color w:val="000000"/>
              </w:rPr>
              <w:t>DA</w:t>
            </w:r>
          </w:p>
        </w:tc>
      </w:tr>
      <w:bookmarkEnd w:id="1"/>
    </w:tbl>
    <w:p w14:paraId="05D81FBA" w14:textId="77777777" w:rsidR="00D161A8" w:rsidRPr="0081007A" w:rsidRDefault="00D161A8" w:rsidP="00D161A8">
      <w:pPr>
        <w:shd w:val="clear" w:color="auto" w:fill="FFFFFF" w:themeFill="background1"/>
        <w:tabs>
          <w:tab w:val="right" w:pos="426"/>
        </w:tabs>
        <w:jc w:val="both"/>
        <w:rPr>
          <w:rFonts w:ascii="Times New Roman" w:hAnsi="Times New Roman" w:cs="Times New Roman"/>
          <w:b/>
          <w:noProof/>
          <w:lang w:eastAsia="ru-RU"/>
        </w:rPr>
      </w:pPr>
    </w:p>
    <w:p w14:paraId="4F45E854" w14:textId="77777777" w:rsidR="00D161A8" w:rsidRPr="0081007A" w:rsidRDefault="00D161A8" w:rsidP="00D161A8">
      <w:pPr>
        <w:numPr>
          <w:ilvl w:val="0"/>
          <w:numId w:val="1"/>
        </w:numPr>
        <w:shd w:val="clear" w:color="auto" w:fill="FFFFFF" w:themeFill="background1"/>
        <w:tabs>
          <w:tab w:val="right" w:pos="426"/>
        </w:tabs>
        <w:spacing w:after="0" w:line="240" w:lineRule="auto"/>
        <w:ind w:left="0"/>
        <w:jc w:val="both"/>
        <w:rPr>
          <w:rFonts w:ascii="Times New Roman" w:hAnsi="Times New Roman" w:cs="Times New Roman"/>
          <w:b/>
          <w:noProof/>
          <w:lang w:eastAsia="ru-RU"/>
        </w:rPr>
      </w:pPr>
      <w:r w:rsidRPr="0081007A">
        <w:rPr>
          <w:rFonts w:ascii="Times New Roman" w:hAnsi="Times New Roman" w:cs="Times New Roman"/>
          <w:b/>
          <w:noProof/>
          <w:lang w:eastAsia="ru-RU"/>
        </w:rPr>
        <w:t>Garanția pentru ofertă: în cuantum de 0,5</w:t>
      </w:r>
      <w:r w:rsidRPr="0081007A">
        <w:rPr>
          <w:rFonts w:ascii="Times New Roman" w:hAnsi="Times New Roman" w:cs="Times New Roman"/>
          <w:noProof/>
          <w:color w:val="000000"/>
        </w:rPr>
        <w:t xml:space="preserve"> % din valoarea ofertei fără TVA.:</w:t>
      </w:r>
    </w:p>
    <w:p w14:paraId="47EEBC7A"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
          <w:bCs/>
          <w:i/>
          <w:iCs/>
          <w:noProof/>
          <w:color w:val="000000"/>
        </w:rPr>
      </w:pPr>
      <w:r w:rsidRPr="0081007A">
        <w:rPr>
          <w:rFonts w:ascii="Times New Roman" w:hAnsi="Times New Roman" w:cs="Times New Roman"/>
          <w:b/>
          <w:bCs/>
          <w:i/>
          <w:iCs/>
          <w:noProof/>
          <w:color w:val="000000"/>
        </w:rPr>
        <w:t>Transfer la contul instituției</w:t>
      </w:r>
    </w:p>
    <w:p w14:paraId="2CC1659E"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Cs/>
          <w:noProof/>
          <w:lang w:eastAsia="ru-RU"/>
        </w:rPr>
      </w:pPr>
      <w:r w:rsidRPr="0081007A">
        <w:rPr>
          <w:rFonts w:ascii="Times New Roman" w:hAnsi="Times New Roman" w:cs="Times New Roman"/>
          <w:bCs/>
          <w:noProof/>
          <w:lang w:eastAsia="ru-RU"/>
        </w:rPr>
        <w:t>Beneficiar:      MF-TT Chisinau-bugetul de stat</w:t>
      </w:r>
    </w:p>
    <w:p w14:paraId="12643B50"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Cs/>
          <w:noProof/>
          <w:lang w:eastAsia="ru-RU"/>
        </w:rPr>
      </w:pPr>
      <w:r w:rsidRPr="0081007A">
        <w:rPr>
          <w:rFonts w:ascii="Times New Roman" w:hAnsi="Times New Roman" w:cs="Times New Roman"/>
          <w:bCs/>
          <w:noProof/>
          <w:lang w:eastAsia="ru-RU"/>
        </w:rPr>
        <w:t xml:space="preserve">                  Centrul pentru Achiziții Publice Centralizate în Sănătate</w:t>
      </w:r>
    </w:p>
    <w:p w14:paraId="2A442888"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Cs/>
          <w:noProof/>
          <w:lang w:eastAsia="ru-RU"/>
        </w:rPr>
      </w:pPr>
      <w:r w:rsidRPr="0081007A">
        <w:rPr>
          <w:rFonts w:ascii="Times New Roman" w:hAnsi="Times New Roman" w:cs="Times New Roman"/>
          <w:bCs/>
          <w:noProof/>
          <w:lang w:eastAsia="ru-RU"/>
        </w:rPr>
        <w:lastRenderedPageBreak/>
        <w:t>Cod fiscal: 1016601000212</w:t>
      </w:r>
    </w:p>
    <w:p w14:paraId="13D3B34A"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Cs/>
          <w:noProof/>
          <w:lang w:eastAsia="ru-RU"/>
        </w:rPr>
      </w:pPr>
      <w:r w:rsidRPr="0081007A">
        <w:rPr>
          <w:rFonts w:ascii="Times New Roman" w:hAnsi="Times New Roman" w:cs="Times New Roman"/>
          <w:bCs/>
          <w:noProof/>
          <w:lang w:eastAsia="ru-RU"/>
        </w:rPr>
        <w:t>Cont IBAN:  MD23TRPCCC518430B01859AA</w:t>
      </w:r>
    </w:p>
    <w:p w14:paraId="3B91D51B"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Cs/>
          <w:noProof/>
          <w:lang w:eastAsia="ru-RU"/>
        </w:rPr>
      </w:pPr>
      <w:r w:rsidRPr="0081007A">
        <w:rPr>
          <w:rFonts w:ascii="Times New Roman" w:hAnsi="Times New Roman" w:cs="Times New Roman"/>
          <w:bCs/>
          <w:noProof/>
          <w:lang w:eastAsia="ru-RU"/>
        </w:rPr>
        <w:t>Banca benefic.: Ministerul Finantelor-Trezoreria de stat</w:t>
      </w:r>
    </w:p>
    <w:p w14:paraId="64A941A0"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Cs/>
          <w:noProof/>
          <w:lang w:eastAsia="ru-RU"/>
        </w:rPr>
      </w:pPr>
      <w:r w:rsidRPr="0081007A">
        <w:rPr>
          <w:rFonts w:ascii="Times New Roman" w:hAnsi="Times New Roman" w:cs="Times New Roman"/>
          <w:bCs/>
          <w:noProof/>
          <w:lang w:eastAsia="ru-RU"/>
        </w:rPr>
        <w:t xml:space="preserve">Codul bancii: TREZMD2X. </w:t>
      </w:r>
    </w:p>
    <w:p w14:paraId="4C4788A4"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i/>
          <w:iCs/>
          <w:noProof/>
          <w:color w:val="000000"/>
        </w:rPr>
      </w:pPr>
      <w:r w:rsidRPr="0081007A">
        <w:rPr>
          <w:rFonts w:ascii="Times New Roman" w:hAnsi="Times New Roman" w:cs="Times New Roman"/>
          <w:i/>
          <w:iCs/>
          <w:noProof/>
          <w:color w:val="000000"/>
        </w:rPr>
        <w:t>Cu următoarea notă: Garanția pentru ofertă în cunatum de 0,5% la procedura de achiziție publică nr. _____din ______.</w:t>
      </w:r>
    </w:p>
    <w:p w14:paraId="6F51DC88"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
          <w:noProof/>
          <w:color w:val="FF0000"/>
        </w:rPr>
      </w:pPr>
      <w:r w:rsidRPr="0081007A">
        <w:rPr>
          <w:rFonts w:ascii="Times New Roman" w:hAnsi="Times New Roman" w:cs="Times New Roman"/>
          <w:b/>
          <w:noProof/>
          <w:color w:val="FF0000"/>
        </w:rPr>
        <w:t xml:space="preserve">Notă: În cazul transferului operatorul economic va prezenat ordinul de plată cu confirmarea de către bancă a executării plății pînă la termenul limită de depunere a ofertei </w:t>
      </w:r>
    </w:p>
    <w:p w14:paraId="32864F42"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
          <w:bCs/>
          <w:i/>
          <w:iCs/>
          <w:noProof/>
          <w:color w:val="000000"/>
        </w:rPr>
      </w:pPr>
      <w:r w:rsidRPr="0081007A">
        <w:rPr>
          <w:rFonts w:ascii="Times New Roman" w:hAnsi="Times New Roman" w:cs="Times New Roman"/>
          <w:b/>
          <w:bCs/>
          <w:i/>
          <w:iCs/>
          <w:noProof/>
          <w:color w:val="000000"/>
        </w:rPr>
        <w:t xml:space="preserve">sau </w:t>
      </w:r>
    </w:p>
    <w:p w14:paraId="659B6892"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noProof/>
          <w:color w:val="000000"/>
        </w:rPr>
      </w:pPr>
      <w:r w:rsidRPr="0081007A">
        <w:rPr>
          <w:rFonts w:ascii="Times New Roman" w:hAnsi="Times New Roman" w:cs="Times New Roman"/>
          <w:b/>
          <w:bCs/>
          <w:i/>
          <w:iCs/>
          <w:noProof/>
          <w:color w:val="000000"/>
        </w:rPr>
        <w:t>Garanție Bancară</w:t>
      </w:r>
      <w:r w:rsidRPr="0081007A">
        <w:rPr>
          <w:rFonts w:ascii="Times New Roman" w:hAnsi="Times New Roman" w:cs="Times New Roman"/>
          <w:b/>
          <w:bCs/>
          <w:noProof/>
          <w:color w:val="000000"/>
        </w:rPr>
        <w:t xml:space="preserve"> </w:t>
      </w:r>
      <w:r w:rsidRPr="0081007A">
        <w:rPr>
          <w:rFonts w:ascii="Times New Roman" w:hAnsi="Times New Roman" w:cs="Times New Roman"/>
          <w:noProof/>
          <w:color w:val="000000"/>
        </w:rPr>
        <w:t xml:space="preserve">conform Anexa nr. 9 din Documentația standard aprobată prin Ordinul Ministerului Finanțelor nr. 115 din 15.09.2021. </w:t>
      </w:r>
    </w:p>
    <w:p w14:paraId="1607A1D4"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
          <w:noProof/>
          <w:color w:val="FF0000"/>
        </w:rPr>
      </w:pPr>
      <w:r w:rsidRPr="0081007A">
        <w:rPr>
          <w:rFonts w:ascii="Times New Roman" w:hAnsi="Times New Roman" w:cs="Times New Roman"/>
          <w:b/>
          <w:noProof/>
          <w:color w:val="FF0000"/>
        </w:rPr>
        <w:t xml:space="preserve">Notă: În cazul în care garanția pentru ofertă este prezentată sub formă de garanție bancară, aceasta urmează a fi prezentată în original (dacă este semnată olograf de către bancă) la sediu CAPCS, după deschiderea ofertelor în termen de 24 de ore. Termenul de valabilitate a garanției bancare trebuie să fie același cu termenul de valabilitate a ofertei. </w:t>
      </w:r>
    </w:p>
    <w:p w14:paraId="3DD7EE00" w14:textId="77777777" w:rsidR="00D161A8" w:rsidRPr="0081007A" w:rsidRDefault="00D161A8" w:rsidP="00D161A8">
      <w:pPr>
        <w:shd w:val="clear" w:color="auto" w:fill="FFFFFF" w:themeFill="background1"/>
        <w:tabs>
          <w:tab w:val="right" w:pos="426"/>
        </w:tabs>
        <w:spacing w:line="240" w:lineRule="auto"/>
        <w:jc w:val="both"/>
        <w:rPr>
          <w:rFonts w:ascii="Times New Roman" w:hAnsi="Times New Roman" w:cs="Times New Roman"/>
          <w:b/>
          <w:noProof/>
          <w:lang w:eastAsia="ru-RU"/>
        </w:rPr>
      </w:pPr>
    </w:p>
    <w:p w14:paraId="1FD24161" w14:textId="77777777" w:rsidR="00D161A8" w:rsidRPr="0081007A" w:rsidRDefault="00D161A8" w:rsidP="00D161A8">
      <w:pPr>
        <w:pStyle w:val="ListParagraph"/>
        <w:numPr>
          <w:ilvl w:val="0"/>
          <w:numId w:val="1"/>
        </w:numPr>
        <w:tabs>
          <w:tab w:val="left" w:pos="1134"/>
        </w:tabs>
        <w:spacing w:after="0" w:line="240" w:lineRule="auto"/>
        <w:ind w:left="0" w:hanging="426"/>
        <w:contextualSpacing w:val="0"/>
        <w:jc w:val="both"/>
        <w:rPr>
          <w:rFonts w:ascii="Times New Roman" w:hAnsi="Times New Roman"/>
          <w:b/>
          <w:noProof/>
          <w:lang w:val="ro-MD" w:eastAsia="ru-RU"/>
        </w:rPr>
      </w:pPr>
      <w:r w:rsidRPr="0081007A">
        <w:rPr>
          <w:rFonts w:ascii="Times New Roman" w:hAnsi="Times New Roman"/>
          <w:b/>
          <w:noProof/>
          <w:lang w:val="ro-MD" w:eastAsia="ru-RU"/>
        </w:rPr>
        <w:t>Garanția de bună execuție a contractului, cuantumul 5% din suma totală a contractului.</w:t>
      </w:r>
    </w:p>
    <w:p w14:paraId="6022F5BC" w14:textId="77777777" w:rsidR="00D161A8" w:rsidRPr="0081007A" w:rsidRDefault="00D161A8" w:rsidP="00D161A8">
      <w:pPr>
        <w:pStyle w:val="ListParagraph"/>
        <w:shd w:val="clear" w:color="auto" w:fill="FFFFFF" w:themeFill="background1"/>
        <w:tabs>
          <w:tab w:val="right" w:pos="426"/>
        </w:tabs>
        <w:spacing w:line="240" w:lineRule="auto"/>
        <w:ind w:left="0"/>
        <w:rPr>
          <w:rFonts w:ascii="Times New Roman" w:hAnsi="Times New Roman"/>
          <w:b/>
          <w:bCs/>
          <w:i/>
          <w:iCs/>
          <w:noProof/>
          <w:color w:val="000000"/>
          <w:lang w:val="ro-MD"/>
        </w:rPr>
      </w:pPr>
      <w:r w:rsidRPr="0081007A">
        <w:rPr>
          <w:rFonts w:ascii="Times New Roman" w:hAnsi="Times New Roman"/>
          <w:b/>
          <w:bCs/>
          <w:i/>
          <w:iCs/>
          <w:noProof/>
          <w:color w:val="000000"/>
          <w:lang w:val="ro-MD"/>
        </w:rPr>
        <w:t>Transfer la contul instituției</w:t>
      </w:r>
    </w:p>
    <w:p w14:paraId="383A22C9" w14:textId="77777777" w:rsidR="00D161A8" w:rsidRPr="0081007A" w:rsidRDefault="00D161A8" w:rsidP="00D161A8">
      <w:pPr>
        <w:shd w:val="clear" w:color="auto" w:fill="FFFFFF" w:themeFill="background1"/>
        <w:tabs>
          <w:tab w:val="right" w:pos="426"/>
        </w:tabs>
        <w:spacing w:line="240" w:lineRule="auto"/>
        <w:ind w:hanging="360"/>
        <w:rPr>
          <w:rFonts w:ascii="Times New Roman" w:hAnsi="Times New Roman" w:cs="Times New Roman"/>
          <w:b/>
          <w:bCs/>
          <w:i/>
          <w:iCs/>
          <w:noProof/>
          <w:color w:val="000000"/>
        </w:rPr>
      </w:pPr>
      <w:r w:rsidRPr="0081007A">
        <w:rPr>
          <w:rFonts w:ascii="Times New Roman" w:hAnsi="Times New Roman" w:cs="Times New Roman"/>
          <w:bCs/>
          <w:noProof/>
          <w:lang w:eastAsia="ru-RU"/>
        </w:rPr>
        <w:t>Beneficiar: MF-TT Chisinau-bugetul de stat</w:t>
      </w:r>
    </w:p>
    <w:p w14:paraId="29554BAB" w14:textId="77777777" w:rsidR="00D161A8" w:rsidRPr="0081007A" w:rsidRDefault="00D161A8" w:rsidP="00D161A8">
      <w:pPr>
        <w:shd w:val="clear" w:color="auto" w:fill="FFFFFF" w:themeFill="background1"/>
        <w:tabs>
          <w:tab w:val="right" w:pos="426"/>
        </w:tabs>
        <w:spacing w:line="240" w:lineRule="auto"/>
        <w:ind w:hanging="360"/>
        <w:rPr>
          <w:rFonts w:ascii="Times New Roman" w:hAnsi="Times New Roman" w:cs="Times New Roman"/>
          <w:bCs/>
          <w:noProof/>
          <w:lang w:eastAsia="ru-RU"/>
        </w:rPr>
      </w:pPr>
      <w:r w:rsidRPr="0081007A">
        <w:rPr>
          <w:rFonts w:ascii="Times New Roman" w:hAnsi="Times New Roman" w:cs="Times New Roman"/>
          <w:bCs/>
          <w:noProof/>
          <w:lang w:eastAsia="ru-RU"/>
        </w:rPr>
        <w:t xml:space="preserve">                  Centrul pentru Achiziții Publice Centralizate în Sănătate</w:t>
      </w:r>
    </w:p>
    <w:p w14:paraId="4844A002" w14:textId="77777777" w:rsidR="00D161A8" w:rsidRPr="0081007A" w:rsidRDefault="00D161A8" w:rsidP="00D161A8">
      <w:pPr>
        <w:shd w:val="clear" w:color="auto" w:fill="FFFFFF" w:themeFill="background1"/>
        <w:tabs>
          <w:tab w:val="right" w:pos="426"/>
        </w:tabs>
        <w:ind w:hanging="360"/>
        <w:rPr>
          <w:rFonts w:ascii="Times New Roman" w:hAnsi="Times New Roman" w:cs="Times New Roman"/>
          <w:bCs/>
          <w:noProof/>
          <w:lang w:eastAsia="ru-RU"/>
        </w:rPr>
      </w:pPr>
      <w:r w:rsidRPr="0081007A">
        <w:rPr>
          <w:rFonts w:ascii="Times New Roman" w:hAnsi="Times New Roman" w:cs="Times New Roman"/>
          <w:bCs/>
          <w:noProof/>
          <w:lang w:eastAsia="ru-RU"/>
        </w:rPr>
        <w:t>Cod fiscal: 1016601000212</w:t>
      </w:r>
    </w:p>
    <w:p w14:paraId="0BBB521C" w14:textId="77777777" w:rsidR="00D161A8" w:rsidRPr="0081007A" w:rsidRDefault="00D161A8" w:rsidP="00D161A8">
      <w:pPr>
        <w:shd w:val="clear" w:color="auto" w:fill="FFFFFF" w:themeFill="background1"/>
        <w:tabs>
          <w:tab w:val="right" w:pos="426"/>
        </w:tabs>
        <w:ind w:hanging="360"/>
        <w:rPr>
          <w:rFonts w:ascii="Times New Roman" w:hAnsi="Times New Roman" w:cs="Times New Roman"/>
          <w:bCs/>
          <w:noProof/>
          <w:lang w:eastAsia="ru-RU"/>
        </w:rPr>
      </w:pPr>
      <w:r w:rsidRPr="0081007A">
        <w:rPr>
          <w:rFonts w:ascii="Times New Roman" w:hAnsi="Times New Roman" w:cs="Times New Roman"/>
          <w:bCs/>
          <w:noProof/>
          <w:lang w:eastAsia="ru-RU"/>
        </w:rPr>
        <w:t>Cont IBAN:  MD23TRPCCC518430B01859AA</w:t>
      </w:r>
    </w:p>
    <w:p w14:paraId="2C49A66F" w14:textId="77777777" w:rsidR="00D161A8" w:rsidRPr="0081007A" w:rsidRDefault="00D161A8" w:rsidP="00D161A8">
      <w:pPr>
        <w:shd w:val="clear" w:color="auto" w:fill="FFFFFF" w:themeFill="background1"/>
        <w:tabs>
          <w:tab w:val="right" w:pos="426"/>
        </w:tabs>
        <w:rPr>
          <w:rFonts w:ascii="Times New Roman" w:hAnsi="Times New Roman" w:cs="Times New Roman"/>
          <w:bCs/>
          <w:noProof/>
          <w:lang w:eastAsia="ru-RU"/>
        </w:rPr>
      </w:pPr>
      <w:r w:rsidRPr="0081007A">
        <w:rPr>
          <w:rFonts w:ascii="Times New Roman" w:hAnsi="Times New Roman" w:cs="Times New Roman"/>
          <w:bCs/>
          <w:noProof/>
          <w:lang w:eastAsia="ru-RU"/>
        </w:rPr>
        <w:t>Banca benefic.: Ministerul Finantelor-Trezoreria de stat</w:t>
      </w:r>
    </w:p>
    <w:p w14:paraId="2082B4E3" w14:textId="77777777" w:rsidR="00D161A8" w:rsidRPr="0081007A" w:rsidRDefault="00D161A8" w:rsidP="00D161A8">
      <w:pPr>
        <w:shd w:val="clear" w:color="auto" w:fill="FFFFFF" w:themeFill="background1"/>
        <w:tabs>
          <w:tab w:val="right" w:pos="426"/>
        </w:tabs>
        <w:ind w:hanging="360"/>
        <w:rPr>
          <w:rFonts w:ascii="Times New Roman" w:hAnsi="Times New Roman" w:cs="Times New Roman"/>
          <w:bCs/>
          <w:noProof/>
          <w:lang w:eastAsia="ru-RU"/>
        </w:rPr>
      </w:pPr>
      <w:r w:rsidRPr="0081007A">
        <w:rPr>
          <w:rFonts w:ascii="Times New Roman" w:hAnsi="Times New Roman" w:cs="Times New Roman"/>
          <w:bCs/>
          <w:noProof/>
          <w:lang w:eastAsia="ru-RU"/>
        </w:rPr>
        <w:t xml:space="preserve">Codul bancii: TREZMD2X. </w:t>
      </w:r>
    </w:p>
    <w:p w14:paraId="516223A8" w14:textId="77777777" w:rsidR="00D161A8" w:rsidRPr="0081007A" w:rsidRDefault="00D161A8" w:rsidP="00D161A8">
      <w:pPr>
        <w:shd w:val="clear" w:color="auto" w:fill="FFFFFF" w:themeFill="background1"/>
        <w:tabs>
          <w:tab w:val="right" w:pos="426"/>
        </w:tabs>
        <w:ind w:hanging="360"/>
        <w:rPr>
          <w:rFonts w:ascii="Times New Roman" w:hAnsi="Times New Roman" w:cs="Times New Roman"/>
          <w:i/>
          <w:iCs/>
          <w:noProof/>
          <w:color w:val="000000"/>
        </w:rPr>
      </w:pPr>
      <w:r w:rsidRPr="0081007A">
        <w:rPr>
          <w:rFonts w:ascii="Times New Roman" w:hAnsi="Times New Roman" w:cs="Times New Roman"/>
          <w:i/>
          <w:iCs/>
          <w:noProof/>
          <w:color w:val="000000"/>
        </w:rPr>
        <w:t>Cu următoarea notă: Garanția de bună execuție în cunatum de 5% la procedura de achiziție</w:t>
      </w:r>
    </w:p>
    <w:p w14:paraId="3CFED0E7" w14:textId="77777777" w:rsidR="00D161A8" w:rsidRPr="0081007A" w:rsidRDefault="00D161A8" w:rsidP="00D161A8">
      <w:pPr>
        <w:shd w:val="clear" w:color="auto" w:fill="FFFFFF" w:themeFill="background1"/>
        <w:tabs>
          <w:tab w:val="right" w:pos="426"/>
        </w:tabs>
        <w:spacing w:line="360" w:lineRule="auto"/>
        <w:ind w:hanging="360"/>
        <w:rPr>
          <w:rFonts w:ascii="Times New Roman" w:hAnsi="Times New Roman" w:cs="Times New Roman"/>
          <w:i/>
          <w:iCs/>
          <w:noProof/>
          <w:color w:val="000000"/>
        </w:rPr>
      </w:pPr>
      <w:r w:rsidRPr="0081007A">
        <w:rPr>
          <w:rFonts w:ascii="Times New Roman" w:hAnsi="Times New Roman" w:cs="Times New Roman"/>
          <w:i/>
          <w:iCs/>
          <w:noProof/>
          <w:color w:val="000000"/>
        </w:rPr>
        <w:t>publică nr. _____din ______.</w:t>
      </w:r>
    </w:p>
    <w:p w14:paraId="16A104D6" w14:textId="77777777" w:rsidR="00D161A8" w:rsidRPr="0081007A" w:rsidRDefault="00D161A8" w:rsidP="00D161A8">
      <w:pPr>
        <w:pStyle w:val="ListParagraph"/>
        <w:spacing w:line="360" w:lineRule="auto"/>
        <w:ind w:left="0"/>
        <w:rPr>
          <w:rFonts w:ascii="Times New Roman" w:hAnsi="Times New Roman"/>
          <w:b/>
          <w:i/>
          <w:iCs/>
          <w:noProof/>
          <w:lang w:val="ro-MD" w:eastAsia="ru-RU"/>
        </w:rPr>
      </w:pPr>
      <w:r w:rsidRPr="0081007A">
        <w:rPr>
          <w:rFonts w:ascii="Times New Roman" w:hAnsi="Times New Roman"/>
          <w:b/>
          <w:i/>
          <w:iCs/>
          <w:noProof/>
          <w:lang w:val="ro-MD" w:eastAsia="ru-RU"/>
        </w:rPr>
        <w:t>sau</w:t>
      </w:r>
    </w:p>
    <w:p w14:paraId="3A435431" w14:textId="77777777" w:rsidR="00D161A8" w:rsidRPr="0081007A" w:rsidRDefault="00D161A8" w:rsidP="00D161A8">
      <w:pPr>
        <w:shd w:val="clear" w:color="auto" w:fill="FFFFFF" w:themeFill="background1"/>
        <w:tabs>
          <w:tab w:val="right" w:pos="426"/>
        </w:tabs>
        <w:spacing w:line="360" w:lineRule="auto"/>
        <w:jc w:val="both"/>
        <w:rPr>
          <w:rFonts w:ascii="Times New Roman" w:hAnsi="Times New Roman" w:cs="Times New Roman"/>
          <w:noProof/>
          <w:color w:val="000000"/>
        </w:rPr>
      </w:pPr>
      <w:r w:rsidRPr="0081007A">
        <w:rPr>
          <w:rFonts w:ascii="Times New Roman" w:hAnsi="Times New Roman" w:cs="Times New Roman"/>
          <w:b/>
          <w:bCs/>
          <w:i/>
          <w:iCs/>
          <w:noProof/>
          <w:color w:val="000000"/>
        </w:rPr>
        <w:t>Garanție Bancară</w:t>
      </w:r>
      <w:r w:rsidRPr="0081007A">
        <w:rPr>
          <w:rFonts w:ascii="Times New Roman" w:hAnsi="Times New Roman" w:cs="Times New Roman"/>
          <w:b/>
          <w:bCs/>
          <w:noProof/>
          <w:color w:val="000000"/>
        </w:rPr>
        <w:t xml:space="preserve"> </w:t>
      </w:r>
      <w:r w:rsidRPr="0081007A">
        <w:rPr>
          <w:rFonts w:ascii="Times New Roman" w:hAnsi="Times New Roman" w:cs="Times New Roman"/>
          <w:noProof/>
          <w:color w:val="000000"/>
        </w:rPr>
        <w:t>conform Anexa nr. 10 din Documentația standard aprobată prin Ordinul Ministerului Finanțelor nr. 115 din 15.09.2021, în original atașată la contract.</w:t>
      </w:r>
    </w:p>
    <w:bookmarkEnd w:id="0"/>
    <w:p w14:paraId="4401BC75" w14:textId="77777777" w:rsidR="00D161A8" w:rsidRPr="0081007A" w:rsidRDefault="00D161A8" w:rsidP="00D161A8">
      <w:pPr>
        <w:spacing w:after="0" w:line="240" w:lineRule="auto"/>
        <w:rPr>
          <w:rFonts w:ascii="Times New Roman" w:hAnsi="Times New Roman" w:cs="Times New Roman"/>
          <w:noProof/>
        </w:rPr>
      </w:pPr>
    </w:p>
    <w:p w14:paraId="11A7BA7C" w14:textId="77777777" w:rsidR="00D161A8" w:rsidRPr="0081007A" w:rsidRDefault="00D161A8" w:rsidP="00D161A8">
      <w:pPr>
        <w:spacing w:after="0" w:line="240" w:lineRule="auto"/>
        <w:rPr>
          <w:rFonts w:ascii="Times New Roman" w:hAnsi="Times New Roman" w:cs="Times New Roman"/>
          <w:noProof/>
        </w:rPr>
      </w:pPr>
    </w:p>
    <w:p w14:paraId="6AA9E2B0" w14:textId="77777777" w:rsidR="00D161A8" w:rsidRPr="0081007A" w:rsidRDefault="00D161A8" w:rsidP="00D161A8">
      <w:pPr>
        <w:spacing w:after="0" w:line="240" w:lineRule="auto"/>
        <w:rPr>
          <w:rFonts w:ascii="Times New Roman" w:hAnsi="Times New Roman" w:cs="Times New Roman"/>
          <w:noProof/>
        </w:rPr>
      </w:pPr>
    </w:p>
    <w:p w14:paraId="126A6A42" w14:textId="77777777" w:rsidR="00D161A8" w:rsidRPr="0081007A" w:rsidRDefault="00D161A8" w:rsidP="00D161A8">
      <w:pPr>
        <w:spacing w:after="0" w:line="240" w:lineRule="auto"/>
        <w:rPr>
          <w:rFonts w:ascii="Times New Roman" w:hAnsi="Times New Roman" w:cs="Times New Roman"/>
          <w:noProof/>
        </w:rPr>
      </w:pPr>
    </w:p>
    <w:p w14:paraId="177B242B" w14:textId="77777777" w:rsidR="00D161A8" w:rsidRPr="0081007A" w:rsidRDefault="00D161A8" w:rsidP="00D161A8">
      <w:pPr>
        <w:spacing w:after="0" w:line="240" w:lineRule="auto"/>
        <w:rPr>
          <w:rFonts w:ascii="Times New Roman" w:hAnsi="Times New Roman" w:cs="Times New Roman"/>
          <w:noProof/>
        </w:rPr>
      </w:pPr>
    </w:p>
    <w:p w14:paraId="6A275651" w14:textId="587E8386" w:rsidR="00D161A8" w:rsidRDefault="00D161A8" w:rsidP="00D161A8">
      <w:pPr>
        <w:rPr>
          <w:rFonts w:ascii="Times New Roman" w:eastAsia="Times New Roman" w:hAnsi="Times New Roman" w:cs="Times New Roman"/>
          <w:noProof/>
          <w:sz w:val="24"/>
          <w:szCs w:val="24"/>
          <w:lang w:eastAsia="zh-CN"/>
        </w:rPr>
      </w:pPr>
      <w:r w:rsidRPr="0081007A">
        <w:rPr>
          <w:rFonts w:ascii="Times New Roman" w:eastAsia="Times New Roman" w:hAnsi="Times New Roman" w:cs="Times New Roman"/>
          <w:noProof/>
          <w:sz w:val="24"/>
          <w:szCs w:val="24"/>
          <w:lang w:eastAsia="zh-CN"/>
        </w:rPr>
        <w:t xml:space="preserve">Autoritatea contractantă      </w:t>
      </w:r>
      <w:r>
        <w:rPr>
          <w:rFonts w:ascii="Times New Roman" w:eastAsia="Times New Roman" w:hAnsi="Times New Roman" w:cs="Times New Roman"/>
          <w:noProof/>
          <w:sz w:val="24"/>
          <w:szCs w:val="24"/>
          <w:lang w:eastAsia="zh-CN"/>
        </w:rPr>
        <w:t xml:space="preserve">                                                                              </w:t>
      </w:r>
      <w:r w:rsidRPr="0081007A">
        <w:rPr>
          <w:rFonts w:ascii="Times New Roman" w:eastAsia="Times New Roman" w:hAnsi="Times New Roman" w:cs="Times New Roman"/>
          <w:noProof/>
          <w:sz w:val="24"/>
          <w:szCs w:val="24"/>
          <w:lang w:eastAsia="zh-CN"/>
        </w:rPr>
        <w:t xml:space="preserve"> </w:t>
      </w:r>
      <w:r w:rsidR="0056769D">
        <w:rPr>
          <w:rFonts w:ascii="Times New Roman" w:eastAsia="Times New Roman" w:hAnsi="Times New Roman" w:cs="Times New Roman"/>
          <w:noProof/>
          <w:sz w:val="24"/>
          <w:szCs w:val="24"/>
          <w:lang w:eastAsia="zh-CN"/>
        </w:rPr>
        <w:t xml:space="preserve">                                                                                </w:t>
      </w:r>
      <w:r>
        <w:rPr>
          <w:rFonts w:ascii="Times New Roman" w:eastAsia="Times New Roman" w:hAnsi="Times New Roman" w:cs="Times New Roman"/>
          <w:noProof/>
          <w:sz w:val="24"/>
          <w:szCs w:val="24"/>
          <w:lang w:eastAsia="zh-CN"/>
        </w:rPr>
        <w:t>Gheorghe GORCEAG</w:t>
      </w:r>
    </w:p>
    <w:p w14:paraId="02275352" w14:textId="77777777" w:rsidR="00D161A8" w:rsidRDefault="00D161A8" w:rsidP="00D161A8">
      <w:pPr>
        <w:rPr>
          <w:rFonts w:ascii="Times New Roman" w:eastAsia="Times New Roman" w:hAnsi="Times New Roman" w:cs="Times New Roman"/>
          <w:noProof/>
          <w:sz w:val="24"/>
          <w:szCs w:val="24"/>
          <w:lang w:eastAsia="zh-CN"/>
        </w:rPr>
      </w:pPr>
    </w:p>
    <w:p w14:paraId="39B427DD" w14:textId="77777777" w:rsidR="00D161A8" w:rsidRPr="002355A5" w:rsidRDefault="00D161A8" w:rsidP="00D161A8">
      <w:pPr>
        <w:rPr>
          <w:rFonts w:ascii="Times New Roman" w:eastAsia="Times New Roman" w:hAnsi="Times New Roman" w:cs="Times New Roman"/>
          <w:noProof/>
          <w:sz w:val="24"/>
          <w:szCs w:val="24"/>
          <w:lang w:eastAsia="zh-CN"/>
        </w:rPr>
      </w:pPr>
      <w:r w:rsidRPr="0081007A">
        <w:rPr>
          <w:rFonts w:ascii="Times New Roman" w:eastAsia="Times New Roman" w:hAnsi="Times New Roman" w:cs="Times New Roman"/>
          <w:noProof/>
          <w:sz w:val="24"/>
          <w:szCs w:val="24"/>
          <w:lang w:eastAsia="zh-CN"/>
        </w:rPr>
        <w:t>Data „</w:t>
      </w:r>
      <w:r>
        <w:rPr>
          <w:rFonts w:ascii="Times New Roman" w:eastAsia="Times New Roman" w:hAnsi="Times New Roman" w:cs="Times New Roman"/>
          <w:noProof/>
          <w:sz w:val="24"/>
          <w:szCs w:val="24"/>
          <w:lang w:eastAsia="zh-CN"/>
        </w:rPr>
        <w:t>25.03.2022</w:t>
      </w:r>
    </w:p>
    <w:p w14:paraId="7EE97E82" w14:textId="77777777" w:rsidR="008D00D0" w:rsidRPr="004B7105" w:rsidRDefault="008D00D0">
      <w:pPr>
        <w:rPr>
          <w:sz w:val="20"/>
          <w:szCs w:val="20"/>
        </w:rPr>
      </w:pPr>
    </w:p>
    <w:sectPr w:rsidR="008D00D0" w:rsidRPr="004B7105" w:rsidSect="003A2E4B">
      <w:pgSz w:w="16838" w:h="11906" w:orient="landscape"/>
      <w:pgMar w:top="142"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4576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C5E"/>
    <w:rsid w:val="003A2E4B"/>
    <w:rsid w:val="004B7105"/>
    <w:rsid w:val="0056769D"/>
    <w:rsid w:val="008D00D0"/>
    <w:rsid w:val="00925255"/>
    <w:rsid w:val="00965115"/>
    <w:rsid w:val="00A512DB"/>
    <w:rsid w:val="00AC6DF3"/>
    <w:rsid w:val="00BD0C62"/>
    <w:rsid w:val="00D12A7A"/>
    <w:rsid w:val="00D161A8"/>
    <w:rsid w:val="00E0309C"/>
    <w:rsid w:val="00F67BCE"/>
    <w:rsid w:val="00F84C5E"/>
    <w:rsid w:val="00FB48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B8275"/>
  <w15:chartTrackingRefBased/>
  <w15:docId w15:val="{B3935838-8E44-45D4-ACBB-22DC2A46A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B48F3"/>
    <w:rPr>
      <w:color w:val="0563C1"/>
      <w:u w:val="single"/>
    </w:rPr>
  </w:style>
  <w:style w:type="character" w:styleId="FollowedHyperlink">
    <w:name w:val="FollowedHyperlink"/>
    <w:basedOn w:val="DefaultParagraphFont"/>
    <w:uiPriority w:val="99"/>
    <w:semiHidden/>
    <w:unhideWhenUsed/>
    <w:rsid w:val="00FB48F3"/>
    <w:rPr>
      <w:color w:val="954F72"/>
      <w:u w:val="single"/>
    </w:rPr>
  </w:style>
  <w:style w:type="paragraph" w:customStyle="1" w:styleId="msonormal0">
    <w:name w:val="msonormal"/>
    <w:basedOn w:val="Normal"/>
    <w:rsid w:val="00FB48F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65">
    <w:name w:val="xl65"/>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66">
    <w:name w:val="xl66"/>
    <w:basedOn w:val="Normal"/>
    <w:rsid w:val="00FB48F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67">
    <w:name w:val="xl67"/>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ru-RU" w:eastAsia="ru-RU"/>
    </w:rPr>
  </w:style>
  <w:style w:type="paragraph" w:customStyle="1" w:styleId="xl68">
    <w:name w:val="xl68"/>
    <w:basedOn w:val="Normal"/>
    <w:rsid w:val="00FB48F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val="ru-RU" w:eastAsia="ru-RU"/>
    </w:rPr>
  </w:style>
  <w:style w:type="paragraph" w:customStyle="1" w:styleId="xl69">
    <w:name w:val="xl69"/>
    <w:basedOn w:val="Normal"/>
    <w:rsid w:val="00FB48F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ru-RU" w:eastAsia="ru-RU"/>
    </w:rPr>
  </w:style>
  <w:style w:type="paragraph" w:customStyle="1" w:styleId="xl70">
    <w:name w:val="xl70"/>
    <w:basedOn w:val="Normal"/>
    <w:rsid w:val="00FB48F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ru-RU" w:eastAsia="ru-RU"/>
    </w:rPr>
  </w:style>
  <w:style w:type="paragraph" w:customStyle="1" w:styleId="xl71">
    <w:name w:val="xl71"/>
    <w:basedOn w:val="Normal"/>
    <w:rsid w:val="00FB48F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color w:val="000000"/>
      <w:sz w:val="18"/>
      <w:szCs w:val="18"/>
      <w:lang w:val="ru-RU" w:eastAsia="ru-RU"/>
    </w:rPr>
  </w:style>
  <w:style w:type="paragraph" w:customStyle="1" w:styleId="xl72">
    <w:name w:val="xl72"/>
    <w:basedOn w:val="Normal"/>
    <w:rsid w:val="00FB48F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ru-RU" w:eastAsia="ru-RU"/>
    </w:rPr>
  </w:style>
  <w:style w:type="paragraph" w:customStyle="1" w:styleId="xl73">
    <w:name w:val="xl73"/>
    <w:basedOn w:val="Normal"/>
    <w:rsid w:val="00FB48F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ru-RU" w:eastAsia="ru-RU"/>
    </w:rPr>
  </w:style>
  <w:style w:type="paragraph" w:customStyle="1" w:styleId="xl74">
    <w:name w:val="xl74"/>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val="ru-RU" w:eastAsia="ru-RU"/>
    </w:rPr>
  </w:style>
  <w:style w:type="paragraph" w:customStyle="1" w:styleId="xl75">
    <w:name w:val="xl75"/>
    <w:basedOn w:val="Normal"/>
    <w:rsid w:val="00FB48F3"/>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val="ru-RU" w:eastAsia="ru-RU"/>
    </w:rPr>
  </w:style>
  <w:style w:type="paragraph" w:customStyle="1" w:styleId="xl76">
    <w:name w:val="xl76"/>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77">
    <w:name w:val="xl77"/>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8">
    <w:name w:val="xl78"/>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9">
    <w:name w:val="xl79"/>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0">
    <w:name w:val="xl80"/>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Serif" w:eastAsia="Times New Roman" w:hAnsi="SansSerif" w:cs="Times New Roman"/>
      <w:color w:val="000000"/>
      <w:sz w:val="24"/>
      <w:szCs w:val="24"/>
      <w:lang w:val="ru-RU" w:eastAsia="ru-RU"/>
    </w:rPr>
  </w:style>
  <w:style w:type="paragraph" w:customStyle="1" w:styleId="xl81">
    <w:name w:val="xl81"/>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val="ru-RU" w:eastAsia="ru-RU"/>
    </w:rPr>
  </w:style>
  <w:style w:type="paragraph" w:customStyle="1" w:styleId="xl82">
    <w:name w:val="xl82"/>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val="ru-RU" w:eastAsia="ru-RU"/>
    </w:rPr>
  </w:style>
  <w:style w:type="paragraph" w:customStyle="1" w:styleId="xl83">
    <w:name w:val="xl83"/>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val="ru-RU" w:eastAsia="ru-RU"/>
    </w:rPr>
  </w:style>
  <w:style w:type="paragraph" w:customStyle="1" w:styleId="xl84">
    <w:name w:val="xl84"/>
    <w:basedOn w:val="Normal"/>
    <w:rsid w:val="00FB48F3"/>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ru-RU" w:eastAsia="ru-RU"/>
    </w:rPr>
  </w:style>
  <w:style w:type="paragraph" w:customStyle="1" w:styleId="xl85">
    <w:name w:val="xl85"/>
    <w:basedOn w:val="Normal"/>
    <w:rsid w:val="00FB48F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val="ru-RU" w:eastAsia="ru-RU"/>
    </w:rPr>
  </w:style>
  <w:style w:type="paragraph" w:customStyle="1" w:styleId="xl86">
    <w:name w:val="xl86"/>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lang w:val="ru-RU" w:eastAsia="ru-RU"/>
    </w:rPr>
  </w:style>
  <w:style w:type="paragraph" w:customStyle="1" w:styleId="xl87">
    <w:name w:val="xl87"/>
    <w:basedOn w:val="Normal"/>
    <w:rsid w:val="00FB48F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color w:val="000000"/>
      <w:lang w:val="ru-RU" w:eastAsia="ru-RU"/>
    </w:rPr>
  </w:style>
  <w:style w:type="paragraph" w:customStyle="1" w:styleId="xl88">
    <w:name w:val="xl88"/>
    <w:basedOn w:val="Normal"/>
    <w:rsid w:val="00FB48F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89">
    <w:name w:val="xl89"/>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90">
    <w:name w:val="xl90"/>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1">
    <w:name w:val="xl91"/>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92">
    <w:name w:val="xl92"/>
    <w:basedOn w:val="Normal"/>
    <w:rsid w:val="00FB48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8D0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D161A8"/>
    <w:pPr>
      <w:spacing w:after="200" w:line="276" w:lineRule="auto"/>
      <w:ind w:left="720"/>
      <w:contextualSpacing/>
    </w:pPr>
    <w:rPr>
      <w:rFonts w:ascii="Calibri" w:eastAsia="Times New Roman" w:hAnsi="Calibri" w:cs="Times New Roman"/>
      <w:lang w:val="en-US"/>
    </w:rPr>
  </w:style>
  <w:style w:type="table" w:customStyle="1" w:styleId="Grigliatabella2">
    <w:name w:val="Griglia tabella2"/>
    <w:basedOn w:val="TableNormal"/>
    <w:next w:val="TableGrid"/>
    <w:uiPriority w:val="39"/>
    <w:rsid w:val="00D161A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161A8"/>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981700">
      <w:bodyDiv w:val="1"/>
      <w:marLeft w:val="0"/>
      <w:marRight w:val="0"/>
      <w:marTop w:val="0"/>
      <w:marBottom w:val="0"/>
      <w:divBdr>
        <w:top w:val="none" w:sz="0" w:space="0" w:color="auto"/>
        <w:left w:val="none" w:sz="0" w:space="0" w:color="auto"/>
        <w:bottom w:val="none" w:sz="0" w:space="0" w:color="auto"/>
        <w:right w:val="none" w:sz="0" w:space="0" w:color="auto"/>
      </w:divBdr>
    </w:div>
    <w:div w:id="1760444214">
      <w:bodyDiv w:val="1"/>
      <w:marLeft w:val="0"/>
      <w:marRight w:val="0"/>
      <w:marTop w:val="0"/>
      <w:marBottom w:val="0"/>
      <w:divBdr>
        <w:top w:val="none" w:sz="0" w:space="0" w:color="auto"/>
        <w:left w:val="none" w:sz="0" w:space="0" w:color="auto"/>
        <w:bottom w:val="none" w:sz="0" w:space="0" w:color="auto"/>
        <w:right w:val="none" w:sz="0" w:space="0" w:color="auto"/>
      </w:divBdr>
    </w:div>
    <w:div w:id="1843158703">
      <w:bodyDiv w:val="1"/>
      <w:marLeft w:val="0"/>
      <w:marRight w:val="0"/>
      <w:marTop w:val="0"/>
      <w:marBottom w:val="0"/>
      <w:divBdr>
        <w:top w:val="none" w:sz="0" w:space="0" w:color="auto"/>
        <w:left w:val="none" w:sz="0" w:space="0" w:color="auto"/>
        <w:bottom w:val="none" w:sz="0" w:space="0" w:color="auto"/>
        <w:right w:val="none" w:sz="0" w:space="0" w:color="auto"/>
      </w:divBdr>
    </w:div>
    <w:div w:id="1934435875">
      <w:bodyDiv w:val="1"/>
      <w:marLeft w:val="0"/>
      <w:marRight w:val="0"/>
      <w:marTop w:val="0"/>
      <w:marBottom w:val="0"/>
      <w:divBdr>
        <w:top w:val="none" w:sz="0" w:space="0" w:color="auto"/>
        <w:left w:val="none" w:sz="0" w:space="0" w:color="auto"/>
        <w:bottom w:val="none" w:sz="0" w:space="0" w:color="auto"/>
        <w:right w:val="none" w:sz="0" w:space="0" w:color="auto"/>
      </w:divBdr>
    </w:div>
    <w:div w:id="198982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CD04E-B6C1-4D4E-B698-D3B5038AA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47</Pages>
  <Words>19429</Words>
  <Characters>110749</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5</cp:revision>
  <cp:lastPrinted>2022-03-25T15:50:00Z</cp:lastPrinted>
  <dcterms:created xsi:type="dcterms:W3CDTF">2022-03-25T15:28:00Z</dcterms:created>
  <dcterms:modified xsi:type="dcterms:W3CDTF">2022-04-07T08:25:00Z</dcterms:modified>
</cp:coreProperties>
</file>