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31" w:rsidRPr="0030652C" w:rsidRDefault="003D3631">
      <w:bookmarkStart w:id="0" w:name="_GoBack"/>
      <w:bookmarkEnd w:id="0"/>
    </w:p>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Pr="00EB1FF8">
              <w:rPr>
                <w:b/>
                <w:sz w:val="32"/>
                <w:szCs w:val="32"/>
              </w:rPr>
              <w:tab/>
            </w:r>
            <w:r w:rsidRPr="00EB1FF8">
              <w:rPr>
                <w:b/>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1" w:name="_Toc392180116"/>
      <w:bookmarkStart w:id="2" w:name="_Toc449539006"/>
      <w:r w:rsidRPr="0030652C">
        <w:rPr>
          <w:rFonts w:asciiTheme="majorHAnsi" w:hAnsiTheme="majorHAnsi" w:cstheme="majorHAnsi"/>
          <w:lang w:val="ro-RO"/>
        </w:rPr>
        <w:t xml:space="preserve">CAPITOLUL </w:t>
      </w:r>
      <w:bookmarkEnd w:id="1"/>
      <w:bookmarkEnd w:id="2"/>
      <w:r w:rsidRPr="0030652C">
        <w:rPr>
          <w:rFonts w:asciiTheme="majorHAnsi" w:hAnsiTheme="majorHAnsi" w:cstheme="majorHAnsi"/>
          <w:lang w:val="ro-RO"/>
        </w:rPr>
        <w:t xml:space="preserve">I </w:t>
      </w:r>
      <w:bookmarkStart w:id="3" w:name="_Toc392180117"/>
      <w:bookmarkStart w:id="4" w:name="_Toc449539007"/>
      <w:r w:rsidRPr="0030652C">
        <w:rPr>
          <w:rFonts w:asciiTheme="majorHAnsi" w:hAnsiTheme="majorHAnsi" w:cstheme="majorHAnsi"/>
          <w:lang w:val="ro-RO"/>
        </w:rPr>
        <w:t xml:space="preserve"> INSTRUCŢIUNI PENTRU OFERTANŢI </w:t>
      </w:r>
      <w:bookmarkEnd w:id="3"/>
      <w:bookmarkEnd w:id="4"/>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5" w:name="_Toc392180118"/>
      <w:bookmarkStart w:id="6"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5"/>
      <w:bookmarkEnd w:id="6"/>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7" w:name="_Toc392180119"/>
      <w:bookmarkStart w:id="8" w:name="_Toc449539009"/>
      <w:r w:rsidRPr="0030652C">
        <w:rPr>
          <w:rFonts w:cstheme="majorHAnsi"/>
        </w:rPr>
        <w:t xml:space="preserve">Scopul procedurii de achiziție </w:t>
      </w:r>
      <w:bookmarkEnd w:id="7"/>
      <w:bookmarkEnd w:id="8"/>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9" w:name="_Toc392180120"/>
      <w:bookmarkStart w:id="10" w:name="_Toc449539010"/>
      <w:r w:rsidRPr="0030652C">
        <w:rPr>
          <w:rFonts w:cstheme="majorHAnsi"/>
        </w:rPr>
        <w:t>Principiile care stau la baza atribuirii contractului de achiziţie</w:t>
      </w:r>
      <w:bookmarkEnd w:id="9"/>
      <w:bookmarkEnd w:id="10"/>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1" w:name="_Toc392179950"/>
      <w:bookmarkStart w:id="12" w:name="_Toc392180121"/>
      <w:bookmarkStart w:id="13" w:name="_Toc449539011"/>
      <w:r w:rsidRPr="0030652C">
        <w:rPr>
          <w:rFonts w:cstheme="majorHAnsi"/>
          <w:b w:val="0"/>
          <w:color w:val="auto"/>
        </w:rPr>
        <w:t>libera  concurenţă;</w:t>
      </w:r>
      <w:bookmarkEnd w:id="11"/>
      <w:bookmarkEnd w:id="12"/>
      <w:bookmarkEnd w:id="13"/>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4" w:name="_Toc392179951"/>
      <w:bookmarkStart w:id="15" w:name="_Toc392180122"/>
      <w:bookmarkStart w:id="16" w:name="_Toc449539012"/>
      <w:r w:rsidRPr="0030652C">
        <w:rPr>
          <w:rFonts w:cstheme="majorHAnsi"/>
          <w:b w:val="0"/>
          <w:color w:val="auto"/>
        </w:rPr>
        <w:t>eficienţa utilizării fondurilor publice și minimizarea riscurilor autorităților/entițălilor contractante;</w:t>
      </w:r>
      <w:bookmarkEnd w:id="14"/>
      <w:bookmarkEnd w:id="15"/>
      <w:bookmarkEnd w:id="16"/>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7" w:name="_Toc392179952"/>
      <w:bookmarkStart w:id="18" w:name="_Toc392180123"/>
      <w:bookmarkStart w:id="19" w:name="_Toc449539013"/>
      <w:r w:rsidRPr="0030652C">
        <w:rPr>
          <w:rFonts w:cstheme="majorHAnsi"/>
          <w:b w:val="0"/>
          <w:color w:val="auto"/>
        </w:rPr>
        <w:t>transparenţa;</w:t>
      </w:r>
      <w:bookmarkEnd w:id="17"/>
      <w:bookmarkEnd w:id="18"/>
      <w:bookmarkEnd w:id="19"/>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0" w:name="_Toc392179953"/>
      <w:bookmarkStart w:id="21" w:name="_Toc392180124"/>
      <w:bookmarkStart w:id="22" w:name="_Toc449539014"/>
      <w:r w:rsidRPr="0030652C">
        <w:rPr>
          <w:rFonts w:cstheme="majorHAnsi"/>
          <w:b w:val="0"/>
          <w:color w:val="auto"/>
        </w:rPr>
        <w:t>tratamentul egal, imparțial și nedescriminatoriu în privința tuturor ofertanților și operatorilor economici;</w:t>
      </w:r>
      <w:bookmarkEnd w:id="20"/>
      <w:bookmarkEnd w:id="21"/>
      <w:bookmarkEnd w:id="2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3" w:name="_Toc392179954"/>
      <w:bookmarkStart w:id="24" w:name="_Toc392180125"/>
      <w:bookmarkStart w:id="25"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3"/>
      <w:bookmarkEnd w:id="24"/>
      <w:bookmarkEnd w:id="25"/>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6" w:name="_Toc392180127"/>
      <w:bookmarkStart w:id="27" w:name="_Toc449539017"/>
      <w:r w:rsidRPr="0030652C">
        <w:rPr>
          <w:rFonts w:cstheme="majorHAnsi"/>
        </w:rPr>
        <w:t>Sursa de finanţare</w:t>
      </w:r>
      <w:bookmarkEnd w:id="26"/>
      <w:bookmarkEnd w:id="27"/>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8" w:name="_Toc449692020"/>
      <w:r w:rsidRPr="0030652C">
        <w:rPr>
          <w:rFonts w:cstheme="majorHAnsi"/>
        </w:rPr>
        <w:t>Legislația aplicabilă</w:t>
      </w:r>
      <w:bookmarkEnd w:id="28"/>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9" w:name="_Toc392180129"/>
      <w:bookmarkStart w:id="30" w:name="_Toc449539019"/>
      <w:r w:rsidRPr="0030652C">
        <w:rPr>
          <w:rFonts w:cstheme="majorHAnsi"/>
        </w:rPr>
        <w:t xml:space="preserve">Cheltuielile de participare la </w:t>
      </w:r>
      <w:bookmarkEnd w:id="29"/>
      <w:bookmarkEnd w:id="30"/>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1" w:name="_Toc392180130"/>
      <w:bookmarkStart w:id="32" w:name="_Toc449539020"/>
      <w:r w:rsidRPr="0030652C">
        <w:rPr>
          <w:rFonts w:cstheme="majorHAnsi"/>
        </w:rPr>
        <w:t>Limba de comunicare în cadrul licitaţiei</w:t>
      </w:r>
      <w:bookmarkEnd w:id="31"/>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449692023"/>
      <w:r w:rsidRPr="0030652C">
        <w:rPr>
          <w:rFonts w:cstheme="majorHAnsi"/>
        </w:rPr>
        <w:t>Vizitarea  amplasamentului</w:t>
      </w:r>
      <w:bookmarkEnd w:id="33"/>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4" w:name="_Toc392180131"/>
      <w:bookmarkStart w:id="35" w:name="_Toc449539021"/>
      <w:r w:rsidRPr="0030652C">
        <w:rPr>
          <w:rFonts w:cstheme="majorHAnsi"/>
        </w:rPr>
        <w:t>Secţiunile Documentelor de atribuire</w:t>
      </w:r>
      <w:bookmarkEnd w:id="34"/>
      <w:bookmarkEnd w:id="35"/>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6" w:name="_Toc392180132"/>
      <w:bookmarkStart w:id="37" w:name="_Toc449539022"/>
      <w:r w:rsidRPr="0030652C">
        <w:rPr>
          <w:rFonts w:cstheme="majorHAnsi"/>
        </w:rPr>
        <w:t>Clarificarea şi modificarea documentelor de atribuire</w:t>
      </w:r>
      <w:bookmarkEnd w:id="36"/>
      <w:bookmarkEnd w:id="37"/>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8" w:name="_Toc392180133"/>
      <w:bookmarkStart w:id="39"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8"/>
      <w:bookmarkEnd w:id="39"/>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40" w:name="_Toc392179963"/>
      <w:bookmarkStart w:id="41" w:name="_Toc392180134"/>
      <w:bookmarkStart w:id="42"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40"/>
      <w:bookmarkEnd w:id="41"/>
      <w:bookmarkEnd w:id="42"/>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3" w:name="_Toc392179964"/>
      <w:bookmarkStart w:id="44" w:name="_Toc392180135"/>
      <w:bookmarkStart w:id="45" w:name="_Toc449539025"/>
      <w:r w:rsidRPr="0030652C">
        <w:rPr>
          <w:rFonts w:cstheme="majorHAnsi"/>
          <w:b w:val="0"/>
          <w:color w:val="auto"/>
        </w:rPr>
        <w:t>va întreprinde orice alte măsuri prevăzute în articolul 40 al Legii nr. 131/2015 privind achiziţiile publice</w:t>
      </w:r>
      <w:bookmarkEnd w:id="43"/>
      <w:bookmarkEnd w:id="44"/>
      <w:bookmarkEnd w:id="45"/>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6" w:name="_Toc392179965"/>
      <w:bookmarkStart w:id="47" w:name="_Toc392180136"/>
      <w:bookmarkStart w:id="48"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6"/>
      <w:bookmarkEnd w:id="47"/>
      <w:bookmarkEnd w:id="48"/>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9" w:name="_Toc392179966"/>
      <w:bookmarkStart w:id="50" w:name="_Toc392180137"/>
      <w:bookmarkStart w:id="51"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9"/>
      <w:bookmarkEnd w:id="50"/>
      <w:bookmarkEnd w:id="51"/>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2" w:name="_Toc392179967"/>
      <w:bookmarkStart w:id="53" w:name="_Toc392180138"/>
      <w:bookmarkStart w:id="54"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2"/>
      <w:bookmarkEnd w:id="53"/>
      <w:bookmarkEnd w:id="54"/>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5" w:name="_Toc392179968"/>
      <w:bookmarkStart w:id="56" w:name="_Toc392180139"/>
      <w:bookmarkStart w:id="57"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5"/>
      <w:bookmarkEnd w:id="56"/>
      <w:bookmarkEnd w:id="5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8" w:name="_Toc392179969"/>
      <w:bookmarkStart w:id="59" w:name="_Toc392180140"/>
      <w:bookmarkStart w:id="60"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8"/>
      <w:bookmarkEnd w:id="59"/>
      <w:bookmarkEnd w:id="60"/>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1" w:name="_Toc392180141"/>
      <w:bookmarkStart w:id="62" w:name="_Toc449539031"/>
      <w:r w:rsidRPr="0030652C">
        <w:t xml:space="preserve">SECȚIUNEA </w:t>
      </w:r>
      <w:r>
        <w:t>2</w:t>
      </w:r>
      <w:r w:rsidRPr="0030652C">
        <w:t>. CRITERII DE CALIFICARE</w:t>
      </w:r>
      <w:bookmarkEnd w:id="61"/>
      <w:bookmarkEnd w:id="62"/>
    </w:p>
    <w:p w:rsidR="001034CC" w:rsidRPr="0030652C" w:rsidRDefault="001034CC" w:rsidP="006819B2">
      <w:pPr>
        <w:pStyle w:val="3"/>
        <w:keepNext w:val="0"/>
        <w:keepLines w:val="0"/>
        <w:numPr>
          <w:ilvl w:val="0"/>
          <w:numId w:val="13"/>
        </w:numPr>
        <w:tabs>
          <w:tab w:val="left" w:pos="360"/>
          <w:tab w:val="left" w:pos="1134"/>
        </w:tabs>
        <w:spacing w:before="0" w:after="120"/>
      </w:pPr>
      <w:bookmarkStart w:id="63" w:name="_Toc392180142"/>
      <w:bookmarkStart w:id="64" w:name="_Toc449539032"/>
      <w:r w:rsidRPr="0030652C">
        <w:t>Criterii generale</w:t>
      </w:r>
      <w:bookmarkEnd w:id="63"/>
      <w:bookmarkEnd w:id="64"/>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5" w:name="_Toc392180143"/>
      <w:bookmarkStart w:id="66" w:name="_Toc449539033"/>
      <w:r w:rsidRPr="0030652C">
        <w:rPr>
          <w:rFonts w:cstheme="majorHAnsi"/>
        </w:rPr>
        <w:t>Eligibilitatea ofertantului</w:t>
      </w:r>
      <w:bookmarkEnd w:id="65"/>
      <w:bookmarkEnd w:id="66"/>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7" w:name="_Toc392180144"/>
      <w:bookmarkStart w:id="68" w:name="_Toc449539034"/>
      <w:r w:rsidRPr="0030652C">
        <w:rPr>
          <w:rFonts w:cstheme="majorHAnsi"/>
        </w:rPr>
        <w:t>Capacitatea de exercitare a activității profesionale</w:t>
      </w:r>
      <w:bookmarkEnd w:id="67"/>
      <w:bookmarkEnd w:id="68"/>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9" w:name="_Toc392180145"/>
      <w:bookmarkStart w:id="70" w:name="_Toc449539035"/>
      <w:r w:rsidRPr="0030652C">
        <w:rPr>
          <w:rFonts w:cstheme="majorHAnsi"/>
        </w:rPr>
        <w:t>Capacitatea economică şi financiară</w:t>
      </w:r>
      <w:bookmarkEnd w:id="69"/>
      <w:bookmarkEnd w:id="70"/>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1" w:name="_Toc392180146"/>
      <w:bookmarkStart w:id="72"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3" w:name="_Toc392180147"/>
      <w:bookmarkStart w:id="74" w:name="_Toc449539037"/>
      <w:bookmarkEnd w:id="71"/>
      <w:bookmarkEnd w:id="72"/>
      <w:r w:rsidRPr="0030652C">
        <w:rPr>
          <w:rFonts w:cstheme="majorHAnsi"/>
        </w:rPr>
        <w:t>Capacitate tehnică și/sau profesională</w:t>
      </w:r>
      <w:bookmarkEnd w:id="73"/>
      <w:bookmarkEnd w:id="74"/>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5" w:name="_Toc449692040"/>
      <w:r w:rsidRPr="0030652C">
        <w:t>Criterii de experienţă în cazul achiziției de lucrări</w:t>
      </w:r>
      <w:bookmarkEnd w:id="75"/>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6" w:name="_Toc392180149"/>
      <w:bookmarkStart w:id="77" w:name="_Toc449539039"/>
      <w:r w:rsidRPr="0030652C">
        <w:rPr>
          <w:rFonts w:cstheme="majorHAnsi"/>
        </w:rPr>
        <w:t>Standarde de asigurare a calităţii.</w:t>
      </w:r>
      <w:bookmarkEnd w:id="76"/>
      <w:bookmarkEnd w:id="77"/>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8" w:name="_Toc392180150"/>
      <w:bookmarkStart w:id="79"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8"/>
      <w:bookmarkEnd w:id="79"/>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80" w:name="_Toc392180151"/>
      <w:bookmarkStart w:id="81"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80"/>
      <w:bookmarkEnd w:id="81"/>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2" w:name="_Toc392180152"/>
      <w:bookmarkStart w:id="83" w:name="_Toc449539042"/>
      <w:r w:rsidRPr="0030652C">
        <w:rPr>
          <w:rFonts w:cstheme="majorHAnsi"/>
        </w:rPr>
        <w:t>Documentele ce constituie oferta</w:t>
      </w:r>
      <w:bookmarkEnd w:id="82"/>
      <w:bookmarkEnd w:id="83"/>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4" w:name="_Toc449630844"/>
      <w:bookmarkStart w:id="85" w:name="_Toc449632597"/>
      <w:bookmarkStart w:id="86" w:name="_Toc449633089"/>
      <w:bookmarkStart w:id="87" w:name="_Toc449692045"/>
      <w:bookmarkStart w:id="88" w:name="_Toc392198690"/>
      <w:bookmarkStart w:id="89" w:name="_Toc392199060"/>
      <w:bookmarkStart w:id="90" w:name="_Toc392222624"/>
      <w:bookmarkStart w:id="91" w:name="_Toc392254909"/>
      <w:bookmarkStart w:id="92"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4"/>
      <w:bookmarkEnd w:id="85"/>
      <w:bookmarkEnd w:id="86"/>
      <w:bookmarkEnd w:id="87"/>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3" w:name="_Toc449630845"/>
      <w:bookmarkStart w:id="94" w:name="_Toc449632598"/>
      <w:bookmarkStart w:id="95" w:name="_Toc449633090"/>
      <w:bookmarkStart w:id="96"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3"/>
      <w:bookmarkEnd w:id="94"/>
      <w:bookmarkEnd w:id="95"/>
      <w:bookmarkEnd w:id="9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7" w:name="_Toc449630846"/>
      <w:bookmarkStart w:id="98" w:name="_Toc449632599"/>
      <w:bookmarkStart w:id="99" w:name="_Toc449633091"/>
      <w:bookmarkStart w:id="100" w:name="_Toc449692047"/>
      <w:r w:rsidRPr="0030652C">
        <w:rPr>
          <w:rFonts w:asciiTheme="majorHAnsi" w:hAnsiTheme="majorHAnsi" w:cstheme="majorHAnsi"/>
          <w:b w:val="0"/>
          <w:lang w:val="ro-RO"/>
        </w:rPr>
        <w:t>Oferta tehnică conform caietului de sarcini;</w:t>
      </w:r>
      <w:bookmarkEnd w:id="97"/>
      <w:bookmarkEnd w:id="98"/>
      <w:bookmarkEnd w:id="99"/>
      <w:bookmarkEnd w:id="100"/>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1" w:name="_Toc449630849"/>
      <w:bookmarkStart w:id="102" w:name="_Toc449632602"/>
      <w:bookmarkStart w:id="103" w:name="_Toc449633094"/>
      <w:bookmarkStart w:id="104"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1"/>
      <w:bookmarkEnd w:id="102"/>
      <w:bookmarkEnd w:id="103"/>
      <w:bookmarkEnd w:id="104"/>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8"/>
    <w:bookmarkEnd w:id="89"/>
    <w:bookmarkEnd w:id="90"/>
    <w:bookmarkEnd w:id="91"/>
    <w:bookmarkEnd w:id="92"/>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5" w:name="_Toc449692051"/>
      <w:r w:rsidRPr="0030652C">
        <w:rPr>
          <w:rFonts w:asciiTheme="majorHAnsi" w:hAnsiTheme="majorHAnsi" w:cstheme="majorHAnsi"/>
          <w:color w:val="4F81BD"/>
          <w:lang w:val="ro-RO"/>
        </w:rPr>
        <w:t>Oferte alternative</w:t>
      </w:r>
      <w:bookmarkEnd w:id="105"/>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6" w:name="_Toc449692052"/>
      <w:r w:rsidRPr="0030652C">
        <w:rPr>
          <w:rFonts w:asciiTheme="majorHAnsi" w:hAnsiTheme="majorHAnsi" w:cstheme="majorHAnsi"/>
          <w:color w:val="4F81BD"/>
          <w:lang w:val="ro-RO"/>
        </w:rPr>
        <w:t>Perioada de valabilitate a ofertei</w:t>
      </w:r>
      <w:bookmarkEnd w:id="106"/>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7" w:name="_Toc449692053"/>
      <w:r w:rsidRPr="00905E0C">
        <w:rPr>
          <w:rFonts w:asciiTheme="majorHAnsi" w:hAnsiTheme="majorHAnsi" w:cstheme="majorHAnsi"/>
          <w:color w:val="5B9BD5" w:themeColor="accent1"/>
          <w:lang w:val="ro-RO"/>
        </w:rPr>
        <w:t>Perioadade executare</w:t>
      </w:r>
      <w:bookmarkEnd w:id="107"/>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8"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8"/>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9"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9"/>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10" w:name="_Toc449692056"/>
      <w:r w:rsidRPr="00905E0C">
        <w:rPr>
          <w:rFonts w:asciiTheme="majorHAnsi" w:hAnsiTheme="majorHAnsi" w:cstheme="majorHAnsi"/>
          <w:color w:val="5B9BD5" w:themeColor="accent1"/>
          <w:lang w:val="ro-RO"/>
        </w:rPr>
        <w:t>Oferta financiară</w:t>
      </w:r>
      <w:bookmarkEnd w:id="110"/>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1" w:name="_Toc392180155"/>
      <w:bookmarkStart w:id="112" w:name="_Toc449539045"/>
      <w:r w:rsidRPr="0030652C">
        <w:rPr>
          <w:rFonts w:cstheme="majorHAnsi"/>
        </w:rPr>
        <w:t>Garanţia pentru ofertă</w:t>
      </w:r>
      <w:bookmarkEnd w:id="111"/>
      <w:bookmarkEnd w:id="112"/>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3" w:name="_Toc449692058"/>
      <w:r w:rsidRPr="00981C6E">
        <w:rPr>
          <w:rFonts w:cstheme="majorHAnsi"/>
        </w:rPr>
        <w:t>Valuta ofertei</w:t>
      </w:r>
      <w:bookmarkEnd w:id="113"/>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4" w:name="_Toc392180159"/>
      <w:bookmarkStart w:id="115" w:name="_Toc449539049"/>
      <w:r w:rsidRPr="00981C6E">
        <w:rPr>
          <w:rFonts w:asciiTheme="majorHAnsi" w:eastAsiaTheme="majorEastAsia" w:hAnsiTheme="majorHAnsi" w:cstheme="majorHAnsi"/>
          <w:bCs/>
          <w:noProof/>
          <w:color w:val="5B9BD5" w:themeColor="accent1"/>
          <w:lang w:val="ro-RO" w:eastAsia="en-US"/>
        </w:rPr>
        <w:t>Formatul ofertei</w:t>
      </w:r>
      <w:bookmarkEnd w:id="114"/>
      <w:bookmarkEnd w:id="115"/>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6" w:name="_Toc392180160"/>
      <w:bookmarkStart w:id="117" w:name="_Toc449539050"/>
      <w:r>
        <w:rPr>
          <w:rFonts w:cstheme="majorHAnsi"/>
          <w:sz w:val="24"/>
          <w:szCs w:val="24"/>
        </w:rPr>
        <w:t xml:space="preserve">SECȚIUNEA 4. </w:t>
      </w:r>
      <w:r w:rsidRPr="0030652C">
        <w:rPr>
          <w:rFonts w:cstheme="majorHAnsi"/>
          <w:sz w:val="24"/>
          <w:szCs w:val="24"/>
        </w:rPr>
        <w:t>DEPUNEREA ȘI DESCHIDEREA OFERTELOR</w:t>
      </w:r>
      <w:bookmarkEnd w:id="116"/>
      <w:bookmarkEnd w:id="117"/>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8" w:name="_Toc392180161"/>
      <w:bookmarkStart w:id="119" w:name="_Toc449539051"/>
      <w:r w:rsidRPr="0030652C">
        <w:rPr>
          <w:rFonts w:cstheme="majorHAnsi"/>
        </w:rPr>
        <w:t>Depunerea ofertelor</w:t>
      </w:r>
      <w:bookmarkEnd w:id="118"/>
      <w:bookmarkEnd w:id="119"/>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20" w:name="_Toc392180162"/>
      <w:bookmarkStart w:id="121" w:name="_Toc449539052"/>
      <w:r w:rsidRPr="0030652C">
        <w:rPr>
          <w:rFonts w:cstheme="majorHAnsi"/>
        </w:rPr>
        <w:t>31. Termenul limita de depunere a ofertelor</w:t>
      </w:r>
      <w:bookmarkEnd w:id="120"/>
      <w:bookmarkEnd w:id="121"/>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2" w:name="_Toc392180163"/>
      <w:bookmarkStart w:id="123" w:name="_Toc449539053"/>
      <w:r w:rsidRPr="0030652C">
        <w:rPr>
          <w:rFonts w:cstheme="majorHAnsi"/>
        </w:rPr>
        <w:t>Oferte întîrziate</w:t>
      </w:r>
      <w:bookmarkEnd w:id="122"/>
      <w:bookmarkEnd w:id="123"/>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4" w:name="_Toc449692065"/>
      <w:r w:rsidRPr="00905E0C">
        <w:rPr>
          <w:rFonts w:asciiTheme="majorHAnsi" w:hAnsiTheme="majorHAnsi" w:cstheme="majorHAnsi"/>
          <w:color w:val="5B9BD5" w:themeColor="accent1"/>
          <w:lang w:val="ro-RO"/>
        </w:rPr>
        <w:t>Oferta comună</w:t>
      </w:r>
      <w:bookmarkEnd w:id="124"/>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5" w:name="_Toc449692066"/>
      <w:r w:rsidRPr="00905E0C">
        <w:rPr>
          <w:rFonts w:asciiTheme="majorHAnsi" w:hAnsiTheme="majorHAnsi" w:cstheme="majorHAnsi"/>
          <w:color w:val="5B9BD5" w:themeColor="accent1"/>
          <w:lang w:val="ro-RO"/>
        </w:rPr>
        <w:t>Interdicția de a depune mai multe oferte</w:t>
      </w:r>
      <w:bookmarkEnd w:id="125"/>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6" w:name="_Toc392180164"/>
      <w:bookmarkStart w:id="127" w:name="_Toc449539054"/>
      <w:r w:rsidRPr="0030652C">
        <w:rPr>
          <w:rFonts w:cstheme="majorHAnsi"/>
        </w:rPr>
        <w:t>Modificarea, substituirea şi retragerea ofertelor</w:t>
      </w:r>
      <w:bookmarkEnd w:id="126"/>
      <w:bookmarkEnd w:id="127"/>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8" w:name="_Toc392180165"/>
      <w:bookmarkStart w:id="129"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8"/>
      <w:bookmarkEnd w:id="129"/>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30" w:name="_Toc392180166"/>
      <w:bookmarkStart w:id="131" w:name="_Toc449539056"/>
      <w:r>
        <w:rPr>
          <w:rFonts w:cstheme="majorHAnsi"/>
          <w:sz w:val="24"/>
          <w:szCs w:val="24"/>
        </w:rPr>
        <w:t xml:space="preserve">SECȚIUNEA 5. </w:t>
      </w:r>
      <w:r w:rsidRPr="0030652C">
        <w:rPr>
          <w:rFonts w:cstheme="majorHAnsi"/>
          <w:sz w:val="24"/>
          <w:szCs w:val="24"/>
        </w:rPr>
        <w:t>EVALUAREA ȘI COMPARAREA OFERTELOR</w:t>
      </w:r>
      <w:bookmarkEnd w:id="130"/>
      <w:bookmarkEnd w:id="131"/>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2" w:name="_Toc392180167"/>
      <w:bookmarkStart w:id="133" w:name="_Toc449539057"/>
      <w:r w:rsidRPr="0030652C">
        <w:rPr>
          <w:rFonts w:cstheme="majorHAnsi"/>
        </w:rPr>
        <w:t>Confidenţialitate</w:t>
      </w:r>
      <w:bookmarkEnd w:id="132"/>
      <w:bookmarkEnd w:id="133"/>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0"/>
      <w:r w:rsidRPr="004D4433">
        <w:rPr>
          <w:rFonts w:cstheme="majorHAnsi"/>
        </w:rPr>
        <w:t>Examinarea documentelor care însoțesc oferta</w:t>
      </w:r>
      <w:bookmarkEnd w:id="134"/>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449692071"/>
      <w:r w:rsidRPr="009C1485">
        <w:rPr>
          <w:rFonts w:cstheme="majorHAnsi"/>
        </w:rPr>
        <w:t>Examinarea ofertelor</w:t>
      </w:r>
      <w:bookmarkEnd w:id="135"/>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6" w:name="_Toc392180168"/>
      <w:bookmarkStart w:id="137" w:name="_Toc449539058"/>
      <w:r w:rsidRPr="0030652C">
        <w:rPr>
          <w:rFonts w:cstheme="majorHAnsi"/>
        </w:rPr>
        <w:t>Clarificarea ofertelor</w:t>
      </w:r>
      <w:bookmarkEnd w:id="136"/>
      <w:bookmarkEnd w:id="137"/>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8" w:name="_Toc392180169"/>
      <w:bookmarkStart w:id="139" w:name="_Toc449539059"/>
      <w:r w:rsidRPr="0030652C">
        <w:rPr>
          <w:rFonts w:cstheme="majorHAnsi"/>
        </w:rPr>
        <w:t>Determinarea conformităţii ofertelor</w:t>
      </w:r>
      <w:bookmarkEnd w:id="138"/>
      <w:bookmarkEnd w:id="139"/>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0" w:name="_Toc392180170"/>
      <w:bookmarkStart w:id="141" w:name="_Toc449539060"/>
      <w:r w:rsidRPr="0030652C">
        <w:rPr>
          <w:rFonts w:cstheme="majorHAnsi"/>
        </w:rPr>
        <w:t>Neconformităţi, erori şi omiteri</w:t>
      </w:r>
      <w:bookmarkEnd w:id="140"/>
      <w:bookmarkEnd w:id="141"/>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2" w:name="_Toc392180171"/>
      <w:bookmarkStart w:id="143" w:name="_Toc449539061"/>
      <w:r w:rsidRPr="0030652C">
        <w:rPr>
          <w:rFonts w:cstheme="majorHAnsi"/>
        </w:rPr>
        <w:t>Evaluarea ofertelor</w:t>
      </w:r>
      <w:bookmarkEnd w:id="142"/>
      <w:bookmarkEnd w:id="143"/>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4" w:name="_Toc392180173"/>
      <w:bookmarkStart w:id="145" w:name="_Toc449539063"/>
      <w:r w:rsidRPr="0030652C">
        <w:rPr>
          <w:rFonts w:cstheme="majorHAnsi"/>
        </w:rPr>
        <w:t>Descalificarea ofertantului</w:t>
      </w:r>
      <w:bookmarkEnd w:id="144"/>
      <w:bookmarkEnd w:id="145"/>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6" w:name="_Toc392180179"/>
      <w:bookmarkStart w:id="147" w:name="_Toc449539069"/>
      <w:r>
        <w:t>SECȚIUNEA 6.</w:t>
      </w:r>
      <w:r w:rsidRPr="0030652C">
        <w:t>ADJUDECAREA CONTRACTULUI</w:t>
      </w:r>
      <w:bookmarkEnd w:id="146"/>
      <w:bookmarkEnd w:id="147"/>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8" w:name="_Toc392180180"/>
      <w:bookmarkStart w:id="149" w:name="_Toc449539070"/>
      <w:r w:rsidRPr="0030652C">
        <w:rPr>
          <w:rFonts w:cstheme="majorHAnsi"/>
        </w:rPr>
        <w:t>Criteriul de adjudecare</w:t>
      </w:r>
      <w:bookmarkEnd w:id="148"/>
      <w:bookmarkEnd w:id="149"/>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0" w:name="_Toc392180182"/>
      <w:bookmarkStart w:id="151" w:name="_Toc449539072"/>
      <w:r w:rsidRPr="0030652C">
        <w:rPr>
          <w:rFonts w:cstheme="majorHAnsi"/>
        </w:rPr>
        <w:t>Înştiinţarea de adjudecare</w:t>
      </w:r>
      <w:bookmarkEnd w:id="150"/>
      <w:bookmarkEnd w:id="151"/>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2"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2"/>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3" w:name="_Toc392180183"/>
      <w:bookmarkStart w:id="154" w:name="_Toc449539073"/>
      <w:r w:rsidRPr="0030652C">
        <w:rPr>
          <w:rFonts w:cstheme="majorHAnsi"/>
        </w:rPr>
        <w:t>Garanţia de bună execuţie</w:t>
      </w:r>
      <w:bookmarkEnd w:id="153"/>
      <w:bookmarkEnd w:id="154"/>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5" w:name="_Toc392180184"/>
      <w:bookmarkStart w:id="156" w:name="_Toc449539074"/>
      <w:r w:rsidRPr="0030652C">
        <w:rPr>
          <w:rFonts w:cstheme="majorHAnsi"/>
        </w:rPr>
        <w:t>Semnarea contractului</w:t>
      </w:r>
      <w:bookmarkEnd w:id="155"/>
      <w:bookmarkEnd w:id="156"/>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7" w:name="_Toc392180186"/>
      <w:bookmarkStart w:id="158" w:name="_Toc449539076"/>
      <w:r w:rsidRPr="0030652C">
        <w:rPr>
          <w:rFonts w:cstheme="majorHAnsi"/>
        </w:rPr>
        <w:t>Dreptul de contestare</w:t>
      </w:r>
      <w:bookmarkEnd w:id="157"/>
      <w:bookmarkEnd w:id="158"/>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9" w:name="_Toc358300267"/>
      <w:bookmarkStart w:id="160" w:name="_Toc392180189"/>
      <w:bookmarkStart w:id="161"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9"/>
      <w:bookmarkEnd w:id="160"/>
      <w:bookmarkEnd w:id="161"/>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2" w:name="_Toc358300268"/>
      <w:bookmarkStart w:id="163" w:name="_Toc392180190"/>
      <w:bookmarkStart w:id="164" w:name="_Toc449539078"/>
      <w:r w:rsidRPr="005D708F">
        <w:rPr>
          <w:rFonts w:cstheme="majorHAnsi"/>
          <w:sz w:val="24"/>
          <w:szCs w:val="24"/>
        </w:rPr>
        <w:t>Dispoziții generale</w:t>
      </w:r>
      <w:bookmarkEnd w:id="162"/>
      <w:bookmarkEnd w:id="163"/>
      <w:bookmarkEnd w:id="164"/>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denumirea completă a autorității contractante și IDNO]</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[descrierea succintă a obiectului de achiziție]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[servicii de proiectare/lucrări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codul CPV cel mai detaliat posibil potrivit obiectului de achiziție]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sursa exactă a surselor financiare]</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perioada bugetară]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[Denumirea partenerului de dezvoltare]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IDNO]</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IDNO]</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jc w:val="both"/>
              <w:rPr>
                <w:rFonts w:asciiTheme="majorHAnsi" w:hAnsiTheme="majorHAnsi" w:cstheme="majorHAnsi"/>
                <w:b/>
                <w:i/>
                <w:noProof w:val="0"/>
              </w:rPr>
            </w:pPr>
            <w:r w:rsidRPr="002870C3">
              <w:rPr>
                <w:rFonts w:asciiTheme="majorHAnsi" w:hAnsiTheme="majorHAnsi" w:cstheme="majorHAnsi"/>
                <w:b/>
                <w:i/>
                <w:noProof w:val="0"/>
              </w:rPr>
              <w:t xml:space="preserve">se indică locul/modalitatea </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r w:rsidRPr="002870C3">
              <w:rPr>
                <w:rFonts w:asciiTheme="majorHAnsi" w:hAnsiTheme="majorHAnsi" w:cstheme="majorHAnsi"/>
                <w:b/>
                <w:i/>
                <w:noProof w:val="0"/>
              </w:rPr>
              <w:t>[Da]</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de antrepriză / de prestări servicii ]</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spacing w:val="-2"/>
              </w:rPr>
              <w:t xml:space="preserve">[indicați condițiile speciale </w:t>
            </w:r>
            <w:r w:rsidRPr="002870C3">
              <w:rPr>
                <w:rFonts w:asciiTheme="majorHAnsi" w:hAnsiTheme="majorHAnsi" w:cstheme="majorHAnsi"/>
                <w:b/>
                <w:i/>
                <w:noProof w:val="0"/>
              </w:rPr>
              <w:t>sau „nu se aplică”</w:t>
            </w:r>
            <w:r w:rsidRPr="002870C3">
              <w:rPr>
                <w:rFonts w:asciiTheme="majorHAnsi" w:hAnsiTheme="majorHAnsi" w:cstheme="majorHAnsi"/>
                <w:b/>
                <w:i/>
                <w:noProof w:val="0"/>
                <w:spacing w:val="-2"/>
              </w:rPr>
              <w:t>]</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5" w:name="_Toc392180191"/>
      <w:bookmarkStart w:id="166" w:name="_Toc449539079"/>
      <w:r w:rsidRPr="005D708F">
        <w:rPr>
          <w:rFonts w:cstheme="majorHAnsi"/>
          <w:sz w:val="24"/>
          <w:szCs w:val="24"/>
        </w:rPr>
        <w:t>Lista serviciilorși specificațiile tehnice:</w:t>
      </w:r>
      <w:bookmarkEnd w:id="165"/>
      <w:bookmarkEnd w:id="16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5E57E4" w:rsidRPr="005E57E4" w:rsidTr="0070482B">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70482B">
        <w:trPr>
          <w:trHeight w:val="397"/>
        </w:trPr>
        <w:tc>
          <w:tcPr>
            <w:tcW w:w="638"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c>
          <w:tcPr>
            <w:tcW w:w="887"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c>
          <w:tcPr>
            <w:tcW w:w="2836" w:type="dxa"/>
            <w:shd w:val="clear" w:color="auto" w:fill="auto"/>
            <w:vAlign w:val="center"/>
          </w:tcPr>
          <w:p w:rsidR="005E57E4" w:rsidRPr="005E57E4" w:rsidRDefault="005E57E4" w:rsidP="005E57E4">
            <w:pPr>
              <w:ind w:left="-57" w:right="-57"/>
              <w:jc w:val="center"/>
              <w:rPr>
                <w:rFonts w:asciiTheme="majorHAnsi" w:hAnsiTheme="majorHAnsi" w:cstheme="majorHAnsi"/>
              </w:rPr>
            </w:pPr>
            <w:r w:rsidRPr="005E57E4">
              <w:rPr>
                <w:rFonts w:asciiTheme="majorHAnsi" w:hAnsiTheme="majorHAnsi" w:cstheme="majorHAnsi"/>
                <w:i/>
              </w:rPr>
              <w:t>[serviciile de proiectare / lucrările]</w:t>
            </w:r>
          </w:p>
        </w:tc>
        <w:tc>
          <w:tcPr>
            <w:tcW w:w="992"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c>
          <w:tcPr>
            <w:tcW w:w="992"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c>
          <w:tcPr>
            <w:tcW w:w="3402"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7" w:name="_Toc449692084"/>
      <w:bookmarkStart w:id="168"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7"/>
      <w:bookmarkEnd w:id="168"/>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firstRow="1" w:lastRow="0" w:firstColumn="1" w:lastColumn="0" w:noHBand="0" w:noVBand="1"/>
      </w:tblPr>
      <w:tblGrid>
        <w:gridCol w:w="704"/>
        <w:gridCol w:w="3968"/>
        <w:gridCol w:w="3687"/>
        <w:gridCol w:w="1417"/>
      </w:tblGrid>
      <w:tr w:rsidR="0077101F" w:rsidRPr="005D708F" w:rsidTr="0077101F">
        <w:tc>
          <w:tcPr>
            <w:tcW w:w="704" w:type="dxa"/>
            <w:vAlign w:val="center"/>
          </w:tcPr>
          <w:p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77101F" w:rsidRPr="005D708F" w:rsidRDefault="0077101F" w:rsidP="0077101F">
            <w:pPr>
              <w:pStyle w:val="a7"/>
              <w:tabs>
                <w:tab w:val="left" w:pos="567"/>
              </w:tabs>
              <w:ind w:left="-57" w:right="-57"/>
              <w:jc w:val="center"/>
              <w:rPr>
                <w:rFonts w:asciiTheme="majorHAnsi" w:hAnsiTheme="majorHAnsi" w:cstheme="majorHAnsi"/>
                <w:szCs w:val="24"/>
              </w:rPr>
            </w:pPr>
            <w:bookmarkStart w:id="169"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9"/>
          </w:p>
        </w:tc>
        <w:tc>
          <w:tcPr>
            <w:tcW w:w="3687" w:type="dxa"/>
            <w:vAlign w:val="center"/>
          </w:tcPr>
          <w:p w:rsidR="0077101F" w:rsidRPr="005D708F" w:rsidRDefault="0077101F" w:rsidP="0077101F">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rsidR="0077101F" w:rsidRPr="005D708F" w:rsidRDefault="0077101F" w:rsidP="0077101F">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77101F" w:rsidRPr="005D708F" w:rsidRDefault="0077101F" w:rsidP="0077101F">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B453B6" w:rsidRPr="005D708F" w:rsidTr="0077101F">
        <w:tc>
          <w:tcPr>
            <w:tcW w:w="704" w:type="dxa"/>
          </w:tcPr>
          <w:p w:rsidR="00B453B6" w:rsidRPr="005D708F" w:rsidRDefault="00B453B6" w:rsidP="00A20ACF">
            <w:pPr>
              <w:rPr>
                <w:rFonts w:asciiTheme="majorHAnsi" w:hAnsiTheme="majorHAnsi" w:cstheme="majorHAnsi"/>
              </w:rPr>
            </w:pPr>
          </w:p>
        </w:tc>
        <w:tc>
          <w:tcPr>
            <w:tcW w:w="3968" w:type="dxa"/>
          </w:tcPr>
          <w:p w:rsidR="00B453B6" w:rsidRPr="005D708F" w:rsidRDefault="00B453B6" w:rsidP="00A20ACF">
            <w:pPr>
              <w:rPr>
                <w:rFonts w:asciiTheme="majorHAnsi" w:hAnsiTheme="majorHAnsi" w:cstheme="majorHAnsi"/>
              </w:rPr>
            </w:pPr>
          </w:p>
        </w:tc>
        <w:tc>
          <w:tcPr>
            <w:tcW w:w="3687" w:type="dxa"/>
          </w:tcPr>
          <w:p w:rsidR="00B453B6" w:rsidRPr="005D708F" w:rsidRDefault="00B453B6" w:rsidP="00A20ACF">
            <w:pPr>
              <w:rPr>
                <w:rFonts w:asciiTheme="majorHAnsi" w:hAnsiTheme="majorHAnsi" w:cstheme="majorHAnsi"/>
              </w:rPr>
            </w:pPr>
          </w:p>
        </w:tc>
        <w:tc>
          <w:tcPr>
            <w:tcW w:w="1417" w:type="dxa"/>
          </w:tcPr>
          <w:p w:rsidR="00B453B6" w:rsidRPr="005D708F" w:rsidRDefault="00B453B6" w:rsidP="00A20ACF">
            <w:pPr>
              <w:rPr>
                <w:rFonts w:asciiTheme="majorHAnsi" w:hAnsiTheme="majorHAnsi" w:cstheme="majorHAnsi"/>
              </w:rPr>
            </w:pP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70" w:name="_Toc392180193"/>
      <w:bookmarkStart w:id="171" w:name="_Toc449539081"/>
      <w:r w:rsidRPr="005D708F">
        <w:rPr>
          <w:rFonts w:cstheme="majorHAnsi"/>
          <w:sz w:val="24"/>
          <w:szCs w:val="24"/>
        </w:rPr>
        <w:t>Pregătirea ofertelor</w:t>
      </w:r>
      <w:bookmarkEnd w:id="170"/>
      <w:bookmarkEnd w:id="171"/>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[vor fi acceptate] /[nu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rPr>
            </w:pPr>
            <w:r w:rsidRPr="005D708F">
              <w:rPr>
                <w:rFonts w:asciiTheme="majorHAnsi" w:hAnsiTheme="majorHAnsi" w:cstheme="majorHAnsi"/>
                <w:b/>
                <w:i/>
              </w:rPr>
              <w:t xml:space="preserve">________%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i/>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i/>
              </w:rPr>
            </w:pPr>
            <w:r w:rsidRPr="005D708F">
              <w:rPr>
                <w:rFonts w:asciiTheme="majorHAnsi" w:hAnsiTheme="majorHAnsi" w:cstheme="majorHAnsi"/>
                <w:b/>
                <w:i/>
              </w:rPr>
              <w:t>[indicaţi]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[se indică condițiile de plată către operatorul economic, plățile prealabile, după caz, inclusiv termenul de achitare]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__________zile]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i/>
                <w:iCs/>
              </w:rPr>
            </w:pPr>
            <w:r w:rsidRPr="005D708F">
              <w:rPr>
                <w:rFonts w:asciiTheme="majorHAnsi" w:hAnsiTheme="majorHAnsi" w:cstheme="majorHAnsi"/>
                <w:b/>
                <w:i/>
                <w:iCs/>
              </w:rPr>
              <w:t>[se accepta sau 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2" w:name="_Toc358300271"/>
            <w:bookmarkStart w:id="173" w:name="_Toc392180194"/>
            <w:bookmarkStart w:id="174" w:name="_Toc449539082"/>
            <w:r w:rsidRPr="005D708F">
              <w:rPr>
                <w:rFonts w:cstheme="majorHAnsi"/>
                <w:sz w:val="24"/>
                <w:szCs w:val="24"/>
              </w:rPr>
              <w:t>Depunerea și deschiderea ofertelor</w:t>
            </w:r>
            <w:bookmarkEnd w:id="172"/>
            <w:bookmarkEnd w:id="173"/>
            <w:bookmarkEnd w:id="174"/>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rPr>
                <w:rFonts w:asciiTheme="majorHAnsi" w:hAnsiTheme="majorHAnsi" w:cstheme="majorHAnsi"/>
                <w:i/>
              </w:rPr>
            </w:pPr>
            <w:r w:rsidRPr="005D708F">
              <w:rPr>
                <w:rFonts w:asciiTheme="majorHAnsi" w:hAnsiTheme="majorHAnsi" w:cstheme="majorHAnsi"/>
                <w:i/>
                <w:spacing w:val="-4"/>
              </w:rPr>
              <w:t>[</w:t>
            </w:r>
            <w:r w:rsidRPr="005D708F">
              <w:rPr>
                <w:rFonts w:asciiTheme="majorHAnsi" w:hAnsiTheme="majorHAnsi" w:cstheme="majorHAnsi"/>
                <w:i/>
              </w:rPr>
              <w:t>Se indică locul/modalitatea</w:t>
            </w:r>
            <w:r w:rsidRPr="005D708F">
              <w:rPr>
                <w:rFonts w:asciiTheme="majorHAnsi" w:hAnsiTheme="majorHAnsi" w:cstheme="majorHAnsi"/>
                <w:b/>
                <w:i/>
                <w:iCs/>
              </w:rPr>
              <w:t>]</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r w:rsidRPr="005D708F">
              <w:rPr>
                <w:rFonts w:asciiTheme="majorHAnsi" w:hAnsiTheme="majorHAnsi" w:cstheme="majorHAnsi"/>
                <w:i/>
              </w:rPr>
              <w:t>Data, Ora</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5" w:name="_Toc358300272"/>
            <w:bookmarkStart w:id="176" w:name="_Toc392180195"/>
            <w:bookmarkStart w:id="177" w:name="_Toc449539083"/>
            <w:r w:rsidRPr="005D708F">
              <w:rPr>
                <w:rFonts w:cstheme="majorHAnsi"/>
                <w:sz w:val="24"/>
                <w:szCs w:val="24"/>
              </w:rPr>
              <w:t>Evaluarea și compararea ofertelor</w:t>
            </w:r>
            <w:bookmarkEnd w:id="175"/>
            <w:bookmarkEnd w:id="176"/>
            <w:bookmarkEnd w:id="177"/>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r w:rsidRPr="005D708F">
              <w:rPr>
                <w:rFonts w:asciiTheme="majorHAnsi" w:hAnsiTheme="majorHAnsi" w:cstheme="majorHAnsi"/>
                <w:b/>
                <w:i/>
              </w:rPr>
              <w:t>[sursa ratei de schimb]</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iCs/>
              </w:rPr>
            </w:pPr>
            <w:r w:rsidRPr="005D708F">
              <w:rPr>
                <w:rFonts w:asciiTheme="majorHAnsi" w:hAnsiTheme="majorHAnsi" w:cstheme="majorHAnsi"/>
                <w:b/>
                <w:i/>
                <w:iCs/>
              </w:rPr>
              <w:t>[data ratei de schimb]</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Evaluarea va fi efectuată pe: [indicaţi: pe loturi sau pe poziții. Dacă nu recurge la atribuirea contractului pe loturi, autoritatea contractantă are obligaţia de a justifica decizia de a nu atribui contractul pe loturi (art. 37</w:t>
            </w:r>
            <w:r w:rsidRPr="005D708F">
              <w:rPr>
                <w:rFonts w:asciiTheme="majorHAnsi" w:hAnsiTheme="majorHAnsi" w:cstheme="majorHAnsi"/>
                <w:b/>
                <w:i/>
                <w:iCs/>
                <w:vertAlign w:val="superscript"/>
              </w:rPr>
              <w:t>2</w:t>
            </w:r>
            <w:r w:rsidRPr="005D708F">
              <w:rPr>
                <w:rFonts w:asciiTheme="majorHAnsi" w:hAnsiTheme="majorHAnsi" w:cstheme="majorHAnsi"/>
                <w:b/>
                <w:i/>
                <w:iCs/>
              </w:rPr>
              <w:t>)].</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[_______________________________]</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8" w:name="_Toc358300273"/>
            <w:bookmarkStart w:id="179" w:name="_Toc392180196"/>
            <w:bookmarkStart w:id="180" w:name="_Toc449539084"/>
            <w:r w:rsidRPr="005D708F">
              <w:rPr>
                <w:rFonts w:cstheme="majorHAnsi"/>
                <w:sz w:val="24"/>
                <w:szCs w:val="24"/>
              </w:rPr>
              <w:t>Adjudecarea contractului</w:t>
            </w:r>
            <w:bookmarkEnd w:id="178"/>
            <w:bookmarkEnd w:id="179"/>
            <w:bookmarkEnd w:id="180"/>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i/>
                <w:color w:val="000000" w:themeColor="text1"/>
              </w:rPr>
              <w:t>[___________________________]</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i/>
              </w:rPr>
              <w:t>[_______________ numărul de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1" w:name="_Toc392180197"/>
            <w:bookmarkStart w:id="182" w:name="_Toc449539085"/>
            <w:r w:rsidRPr="005D708F">
              <w:rPr>
                <w:rFonts w:asciiTheme="majorHAnsi" w:hAnsiTheme="majorHAnsi" w:cstheme="majorHAnsi"/>
                <w:lang w:val="ro-RO"/>
              </w:rPr>
              <w:t xml:space="preserve">CAPITOLUL III. </w:t>
            </w:r>
            <w:r w:rsidR="00A20ACF" w:rsidRPr="005D708F">
              <w:rPr>
                <w:rFonts w:asciiTheme="majorHAnsi" w:hAnsiTheme="majorHAnsi" w:cstheme="majorHAnsi"/>
                <w:lang w:val="ro-RO"/>
              </w:rPr>
              <w:t>FORMULARE PENTRU DEPUNEREA OFERTEI</w:t>
            </w:r>
            <w:bookmarkEnd w:id="181"/>
            <w:bookmarkEnd w:id="182"/>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3" w:name="_Toc449692095"/>
      <w:r w:rsidRPr="005D708F">
        <w:rPr>
          <w:rFonts w:asciiTheme="majorHAnsi" w:eastAsia="PMingLiU" w:hAnsiTheme="majorHAnsi" w:cstheme="majorHAnsi"/>
          <w:lang w:val="ro-RO" w:eastAsia="zh-CN"/>
        </w:rPr>
        <w:t>FORMULARULF3.</w:t>
      </w:r>
      <w:bookmarkEnd w:id="183"/>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4"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5"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t>FORMULARUL F3.</w:t>
      </w:r>
      <w:bookmarkEnd w:id="185"/>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6"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6"/>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7" w:name="_Toc449632652"/>
      <w:bookmarkStart w:id="188" w:name="_Toc449633144"/>
      <w:bookmarkStart w:id="189" w:name="_Toc449692099"/>
      <w:r w:rsidRPr="005D708F">
        <w:rPr>
          <w:rFonts w:asciiTheme="majorHAnsi" w:hAnsiTheme="majorHAnsi" w:cstheme="majorHAnsi"/>
          <w:b/>
          <w:bCs/>
          <w:lang w:eastAsia="ro-RO"/>
        </w:rPr>
        <w:t>DECLARAŢIE</w:t>
      </w:r>
      <w:bookmarkEnd w:id="187"/>
      <w:bookmarkEnd w:id="188"/>
      <w:bookmarkEnd w:id="189"/>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90" w:name="_Toc449632653"/>
      <w:bookmarkStart w:id="191" w:name="_Toc449633145"/>
      <w:bookmarkStart w:id="192"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90"/>
      <w:bookmarkEnd w:id="191"/>
      <w:bookmarkEnd w:id="192"/>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3"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t>FORMULARUL F3.</w:t>
      </w:r>
      <w:bookmarkEnd w:id="193"/>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4" w:name="_Toc449632655"/>
      <w:bookmarkStart w:id="195" w:name="_Toc449633147"/>
      <w:bookmarkStart w:id="196" w:name="_Toc449692102"/>
      <w:r w:rsidRPr="005D708F">
        <w:rPr>
          <w:rFonts w:asciiTheme="majorHAnsi" w:eastAsia="PMingLiU" w:hAnsiTheme="majorHAnsi" w:cstheme="majorHAnsi"/>
          <w:b/>
          <w:bCs/>
          <w:iCs/>
          <w:lang w:eastAsia="zh-CN"/>
        </w:rPr>
        <w:t>DECLARAŢIE</w:t>
      </w:r>
      <w:bookmarkEnd w:id="194"/>
      <w:bookmarkEnd w:id="195"/>
      <w:bookmarkEnd w:id="196"/>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7" w:name="_Toc449632656"/>
      <w:bookmarkStart w:id="198" w:name="_Toc449633148"/>
      <w:bookmarkStart w:id="199" w:name="_Toc449692103"/>
      <w:r w:rsidRPr="005D708F">
        <w:rPr>
          <w:rFonts w:asciiTheme="majorHAnsi" w:eastAsia="PMingLiU" w:hAnsiTheme="majorHAnsi" w:cstheme="majorHAnsi"/>
          <w:b/>
          <w:bCs/>
          <w:iCs/>
          <w:lang w:eastAsia="zh-CN"/>
        </w:rPr>
        <w:t>privind conduita etică și neimplicarea în practici frauduloase și de corupere</w:t>
      </w:r>
      <w:bookmarkEnd w:id="197"/>
      <w:bookmarkEnd w:id="198"/>
      <w:bookmarkEnd w:id="199"/>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FORMULARULF3.</w:t>
      </w:r>
      <w:bookmarkEnd w:id="200"/>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1"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t>FORMULARUL F3.</w:t>
      </w:r>
      <w:bookmarkEnd w:id="201"/>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2" w:name="_Toc449632659"/>
      <w:bookmarkStart w:id="203" w:name="_Toc449633151"/>
      <w:bookmarkStart w:id="204" w:name="_Toc449692106"/>
      <w:r w:rsidRPr="005D708F">
        <w:rPr>
          <w:rFonts w:cstheme="majorHAnsi"/>
          <w:color w:val="auto"/>
          <w:sz w:val="24"/>
          <w:szCs w:val="24"/>
        </w:rPr>
        <w:t>DECLARAŢIE</w:t>
      </w:r>
      <w:bookmarkEnd w:id="202"/>
      <w:bookmarkEnd w:id="203"/>
      <w:bookmarkEnd w:id="204"/>
    </w:p>
    <w:p w:rsidR="00AA1372" w:rsidRPr="005D708F" w:rsidRDefault="00AA1372" w:rsidP="00B0183E">
      <w:pPr>
        <w:pStyle w:val="2"/>
        <w:tabs>
          <w:tab w:val="left" w:pos="567"/>
        </w:tabs>
        <w:jc w:val="center"/>
        <w:rPr>
          <w:rFonts w:cstheme="majorHAnsi"/>
          <w:color w:val="auto"/>
          <w:sz w:val="24"/>
          <w:szCs w:val="24"/>
        </w:rPr>
      </w:pPr>
      <w:bookmarkStart w:id="205" w:name="_Toc449632660"/>
      <w:bookmarkStart w:id="206" w:name="_Toc449633152"/>
      <w:bookmarkStart w:id="207" w:name="_Toc449692107"/>
      <w:r w:rsidRPr="005D708F">
        <w:rPr>
          <w:rFonts w:cstheme="majorHAnsi"/>
          <w:color w:val="auto"/>
          <w:sz w:val="24"/>
          <w:szCs w:val="24"/>
        </w:rPr>
        <w:t>privind obligaţiile contractuale faţă de alţi beneficiari</w:t>
      </w:r>
      <w:bookmarkEnd w:id="205"/>
      <w:bookmarkEnd w:id="206"/>
      <w:bookmarkEnd w:id="207"/>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8"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208"/>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9"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t>FORMULARUL F3.1</w:t>
      </w:r>
      <w:bookmarkEnd w:id="209"/>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0"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t>FORMULARUL F3.1</w:t>
      </w:r>
      <w:bookmarkEnd w:id="210"/>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1" w:name="_Toc449632664"/>
      <w:bookmarkStart w:id="212" w:name="_Toc449633156"/>
      <w:bookmarkStart w:id="213" w:name="_Toc449692111"/>
      <w:r w:rsidRPr="005D708F">
        <w:rPr>
          <w:rFonts w:asciiTheme="majorHAnsi" w:eastAsia="PMingLiU" w:hAnsiTheme="majorHAnsi" w:cstheme="majorHAnsi"/>
          <w:b/>
          <w:bCs/>
          <w:iCs/>
          <w:lang w:eastAsia="zh-CN"/>
        </w:rPr>
        <w:t>DECLARAŢIE</w:t>
      </w:r>
      <w:bookmarkEnd w:id="211"/>
      <w:bookmarkEnd w:id="212"/>
      <w:bookmarkEnd w:id="213"/>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4" w:name="_Toc449632665"/>
      <w:bookmarkStart w:id="215" w:name="_Toc449633157"/>
      <w:bookmarkStart w:id="216"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4"/>
      <w:bookmarkEnd w:id="215"/>
      <w:bookmarkEnd w:id="216"/>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t>FORMULARUL F3.1</w:t>
      </w:r>
      <w:bookmarkEnd w:id="217"/>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t>FORMULARULF3.1</w:t>
      </w:r>
      <w:bookmarkEnd w:id="218"/>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F3.1</w:t>
      </w:r>
      <w:bookmarkEnd w:id="219"/>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20"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F3.1</w:t>
      </w:r>
      <w:bookmarkEnd w:id="220"/>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1" w:name="_Toc390252620"/>
      <w:bookmarkStart w:id="222" w:name="_Toc449692117"/>
      <w:r w:rsidRPr="001C4DFD">
        <w:rPr>
          <w:color w:val="auto"/>
          <w:sz w:val="24"/>
          <w:szCs w:val="24"/>
        </w:rPr>
        <w:t xml:space="preserve">CAPITOLUL </w:t>
      </w:r>
      <w:r w:rsidR="00233538" w:rsidRPr="001C4DFD">
        <w:rPr>
          <w:color w:val="auto"/>
          <w:sz w:val="24"/>
          <w:szCs w:val="24"/>
        </w:rPr>
        <w:t>IV</w:t>
      </w:r>
      <w:bookmarkEnd w:id="221"/>
      <w:bookmarkEnd w:id="222"/>
      <w:r w:rsidRPr="001C4DFD">
        <w:rPr>
          <w:color w:val="auto"/>
          <w:sz w:val="24"/>
          <w:szCs w:val="24"/>
        </w:rPr>
        <w:t xml:space="preserve">. </w:t>
      </w:r>
      <w:bookmarkStart w:id="223" w:name="_Toc449692118"/>
      <w:bookmarkStart w:id="224" w:name="_Toc390252621"/>
      <w:r w:rsidR="00233538" w:rsidRPr="001C4DFD">
        <w:rPr>
          <w:bCs w:val="0"/>
          <w:color w:val="auto"/>
          <w:sz w:val="24"/>
          <w:szCs w:val="24"/>
        </w:rPr>
        <w:t>CAIET DE SARCINI</w:t>
      </w:r>
      <w:bookmarkEnd w:id="223"/>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4"/>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8"/>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r w:rsidRPr="00E71F7B">
        <w:rPr>
          <w:rFonts w:asciiTheme="majorHAnsi" w:hAnsiTheme="majorHAnsi" w:cstheme="majorHAnsi"/>
          <w:b/>
        </w:rPr>
        <w:t>Denumireaobiectivului</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5" w:name="_Toc392180208"/>
            <w:bookmarkStart w:id="226"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5"/>
          <w:bookmarkEnd w:id="226"/>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7" w:name="_Toc392180209"/>
            <w:bookmarkStart w:id="228" w:name="_Toc449539098"/>
            <w:r w:rsidRPr="0030652C">
              <w:t xml:space="preserve">Contract-model </w:t>
            </w:r>
            <w:bookmarkEnd w:id="227"/>
            <w:bookmarkEnd w:id="228"/>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9874B8" w:rsidP="00460653">
                  <w:pPr>
                    <w:pStyle w:val="ab"/>
                    <w:ind w:left="1134"/>
                    <w:rPr>
                      <w:b w:val="0"/>
                      <w:lang w:val="ro-RO"/>
                    </w:rPr>
                  </w:pPr>
                  <w:r>
                    <w:rPr>
                      <w:noProof/>
                      <w:lang w:val="ru-RU"/>
                    </w:rPr>
                    <mc:AlternateContent>
                      <mc:Choice Requires="wps">
                        <w:drawing>
                          <wp:anchor distT="0" distB="0" distL="114300" distR="114300" simplePos="0" relativeHeight="251661312" behindDoc="0" locked="0" layoutInCell="0" allowOverlap="1">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45428" w:rsidRDefault="00945428"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6.75pt" fillcolor="window">
                                              <v:imagedata r:id="rId9" o:title=""/>
                                            </v:shape>
                                            <o:OLEObject Type="Embed" ProgID="Word.Picture.8" ShapeID="_x0000_i1026" DrawAspect="Content" ObjectID="_1661071319"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945428" w:rsidRDefault="00945428" w:rsidP="00460653">
                                  <w:r w:rsidRPr="00507C02">
                                    <w:rPr>
                                      <w:rFonts w:asciiTheme="minorHAnsi" w:eastAsiaTheme="minorEastAsia" w:hAnsiTheme="minorHAnsi" w:cstheme="minorBidi"/>
                                      <w:sz w:val="22"/>
                                      <w:szCs w:val="22"/>
                                      <w:lang w:val="ru-RU"/>
                                    </w:rPr>
                                    <w:object w:dxaOrig="4320" w:dyaOrig="4320">
                                      <v:shape id="_x0000_i1026" type="#_x0000_t75" style="width:29.25pt;height:36.75pt" fillcolor="window">
                                        <v:imagedata r:id="rId9" o:title=""/>
                                      </v:shape>
                                      <o:OLEObject Type="Embed" ProgID="Word.Picture.8" ShapeID="_x0000_i1026" DrawAspect="Content" ObjectID="_1661071319" r:id="rId11"/>
                                    </w:object>
                                  </w:r>
                                </w:p>
                              </w:txbxContent>
                            </v:textbox>
                          </v:shape>
                        </w:pict>
                      </mc:Fallback>
                    </mc:AlternateConten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în conformitate cu prevederile proiectului tehnic, cu detaliile de execuţie, precum şi a normativelor, 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B1" w:rsidRDefault="008B00B1" w:rsidP="00A20ACF">
      <w:r>
        <w:separator/>
      </w:r>
    </w:p>
  </w:endnote>
  <w:endnote w:type="continuationSeparator" w:id="0">
    <w:p w:rsidR="008B00B1" w:rsidRDefault="008B00B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28" w:rsidRDefault="008260DA" w:rsidP="001F6E5A">
    <w:pPr>
      <w:pStyle w:val="a4"/>
      <w:jc w:val="center"/>
    </w:pPr>
    <w:r>
      <w:fldChar w:fldCharType="begin"/>
    </w:r>
    <w:r w:rsidR="00945428">
      <w:instrText xml:space="preserve"> PAGE   \* MERGEFORMAT </w:instrText>
    </w:r>
    <w:r>
      <w:fldChar w:fldCharType="separate"/>
    </w:r>
    <w:r w:rsidR="009874B8">
      <w:t>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28" w:rsidRDefault="008260DA" w:rsidP="001F6E5A">
    <w:pPr>
      <w:pStyle w:val="a4"/>
      <w:jc w:val="center"/>
    </w:pPr>
    <w:r>
      <w:fldChar w:fldCharType="begin"/>
    </w:r>
    <w:r w:rsidR="00945428">
      <w:instrText xml:space="preserve"> PAGE   \* MERGEFORMAT </w:instrText>
    </w:r>
    <w:r>
      <w:fldChar w:fldCharType="separate"/>
    </w:r>
    <w:r w:rsidR="009874B8">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28" w:rsidRDefault="0094542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B1" w:rsidRDefault="008B00B1" w:rsidP="00A20ACF">
      <w:r>
        <w:separator/>
      </w:r>
    </w:p>
  </w:footnote>
  <w:footnote w:type="continuationSeparator" w:id="0">
    <w:p w:rsidR="008B00B1" w:rsidRDefault="008B00B1"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7E80"/>
    <w:rsid w:val="00021BB8"/>
    <w:rsid w:val="00031FB5"/>
    <w:rsid w:val="00032137"/>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E1640"/>
    <w:rsid w:val="0030652C"/>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60653"/>
    <w:rsid w:val="004702B5"/>
    <w:rsid w:val="00496AFA"/>
    <w:rsid w:val="004A7FEE"/>
    <w:rsid w:val="004B0F2F"/>
    <w:rsid w:val="004B349A"/>
    <w:rsid w:val="004B36EF"/>
    <w:rsid w:val="004C30A2"/>
    <w:rsid w:val="004D2738"/>
    <w:rsid w:val="004D4433"/>
    <w:rsid w:val="004E1B4E"/>
    <w:rsid w:val="004E625D"/>
    <w:rsid w:val="004F7FF9"/>
    <w:rsid w:val="00523447"/>
    <w:rsid w:val="00546E60"/>
    <w:rsid w:val="00570670"/>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40BE4"/>
    <w:rsid w:val="0077101F"/>
    <w:rsid w:val="007A2F41"/>
    <w:rsid w:val="007A6D74"/>
    <w:rsid w:val="007B1E26"/>
    <w:rsid w:val="007B53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81C9F"/>
    <w:rsid w:val="008A54A7"/>
    <w:rsid w:val="008B00B1"/>
    <w:rsid w:val="008D1ADB"/>
    <w:rsid w:val="008E005E"/>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874B8"/>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92FD0"/>
    <w:rsid w:val="00B94D54"/>
    <w:rsid w:val="00BB4E4B"/>
    <w:rsid w:val="00BC6269"/>
    <w:rsid w:val="00BD36A5"/>
    <w:rsid w:val="00BE2C93"/>
    <w:rsid w:val="00BE48D7"/>
    <w:rsid w:val="00BF2BE1"/>
    <w:rsid w:val="00BF5BF3"/>
    <w:rsid w:val="00C121F1"/>
    <w:rsid w:val="00C50A6A"/>
    <w:rsid w:val="00C5446F"/>
    <w:rsid w:val="00C54D89"/>
    <w:rsid w:val="00C55FC5"/>
    <w:rsid w:val="00C562C2"/>
    <w:rsid w:val="00C810A8"/>
    <w:rsid w:val="00C84FEC"/>
    <w:rsid w:val="00C94014"/>
    <w:rsid w:val="00CB4A20"/>
    <w:rsid w:val="00CE1192"/>
    <w:rsid w:val="00CE11D6"/>
    <w:rsid w:val="00CF39BF"/>
    <w:rsid w:val="00D01642"/>
    <w:rsid w:val="00D15B26"/>
    <w:rsid w:val="00D25CC1"/>
    <w:rsid w:val="00D318EB"/>
    <w:rsid w:val="00D34BFF"/>
    <w:rsid w:val="00D372D7"/>
    <w:rsid w:val="00D379F6"/>
    <w:rsid w:val="00D51EB7"/>
    <w:rsid w:val="00D76BD0"/>
    <w:rsid w:val="00D84B86"/>
    <w:rsid w:val="00D85869"/>
    <w:rsid w:val="00D876C9"/>
    <w:rsid w:val="00D913AB"/>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51D54-4EE4-47C9-B10E-6C4BB9CB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18155</Words>
  <Characters>103488</Characters>
  <Application>Microsoft Office Word</Application>
  <DocSecurity>0</DocSecurity>
  <Lines>862</Lines>
  <Paragraphs>242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Пользователь</cp:lastModifiedBy>
  <cp:revision>3</cp:revision>
  <cp:lastPrinted>2018-10-09T16:43:00Z</cp:lastPrinted>
  <dcterms:created xsi:type="dcterms:W3CDTF">2020-09-08T08:56:00Z</dcterms:created>
  <dcterms:modified xsi:type="dcterms:W3CDTF">2020-09-08T08:56:00Z</dcterms:modified>
</cp:coreProperties>
</file>