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Look w:val="04A0" w:firstRow="1" w:lastRow="0" w:firstColumn="1" w:lastColumn="0" w:noHBand="0" w:noVBand="1"/>
      </w:tblPr>
      <w:tblGrid>
        <w:gridCol w:w="9072"/>
      </w:tblGrid>
      <w:tr w:rsidR="00A20ACF" w:rsidRPr="00C60D06" w:rsidTr="00B93952">
        <w:trPr>
          <w:trHeight w:val="6007"/>
        </w:trPr>
        <w:tc>
          <w:tcPr>
            <w:tcW w:w="9072"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B93952" w:rsidRDefault="00FE1849" w:rsidP="00457832">
            <w:pPr>
              <w:jc w:val="center"/>
              <w:rPr>
                <w:b/>
                <w:sz w:val="40"/>
                <w:szCs w:val="40"/>
                <w:lang w:val="ro-MD"/>
              </w:rPr>
            </w:pPr>
            <w:r>
              <w:rPr>
                <w:b/>
                <w:sz w:val="40"/>
                <w:szCs w:val="40"/>
              </w:rPr>
              <w:t xml:space="preserve">de bunuri </w:t>
            </w:r>
            <w:r>
              <w:rPr>
                <w:b/>
                <w:sz w:val="40"/>
                <w:szCs w:val="40"/>
                <w:lang w:val="ro-MD"/>
              </w:rPr>
              <w:t xml:space="preserve">și servicii prin </w:t>
            </w:r>
          </w:p>
          <w:p w:rsidR="00A20ACF" w:rsidRPr="00FE1849" w:rsidRDefault="00FE1849" w:rsidP="00457832">
            <w:pPr>
              <w:jc w:val="center"/>
              <w:rPr>
                <w:b/>
                <w:sz w:val="40"/>
                <w:szCs w:val="40"/>
                <w:lang w:val="ro-MD"/>
              </w:rPr>
            </w:pPr>
            <w:r>
              <w:rPr>
                <w:b/>
                <w:sz w:val="40"/>
                <w:szCs w:val="40"/>
                <w:lang w:val="ro-MD"/>
              </w:rPr>
              <w:t>cererea ofertelor de preț</w:t>
            </w:r>
            <w:r w:rsidR="002B146A">
              <w:rPr>
                <w:b/>
                <w:sz w:val="40"/>
                <w:szCs w:val="40"/>
                <w:lang w:val="ro-MD"/>
              </w:rPr>
              <w:t>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2B146A" w:rsidRDefault="00A20ACF" w:rsidP="00457832">
            <w:pPr>
              <w:spacing w:line="360" w:lineRule="auto"/>
              <w:jc w:val="both"/>
              <w:rPr>
                <w:sz w:val="32"/>
                <w:szCs w:val="32"/>
              </w:rPr>
            </w:pPr>
            <w:r w:rsidRPr="00C60D06">
              <w:rPr>
                <w:sz w:val="32"/>
                <w:szCs w:val="32"/>
              </w:rPr>
              <w:t>Obiectul achiziţiei:</w:t>
            </w:r>
            <w:r w:rsidR="00B93952">
              <w:rPr>
                <w:b/>
                <w:sz w:val="32"/>
                <w:szCs w:val="32"/>
              </w:rPr>
              <w:t xml:space="preserve"> </w:t>
            </w:r>
            <w:r w:rsidR="002B146A" w:rsidRPr="002B146A">
              <w:rPr>
                <w:b/>
                <w:sz w:val="32"/>
                <w:szCs w:val="32"/>
                <w:u w:val="single"/>
                <w:lang w:val="en-US"/>
              </w:rPr>
              <w:t>Casete pentru facoemulsificare compatibile la aparatul  Infiniti Vision System Alcon</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Default="00A20ACF" w:rsidP="00457832">
            <w:pPr>
              <w:spacing w:line="360" w:lineRule="auto"/>
              <w:jc w:val="both"/>
              <w:rPr>
                <w:b/>
                <w:sz w:val="32"/>
                <w:szCs w:val="32"/>
                <w:lang w:val="en-US"/>
              </w:rPr>
            </w:pPr>
            <w:r w:rsidRPr="00C60D06">
              <w:rPr>
                <w:sz w:val="32"/>
                <w:szCs w:val="32"/>
              </w:rPr>
              <w:t>Cod CPV:</w:t>
            </w:r>
            <w:r w:rsidR="00B93952">
              <w:rPr>
                <w:b/>
                <w:sz w:val="32"/>
                <w:szCs w:val="32"/>
              </w:rPr>
              <w:t xml:space="preserve"> </w:t>
            </w:r>
            <w:r w:rsidR="00B93952">
              <w:rPr>
                <w:b/>
                <w:sz w:val="32"/>
                <w:szCs w:val="32"/>
              </w:rPr>
              <w:tab/>
            </w:r>
            <w:r w:rsidR="002B146A">
              <w:rPr>
                <w:b/>
                <w:sz w:val="32"/>
                <w:szCs w:val="32"/>
                <w:lang w:val="en-US"/>
              </w:rPr>
              <w:t>33140000-3</w:t>
            </w:r>
          </w:p>
          <w:p w:rsidR="00B93952" w:rsidRPr="00C60D06" w:rsidRDefault="00B93952" w:rsidP="00457832">
            <w:pPr>
              <w:spacing w:line="360" w:lineRule="auto"/>
              <w:jc w:val="both"/>
              <w:rPr>
                <w:sz w:val="32"/>
                <w:szCs w:val="32"/>
              </w:rPr>
            </w:pPr>
          </w:p>
          <w:p w:rsidR="00B93952" w:rsidRPr="00EC039B" w:rsidRDefault="00A20ACF" w:rsidP="00B93952">
            <w:pPr>
              <w:spacing w:line="360" w:lineRule="auto"/>
              <w:jc w:val="both"/>
              <w:rPr>
                <w:b/>
                <w:sz w:val="32"/>
                <w:szCs w:val="32"/>
              </w:rPr>
            </w:pPr>
            <w:r w:rsidRPr="00C60D06">
              <w:rPr>
                <w:sz w:val="32"/>
                <w:szCs w:val="32"/>
              </w:rPr>
              <w:t>Autoritarea Contractantă:</w:t>
            </w:r>
            <w:r w:rsidRPr="00C60D06">
              <w:rPr>
                <w:sz w:val="32"/>
                <w:szCs w:val="32"/>
              </w:rPr>
              <w:tab/>
            </w:r>
            <w:r w:rsidR="00B93952" w:rsidRPr="00EC039B">
              <w:rPr>
                <w:b/>
                <w:sz w:val="32"/>
                <w:szCs w:val="32"/>
              </w:rPr>
              <w:t>IMSP Spitalul Clinic Municipal ”Sf</w:t>
            </w:r>
            <w:r w:rsidR="00B93952">
              <w:rPr>
                <w:b/>
                <w:sz w:val="32"/>
                <w:szCs w:val="32"/>
              </w:rPr>
              <w:t>â</w:t>
            </w:r>
            <w:r w:rsidR="00B93952" w:rsidRPr="00EC039B">
              <w:rPr>
                <w:b/>
                <w:sz w:val="32"/>
                <w:szCs w:val="32"/>
              </w:rPr>
              <w:t>nta Treime”</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evaluează măsurile întreprinse de către operatorii economici ținînd seama de gravitatea și circumstanțele particulare ale infracțiunii sau ale abaterii. În cazul în </w:t>
            </w:r>
            <w:r w:rsidRPr="00C60D06">
              <w:lastRenderedPageBreak/>
              <w:t>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w:t>
            </w:r>
            <w:r w:rsidRPr="00C60D06">
              <w:lastRenderedPageBreak/>
              <w:t xml:space="preserve">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w:t>
            </w:r>
            <w:r w:rsidRPr="00C60D06">
              <w:rPr>
                <w:bCs/>
              </w:rPr>
              <w:lastRenderedPageBreak/>
              <w:t>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lastRenderedPageBreak/>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lastRenderedPageBreak/>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w:t>
            </w:r>
            <w:r w:rsidRPr="00C60D06">
              <w:lastRenderedPageBreak/>
              <w:t xml:space="preserve">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Refuzul ofertantului cîştigător de a depune Garanţia de bună execuţie sau de a semna contractul va constitui motiv suficient pentru anularea adjudecării şi reţinerea Garanţiei pentru </w:t>
            </w:r>
            <w:r w:rsidRPr="00C60D06">
              <w:lastRenderedPageBreak/>
              <w:t>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14105" w:rsidRPr="00C60D06" w:rsidRDefault="00A20ACF" w:rsidP="002B146A">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sidRPr="002B146A">
              <w:rPr>
                <w:b/>
              </w:rPr>
              <w:t xml:space="preserve"> FDA</w:t>
            </w:r>
            <w:r w:rsidR="007621CB" w:rsidRPr="002B146A">
              <w:rPr>
                <w:b/>
              </w:rPr>
              <w:t xml:space="preserve"> </w:t>
            </w:r>
            <w:r w:rsidR="007621CB" w:rsidRPr="007621CB">
              <w:t>punctul</w:t>
            </w:r>
            <w:r w:rsidR="00457832" w:rsidRPr="002B146A">
              <w:rPr>
                <w:b/>
              </w:rPr>
              <w:t xml:space="preserve"> 6</w:t>
            </w:r>
            <w:r w:rsidRPr="002B146A">
              <w:rPr>
                <w:b/>
              </w:rPr>
              <w:t>.5</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660" w:type="dxa"/>
        <w:tblLayout w:type="fixed"/>
        <w:tblLook w:val="04A0" w:firstRow="1" w:lastRow="0" w:firstColumn="1" w:lastColumn="0" w:noHBand="0" w:noVBand="1"/>
      </w:tblPr>
      <w:tblGrid>
        <w:gridCol w:w="638"/>
        <w:gridCol w:w="1347"/>
        <w:gridCol w:w="2268"/>
        <w:gridCol w:w="992"/>
        <w:gridCol w:w="992"/>
        <w:gridCol w:w="3402"/>
        <w:gridCol w:w="21"/>
      </w:tblGrid>
      <w:tr w:rsidR="00A20ACF" w:rsidRPr="00C60D06" w:rsidTr="002B146A">
        <w:trPr>
          <w:trHeight w:val="850"/>
        </w:trPr>
        <w:tc>
          <w:tcPr>
            <w:tcW w:w="9660" w:type="dxa"/>
            <w:gridSpan w:val="7"/>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2B146A">
        <w:trPr>
          <w:trHeight w:val="600"/>
        </w:trPr>
        <w:tc>
          <w:tcPr>
            <w:tcW w:w="9660" w:type="dxa"/>
            <w:gridSpan w:val="7"/>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2B146A">
        <w:trPr>
          <w:trHeight w:val="600"/>
        </w:trPr>
        <w:tc>
          <w:tcPr>
            <w:tcW w:w="9660"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21" w:type="dxa"/>
              <w:tblLayout w:type="fixed"/>
              <w:tblLook w:val="04A0" w:firstRow="1" w:lastRow="0" w:firstColumn="1" w:lastColumn="0" w:noHBand="0" w:noVBand="1"/>
            </w:tblPr>
            <w:tblGrid>
              <w:gridCol w:w="674"/>
              <w:gridCol w:w="4254"/>
              <w:gridCol w:w="3316"/>
              <w:gridCol w:w="1277"/>
            </w:tblGrid>
            <w:tr w:rsidR="00A20ACF" w:rsidRPr="00C60D06" w:rsidTr="00B9395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a7"/>
                    <w:rPr>
                      <w:szCs w:val="22"/>
                    </w:rPr>
                  </w:pPr>
                  <w:r w:rsidRPr="00C60D06">
                    <w:rPr>
                      <w:sz w:val="22"/>
                      <w:szCs w:val="22"/>
                    </w:rPr>
                    <w:t>Autoritatea contractantă/Organizatorul procedurii, IDNO:</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a7"/>
                    <w:rPr>
                      <w:b/>
                      <w:i/>
                      <w:szCs w:val="22"/>
                    </w:rPr>
                  </w:pPr>
                  <w:r>
                    <w:rPr>
                      <w:b/>
                      <w:i/>
                      <w:sz w:val="22"/>
                      <w:szCs w:val="22"/>
                    </w:rPr>
                    <w:t>IM</w:t>
                  </w:r>
                  <w:r w:rsidR="002B146A">
                    <w:rPr>
                      <w:b/>
                      <w:i/>
                      <w:sz w:val="22"/>
                      <w:szCs w:val="22"/>
                    </w:rPr>
                    <w:t>SP Spitalul Clinic Municipal Sfâ</w:t>
                  </w:r>
                  <w:r>
                    <w:rPr>
                      <w:b/>
                      <w:i/>
                      <w:sz w:val="22"/>
                      <w:szCs w:val="22"/>
                    </w:rPr>
                    <w:t>nta Treime</w:t>
                  </w:r>
                  <w:r w:rsidRPr="00C60D06">
                    <w:rPr>
                      <w:b/>
                      <w:i/>
                      <w:sz w:val="22"/>
                      <w:szCs w:val="22"/>
                    </w:rPr>
                    <w:t xml:space="preserve"> IDNO</w:t>
                  </w:r>
                  <w:r>
                    <w:rPr>
                      <w:b/>
                      <w:i/>
                      <w:sz w:val="22"/>
                      <w:szCs w:val="22"/>
                    </w:rPr>
                    <w:t xml:space="preserve"> 1003600152592</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a7"/>
                    <w:rPr>
                      <w:szCs w:val="22"/>
                    </w:rPr>
                  </w:pPr>
                  <w:r w:rsidRPr="00C60D06">
                    <w:rPr>
                      <w:sz w:val="22"/>
                      <w:szCs w:val="22"/>
                    </w:rPr>
                    <w:t>Obiectul achiziției:</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2B146A" w:rsidRDefault="002B146A" w:rsidP="00B93952">
                  <w:pPr>
                    <w:pStyle w:val="a7"/>
                    <w:rPr>
                      <w:b/>
                      <w:i/>
                      <w:sz w:val="22"/>
                      <w:szCs w:val="22"/>
                    </w:rPr>
                  </w:pPr>
                  <w:r w:rsidRPr="002B146A">
                    <w:rPr>
                      <w:b/>
                      <w:i/>
                      <w:sz w:val="22"/>
                      <w:szCs w:val="22"/>
                      <w:lang w:val="en-US"/>
                    </w:rPr>
                    <w:t>Casete pentru facoemulsificare compatibile la aparatul  Infiniti Vision System Alcon</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7C335E" w:rsidRDefault="00B93952" w:rsidP="00B93952">
                  <w:pPr>
                    <w:pStyle w:val="a7"/>
                    <w:rPr>
                      <w:b/>
                      <w:i/>
                      <w:sz w:val="22"/>
                      <w:szCs w:val="22"/>
                    </w:rPr>
                  </w:pPr>
                  <w:r w:rsidRPr="007C335E">
                    <w:rPr>
                      <w:b/>
                      <w:i/>
                      <w:sz w:val="22"/>
                      <w:szCs w:val="22"/>
                    </w:rPr>
                    <w:t xml:space="preserve">Nr.: </w:t>
                  </w:r>
                  <w:r w:rsidRPr="007C335E">
                    <w:rPr>
                      <w:b/>
                      <w:sz w:val="22"/>
                      <w:szCs w:val="22"/>
                    </w:rPr>
                    <w:t>c</w:t>
                  </w:r>
                  <w:r w:rsidRPr="007C335E">
                    <w:rPr>
                      <w:b/>
                      <w:i/>
                      <w:sz w:val="22"/>
                      <w:szCs w:val="22"/>
                    </w:rPr>
                    <w:t xml:space="preserve">onform datelor SIA RSAP MTender </w:t>
                  </w:r>
                </w:p>
                <w:p w:rsidR="00B93952" w:rsidRPr="007C335E" w:rsidRDefault="00B93952" w:rsidP="00B93952">
                  <w:pPr>
                    <w:pStyle w:val="a7"/>
                    <w:rPr>
                      <w:b/>
                      <w:i/>
                      <w:sz w:val="22"/>
                      <w:szCs w:val="22"/>
                    </w:rPr>
                  </w:pPr>
                  <w:r w:rsidRPr="007C335E">
                    <w:rPr>
                      <w:b/>
                      <w:i/>
                      <w:sz w:val="22"/>
                      <w:szCs w:val="22"/>
                    </w:rPr>
                    <w:t>Tipul procedurii de achiziție: Cererea Oferte de Preț</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a7"/>
                    <w:rPr>
                      <w:szCs w:val="22"/>
                    </w:rPr>
                  </w:pPr>
                  <w:r w:rsidRPr="00C60D06">
                    <w:rPr>
                      <w:sz w:val="22"/>
                      <w:szCs w:val="22"/>
                    </w:rPr>
                    <w:t xml:space="preserve">Tipul obiectului de achiziţie: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F650BC" w:rsidRDefault="00B93952" w:rsidP="002B146A">
                  <w:pPr>
                    <w:pStyle w:val="a7"/>
                    <w:rPr>
                      <w:b/>
                      <w:i/>
                      <w:szCs w:val="22"/>
                    </w:rPr>
                  </w:pPr>
                  <w:r>
                    <w:rPr>
                      <w:b/>
                      <w:i/>
                      <w:sz w:val="22"/>
                      <w:szCs w:val="22"/>
                    </w:rPr>
                    <w:t xml:space="preserve">[bunuri </w:t>
                  </w:r>
                  <w:r w:rsidRPr="00F650BC">
                    <w:rPr>
                      <w:b/>
                      <w:i/>
                      <w:sz w:val="22"/>
                      <w:szCs w:val="22"/>
                    </w:rPr>
                    <w:t>]</w:t>
                  </w:r>
                  <w:r>
                    <w:rPr>
                      <w:b/>
                      <w:i/>
                      <w:sz w:val="22"/>
                      <w:szCs w:val="22"/>
                    </w:rPr>
                    <w:t xml:space="preserve"> </w:t>
                  </w:r>
                  <w:r w:rsidR="002B146A" w:rsidRPr="002B146A">
                    <w:rPr>
                      <w:b/>
                      <w:i/>
                      <w:sz w:val="22"/>
                      <w:szCs w:val="22"/>
                      <w:lang w:val="en-US"/>
                    </w:rPr>
                    <w:t>Casete pentru facoemulsificare compatibile la aparatul  Infiniti Vision System Alcon</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a7"/>
                    <w:rPr>
                      <w:szCs w:val="22"/>
                    </w:rPr>
                  </w:pPr>
                  <w:r w:rsidRPr="00C60D06">
                    <w:rPr>
                      <w:sz w:val="22"/>
                      <w:szCs w:val="22"/>
                    </w:rPr>
                    <w:t xml:space="preserve">Codul CPV: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D942E4" w:rsidRDefault="00B93952" w:rsidP="002B146A">
                  <w:pPr>
                    <w:pStyle w:val="a7"/>
                    <w:rPr>
                      <w:b/>
                      <w:bCs/>
                      <w:i/>
                      <w:szCs w:val="22"/>
                    </w:rPr>
                  </w:pPr>
                  <w:r w:rsidRPr="00D942E4">
                    <w:rPr>
                      <w:b/>
                      <w:bCs/>
                    </w:rPr>
                    <w:t>33</w:t>
                  </w:r>
                  <w:r w:rsidR="002B146A">
                    <w:rPr>
                      <w:b/>
                      <w:bCs/>
                    </w:rPr>
                    <w:t>14</w:t>
                  </w:r>
                  <w:r w:rsidRPr="00D942E4">
                    <w:rPr>
                      <w:b/>
                      <w:bCs/>
                    </w:rPr>
                    <w:t>0000-3</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a7"/>
                    <w:rPr>
                      <w:szCs w:val="22"/>
                    </w:rPr>
                  </w:pPr>
                  <w:r w:rsidRPr="00C60D06">
                    <w:rPr>
                      <w:sz w:val="22"/>
                      <w:szCs w:val="22"/>
                    </w:rPr>
                    <w:t>Sursa alocaţiilor bugetare/banilor publici și perioada bugetară:</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F650BC" w:rsidRDefault="00B93952" w:rsidP="00B93952">
                  <w:pPr>
                    <w:pStyle w:val="a7"/>
                    <w:rPr>
                      <w:b/>
                      <w:i/>
                      <w:szCs w:val="22"/>
                    </w:rPr>
                  </w:pPr>
                  <w:r w:rsidRPr="00F650BC">
                    <w:rPr>
                      <w:b/>
                      <w:i/>
                      <w:sz w:val="22"/>
                      <w:szCs w:val="22"/>
                    </w:rPr>
                    <w:t>[se indică sursa exactă a surselor fina</w:t>
                  </w:r>
                  <w:r w:rsidR="00693CDA">
                    <w:rPr>
                      <w:b/>
                      <w:i/>
                      <w:sz w:val="22"/>
                      <w:szCs w:val="22"/>
                    </w:rPr>
                    <w:t>n</w:t>
                  </w:r>
                  <w:r w:rsidRPr="00F650BC">
                    <w:rPr>
                      <w:b/>
                      <w:i/>
                      <w:sz w:val="22"/>
                      <w:szCs w:val="22"/>
                    </w:rPr>
                    <w:t>ciare]</w:t>
                  </w:r>
                  <w:r>
                    <w:rPr>
                      <w:b/>
                      <w:i/>
                      <w:sz w:val="22"/>
                      <w:szCs w:val="22"/>
                    </w:rPr>
                    <w:t xml:space="preserve"> CNAM, surse proprii</w:t>
                  </w:r>
                </w:p>
                <w:p w:rsidR="00B93952" w:rsidRPr="00F650BC" w:rsidRDefault="00B93952" w:rsidP="002B146A">
                  <w:pPr>
                    <w:pStyle w:val="a7"/>
                    <w:rPr>
                      <w:b/>
                      <w:i/>
                      <w:szCs w:val="22"/>
                    </w:rPr>
                  </w:pPr>
                  <w:r w:rsidRPr="00F650BC">
                    <w:rPr>
                      <w:b/>
                      <w:i/>
                      <w:sz w:val="22"/>
                      <w:szCs w:val="22"/>
                    </w:rPr>
                    <w:t>[se indică perioada bugetară]</w:t>
                  </w:r>
                  <w:r w:rsidR="002B146A">
                    <w:rPr>
                      <w:b/>
                      <w:i/>
                      <w:sz w:val="22"/>
                      <w:szCs w:val="22"/>
                    </w:rPr>
                    <w:t xml:space="preserve"> </w:t>
                  </w:r>
                  <w:r w:rsidR="00EE73B5">
                    <w:rPr>
                      <w:b/>
                      <w:i/>
                      <w:sz w:val="22"/>
                      <w:szCs w:val="22"/>
                    </w:rPr>
                    <w:t>01</w:t>
                  </w:r>
                  <w:r>
                    <w:rPr>
                      <w:b/>
                      <w:i/>
                      <w:sz w:val="22"/>
                      <w:szCs w:val="22"/>
                    </w:rPr>
                    <w:t>.0</w:t>
                  </w:r>
                  <w:r w:rsidR="002B146A">
                    <w:rPr>
                      <w:b/>
                      <w:i/>
                      <w:sz w:val="22"/>
                      <w:szCs w:val="22"/>
                    </w:rPr>
                    <w:t>5</w:t>
                  </w:r>
                  <w:r>
                    <w:rPr>
                      <w:b/>
                      <w:i/>
                      <w:sz w:val="22"/>
                      <w:szCs w:val="22"/>
                    </w:rPr>
                    <w:t>.2020-31.12.2020</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a7"/>
                    <w:rPr>
                      <w:szCs w:val="22"/>
                    </w:rPr>
                  </w:pPr>
                  <w:r w:rsidRPr="00C60D06">
                    <w:rPr>
                      <w:sz w:val="22"/>
                      <w:szCs w:val="22"/>
                    </w:rPr>
                    <w:t>Administratorul alocațiilor bugetare: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F650BC" w:rsidRDefault="00B93952" w:rsidP="002B146A">
                  <w:pPr>
                    <w:pStyle w:val="a7"/>
                    <w:rPr>
                      <w:b/>
                      <w:i/>
                      <w:szCs w:val="22"/>
                    </w:rPr>
                  </w:pPr>
                  <w:r w:rsidRPr="00D14D64">
                    <w:rPr>
                      <w:b/>
                      <w:i/>
                      <w:sz w:val="22"/>
                      <w:szCs w:val="22"/>
                    </w:rPr>
                    <w:t>IMSP S</w:t>
                  </w:r>
                  <w:r>
                    <w:rPr>
                      <w:b/>
                      <w:i/>
                      <w:sz w:val="22"/>
                      <w:szCs w:val="22"/>
                    </w:rPr>
                    <w:t xml:space="preserve">pitalul </w:t>
                  </w:r>
                  <w:r w:rsidRPr="00D14D64">
                    <w:rPr>
                      <w:b/>
                      <w:i/>
                      <w:sz w:val="22"/>
                      <w:szCs w:val="22"/>
                    </w:rPr>
                    <w:t>C</w:t>
                  </w:r>
                  <w:r>
                    <w:rPr>
                      <w:b/>
                      <w:i/>
                      <w:sz w:val="22"/>
                      <w:szCs w:val="22"/>
                    </w:rPr>
                    <w:t xml:space="preserve">linic </w:t>
                  </w:r>
                  <w:r w:rsidRPr="00D14D64">
                    <w:rPr>
                      <w:b/>
                      <w:i/>
                      <w:sz w:val="22"/>
                      <w:szCs w:val="22"/>
                    </w:rPr>
                    <w:t>M</w:t>
                  </w:r>
                  <w:r>
                    <w:rPr>
                      <w:b/>
                      <w:i/>
                      <w:sz w:val="22"/>
                      <w:szCs w:val="22"/>
                    </w:rPr>
                    <w:t xml:space="preserve">unicipal </w:t>
                  </w:r>
                  <w:r w:rsidRPr="00D14D64">
                    <w:rPr>
                      <w:b/>
                      <w:i/>
                      <w:sz w:val="22"/>
                      <w:szCs w:val="22"/>
                    </w:rPr>
                    <w:t xml:space="preserve"> Sf</w:t>
                  </w:r>
                  <w:r w:rsidR="002B146A">
                    <w:rPr>
                      <w:b/>
                      <w:i/>
                      <w:sz w:val="22"/>
                      <w:szCs w:val="22"/>
                    </w:rPr>
                    <w:t>â</w:t>
                  </w:r>
                  <w:r w:rsidRPr="00D14D64">
                    <w:rPr>
                      <w:b/>
                      <w:i/>
                      <w:sz w:val="22"/>
                      <w:szCs w:val="22"/>
                    </w:rPr>
                    <w:t>nta Treime</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A20ACF" w:rsidRDefault="00B93952" w:rsidP="00B93952">
                  <w:pPr>
                    <w:pStyle w:val="a7"/>
                    <w:rPr>
                      <w:szCs w:val="22"/>
                    </w:rPr>
                  </w:pPr>
                  <w:r w:rsidRPr="00A20ACF">
                    <w:rPr>
                      <w:sz w:val="22"/>
                      <w:szCs w:val="22"/>
                    </w:rPr>
                    <w:t>Partenerul de dezvoltare (după caz):</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E74948" w:rsidRDefault="00B93952" w:rsidP="00B93952">
                  <w:pPr>
                    <w:pStyle w:val="a7"/>
                    <w:rPr>
                      <w:b/>
                      <w:i/>
                      <w:szCs w:val="22"/>
                    </w:rPr>
                  </w:pPr>
                  <w:r w:rsidRPr="00E74948">
                    <w:rPr>
                      <w:b/>
                      <w:i/>
                      <w:sz w:val="22"/>
                      <w:szCs w:val="22"/>
                    </w:rPr>
                    <w:t>[Denumirea partenerului de dezvoltare]</w:t>
                  </w:r>
                  <w:r>
                    <w:rPr>
                      <w:b/>
                      <w:i/>
                      <w:sz w:val="22"/>
                      <w:szCs w:val="22"/>
                    </w:rPr>
                    <w:t xml:space="preserve"> -</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A20ACF" w:rsidRDefault="00B93952" w:rsidP="00B93952">
                  <w:pPr>
                    <w:pStyle w:val="a7"/>
                    <w:rPr>
                      <w:szCs w:val="22"/>
                    </w:rPr>
                  </w:pPr>
                  <w:r w:rsidRPr="00A20ACF">
                    <w:rPr>
                      <w:sz w:val="22"/>
                      <w:szCs w:val="22"/>
                    </w:rPr>
                    <w:t>Denumirea cumpărătorului, IDNO:</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Default="00B93952" w:rsidP="00B93952">
                  <w:pPr>
                    <w:pStyle w:val="a7"/>
                    <w:rPr>
                      <w:b/>
                      <w:i/>
                      <w:sz w:val="22"/>
                      <w:szCs w:val="22"/>
                    </w:rPr>
                  </w:pPr>
                  <w:r w:rsidRPr="00D14D64">
                    <w:rPr>
                      <w:b/>
                      <w:i/>
                      <w:sz w:val="22"/>
                      <w:szCs w:val="22"/>
                    </w:rPr>
                    <w:t>IMSP Spitalul Clinic Municipal Sf</w:t>
                  </w:r>
                  <w:r w:rsidR="007C335E">
                    <w:rPr>
                      <w:b/>
                      <w:i/>
                      <w:sz w:val="22"/>
                      <w:szCs w:val="22"/>
                    </w:rPr>
                    <w:t>â</w:t>
                  </w:r>
                  <w:r w:rsidRPr="00D14D64">
                    <w:rPr>
                      <w:b/>
                      <w:i/>
                      <w:sz w:val="22"/>
                      <w:szCs w:val="22"/>
                    </w:rPr>
                    <w:t xml:space="preserve">nta Treime </w:t>
                  </w:r>
                </w:p>
                <w:p w:rsidR="00B93952" w:rsidRPr="00F650BC" w:rsidRDefault="00B93952" w:rsidP="00B93952">
                  <w:pPr>
                    <w:pStyle w:val="a7"/>
                    <w:rPr>
                      <w:b/>
                      <w:i/>
                      <w:szCs w:val="22"/>
                    </w:rPr>
                  </w:pPr>
                  <w:r w:rsidRPr="00D14D64">
                    <w:rPr>
                      <w:b/>
                      <w:i/>
                      <w:sz w:val="22"/>
                      <w:szCs w:val="22"/>
                    </w:rPr>
                    <w:t>IDNO 1003600152592</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A20ACF" w:rsidRDefault="00B93952" w:rsidP="00B9395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F650BC" w:rsidRDefault="00B93952" w:rsidP="007C335E">
                  <w:pPr>
                    <w:pStyle w:val="a7"/>
                    <w:rPr>
                      <w:b/>
                      <w:i/>
                      <w:szCs w:val="22"/>
                    </w:rPr>
                  </w:pPr>
                  <w:r w:rsidRPr="00D14D64">
                    <w:rPr>
                      <w:b/>
                      <w:i/>
                      <w:sz w:val="22"/>
                      <w:szCs w:val="22"/>
                    </w:rPr>
                    <w:t>IMSP Spitalul Clinic Municipal Sf</w:t>
                  </w:r>
                  <w:r w:rsidR="007C335E">
                    <w:rPr>
                      <w:b/>
                      <w:i/>
                      <w:sz w:val="22"/>
                      <w:szCs w:val="22"/>
                    </w:rPr>
                    <w:t>â</w:t>
                  </w:r>
                  <w:r w:rsidRPr="00D14D64">
                    <w:rPr>
                      <w:b/>
                      <w:i/>
                      <w:sz w:val="22"/>
                      <w:szCs w:val="22"/>
                    </w:rPr>
                    <w:t>nta Treime IDNO 1003600152592</w:t>
                  </w:r>
                </w:p>
              </w:tc>
            </w:tr>
            <w:tr w:rsidR="00B93952" w:rsidRPr="00C60D06" w:rsidTr="00B9395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A20ACF" w:rsidRDefault="00B93952" w:rsidP="00B93952">
                  <w:pPr>
                    <w:pStyle w:val="a7"/>
                    <w:rPr>
                      <w:szCs w:val="22"/>
                    </w:rPr>
                  </w:pPr>
                  <w:r w:rsidRPr="00A20ACF">
                    <w:rPr>
                      <w:sz w:val="22"/>
                      <w:szCs w:val="22"/>
                    </w:rPr>
                    <w:t>Limba de comunicare: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F650BC" w:rsidRDefault="00B93952" w:rsidP="00B93952">
                  <w:pPr>
                    <w:pStyle w:val="a7"/>
                    <w:rPr>
                      <w:b/>
                      <w:i/>
                      <w:szCs w:val="22"/>
                    </w:rPr>
                  </w:pPr>
                  <w:r w:rsidRPr="00F650BC">
                    <w:rPr>
                      <w:b/>
                      <w:i/>
                      <w:sz w:val="22"/>
                      <w:szCs w:val="22"/>
                    </w:rPr>
                    <w:t>[limba de stat]</w:t>
                  </w:r>
                </w:p>
              </w:tc>
            </w:tr>
            <w:tr w:rsidR="002B146A" w:rsidRPr="00C60D06" w:rsidTr="002B146A">
              <w:trPr>
                <w:trHeight w:val="1239"/>
              </w:trPr>
              <w:tc>
                <w:tcPr>
                  <w:tcW w:w="674" w:type="dxa"/>
                  <w:tcBorders>
                    <w:top w:val="single" w:sz="4" w:space="0" w:color="auto"/>
                    <w:left w:val="single" w:sz="4" w:space="0" w:color="auto"/>
                    <w:bottom w:val="single" w:sz="4" w:space="0" w:color="auto"/>
                    <w:right w:val="single" w:sz="4" w:space="0" w:color="auto"/>
                  </w:tcBorders>
                  <w:vAlign w:val="center"/>
                </w:tcPr>
                <w:p w:rsidR="002B146A" w:rsidRPr="00C60D06" w:rsidRDefault="002B146A" w:rsidP="00B93952">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2B146A" w:rsidRPr="002B146A" w:rsidRDefault="002B146A" w:rsidP="002B146A">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B146A" w:rsidRPr="00F650BC" w:rsidRDefault="002B146A" w:rsidP="00B93952">
                  <w:pPr>
                    <w:jc w:val="both"/>
                    <w:rPr>
                      <w:i/>
                    </w:rPr>
                  </w:pPr>
                  <w:r w:rsidRPr="00D14D64">
                    <w:rPr>
                      <w:rFonts w:ascii="Baltica RR" w:hAnsi="Baltica RR"/>
                      <w:b/>
                      <w:i/>
                      <w:noProof w:val="0"/>
                      <w:sz w:val="22"/>
                      <w:szCs w:val="22"/>
                    </w:rPr>
                    <w:t>În format electronic prin SIA RSAP MTender</w:t>
                  </w:r>
                </w:p>
              </w:tc>
              <w:tc>
                <w:tcPr>
                  <w:tcW w:w="1277" w:type="dxa"/>
                  <w:tcBorders>
                    <w:top w:val="single" w:sz="4" w:space="0" w:color="auto"/>
                    <w:right w:val="single" w:sz="4" w:space="0" w:color="auto"/>
                  </w:tcBorders>
                  <w:vAlign w:val="center"/>
                </w:tcPr>
                <w:p w:rsidR="002B146A" w:rsidRPr="00A20ACF" w:rsidRDefault="002B146A" w:rsidP="00B93952">
                  <w:pPr>
                    <w:pStyle w:val="a7"/>
                    <w:tabs>
                      <w:tab w:val="right" w:pos="4743"/>
                    </w:tabs>
                    <w:rPr>
                      <w:b/>
                      <w:i/>
                      <w:szCs w:val="22"/>
                    </w:rPr>
                  </w:pPr>
                </w:p>
              </w:tc>
            </w:tr>
            <w:tr w:rsidR="00A20ACF" w:rsidRPr="00C60D06" w:rsidTr="00B9395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B93952">
                  <w:pPr>
                    <w:pStyle w:val="a7"/>
                    <w:tabs>
                      <w:tab w:val="right" w:pos="4743"/>
                    </w:tabs>
                    <w:rPr>
                      <w:b/>
                      <w:i/>
                      <w:szCs w:val="22"/>
                    </w:rPr>
                  </w:pPr>
                  <w:r w:rsidRPr="00A20ACF">
                    <w:rPr>
                      <w:b/>
                      <w:i/>
                      <w:sz w:val="22"/>
                      <w:szCs w:val="22"/>
                    </w:rPr>
                    <w:t>[</w:t>
                  </w:r>
                  <w:r w:rsidR="00B93952">
                    <w:rPr>
                      <w:b/>
                      <w:i/>
                      <w:sz w:val="22"/>
                      <w:szCs w:val="22"/>
                    </w:rPr>
                    <w:t>NU</w:t>
                  </w:r>
                  <w:r w:rsidRPr="00A20ACF">
                    <w:rPr>
                      <w:b/>
                      <w:i/>
                      <w:sz w:val="22"/>
                      <w:szCs w:val="22"/>
                    </w:rPr>
                    <w:t>]</w:t>
                  </w:r>
                </w:p>
              </w:tc>
            </w:tr>
            <w:tr w:rsidR="00B93952" w:rsidRPr="00C60D06" w:rsidTr="00B9395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A20ACF" w:rsidRDefault="00B93952" w:rsidP="00B93952">
                  <w:pPr>
                    <w:pStyle w:val="a7"/>
                    <w:rPr>
                      <w:szCs w:val="22"/>
                    </w:rPr>
                  </w:pPr>
                  <w:r w:rsidRPr="00A20ACF">
                    <w:rPr>
                      <w:szCs w:val="24"/>
                    </w:rPr>
                    <w:t>Tipul contractului:</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E74948" w:rsidRDefault="00B93952" w:rsidP="00B93952">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r>
                    <w:rPr>
                      <w:b/>
                      <w:i/>
                    </w:rPr>
                    <w:t xml:space="preserve"> Bunuri</w:t>
                  </w:r>
                </w:p>
                <w:p w:rsidR="00B93952" w:rsidRPr="0005734D" w:rsidRDefault="00B93952" w:rsidP="00B93952">
                  <w:pPr>
                    <w:tabs>
                      <w:tab w:val="left" w:pos="284"/>
                      <w:tab w:val="right" w:pos="9531"/>
                    </w:tabs>
                    <w:spacing w:line="360" w:lineRule="auto"/>
                    <w:contextualSpacing/>
                    <w:rPr>
                      <w:b/>
                    </w:rPr>
                  </w:pPr>
                </w:p>
              </w:tc>
            </w:tr>
            <w:tr w:rsidR="00B93952" w:rsidRPr="00C60D06" w:rsidTr="00B9395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93952" w:rsidRPr="00A20ACF" w:rsidRDefault="00B93952" w:rsidP="00B93952">
                  <w:pPr>
                    <w:pStyle w:val="a7"/>
                    <w:rPr>
                      <w:szCs w:val="24"/>
                    </w:rPr>
                  </w:pPr>
                  <w:r w:rsidRPr="00A20ACF">
                    <w:rPr>
                      <w:szCs w:val="24"/>
                    </w:rPr>
                    <w:t>Condiții speciale de care depinde îndeplinirea contractului</w:t>
                  </w:r>
                  <w:r w:rsidRPr="00A20ACF">
                    <w:rPr>
                      <w:b/>
                      <w:szCs w:val="24"/>
                    </w:rPr>
                    <w:t xml:space="preserve">: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93952" w:rsidRPr="00F650BC" w:rsidRDefault="00B93952" w:rsidP="00B93952">
                  <w:pPr>
                    <w:pStyle w:val="a7"/>
                    <w:tabs>
                      <w:tab w:val="right" w:pos="4743"/>
                    </w:tabs>
                    <w:rPr>
                      <w:b/>
                      <w:i/>
                      <w:spacing w:val="-2"/>
                      <w:szCs w:val="24"/>
                    </w:rPr>
                  </w:pPr>
                  <w:r>
                    <w:rPr>
                      <w:b/>
                      <w:i/>
                      <w:spacing w:val="-2"/>
                      <w:szCs w:val="24"/>
                    </w:rPr>
                    <w:t>Nu se aplica</w:t>
                  </w:r>
                </w:p>
              </w:tc>
            </w:tr>
          </w:tbl>
          <w:p w:rsidR="00A20ACF" w:rsidRPr="00C60D06" w:rsidRDefault="00A20ACF" w:rsidP="00457832"/>
          <w:p w:rsidR="00A20ACF" w:rsidRPr="00C60D06" w:rsidRDefault="00A20ACF" w:rsidP="00457832"/>
        </w:tc>
      </w:tr>
      <w:tr w:rsidR="00A20ACF" w:rsidRPr="00C60D06" w:rsidTr="002B146A">
        <w:trPr>
          <w:trHeight w:val="600"/>
        </w:trPr>
        <w:tc>
          <w:tcPr>
            <w:tcW w:w="9660"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2B1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2B146A" w:rsidRPr="00C60D06" w:rsidTr="002B1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97"/>
        </w:trPr>
        <w:tc>
          <w:tcPr>
            <w:tcW w:w="638" w:type="dxa"/>
            <w:shd w:val="clear" w:color="auto" w:fill="auto"/>
          </w:tcPr>
          <w:p w:rsidR="002B146A" w:rsidRPr="008350D1" w:rsidRDefault="002B146A" w:rsidP="002B146A">
            <w:pPr>
              <w:jc w:val="center"/>
              <w:rPr>
                <w:color w:val="000000"/>
                <w:lang w:val="en-US"/>
              </w:rPr>
            </w:pPr>
            <w:r w:rsidRPr="008350D1">
              <w:rPr>
                <w:color w:val="000000"/>
                <w:lang w:val="en-US"/>
              </w:rPr>
              <w:t>1</w:t>
            </w:r>
          </w:p>
        </w:tc>
        <w:tc>
          <w:tcPr>
            <w:tcW w:w="1347" w:type="dxa"/>
            <w:shd w:val="clear" w:color="auto" w:fill="auto"/>
          </w:tcPr>
          <w:p w:rsidR="002B146A" w:rsidRPr="002B146A" w:rsidRDefault="002B146A" w:rsidP="002B146A">
            <w:pPr>
              <w:rPr>
                <w:b/>
                <w:bCs/>
                <w:sz w:val="22"/>
                <w:szCs w:val="22"/>
              </w:rPr>
            </w:pPr>
            <w:r w:rsidRPr="002B146A">
              <w:rPr>
                <w:b/>
                <w:bCs/>
                <w:sz w:val="22"/>
                <w:szCs w:val="22"/>
              </w:rPr>
              <w:t>33140000-3</w:t>
            </w:r>
          </w:p>
        </w:tc>
        <w:tc>
          <w:tcPr>
            <w:tcW w:w="2268" w:type="dxa"/>
            <w:shd w:val="clear" w:color="auto" w:fill="auto"/>
          </w:tcPr>
          <w:p w:rsidR="002B146A" w:rsidRPr="008350D1" w:rsidRDefault="002B146A" w:rsidP="002B146A">
            <w:pPr>
              <w:rPr>
                <w:color w:val="000000"/>
              </w:rPr>
            </w:pPr>
            <w:r w:rsidRPr="008350D1">
              <w:rPr>
                <w:color w:val="000000"/>
              </w:rPr>
              <w:t>Casete pentru facoemulsificare</w:t>
            </w:r>
          </w:p>
        </w:tc>
        <w:tc>
          <w:tcPr>
            <w:tcW w:w="992" w:type="dxa"/>
            <w:shd w:val="clear" w:color="auto" w:fill="auto"/>
          </w:tcPr>
          <w:p w:rsidR="002B146A" w:rsidRPr="008350D1" w:rsidRDefault="002B146A" w:rsidP="002B146A">
            <w:pPr>
              <w:spacing w:before="120"/>
              <w:jc w:val="center"/>
              <w:rPr>
                <w:lang w:val="en-US"/>
              </w:rPr>
            </w:pPr>
            <w:r w:rsidRPr="008350D1">
              <w:rPr>
                <w:lang w:val="en-US"/>
              </w:rPr>
              <w:t>Buc.</w:t>
            </w:r>
          </w:p>
        </w:tc>
        <w:tc>
          <w:tcPr>
            <w:tcW w:w="992" w:type="dxa"/>
            <w:shd w:val="clear" w:color="auto" w:fill="auto"/>
          </w:tcPr>
          <w:p w:rsidR="002B146A" w:rsidRPr="008350D1" w:rsidRDefault="002B146A" w:rsidP="002B146A">
            <w:pPr>
              <w:jc w:val="center"/>
              <w:rPr>
                <w:color w:val="000000"/>
                <w:lang w:val="en-US"/>
              </w:rPr>
            </w:pPr>
            <w:r w:rsidRPr="008350D1">
              <w:rPr>
                <w:color w:val="000000"/>
                <w:lang w:val="en-US"/>
              </w:rPr>
              <w:t>300</w:t>
            </w:r>
          </w:p>
        </w:tc>
        <w:tc>
          <w:tcPr>
            <w:tcW w:w="3402" w:type="dxa"/>
            <w:shd w:val="clear" w:color="auto" w:fill="auto"/>
          </w:tcPr>
          <w:p w:rsidR="002B146A" w:rsidRPr="008350D1" w:rsidRDefault="002B146A" w:rsidP="002B146A">
            <w:pPr>
              <w:rPr>
                <w:sz w:val="18"/>
                <w:szCs w:val="18"/>
                <w:lang w:val="en-US"/>
              </w:rPr>
            </w:pPr>
            <w:r w:rsidRPr="008350D1">
              <w:rPr>
                <w:sz w:val="18"/>
                <w:szCs w:val="18"/>
                <w:lang w:val="en-US"/>
              </w:rPr>
              <w:t>Casete pentru facoemulsificare compatibile la Infiniti Vision System Alcon, sterile *Certificat CE sau declaratiție de conformitate în funcție de evaluarea conformității cu anexele corespunzătoare pentru produsul oferit – valabil - copie confirmată prin semnătura şi ştampila Participantului. *Certificat ISO 13485 pentru produsul oferit – valabil - copie confirmată prin semnătura şi ştampila Participantului. *Catalogul producătorului/prospecte/documente tehnice, pe suport hîrtie sau în format electronic, pentru produsul oferit. * În ofertă se va indica codul produsului oferit pentru a putea fi identificat conform catalogului prezentat. *Instrucțiune de utilizare a produselor – original sau copie pentru produsele oferite confirmat prin semnătura și ștampila participantului.</w:t>
            </w:r>
          </w:p>
          <w:p w:rsidR="002B146A" w:rsidRPr="008350D1" w:rsidRDefault="002B146A" w:rsidP="002B146A">
            <w:pPr>
              <w:rPr>
                <w:color w:val="000000"/>
                <w:sz w:val="18"/>
                <w:szCs w:val="18"/>
                <w:lang w:val="en-US"/>
              </w:rPr>
            </w:pPr>
          </w:p>
        </w:tc>
      </w:tr>
    </w:tbl>
    <w:p w:rsidR="00A20ACF" w:rsidRDefault="00A20ACF" w:rsidP="00A20ACF"/>
    <w:p w:rsidR="00B93952" w:rsidRPr="00C60D06" w:rsidRDefault="00B93952" w:rsidP="00B93952">
      <w:pPr>
        <w:jc w:val="right"/>
      </w:pPr>
      <w:r w:rsidRPr="00B93952">
        <w:rPr>
          <w:b/>
          <w:u w:val="single"/>
        </w:rPr>
        <w:t>Total</w:t>
      </w:r>
      <w:r>
        <w:t xml:space="preserve">: </w:t>
      </w:r>
      <w:r w:rsidR="002B146A">
        <w:rPr>
          <w:rFonts w:ascii="Arial" w:hAnsi="Arial" w:cs="Arial"/>
          <w:b/>
          <w:color w:val="000000"/>
          <w:lang w:val="en-US"/>
        </w:rPr>
        <w:t>375000</w:t>
      </w:r>
    </w:p>
    <w:p w:rsidR="00A20ACF" w:rsidRPr="00C60D06" w:rsidRDefault="00A20ACF" w:rsidP="00A20ACF"/>
    <w:p w:rsidR="00A20ACF" w:rsidRDefault="00A20ACF" w:rsidP="00A20ACF"/>
    <w:p w:rsidR="00B93952" w:rsidRPr="00C60D06" w:rsidRDefault="00B93952"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634" w:type="dxa"/>
        <w:tblLayout w:type="fixed"/>
        <w:tblLook w:val="04A0" w:firstRow="1" w:lastRow="0" w:firstColumn="1" w:lastColumn="0" w:noHBand="0" w:noVBand="1"/>
      </w:tblPr>
      <w:tblGrid>
        <w:gridCol w:w="534"/>
        <w:gridCol w:w="2834"/>
        <w:gridCol w:w="284"/>
        <w:gridCol w:w="2580"/>
        <w:gridCol w:w="3402"/>
      </w:tblGrid>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tabs>
                <w:tab w:val="left" w:pos="540"/>
              </w:tabs>
              <w:suppressAutoHyphens/>
              <w:spacing w:before="120" w:after="120"/>
            </w:pPr>
            <w:r w:rsidRPr="00C60D06">
              <w:rPr>
                <w:sz w:val="22"/>
                <w:szCs w:val="22"/>
              </w:rPr>
              <w:t>Oferte alternative:</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tabs>
                <w:tab w:val="left" w:pos="540"/>
              </w:tabs>
              <w:suppressAutoHyphens/>
              <w:spacing w:before="120" w:after="120"/>
            </w:pPr>
            <w:r w:rsidRPr="00C60D06">
              <w:rPr>
                <w:sz w:val="22"/>
                <w:szCs w:val="22"/>
              </w:rPr>
              <w:t>Garanţia pentru ofertă:</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left" w:pos="372"/>
              </w:tabs>
              <w:suppressAutoHyphens/>
              <w:spacing w:before="120" w:after="120"/>
              <w:rPr>
                <w:b/>
                <w:i/>
              </w:rPr>
            </w:pPr>
            <w:r w:rsidRPr="00C00499">
              <w:rPr>
                <w:b/>
                <w:i/>
                <w:sz w:val="22"/>
                <w:szCs w:val="22"/>
              </w:rPr>
              <w:t>[forma garanției a/b/c]</w:t>
            </w:r>
          </w:p>
          <w:p w:rsidR="00B93952" w:rsidRPr="00C00499" w:rsidRDefault="00B93952" w:rsidP="00B93952">
            <w:pPr>
              <w:numPr>
                <w:ilvl w:val="0"/>
                <w:numId w:val="11"/>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93952" w:rsidRPr="00C00499" w:rsidRDefault="00B93952" w:rsidP="00B93952">
            <w:pPr>
              <w:tabs>
                <w:tab w:val="left" w:pos="372"/>
              </w:tabs>
              <w:suppressAutoHyphens/>
              <w:spacing w:before="120" w:after="120"/>
              <w:ind w:left="372"/>
              <w:rPr>
                <w:i/>
              </w:rPr>
            </w:pPr>
            <w:r w:rsidRPr="00C00499">
              <w:rPr>
                <w:i/>
                <w:sz w:val="22"/>
                <w:szCs w:val="22"/>
              </w:rPr>
              <w:t>sau</w:t>
            </w:r>
          </w:p>
          <w:p w:rsidR="00B93952" w:rsidRPr="003655AA" w:rsidRDefault="00B93952" w:rsidP="00B93952">
            <w:pPr>
              <w:numPr>
                <w:ilvl w:val="0"/>
                <w:numId w:val="11"/>
              </w:numPr>
              <w:tabs>
                <w:tab w:val="clear" w:pos="1134"/>
                <w:tab w:val="left" w:pos="372"/>
              </w:tabs>
              <w:suppressAutoHyphens/>
              <w:spacing w:before="120" w:after="120"/>
              <w:ind w:left="372" w:hanging="360"/>
              <w:rPr>
                <w:b/>
                <w:i/>
              </w:rPr>
            </w:pPr>
            <w:r w:rsidRPr="003655AA">
              <w:rPr>
                <w:b/>
                <w:i/>
                <w:sz w:val="22"/>
                <w:szCs w:val="22"/>
              </w:rPr>
              <w:t>Garanţia pentru ofertă prin transfer la contul autorităţii contractante, conform următoarelor date bancare:</w:t>
            </w:r>
          </w:p>
          <w:p w:rsidR="00B93952" w:rsidRPr="00C00499" w:rsidRDefault="00B93952" w:rsidP="00B93952">
            <w:pPr>
              <w:spacing w:after="120"/>
              <w:ind w:left="599"/>
              <w:rPr>
                <w:i/>
              </w:rPr>
            </w:pPr>
            <w:r w:rsidRPr="00C00499">
              <w:rPr>
                <w:i/>
                <w:sz w:val="22"/>
                <w:szCs w:val="22"/>
              </w:rPr>
              <w:t>Beneficiarul plăţii:</w:t>
            </w:r>
            <w:r>
              <w:t xml:space="preserve"> </w:t>
            </w:r>
            <w:r w:rsidRPr="003655AA">
              <w:rPr>
                <w:b/>
                <w:i/>
                <w:sz w:val="22"/>
                <w:szCs w:val="22"/>
              </w:rPr>
              <w:t>IMSP Spitalul Clinic Municipal Sfanta Treime</w:t>
            </w:r>
          </w:p>
          <w:p w:rsidR="00B93952" w:rsidRPr="00C00499" w:rsidRDefault="00B93952" w:rsidP="00B93952">
            <w:pPr>
              <w:spacing w:after="120"/>
              <w:ind w:left="599"/>
              <w:rPr>
                <w:i/>
              </w:rPr>
            </w:pPr>
            <w:r w:rsidRPr="00C00499">
              <w:rPr>
                <w:i/>
                <w:sz w:val="22"/>
                <w:szCs w:val="22"/>
              </w:rPr>
              <w:t>Denumirea Băncii:</w:t>
            </w:r>
            <w:r>
              <w:rPr>
                <w:i/>
                <w:sz w:val="22"/>
                <w:szCs w:val="22"/>
              </w:rPr>
              <w:t xml:space="preserve"> </w:t>
            </w:r>
            <w:r>
              <w:rPr>
                <w:rStyle w:val="aff"/>
                <w:color w:val="000000"/>
                <w:shd w:val="clear" w:color="auto" w:fill="FFFFFF"/>
                <w:lang w:val="en-US"/>
              </w:rPr>
              <w:t>BC MOLDINKOMBANK SA fil Al. Russo</w:t>
            </w:r>
            <w:r w:rsidRPr="009A315B">
              <w:rPr>
                <w:color w:val="000000"/>
                <w:shd w:val="clear" w:color="auto" w:fill="FFFFFF"/>
                <w:lang w:val="en-US"/>
              </w:rPr>
              <w:t> </w:t>
            </w:r>
          </w:p>
          <w:p w:rsidR="00B93952" w:rsidRPr="00C00499" w:rsidRDefault="00B93952" w:rsidP="00B93952">
            <w:pPr>
              <w:spacing w:after="120"/>
              <w:ind w:left="599"/>
              <w:rPr>
                <w:i/>
              </w:rPr>
            </w:pPr>
            <w:r w:rsidRPr="00C00499">
              <w:rPr>
                <w:i/>
                <w:sz w:val="22"/>
                <w:szCs w:val="22"/>
              </w:rPr>
              <w:t xml:space="preserve">Codul fiscal: </w:t>
            </w:r>
            <w:r>
              <w:rPr>
                <w:i/>
                <w:sz w:val="22"/>
                <w:szCs w:val="22"/>
              </w:rPr>
              <w:t xml:space="preserve"> </w:t>
            </w:r>
            <w:r w:rsidRPr="00130B9A">
              <w:rPr>
                <w:b/>
                <w:i/>
                <w:sz w:val="22"/>
                <w:szCs w:val="22"/>
              </w:rPr>
              <w:t>1003600152592</w:t>
            </w:r>
          </w:p>
          <w:p w:rsidR="00B93952" w:rsidRPr="00C00499" w:rsidRDefault="00B93952" w:rsidP="00B93952">
            <w:pPr>
              <w:spacing w:after="120"/>
              <w:ind w:left="599"/>
              <w:rPr>
                <w:i/>
              </w:rPr>
            </w:pPr>
            <w:r w:rsidRPr="00C00499">
              <w:rPr>
                <w:i/>
                <w:sz w:val="22"/>
                <w:szCs w:val="22"/>
              </w:rPr>
              <w:t>Contul de decontare</w:t>
            </w:r>
            <w:r w:rsidRPr="00C00499">
              <w:rPr>
                <w:i/>
                <w:spacing w:val="-2"/>
                <w:sz w:val="22"/>
                <w:szCs w:val="22"/>
              </w:rPr>
              <w:t xml:space="preserve">: </w:t>
            </w:r>
            <w:r w:rsidRPr="00130B9A">
              <w:rPr>
                <w:b/>
                <w:i/>
                <w:spacing w:val="-2"/>
                <w:sz w:val="22"/>
                <w:szCs w:val="22"/>
              </w:rPr>
              <w:t>MD22ML000000000225166614</w:t>
            </w:r>
          </w:p>
          <w:p w:rsidR="00B93952" w:rsidRPr="00C00499" w:rsidRDefault="00B93952" w:rsidP="00B93952">
            <w:pPr>
              <w:spacing w:after="120"/>
              <w:ind w:left="599"/>
              <w:rPr>
                <w:i/>
              </w:rPr>
            </w:pPr>
            <w:r w:rsidRPr="00C00499">
              <w:rPr>
                <w:i/>
                <w:sz w:val="22"/>
                <w:szCs w:val="22"/>
              </w:rPr>
              <w:t xml:space="preserve">Contul trezorerial: </w:t>
            </w:r>
          </w:p>
          <w:p w:rsidR="00B93952" w:rsidRPr="00C00499" w:rsidRDefault="00B93952" w:rsidP="00B93952">
            <w:pPr>
              <w:spacing w:after="120"/>
              <w:ind w:left="599"/>
              <w:rPr>
                <w:i/>
              </w:rPr>
            </w:pPr>
            <w:r w:rsidRPr="00C00499">
              <w:rPr>
                <w:i/>
                <w:sz w:val="22"/>
                <w:szCs w:val="22"/>
              </w:rPr>
              <w:t xml:space="preserve">Contul bancar: </w:t>
            </w:r>
            <w:r w:rsidRPr="00035096">
              <w:rPr>
                <w:b/>
                <w:color w:val="000000"/>
                <w:lang w:val="en-US"/>
              </w:rPr>
              <w:t>MOLDMD2X366</w:t>
            </w:r>
          </w:p>
          <w:p w:rsidR="00B93952" w:rsidRPr="00C00499" w:rsidRDefault="00B93952" w:rsidP="00B93952">
            <w:pPr>
              <w:spacing w:after="120"/>
              <w:ind w:left="599"/>
              <w:rPr>
                <w:i/>
              </w:rPr>
            </w:pPr>
            <w:r w:rsidRPr="00C00499">
              <w:rPr>
                <w:i/>
                <w:sz w:val="22"/>
                <w:szCs w:val="22"/>
              </w:rPr>
              <w:t xml:space="preserve">Trezoreria </w:t>
            </w:r>
            <w:r w:rsidRPr="003153BF">
              <w:rPr>
                <w:bCs/>
                <w:i/>
                <w:sz w:val="22"/>
                <w:szCs w:val="22"/>
                <w:lang w:val="ro-MD"/>
              </w:rPr>
              <w:t>regională</w:t>
            </w:r>
            <w:r w:rsidRPr="00C00499">
              <w:rPr>
                <w:i/>
                <w:sz w:val="22"/>
                <w:szCs w:val="22"/>
              </w:rPr>
              <w:t xml:space="preserve">: </w:t>
            </w:r>
          </w:p>
          <w:p w:rsidR="00B93952" w:rsidRPr="00C00499" w:rsidRDefault="00B93952" w:rsidP="00B93952">
            <w:pPr>
              <w:tabs>
                <w:tab w:val="left" w:pos="1152"/>
              </w:tabs>
              <w:suppressAutoHyphens/>
              <w:spacing w:before="120" w:after="120"/>
              <w:ind w:left="372"/>
              <w:rPr>
                <w:i/>
              </w:rPr>
            </w:pPr>
            <w:r w:rsidRPr="00C00499">
              <w:rPr>
                <w:i/>
                <w:sz w:val="22"/>
                <w:szCs w:val="22"/>
              </w:rPr>
              <w:lastRenderedPageBreak/>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lang w:val="ro-MD"/>
              </w:rPr>
              <w:t>procedura de achiziție publică</w:t>
            </w:r>
            <w:r w:rsidRPr="00140A5D">
              <w:rPr>
                <w:i/>
                <w:sz w:val="22"/>
                <w:szCs w:val="22"/>
              </w:rPr>
              <w:t xml:space="preserve"> </w:t>
            </w:r>
            <w:r w:rsidRPr="00C00499">
              <w:rPr>
                <w:i/>
                <w:sz w:val="22"/>
                <w:szCs w:val="22"/>
              </w:rPr>
              <w:t>nr. ____ din _______”</w:t>
            </w:r>
          </w:p>
          <w:p w:rsidR="00B93952" w:rsidRPr="00C00499" w:rsidRDefault="00B93952" w:rsidP="00B93952">
            <w:pPr>
              <w:tabs>
                <w:tab w:val="left" w:pos="1152"/>
              </w:tabs>
              <w:suppressAutoHyphens/>
              <w:spacing w:before="120" w:after="120"/>
              <w:ind w:left="372"/>
              <w:rPr>
                <w:i/>
              </w:rPr>
            </w:pPr>
            <w:r w:rsidRPr="00C00499">
              <w:rPr>
                <w:i/>
                <w:sz w:val="22"/>
                <w:szCs w:val="22"/>
              </w:rPr>
              <w:t>sau</w:t>
            </w:r>
          </w:p>
          <w:p w:rsidR="00B93952" w:rsidRPr="00C00499" w:rsidRDefault="00B93952" w:rsidP="00B93952">
            <w:pPr>
              <w:numPr>
                <w:ilvl w:val="0"/>
                <w:numId w:val="11"/>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tabs>
                <w:tab w:val="left" w:pos="540"/>
              </w:tabs>
              <w:suppressAutoHyphens/>
              <w:jc w:val="both"/>
            </w:pPr>
            <w:r w:rsidRPr="00C60D06">
              <w:rPr>
                <w:sz w:val="22"/>
                <w:szCs w:val="22"/>
              </w:rPr>
              <w:t xml:space="preserve">Garanţia pentru ofertă va fi în valoare de: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left" w:pos="372"/>
              </w:tabs>
              <w:suppressAutoHyphens/>
            </w:pPr>
            <w:r>
              <w:rPr>
                <w:b/>
                <w:i/>
                <w:sz w:val="22"/>
                <w:szCs w:val="22"/>
              </w:rPr>
              <w:t xml:space="preserve">1 </w:t>
            </w:r>
            <w:r w:rsidRPr="00C00499">
              <w:rPr>
                <w:b/>
                <w:i/>
                <w:sz w:val="22"/>
                <w:szCs w:val="22"/>
              </w:rPr>
              <w:t xml:space="preserve">% </w:t>
            </w:r>
            <w:r w:rsidRPr="00C00499">
              <w:rPr>
                <w:i/>
                <w:sz w:val="22"/>
                <w:szCs w:val="22"/>
              </w:rPr>
              <w:t>din valoarea ofertei fără TVA.</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056697" w:rsidRDefault="00B93952" w:rsidP="00B93952">
            <w:pPr>
              <w:tabs>
                <w:tab w:val="left" w:pos="540"/>
              </w:tabs>
              <w:suppressAutoHyphens/>
              <w:jc w:val="both"/>
            </w:pPr>
            <w:r w:rsidRPr="00056697">
              <w:rPr>
                <w:sz w:val="22"/>
                <w:szCs w:val="22"/>
              </w:rPr>
              <w:t>Ediţia aplicabilă a Incoterms și termenii comerciali acceptați vor fi (după caz):</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left" w:pos="372"/>
              </w:tabs>
              <w:suppressAutoHyphens/>
              <w:spacing w:before="120" w:after="120"/>
              <w:rPr>
                <w:b/>
                <w:i/>
              </w:rPr>
            </w:pPr>
            <w:r>
              <w:t>Incoterms 2013</w:t>
            </w:r>
            <w:r w:rsidRPr="00C00499">
              <w:rPr>
                <w:b/>
                <w:i/>
                <w:sz w:val="22"/>
                <w:szCs w:val="22"/>
              </w:rPr>
              <w:t xml:space="preserve"> [ediția aplicabilă]</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5B23D1" w:rsidP="002B146A">
            <w:pPr>
              <w:tabs>
                <w:tab w:val="left" w:pos="372"/>
              </w:tabs>
              <w:suppressAutoHyphens/>
              <w:rPr>
                <w:b/>
                <w:i/>
              </w:rPr>
            </w:pPr>
            <w:r>
              <w:rPr>
                <w:b/>
                <w:i/>
              </w:rPr>
              <w:t>01</w:t>
            </w:r>
            <w:bookmarkStart w:id="146" w:name="_GoBack"/>
            <w:bookmarkEnd w:id="146"/>
            <w:r w:rsidR="00B93952" w:rsidRPr="0043450E">
              <w:rPr>
                <w:b/>
                <w:i/>
              </w:rPr>
              <w:t>.0</w:t>
            </w:r>
            <w:r w:rsidR="002B146A">
              <w:rPr>
                <w:b/>
                <w:i/>
              </w:rPr>
              <w:t>5</w:t>
            </w:r>
            <w:r w:rsidR="00B93952" w:rsidRPr="0043450E">
              <w:rPr>
                <w:b/>
                <w:i/>
              </w:rPr>
              <w:t>.20</w:t>
            </w:r>
            <w:r w:rsidR="00B93952">
              <w:rPr>
                <w:b/>
                <w:i/>
              </w:rPr>
              <w:t>20</w:t>
            </w:r>
            <w:r w:rsidR="00B93952" w:rsidRPr="0043450E">
              <w:rPr>
                <w:b/>
                <w:i/>
              </w:rPr>
              <w:t>-31.12.20</w:t>
            </w:r>
            <w:r w:rsidR="00B93952">
              <w:rPr>
                <w:b/>
                <w:i/>
              </w:rPr>
              <w:t>20</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43450E" w:rsidRDefault="00B93952" w:rsidP="00B93952">
            <w:pPr>
              <w:tabs>
                <w:tab w:val="left" w:pos="372"/>
              </w:tabs>
              <w:suppressAutoHyphens/>
              <w:rPr>
                <w:b/>
                <w:i/>
                <w:sz w:val="22"/>
                <w:szCs w:val="22"/>
              </w:rPr>
            </w:pPr>
            <w:r w:rsidRPr="00F650BC">
              <w:rPr>
                <w:b/>
                <w:i/>
                <w:sz w:val="22"/>
                <w:szCs w:val="22"/>
              </w:rPr>
              <w:t>[indicaţi]</w:t>
            </w:r>
            <w:r>
              <w:rPr>
                <w:b/>
                <w:i/>
                <w:sz w:val="22"/>
                <w:szCs w:val="22"/>
              </w:rPr>
              <w:t xml:space="preserve"> </w:t>
            </w:r>
            <w:r w:rsidRPr="0043450E">
              <w:rPr>
                <w:b/>
                <w:i/>
                <w:sz w:val="22"/>
                <w:szCs w:val="22"/>
              </w:rPr>
              <w:t>IMSP Spitalul Clinic Municipal ”Sfânta Treime”,</w:t>
            </w:r>
          </w:p>
          <w:p w:rsidR="00B93952" w:rsidRPr="00F650BC" w:rsidRDefault="00B93952" w:rsidP="00B93952">
            <w:pPr>
              <w:tabs>
                <w:tab w:val="left" w:pos="372"/>
              </w:tabs>
              <w:suppressAutoHyphens/>
              <w:rPr>
                <w:b/>
                <w:i/>
              </w:rPr>
            </w:pPr>
            <w:r w:rsidRPr="0043450E">
              <w:rPr>
                <w:b/>
                <w:i/>
                <w:sz w:val="22"/>
                <w:szCs w:val="22"/>
              </w:rPr>
              <w:t xml:space="preserve"> mun. Chișinău str. Alecu Russo,11</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right="-108"/>
              <w:rPr>
                <w:spacing w:val="-4"/>
              </w:rPr>
            </w:pPr>
            <w:r w:rsidRPr="00C60D06">
              <w:rPr>
                <w:spacing w:val="-4"/>
                <w:sz w:val="22"/>
                <w:szCs w:val="22"/>
              </w:rPr>
              <w:t xml:space="preserve">Metoda și condițiile de plată vor fi: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Default="00B93952" w:rsidP="00B93952">
            <w:pPr>
              <w:tabs>
                <w:tab w:val="left" w:pos="372"/>
              </w:tabs>
              <w:suppressAutoHyphens/>
              <w:rPr>
                <w:b/>
                <w:spacing w:val="-4"/>
              </w:rPr>
            </w:pPr>
            <w:r w:rsidRPr="00110FC9">
              <w:rPr>
                <w:b/>
                <w:spacing w:val="-4"/>
                <w:sz w:val="22"/>
                <w:szCs w:val="22"/>
              </w:rPr>
              <w:t>Achitarea va fi efectuată utilizînd sistemul de e-facturare.</w:t>
            </w:r>
          </w:p>
          <w:p w:rsidR="00B93952" w:rsidRDefault="00B93952" w:rsidP="00B93952">
            <w:pPr>
              <w:tabs>
                <w:tab w:val="left" w:pos="372"/>
              </w:tabs>
              <w:suppressAutoHyphens/>
              <w:rPr>
                <w:i/>
                <w:spacing w:val="-4"/>
                <w:sz w:val="22"/>
                <w:szCs w:val="22"/>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r>
              <w:rPr>
                <w:i/>
                <w:spacing w:val="-4"/>
                <w:sz w:val="22"/>
                <w:szCs w:val="22"/>
                <w:lang w:val="en-US"/>
              </w:rPr>
              <w:t xml:space="preserve"> </w:t>
            </w:r>
          </w:p>
          <w:p w:rsidR="00B93952" w:rsidRPr="00C00499" w:rsidRDefault="00B93952" w:rsidP="00B93952">
            <w:pPr>
              <w:tabs>
                <w:tab w:val="left" w:pos="372"/>
              </w:tabs>
              <w:suppressAutoHyphens/>
              <w:rPr>
                <w:i/>
                <w:spacing w:val="-4"/>
                <w:lang w:val="en-US"/>
              </w:rPr>
            </w:pPr>
            <w:r w:rsidRPr="0043450E">
              <w:rPr>
                <w:b/>
                <w:i/>
                <w:spacing w:val="-4"/>
                <w:sz w:val="22"/>
                <w:szCs w:val="22"/>
                <w:lang w:val="en-US"/>
              </w:rPr>
              <w:t xml:space="preserve">Lunar, în termen de </w:t>
            </w:r>
            <w:r>
              <w:rPr>
                <w:b/>
                <w:i/>
                <w:spacing w:val="-4"/>
                <w:sz w:val="22"/>
                <w:szCs w:val="22"/>
                <w:lang w:val="en-US"/>
              </w:rPr>
              <w:t>90</w:t>
            </w:r>
            <w:r w:rsidRPr="0043450E">
              <w:rPr>
                <w:b/>
                <w:i/>
                <w:spacing w:val="-4"/>
                <w:sz w:val="22"/>
                <w:szCs w:val="22"/>
                <w:lang w:val="en-US"/>
              </w:rPr>
              <w:t xml:space="preserve"> zile după </w:t>
            </w:r>
            <w:r>
              <w:rPr>
                <w:b/>
                <w:i/>
                <w:spacing w:val="-4"/>
                <w:sz w:val="22"/>
                <w:szCs w:val="22"/>
                <w:lang w:val="en-US"/>
              </w:rPr>
              <w:t>livrarea bunurilor</w:t>
            </w:r>
            <w:r w:rsidRPr="0043450E">
              <w:rPr>
                <w:b/>
                <w:i/>
                <w:spacing w:val="-4"/>
                <w:sz w:val="22"/>
                <w:szCs w:val="22"/>
                <w:lang w:val="en-US"/>
              </w:rPr>
              <w:t xml:space="preserve"> cu prezentarea de către Prestator a facturilo</w:t>
            </w:r>
            <w:r>
              <w:rPr>
                <w:b/>
                <w:i/>
                <w:spacing w:val="-4"/>
                <w:sz w:val="22"/>
                <w:szCs w:val="22"/>
                <w:lang w:val="en-US"/>
              </w:rPr>
              <w:t>,</w:t>
            </w:r>
            <w:r w:rsidRPr="0043450E">
              <w:rPr>
                <w:b/>
                <w:i/>
                <w:spacing w:val="-4"/>
                <w:sz w:val="22"/>
                <w:szCs w:val="22"/>
                <w:lang w:val="en-US"/>
              </w:rPr>
              <w:t xml:space="preserve"> a actului de </w:t>
            </w:r>
            <w:r>
              <w:rPr>
                <w:b/>
                <w:i/>
                <w:spacing w:val="-4"/>
                <w:sz w:val="22"/>
                <w:szCs w:val="22"/>
                <w:lang w:val="en-US"/>
              </w:rPr>
              <w:t>predare a bunurilor și certificatului de conformitate</w:t>
            </w:r>
            <w:r w:rsidRPr="0043450E">
              <w:rPr>
                <w:b/>
                <w:i/>
                <w:spacing w:val="-4"/>
                <w:sz w:val="22"/>
                <w:szCs w:val="22"/>
                <w:lang w:val="en-US"/>
              </w:rPr>
              <w:t xml:space="preserve"> pe fiecare subdiviziune în parte</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right="-108"/>
              <w:rPr>
                <w:spacing w:val="-4"/>
              </w:rPr>
            </w:pPr>
            <w:r w:rsidRPr="00C60D06">
              <w:rPr>
                <w:sz w:val="22"/>
                <w:szCs w:val="22"/>
                <w:lang w:eastAsia="ja-JP"/>
              </w:rPr>
              <w:t>Perioada valabilităţii ofertei va fi de:</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left" w:pos="372"/>
              </w:tabs>
              <w:suppressAutoHyphens/>
              <w:rPr>
                <w:i/>
                <w:spacing w:val="-4"/>
                <w:lang w:val="en-US"/>
              </w:rPr>
            </w:pPr>
            <w:r w:rsidRPr="00C00499">
              <w:rPr>
                <w:i/>
                <w:spacing w:val="-4"/>
                <w:sz w:val="22"/>
                <w:szCs w:val="22"/>
                <w:lang w:val="en-US"/>
              </w:rPr>
              <w:t xml:space="preserve">[ </w:t>
            </w:r>
            <w:r>
              <w:rPr>
                <w:i/>
                <w:spacing w:val="-4"/>
                <w:sz w:val="22"/>
                <w:szCs w:val="22"/>
                <w:lang w:val="en-US"/>
              </w:rPr>
              <w:t>60_</w:t>
            </w:r>
            <w:r w:rsidRPr="00C00499">
              <w:rPr>
                <w:i/>
                <w:spacing w:val="-4"/>
                <w:sz w:val="22"/>
                <w:szCs w:val="22"/>
                <w:lang w:val="en-US"/>
              </w:rPr>
              <w:t>zile]</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right="-108"/>
              <w:rPr>
                <w:lang w:eastAsia="ja-JP"/>
              </w:rPr>
            </w:pPr>
            <w:r w:rsidRPr="00C60D06">
              <w:rPr>
                <w:sz w:val="22"/>
                <w:szCs w:val="22"/>
                <w:lang w:eastAsia="ja-JP"/>
              </w:rPr>
              <w:t>Ofertele în valută străină:</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left" w:pos="372"/>
              </w:tabs>
              <w:suppressAutoHyphens/>
              <w:rPr>
                <w:i/>
                <w:iCs/>
              </w:rPr>
            </w:pPr>
            <w:r w:rsidRPr="0043450E">
              <w:rPr>
                <w:b/>
                <w:i/>
                <w:iCs/>
                <w:sz w:val="22"/>
                <w:szCs w:val="22"/>
              </w:rPr>
              <w:t>Nu se acceptă</w:t>
            </w:r>
          </w:p>
        </w:tc>
      </w:tr>
      <w:tr w:rsidR="00A20ACF" w:rsidRPr="00C60D06" w:rsidTr="00B93952">
        <w:trPr>
          <w:trHeight w:val="600"/>
        </w:trPr>
        <w:tc>
          <w:tcPr>
            <w:tcW w:w="9634" w:type="dxa"/>
            <w:gridSpan w:val="5"/>
            <w:vAlign w:val="center"/>
          </w:tcPr>
          <w:p w:rsidR="00784ABB" w:rsidRDefault="00784ABB" w:rsidP="00784ABB">
            <w:pPr>
              <w:pStyle w:val="2"/>
              <w:keepNext w:val="0"/>
              <w:keepLines w:val="0"/>
              <w:tabs>
                <w:tab w:val="left" w:pos="360"/>
              </w:tabs>
              <w:spacing w:before="0"/>
              <w:ind w:left="720"/>
            </w:pPr>
            <w:bookmarkStart w:id="147" w:name="_Toc358300271"/>
            <w:bookmarkStart w:id="148" w:name="_Toc392180194"/>
            <w:bookmarkStart w:id="149" w:name="_Toc449539082"/>
          </w:p>
          <w:p w:rsidR="00784ABB" w:rsidRPr="00784ABB" w:rsidRDefault="00784ABB" w:rsidP="00784ABB"/>
          <w:p w:rsidR="00A20ACF" w:rsidRPr="00C60D06" w:rsidRDefault="00A20ACF" w:rsidP="0002312A">
            <w:pPr>
              <w:pStyle w:val="2"/>
              <w:keepNext w:val="0"/>
              <w:keepLines w:val="0"/>
              <w:numPr>
                <w:ilvl w:val="0"/>
                <w:numId w:val="22"/>
              </w:numPr>
              <w:tabs>
                <w:tab w:val="left" w:pos="360"/>
              </w:tabs>
              <w:spacing w:before="0"/>
              <w:jc w:val="center"/>
            </w:pPr>
            <w:r w:rsidRPr="00C60D06">
              <w:t>Depunerea și deschiderea ofertelor</w:t>
            </w:r>
            <w:bookmarkEnd w:id="147"/>
            <w:bookmarkEnd w:id="148"/>
            <w:bookmarkEnd w:id="149"/>
          </w:p>
        </w:tc>
      </w:tr>
      <w:tr w:rsidR="00B93952" w:rsidRPr="00C60D06" w:rsidTr="00B9395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B93952" w:rsidRDefault="00B93952" w:rsidP="00B93952">
            <w:pPr>
              <w:jc w:val="both"/>
              <w:rPr>
                <w:i/>
              </w:rPr>
            </w:pPr>
          </w:p>
          <w:p w:rsidR="00B93952" w:rsidRPr="00C60D06" w:rsidRDefault="00B93952" w:rsidP="00B93952">
            <w:pPr>
              <w:jc w:val="both"/>
              <w:rPr>
                <w:i/>
              </w:rPr>
            </w:pPr>
          </w:p>
        </w:tc>
        <w:tc>
          <w:tcPr>
            <w:tcW w:w="3402" w:type="dxa"/>
            <w:tcBorders>
              <w:top w:val="single" w:sz="4" w:space="0" w:color="auto"/>
              <w:right w:val="single" w:sz="4" w:space="0" w:color="auto"/>
            </w:tcBorders>
            <w:vAlign w:val="center"/>
          </w:tcPr>
          <w:p w:rsidR="00B93952" w:rsidRPr="00C60D06" w:rsidRDefault="00B93952" w:rsidP="00B93952">
            <w:pPr>
              <w:pStyle w:val="a7"/>
              <w:tabs>
                <w:tab w:val="right" w:pos="4743"/>
              </w:tabs>
              <w:rPr>
                <w:rFonts w:ascii="Times New Roman" w:hAnsi="Times New Roman"/>
                <w:b/>
                <w:i/>
                <w:color w:val="FF0000"/>
                <w:szCs w:val="22"/>
                <w:lang w:eastAsia="ru-RU"/>
              </w:rPr>
            </w:pPr>
          </w:p>
        </w:tc>
      </w:tr>
      <w:tr w:rsidR="00B93952" w:rsidRPr="00C60D06" w:rsidTr="00B93952">
        <w:trPr>
          <w:trHeight w:val="397"/>
        </w:trPr>
        <w:tc>
          <w:tcPr>
            <w:tcW w:w="534" w:type="dxa"/>
            <w:vMerge/>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93952" w:rsidRPr="00C60D06" w:rsidRDefault="00B93952" w:rsidP="00B93952">
            <w:pPr>
              <w:pStyle w:val="a7"/>
              <w:rPr>
                <w:rFonts w:ascii="Times New Roman" w:hAnsi="Times New Roman"/>
                <w:szCs w:val="22"/>
              </w:rPr>
            </w:pPr>
          </w:p>
        </w:tc>
        <w:tc>
          <w:tcPr>
            <w:tcW w:w="2864" w:type="dxa"/>
            <w:gridSpan w:val="2"/>
            <w:tcBorders>
              <w:left w:val="single" w:sz="4" w:space="0" w:color="auto"/>
            </w:tcBorders>
            <w:vAlign w:val="center"/>
          </w:tcPr>
          <w:p w:rsidR="00B93952" w:rsidRPr="00C60D06" w:rsidRDefault="00B93952" w:rsidP="00B93952">
            <w:pPr>
              <w:rPr>
                <w:i/>
              </w:rPr>
            </w:pPr>
            <w:r w:rsidRPr="00DF77ED">
              <w:rPr>
                <w:b/>
                <w:i/>
              </w:rPr>
              <w:t>În format electronic prin SIA RSAP MTender</w:t>
            </w:r>
          </w:p>
        </w:tc>
        <w:tc>
          <w:tcPr>
            <w:tcW w:w="3402" w:type="dxa"/>
            <w:tcBorders>
              <w:right w:val="single" w:sz="4" w:space="0" w:color="auto"/>
            </w:tcBorders>
            <w:vAlign w:val="center"/>
          </w:tcPr>
          <w:p w:rsidR="00B93952" w:rsidRPr="00C60D06" w:rsidRDefault="00B93952" w:rsidP="00B93952">
            <w:pPr>
              <w:pStyle w:val="a7"/>
              <w:tabs>
                <w:tab w:val="right" w:pos="4743"/>
              </w:tabs>
              <w:rPr>
                <w:rFonts w:ascii="Times New Roman" w:hAnsi="Times New Roman"/>
                <w:b/>
                <w:i/>
                <w:color w:val="FF0000"/>
                <w:szCs w:val="22"/>
              </w:rPr>
            </w:pPr>
          </w:p>
        </w:tc>
      </w:tr>
      <w:tr w:rsidR="00B93952" w:rsidRPr="00C60D06" w:rsidTr="00B93952">
        <w:trPr>
          <w:trHeight w:val="397"/>
        </w:trPr>
        <w:tc>
          <w:tcPr>
            <w:tcW w:w="534" w:type="dxa"/>
            <w:vMerge/>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93952" w:rsidRPr="00C60D06" w:rsidRDefault="00B93952" w:rsidP="00B93952">
            <w:pPr>
              <w:pStyle w:val="a7"/>
              <w:rPr>
                <w:rFonts w:ascii="Times New Roman" w:hAnsi="Times New Roman"/>
                <w:szCs w:val="22"/>
              </w:rPr>
            </w:pPr>
          </w:p>
        </w:tc>
        <w:tc>
          <w:tcPr>
            <w:tcW w:w="2864" w:type="dxa"/>
            <w:gridSpan w:val="2"/>
            <w:tcBorders>
              <w:left w:val="single" w:sz="4" w:space="0" w:color="auto"/>
            </w:tcBorders>
            <w:vAlign w:val="center"/>
          </w:tcPr>
          <w:p w:rsidR="00B93952" w:rsidRPr="00C60D06" w:rsidRDefault="00B93952" w:rsidP="00B93952">
            <w:pPr>
              <w:tabs>
                <w:tab w:val="right" w:pos="4743"/>
              </w:tabs>
              <w:jc w:val="both"/>
              <w:rPr>
                <w:i/>
              </w:rPr>
            </w:pPr>
          </w:p>
        </w:tc>
        <w:tc>
          <w:tcPr>
            <w:tcW w:w="3402" w:type="dxa"/>
            <w:tcBorders>
              <w:right w:val="single" w:sz="4" w:space="0" w:color="auto"/>
            </w:tcBorders>
            <w:vAlign w:val="center"/>
          </w:tcPr>
          <w:p w:rsidR="00B93952" w:rsidRPr="00C60D06" w:rsidRDefault="00B93952" w:rsidP="00B93952">
            <w:pPr>
              <w:pStyle w:val="a7"/>
              <w:tabs>
                <w:tab w:val="right" w:pos="4743"/>
              </w:tabs>
              <w:rPr>
                <w:rFonts w:ascii="Times New Roman" w:hAnsi="Times New Roman"/>
                <w:b/>
                <w:i/>
                <w:color w:val="FF0000"/>
                <w:szCs w:val="22"/>
              </w:rPr>
            </w:pPr>
          </w:p>
        </w:tc>
      </w:tr>
      <w:tr w:rsidR="00B93952" w:rsidRPr="00C60D06" w:rsidTr="00B93952">
        <w:trPr>
          <w:trHeight w:val="397"/>
        </w:trPr>
        <w:tc>
          <w:tcPr>
            <w:tcW w:w="534" w:type="dxa"/>
            <w:vMerge/>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93952" w:rsidRPr="00C60D06" w:rsidRDefault="00B93952" w:rsidP="00B93952">
            <w:pPr>
              <w:pStyle w:val="a7"/>
              <w:rPr>
                <w:rFonts w:ascii="Times New Roman" w:hAnsi="Times New Roman"/>
                <w:szCs w:val="22"/>
              </w:rPr>
            </w:pPr>
          </w:p>
        </w:tc>
        <w:tc>
          <w:tcPr>
            <w:tcW w:w="2864" w:type="dxa"/>
            <w:gridSpan w:val="2"/>
            <w:tcBorders>
              <w:left w:val="single" w:sz="4" w:space="0" w:color="auto"/>
            </w:tcBorders>
            <w:vAlign w:val="center"/>
          </w:tcPr>
          <w:p w:rsidR="00B93952" w:rsidRPr="00C60D06" w:rsidRDefault="00B93952" w:rsidP="00B93952">
            <w:pPr>
              <w:tabs>
                <w:tab w:val="right" w:pos="4743"/>
              </w:tabs>
              <w:jc w:val="both"/>
              <w:rPr>
                <w:i/>
              </w:rPr>
            </w:pPr>
          </w:p>
        </w:tc>
        <w:tc>
          <w:tcPr>
            <w:tcW w:w="3402" w:type="dxa"/>
            <w:tcBorders>
              <w:right w:val="single" w:sz="4" w:space="0" w:color="auto"/>
            </w:tcBorders>
            <w:vAlign w:val="center"/>
          </w:tcPr>
          <w:p w:rsidR="00B93952" w:rsidRPr="00C60D06" w:rsidRDefault="00B93952" w:rsidP="00B93952">
            <w:pPr>
              <w:pStyle w:val="a7"/>
              <w:tabs>
                <w:tab w:val="right" w:pos="4743"/>
              </w:tabs>
              <w:rPr>
                <w:rFonts w:ascii="Times New Roman" w:hAnsi="Times New Roman"/>
                <w:b/>
                <w:i/>
                <w:color w:val="FF0000"/>
                <w:szCs w:val="22"/>
              </w:rPr>
            </w:pPr>
          </w:p>
        </w:tc>
      </w:tr>
      <w:tr w:rsidR="00B93952" w:rsidRPr="00C60D06" w:rsidTr="00B93952">
        <w:trPr>
          <w:trHeight w:val="397"/>
        </w:trPr>
        <w:tc>
          <w:tcPr>
            <w:tcW w:w="534" w:type="dxa"/>
            <w:vMerge/>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93952" w:rsidRPr="00C60D06" w:rsidRDefault="00B93952" w:rsidP="00B93952">
            <w:pPr>
              <w:pStyle w:val="a7"/>
              <w:rPr>
                <w:rFonts w:ascii="Times New Roman" w:hAnsi="Times New Roman"/>
                <w:szCs w:val="22"/>
              </w:rPr>
            </w:pPr>
          </w:p>
        </w:tc>
        <w:tc>
          <w:tcPr>
            <w:tcW w:w="6266" w:type="dxa"/>
            <w:gridSpan w:val="3"/>
            <w:tcBorders>
              <w:left w:val="single" w:sz="4" w:space="0" w:color="auto"/>
              <w:right w:val="single" w:sz="4" w:space="0" w:color="auto"/>
            </w:tcBorders>
            <w:vAlign w:val="center"/>
          </w:tcPr>
          <w:p w:rsidR="00B93952" w:rsidRPr="00C60D06" w:rsidRDefault="00B93952" w:rsidP="00B93952">
            <w:pPr>
              <w:tabs>
                <w:tab w:val="left" w:pos="372"/>
                <w:tab w:val="right" w:pos="7254"/>
              </w:tabs>
              <w:suppressAutoHyphens/>
              <w:rPr>
                <w:i/>
                <w:iCs/>
              </w:rPr>
            </w:pPr>
          </w:p>
        </w:tc>
      </w:tr>
      <w:tr w:rsidR="00B93952" w:rsidRPr="00C60D06" w:rsidTr="00B93952">
        <w:trPr>
          <w:trHeight w:val="60"/>
        </w:trPr>
        <w:tc>
          <w:tcPr>
            <w:tcW w:w="534" w:type="dxa"/>
            <w:vMerge/>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93952" w:rsidRPr="00C60D06" w:rsidRDefault="00B93952" w:rsidP="00B9395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93952" w:rsidRPr="00C60D06" w:rsidRDefault="00B93952" w:rsidP="00B93952">
            <w:pPr>
              <w:pStyle w:val="a7"/>
              <w:rPr>
                <w:rFonts w:ascii="Times New Roman" w:hAnsi="Times New Roman"/>
                <w:i/>
                <w:szCs w:val="22"/>
              </w:rPr>
            </w:pPr>
          </w:p>
        </w:tc>
        <w:tc>
          <w:tcPr>
            <w:tcW w:w="3402" w:type="dxa"/>
            <w:tcBorders>
              <w:bottom w:val="single" w:sz="4" w:space="0" w:color="auto"/>
              <w:right w:val="single" w:sz="4" w:space="0" w:color="auto"/>
            </w:tcBorders>
            <w:vAlign w:val="center"/>
          </w:tcPr>
          <w:p w:rsidR="00B93952" w:rsidRPr="00C60D06" w:rsidRDefault="00B93952" w:rsidP="00B93952">
            <w:pPr>
              <w:pStyle w:val="a7"/>
              <w:tabs>
                <w:tab w:val="right" w:pos="4743"/>
              </w:tabs>
              <w:rPr>
                <w:rFonts w:ascii="Times New Roman" w:hAnsi="Times New Roman"/>
                <w:b/>
                <w:i/>
                <w:color w:val="FF0000"/>
                <w:szCs w:val="22"/>
              </w:rPr>
            </w:pPr>
          </w:p>
        </w:tc>
      </w:tr>
      <w:tr w:rsidR="00B93952" w:rsidRPr="00C60D06" w:rsidTr="00B9395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93952" w:rsidRPr="00552F5B" w:rsidRDefault="00B93952" w:rsidP="00B9395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B93952" w:rsidRPr="00C60D06" w:rsidRDefault="00B93952" w:rsidP="00B93952">
            <w:pPr>
              <w:jc w:val="both"/>
              <w:rPr>
                <w:i/>
              </w:rPr>
            </w:pPr>
            <w:r w:rsidRPr="00C60D06">
              <w:rPr>
                <w:i/>
                <w:sz w:val="22"/>
                <w:szCs w:val="22"/>
              </w:rPr>
              <w:t>Data, Ora</w:t>
            </w:r>
          </w:p>
        </w:tc>
        <w:tc>
          <w:tcPr>
            <w:tcW w:w="3402" w:type="dxa"/>
            <w:tcBorders>
              <w:top w:val="single" w:sz="4" w:space="0" w:color="auto"/>
              <w:right w:val="single" w:sz="4" w:space="0" w:color="auto"/>
            </w:tcBorders>
            <w:vAlign w:val="center"/>
          </w:tcPr>
          <w:p w:rsidR="00B93952" w:rsidRPr="00C60D06" w:rsidRDefault="00B93952" w:rsidP="00B93952">
            <w:pPr>
              <w:pStyle w:val="a7"/>
              <w:tabs>
                <w:tab w:val="right" w:pos="4743"/>
              </w:tabs>
              <w:rPr>
                <w:rFonts w:ascii="Times New Roman" w:hAnsi="Times New Roman"/>
                <w:b/>
                <w:i/>
                <w:color w:val="FF0000"/>
                <w:szCs w:val="22"/>
                <w:lang w:eastAsia="ru-RU"/>
              </w:rPr>
            </w:pPr>
          </w:p>
        </w:tc>
      </w:tr>
      <w:tr w:rsidR="00B93952" w:rsidRPr="00C60D06" w:rsidTr="00B93952">
        <w:trPr>
          <w:trHeight w:val="397"/>
        </w:trPr>
        <w:tc>
          <w:tcPr>
            <w:tcW w:w="534" w:type="dxa"/>
            <w:vMerge/>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93952" w:rsidRPr="00C60D06" w:rsidRDefault="00B93952" w:rsidP="00B93952">
            <w:pPr>
              <w:pStyle w:val="a7"/>
              <w:rPr>
                <w:rFonts w:ascii="Times New Roman" w:hAnsi="Times New Roman"/>
                <w:szCs w:val="22"/>
              </w:rPr>
            </w:pPr>
          </w:p>
        </w:tc>
        <w:tc>
          <w:tcPr>
            <w:tcW w:w="2864" w:type="dxa"/>
            <w:gridSpan w:val="2"/>
            <w:tcBorders>
              <w:left w:val="single" w:sz="4" w:space="0" w:color="auto"/>
            </w:tcBorders>
            <w:vAlign w:val="center"/>
          </w:tcPr>
          <w:p w:rsidR="00B93952" w:rsidRPr="00DF77ED" w:rsidRDefault="00B93952" w:rsidP="00B93952">
            <w:pPr>
              <w:jc w:val="both"/>
              <w:rPr>
                <w:b/>
                <w:i/>
              </w:rPr>
            </w:pPr>
            <w:r w:rsidRPr="00DF77ED">
              <w:rPr>
                <w:b/>
                <w:i/>
              </w:rPr>
              <w:t>Conform anunțului plasat prin SIA RSAP MTender</w:t>
            </w:r>
          </w:p>
        </w:tc>
        <w:tc>
          <w:tcPr>
            <w:tcW w:w="3402" w:type="dxa"/>
            <w:tcBorders>
              <w:right w:val="single" w:sz="4" w:space="0" w:color="auto"/>
            </w:tcBorders>
            <w:vAlign w:val="center"/>
          </w:tcPr>
          <w:p w:rsidR="00B93952" w:rsidRPr="00C60D06" w:rsidRDefault="00B93952" w:rsidP="00B93952">
            <w:pPr>
              <w:pStyle w:val="a7"/>
              <w:tabs>
                <w:tab w:val="right" w:pos="4743"/>
              </w:tabs>
              <w:rPr>
                <w:rFonts w:ascii="Times New Roman" w:hAnsi="Times New Roman"/>
                <w:b/>
                <w:i/>
                <w:color w:val="FF0000"/>
                <w:szCs w:val="22"/>
              </w:rPr>
            </w:pPr>
          </w:p>
        </w:tc>
      </w:tr>
      <w:tr w:rsidR="00B93952" w:rsidRPr="00C60D06" w:rsidTr="00B93952">
        <w:trPr>
          <w:trHeight w:val="397"/>
        </w:trPr>
        <w:tc>
          <w:tcPr>
            <w:tcW w:w="534" w:type="dxa"/>
            <w:vMerge/>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93952" w:rsidRPr="00C60D06" w:rsidRDefault="00B93952" w:rsidP="00B9395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93952" w:rsidRPr="00C60D06" w:rsidRDefault="00B93952" w:rsidP="00B93952">
            <w:pPr>
              <w:pStyle w:val="a7"/>
              <w:rPr>
                <w:rFonts w:ascii="Times New Roman" w:hAnsi="Times New Roman"/>
                <w:i/>
                <w:szCs w:val="22"/>
              </w:rPr>
            </w:pPr>
          </w:p>
        </w:tc>
        <w:tc>
          <w:tcPr>
            <w:tcW w:w="3402" w:type="dxa"/>
            <w:tcBorders>
              <w:bottom w:val="single" w:sz="4" w:space="0" w:color="auto"/>
              <w:right w:val="single" w:sz="4" w:space="0" w:color="auto"/>
            </w:tcBorders>
            <w:vAlign w:val="center"/>
          </w:tcPr>
          <w:p w:rsidR="00B93952" w:rsidRPr="00C60D06" w:rsidRDefault="00B93952" w:rsidP="00B93952">
            <w:pPr>
              <w:pStyle w:val="a7"/>
              <w:tabs>
                <w:tab w:val="right" w:pos="4743"/>
              </w:tabs>
              <w:rPr>
                <w:rFonts w:ascii="Times New Roman" w:hAnsi="Times New Roman"/>
                <w:b/>
                <w:i/>
                <w:color w:val="FF0000"/>
                <w:szCs w:val="22"/>
              </w:rPr>
            </w:pPr>
          </w:p>
        </w:tc>
      </w:tr>
      <w:tr w:rsidR="00B93952" w:rsidRPr="00C60D06" w:rsidTr="00B93952">
        <w:trPr>
          <w:trHeight w:val="397"/>
        </w:trPr>
        <w:tc>
          <w:tcPr>
            <w:tcW w:w="534" w:type="dxa"/>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B93952" w:rsidRPr="00C60D06" w:rsidRDefault="00B93952" w:rsidP="00B9395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B93952" w:rsidRPr="00C60D06" w:rsidRDefault="00B93952" w:rsidP="00B93952">
            <w:pPr>
              <w:pStyle w:val="a7"/>
              <w:rPr>
                <w:rFonts w:ascii="Times New Roman" w:hAnsi="Times New Roman"/>
                <w:i/>
                <w:szCs w:val="22"/>
              </w:rPr>
            </w:pPr>
          </w:p>
        </w:tc>
        <w:tc>
          <w:tcPr>
            <w:tcW w:w="5982" w:type="dxa"/>
            <w:gridSpan w:val="2"/>
            <w:tcBorders>
              <w:bottom w:val="single" w:sz="4" w:space="0" w:color="auto"/>
              <w:right w:val="single" w:sz="4" w:space="0" w:color="auto"/>
            </w:tcBorders>
            <w:vAlign w:val="center"/>
          </w:tcPr>
          <w:p w:rsidR="00B93952" w:rsidRPr="00C60D06" w:rsidRDefault="00B93952" w:rsidP="00B93952">
            <w:r w:rsidRPr="003B50B6">
              <w:rPr>
                <w:sz w:val="22"/>
                <w:lang w:val="en-GB"/>
              </w:rPr>
              <w:t>Ofertanţii sau reprezentanţii acestora au dreptul să participe la deschiderea ofertelor, cu excepţia cazului cînd ofertele au fost depuse prin SIA “RSAP”</w:t>
            </w:r>
          </w:p>
        </w:tc>
      </w:tr>
      <w:tr w:rsidR="00B93952" w:rsidRPr="00C60D06" w:rsidTr="00B93952">
        <w:trPr>
          <w:trHeight w:val="600"/>
        </w:trPr>
        <w:tc>
          <w:tcPr>
            <w:tcW w:w="9634" w:type="dxa"/>
            <w:gridSpan w:val="5"/>
            <w:tcBorders>
              <w:bottom w:val="single" w:sz="4" w:space="0" w:color="auto"/>
            </w:tcBorders>
            <w:vAlign w:val="center"/>
          </w:tcPr>
          <w:p w:rsidR="002B146A" w:rsidRDefault="002B146A" w:rsidP="002B146A">
            <w:pPr>
              <w:pStyle w:val="2"/>
              <w:keepNext w:val="0"/>
              <w:keepLines w:val="0"/>
              <w:tabs>
                <w:tab w:val="left" w:pos="360"/>
              </w:tabs>
              <w:spacing w:before="0"/>
              <w:jc w:val="center"/>
            </w:pPr>
            <w:bookmarkStart w:id="150" w:name="_Toc358300272"/>
            <w:bookmarkStart w:id="151" w:name="_Toc392180195"/>
            <w:bookmarkStart w:id="152" w:name="_Toc449539083"/>
          </w:p>
          <w:p w:rsidR="002B146A" w:rsidRDefault="002B146A" w:rsidP="002B146A"/>
          <w:p w:rsidR="00784ABB" w:rsidRDefault="00784ABB" w:rsidP="002B146A"/>
          <w:p w:rsidR="002B146A" w:rsidRDefault="002B146A" w:rsidP="002B146A"/>
          <w:p w:rsidR="002B146A" w:rsidRPr="002B146A" w:rsidRDefault="002B146A" w:rsidP="002B146A"/>
          <w:p w:rsidR="00B93952" w:rsidRPr="00C60D06" w:rsidRDefault="00B93952" w:rsidP="00B93952">
            <w:pPr>
              <w:pStyle w:val="2"/>
              <w:keepNext w:val="0"/>
              <w:keepLines w:val="0"/>
              <w:numPr>
                <w:ilvl w:val="0"/>
                <w:numId w:val="22"/>
              </w:numPr>
              <w:tabs>
                <w:tab w:val="left" w:pos="360"/>
              </w:tabs>
              <w:spacing w:before="0"/>
              <w:jc w:val="center"/>
            </w:pPr>
            <w:r w:rsidRPr="00C60D06">
              <w:lastRenderedPageBreak/>
              <w:t>Evaluarea și compararea ofertelor</w:t>
            </w:r>
            <w:bookmarkEnd w:id="150"/>
            <w:bookmarkEnd w:id="151"/>
            <w:bookmarkEnd w:id="152"/>
          </w:p>
        </w:tc>
      </w:tr>
      <w:tr w:rsidR="00B93952" w:rsidRPr="00C60D06" w:rsidTr="00B9395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lastRenderedPageBreak/>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r w:rsidRPr="00C60D06">
              <w:rPr>
                <w:sz w:val="22"/>
                <w:szCs w:val="22"/>
              </w:rPr>
              <w:t xml:space="preserve">Preţurile ofertelor depuse în diferite valute vor fi convertite în: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right" w:pos="4743"/>
              </w:tabs>
              <w:jc w:val="both"/>
              <w:rPr>
                <w:b/>
                <w:i/>
              </w:rPr>
            </w:pPr>
            <w:r w:rsidRPr="00C00499">
              <w:rPr>
                <w:b/>
                <w:i/>
                <w:sz w:val="22"/>
                <w:szCs w:val="22"/>
              </w:rPr>
              <w:t>[lei MD]</w:t>
            </w:r>
          </w:p>
        </w:tc>
      </w:tr>
      <w:tr w:rsidR="00B93952" w:rsidRPr="00C60D06" w:rsidTr="00B93952">
        <w:trPr>
          <w:trHeight w:val="600"/>
        </w:trPr>
        <w:tc>
          <w:tcPr>
            <w:tcW w:w="534" w:type="dxa"/>
            <w:vMerge/>
            <w:tcBorders>
              <w:top w:val="single" w:sz="4" w:space="0" w:color="auto"/>
              <w:left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r w:rsidRPr="00C60D06">
              <w:rPr>
                <w:sz w:val="22"/>
                <w:szCs w:val="22"/>
              </w:rPr>
              <w:t xml:space="preserve">Sursa ratei de schimb în scopul convertirii: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r w:rsidRPr="0079083B">
              <w:rPr>
                <w:b/>
                <w:i/>
                <w:sz w:val="22"/>
                <w:szCs w:val="22"/>
              </w:rPr>
              <w:t>lei MD</w:t>
            </w:r>
          </w:p>
        </w:tc>
      </w:tr>
      <w:tr w:rsidR="00B93952" w:rsidRPr="00C60D06" w:rsidTr="00B93952">
        <w:trPr>
          <w:trHeight w:val="600"/>
        </w:trPr>
        <w:tc>
          <w:tcPr>
            <w:tcW w:w="534" w:type="dxa"/>
            <w:vMerge/>
            <w:tcBorders>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r w:rsidRPr="00C60D06">
              <w:rPr>
                <w:sz w:val="22"/>
                <w:szCs w:val="22"/>
              </w:rPr>
              <w:t xml:space="preserve">Data pentru rata de schimb aplicabilă va fi: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r w:rsidRPr="0079083B">
              <w:rPr>
                <w:i/>
                <w:iCs/>
                <w:sz w:val="22"/>
                <w:szCs w:val="22"/>
                <w:lang w:val="en-US"/>
              </w:rPr>
              <w:t>Rata BNM</w:t>
            </w:r>
          </w:p>
        </w:tc>
      </w:tr>
      <w:tr w:rsidR="00B93952" w:rsidRPr="00C60D06" w:rsidTr="00B9395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r w:rsidRPr="00C60D06">
              <w:rPr>
                <w:sz w:val="22"/>
                <w:szCs w:val="22"/>
              </w:rPr>
              <w:t>Modalalitatea de efectuare a evaluării:</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Default="00B93952" w:rsidP="00B93952">
            <w:pPr>
              <w:tabs>
                <w:tab w:val="right" w:pos="4743"/>
              </w:tabs>
              <w:jc w:val="both"/>
              <w:rPr>
                <w:b/>
                <w:i/>
                <w:iCs/>
                <w:sz w:val="22"/>
                <w:szCs w:val="22"/>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lang w:val="ro-MD"/>
              </w:rPr>
              <w:t xml:space="preserve"> (art. 37</w:t>
            </w:r>
            <w:r w:rsidRPr="00711E42">
              <w:rPr>
                <w:b/>
                <w:i/>
                <w:iCs/>
                <w:sz w:val="22"/>
                <w:szCs w:val="22"/>
                <w:vertAlign w:val="superscript"/>
                <w:lang w:val="ro-MD"/>
              </w:rPr>
              <w:t>2</w:t>
            </w:r>
            <w:r w:rsidRPr="00711E42">
              <w:rPr>
                <w:b/>
                <w:i/>
                <w:iCs/>
                <w:sz w:val="22"/>
                <w:szCs w:val="22"/>
                <w:lang w:val="ro-MD"/>
              </w:rPr>
              <w:t>)</w:t>
            </w:r>
            <w:r w:rsidRPr="00711E42">
              <w:rPr>
                <w:b/>
                <w:i/>
                <w:iCs/>
                <w:sz w:val="22"/>
                <w:szCs w:val="22"/>
              </w:rPr>
              <w:t>].</w:t>
            </w:r>
          </w:p>
          <w:p w:rsidR="00B93952" w:rsidRPr="0079083B" w:rsidRDefault="00B93952" w:rsidP="00B93952">
            <w:pPr>
              <w:tabs>
                <w:tab w:val="right" w:pos="4743"/>
              </w:tabs>
              <w:jc w:val="both"/>
              <w:rPr>
                <w:b/>
                <w:i/>
              </w:rPr>
            </w:pPr>
            <w:r w:rsidRPr="007F4619">
              <w:rPr>
                <w:b/>
                <w:i/>
                <w:color w:val="FF0000"/>
              </w:rPr>
              <w:t>Pe lot</w:t>
            </w:r>
          </w:p>
        </w:tc>
      </w:tr>
      <w:tr w:rsidR="00B93952" w:rsidRPr="00C60D06" w:rsidTr="00B93952">
        <w:trPr>
          <w:trHeight w:val="1731"/>
        </w:trPr>
        <w:tc>
          <w:tcPr>
            <w:tcW w:w="534" w:type="dxa"/>
            <w:tcBorders>
              <w:top w:val="single" w:sz="4" w:space="0" w:color="auto"/>
              <w:left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5</w:t>
            </w:r>
            <w:r w:rsidRPr="00C60D06">
              <w:rPr>
                <w:spacing w:val="-4"/>
              </w:rPr>
              <w:t>.3.</w:t>
            </w:r>
          </w:p>
          <w:p w:rsidR="00B93952" w:rsidRPr="00C60D06" w:rsidRDefault="00B93952" w:rsidP="00B9395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93952" w:rsidRPr="00C60D06" w:rsidRDefault="00B93952" w:rsidP="00B93952">
            <w:r w:rsidRPr="00C60D06">
              <w:rPr>
                <w:sz w:val="22"/>
                <w:szCs w:val="22"/>
              </w:rPr>
              <w:t>Factorii de evaluarea vor fi următorii:</w:t>
            </w:r>
            <w:r w:rsidRPr="00C60D06">
              <w:rPr>
                <w:sz w:val="22"/>
                <w:szCs w:val="22"/>
                <w:lang w:eastAsia="ja-JP"/>
              </w:rPr>
              <w:t xml:space="preserve"> </w:t>
            </w:r>
          </w:p>
        </w:tc>
        <w:tc>
          <w:tcPr>
            <w:tcW w:w="6266" w:type="dxa"/>
            <w:gridSpan w:val="3"/>
            <w:tcBorders>
              <w:top w:val="single" w:sz="4" w:space="0" w:color="auto"/>
              <w:left w:val="single" w:sz="4" w:space="0" w:color="auto"/>
              <w:right w:val="single" w:sz="4" w:space="0" w:color="auto"/>
            </w:tcBorders>
            <w:vAlign w:val="center"/>
          </w:tcPr>
          <w:p w:rsidR="00B93952" w:rsidRPr="004F0F1B" w:rsidRDefault="00B93952" w:rsidP="002B146A">
            <w:pPr>
              <w:tabs>
                <w:tab w:val="right" w:pos="4743"/>
              </w:tabs>
              <w:jc w:val="both"/>
              <w:rPr>
                <w:b/>
                <w:i/>
                <w:iCs/>
                <w:lang w:val="en-US"/>
              </w:rPr>
            </w:pPr>
            <w:r w:rsidRPr="007F4619">
              <w:rPr>
                <w:b/>
                <w:i/>
                <w:iCs/>
                <w:color w:val="FF0000"/>
                <w:lang w:val="en-US"/>
              </w:rPr>
              <w:t>Preţul cel mai scăzut pe lot   conform cerințelor solicitate.</w:t>
            </w:r>
          </w:p>
        </w:tc>
      </w:tr>
      <w:tr w:rsidR="00B93952" w:rsidRPr="00C60D06" w:rsidTr="00B93952">
        <w:trPr>
          <w:trHeight w:val="600"/>
        </w:trPr>
        <w:tc>
          <w:tcPr>
            <w:tcW w:w="9634" w:type="dxa"/>
            <w:gridSpan w:val="5"/>
            <w:tcBorders>
              <w:top w:val="single" w:sz="4" w:space="0" w:color="auto"/>
            </w:tcBorders>
            <w:vAlign w:val="center"/>
          </w:tcPr>
          <w:p w:rsidR="00B93952" w:rsidRPr="00C60D06" w:rsidRDefault="00B93952" w:rsidP="00B93952">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rPr>
                <w:color w:val="000000" w:themeColor="text1"/>
              </w:rPr>
            </w:pPr>
            <w:r w:rsidRPr="00C60D06">
              <w:rPr>
                <w:bCs/>
                <w:color w:val="000000" w:themeColor="text1"/>
                <w:sz w:val="22"/>
                <w:szCs w:val="22"/>
                <w:lang w:eastAsia="zh-TW"/>
              </w:rPr>
              <w:t>Criteriul de evaluare aplicat pentru adjudecarea contractului va fi:</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Default="00B93952" w:rsidP="00B93952">
            <w:pPr>
              <w:tabs>
                <w:tab w:val="right" w:pos="4743"/>
              </w:tabs>
              <w:jc w:val="both"/>
              <w:rPr>
                <w:b/>
                <w:color w:val="000000" w:themeColor="text1"/>
              </w:rPr>
            </w:pPr>
            <w:r w:rsidRPr="004F0F1B">
              <w:rPr>
                <w:b/>
                <w:color w:val="000000" w:themeColor="text1"/>
                <w:sz w:val="22"/>
                <w:szCs w:val="22"/>
              </w:rPr>
              <w:t xml:space="preserve">Se va aplica criteriul de avaluare: </w:t>
            </w:r>
          </w:p>
          <w:p w:rsidR="00B93952" w:rsidRPr="004F0F1B" w:rsidRDefault="00B93952" w:rsidP="002B146A">
            <w:pPr>
              <w:tabs>
                <w:tab w:val="right" w:pos="4743"/>
              </w:tabs>
              <w:jc w:val="both"/>
              <w:rPr>
                <w:b/>
                <w:i/>
                <w:iCs/>
                <w:color w:val="000000" w:themeColor="text1"/>
              </w:rPr>
            </w:pPr>
            <w:r w:rsidRPr="007F4619">
              <w:rPr>
                <w:b/>
                <w:i/>
                <w:iCs/>
                <w:color w:val="FF0000"/>
              </w:rPr>
              <w:t>Preţul cel mai scăzut pe  lot    conform cerințelor solicitate</w:t>
            </w:r>
            <w:r w:rsidRPr="007F4619">
              <w:rPr>
                <w:b/>
                <w:i/>
                <w:iCs/>
                <w:color w:val="000000" w:themeColor="text1"/>
              </w:rPr>
              <w:t>.</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4F0F1B" w:rsidRDefault="00B93952" w:rsidP="00B93952">
            <w:pPr>
              <w:tabs>
                <w:tab w:val="right" w:pos="4743"/>
              </w:tabs>
              <w:jc w:val="both"/>
              <w:rPr>
                <w:i/>
                <w:color w:val="000000" w:themeColor="text1"/>
              </w:rPr>
            </w:pPr>
            <w:r w:rsidRPr="004F0F1B">
              <w:rPr>
                <w:b/>
                <w:i/>
                <w:color w:val="000000" w:themeColor="text1"/>
                <w:sz w:val="22"/>
                <w:szCs w:val="22"/>
              </w:rPr>
              <w:t>_</w:t>
            </w:r>
            <w:r>
              <w:rPr>
                <w:b/>
                <w:i/>
                <w:color w:val="000000" w:themeColor="text1"/>
                <w:sz w:val="22"/>
                <w:szCs w:val="22"/>
              </w:rPr>
              <w:t>5</w:t>
            </w:r>
            <w:r w:rsidRPr="004F0F1B">
              <w:rPr>
                <w:b/>
                <w:i/>
                <w:color w:val="000000" w:themeColor="text1"/>
                <w:sz w:val="22"/>
                <w:szCs w:val="22"/>
              </w:rPr>
              <w:t>__%</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4F0F1B" w:rsidRDefault="00B93952" w:rsidP="00B93952">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93952" w:rsidRPr="004F0F1B" w:rsidRDefault="00B93952" w:rsidP="00B93952">
            <w:pPr>
              <w:numPr>
                <w:ilvl w:val="0"/>
                <w:numId w:val="21"/>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93952" w:rsidRPr="0079083B" w:rsidRDefault="00B93952" w:rsidP="00B93952">
            <w:pPr>
              <w:numPr>
                <w:ilvl w:val="0"/>
                <w:numId w:val="21"/>
              </w:numPr>
              <w:tabs>
                <w:tab w:val="left" w:pos="372"/>
              </w:tabs>
              <w:suppressAutoHyphens/>
              <w:spacing w:before="120" w:after="120"/>
              <w:ind w:left="372" w:hanging="360"/>
              <w:rPr>
                <w:b/>
                <w:i/>
                <w:color w:val="000000" w:themeColor="text1"/>
              </w:rPr>
            </w:pPr>
            <w:r w:rsidRPr="0079083B">
              <w:rPr>
                <w:b/>
                <w:i/>
                <w:color w:val="000000" w:themeColor="text1"/>
                <w:sz w:val="22"/>
                <w:szCs w:val="22"/>
              </w:rPr>
              <w:t>Garanția de buna execuție prin transfer la contul autorităţii contractante, conform următoarelor date bancare:</w:t>
            </w:r>
          </w:p>
          <w:p w:rsidR="00B93952" w:rsidRPr="004F0F1B" w:rsidRDefault="00B93952" w:rsidP="00B93952">
            <w:pPr>
              <w:spacing w:after="120"/>
              <w:ind w:left="599"/>
              <w:rPr>
                <w:i/>
                <w:color w:val="000000" w:themeColor="text1"/>
              </w:rPr>
            </w:pPr>
            <w:r w:rsidRPr="004F0F1B">
              <w:rPr>
                <w:i/>
                <w:color w:val="000000" w:themeColor="text1"/>
                <w:sz w:val="22"/>
                <w:szCs w:val="22"/>
              </w:rPr>
              <w:t>Beneficiarul plăţii:</w:t>
            </w:r>
            <w:r>
              <w:rPr>
                <w:i/>
                <w:color w:val="000000" w:themeColor="text1"/>
                <w:sz w:val="22"/>
                <w:szCs w:val="22"/>
              </w:rPr>
              <w:t xml:space="preserve"> </w:t>
            </w:r>
            <w:r>
              <w:rPr>
                <w:rStyle w:val="aff"/>
                <w:color w:val="000000"/>
                <w:shd w:val="clear" w:color="auto" w:fill="FFFFFF"/>
                <w:lang w:val="en-US"/>
              </w:rPr>
              <w:t>IMSP SCM ”Sfânta Treime”</w:t>
            </w:r>
            <w:r w:rsidRPr="00D11B2F">
              <w:rPr>
                <w:color w:val="000000"/>
                <w:shd w:val="clear" w:color="auto" w:fill="FFFFFF"/>
                <w:lang w:val="en-US"/>
              </w:rPr>
              <w:t> </w:t>
            </w:r>
          </w:p>
          <w:p w:rsidR="00B93952" w:rsidRPr="004F0F1B" w:rsidRDefault="00B93952" w:rsidP="00B93952">
            <w:pPr>
              <w:spacing w:after="120"/>
              <w:ind w:left="599"/>
              <w:rPr>
                <w:i/>
                <w:color w:val="000000" w:themeColor="text1"/>
              </w:rPr>
            </w:pPr>
            <w:r w:rsidRPr="004F0F1B">
              <w:rPr>
                <w:i/>
                <w:color w:val="000000" w:themeColor="text1"/>
                <w:sz w:val="22"/>
                <w:szCs w:val="22"/>
              </w:rPr>
              <w:t>Denumirea Băncii:</w:t>
            </w:r>
            <w:r>
              <w:t xml:space="preserve"> </w:t>
            </w:r>
            <w:r w:rsidRPr="0079083B">
              <w:rPr>
                <w:b/>
                <w:i/>
                <w:color w:val="000000" w:themeColor="text1"/>
                <w:sz w:val="22"/>
                <w:szCs w:val="22"/>
              </w:rPr>
              <w:t>BC MOLDINKOMBANK SA fil Alecu Russo</w:t>
            </w:r>
          </w:p>
          <w:p w:rsidR="00B93952" w:rsidRPr="0079083B" w:rsidRDefault="00B93952" w:rsidP="00B93952">
            <w:pPr>
              <w:spacing w:after="120"/>
              <w:ind w:left="599"/>
              <w:rPr>
                <w:b/>
                <w:i/>
                <w:color w:val="000000" w:themeColor="text1"/>
              </w:rPr>
            </w:pPr>
            <w:r w:rsidRPr="004F0F1B">
              <w:rPr>
                <w:i/>
                <w:color w:val="000000" w:themeColor="text1"/>
                <w:sz w:val="22"/>
                <w:szCs w:val="22"/>
              </w:rPr>
              <w:t>Codul fiscal:</w:t>
            </w:r>
            <w:r>
              <w:t xml:space="preserve"> </w:t>
            </w:r>
            <w:r w:rsidRPr="0079083B">
              <w:rPr>
                <w:b/>
                <w:i/>
              </w:rPr>
              <w:t>1003600152592</w:t>
            </w:r>
          </w:p>
          <w:p w:rsidR="00B93952" w:rsidRPr="004F0F1B" w:rsidRDefault="00B93952" w:rsidP="00B93952">
            <w:pPr>
              <w:spacing w:after="120"/>
              <w:ind w:left="599"/>
              <w:rPr>
                <w:i/>
                <w:color w:val="000000" w:themeColor="text1"/>
              </w:rPr>
            </w:pPr>
            <w:r w:rsidRPr="004F0F1B">
              <w:rPr>
                <w:i/>
                <w:color w:val="000000" w:themeColor="text1"/>
                <w:sz w:val="22"/>
                <w:szCs w:val="22"/>
              </w:rPr>
              <w:t xml:space="preserve">Contul de decontare; </w:t>
            </w:r>
            <w:r w:rsidRPr="0079083B">
              <w:rPr>
                <w:b/>
                <w:i/>
                <w:color w:val="000000" w:themeColor="text1"/>
                <w:sz w:val="22"/>
                <w:szCs w:val="22"/>
              </w:rPr>
              <w:t>MD22ML000000000225166614</w:t>
            </w:r>
          </w:p>
          <w:p w:rsidR="00B93952" w:rsidRPr="004F0F1B" w:rsidRDefault="00B93952" w:rsidP="00B93952">
            <w:pPr>
              <w:spacing w:after="120"/>
              <w:ind w:left="599"/>
              <w:rPr>
                <w:i/>
                <w:color w:val="000000" w:themeColor="text1"/>
              </w:rPr>
            </w:pPr>
            <w:r w:rsidRPr="004F0F1B">
              <w:rPr>
                <w:i/>
                <w:color w:val="000000" w:themeColor="text1"/>
                <w:sz w:val="22"/>
                <w:szCs w:val="22"/>
              </w:rPr>
              <w:t xml:space="preserve">Contul trezorerial: </w:t>
            </w:r>
          </w:p>
          <w:p w:rsidR="00B93952" w:rsidRPr="004F0F1B" w:rsidRDefault="00B93952" w:rsidP="00B93952">
            <w:pPr>
              <w:spacing w:after="120"/>
              <w:ind w:left="599"/>
              <w:rPr>
                <w:i/>
                <w:color w:val="000000" w:themeColor="text1"/>
              </w:rPr>
            </w:pPr>
            <w:r w:rsidRPr="004F0F1B">
              <w:rPr>
                <w:i/>
                <w:color w:val="000000" w:themeColor="text1"/>
                <w:sz w:val="22"/>
                <w:szCs w:val="22"/>
              </w:rPr>
              <w:t xml:space="preserve">Contul bancar: </w:t>
            </w:r>
            <w:r w:rsidRPr="0079083B">
              <w:rPr>
                <w:b/>
                <w:i/>
                <w:color w:val="000000" w:themeColor="text1"/>
                <w:sz w:val="22"/>
                <w:szCs w:val="22"/>
              </w:rPr>
              <w:t>MOLDMD2X366</w:t>
            </w:r>
          </w:p>
          <w:p w:rsidR="00B93952" w:rsidRPr="004F0F1B" w:rsidRDefault="00B93952" w:rsidP="00B93952">
            <w:pPr>
              <w:spacing w:after="120"/>
              <w:ind w:left="599"/>
              <w:rPr>
                <w:i/>
                <w:color w:val="000000" w:themeColor="text1"/>
              </w:rPr>
            </w:pPr>
            <w:r w:rsidRPr="004F0F1B">
              <w:rPr>
                <w:i/>
                <w:color w:val="000000" w:themeColor="text1"/>
                <w:sz w:val="22"/>
                <w:szCs w:val="22"/>
              </w:rPr>
              <w:t xml:space="preserve">Trezoreria </w:t>
            </w:r>
            <w:r w:rsidRPr="00140A5D">
              <w:rPr>
                <w:bCs/>
                <w:i/>
                <w:color w:val="000000" w:themeColor="text1"/>
                <w:sz w:val="22"/>
                <w:szCs w:val="22"/>
                <w:lang w:val="ro-MD"/>
              </w:rPr>
              <w:t>regională</w:t>
            </w:r>
            <w:r w:rsidRPr="004F0F1B">
              <w:rPr>
                <w:i/>
                <w:color w:val="000000" w:themeColor="text1"/>
                <w:sz w:val="22"/>
                <w:szCs w:val="22"/>
              </w:rPr>
              <w:t xml:space="preserve">: </w:t>
            </w:r>
          </w:p>
          <w:p w:rsidR="00B93952" w:rsidRPr="004F0F1B" w:rsidRDefault="00B93952" w:rsidP="00B93952">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lang w:val="ro-MD"/>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p w:rsidR="00B93952" w:rsidRPr="004F0F1B" w:rsidRDefault="00B93952" w:rsidP="00B93952">
            <w:pPr>
              <w:tabs>
                <w:tab w:val="left" w:pos="1152"/>
              </w:tabs>
              <w:suppressAutoHyphens/>
              <w:spacing w:before="120" w:after="120"/>
              <w:ind w:left="372"/>
              <w:rPr>
                <w:i/>
                <w:color w:val="000000" w:themeColor="text1"/>
              </w:rPr>
            </w:pPr>
            <w:r w:rsidRPr="004F0F1B">
              <w:rPr>
                <w:i/>
                <w:color w:val="000000" w:themeColor="text1"/>
                <w:sz w:val="22"/>
                <w:szCs w:val="22"/>
              </w:rPr>
              <w:t>sau</w:t>
            </w:r>
          </w:p>
          <w:p w:rsidR="00B93952" w:rsidRPr="004F0F1B" w:rsidRDefault="00B93952" w:rsidP="00B93952">
            <w:pPr>
              <w:numPr>
                <w:ilvl w:val="0"/>
                <w:numId w:val="21"/>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8D567F" w:rsidRDefault="00B93952" w:rsidP="00B93952">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93952" w:rsidRPr="008D567F" w:rsidRDefault="00B93952" w:rsidP="00B93952">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B93952" w:rsidRPr="008D567F" w:rsidRDefault="00B93952" w:rsidP="00B93952">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B93952" w:rsidRPr="00C00499" w:rsidRDefault="00B93952" w:rsidP="00B93952">
            <w:pPr>
              <w:tabs>
                <w:tab w:val="right" w:pos="4743"/>
              </w:tabs>
              <w:jc w:val="both"/>
              <w:rPr>
                <w:b/>
                <w:i/>
                <w:iCs/>
                <w:color w:val="FF0000"/>
                <w:lang w:val="en-US"/>
              </w:rPr>
            </w:pPr>
            <w:r w:rsidRPr="008D567F">
              <w:rPr>
                <w:sz w:val="22"/>
                <w:szCs w:val="22"/>
              </w:rPr>
              <w:t>Altele _________</w:t>
            </w:r>
          </w:p>
        </w:tc>
      </w:tr>
      <w:tr w:rsidR="00B93952" w:rsidRPr="00C60D06" w:rsidTr="00B9395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93952" w:rsidRPr="00C60D06" w:rsidRDefault="00B93952" w:rsidP="00B9395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93952" w:rsidRPr="00C00499" w:rsidRDefault="00B93952" w:rsidP="00B93952">
            <w:pPr>
              <w:tabs>
                <w:tab w:val="right" w:pos="4743"/>
              </w:tabs>
              <w:jc w:val="both"/>
              <w:rPr>
                <w:b/>
                <w:i/>
                <w:iCs/>
                <w:color w:val="FF0000"/>
                <w:lang w:val="en-US"/>
              </w:rPr>
            </w:pPr>
            <w:r>
              <w:rPr>
                <w:i/>
              </w:rPr>
              <w:t>[__6 zile________</w:t>
            </w:r>
            <w:r w:rsidRPr="00C00499">
              <w:rPr>
                <w:i/>
              </w:rPr>
              <w:t xml:space="preserve"> numărul de zile]</w:t>
            </w:r>
          </w:p>
        </w:tc>
      </w:tr>
    </w:tbl>
    <w:p w:rsidR="00A20ACF" w:rsidRPr="00C60D06" w:rsidRDefault="00A20ACF" w:rsidP="00A20ACF"/>
    <w:p w:rsidR="00A20ACF"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2B146A" w:rsidRPr="00C60D06" w:rsidRDefault="002B146A" w:rsidP="00A20ACF">
      <w:pPr>
        <w:spacing w:line="276" w:lineRule="auto"/>
        <w:ind w:left="-142" w:right="-144"/>
        <w:rPr>
          <w:b/>
          <w:bCs/>
          <w:color w:val="FF0000"/>
          <w:sz w:val="22"/>
          <w:szCs w:val="22"/>
        </w:rPr>
      </w:pP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4720D3">
        <w:rPr>
          <w:b/>
          <w:bCs/>
          <w:color w:val="000000"/>
          <w:sz w:val="22"/>
          <w:szCs w:val="22"/>
        </w:rPr>
        <w:t xml:space="preserve"> </w:t>
      </w:r>
      <w:r w:rsidR="002B146A">
        <w:rPr>
          <w:b/>
          <w:bCs/>
          <w:color w:val="000000"/>
          <w:sz w:val="22"/>
          <w:szCs w:val="22"/>
        </w:rPr>
        <w:t xml:space="preserve">Gheorghe STRAJESCU  </w:t>
      </w:r>
      <w:r w:rsidRPr="00C60D06">
        <w:rPr>
          <w:b/>
          <w:bCs/>
          <w:color w:val="000000"/>
          <w:sz w:val="22"/>
          <w:szCs w:val="22"/>
        </w:rPr>
        <w:t>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720D3">
        <w:trPr>
          <w:trHeight w:val="570"/>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Default="00A20ACF" w:rsidP="00457832">
            <w:pPr>
              <w:pStyle w:val="BankNormal"/>
              <w:spacing w:after="0"/>
              <w:jc w:val="both"/>
              <w:rPr>
                <w:i/>
                <w:iCs/>
                <w:szCs w:val="24"/>
                <w:lang w:val="ro-RO"/>
              </w:rPr>
            </w:pPr>
          </w:p>
          <w:p w:rsidR="004720D3" w:rsidRPr="00C60D06" w:rsidRDefault="004720D3"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5F61E5" w:rsidRDefault="005F61E5" w:rsidP="007621CB">
                  <w:pPr>
                    <w:pStyle w:val="1"/>
                    <w:numPr>
                      <w:ilvl w:val="0"/>
                      <w:numId w:val="0"/>
                    </w:numPr>
                    <w:ind w:left="360"/>
                    <w:rPr>
                      <w:lang w:val="ro-RO"/>
                    </w:rPr>
                  </w:pPr>
                  <w:bookmarkStart w:id="164" w:name="_Toc392180205"/>
                  <w:bookmarkStart w:id="165" w:name="_Toc449539094"/>
                </w:p>
                <w:p w:rsidR="005F61E5" w:rsidRDefault="005F61E5" w:rsidP="007621CB">
                  <w:pPr>
                    <w:pStyle w:val="1"/>
                    <w:numPr>
                      <w:ilvl w:val="0"/>
                      <w:numId w:val="0"/>
                    </w:numPr>
                    <w:ind w:left="360"/>
                    <w:rPr>
                      <w:lang w:val="ro-RO"/>
                    </w:rPr>
                  </w:pPr>
                </w:p>
                <w:p w:rsidR="005F61E5" w:rsidRDefault="005F61E5" w:rsidP="007621CB">
                  <w:pPr>
                    <w:pStyle w:val="1"/>
                    <w:numPr>
                      <w:ilvl w:val="0"/>
                      <w:numId w:val="0"/>
                    </w:numPr>
                    <w:ind w:left="360"/>
                    <w:rPr>
                      <w:lang w:val="ro-RO"/>
                    </w:rPr>
                  </w:pPr>
                </w:p>
                <w:p w:rsidR="005F61E5" w:rsidRDefault="005F61E5" w:rsidP="007621CB">
                  <w:pPr>
                    <w:pStyle w:val="1"/>
                    <w:numPr>
                      <w:ilvl w:val="0"/>
                      <w:numId w:val="0"/>
                    </w:numPr>
                    <w:ind w:left="360"/>
                    <w:rPr>
                      <w:lang w:val="ro-RO"/>
                    </w:rPr>
                  </w:pPr>
                </w:p>
                <w:p w:rsidR="005F61E5" w:rsidRDefault="005F61E5"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720D3">
          <w:footerReference w:type="first" r:id="rId8"/>
          <w:pgSz w:w="11906" w:h="16838" w:code="9"/>
          <w:pgMar w:top="851" w:right="1134" w:bottom="709"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EE73B5">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EE73B5">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EE73B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EE73B5">
                  <w:pPr>
                    <w:pStyle w:val="BankNormal"/>
                    <w:framePr w:hSpace="180" w:wrap="around" w:vAnchor="page" w:hAnchor="margin" w:y="347"/>
                    <w:spacing w:after="0"/>
                    <w:jc w:val="both"/>
                    <w:rPr>
                      <w:i/>
                      <w:iCs/>
                      <w:szCs w:val="24"/>
                      <w:lang w:val="ro-RO"/>
                    </w:rPr>
                  </w:pPr>
                </w:p>
                <w:p w:rsidR="00270B97" w:rsidRPr="00C00499" w:rsidRDefault="00270B97" w:rsidP="00EE73B5">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E73B5">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E73B5">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EE73B5">
                  <w:pPr>
                    <w:framePr w:hSpace="180" w:wrap="around" w:vAnchor="page" w:hAnchor="margin" w:y="347"/>
                  </w:pPr>
                </w:p>
              </w:tc>
              <w:tc>
                <w:tcPr>
                  <w:tcW w:w="1962" w:type="dxa"/>
                  <w:gridSpan w:val="6"/>
                </w:tcPr>
                <w:p w:rsidR="00270B97" w:rsidRPr="00C00499" w:rsidRDefault="00270B97" w:rsidP="00EE73B5">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E73B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E73B5">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EE73B5">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E73B5">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E73B5">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E73B5">
                  <w:pPr>
                    <w:framePr w:hSpace="180" w:wrap="around" w:vAnchor="page" w:hAnchor="margin" w:y="347"/>
                    <w:jc w:val="center"/>
                    <w:rPr>
                      <w:b/>
                      <w:sz w:val="20"/>
                    </w:rPr>
                  </w:pPr>
                  <w:r w:rsidRPr="0028367D">
                    <w:rPr>
                      <w:b/>
                      <w:sz w:val="20"/>
                    </w:rPr>
                    <w:t>Suma</w:t>
                  </w:r>
                </w:p>
                <w:p w:rsidR="00270B97" w:rsidRPr="0028367D" w:rsidRDefault="00270B97" w:rsidP="00EE73B5">
                  <w:pPr>
                    <w:framePr w:hSpace="180" w:wrap="around" w:vAnchor="page" w:hAnchor="margin" w:y="347"/>
                    <w:jc w:val="center"/>
                    <w:rPr>
                      <w:b/>
                      <w:sz w:val="20"/>
                    </w:rPr>
                  </w:pPr>
                  <w:r w:rsidRPr="0028367D">
                    <w:rPr>
                      <w:b/>
                      <w:sz w:val="20"/>
                    </w:rPr>
                    <w:t>fără</w:t>
                  </w:r>
                </w:p>
                <w:p w:rsidR="00270B97" w:rsidRPr="0028367D" w:rsidRDefault="00270B97" w:rsidP="00EE73B5">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E73B5">
                  <w:pPr>
                    <w:framePr w:hSpace="180" w:wrap="around" w:vAnchor="page" w:hAnchor="margin" w:y="347"/>
                    <w:jc w:val="center"/>
                    <w:rPr>
                      <w:b/>
                      <w:sz w:val="20"/>
                    </w:rPr>
                  </w:pPr>
                  <w:r w:rsidRPr="0028367D">
                    <w:rPr>
                      <w:b/>
                      <w:sz w:val="20"/>
                    </w:rPr>
                    <w:t>Suma</w:t>
                  </w:r>
                </w:p>
                <w:p w:rsidR="00270B97" w:rsidRPr="0028367D" w:rsidRDefault="00270B97" w:rsidP="00EE73B5">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EE73B5">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E73B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E73B5">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EE73B5">
                  <w:pPr>
                    <w:framePr w:hSpace="180" w:wrap="around" w:vAnchor="page" w:hAnchor="margin" w:y="347"/>
                    <w:tabs>
                      <w:tab w:val="left" w:pos="6120"/>
                    </w:tabs>
                    <w:rPr>
                      <w:sz w:val="20"/>
                    </w:rPr>
                  </w:pPr>
                </w:p>
                <w:p w:rsidR="00270B97" w:rsidRPr="0028367D" w:rsidRDefault="00270B97" w:rsidP="00EE73B5">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EE73B5">
                  <w:pPr>
                    <w:framePr w:hSpace="180" w:wrap="around" w:vAnchor="page" w:hAnchor="margin" w:y="347"/>
                    <w:rPr>
                      <w:sz w:val="20"/>
                    </w:rPr>
                  </w:pPr>
                </w:p>
                <w:p w:rsidR="00270B97" w:rsidRPr="0028367D" w:rsidRDefault="00270B97" w:rsidP="00EE73B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EE73B5">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EE73B5">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EE73B5">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B146A" w:rsidRDefault="002B146A" w:rsidP="00277A9E">
                                  <w:r w:rsidRPr="00EC278C">
                                    <w:object w:dxaOrig="594" w:dyaOrig="747"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7.5pt" fillcolor="window">
                                        <v:imagedata r:id="rId10" o:title=""/>
                                      </v:shape>
                                      <o:OLEObject Type="Embed" ProgID="Word.Picture.8" ShapeID="_x0000_i1026" DrawAspect="Content" ObjectID="_164734562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rsidR="002B146A" w:rsidRDefault="002B146A" w:rsidP="00277A9E">
                            <w:r w:rsidRPr="00EC278C">
                              <w:object w:dxaOrig="594" w:dyaOrig="747" w14:anchorId="64A56958">
                                <v:shape id="_x0000_i1026" type="#_x0000_t75" style="width:29.75pt;height:37.5pt" fillcolor="window">
                                  <v:imagedata r:id="rId10" o:title=""/>
                                </v:shape>
                                <o:OLEObject Type="Embed" ProgID="Word.Picture.8" ShapeID="_x0000_i1026" DrawAspect="Content" ObjectID="_1647345628" r:id="rId12"/>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B146A" w:rsidRDefault="002B146A" w:rsidP="003B50B6">
                                  <w:r w:rsidRPr="00EC278C">
                                    <w:object w:dxaOrig="594" w:dyaOrig="747">
                                      <v:shape id="_x0000_i1028" type="#_x0000_t75" style="width:29.75pt;height:37.5pt" fillcolor="window">
                                        <v:imagedata r:id="rId10" o:title=""/>
                                      </v:shape>
                                      <o:OLEObject Type="Embed" ProgID="Word.Picture.8" ShapeID="_x0000_i1028" DrawAspect="Content" ObjectID="_164734562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rsidR="002B146A" w:rsidRDefault="002B146A" w:rsidP="003B50B6">
                            <w:r w:rsidRPr="00EC278C">
                              <w:object w:dxaOrig="594" w:dyaOrig="747">
                                <v:shape id="_x0000_i1028" type="#_x0000_t75" style="width:29.75pt;height:37.5pt" fillcolor="window">
                                  <v:imagedata r:id="rId10" o:title=""/>
                                </v:shape>
                                <o:OLEObject Type="Embed" ProgID="Word.Picture.8" ShapeID="_x0000_i1028" DrawAspect="Content" ObjectID="_1647345629" r:id="rId14"/>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46A" w:rsidRDefault="002B146A" w:rsidP="00A20ACF">
      <w:r>
        <w:separator/>
      </w:r>
    </w:p>
  </w:endnote>
  <w:endnote w:type="continuationSeparator" w:id="0">
    <w:p w:rsidR="002B146A" w:rsidRDefault="002B146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6A" w:rsidRDefault="002B146A" w:rsidP="00457832">
    <w:pPr>
      <w:pStyle w:val="a4"/>
      <w:jc w:val="center"/>
    </w:pPr>
    <w:r>
      <w:fldChar w:fldCharType="begin"/>
    </w:r>
    <w:r>
      <w:instrText xml:space="preserve"> PAGE   \* MERGEFORMAT </w:instrText>
    </w:r>
    <w:r>
      <w:fldChar w:fldCharType="separate"/>
    </w:r>
    <w:r w:rsidR="00784ABB">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6A" w:rsidRDefault="002B146A" w:rsidP="00457832">
    <w:pPr>
      <w:pStyle w:val="a4"/>
      <w:jc w:val="center"/>
    </w:pPr>
    <w:r>
      <w:fldChar w:fldCharType="begin"/>
    </w:r>
    <w:r>
      <w:instrText xml:space="preserve"> PAGE   \* MERGEFORMAT </w:instrText>
    </w:r>
    <w:r>
      <w:fldChar w:fldCharType="separate"/>
    </w:r>
    <w:r w:rsidR="00784ABB">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6A" w:rsidRDefault="002B14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46A" w:rsidRDefault="002B146A" w:rsidP="00A20ACF">
      <w:r>
        <w:separator/>
      </w:r>
    </w:p>
  </w:footnote>
  <w:footnote w:type="continuationSeparator" w:id="0">
    <w:p w:rsidR="002B146A" w:rsidRDefault="002B146A" w:rsidP="00A20ACF">
      <w:r>
        <w:continuationSeparator/>
      </w:r>
    </w:p>
  </w:footnote>
  <w:footnote w:id="1">
    <w:p w:rsidR="002B146A" w:rsidRPr="00540469" w:rsidRDefault="002B146A"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146D9"/>
    <w:rsid w:val="001C21B9"/>
    <w:rsid w:val="001D5D93"/>
    <w:rsid w:val="00221692"/>
    <w:rsid w:val="00270B97"/>
    <w:rsid w:val="00277A9E"/>
    <w:rsid w:val="00281ECA"/>
    <w:rsid w:val="0028577A"/>
    <w:rsid w:val="002B146A"/>
    <w:rsid w:val="003556B4"/>
    <w:rsid w:val="003931FC"/>
    <w:rsid w:val="003B50B6"/>
    <w:rsid w:val="003C029C"/>
    <w:rsid w:val="00410C1D"/>
    <w:rsid w:val="00457832"/>
    <w:rsid w:val="004676A0"/>
    <w:rsid w:val="004720D3"/>
    <w:rsid w:val="004C0C0E"/>
    <w:rsid w:val="005939A2"/>
    <w:rsid w:val="005B23D1"/>
    <w:rsid w:val="005B4F68"/>
    <w:rsid w:val="005E0FA3"/>
    <w:rsid w:val="005F552D"/>
    <w:rsid w:val="005F610A"/>
    <w:rsid w:val="005F61E5"/>
    <w:rsid w:val="00612D49"/>
    <w:rsid w:val="00693CDA"/>
    <w:rsid w:val="006D32CC"/>
    <w:rsid w:val="007621CB"/>
    <w:rsid w:val="00784ABB"/>
    <w:rsid w:val="007C335E"/>
    <w:rsid w:val="00835DF6"/>
    <w:rsid w:val="008E4AFE"/>
    <w:rsid w:val="0095589A"/>
    <w:rsid w:val="009C33F6"/>
    <w:rsid w:val="00A12A6F"/>
    <w:rsid w:val="00A14105"/>
    <w:rsid w:val="00A149A9"/>
    <w:rsid w:val="00A20ACF"/>
    <w:rsid w:val="00A418AD"/>
    <w:rsid w:val="00A54DC4"/>
    <w:rsid w:val="00A76B48"/>
    <w:rsid w:val="00A857A3"/>
    <w:rsid w:val="00AA4D95"/>
    <w:rsid w:val="00B45BB5"/>
    <w:rsid w:val="00B92FD0"/>
    <w:rsid w:val="00B93952"/>
    <w:rsid w:val="00BC0A51"/>
    <w:rsid w:val="00BD0613"/>
    <w:rsid w:val="00C03CAE"/>
    <w:rsid w:val="00C85DBD"/>
    <w:rsid w:val="00CD08EC"/>
    <w:rsid w:val="00D00A8C"/>
    <w:rsid w:val="00DA1B97"/>
    <w:rsid w:val="00DA7D71"/>
    <w:rsid w:val="00DC72B4"/>
    <w:rsid w:val="00DE7D2D"/>
    <w:rsid w:val="00E82BA4"/>
    <w:rsid w:val="00EE73B5"/>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76C81C"/>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B93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40</Pages>
  <Words>14038</Words>
  <Characters>80020</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Elizaveta</cp:lastModifiedBy>
  <cp:revision>17</cp:revision>
  <cp:lastPrinted>2018-10-10T10:56:00Z</cp:lastPrinted>
  <dcterms:created xsi:type="dcterms:W3CDTF">2018-10-10T10:54:00Z</dcterms:created>
  <dcterms:modified xsi:type="dcterms:W3CDTF">2020-04-02T12:14:00Z</dcterms:modified>
</cp:coreProperties>
</file>