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5151" w:type="pct"/>
        <w:tblLook w:val="04A0" w:firstRow="1" w:lastRow="0" w:firstColumn="1" w:lastColumn="0" w:noHBand="0" w:noVBand="1"/>
      </w:tblPr>
      <w:tblGrid>
        <w:gridCol w:w="3541"/>
        <w:gridCol w:w="1829"/>
        <w:gridCol w:w="1321"/>
        <w:gridCol w:w="1270"/>
        <w:gridCol w:w="672"/>
        <w:gridCol w:w="2426"/>
        <w:gridCol w:w="2687"/>
        <w:gridCol w:w="1159"/>
        <w:gridCol w:w="24"/>
        <w:gridCol w:w="81"/>
      </w:tblGrid>
      <w:tr w:rsidR="00B90BA4" w:rsidRPr="00C00499" w14:paraId="4BC52ED0" w14:textId="77777777" w:rsidTr="00B90BA4">
        <w:trPr>
          <w:trHeight w:val="69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7D31BA2" w14:textId="77777777" w:rsidR="00B90BA4" w:rsidRPr="004B16DD" w:rsidRDefault="00B90BA4" w:rsidP="004033E8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14:paraId="38D7EE7E" w14:textId="77777777"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14:paraId="4EE52D0B" w14:textId="77777777"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14:paraId="48FDCD98" w14:textId="77777777" w:rsidR="00B90BA4" w:rsidRPr="00C00499" w:rsidRDefault="00B90BA4" w:rsidP="004033E8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B90BA4" w:rsidRPr="00C00499" w14:paraId="2723A728" w14:textId="77777777" w:rsidTr="00B90BA4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90BA4" w:rsidRPr="007C0C9D" w14:paraId="6634A95D" w14:textId="77777777" w:rsidTr="004033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6A1BF4C" w14:textId="77777777" w:rsidR="00B90BA4" w:rsidRPr="007C0C9D" w:rsidRDefault="00B90BA4" w:rsidP="004033E8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0D523E10" w14:textId="77777777" w:rsidR="00B90BA4" w:rsidRPr="00C00499" w:rsidRDefault="00B90BA4" w:rsidP="004033E8">
            <w:pPr>
              <w:jc w:val="center"/>
            </w:pPr>
          </w:p>
        </w:tc>
      </w:tr>
      <w:tr w:rsidR="00B90BA4" w:rsidRPr="00C00499" w14:paraId="627DAE7E" w14:textId="77777777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7DFA" w14:textId="77777777" w:rsidR="00B90BA4" w:rsidRPr="00C00499" w:rsidRDefault="00B90BA4" w:rsidP="004033E8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B90BA4" w:rsidRPr="00C00499" w14:paraId="1FB875DC" w14:textId="77777777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0D57" w14:textId="77777777" w:rsidR="00B90BA4" w:rsidRPr="00C00499" w:rsidRDefault="00B90BA4" w:rsidP="004033E8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B90BA4" w:rsidRPr="00C00499" w14:paraId="56720167" w14:textId="77777777" w:rsidTr="00B90BA4">
        <w:trPr>
          <w:trHeight w:val="567"/>
        </w:trPr>
        <w:tc>
          <w:tcPr>
            <w:tcW w:w="2876" w:type="pct"/>
            <w:gridSpan w:val="5"/>
            <w:shd w:val="clear" w:color="auto" w:fill="auto"/>
          </w:tcPr>
          <w:p w14:paraId="028E35B1" w14:textId="77777777" w:rsidR="00B90BA4" w:rsidRPr="00C00499" w:rsidRDefault="00B90BA4" w:rsidP="004033E8"/>
        </w:tc>
        <w:tc>
          <w:tcPr>
            <w:tcW w:w="2124" w:type="pct"/>
            <w:gridSpan w:val="5"/>
            <w:shd w:val="clear" w:color="auto" w:fill="auto"/>
          </w:tcPr>
          <w:p w14:paraId="24AE86B1" w14:textId="77777777" w:rsidR="00B90BA4" w:rsidRPr="00C00499" w:rsidRDefault="00B90BA4" w:rsidP="004033E8"/>
        </w:tc>
      </w:tr>
      <w:tr w:rsidR="00B90BA4" w:rsidRPr="0065496F" w14:paraId="3FE87883" w14:textId="77777777" w:rsidTr="00B90BA4">
        <w:trPr>
          <w:gridAfter w:val="2"/>
          <w:wAfter w:w="35" w:type="pct"/>
          <w:trHeight w:val="104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B9BC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6205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5C6C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3F6C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082C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5CE15613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BCA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3BC12C02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2A94" w14:textId="77777777"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B90BA4" w:rsidRPr="0065496F" w14:paraId="5DF111AC" w14:textId="77777777" w:rsidTr="00B90BA4">
        <w:trPr>
          <w:gridAfter w:val="2"/>
          <w:wAfter w:w="35" w:type="pct"/>
          <w:trHeight w:val="28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019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600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C72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B870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6074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BB9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79EB" w14:textId="77777777"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139F" w:rsidRPr="0065496F" w14:paraId="22289388" w14:textId="77777777" w:rsidTr="00F04808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E382" w14:textId="406988B0" w:rsidR="00ED139F" w:rsidRPr="0065496F" w:rsidRDefault="00ED139F" w:rsidP="00ED139F">
            <w:pPr>
              <w:rPr>
                <w:b/>
                <w:sz w:val="20"/>
                <w:szCs w:val="20"/>
              </w:rPr>
            </w:pPr>
            <w:bookmarkStart w:id="4" w:name="_GoBack" w:colFirst="4" w:colLast="4"/>
            <w:r w:rsidRPr="00B65C0A">
              <w:rPr>
                <w:color w:val="000000"/>
                <w:sz w:val="16"/>
                <w:szCs w:val="16"/>
                <w:lang w:val="en-US"/>
              </w:rPr>
              <w:t>Dezinfecția veselei de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65C0A">
              <w:rPr>
                <w:color w:val="000000"/>
                <w:sz w:val="16"/>
                <w:szCs w:val="16"/>
                <w:lang w:val="en-US"/>
              </w:rPr>
              <w:t>bucătărie fără resturi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65C0A">
              <w:rPr>
                <w:color w:val="000000"/>
                <w:sz w:val="16"/>
                <w:szCs w:val="16"/>
                <w:lang w:val="en-US"/>
              </w:rPr>
              <w:t>(ambalaj ≤ 5 L 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948C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79AE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D23E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491A" w14:textId="77777777" w:rsidR="00ED139F" w:rsidRPr="00B65C0A" w:rsidRDefault="00ED139F" w:rsidP="00ED139F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t>***Litri soluție de lucru***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Acțiunea dezinfectantului: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 xml:space="preserve">virucidă  EN14476 condiții de  murdarie, 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 xml:space="preserve">bactericidă,  EN 13727, condiții de murărie,  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 xml:space="preserve">fungicidă,   EN 13624 condiții de murdarie, tuberculocid EN 14348 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Certificări: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 xml:space="preserve">- confirmarea precum la livrare termenul de valabilitate a produsului va fi nu mai mic de 80% din termenul total de valabilitate a acestuia;                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 xml:space="preserve">- înregistrarea produsului în  Certificat de înregistrare în registrul Național al produselor biodistructive, până la deschiderea ofertelor. 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- Fisa tehnica de securitate a produsului chimic - copie sau original - în limbă de circulație internațională și traducerea în limba română, confirmată prin aplicarea semnăturii și ștampilei Participantului.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- confirmarea prezentării certificatului de calitate pentru fiecare lot.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- Instrucţiunea de utilizare a produsului, în limba engleză sau rusă inclusiv şi traducerea în limba de stat la livrare - copie sau original confirmată prin semnătura și ștampila participantului.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Cerinţe tehnice: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 xml:space="preserve">- substanţă activă : didecildimetilamoniu chorid, produs concentrat lichid. 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- ambalaj ≤ 5 litri inclusiv</w:t>
            </w: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br/>
              <w:t>- termen total de valabilitate a soluției de lucru 24h</w:t>
            </w:r>
          </w:p>
          <w:p w14:paraId="0D4835FA" w14:textId="77777777" w:rsidR="00ED139F" w:rsidRPr="00B65C0A" w:rsidRDefault="00ED139F" w:rsidP="00ED139F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B65C0A">
              <w:rPr>
                <w:bCs/>
                <w:color w:val="000000"/>
                <w:sz w:val="16"/>
                <w:szCs w:val="16"/>
                <w:lang w:val="en-US"/>
              </w:rPr>
              <w:t xml:space="preserve">Expoziția: ≤ 60 min </w:t>
            </w:r>
          </w:p>
          <w:p w14:paraId="09E059B0" w14:textId="27DD845D" w:rsidR="00ED139F" w:rsidRDefault="00ED139F" w:rsidP="00ED139F">
            <w:pPr>
              <w:rPr>
                <w:noProof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B26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B313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bookmarkEnd w:id="4"/>
      <w:tr w:rsidR="00ED139F" w:rsidRPr="0065496F" w14:paraId="525C1806" w14:textId="77777777" w:rsidTr="00F04808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81A8" w14:textId="2BADA00E" w:rsidR="00ED139F" w:rsidRPr="00EF7E77" w:rsidRDefault="00ED139F" w:rsidP="00ED139F">
            <w:pPr>
              <w:rPr>
                <w:color w:val="000000"/>
              </w:rPr>
            </w:pPr>
            <w:r w:rsidRPr="00B65C0A">
              <w:rPr>
                <w:color w:val="000000"/>
                <w:sz w:val="16"/>
                <w:szCs w:val="16"/>
                <w:lang w:val="en-US"/>
              </w:rPr>
              <w:t>Sterilizarea chimic</w:t>
            </w:r>
            <w:r w:rsidRPr="00B65C0A">
              <w:rPr>
                <w:color w:val="000000"/>
                <w:sz w:val="16"/>
                <w:szCs w:val="16"/>
                <w:lang w:val="ro-MD"/>
              </w:rPr>
              <w:t>ă</w:t>
            </w:r>
            <w:r w:rsidRPr="00B65C0A">
              <w:rPr>
                <w:color w:val="000000"/>
                <w:sz w:val="16"/>
                <w:szCs w:val="16"/>
                <w:lang w:val="en-US"/>
              </w:rPr>
              <w:t xml:space="preserve"> a endoscoapelor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B4D0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84E7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56A1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6EE5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***Litri soluție de lucru***</w:t>
            </w:r>
          </w:p>
          <w:p w14:paraId="36EA0E13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Acțiunea dezinfectantului: (Sterilizare)</w:t>
            </w:r>
          </w:p>
          <w:p w14:paraId="4C2AC24C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 xml:space="preserve">virucidă  EN 14476;  </w:t>
            </w:r>
          </w:p>
          <w:p w14:paraId="1F6CBDD2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bactericidă 13727, EN 14561</w:t>
            </w:r>
          </w:p>
          <w:p w14:paraId="29BADD75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tuberculocidă EN 14563</w:t>
            </w:r>
          </w:p>
          <w:p w14:paraId="00CEA5E1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fungicida EN 14562</w:t>
            </w:r>
          </w:p>
          <w:p w14:paraId="12BE4A16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sporicida - EN 13704</w:t>
            </w:r>
          </w:p>
          <w:p w14:paraId="292CDAF4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Certificări:</w:t>
            </w:r>
          </w:p>
          <w:p w14:paraId="38D88105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14:paraId="64DA6BC0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 xml:space="preserve">- înregistrarea produsului în Registrul de stat a dispozitivelor medicale a Agenției Medicamentului și Dispozitivelor Medicale și/sau registrul Național al produselor biodistructive, până la deschiderea ofertelor. </w:t>
            </w:r>
          </w:p>
          <w:p w14:paraId="2A649F7C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14:paraId="71471FC0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- confirmarea prezentării certificatului de calitate pentru fiecare lot.</w:t>
            </w:r>
          </w:p>
          <w:p w14:paraId="509A026F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14:paraId="3F5C3590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 xml:space="preserve">Cerinţe tehnice: </w:t>
            </w:r>
          </w:p>
          <w:p w14:paraId="4F7FBBF7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- substanțe  active - acid peracetic minim 50%, cu inhibitori de coroziune (fara peroxid de hydrogen)</w:t>
            </w:r>
          </w:p>
          <w:p w14:paraId="725AC6B9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 xml:space="preserve">- produs solid/lichid </w:t>
            </w:r>
          </w:p>
          <w:p w14:paraId="1F8698CD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- ambalaj ≤ 6 kg inclusiv</w:t>
            </w:r>
          </w:p>
          <w:p w14:paraId="09A0B20A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- valabilitatea soluției de lucru minim 24 ore;</w:t>
            </w:r>
          </w:p>
          <w:p w14:paraId="74DADAA2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- termen total de valabilitate produs cel puțin  2 ani</w:t>
            </w:r>
          </w:p>
          <w:p w14:paraId="0B02711D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Expoziția: ≤15 min</w:t>
            </w:r>
          </w:p>
          <w:p w14:paraId="77BA2D8A" w14:textId="77777777" w:rsidR="00ED139F" w:rsidRPr="00F5102B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F5102B">
              <w:rPr>
                <w:color w:val="000000"/>
                <w:sz w:val="16"/>
                <w:szCs w:val="16"/>
                <w:lang w:val="en-US" w:eastAsia="zh-CN"/>
              </w:rPr>
              <w:t>In instructiunea produsului sa fie mentionat ca este pentru utilizarea inclusive a endoscoapelor flexibile</w:t>
            </w:r>
          </w:p>
          <w:p w14:paraId="26E2279F" w14:textId="3E3C55A5" w:rsidR="00ED139F" w:rsidRPr="005B3A12" w:rsidRDefault="00ED139F" w:rsidP="00ED139F">
            <w:pPr>
              <w:rPr>
                <w:color w:val="00000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D07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8D35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4D4C0AAA" w14:textId="77777777" w:rsidTr="00E669C1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7C11" w14:textId="3EE203F1" w:rsidR="00ED139F" w:rsidRPr="00041062" w:rsidRDefault="00ED139F" w:rsidP="00ED139F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  <w:r w:rsidRPr="00B65C0A">
              <w:rPr>
                <w:color w:val="000000"/>
                <w:sz w:val="16"/>
                <w:szCs w:val="16"/>
                <w:lang w:val="en-US" w:eastAsia="zh-CN"/>
              </w:rPr>
              <w:t>.1Neutralizant pentru spălarea instrumentelor chirurgicale în mașinile de spălat (Matachana</w:t>
            </w:r>
            <w:r w:rsidRPr="00B65C0A">
              <w:rPr>
                <w:sz w:val="16"/>
                <w:szCs w:val="16"/>
                <w:lang w:val="ro-MD" w:eastAsia="zh-CN"/>
              </w:rPr>
              <w:t xml:space="preserve"> MAT LD521XLS</w:t>
            </w:r>
            <w:r w:rsidRPr="00B65C0A">
              <w:rPr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6282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CFE6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66A6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F654" w14:textId="77777777" w:rsidR="00ED139F" w:rsidRPr="004C28F2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4C28F2">
              <w:rPr>
                <w:color w:val="000000"/>
                <w:sz w:val="16"/>
                <w:szCs w:val="16"/>
                <w:lang w:val="en-US" w:eastAsia="zh-CN"/>
              </w:rPr>
              <w:t>Agent de clătire (concentrat) pentru mașina de termo-dezinfecție model Matachana MAT LD 521 XLS, pentru prelucrarea automată a instrumentelor medicale, pentru uscare fără pete în ciclul final de clătire al mașinei de termo-dezinfecție la 93</w:t>
            </w:r>
            <w:r>
              <w:rPr>
                <w:color w:val="000000"/>
                <w:sz w:val="16"/>
                <w:szCs w:val="16"/>
                <w:vertAlign w:val="superscript"/>
                <w:lang w:val="en-US" w:eastAsia="zh-CN"/>
              </w:rPr>
              <w:t>o</w:t>
            </w:r>
            <w:r w:rsidRPr="004C28F2">
              <w:rPr>
                <w:color w:val="000000"/>
                <w:sz w:val="16"/>
                <w:szCs w:val="16"/>
                <w:lang w:val="en-US" w:eastAsia="zh-CN"/>
              </w:rPr>
              <w:t xml:space="preserve">. </w:t>
            </w:r>
          </w:p>
          <w:p w14:paraId="7B03BD45" w14:textId="77777777" w:rsidR="00ED139F" w:rsidRPr="004C28F2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4C28F2">
              <w:rPr>
                <w:color w:val="000000"/>
                <w:sz w:val="16"/>
                <w:szCs w:val="16"/>
                <w:lang w:val="en-US" w:eastAsia="zh-CN"/>
              </w:rPr>
              <w:t xml:space="preserve">Compoziție: 5-30% surfactanți neionici. </w:t>
            </w:r>
          </w:p>
          <w:p w14:paraId="5980E837" w14:textId="77777777" w:rsidR="00ED139F" w:rsidRPr="004C28F2" w:rsidRDefault="00ED139F" w:rsidP="00ED139F">
            <w:pPr>
              <w:rPr>
                <w:color w:val="000000"/>
                <w:sz w:val="16"/>
                <w:szCs w:val="16"/>
                <w:lang w:val="en-US" w:eastAsia="zh-CN"/>
              </w:rPr>
            </w:pPr>
            <w:r w:rsidRPr="004C28F2">
              <w:rPr>
                <w:color w:val="000000"/>
                <w:sz w:val="16"/>
                <w:szCs w:val="16"/>
                <w:lang w:val="en-US" w:eastAsia="zh-CN"/>
              </w:rPr>
              <w:t xml:space="preserve">Volum: 3-5 litri. </w:t>
            </w:r>
          </w:p>
          <w:p w14:paraId="50BFBBB4" w14:textId="41597267" w:rsidR="00ED139F" w:rsidRPr="005B3A12" w:rsidRDefault="00ED139F" w:rsidP="00ED139F">
            <w:pPr>
              <w:rPr>
                <w:color w:val="000000"/>
                <w:lang w:val="en-US"/>
              </w:rPr>
            </w:pPr>
            <w:r w:rsidRPr="004C28F2">
              <w:rPr>
                <w:color w:val="000000"/>
                <w:sz w:val="16"/>
                <w:szCs w:val="16"/>
                <w:lang w:val="en-US" w:eastAsia="zh-CN"/>
              </w:rPr>
              <w:t>Ciclu de clătire/uscare: 3-10 min. Termen de valabilitate a produsului minim 12 luni de la livrare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A94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5913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7DC6A02E" w14:textId="77777777" w:rsidTr="00E669C1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F0A6" w14:textId="7FBDF9A2" w:rsidR="00ED139F" w:rsidRPr="00550675" w:rsidRDefault="00ED139F" w:rsidP="00ED139F">
            <w:pPr>
              <w:rPr>
                <w:b/>
                <w:color w:val="000000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  <w:r w:rsidRPr="00B65C0A">
              <w:rPr>
                <w:color w:val="000000"/>
                <w:sz w:val="16"/>
                <w:szCs w:val="16"/>
                <w:lang w:val="en-US" w:eastAsia="zh-CN"/>
              </w:rPr>
              <w:t>.2 Detergent pentru spălarea și curățarea instrumentelor chirurgicale în mașinile de spălat (Matachana</w:t>
            </w:r>
            <w:r w:rsidRPr="00B65C0A">
              <w:rPr>
                <w:sz w:val="16"/>
                <w:szCs w:val="16"/>
                <w:lang w:val="ro-MD" w:eastAsia="zh-CN"/>
              </w:rPr>
              <w:t xml:space="preserve"> MAT LD521XLS</w:t>
            </w:r>
            <w:r w:rsidRPr="00B65C0A">
              <w:rPr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08C9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0A39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E247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B920" w14:textId="1F86ACE4" w:rsidR="00ED139F" w:rsidRPr="00B3400B" w:rsidRDefault="00ED139F" w:rsidP="00ED139F">
            <w:pPr>
              <w:rPr>
                <w:b/>
                <w:color w:val="000000"/>
                <w:lang w:val="en-US"/>
              </w:rPr>
            </w:pPr>
            <w:r w:rsidRPr="004C28F2">
              <w:rPr>
                <w:color w:val="000000"/>
                <w:sz w:val="16"/>
                <w:szCs w:val="16"/>
                <w:lang w:val="en-US" w:eastAsia="zh-CN"/>
              </w:rPr>
              <w:t>Agent de curățare enzimatic ușor alcalin pentru utilizare în decontaminarea automată a instrumentelor în mașinile de termo-dezinfecție model Matachana MAT LD 521 XLS, pe bază de surfactanți și enzime (concentrat lichid fără silicat) pentru curățarea universală a instrum</w:t>
            </w:r>
            <w:r>
              <w:rPr>
                <w:color w:val="000000"/>
                <w:sz w:val="16"/>
                <w:szCs w:val="16"/>
                <w:lang w:val="en-US" w:eastAsia="zh-CN"/>
              </w:rPr>
              <w:t xml:space="preserve">entelor și echipamente medicale </w:t>
            </w:r>
            <w:r w:rsidRPr="004C28F2">
              <w:rPr>
                <w:color w:val="000000"/>
                <w:sz w:val="16"/>
                <w:szCs w:val="16"/>
                <w:lang w:val="en-US" w:eastAsia="zh-CN"/>
              </w:rPr>
              <w:t>Dozajul este setat de către producătorul de mașină de termo-dezinfecție. Compoziție: 5-15% surfactanți anionici, surfactanți neionici, policarboxilat, enzime. Volum: 3-5 litri. Dozarea: 3-10 ml/l. Temperatura de lucru 30</w:t>
            </w:r>
            <w:r>
              <w:rPr>
                <w:color w:val="000000"/>
                <w:sz w:val="16"/>
                <w:szCs w:val="16"/>
                <w:vertAlign w:val="superscript"/>
                <w:lang w:val="en-US" w:eastAsia="zh-CN"/>
              </w:rPr>
              <w:t>o</w:t>
            </w:r>
            <w:r w:rsidRPr="004C28F2">
              <w:rPr>
                <w:color w:val="000000"/>
                <w:sz w:val="16"/>
                <w:szCs w:val="16"/>
                <w:lang w:val="en-US" w:eastAsia="zh-CN"/>
              </w:rPr>
              <w:t>-65</w:t>
            </w:r>
            <w:r>
              <w:rPr>
                <w:color w:val="000000"/>
                <w:sz w:val="16"/>
                <w:szCs w:val="16"/>
                <w:vertAlign w:val="superscript"/>
                <w:lang w:val="en-US" w:eastAsia="zh-CN"/>
              </w:rPr>
              <w:t>o</w:t>
            </w:r>
            <w:r w:rsidRPr="004C28F2">
              <w:rPr>
                <w:color w:val="000000"/>
                <w:sz w:val="16"/>
                <w:szCs w:val="16"/>
                <w:lang w:val="en-US" w:eastAsia="zh-CN"/>
              </w:rPr>
              <w:t>. Timp de curățare: 3-10 min. Termen de valabilitate a produsului minim 12 luni de la livrare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9DE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9EF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49301299" w14:textId="77777777" w:rsidTr="005F03AB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F64D" w14:textId="5F8F1CBA" w:rsidR="00ED139F" w:rsidRPr="00550675" w:rsidRDefault="00ED139F" w:rsidP="00ED139F">
            <w:pPr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CFE6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1EC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0CA2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6AC8" w14:textId="57B3E5A3" w:rsidR="00ED139F" w:rsidRPr="006127C5" w:rsidRDefault="00ED139F" w:rsidP="00ED139F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2E2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44FB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45B8914F" w14:textId="77777777" w:rsidTr="005F03AB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4103" w14:textId="0A000568" w:rsidR="00ED139F" w:rsidRDefault="00ED139F" w:rsidP="00ED139F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EA3B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A09D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964E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FE23" w14:textId="2B7D8910" w:rsidR="00ED139F" w:rsidRDefault="00ED139F" w:rsidP="00ED139F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959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C3DC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030DE23C" w14:textId="77777777" w:rsidTr="005F03AB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5AFD" w14:textId="3DA0A1E7" w:rsidR="00ED139F" w:rsidRDefault="00ED139F" w:rsidP="00ED139F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D34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FF2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3866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97D1" w14:textId="3DDC0B0C" w:rsidR="00ED139F" w:rsidRDefault="00ED139F" w:rsidP="00ED139F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305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A557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67378237" w14:textId="77777777" w:rsidTr="00E669C1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D34A" w14:textId="1EDFB5BB" w:rsidR="00ED139F" w:rsidRDefault="00ED139F" w:rsidP="00ED139F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A043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2E25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E208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4DA1" w14:textId="566FECE3" w:rsidR="00ED139F" w:rsidRDefault="00ED139F" w:rsidP="00ED139F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C17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68E9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07E7C41C" w14:textId="77777777" w:rsidTr="00E669C1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746F" w14:textId="772DAE18" w:rsidR="00ED139F" w:rsidRDefault="00ED139F" w:rsidP="00ED139F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BB37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EE3F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A262" w14:textId="77777777" w:rsidR="00ED139F" w:rsidRPr="00803969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459E" w14:textId="074B84AE" w:rsidR="00ED139F" w:rsidRDefault="00ED139F" w:rsidP="00ED139F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B32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6D1C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65496F" w14:paraId="0BCB2AE0" w14:textId="77777777" w:rsidTr="00B90BA4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2017" w14:textId="77777777" w:rsidR="00ED139F" w:rsidRPr="0065496F" w:rsidRDefault="00ED139F" w:rsidP="00ED139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BDA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D0CE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5D5A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42E7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F7A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0B5" w14:textId="77777777" w:rsidR="00ED139F" w:rsidRPr="0065496F" w:rsidRDefault="00ED139F" w:rsidP="00ED139F">
            <w:pPr>
              <w:rPr>
                <w:sz w:val="20"/>
                <w:szCs w:val="20"/>
              </w:rPr>
            </w:pPr>
          </w:p>
        </w:tc>
      </w:tr>
      <w:tr w:rsidR="00ED139F" w:rsidRPr="00C00499" w14:paraId="2D4E9EA8" w14:textId="77777777" w:rsidTr="00B90BA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892EB" w14:textId="77777777" w:rsidR="00ED139F" w:rsidRPr="00C00499" w:rsidRDefault="00ED139F" w:rsidP="00ED139F">
            <w:pPr>
              <w:tabs>
                <w:tab w:val="left" w:pos="6120"/>
              </w:tabs>
            </w:pPr>
            <w:r>
              <w:br w:type="page"/>
            </w:r>
          </w:p>
          <w:p w14:paraId="7168F60B" w14:textId="77777777" w:rsidR="00ED139F" w:rsidRPr="00C00499" w:rsidRDefault="00ED139F" w:rsidP="00ED139F">
            <w:r w:rsidRPr="00C00499">
              <w:t>Semnat:_______________ Numele, Prenumele:_____________________________ În calitate de: ________________</w:t>
            </w:r>
          </w:p>
          <w:p w14:paraId="62B3F86F" w14:textId="77777777" w:rsidR="00ED139F" w:rsidRPr="00C00499" w:rsidRDefault="00ED139F" w:rsidP="00ED139F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</w:tc>
      </w:tr>
    </w:tbl>
    <w:p w14:paraId="3C294ED3" w14:textId="77777777" w:rsidR="004205C9" w:rsidRDefault="004205C9"/>
    <w:sectPr w:rsidR="004205C9" w:rsidSect="00B90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4"/>
    <w:rsid w:val="000C4211"/>
    <w:rsid w:val="000D23E3"/>
    <w:rsid w:val="00223848"/>
    <w:rsid w:val="00341045"/>
    <w:rsid w:val="004205C9"/>
    <w:rsid w:val="00441AB0"/>
    <w:rsid w:val="00AE3021"/>
    <w:rsid w:val="00B90BA4"/>
    <w:rsid w:val="00D66348"/>
    <w:rsid w:val="00ED139F"/>
    <w:rsid w:val="00E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CCD0"/>
  <w15:chartTrackingRefBased/>
  <w15:docId w15:val="{9C136B53-7E01-4BA1-97FB-E4DDDC9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B90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BA4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10</cp:revision>
  <dcterms:created xsi:type="dcterms:W3CDTF">2021-11-08T12:06:00Z</dcterms:created>
  <dcterms:modified xsi:type="dcterms:W3CDTF">2023-03-15T14:17:00Z</dcterms:modified>
</cp:coreProperties>
</file>