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00B9268C" w:rsidRPr="00B9268C">
              <w:rPr>
                <w:sz w:val="32"/>
                <w:szCs w:val="32"/>
                <w:u w:val="single"/>
              </w:rPr>
              <w:t xml:space="preserve">Crearea plantaţiei forestiere de protecţie din cadrul primăriei </w:t>
            </w:r>
            <w:r w:rsidR="0087573A">
              <w:rPr>
                <w:sz w:val="32"/>
                <w:szCs w:val="32"/>
                <w:u w:val="single"/>
              </w:rPr>
              <w:t>satului Meșeni raionul Rezina</w:t>
            </w:r>
          </w:p>
          <w:p w:rsidR="00A20ACF" w:rsidRPr="00C60D06" w:rsidRDefault="0087573A" w:rsidP="00457832">
            <w:pPr>
              <w:spacing w:line="360" w:lineRule="auto"/>
              <w:jc w:val="both"/>
              <w:rPr>
                <w:sz w:val="32"/>
                <w:szCs w:val="32"/>
              </w:rPr>
            </w:pPr>
            <w:r>
              <w:rPr>
                <w:sz w:val="32"/>
                <w:szCs w:val="32"/>
              </w:rPr>
              <w:tab/>
            </w:r>
            <w:r>
              <w:rPr>
                <w:sz w:val="32"/>
                <w:szCs w:val="32"/>
              </w:rPr>
              <w:tab/>
            </w:r>
            <w:r>
              <w:rPr>
                <w:sz w:val="32"/>
                <w:szCs w:val="32"/>
              </w:rPr>
              <w:tab/>
            </w:r>
            <w:r>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87573A">
              <w:rPr>
                <w:sz w:val="32"/>
                <w:szCs w:val="32"/>
                <w:u w:val="single"/>
              </w:rPr>
              <w:t>77200000-2</w:t>
            </w:r>
            <w:r w:rsidRPr="00C60D06">
              <w:rPr>
                <w:sz w:val="32"/>
                <w:szCs w:val="32"/>
              </w:rPr>
              <w:t>___________</w:t>
            </w:r>
          </w:p>
          <w:p w:rsidR="00A20ACF" w:rsidRPr="00C60D06" w:rsidRDefault="00A20ACF" w:rsidP="00457832">
            <w:pPr>
              <w:spacing w:line="360" w:lineRule="auto"/>
              <w:jc w:val="both"/>
              <w:rPr>
                <w:sz w:val="32"/>
                <w:szCs w:val="32"/>
              </w:rPr>
            </w:pPr>
          </w:p>
          <w:p w:rsidR="00A20ACF" w:rsidRPr="00C60D06" w:rsidRDefault="00A20ACF" w:rsidP="007E0B00">
            <w:pPr>
              <w:spacing w:line="360" w:lineRule="auto"/>
              <w:rPr>
                <w:sz w:val="32"/>
                <w:szCs w:val="32"/>
              </w:rPr>
            </w:pPr>
            <w:r w:rsidRPr="00C60D06">
              <w:rPr>
                <w:sz w:val="32"/>
                <w:szCs w:val="32"/>
              </w:rPr>
              <w:t>Autoritarea Contractantă:</w:t>
            </w:r>
            <w:r w:rsidRPr="00C60D06">
              <w:rPr>
                <w:sz w:val="32"/>
                <w:szCs w:val="32"/>
              </w:rPr>
              <w:tab/>
            </w:r>
            <w:r w:rsidR="00B9268C" w:rsidRPr="00B9268C">
              <w:rPr>
                <w:sz w:val="32"/>
                <w:szCs w:val="32"/>
                <w:u w:val="single"/>
              </w:rPr>
              <w:t xml:space="preserve">primăria </w:t>
            </w:r>
            <w:r w:rsidR="0087573A">
              <w:rPr>
                <w:sz w:val="32"/>
                <w:szCs w:val="32"/>
                <w:u w:val="single"/>
              </w:rPr>
              <w:t>satului Meșeni raionul Rezina</w:t>
            </w:r>
          </w:p>
          <w:p w:rsidR="00A20ACF" w:rsidRPr="00C60D06" w:rsidRDefault="00A20ACF" w:rsidP="007E0B00">
            <w:pPr>
              <w:spacing w:line="360" w:lineRule="auto"/>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Achitarea taxei pentru depunerea ofertei se va efectua prin intermediul platformei de </w:t>
            </w:r>
            <w:r w:rsidRPr="00C60D06">
              <w:lastRenderedPageBreak/>
              <w:t>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 xml:space="preserve">promisiunea, oferirea sau darea unei persoane cu funcţie de răspundere, personal sau </w:t>
            </w:r>
            <w:r w:rsidRPr="00C60D06">
              <w:rPr>
                <w:rFonts w:ascii="Times New Roman" w:hAnsi="Times New Roman" w:cs="Times New Roman"/>
                <w:b w:val="0"/>
                <w:color w:val="auto"/>
              </w:rPr>
              <w:lastRenderedPageBreak/>
              <w:t>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lastRenderedPageBreak/>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lastRenderedPageBreak/>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w:t>
            </w:r>
            <w:r w:rsidRPr="00C60D06">
              <w:lastRenderedPageBreak/>
              <w:t xml:space="preserve">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w:t>
            </w:r>
            <w:r w:rsidRPr="00C60D06">
              <w:rPr>
                <w:bCs/>
              </w:rPr>
              <w:lastRenderedPageBreak/>
              <w:t>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lastRenderedPageBreak/>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lastRenderedPageBreak/>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w:t>
            </w:r>
            <w:r w:rsidRPr="00C60D06">
              <w:lastRenderedPageBreak/>
              <w:t xml:space="preserve">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w:t>
            </w:r>
            <w:r w:rsidR="00F239B3" w:rsidRPr="00F239B3">
              <w:lastRenderedPageBreak/>
              <w:t>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lastRenderedPageBreak/>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xml:space="preserve">, cu scopul de a limita participarea operatorilor economici la procedurile </w:t>
            </w:r>
            <w:r w:rsidRPr="00A20ACF">
              <w:lastRenderedPageBreak/>
              <w:t>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lastRenderedPageBreak/>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Ind w:w="15" w:type="dxa"/>
        <w:tblLayout w:type="fixed"/>
        <w:tblLook w:val="04A0"/>
      </w:tblPr>
      <w:tblGrid>
        <w:gridCol w:w="638"/>
        <w:gridCol w:w="1200"/>
        <w:gridCol w:w="2523"/>
        <w:gridCol w:w="992"/>
        <w:gridCol w:w="992"/>
        <w:gridCol w:w="3402"/>
      </w:tblGrid>
      <w:tr w:rsidR="00A20ACF" w:rsidRPr="00C60D06" w:rsidTr="00882FE8">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882FE8">
        <w:trPr>
          <w:trHeight w:val="600"/>
        </w:trPr>
        <w:tc>
          <w:tcPr>
            <w:tcW w:w="9747" w:type="dxa"/>
            <w:gridSpan w:val="6"/>
            <w:vAlign w:val="center"/>
          </w:tcPr>
          <w:p w:rsidR="007621CB" w:rsidRPr="00C60D06" w:rsidRDefault="00F60813" w:rsidP="007621CB">
            <w:pPr>
              <w:spacing w:after="120"/>
              <w:jc w:val="both"/>
              <w:rPr>
                <w:bCs/>
              </w:rPr>
            </w:pPr>
            <w:r>
              <w:t xml:space="preserve">      </w:t>
            </w:r>
            <w:r w:rsidR="00A20ACF" w:rsidRPr="00C60D06">
              <w:rPr>
                <w:sz w:val="22"/>
                <w:szCs w:val="22"/>
              </w:rPr>
              <w:t xml:space="preserve">Următoarele date specifice referitoare la </w:t>
            </w:r>
            <w:r w:rsidR="00270B97">
              <w:rPr>
                <w:sz w:val="22"/>
                <w:szCs w:val="22"/>
              </w:rPr>
              <w:t>bunutilr/</w:t>
            </w:r>
            <w:r w:rsidR="00A20ACF"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F60813" w:rsidP="00457832">
            <w:pPr>
              <w:rPr>
                <w:i/>
              </w:rPr>
            </w:pPr>
            <w:r>
              <w:rPr>
                <w:bCs/>
              </w:rPr>
              <w:t xml:space="preserve">     </w:t>
            </w:r>
            <w:r w:rsidR="00A20ACF" w:rsidRPr="00C60D06">
              <w:rPr>
                <w:i/>
                <w:sz w:val="22"/>
                <w:szCs w:val="22"/>
              </w:rPr>
              <w:t xml:space="preserve">Instrucţiunile pentru completarea </w:t>
            </w:r>
            <w:r w:rsidR="00A20ACF" w:rsidRPr="00C60D06">
              <w:rPr>
                <w:b/>
                <w:i/>
                <w:sz w:val="22"/>
                <w:szCs w:val="22"/>
              </w:rPr>
              <w:t>Fişei de Date a Achiziţiei</w:t>
            </w:r>
            <w:r w:rsidR="00A20ACF" w:rsidRPr="00C60D06">
              <w:rPr>
                <w:i/>
                <w:sz w:val="22"/>
                <w:szCs w:val="22"/>
              </w:rPr>
              <w:t xml:space="preserve"> sînt oferite cu litere cursive.</w:t>
            </w:r>
          </w:p>
          <w:p w:rsidR="00A20ACF" w:rsidRPr="00C60D06" w:rsidRDefault="00A20ACF" w:rsidP="00457832">
            <w:pPr>
              <w:rPr>
                <w:i/>
              </w:rPr>
            </w:pPr>
          </w:p>
        </w:tc>
      </w:tr>
      <w:tr w:rsidR="00A20ACF" w:rsidRPr="00C60D06" w:rsidTr="00882FE8">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87573A">
              <w:trPr>
                <w:trHeight w:val="618"/>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7573A" w:rsidRDefault="007E0B00" w:rsidP="0087573A">
                  <w:pPr>
                    <w:pStyle w:val="a7"/>
                    <w:rPr>
                      <w:b/>
                      <w:i/>
                      <w:sz w:val="22"/>
                      <w:szCs w:val="22"/>
                    </w:rPr>
                  </w:pPr>
                  <w:r>
                    <w:rPr>
                      <w:b/>
                      <w:i/>
                      <w:sz w:val="22"/>
                      <w:szCs w:val="22"/>
                    </w:rPr>
                    <w:t xml:space="preserve">Primăria </w:t>
                  </w:r>
                  <w:r w:rsidR="0087573A">
                    <w:rPr>
                      <w:b/>
                      <w:i/>
                      <w:sz w:val="22"/>
                      <w:szCs w:val="22"/>
                    </w:rPr>
                    <w:t>satului Meșeni raionul Rezina</w:t>
                  </w:r>
                </w:p>
                <w:p w:rsidR="0087573A" w:rsidRPr="00C60D06" w:rsidRDefault="0087573A" w:rsidP="0087573A">
                  <w:pPr>
                    <w:pStyle w:val="a7"/>
                    <w:rPr>
                      <w:b/>
                      <w:i/>
                      <w:szCs w:val="22"/>
                    </w:rPr>
                  </w:pPr>
                  <w:r>
                    <w:rPr>
                      <w:b/>
                      <w:i/>
                      <w:sz w:val="22"/>
                      <w:szCs w:val="22"/>
                    </w:rPr>
                    <w:t>1007601005464</w:t>
                  </w:r>
                </w:p>
                <w:p w:rsidR="00A20ACF" w:rsidRPr="00C60D06" w:rsidRDefault="00A20ACF" w:rsidP="007E0B00">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717AE" w:rsidRDefault="009717AE" w:rsidP="009717AE">
                  <w:pPr>
                    <w:pStyle w:val="a7"/>
                    <w:rPr>
                      <w:b/>
                      <w:i/>
                      <w:szCs w:val="22"/>
                    </w:rPr>
                  </w:pPr>
                  <w:r>
                    <w:rPr>
                      <w:b/>
                      <w:i/>
                      <w:szCs w:val="22"/>
                    </w:rPr>
                    <w:t xml:space="preserve">Crearea plantaţiei forestiere de protecţiei </w:t>
                  </w:r>
                </w:p>
                <w:p w:rsidR="0087573A" w:rsidRDefault="00FC7314" w:rsidP="0087573A">
                  <w:pPr>
                    <w:pStyle w:val="a7"/>
                    <w:rPr>
                      <w:b/>
                      <w:i/>
                      <w:szCs w:val="22"/>
                    </w:rPr>
                  </w:pPr>
                  <w:r>
                    <w:rPr>
                      <w:b/>
                      <w:i/>
                      <w:szCs w:val="22"/>
                    </w:rPr>
                    <w:t>din cadrul prim[riei</w:t>
                  </w:r>
                  <w:r w:rsidR="0087573A">
                    <w:rPr>
                      <w:b/>
                      <w:i/>
                      <w:szCs w:val="22"/>
                    </w:rPr>
                    <w:t xml:space="preserve"> satului Meșeni</w:t>
                  </w:r>
                </w:p>
                <w:p w:rsidR="0087573A" w:rsidRPr="00C60D06" w:rsidRDefault="0087573A" w:rsidP="0087573A">
                  <w:pPr>
                    <w:pStyle w:val="a7"/>
                    <w:rPr>
                      <w:b/>
                      <w:i/>
                      <w:szCs w:val="22"/>
                    </w:rPr>
                  </w:pPr>
                  <w:r>
                    <w:rPr>
                      <w:b/>
                      <w:i/>
                      <w:szCs w:val="22"/>
                    </w:rPr>
                    <w:t xml:space="preserve"> raionul Rezina</w:t>
                  </w:r>
                </w:p>
                <w:p w:rsidR="00FC7314" w:rsidRPr="00C60D06" w:rsidRDefault="00FC7314" w:rsidP="00FC7314">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p>
                <w:p w:rsidR="00A20ACF" w:rsidRPr="00C60D06" w:rsidRDefault="00460A95" w:rsidP="00457832">
                  <w:pPr>
                    <w:pStyle w:val="a7"/>
                    <w:rPr>
                      <w:b/>
                      <w:i/>
                      <w:szCs w:val="22"/>
                    </w:rPr>
                  </w:pPr>
                  <w:r>
                    <w:rPr>
                      <w:b/>
                      <w:i/>
                      <w:szCs w:val="22"/>
                    </w:rPr>
                    <w:t>Conform RSIA RSAP</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717AE" w:rsidP="00457832">
                  <w:pPr>
                    <w:pStyle w:val="a7"/>
                    <w:rPr>
                      <w:b/>
                      <w:i/>
                      <w:szCs w:val="22"/>
                    </w:rPr>
                  </w:pPr>
                  <w:r>
                    <w:rPr>
                      <w:b/>
                      <w:i/>
                      <w:sz w:val="22"/>
                      <w:szCs w:val="22"/>
                    </w:rPr>
                    <w:t>lucrări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87573A" w:rsidP="00457832">
                  <w:pPr>
                    <w:pStyle w:val="a7"/>
                    <w:rPr>
                      <w:b/>
                      <w:i/>
                      <w:szCs w:val="22"/>
                    </w:rPr>
                  </w:pPr>
                  <w:r>
                    <w:rPr>
                      <w:b/>
                      <w:i/>
                      <w:szCs w:val="22"/>
                    </w:rPr>
                    <w:t>77200000-2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03D03" w:rsidRDefault="00503D03" w:rsidP="00457832">
                  <w:pPr>
                    <w:pStyle w:val="a7"/>
                    <w:rPr>
                      <w:b/>
                      <w:i/>
                      <w:szCs w:val="22"/>
                    </w:rPr>
                  </w:pPr>
                  <w:r>
                    <w:rPr>
                      <w:b/>
                      <w:i/>
                      <w:szCs w:val="22"/>
                    </w:rPr>
                    <w:t>Buget local 2020</w:t>
                  </w:r>
                </w:p>
                <w:p w:rsidR="00A20ACF" w:rsidRPr="00C60D06" w:rsidRDefault="00503D03" w:rsidP="00457832">
                  <w:pPr>
                    <w:pStyle w:val="a7"/>
                    <w:rPr>
                      <w:b/>
                      <w:i/>
                      <w:szCs w:val="22"/>
                    </w:rPr>
                  </w:pPr>
                  <w:r>
                    <w:rPr>
                      <w:b/>
                      <w:i/>
                      <w:szCs w:val="22"/>
                    </w:rPr>
                    <w:t>(</w:t>
                  </w:r>
                  <w:r w:rsidR="00FC7314">
                    <w:rPr>
                      <w:b/>
                      <w:i/>
                      <w:szCs w:val="22"/>
                    </w:rPr>
                    <w:t>Grant UCIP IFAD</w:t>
                  </w:r>
                  <w:r>
                    <w:rPr>
                      <w:b/>
                      <w:i/>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7573A" w:rsidRDefault="0087573A" w:rsidP="0087573A">
                  <w:pPr>
                    <w:pStyle w:val="a7"/>
                    <w:rPr>
                      <w:b/>
                      <w:i/>
                      <w:sz w:val="22"/>
                      <w:szCs w:val="22"/>
                    </w:rPr>
                  </w:pPr>
                  <w:bookmarkStart w:id="142" w:name="_GoBack"/>
                  <w:bookmarkEnd w:id="142"/>
                  <w:r>
                    <w:rPr>
                      <w:b/>
                      <w:i/>
                      <w:sz w:val="22"/>
                      <w:szCs w:val="22"/>
                    </w:rPr>
                    <w:t>Primăria satului Meșeni raionul Rezina</w:t>
                  </w:r>
                </w:p>
                <w:p w:rsidR="0087573A" w:rsidRPr="00C60D06" w:rsidRDefault="0087573A" w:rsidP="0087573A">
                  <w:pPr>
                    <w:pStyle w:val="a7"/>
                    <w:rPr>
                      <w:b/>
                      <w:i/>
                      <w:szCs w:val="22"/>
                    </w:rPr>
                  </w:pPr>
                  <w:r>
                    <w:rPr>
                      <w:b/>
                      <w:i/>
                      <w:sz w:val="22"/>
                      <w:szCs w:val="22"/>
                    </w:rPr>
                    <w:t>1007601005464</w:t>
                  </w:r>
                </w:p>
                <w:p w:rsidR="00A20ACF" w:rsidRPr="00C60D06" w:rsidRDefault="00A20ACF" w:rsidP="00503D03">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7573A" w:rsidRDefault="0087573A" w:rsidP="0087573A">
                  <w:pPr>
                    <w:pStyle w:val="a7"/>
                    <w:rPr>
                      <w:b/>
                      <w:i/>
                      <w:sz w:val="22"/>
                      <w:szCs w:val="22"/>
                    </w:rPr>
                  </w:pPr>
                  <w:r>
                    <w:rPr>
                      <w:b/>
                      <w:i/>
                      <w:sz w:val="22"/>
                      <w:szCs w:val="22"/>
                    </w:rPr>
                    <w:t>Primăria satului Meșeni raionul Rezina</w:t>
                  </w:r>
                </w:p>
                <w:p w:rsidR="0087573A" w:rsidRPr="00C60D06" w:rsidRDefault="0087573A" w:rsidP="0087573A">
                  <w:pPr>
                    <w:pStyle w:val="a7"/>
                    <w:rPr>
                      <w:b/>
                      <w:i/>
                      <w:szCs w:val="22"/>
                    </w:rPr>
                  </w:pPr>
                  <w:r>
                    <w:rPr>
                      <w:b/>
                      <w:i/>
                      <w:sz w:val="22"/>
                      <w:szCs w:val="22"/>
                    </w:rPr>
                    <w:t>1007601005464</w:t>
                  </w:r>
                </w:p>
                <w:p w:rsidR="00A20ACF" w:rsidRPr="00A20ACF" w:rsidRDefault="00A20ACF" w:rsidP="00460A95">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7573A" w:rsidRDefault="0087573A" w:rsidP="0087573A">
                  <w:pPr>
                    <w:pStyle w:val="a7"/>
                    <w:rPr>
                      <w:b/>
                      <w:i/>
                      <w:sz w:val="22"/>
                      <w:szCs w:val="22"/>
                    </w:rPr>
                  </w:pPr>
                  <w:r>
                    <w:rPr>
                      <w:b/>
                      <w:i/>
                      <w:sz w:val="22"/>
                      <w:szCs w:val="22"/>
                    </w:rPr>
                    <w:t>Primăria satului Meșeni raionul Rezina</w:t>
                  </w:r>
                </w:p>
                <w:p w:rsidR="0087573A" w:rsidRPr="00C60D06" w:rsidRDefault="0087573A" w:rsidP="0087573A">
                  <w:pPr>
                    <w:pStyle w:val="a7"/>
                    <w:rPr>
                      <w:b/>
                      <w:i/>
                      <w:szCs w:val="22"/>
                    </w:rPr>
                  </w:pPr>
                  <w:r>
                    <w:rPr>
                      <w:b/>
                      <w:i/>
                      <w:sz w:val="22"/>
                      <w:szCs w:val="22"/>
                    </w:rPr>
                    <w:t>1007601005464</w:t>
                  </w:r>
                </w:p>
                <w:p w:rsidR="00A20ACF" w:rsidRPr="00A20ACF" w:rsidRDefault="00A20ACF" w:rsidP="00460A95">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460A95" w:rsidP="00460A95">
                  <w:pPr>
                    <w:jc w:val="both"/>
                    <w:rPr>
                      <w:rFonts w:ascii="Baltica RR" w:hAnsi="Baltica RR"/>
                      <w:b/>
                      <w:i/>
                      <w:noProof w:val="0"/>
                    </w:rPr>
                  </w:pPr>
                  <w:r>
                    <w:t>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460A95" w:rsidP="00460A95">
                  <w:pPr>
                    <w:pStyle w:val="a7"/>
                    <w:tabs>
                      <w:tab w:val="right" w:pos="4743"/>
                    </w:tabs>
                    <w:rPr>
                      <w:b/>
                      <w:i/>
                      <w:szCs w:val="22"/>
                    </w:rPr>
                  </w:pPr>
                  <w:r>
                    <w:rPr>
                      <w:b/>
                      <w:i/>
                      <w:sz w:val="22"/>
                      <w:szCs w:val="22"/>
                    </w:rPr>
                    <w:t xml:space="preserve">nu </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460A95"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Lucrări</w:t>
                  </w:r>
                </w:p>
                <w:p w:rsidR="00A20ACF" w:rsidRPr="00A20ACF" w:rsidRDefault="00A20ACF" w:rsidP="00460A95">
                  <w:pPr>
                    <w:tabs>
                      <w:tab w:val="left" w:pos="284"/>
                      <w:tab w:val="right" w:pos="9531"/>
                    </w:tabs>
                    <w:spacing w:line="360" w:lineRule="auto"/>
                    <w:ind w:left="360" w:hanging="360"/>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460A95"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882FE8">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serviciilorși specificațiile tehnice:</w:t>
            </w:r>
            <w:bookmarkEnd w:id="143"/>
            <w:bookmarkEnd w:id="144"/>
          </w:p>
        </w:tc>
      </w:tr>
      <w:tr w:rsidR="00A20ACF" w:rsidRPr="00C60D06" w:rsidTr="0088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88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1200" w:type="dxa"/>
            <w:shd w:val="clear" w:color="auto" w:fill="auto"/>
            <w:vAlign w:val="center"/>
          </w:tcPr>
          <w:p w:rsidR="00A20ACF" w:rsidRPr="00C60D06" w:rsidRDefault="00A20ACF" w:rsidP="00457832">
            <w:pPr>
              <w:ind w:left="-57" w:right="-57"/>
              <w:jc w:val="center"/>
              <w:rPr>
                <w:sz w:val="18"/>
                <w:szCs w:val="18"/>
              </w:rPr>
            </w:pPr>
          </w:p>
        </w:tc>
        <w:tc>
          <w:tcPr>
            <w:tcW w:w="2523"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A20ACF" w:rsidRPr="00C60D06" w:rsidTr="0088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882FE8" w:rsidP="00457832">
            <w:pPr>
              <w:ind w:left="-57" w:right="-57"/>
              <w:jc w:val="right"/>
              <w:rPr>
                <w:color w:val="FF0000"/>
                <w:sz w:val="18"/>
                <w:szCs w:val="18"/>
              </w:rPr>
            </w:pPr>
            <w:r>
              <w:rPr>
                <w:color w:val="FF0000"/>
                <w:sz w:val="18"/>
                <w:szCs w:val="18"/>
              </w:rPr>
              <w:t>1</w:t>
            </w:r>
          </w:p>
        </w:tc>
        <w:tc>
          <w:tcPr>
            <w:tcW w:w="1200" w:type="dxa"/>
            <w:shd w:val="clear" w:color="auto" w:fill="auto"/>
            <w:vAlign w:val="center"/>
          </w:tcPr>
          <w:p w:rsidR="00A20ACF" w:rsidRPr="00C60D06" w:rsidRDefault="0087573A" w:rsidP="0087573A">
            <w:pPr>
              <w:ind w:left="-57" w:right="-57"/>
              <w:jc w:val="center"/>
              <w:rPr>
                <w:color w:val="FF0000"/>
                <w:sz w:val="18"/>
                <w:szCs w:val="18"/>
              </w:rPr>
            </w:pPr>
            <w:r>
              <w:rPr>
                <w:color w:val="FF0000"/>
                <w:sz w:val="18"/>
                <w:szCs w:val="18"/>
              </w:rPr>
              <w:t>77200000-2</w:t>
            </w:r>
          </w:p>
        </w:tc>
        <w:tc>
          <w:tcPr>
            <w:tcW w:w="2523" w:type="dxa"/>
            <w:shd w:val="clear" w:color="auto" w:fill="auto"/>
            <w:vAlign w:val="center"/>
          </w:tcPr>
          <w:p w:rsidR="00882FE8" w:rsidRPr="00882FE8" w:rsidRDefault="00882FE8" w:rsidP="00882FE8">
            <w:pPr>
              <w:ind w:left="-57" w:right="-57"/>
              <w:jc w:val="center"/>
              <w:rPr>
                <w:color w:val="FF0000"/>
                <w:sz w:val="18"/>
                <w:szCs w:val="18"/>
              </w:rPr>
            </w:pPr>
            <w:r w:rsidRPr="00882FE8">
              <w:rPr>
                <w:color w:val="FF0000"/>
                <w:sz w:val="18"/>
                <w:szCs w:val="18"/>
              </w:rPr>
              <w:t>Crearea perdelelor</w:t>
            </w:r>
          </w:p>
          <w:p w:rsidR="00882FE8" w:rsidRPr="00882FE8" w:rsidRDefault="00882FE8" w:rsidP="00882FE8">
            <w:pPr>
              <w:ind w:left="-57" w:right="-57"/>
              <w:jc w:val="center"/>
              <w:rPr>
                <w:color w:val="FF0000"/>
                <w:sz w:val="18"/>
                <w:szCs w:val="18"/>
              </w:rPr>
            </w:pPr>
            <w:r w:rsidRPr="00882FE8">
              <w:rPr>
                <w:color w:val="FF0000"/>
                <w:sz w:val="18"/>
                <w:szCs w:val="18"/>
              </w:rPr>
              <w:t>forestiere de protecție din</w:t>
            </w:r>
          </w:p>
          <w:p w:rsidR="00882FE8" w:rsidRPr="00882FE8" w:rsidRDefault="00882FE8" w:rsidP="00882FE8">
            <w:pPr>
              <w:ind w:left="-57" w:right="-57"/>
              <w:jc w:val="center"/>
              <w:rPr>
                <w:color w:val="FF0000"/>
                <w:sz w:val="18"/>
                <w:szCs w:val="18"/>
              </w:rPr>
            </w:pPr>
            <w:r w:rsidRPr="00882FE8">
              <w:rPr>
                <w:color w:val="FF0000"/>
                <w:sz w:val="18"/>
                <w:szCs w:val="18"/>
              </w:rPr>
              <w:t>cadrul primăriei satului</w:t>
            </w:r>
          </w:p>
          <w:p w:rsidR="00882FE8" w:rsidRPr="00882FE8" w:rsidRDefault="0087573A" w:rsidP="00882FE8">
            <w:pPr>
              <w:ind w:left="-57" w:right="-57"/>
              <w:jc w:val="center"/>
              <w:rPr>
                <w:color w:val="FF0000"/>
                <w:sz w:val="18"/>
                <w:szCs w:val="18"/>
              </w:rPr>
            </w:pPr>
            <w:r>
              <w:rPr>
                <w:color w:val="FF0000"/>
                <w:sz w:val="18"/>
                <w:szCs w:val="18"/>
              </w:rPr>
              <w:t>Meșeni raionul Rezina</w:t>
            </w:r>
          </w:p>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87573A" w:rsidP="00457832">
            <w:pPr>
              <w:ind w:left="-57" w:right="-57"/>
              <w:jc w:val="center"/>
              <w:rPr>
                <w:color w:val="FF0000"/>
                <w:sz w:val="18"/>
                <w:szCs w:val="18"/>
              </w:rPr>
            </w:pPr>
            <w:r>
              <w:rPr>
                <w:color w:val="FF0000"/>
                <w:sz w:val="18"/>
                <w:szCs w:val="18"/>
              </w:rPr>
              <w:t>ha</w:t>
            </w:r>
          </w:p>
        </w:tc>
        <w:tc>
          <w:tcPr>
            <w:tcW w:w="992" w:type="dxa"/>
            <w:shd w:val="clear" w:color="auto" w:fill="auto"/>
            <w:vAlign w:val="center"/>
          </w:tcPr>
          <w:p w:rsidR="00A20ACF" w:rsidRPr="00C60D06" w:rsidRDefault="0087573A" w:rsidP="00457832">
            <w:pPr>
              <w:ind w:left="-57" w:right="-57"/>
              <w:jc w:val="center"/>
              <w:rPr>
                <w:color w:val="FF0000"/>
                <w:sz w:val="18"/>
                <w:szCs w:val="18"/>
              </w:rPr>
            </w:pPr>
            <w:r>
              <w:rPr>
                <w:color w:val="FF0000"/>
                <w:sz w:val="18"/>
                <w:szCs w:val="18"/>
              </w:rPr>
              <w:t>10</w:t>
            </w:r>
          </w:p>
        </w:tc>
        <w:tc>
          <w:tcPr>
            <w:tcW w:w="3402" w:type="dxa"/>
            <w:shd w:val="clear" w:color="auto" w:fill="auto"/>
            <w:vAlign w:val="center"/>
          </w:tcPr>
          <w:p w:rsidR="00A20ACF" w:rsidRPr="00C60D06" w:rsidRDefault="00882FE8" w:rsidP="00457832">
            <w:pPr>
              <w:ind w:left="-57" w:right="-57"/>
              <w:jc w:val="center"/>
              <w:rPr>
                <w:color w:val="FF0000"/>
                <w:sz w:val="18"/>
                <w:szCs w:val="18"/>
              </w:rPr>
            </w:pPr>
            <w:r w:rsidRPr="00882FE8">
              <w:rPr>
                <w:color w:val="FF0000"/>
                <w:sz w:val="18"/>
                <w:szCs w:val="18"/>
              </w:rPr>
              <w:t>Conform caietului de sarcini</w:t>
            </w:r>
          </w:p>
        </w:tc>
      </w:tr>
      <w:tr w:rsidR="00A20ACF" w:rsidRPr="00C60D06" w:rsidTr="00882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1200" w:type="dxa"/>
            <w:shd w:val="clear" w:color="auto" w:fill="auto"/>
            <w:vAlign w:val="center"/>
          </w:tcPr>
          <w:p w:rsidR="00A20ACF" w:rsidRPr="00C60D06" w:rsidRDefault="00A20ACF" w:rsidP="00457832">
            <w:pPr>
              <w:ind w:left="-57" w:right="-57"/>
              <w:jc w:val="center"/>
              <w:rPr>
                <w:color w:val="FF0000"/>
                <w:sz w:val="18"/>
                <w:szCs w:val="18"/>
              </w:rPr>
            </w:pPr>
          </w:p>
        </w:tc>
        <w:tc>
          <w:tcPr>
            <w:tcW w:w="2523"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82FE8" w:rsidP="00457832">
            <w:pPr>
              <w:pStyle w:val="a4"/>
              <w:tabs>
                <w:tab w:val="left" w:pos="540"/>
              </w:tabs>
              <w:suppressAutoHyphens/>
              <w:spacing w:after="120"/>
              <w:jc w:val="both"/>
            </w:pPr>
            <w:r>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82FE8" w:rsidP="0002312A">
            <w:pPr>
              <w:numPr>
                <w:ilvl w:val="0"/>
                <w:numId w:val="11"/>
              </w:numPr>
              <w:tabs>
                <w:tab w:val="clear" w:pos="1134"/>
                <w:tab w:val="left" w:pos="372"/>
              </w:tabs>
              <w:suppressAutoHyphens/>
              <w:spacing w:before="120" w:after="120"/>
              <w:ind w:left="372" w:hanging="360"/>
            </w:pPr>
            <w:r>
              <w:t>Nu este necesar</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w:t>
            </w:r>
            <w:r w:rsidR="00882FE8">
              <w:rPr>
                <w:b/>
                <w:i/>
                <w:sz w:val="22"/>
                <w:szCs w:val="22"/>
              </w:rPr>
              <w:t>0</w:t>
            </w:r>
            <w:r w:rsidRPr="00C60D06">
              <w:rPr>
                <w:b/>
                <w:i/>
                <w:sz w:val="22"/>
                <w:szCs w:val="22"/>
              </w:rPr>
              <w:t xml:space="preserve">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882FE8" w:rsidP="00882FE8">
            <w:pPr>
              <w:tabs>
                <w:tab w:val="left" w:pos="372"/>
              </w:tabs>
              <w:suppressAutoHyphens/>
              <w:spacing w:before="120" w:after="120"/>
              <w:rPr>
                <w:b/>
                <w:i/>
              </w:rPr>
            </w:pPr>
            <w:r>
              <w:rPr>
                <w:b/>
                <w:i/>
                <w:sz w:val="22"/>
                <w:szCs w:val="22"/>
              </w:rPr>
              <w:t>DDP INCORTEMS 2013</w:t>
            </w:r>
            <w:r w:rsidR="00A20ACF" w:rsidRPr="00056697">
              <w:rPr>
                <w:b/>
                <w:i/>
                <w:sz w:val="22"/>
                <w:szCs w:val="22"/>
              </w:rPr>
              <w:t xml:space="preserve">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82FE8" w:rsidP="00457832">
            <w:pPr>
              <w:tabs>
                <w:tab w:val="left" w:pos="372"/>
              </w:tabs>
              <w:suppressAutoHyphens/>
              <w:rPr>
                <w:b/>
                <w:i/>
              </w:rPr>
            </w:pPr>
            <w:r>
              <w:rPr>
                <w:b/>
                <w:i/>
              </w:rPr>
              <w:t>01.12.2020</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87573A" w:rsidP="00457832">
            <w:pPr>
              <w:tabs>
                <w:tab w:val="left" w:pos="372"/>
              </w:tabs>
              <w:suppressAutoHyphens/>
              <w:rPr>
                <w:b/>
                <w:i/>
              </w:rPr>
            </w:pPr>
            <w:r>
              <w:rPr>
                <w:b/>
                <w:i/>
                <w:sz w:val="22"/>
                <w:szCs w:val="22"/>
              </w:rPr>
              <w:t>Satul Meșeni raionul Rezina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882FE8">
            <w:pPr>
              <w:tabs>
                <w:tab w:val="left" w:pos="372"/>
              </w:tabs>
              <w:suppressAutoHyphens/>
              <w:rPr>
                <w:i/>
                <w:spacing w:val="-4"/>
              </w:rPr>
            </w:pPr>
            <w:r w:rsidRPr="00C60D06">
              <w:rPr>
                <w:i/>
                <w:spacing w:val="-4"/>
                <w:sz w:val="22"/>
                <w:szCs w:val="22"/>
              </w:rPr>
              <w:t>[ __</w:t>
            </w:r>
            <w:r w:rsidR="00882FE8">
              <w:rPr>
                <w:i/>
                <w:spacing w:val="-4"/>
                <w:sz w:val="22"/>
                <w:szCs w:val="22"/>
              </w:rPr>
              <w:t>30</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882FE8">
            <w:pPr>
              <w:tabs>
                <w:tab w:val="left" w:pos="372"/>
              </w:tabs>
              <w:suppressAutoHyphens/>
              <w:rPr>
                <w:i/>
                <w:iCs/>
              </w:rPr>
            </w:pPr>
            <w:r w:rsidRPr="00C60D06">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EA53BF" w:rsidP="00457832">
            <w:pPr>
              <w:rPr>
                <w:i/>
              </w:rPr>
            </w:pPr>
            <w:r>
              <w:rPr>
                <w:i/>
                <w:spacing w:val="-4"/>
                <w:sz w:val="22"/>
                <w:szCs w:val="22"/>
              </w:rPr>
              <w:t>Conform 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F60813">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A20ACF" w:rsidRPr="00C60D06" w:rsidRDefault="00EA53BF" w:rsidP="00457832">
            <w:pPr>
              <w:jc w:val="both"/>
              <w:rPr>
                <w:i/>
              </w:rPr>
            </w:pPr>
            <w:r>
              <w:rPr>
                <w:i/>
                <w:spacing w:val="-4"/>
                <w:sz w:val="22"/>
                <w:szCs w:val="22"/>
              </w:rPr>
              <w:t>Conform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EA53BF" w:rsidP="00457832">
            <w:pPr>
              <w:tabs>
                <w:tab w:val="right" w:pos="4743"/>
              </w:tabs>
              <w:jc w:val="both"/>
              <w:rPr>
                <w:b/>
                <w:i/>
                <w:iCs/>
              </w:rPr>
            </w:pPr>
            <w:r>
              <w:rPr>
                <w:b/>
                <w:i/>
                <w:iCs/>
                <w:sz w:val="22"/>
                <w:szCs w:val="22"/>
              </w:rPr>
              <w:t>Cel mai mic preţ pe întreg lotul</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w:t>
            </w:r>
            <w:r w:rsidR="00EA53BF" w:rsidRPr="00EA53BF">
              <w:rPr>
                <w:b/>
                <w:i/>
                <w:iCs/>
                <w:sz w:val="22"/>
                <w:szCs w:val="22"/>
                <w:u w:val="single"/>
              </w:rPr>
              <w:t>cel mai mic preţ</w:t>
            </w:r>
            <w:r w:rsidR="00EA53BF">
              <w:rPr>
                <w:b/>
                <w:i/>
                <w:iCs/>
                <w:sz w:val="22"/>
                <w:szCs w:val="22"/>
                <w:u w:val="single"/>
              </w:rPr>
              <w:t xml:space="preserve"> pe întreg lotul</w:t>
            </w:r>
            <w:r w:rsidRPr="00EA53BF">
              <w:rPr>
                <w:b/>
                <w:i/>
                <w:iCs/>
                <w:sz w:val="22"/>
                <w:szCs w:val="22"/>
                <w:u w:val="single"/>
              </w:rPr>
              <w:t>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EA53BF">
              <w:rPr>
                <w:b/>
                <w:color w:val="000000" w:themeColor="text1"/>
                <w:sz w:val="22"/>
                <w:szCs w:val="22"/>
              </w:rPr>
              <w:t>e</w:t>
            </w:r>
            <w:r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w:t>
            </w:r>
            <w:r w:rsidR="0067329F" w:rsidRPr="0067329F">
              <w:rPr>
                <w:b/>
                <w:i/>
                <w:color w:val="000000" w:themeColor="text1"/>
                <w:sz w:val="22"/>
                <w:szCs w:val="22"/>
                <w:u w:val="single"/>
              </w:rPr>
              <w:t>cel mai mic preţ</w:t>
            </w:r>
            <w:r w:rsidRPr="00C60D06">
              <w:rPr>
                <w:b/>
                <w:i/>
                <w:color w:val="000000" w:themeColor="text1"/>
                <w:sz w:val="22"/>
                <w:szCs w:val="22"/>
              </w:rPr>
              <w:t>________]</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r w:rsidR="0067329F">
              <w:rPr>
                <w:b/>
                <w:i/>
                <w:color w:val="000000" w:themeColor="text1"/>
                <w:sz w:val="22"/>
                <w:szCs w:val="22"/>
              </w:rPr>
              <w:t xml:space="preserve"> nu se cere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329F" w:rsidRPr="0067329F" w:rsidRDefault="0067329F" w:rsidP="0067329F">
            <w:pPr>
              <w:tabs>
                <w:tab w:val="left" w:pos="372"/>
              </w:tabs>
              <w:suppressAutoHyphens/>
              <w:spacing w:before="120" w:after="120"/>
              <w:ind w:left="1077"/>
              <w:rPr>
                <w:b/>
                <w:i/>
                <w:color w:val="000000" w:themeColor="text1"/>
              </w:rPr>
            </w:pPr>
            <w:r w:rsidRPr="0067329F">
              <w:rPr>
                <w:b/>
                <w:i/>
                <w:color w:val="000000" w:themeColor="text1"/>
              </w:rPr>
              <w:t>Nu se cere</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lastRenderedPageBreak/>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[___</w:t>
            </w:r>
            <w:r w:rsidR="0067329F">
              <w:rPr>
                <w:i/>
              </w:rPr>
              <w:t xml:space="preserve">5 </w:t>
            </w:r>
            <w:r w:rsidRPr="00C60D06">
              <w:rPr>
                <w:i/>
              </w:rPr>
              <w:t>____________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87573A">
        <w:rPr>
          <w:b/>
          <w:bCs/>
          <w:color w:val="000000"/>
          <w:sz w:val="22"/>
          <w:szCs w:val="22"/>
          <w:u w:val="single"/>
        </w:rPr>
        <w:t xml:space="preserve"> Mardari Efim</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F60813" w:rsidRDefault="00A20ACF" w:rsidP="00457832">
            <w:pPr>
              <w:spacing w:line="360" w:lineRule="auto"/>
              <w:jc w:val="both"/>
              <w:rPr>
                <w:sz w:val="20"/>
                <w:szCs w:val="20"/>
              </w:rPr>
            </w:pPr>
            <w:r w:rsidRPr="00F60813">
              <w:rPr>
                <w:sz w:val="20"/>
                <w:szCs w:val="20"/>
              </w:rPr>
              <w:t>Ofertantul: _____________________________________________</w:t>
            </w:r>
          </w:p>
          <w:p w:rsidR="00A20ACF" w:rsidRPr="00F60813" w:rsidRDefault="00A20ACF" w:rsidP="00457832">
            <w:pPr>
              <w:tabs>
                <w:tab w:val="left" w:pos="6120"/>
              </w:tabs>
              <w:spacing w:line="360" w:lineRule="auto"/>
              <w:jc w:val="both"/>
              <w:rPr>
                <w:sz w:val="20"/>
                <w:szCs w:val="20"/>
              </w:rPr>
            </w:pPr>
            <w:r w:rsidRPr="00F60813">
              <w:rPr>
                <w:sz w:val="20"/>
                <w:szCs w:val="20"/>
              </w:rPr>
              <w:t>Adresa: ________________________________________________</w:t>
            </w:r>
          </w:p>
          <w:p w:rsidR="00A20ACF" w:rsidRPr="00F60813" w:rsidRDefault="00A20ACF" w:rsidP="00457832">
            <w:pPr>
              <w:pStyle w:val="BankNormal"/>
              <w:spacing w:after="0" w:line="360" w:lineRule="auto"/>
              <w:jc w:val="both"/>
              <w:rPr>
                <w:sz w:val="20"/>
                <w:lang w:val="ro-RO"/>
              </w:rPr>
            </w:pPr>
            <w:r w:rsidRPr="00F60813">
              <w:rPr>
                <w:sz w:val="20"/>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F60813" w:rsidRDefault="00A20ACF" w:rsidP="00457832">
            <w:pPr>
              <w:pStyle w:val="2"/>
            </w:pPr>
            <w:r w:rsidRPr="00C60D06">
              <w:lastRenderedPageBreak/>
              <w:br w:type="page"/>
            </w:r>
            <w:bookmarkStart w:id="160" w:name="_Toc392180199"/>
            <w:bookmarkStart w:id="161" w:name="_Toc449539087"/>
          </w:p>
          <w:p w:rsidR="00F60813" w:rsidRDefault="00F60813" w:rsidP="00457832">
            <w:pPr>
              <w:pStyle w:val="2"/>
            </w:pPr>
          </w:p>
          <w:p w:rsidR="00A20ACF" w:rsidRPr="00C60D06" w:rsidRDefault="00A20ACF" w:rsidP="00457832">
            <w:pPr>
              <w:pStyle w:val="2"/>
            </w:pPr>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F60813">
          <w:footerReference w:type="first" r:id="rId8"/>
          <w:pgSz w:w="11906" w:h="16838" w:code="9"/>
          <w:pgMar w:top="709" w:right="1134" w:bottom="993"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87573A">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87573A">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87573A">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87573A">
                  <w:pPr>
                    <w:pStyle w:val="BankNormal"/>
                    <w:framePr w:hSpace="180" w:wrap="around" w:vAnchor="page" w:hAnchor="margin" w:y="347"/>
                    <w:spacing w:after="0"/>
                    <w:jc w:val="both"/>
                    <w:rPr>
                      <w:i/>
                      <w:iCs/>
                      <w:szCs w:val="24"/>
                      <w:lang w:val="ro-RO"/>
                    </w:rPr>
                  </w:pPr>
                </w:p>
                <w:p w:rsidR="00270B97" w:rsidRPr="00C00499" w:rsidRDefault="00270B97" w:rsidP="0087573A">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87573A">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87573A">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87573A">
                  <w:pPr>
                    <w:framePr w:hSpace="180" w:wrap="around" w:vAnchor="page" w:hAnchor="margin" w:y="347"/>
                  </w:pPr>
                </w:p>
              </w:tc>
              <w:tc>
                <w:tcPr>
                  <w:tcW w:w="1962" w:type="dxa"/>
                  <w:gridSpan w:val="6"/>
                </w:tcPr>
                <w:p w:rsidR="00270B97" w:rsidRPr="00C00499" w:rsidRDefault="00270B97" w:rsidP="0087573A">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Suma</w:t>
                  </w:r>
                </w:p>
                <w:p w:rsidR="00270B97" w:rsidRPr="0028367D" w:rsidRDefault="00270B97" w:rsidP="0087573A">
                  <w:pPr>
                    <w:framePr w:hSpace="180" w:wrap="around" w:vAnchor="page" w:hAnchor="margin" w:y="347"/>
                    <w:jc w:val="center"/>
                    <w:rPr>
                      <w:b/>
                      <w:sz w:val="20"/>
                    </w:rPr>
                  </w:pPr>
                  <w:r w:rsidRPr="0028367D">
                    <w:rPr>
                      <w:b/>
                      <w:sz w:val="20"/>
                    </w:rPr>
                    <w:t>fără</w:t>
                  </w:r>
                </w:p>
                <w:p w:rsidR="00270B97" w:rsidRPr="0028367D" w:rsidRDefault="00270B97" w:rsidP="0087573A">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87573A">
                  <w:pPr>
                    <w:framePr w:hSpace="180" w:wrap="around" w:vAnchor="page" w:hAnchor="margin" w:y="347"/>
                    <w:jc w:val="center"/>
                    <w:rPr>
                      <w:b/>
                      <w:sz w:val="20"/>
                    </w:rPr>
                  </w:pPr>
                  <w:r w:rsidRPr="0028367D">
                    <w:rPr>
                      <w:b/>
                      <w:sz w:val="20"/>
                    </w:rPr>
                    <w:t>Suma</w:t>
                  </w:r>
                </w:p>
                <w:p w:rsidR="00270B97" w:rsidRPr="0028367D" w:rsidRDefault="00270B97" w:rsidP="0087573A">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87573A">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87573A">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87573A">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87573A">
                  <w:pPr>
                    <w:framePr w:hSpace="180" w:wrap="around" w:vAnchor="page" w:hAnchor="margin" w:y="347"/>
                    <w:tabs>
                      <w:tab w:val="left" w:pos="6120"/>
                    </w:tabs>
                    <w:rPr>
                      <w:sz w:val="20"/>
                    </w:rPr>
                  </w:pPr>
                </w:p>
                <w:p w:rsidR="00270B97" w:rsidRPr="0028367D" w:rsidRDefault="00270B97" w:rsidP="0087573A">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87573A">
                  <w:pPr>
                    <w:framePr w:hSpace="180" w:wrap="around" w:vAnchor="page" w:hAnchor="margin" w:y="347"/>
                    <w:rPr>
                      <w:sz w:val="20"/>
                    </w:rPr>
                  </w:pPr>
                </w:p>
                <w:p w:rsidR="00270B97" w:rsidRPr="0028367D" w:rsidRDefault="00270B97" w:rsidP="0087573A">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87573A">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87573A">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87573A">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4C73BA" w:rsidP="00277A9E">
            <w:pPr>
              <w:pStyle w:val="ab"/>
              <w:ind w:left="1134"/>
              <w:rPr>
                <w:b w:val="0"/>
                <w:lang w:val="ro-RO"/>
              </w:rPr>
            </w:pPr>
            <w:r w:rsidRPr="004C73BA">
              <w:rPr>
                <w:noProof/>
                <w:spacing w:val="196"/>
                <w:sz w:val="44"/>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7573A" w:rsidRDefault="0087573A" w:rsidP="003B50B6">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0" o:title=""/>
                            </v:shape>
                            <o:OLEObject Type="Embed" ProgID="Word.Picture.8" ShapeID="_x0000_i1025" DrawAspect="Content" ObjectID="_1663491897" r:id="rId11"/>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documentelevoraveaordinea de prioritateenumeratămaisus.</w:t>
            </w:r>
          </w:p>
          <w:p w:rsidR="006D32CC" w:rsidRDefault="003B50B6" w:rsidP="001C21B9">
            <w:pPr>
              <w:pStyle w:val="a"/>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defectelelorînconformitate cu prevederileCo</w:t>
            </w:r>
            <w:r w:rsidR="006D32CC">
              <w:t>ntractului sub toateaspectele.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prevederilorContractuluiîntermeneleşimodalitateastabilite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a"/>
              <w:numPr>
                <w:ilvl w:val="0"/>
                <w:numId w:val="34"/>
              </w:numPr>
              <w:rPr>
                <w:b/>
                <w:sz w:val="28"/>
                <w:szCs w:val="28"/>
              </w:rPr>
            </w:pPr>
            <w:r w:rsidRPr="001C21B9">
              <w:rPr>
                <w:b/>
                <w:sz w:val="28"/>
                <w:szCs w:val="28"/>
              </w:rPr>
              <w:lastRenderedPageBreak/>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PrestareaServiciilor se efectuează de cătrePrestatorîntermeneleprevăzute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Preţulşicondiţii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Default="003B50B6" w:rsidP="00277A9E">
            <w:pPr>
              <w:tabs>
                <w:tab w:val="left" w:pos="1134"/>
              </w:tabs>
              <w:ind w:firstLine="567"/>
              <w:jc w:val="both"/>
            </w:pPr>
          </w:p>
          <w:p w:rsidR="00FC7314" w:rsidRDefault="00FC7314" w:rsidP="00277A9E">
            <w:pPr>
              <w:tabs>
                <w:tab w:val="left" w:pos="1134"/>
              </w:tabs>
              <w:ind w:firstLine="567"/>
              <w:jc w:val="both"/>
            </w:pPr>
          </w:p>
          <w:p w:rsidR="00FC7314" w:rsidRDefault="00FC7314" w:rsidP="00277A9E">
            <w:pPr>
              <w:tabs>
                <w:tab w:val="left" w:pos="1134"/>
              </w:tabs>
              <w:ind w:firstLine="567"/>
              <w:jc w:val="both"/>
            </w:pPr>
          </w:p>
          <w:p w:rsidR="00FC7314" w:rsidRDefault="00FC7314" w:rsidP="00277A9E">
            <w:pPr>
              <w:tabs>
                <w:tab w:val="left" w:pos="1134"/>
              </w:tabs>
              <w:ind w:firstLine="567"/>
              <w:jc w:val="both"/>
            </w:pPr>
          </w:p>
          <w:p w:rsidR="00FC7314" w:rsidRDefault="00FC7314" w:rsidP="00277A9E">
            <w:pPr>
              <w:tabs>
                <w:tab w:val="left" w:pos="1134"/>
              </w:tabs>
              <w:ind w:firstLine="567"/>
              <w:jc w:val="both"/>
            </w:pPr>
          </w:p>
          <w:p w:rsidR="00FC7314" w:rsidRPr="00C60D06" w:rsidRDefault="00FC7314"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4C73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E30" w:rsidRDefault="00487E30" w:rsidP="00A20ACF">
      <w:r>
        <w:separator/>
      </w:r>
    </w:p>
  </w:endnote>
  <w:endnote w:type="continuationSeparator" w:id="1">
    <w:p w:rsidR="00487E30" w:rsidRDefault="00487E3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3A" w:rsidRDefault="0087573A" w:rsidP="00457832">
    <w:pPr>
      <w:pStyle w:val="a4"/>
      <w:jc w:val="center"/>
    </w:pPr>
    <w:fldSimple w:instr=" PAGE   \* MERGEFORMAT ">
      <w:r w:rsidR="00F60813">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3A" w:rsidRDefault="0087573A" w:rsidP="00457832">
    <w:pPr>
      <w:pStyle w:val="a4"/>
      <w:jc w:val="center"/>
    </w:pPr>
    <w:fldSimple w:instr=" PAGE   \* MERGEFORMAT ">
      <w:r w:rsidR="00F60813">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3A" w:rsidRDefault="008757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E30" w:rsidRDefault="00487E30" w:rsidP="00A20ACF">
      <w:r>
        <w:separator/>
      </w:r>
    </w:p>
  </w:footnote>
  <w:footnote w:type="continuationSeparator" w:id="1">
    <w:p w:rsidR="00487E30" w:rsidRDefault="00487E30" w:rsidP="00A20ACF">
      <w:r>
        <w:continuationSeparator/>
      </w:r>
    </w:p>
  </w:footnote>
  <w:footnote w:id="2">
    <w:p w:rsidR="0087573A" w:rsidRPr="00540469" w:rsidRDefault="0087573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20ACF"/>
    <w:rsid w:val="0002312A"/>
    <w:rsid w:val="001146D9"/>
    <w:rsid w:val="001C21B9"/>
    <w:rsid w:val="001D5D93"/>
    <w:rsid w:val="00221692"/>
    <w:rsid w:val="00270B97"/>
    <w:rsid w:val="00277A9E"/>
    <w:rsid w:val="00281ECA"/>
    <w:rsid w:val="0028577A"/>
    <w:rsid w:val="00340DD4"/>
    <w:rsid w:val="003556B4"/>
    <w:rsid w:val="003931FC"/>
    <w:rsid w:val="003B50B6"/>
    <w:rsid w:val="003C029C"/>
    <w:rsid w:val="00410C1D"/>
    <w:rsid w:val="00457832"/>
    <w:rsid w:val="00460A95"/>
    <w:rsid w:val="004676A0"/>
    <w:rsid w:val="00487E30"/>
    <w:rsid w:val="004C0C0E"/>
    <w:rsid w:val="004C73BA"/>
    <w:rsid w:val="00503D03"/>
    <w:rsid w:val="005939A2"/>
    <w:rsid w:val="005B4F68"/>
    <w:rsid w:val="005F552D"/>
    <w:rsid w:val="005F610A"/>
    <w:rsid w:val="00612D49"/>
    <w:rsid w:val="00627164"/>
    <w:rsid w:val="0067329F"/>
    <w:rsid w:val="006D32CC"/>
    <w:rsid w:val="007621CB"/>
    <w:rsid w:val="007B4581"/>
    <w:rsid w:val="007E0B00"/>
    <w:rsid w:val="00835DF6"/>
    <w:rsid w:val="0087573A"/>
    <w:rsid w:val="00882FE8"/>
    <w:rsid w:val="008E4AFE"/>
    <w:rsid w:val="0095589A"/>
    <w:rsid w:val="009717AE"/>
    <w:rsid w:val="009C33F6"/>
    <w:rsid w:val="00A12A6F"/>
    <w:rsid w:val="00A14105"/>
    <w:rsid w:val="00A149A9"/>
    <w:rsid w:val="00A20ACF"/>
    <w:rsid w:val="00A54DC4"/>
    <w:rsid w:val="00A76B48"/>
    <w:rsid w:val="00A857A3"/>
    <w:rsid w:val="00AA4D95"/>
    <w:rsid w:val="00B45BB5"/>
    <w:rsid w:val="00B9268C"/>
    <w:rsid w:val="00B92FD0"/>
    <w:rsid w:val="00BC0A51"/>
    <w:rsid w:val="00BD0613"/>
    <w:rsid w:val="00C03CAE"/>
    <w:rsid w:val="00C85DBD"/>
    <w:rsid w:val="00CD08EC"/>
    <w:rsid w:val="00D00A8C"/>
    <w:rsid w:val="00DA1B97"/>
    <w:rsid w:val="00DA7D71"/>
    <w:rsid w:val="00DC72B4"/>
    <w:rsid w:val="00DE7D2D"/>
    <w:rsid w:val="00E82BA4"/>
    <w:rsid w:val="00EA53BF"/>
    <w:rsid w:val="00F0336E"/>
    <w:rsid w:val="00F239B3"/>
    <w:rsid w:val="00F23CB1"/>
    <w:rsid w:val="00F23EE9"/>
    <w:rsid w:val="00F60813"/>
    <w:rsid w:val="00F80BB0"/>
    <w:rsid w:val="00F979FB"/>
    <w:rsid w:val="00FC7314"/>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11525</Words>
  <Characters>65697</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1</cp:lastModifiedBy>
  <cp:revision>2</cp:revision>
  <cp:lastPrinted>2018-10-10T10:56:00Z</cp:lastPrinted>
  <dcterms:created xsi:type="dcterms:W3CDTF">2020-10-06T09:19:00Z</dcterms:created>
  <dcterms:modified xsi:type="dcterms:W3CDTF">2020-10-06T09:19:00Z</dcterms:modified>
</cp:coreProperties>
</file>