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p>
          <w:p w:rsidR="00277A9E" w:rsidRPr="004562A4" w:rsidRDefault="00277A9E" w:rsidP="00277A9E">
            <w:pPr>
              <w:pStyle w:val="afd"/>
              <w:jc w:val="right"/>
              <w:rPr>
                <w:lang w:val="ro-RO"/>
              </w:rPr>
            </w:pP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rului Finan</w:t>
            </w:r>
            <w:r w:rsidR="00C974FF">
              <w:rPr>
                <w:lang w:val="ro-RO"/>
              </w:rPr>
              <w:t>ţ</w:t>
            </w:r>
            <w:r w:rsidRPr="004562A4">
              <w:rPr>
                <w:lang w:val="ro-RO"/>
              </w:rPr>
              <w:t xml:space="preserve">elor </w:t>
            </w:r>
          </w:p>
          <w:p w:rsidR="00277A9E" w:rsidRPr="004562A4" w:rsidRDefault="00277A9E" w:rsidP="00277A9E">
            <w:pPr>
              <w:pStyle w:val="afd"/>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 xml:space="preserve">de bunuri </w:t>
            </w:r>
            <w:r w:rsidR="00C974FF">
              <w:rPr>
                <w:b/>
                <w:sz w:val="40"/>
                <w:szCs w:val="40"/>
              </w:rPr>
              <w:t>ş</w:t>
            </w:r>
            <w:r>
              <w:rPr>
                <w:b/>
                <w:sz w:val="40"/>
                <w:szCs w:val="40"/>
              </w:rPr>
              <w:t>i servicii prin cererea ofertelor de pre</w:t>
            </w:r>
            <w:r w:rsidR="00C974FF">
              <w:rPr>
                <w:b/>
                <w:sz w:val="40"/>
                <w:szCs w:val="40"/>
              </w:rPr>
              <w:t>ţ</w:t>
            </w:r>
            <w:r>
              <w:rPr>
                <w:b/>
                <w:sz w:val="40"/>
                <w:szCs w:val="40"/>
              </w:rPr>
              <w:t>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006C31C9">
              <w:rPr>
                <w:b/>
                <w:sz w:val="32"/>
                <w:szCs w:val="32"/>
              </w:rPr>
              <w:t xml:space="preserve"> </w:t>
            </w:r>
            <w:r w:rsidR="00B2380E" w:rsidRPr="00B2380E">
              <w:t>Reactivi şi consumabile</w:t>
            </w:r>
            <w:r w:rsidR="00F5156F">
              <w:t xml:space="preserve"> pentru  laboratorul Clinic 2021</w:t>
            </w:r>
            <w:r w:rsidR="00DB5DD7">
              <w:t xml:space="preserve"> (repetat)</w:t>
            </w:r>
          </w:p>
          <w:p w:rsidR="00A20ACF" w:rsidRPr="00C60D06" w:rsidRDefault="00A20ACF" w:rsidP="00C974FF">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974FF">
              <w:tab/>
            </w:r>
            <w:r w:rsidR="003A2433" w:rsidRPr="00C974FF">
              <w:t>33696500-0</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C974FF">
              <w:rPr>
                <w:sz w:val="32"/>
                <w:szCs w:val="32"/>
              </w:rPr>
              <w:t>IMSP SCMC „V. Ignatenco”</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sidR="00C974FF">
              <w:t>ţ</w:t>
            </w:r>
            <w:r>
              <w:t xml:space="preserve">iunea 1. </w:t>
            </w:r>
            <w:r w:rsidR="00A20ACF" w:rsidRPr="00C60D06">
              <w:t>Dispozi</w:t>
            </w:r>
            <w:r w:rsidR="00C974FF">
              <w:t>ţ</w:t>
            </w:r>
            <w:r w:rsidR="00A20ACF" w:rsidRPr="00C60D06">
              <w:t>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Scopul procedurii de achizi</w:t>
            </w:r>
            <w:r w:rsidR="00C974FF">
              <w:t>ţ</w:t>
            </w:r>
            <w:r w:rsidRPr="00C60D06">
              <w:t xml:space="preserve">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Autoritatea contractantă, emite Documentele de atribuire în vederea achizi</w:t>
            </w:r>
            <w:r w:rsidR="00C974FF">
              <w:t>ţ</w:t>
            </w:r>
            <w:r w:rsidRPr="00C60D06">
              <w:t xml:space="preserve">ionării de </w:t>
            </w:r>
            <w:r>
              <w:t>bunuri/</w:t>
            </w:r>
            <w:r w:rsidRPr="00C60D06">
              <w:t>servicii, după cum este specificat în Fi</w:t>
            </w:r>
            <w:r w:rsidR="00C974FF">
              <w:t>ş</w:t>
            </w:r>
            <w:r w:rsidRPr="00C60D06">
              <w:t>a de Date a Achizi</w:t>
            </w:r>
            <w:r w:rsidR="00C974FF">
              <w:t>ţ</w:t>
            </w:r>
            <w:r w:rsidRPr="00C60D06">
              <w:t xml:space="preserve">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 xml:space="preserve">eficienţa utilizării fondurilor publice </w:t>
            </w:r>
            <w:r w:rsidR="00C974FF">
              <w:rPr>
                <w:rFonts w:ascii="Times New Roman" w:hAnsi="Times New Roman" w:cs="Times New Roman"/>
                <w:b w:val="0"/>
                <w:color w:val="auto"/>
              </w:rPr>
              <w:t>ş</w:t>
            </w:r>
            <w:r w:rsidRPr="00C60D06">
              <w:rPr>
                <w:rFonts w:ascii="Times New Roman" w:hAnsi="Times New Roman" w:cs="Times New Roman"/>
                <w:b w:val="0"/>
                <w:color w:val="auto"/>
              </w:rPr>
              <w:t>i minimizarea riscurilor autorită</w:t>
            </w:r>
            <w:r w:rsidR="00C974FF">
              <w:rPr>
                <w:rFonts w:ascii="Times New Roman" w:hAnsi="Times New Roman" w:cs="Times New Roman"/>
                <w:b w:val="0"/>
                <w:color w:val="auto"/>
              </w:rPr>
              <w:t>ţ</w:t>
            </w:r>
            <w:r w:rsidRPr="00C60D06">
              <w:rPr>
                <w:rFonts w:ascii="Times New Roman" w:hAnsi="Times New Roman" w:cs="Times New Roman"/>
                <w:b w:val="0"/>
                <w:color w:val="auto"/>
              </w:rPr>
              <w:t>ilor/enti</w:t>
            </w:r>
            <w:r w:rsidR="00C974FF">
              <w:rPr>
                <w:rFonts w:ascii="Times New Roman" w:hAnsi="Times New Roman" w:cs="Times New Roman"/>
                <w:b w:val="0"/>
                <w:color w:val="auto"/>
              </w:rPr>
              <w:t>ţ</w:t>
            </w:r>
            <w:r w:rsidRPr="00C60D06">
              <w:rPr>
                <w:rFonts w:ascii="Times New Roman" w:hAnsi="Times New Roman" w:cs="Times New Roman"/>
                <w:b w:val="0"/>
                <w:color w:val="auto"/>
              </w:rPr>
              <w:t>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w:t>
            </w:r>
            <w:r w:rsidR="00C974FF">
              <w:rPr>
                <w:rFonts w:ascii="Times New Roman" w:hAnsi="Times New Roman" w:cs="Times New Roman"/>
                <w:b w:val="0"/>
                <w:color w:val="auto"/>
              </w:rPr>
              <w:t>ţ</w:t>
            </w:r>
            <w:r w:rsidRPr="00C60D06">
              <w:rPr>
                <w:rFonts w:ascii="Times New Roman" w:hAnsi="Times New Roman" w:cs="Times New Roman"/>
                <w:b w:val="0"/>
                <w:color w:val="auto"/>
              </w:rPr>
              <w:t xml:space="preserve">ial </w:t>
            </w:r>
            <w:r w:rsidR="00C974FF">
              <w:rPr>
                <w:rFonts w:ascii="Times New Roman" w:hAnsi="Times New Roman" w:cs="Times New Roman"/>
                <w:b w:val="0"/>
                <w:color w:val="auto"/>
              </w:rPr>
              <w:t>ş</w:t>
            </w:r>
            <w:r w:rsidRPr="00C60D06">
              <w:rPr>
                <w:rFonts w:ascii="Times New Roman" w:hAnsi="Times New Roman" w:cs="Times New Roman"/>
                <w:b w:val="0"/>
                <w:color w:val="auto"/>
              </w:rPr>
              <w:t>i nedescriminatoriu în privin</w:t>
            </w:r>
            <w:r w:rsidR="00C974FF">
              <w:rPr>
                <w:rFonts w:ascii="Times New Roman" w:hAnsi="Times New Roman" w:cs="Times New Roman"/>
                <w:b w:val="0"/>
                <w:color w:val="auto"/>
              </w:rPr>
              <w:t>ţ</w:t>
            </w:r>
            <w:r w:rsidRPr="00C60D06">
              <w:rPr>
                <w:rFonts w:ascii="Times New Roman" w:hAnsi="Times New Roman" w:cs="Times New Roman"/>
                <w:b w:val="0"/>
                <w:color w:val="auto"/>
              </w:rPr>
              <w:t>a tuturor ofertan</w:t>
            </w:r>
            <w:r w:rsidR="00C974FF">
              <w:rPr>
                <w:rFonts w:ascii="Times New Roman" w:hAnsi="Times New Roman" w:cs="Times New Roman"/>
                <w:b w:val="0"/>
                <w:color w:val="auto"/>
              </w:rPr>
              <w:t>ţ</w:t>
            </w:r>
            <w:r w:rsidRPr="00C60D06">
              <w:rPr>
                <w:rFonts w:ascii="Times New Roman" w:hAnsi="Times New Roman" w:cs="Times New Roman"/>
                <w:b w:val="0"/>
                <w:color w:val="auto"/>
              </w:rPr>
              <w:t xml:space="preserve">ilor </w:t>
            </w:r>
            <w:r w:rsidR="00C974FF">
              <w:rPr>
                <w:rFonts w:ascii="Times New Roman" w:hAnsi="Times New Roman" w:cs="Times New Roman"/>
                <w:b w:val="0"/>
                <w:color w:val="auto"/>
              </w:rPr>
              <w:t>ş</w:t>
            </w:r>
            <w:r w:rsidRPr="00C60D06">
              <w:rPr>
                <w:rFonts w:ascii="Times New Roman" w:hAnsi="Times New Roman" w:cs="Times New Roman"/>
                <w:b w:val="0"/>
                <w:color w:val="auto"/>
              </w:rPr>
              <w:t>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w:t>
            </w:r>
            <w:r w:rsidR="00C974FF">
              <w:rPr>
                <w:rFonts w:ascii="Times New Roman" w:hAnsi="Times New Roman" w:cs="Times New Roman"/>
                <w:b w:val="0"/>
                <w:color w:val="auto"/>
              </w:rPr>
              <w:t>ţ</w:t>
            </w:r>
            <w:r w:rsidRPr="00C60D06">
              <w:rPr>
                <w:rFonts w:ascii="Times New Roman" w:hAnsi="Times New Roman" w:cs="Times New Roman"/>
                <w:b w:val="0"/>
                <w:color w:val="auto"/>
              </w:rPr>
              <w:t>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w:t>
            </w:r>
            <w:r w:rsidR="00C974FF">
              <w:t>ţ</w:t>
            </w:r>
            <w:r w:rsidRPr="00C60D06">
              <w:t xml:space="preserve">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w:t>
            </w:r>
            <w:r w:rsidR="00C974FF">
              <w:t>ţ</w:t>
            </w:r>
            <w:r w:rsidRPr="00C60D06">
              <w:t>ierii procedurii de achizi</w:t>
            </w:r>
            <w:r w:rsidR="00C974FF">
              <w:t>ţ</w:t>
            </w:r>
            <w:r w:rsidRPr="00C60D06">
              <w:t xml:space="preserve">ii publice, mijloacele financiare sunt alocate </w:t>
            </w:r>
            <w:r w:rsidR="00C974FF">
              <w:t>ş</w:t>
            </w:r>
            <w:r w:rsidRPr="00C60D06">
              <w:t>i destinate exclusiv achizi</w:t>
            </w:r>
            <w:r w:rsidR="00C974FF">
              <w:t>ţ</w:t>
            </w:r>
            <w:r w:rsidRPr="00C60D06">
              <w:t>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w:t>
            </w:r>
            <w:r w:rsidR="00C974FF">
              <w:rPr>
                <w:lang w:eastAsia="en-GB"/>
              </w:rPr>
              <w:t>ţ</w:t>
            </w:r>
            <w:r w:rsidR="00612D49">
              <w:rPr>
                <w:lang w:eastAsia="en-GB"/>
              </w:rPr>
              <w:t>ine argumentarea justificativă a autorită</w:t>
            </w:r>
            <w:r w:rsidR="00C974FF">
              <w:rPr>
                <w:lang w:eastAsia="en-GB"/>
              </w:rPr>
              <w:t>ţ</w:t>
            </w:r>
            <w:r w:rsidR="00612D49">
              <w:rPr>
                <w:lang w:eastAsia="en-GB"/>
              </w:rPr>
              <w:t>ii contractante privind alocarea ulterioară pentru procedura de achizi</w:t>
            </w:r>
            <w:r w:rsidR="00C974FF">
              <w:rPr>
                <w:lang w:eastAsia="en-GB"/>
              </w:rPr>
              <w:t>ţ</w:t>
            </w:r>
            <w:r w:rsidR="00612D49">
              <w:rPr>
                <w:lang w:eastAsia="en-GB"/>
              </w:rPr>
              <w:t>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w:t>
            </w:r>
            <w:r w:rsidR="00C974FF">
              <w:t>ţ</w:t>
            </w:r>
            <w:r w:rsidR="00A857A3">
              <w:t>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w:t>
            </w:r>
            <w:r w:rsidR="00C974FF">
              <w:t>ţ</w:t>
            </w:r>
            <w:r w:rsidR="001146D9">
              <w:t>ie</w:t>
            </w:r>
            <w:r w:rsidRPr="00C60D06">
              <w:t xml:space="preserve"> poate fi orice operator economic rezident sau nerezident, persoană fizică sau juridică  de drept public sau privat ori asocia</w:t>
            </w:r>
            <w:r w:rsidR="00C974FF">
              <w:t>ţ</w:t>
            </w:r>
            <w:r w:rsidRPr="00C60D06">
              <w:t>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w:t>
            </w:r>
            <w:r w:rsidR="00C974FF">
              <w:t>ţ</w:t>
            </w:r>
            <w:r w:rsidRPr="00C60D06">
              <w:t>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w:t>
            </w:r>
            <w:r w:rsidR="00C974FF">
              <w:t>ţ</w:t>
            </w:r>
            <w:r w:rsidR="001146D9">
              <w:t>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w:t>
            </w:r>
            <w:r w:rsidR="00C974FF">
              <w:t>ţ</w:t>
            </w:r>
            <w:r w:rsidRPr="00C60D06">
              <w:t>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w:t>
            </w:r>
            <w:r w:rsidR="00C974FF">
              <w:t>ţ</w:t>
            </w:r>
            <w:r w:rsidR="00612D49">
              <w:t>ie</w:t>
            </w:r>
          </w:p>
          <w:p w:rsidR="00A20ACF" w:rsidRPr="00C60D06" w:rsidRDefault="00A20ACF" w:rsidP="00457832">
            <w:pPr>
              <w:numPr>
                <w:ilvl w:val="1"/>
                <w:numId w:val="3"/>
              </w:numPr>
              <w:tabs>
                <w:tab w:val="left" w:pos="960"/>
                <w:tab w:val="left" w:pos="1134"/>
              </w:tabs>
              <w:spacing w:after="120"/>
              <w:ind w:left="0" w:firstLine="567"/>
              <w:jc w:val="both"/>
            </w:pPr>
            <w:r w:rsidRPr="00C60D06">
              <w:t>Oferta, Documentul Unic de Achizi</w:t>
            </w:r>
            <w:r w:rsidR="00C974FF">
              <w:t>ţ</w:t>
            </w:r>
            <w:r w:rsidRPr="00C60D06">
              <w:t xml:space="preserve">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w:t>
            </w:r>
            <w:r w:rsidR="00C974FF">
              <w:t>ş</w:t>
            </w:r>
            <w:r w:rsidRPr="00C60D06">
              <w:t>i într-o altă limbă de circula</w:t>
            </w:r>
            <w:r w:rsidR="00C974FF">
              <w:t>ţ</w:t>
            </w:r>
            <w:r w:rsidRPr="00C60D06">
              <w:t>ie interna</w:t>
            </w:r>
            <w:r w:rsidR="00C974FF">
              <w:t>ţ</w:t>
            </w:r>
            <w:r w:rsidRPr="00C60D06">
              <w:t>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w:t>
            </w:r>
            <w:r w:rsidR="00C974FF">
              <w:t>ţ</w:t>
            </w:r>
            <w:r w:rsidRPr="00C60D06">
              <w:t xml:space="preserve">ii tehnice </w:t>
            </w:r>
            <w:r w:rsidR="00C974FF">
              <w:t>ş</w:t>
            </w:r>
            <w:r w:rsidRPr="00C60D06">
              <w:t>i de pre</w:t>
            </w:r>
            <w:r w:rsidR="00C974FF">
              <w:t>ţ</w:t>
            </w:r>
            <w:r w:rsidRPr="00C60D06">
              <w:t>.</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w:t>
            </w:r>
            <w:r w:rsidR="00C974FF">
              <w:t>ş</w:t>
            </w:r>
            <w:r w:rsidR="00612D49">
              <w:t>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Autorită</w:t>
            </w:r>
            <w:r w:rsidR="00C974FF">
              <w:t>ţ</w:t>
            </w:r>
            <w:r w:rsidRPr="00C60D06">
              <w:t xml:space="preserve">ile contractante şi participanţii la </w:t>
            </w:r>
            <w:r w:rsidR="001146D9">
              <w:t>procedurile de achizi</w:t>
            </w:r>
            <w:r w:rsidR="00C974FF">
              <w:t>ţ</w:t>
            </w:r>
            <w:r w:rsidR="001146D9">
              <w:t>ii</w:t>
            </w:r>
            <w:r w:rsidRPr="00C60D06">
              <w:t xml:space="preserve"> publice vor respecta cele mai înalte standarde ale eticii de conduită în desfăşurarea şi implementarea proceselor de achiziţii, precum şi în executarea contractelor de achizi</w:t>
            </w:r>
            <w:r w:rsidR="00C974FF">
              <w:t>ţ</w:t>
            </w:r>
            <w:r w:rsidRPr="00C60D06">
              <w:t xml:space="preserve">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w:t>
            </w:r>
            <w:r w:rsidR="00C974FF">
              <w:t>ţ</w:t>
            </w:r>
            <w:r w:rsidR="00277A9E">
              <w:t>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w:t>
            </w:r>
            <w:r w:rsidR="00C974FF">
              <w:rPr>
                <w:rFonts w:ascii="Times New Roman" w:hAnsi="Times New Roman" w:cs="Times New Roman"/>
                <w:b w:val="0"/>
                <w:color w:val="auto"/>
              </w:rPr>
              <w:t>ţ</w:t>
            </w:r>
            <w:r w:rsidRPr="00C60D06">
              <w:rPr>
                <w:rFonts w:ascii="Times New Roman" w:hAnsi="Times New Roman" w:cs="Times New Roman"/>
                <w:b w:val="0"/>
                <w:color w:val="auto"/>
              </w:rPr>
              <w:t>ie a operatorilor economici; sau</w:t>
            </w:r>
            <w:bookmarkEnd w:id="37"/>
            <w:bookmarkEnd w:id="38"/>
            <w:bookmarkEnd w:id="39"/>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Agen</w:t>
            </w:r>
            <w:r w:rsidR="00C974FF">
              <w:t>ţ</w:t>
            </w:r>
            <w:r w:rsidRPr="00C60D06">
              <w:t>ia Achizi</w:t>
            </w:r>
            <w:r w:rsidR="00C974FF">
              <w:t>ţ</w:t>
            </w:r>
            <w:r w:rsidRPr="00C60D06">
              <w:t>ii Publice, în procesul de monitorizare a procedurilor de achizi</w:t>
            </w:r>
            <w:r w:rsidR="00C974FF">
              <w:t>ţ</w:t>
            </w:r>
            <w:r w:rsidRPr="00C60D06">
              <w:t xml:space="preserve">ii publice, constată că un operator economic a fost implicat în practicile </w:t>
            </w:r>
            <w:r w:rsidR="00277A9E">
              <w:t>men</w:t>
            </w:r>
            <w:r w:rsidR="00C974FF">
              <w:t>ţ</w:t>
            </w:r>
            <w:r w:rsidR="00277A9E">
              <w:t>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w:t>
            </w:r>
            <w:r w:rsidR="00C974FF">
              <w:rPr>
                <w:rFonts w:ascii="Times New Roman" w:hAnsi="Times New Roman"/>
                <w:b w:val="0"/>
                <w:color w:val="auto"/>
              </w:rPr>
              <w:t>ţ</w:t>
            </w:r>
            <w:r w:rsidR="00277A9E" w:rsidRPr="00435528">
              <w:rPr>
                <w:rFonts w:ascii="Times New Roman" w:hAnsi="Times New Roman"/>
                <w:b w:val="0"/>
                <w:color w:val="auto"/>
              </w:rPr>
              <w:t>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w:t>
            </w:r>
            <w:r w:rsidR="00C974FF">
              <w:t>ţ</w:t>
            </w:r>
            <w:r w:rsidRPr="00C60D06">
              <w:t>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Sec</w:t>
            </w:r>
            <w:r w:rsidR="00C974FF">
              <w:t>ţ</w:t>
            </w:r>
            <w:r>
              <w:t xml:space="preserve">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w:t>
            </w:r>
            <w:r w:rsidR="00C974FF">
              <w:rPr>
                <w:color w:val="000000" w:themeColor="text1"/>
              </w:rPr>
              <w:t>ş</w:t>
            </w:r>
            <w:r w:rsidRPr="00C60D06">
              <w:rPr>
                <w:color w:val="000000" w:themeColor="text1"/>
              </w:rPr>
              <w:t xml:space="preserve">i va prezenta </w:t>
            </w:r>
            <w:r w:rsidRPr="00C60D06">
              <w:rPr>
                <w:b/>
                <w:color w:val="000000" w:themeColor="text1"/>
              </w:rPr>
              <w:t>DUAE</w:t>
            </w:r>
            <w:r w:rsidRPr="00C60D06">
              <w:rPr>
                <w:color w:val="000000" w:themeColor="text1"/>
              </w:rPr>
              <w:t>, în conformitate cu cerin</w:t>
            </w:r>
            <w:r w:rsidR="00C974FF">
              <w:rPr>
                <w:color w:val="000000" w:themeColor="text1"/>
              </w:rPr>
              <w:t>ţ</w:t>
            </w:r>
            <w:r w:rsidRPr="00C60D06">
              <w:rPr>
                <w:color w:val="000000" w:themeColor="text1"/>
              </w:rPr>
              <w:t>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w:t>
            </w:r>
            <w:r w:rsidR="00C974FF">
              <w:rPr>
                <w:color w:val="000000" w:themeColor="text1"/>
              </w:rPr>
              <w:t>ţ</w:t>
            </w:r>
            <w:r w:rsidRPr="00C60D06">
              <w:rPr>
                <w:color w:val="000000" w:themeColor="text1"/>
              </w:rPr>
              <w:t xml:space="preserve">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aplica criterii </w:t>
            </w:r>
            <w:r w:rsidR="00C974FF">
              <w:t>ş</w:t>
            </w:r>
            <w:r w:rsidRPr="00C60D06">
              <w:t>i cerin</w:t>
            </w:r>
            <w:r w:rsidR="00C974FF">
              <w:t>ţ</w:t>
            </w:r>
            <w:r w:rsidRPr="00C60D06">
              <w:t>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w:t>
            </w:r>
            <w:r w:rsidR="00C974FF">
              <w:rPr>
                <w:rFonts w:ascii="Times New Roman" w:hAnsi="Times New Roman" w:cs="Times New Roman"/>
                <w:color w:val="auto"/>
                <w:lang w:val="ro-RO"/>
              </w:rPr>
              <w:t>ţ</w:t>
            </w:r>
            <w:r w:rsidRPr="00C60D06">
              <w:rPr>
                <w:rFonts w:ascii="Times New Roman" w:hAnsi="Times New Roman" w:cs="Times New Roman"/>
                <w:color w:val="auto"/>
                <w:lang w:val="ro-RO"/>
              </w:rPr>
              <w:t>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standarde de asigurare a calită</w:t>
            </w:r>
            <w:r w:rsidR="00C974FF">
              <w:rPr>
                <w:rFonts w:ascii="Times New Roman" w:hAnsi="Times New Roman" w:cs="Times New Roman"/>
                <w:color w:val="auto"/>
                <w:lang w:val="ro-RO"/>
              </w:rPr>
              <w:t>ţ</w:t>
            </w:r>
            <w:r w:rsidRPr="00C60D06">
              <w:rPr>
                <w:rFonts w:ascii="Times New Roman" w:hAnsi="Times New Roman" w:cs="Times New Roman"/>
                <w:color w:val="auto"/>
                <w:lang w:val="ro-RO"/>
              </w:rPr>
              <w:t xml:space="preserve">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w:t>
            </w:r>
            <w:r w:rsidR="00C974FF">
              <w:t>ţ</w:t>
            </w:r>
            <w:r w:rsidRPr="00C60D06">
              <w:t>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w:t>
            </w:r>
            <w:r w:rsidR="00C974FF">
              <w:rPr>
                <w:noProof w:val="0"/>
                <w:lang w:eastAsia="ro-RO"/>
              </w:rPr>
              <w:t>ţ</w:t>
            </w:r>
            <w:r w:rsidRPr="00C60D06">
              <w:rPr>
                <w:noProof w:val="0"/>
                <w:lang w:eastAsia="ro-RO"/>
              </w:rPr>
              <w:t>ii publice orice ofertant sau candidat despre care se confirmă că, în ultimii 5 ani, a fost condamnat, prin hotărârea definitivă a unei instan</w:t>
            </w:r>
            <w:r w:rsidR="00C974FF">
              <w:rPr>
                <w:noProof w:val="0"/>
                <w:lang w:eastAsia="ro-RO"/>
              </w:rPr>
              <w:t>ţ</w:t>
            </w:r>
            <w:r w:rsidRPr="00C60D06">
              <w:rPr>
                <w:noProof w:val="0"/>
                <w:lang w:eastAsia="ro-RO"/>
              </w:rPr>
              <w:t>e judecătore</w:t>
            </w:r>
            <w:r w:rsidR="00C974FF">
              <w:rPr>
                <w:noProof w:val="0"/>
                <w:lang w:eastAsia="ro-RO"/>
              </w:rPr>
              <w:t>ş</w:t>
            </w:r>
            <w:r w:rsidRPr="00C60D06">
              <w:rPr>
                <w:noProof w:val="0"/>
                <w:lang w:eastAsia="ro-RO"/>
              </w:rPr>
              <w:t>ti, pentru participare la activită</w:t>
            </w:r>
            <w:r w:rsidR="00C974FF">
              <w:rPr>
                <w:noProof w:val="0"/>
                <w:lang w:eastAsia="ro-RO"/>
              </w:rPr>
              <w:t>ţ</w:t>
            </w:r>
            <w:r w:rsidRPr="00C60D06">
              <w:rPr>
                <w:noProof w:val="0"/>
                <w:lang w:eastAsia="ro-RO"/>
              </w:rPr>
              <w:t>i ale unei organiza</w:t>
            </w:r>
            <w:r w:rsidR="00C974FF">
              <w:rPr>
                <w:noProof w:val="0"/>
                <w:lang w:eastAsia="ro-RO"/>
              </w:rPr>
              <w:t>ţ</w:t>
            </w:r>
            <w:r w:rsidRPr="00C60D06">
              <w:rPr>
                <w:noProof w:val="0"/>
                <w:lang w:eastAsia="ro-RO"/>
              </w:rPr>
              <w:t xml:space="preserve">ii sau </w:t>
            </w:r>
            <w:r w:rsidRPr="00C60D06">
              <w:rPr>
                <w:noProof w:val="0"/>
                <w:lang w:eastAsia="ro-RO"/>
              </w:rPr>
              <w:lastRenderedPageBreak/>
              <w:t>grupări criminale, pentru corup</w:t>
            </w:r>
            <w:r w:rsidR="00C974FF">
              <w:rPr>
                <w:noProof w:val="0"/>
                <w:lang w:eastAsia="ro-RO"/>
              </w:rPr>
              <w:t>ţ</w:t>
            </w:r>
            <w:r w:rsidRPr="00C60D06">
              <w:rPr>
                <w:noProof w:val="0"/>
                <w:lang w:eastAsia="ro-RO"/>
              </w:rPr>
              <w:t xml:space="preserve">ie, pentru fraudă </w:t>
            </w:r>
            <w:r w:rsidR="00C974FF">
              <w:rPr>
                <w:noProof w:val="0"/>
                <w:lang w:eastAsia="ro-RO"/>
              </w:rPr>
              <w:t>ş</w:t>
            </w:r>
            <w:r w:rsidRPr="00C60D06">
              <w:rPr>
                <w:noProof w:val="0"/>
                <w:lang w:eastAsia="ro-RO"/>
              </w:rPr>
              <w:t>i/sau pentru spălare de bani, pentru infrac</w:t>
            </w:r>
            <w:r w:rsidR="00C974FF">
              <w:rPr>
                <w:noProof w:val="0"/>
                <w:lang w:eastAsia="ro-RO"/>
              </w:rPr>
              <w:t>ţ</w:t>
            </w:r>
            <w:r w:rsidRPr="00C60D06">
              <w:rPr>
                <w:noProof w:val="0"/>
                <w:lang w:eastAsia="ro-RO"/>
              </w:rPr>
              <w:t>iuni de terorism sau infrac</w:t>
            </w:r>
            <w:r w:rsidR="00C974FF">
              <w:rPr>
                <w:noProof w:val="0"/>
                <w:lang w:eastAsia="ro-RO"/>
              </w:rPr>
              <w:t>ţ</w:t>
            </w:r>
            <w:r w:rsidRPr="00C60D06">
              <w:rPr>
                <w:noProof w:val="0"/>
                <w:lang w:eastAsia="ro-RO"/>
              </w:rPr>
              <w:t>iuni legate de activită</w:t>
            </w:r>
            <w:r w:rsidR="00C974FF">
              <w:rPr>
                <w:noProof w:val="0"/>
                <w:lang w:eastAsia="ro-RO"/>
              </w:rPr>
              <w:t>ţ</w:t>
            </w:r>
            <w:r w:rsidRPr="00C60D06">
              <w:rPr>
                <w:noProof w:val="0"/>
                <w:lang w:eastAsia="ro-RO"/>
              </w:rPr>
              <w:t>i teroriste, finan</w:t>
            </w:r>
            <w:r w:rsidR="00C974FF">
              <w:rPr>
                <w:noProof w:val="0"/>
                <w:lang w:eastAsia="ro-RO"/>
              </w:rPr>
              <w:t>ţ</w:t>
            </w:r>
            <w:r w:rsidRPr="00C60D06">
              <w:rPr>
                <w:noProof w:val="0"/>
                <w:lang w:eastAsia="ro-RO"/>
              </w:rPr>
              <w:t xml:space="preserve">area terorismului, exploatarea prin muncă a copiilor </w:t>
            </w:r>
            <w:r w:rsidR="00C974FF">
              <w:rPr>
                <w:noProof w:val="0"/>
                <w:lang w:eastAsia="ro-RO"/>
              </w:rPr>
              <w:t>ş</w:t>
            </w:r>
            <w:r w:rsidRPr="00C60D06">
              <w:rPr>
                <w:noProof w:val="0"/>
                <w:lang w:eastAsia="ro-RO"/>
              </w:rPr>
              <w:t>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se află în proces de insolvabilitate ca urmare a hotărîrii judecătore</w:t>
            </w:r>
            <w:r w:rsidR="00C974FF">
              <w:t>ş</w:t>
            </w:r>
            <w:r w:rsidRPr="00C60D06">
              <w:t xml:space="preserve">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w:t>
            </w:r>
            <w:r w:rsidR="00C974FF">
              <w:t>ţ</w:t>
            </w:r>
            <w:r w:rsidRPr="00C60D06">
              <w:t>ia de atribuire posibilitatea furnizării dovezilor de către operatorii economici care se află în una din situa</w:t>
            </w:r>
            <w:r w:rsidR="00C974FF">
              <w:t>ţ</w:t>
            </w:r>
            <w:r w:rsidRPr="00C60D06">
              <w:t xml:space="preserve">iile </w:t>
            </w:r>
            <w:r w:rsidR="00277A9E">
              <w:t>men</w:t>
            </w:r>
            <w:r w:rsidR="00C974FF">
              <w:t>ţ</w:t>
            </w:r>
            <w:r w:rsidR="00277A9E">
              <w:t>ionate la</w:t>
            </w:r>
            <w:r w:rsidR="00277A9E" w:rsidRPr="001E661A">
              <w:t xml:space="preserve">punctele </w:t>
            </w:r>
            <w:r w:rsidR="00277A9E">
              <w:t>IPO</w:t>
            </w:r>
            <w:r w:rsidR="00277A9E" w:rsidRPr="001E661A">
              <w:t>11.2</w:t>
            </w:r>
            <w:r w:rsidR="00277A9E" w:rsidRPr="00ED6D4E">
              <w:t xml:space="preserve"> </w:t>
            </w:r>
            <w:r w:rsidR="00C974FF">
              <w:t>ş</w:t>
            </w:r>
            <w:r w:rsidR="00277A9E" w:rsidRPr="00ED6D4E">
              <w:t xml:space="preserve">i </w:t>
            </w:r>
            <w:r w:rsidR="00277A9E">
              <w:t>IPO</w:t>
            </w:r>
            <w:r w:rsidR="00277A9E" w:rsidRPr="001E661A">
              <w:t>11.3</w:t>
            </w:r>
            <w:r w:rsidRPr="00C60D06">
              <w:t>, prin care se vor prezenta măsurile luate de ace</w:t>
            </w:r>
            <w:r w:rsidR="00C974FF">
              <w:t>ş</w:t>
            </w:r>
            <w:r w:rsidRPr="00C60D06">
              <w:t>tia pentru a demonstra fiabilitatea sa, în pofida existen</w:t>
            </w:r>
            <w:r w:rsidR="00C974FF">
              <w:t>ţ</w:t>
            </w:r>
            <w:r w:rsidRPr="00C60D06">
              <w:t xml:space="preserve">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w:t>
            </w:r>
            <w:r w:rsidR="00C974FF">
              <w:t>ţ</w:t>
            </w:r>
            <w:r w:rsidR="00277A9E">
              <w:t>ionate la</w:t>
            </w:r>
            <w:r w:rsidR="00277A9E" w:rsidRPr="001E661A">
              <w:t xml:space="preserve">punctele </w:t>
            </w:r>
            <w:r w:rsidR="00277A9E">
              <w:t>IPO</w:t>
            </w:r>
            <w:r w:rsidR="00277A9E" w:rsidRPr="001E661A">
              <w:t>11.2</w:t>
            </w:r>
            <w:r w:rsidR="00277A9E" w:rsidRPr="00ED6D4E">
              <w:t xml:space="preserve"> </w:t>
            </w:r>
            <w:r w:rsidR="00C974FF">
              <w:t>ş</w:t>
            </w:r>
            <w:r w:rsidR="00277A9E" w:rsidRPr="00ED6D4E">
              <w:t xml:space="preserve">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w:t>
            </w:r>
            <w:r w:rsidR="00C974FF">
              <w:t>ţ</w:t>
            </w:r>
            <w:r w:rsidR="00277A9E">
              <w:t>ionate la</w:t>
            </w:r>
            <w:r w:rsidR="00277A9E" w:rsidRPr="001E661A">
              <w:t xml:space="preserve">punctele </w:t>
            </w:r>
            <w:r w:rsidR="00277A9E">
              <w:t>IPO</w:t>
            </w:r>
            <w:r w:rsidR="00277A9E" w:rsidRPr="001E661A">
              <w:t>11.2</w:t>
            </w:r>
            <w:r w:rsidR="00277A9E" w:rsidRPr="00ED6D4E">
              <w:t xml:space="preserve"> </w:t>
            </w:r>
            <w:r w:rsidR="00C974FF">
              <w:t>ş</w:t>
            </w:r>
            <w:r w:rsidR="00277A9E" w:rsidRPr="00ED6D4E">
              <w:t xml:space="preserve">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w:t>
            </w:r>
            <w:r w:rsidR="00C974FF">
              <w:t>ş</w:t>
            </w:r>
            <w:r w:rsidR="00277A9E" w:rsidRPr="00ED6D4E">
              <w:t xml:space="preserve">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w:t>
            </w:r>
            <w:r w:rsidR="00C974FF">
              <w:t>ş</w:t>
            </w:r>
            <w:r w:rsidR="003556B4" w:rsidRPr="00ED6D4E">
              <w:t xml:space="preserve">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w:t>
            </w:r>
            <w:r w:rsidR="00C974FF">
              <w:t>ţ</w:t>
            </w:r>
            <w:r w:rsidRPr="00C60D06">
              <w:t>ia cazului în care operatorul economic a fost exclus prin hotărîre definitivă a unei instan</w:t>
            </w:r>
            <w:r w:rsidR="00C974FF">
              <w:t>ţ</w:t>
            </w:r>
            <w:r w:rsidRPr="00C60D06">
              <w:t>e de judecată de la participarea la procedurile de achizi</w:t>
            </w:r>
            <w:r w:rsidR="00C974FF">
              <w:t>ţ</w:t>
            </w:r>
            <w:r w:rsidRPr="00C60D06">
              <w:t>ii publice.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w:t>
            </w:r>
            <w:r w:rsidR="00C974FF">
              <w:t>ţ</w:t>
            </w:r>
            <w:r w:rsidRPr="00C60D06">
              <w:t xml:space="preserve">inînd seama de gravitatea </w:t>
            </w:r>
            <w:r w:rsidR="00C974FF">
              <w:t>ş</w:t>
            </w:r>
            <w:r w:rsidRPr="00C60D06">
              <w:t>i circumstan</w:t>
            </w:r>
            <w:r w:rsidR="00C974FF">
              <w:t>ţ</w:t>
            </w:r>
            <w:r w:rsidRPr="00C60D06">
              <w:t>ele particulare ale infrac</w:t>
            </w:r>
            <w:r w:rsidR="00C974FF">
              <w:t>ţ</w:t>
            </w:r>
            <w:r w:rsidRPr="00C60D06">
              <w:t>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w:t>
            </w:r>
            <w:r w:rsidR="00C974FF">
              <w:t>ţ</w:t>
            </w:r>
            <w:r w:rsidRPr="00A20ACF">
              <w:t>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w:t>
            </w:r>
            <w:r w:rsidR="00C974FF">
              <w:t>ţ</w:t>
            </w:r>
            <w:r w:rsidRPr="00A20ACF">
              <w:t>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w:t>
            </w:r>
            <w:r w:rsidR="00C974FF">
              <w:rPr>
                <w:rFonts w:ascii="Times New Roman" w:hAnsi="Times New Roman" w:cs="Times New Roman"/>
                <w:sz w:val="24"/>
                <w:szCs w:val="24"/>
                <w:lang w:val="ro-RO"/>
              </w:rPr>
              <w:t>ţ</w:t>
            </w:r>
            <w:r w:rsidRPr="00C60D06">
              <w:rPr>
                <w:rFonts w:ascii="Times New Roman" w:hAnsi="Times New Roman" w:cs="Times New Roman"/>
                <w:sz w:val="24"/>
                <w:szCs w:val="24"/>
                <w:lang w:val="ro-RO"/>
              </w:rPr>
              <w:t>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w:t>
            </w:r>
            <w:r w:rsidR="00C974FF">
              <w:rPr>
                <w:rFonts w:ascii="Times New Roman" w:eastAsia="Times New Roman" w:hAnsi="Times New Roman" w:cs="Times New Roman"/>
                <w:noProof/>
                <w:kern w:val="0"/>
                <w:sz w:val="24"/>
                <w:szCs w:val="24"/>
                <w:lang w:val="ro-RO"/>
              </w:rPr>
              <w:t>ţ</w:t>
            </w:r>
            <w:r w:rsidRPr="00C60D06">
              <w:rPr>
                <w:rFonts w:ascii="Times New Roman" w:eastAsia="Times New Roman" w:hAnsi="Times New Roman" w:cs="Times New Roman"/>
                <w:noProof/>
                <w:kern w:val="0"/>
                <w:sz w:val="24"/>
                <w:szCs w:val="24"/>
                <w:lang w:val="ro-RO"/>
              </w:rPr>
              <w:t>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cifra de afaceri anuală minimă impusă operatorilor economici nu trebuie să depă</w:t>
            </w:r>
            <w:r w:rsidR="00C974FF">
              <w:t>ş</w:t>
            </w:r>
            <w:r w:rsidRPr="00C60D06">
              <w:t>ească de două ori valoarea estimată a contractului, cu excep</w:t>
            </w:r>
            <w:r w:rsidR="00C974FF">
              <w:t>ţ</w:t>
            </w:r>
            <w:r w:rsidRPr="00C60D06">
              <w:t xml:space="preserve">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w:t>
            </w:r>
            <w:r w:rsidR="00C974FF">
              <w:t>ţ</w:t>
            </w:r>
            <w:r w:rsidRPr="00C60D06">
              <w:t>it în loturi, indicele cifrei de afaceri se aplică pentru fiecare lot individual. Cu toate acestea, autoritatea contractantă stabile</w:t>
            </w:r>
            <w:r w:rsidR="00C974FF">
              <w:t>ş</w:t>
            </w:r>
            <w:r w:rsidRPr="00C60D06">
              <w:t>te cifra de afaceri anuală minimă impusă operatorilor economici cu referire la grupuri de loturi, dacă ofertantului cî</w:t>
            </w:r>
            <w:r w:rsidR="00C974FF">
              <w:t>ş</w:t>
            </w:r>
            <w:r w:rsidRPr="00C60D06">
              <w:t>tigător îi sînt atribuite mai multe loturi care trebuie executate în acela</w:t>
            </w:r>
            <w:r w:rsidR="00C974FF">
              <w:t>ş</w:t>
            </w:r>
            <w:r w:rsidRPr="00C60D06">
              <w:t>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w:t>
            </w:r>
            <w:r w:rsidR="00C974FF">
              <w:rPr>
                <w:rFonts w:eastAsia="Calibri"/>
                <w:noProof w:val="0"/>
                <w:kern w:val="3"/>
              </w:rPr>
              <w:t>ş</w:t>
            </w:r>
            <w:r w:rsidRPr="00C60D06">
              <w:rPr>
                <w:rFonts w:eastAsia="Calibri"/>
                <w:noProof w:val="0"/>
                <w:kern w:val="3"/>
              </w:rPr>
              <w:t>i financiară prin prezentarea altor documente pe care autoritatea contractantă le poate considera edificatoare în măsura în care acestea reflectă o imagine fidelă a situa</w:t>
            </w:r>
            <w:r w:rsidR="00C974FF">
              <w:rPr>
                <w:rFonts w:eastAsia="Calibri"/>
                <w:noProof w:val="0"/>
                <w:kern w:val="3"/>
              </w:rPr>
              <w:t>ţ</w:t>
            </w:r>
            <w:r w:rsidRPr="00C60D06">
              <w:rPr>
                <w:rFonts w:eastAsia="Calibri"/>
                <w:noProof w:val="0"/>
                <w:kern w:val="3"/>
              </w:rPr>
              <w:t xml:space="preserve">iei economice </w:t>
            </w:r>
            <w:r w:rsidR="00C974FF">
              <w:rPr>
                <w:rFonts w:eastAsia="Calibri"/>
                <w:noProof w:val="0"/>
                <w:kern w:val="3"/>
              </w:rPr>
              <w:t>ş</w:t>
            </w:r>
            <w:r w:rsidRPr="00C60D06">
              <w:rPr>
                <w:rFonts w:eastAsia="Calibri"/>
                <w:noProof w:val="0"/>
                <w:kern w:val="3"/>
              </w:rPr>
              <w:t>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w:t>
            </w:r>
            <w:r w:rsidR="00C974FF">
              <w:rPr>
                <w:rFonts w:eastAsia="Calibri"/>
                <w:noProof w:val="0"/>
                <w:kern w:val="3"/>
              </w:rPr>
              <w:t>ş</w:t>
            </w:r>
            <w:r w:rsidRPr="00C60D06">
              <w:rPr>
                <w:rFonts w:eastAsia="Calibri"/>
                <w:noProof w:val="0"/>
                <w:kern w:val="3"/>
              </w:rPr>
              <w:t xml:space="preserve">i demonstreze capacitatea economică </w:t>
            </w:r>
            <w:r w:rsidR="00C974FF">
              <w:rPr>
                <w:rFonts w:eastAsia="Calibri"/>
                <w:noProof w:val="0"/>
                <w:kern w:val="3"/>
              </w:rPr>
              <w:t>ş</w:t>
            </w:r>
            <w:r w:rsidRPr="00C60D06">
              <w:rPr>
                <w:rFonts w:eastAsia="Calibri"/>
                <w:noProof w:val="0"/>
                <w:kern w:val="3"/>
              </w:rPr>
              <w:t xml:space="preserve">i financiară </w:t>
            </w:r>
            <w:r w:rsidR="00C974FF">
              <w:rPr>
                <w:rFonts w:eastAsia="Calibri"/>
                <w:noProof w:val="0"/>
                <w:kern w:val="3"/>
              </w:rPr>
              <w:t>ş</w:t>
            </w:r>
            <w:r w:rsidRPr="00C60D06">
              <w:rPr>
                <w:rFonts w:eastAsia="Calibri"/>
                <w:noProof w:val="0"/>
                <w:kern w:val="3"/>
              </w:rPr>
              <w:t>i prin sus</w:t>
            </w:r>
            <w:r w:rsidR="00C974FF">
              <w:rPr>
                <w:rFonts w:eastAsia="Calibri"/>
                <w:noProof w:val="0"/>
                <w:kern w:val="3"/>
              </w:rPr>
              <w:t>ţ</w:t>
            </w:r>
            <w:r w:rsidRPr="00C60D06">
              <w:rPr>
                <w:rFonts w:eastAsia="Calibri"/>
                <w:noProof w:val="0"/>
                <w:kern w:val="3"/>
              </w:rPr>
              <w:t>inerea acordata de către o altă persoană indiferent de natura rela</w:t>
            </w:r>
            <w:r w:rsidR="00C974FF">
              <w:rPr>
                <w:rFonts w:eastAsia="Calibri"/>
                <w:noProof w:val="0"/>
                <w:kern w:val="3"/>
              </w:rPr>
              <w:t>ţ</w:t>
            </w:r>
            <w:r w:rsidRPr="00C60D06">
              <w:rPr>
                <w:rFonts w:eastAsia="Calibri"/>
                <w:noProof w:val="0"/>
                <w:kern w:val="3"/>
              </w:rPr>
              <w:t>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w:t>
            </w:r>
            <w:r w:rsidR="00C974FF">
              <w:rPr>
                <w:rFonts w:eastAsia="Calibri"/>
                <w:noProof w:val="0"/>
                <w:kern w:val="3"/>
              </w:rPr>
              <w:t>ţ</w:t>
            </w:r>
            <w:r w:rsidRPr="00C60D06">
              <w:rPr>
                <w:rFonts w:eastAsia="Calibri"/>
                <w:noProof w:val="0"/>
                <w:kern w:val="3"/>
              </w:rPr>
              <w:t>ia de a dovedi sus</w:t>
            </w:r>
            <w:r w:rsidR="00C974FF">
              <w:rPr>
                <w:rFonts w:eastAsia="Calibri"/>
                <w:noProof w:val="0"/>
                <w:kern w:val="3"/>
              </w:rPr>
              <w:t>ţ</w:t>
            </w:r>
            <w:r w:rsidRPr="00C60D06">
              <w:rPr>
                <w:rFonts w:eastAsia="Calibri"/>
                <w:noProof w:val="0"/>
                <w:kern w:val="3"/>
              </w:rPr>
              <w:t>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Persoana care asigură sus</w:t>
            </w:r>
            <w:r w:rsidR="00C974FF">
              <w:rPr>
                <w:rFonts w:eastAsia="Calibri"/>
                <w:noProof w:val="0"/>
                <w:kern w:val="3"/>
              </w:rPr>
              <w:t>ţ</w:t>
            </w:r>
            <w:r w:rsidRPr="00C60D06">
              <w:rPr>
                <w:rFonts w:eastAsia="Calibri"/>
                <w:noProof w:val="0"/>
                <w:kern w:val="3"/>
              </w:rPr>
              <w:t xml:space="preserve">inerea financiară trebuie să îndeplinească criteriile de </w:t>
            </w:r>
            <w:r w:rsidRPr="00C60D06">
              <w:rPr>
                <w:rFonts w:eastAsia="Calibri"/>
                <w:noProof w:val="0"/>
                <w:kern w:val="3"/>
              </w:rPr>
              <w:lastRenderedPageBreak/>
              <w:t>selec</w:t>
            </w:r>
            <w:r w:rsidR="00C974FF">
              <w:rPr>
                <w:rFonts w:eastAsia="Calibri"/>
                <w:noProof w:val="0"/>
                <w:kern w:val="3"/>
              </w:rPr>
              <w:t>ţ</w:t>
            </w:r>
            <w:r w:rsidRPr="00C60D06">
              <w:rPr>
                <w:rFonts w:eastAsia="Calibri"/>
                <w:noProof w:val="0"/>
                <w:kern w:val="3"/>
              </w:rPr>
              <w:t xml:space="preserve">ie relevante </w:t>
            </w:r>
            <w:r w:rsidR="00C974FF">
              <w:rPr>
                <w:rFonts w:eastAsia="Calibri"/>
                <w:noProof w:val="0"/>
                <w:kern w:val="3"/>
              </w:rPr>
              <w:t>ş</w:t>
            </w:r>
            <w:r w:rsidRPr="00C60D06">
              <w:rPr>
                <w:rFonts w:eastAsia="Calibri"/>
                <w:noProof w:val="0"/>
                <w:kern w:val="3"/>
              </w:rPr>
              <w:t>i nu trebuie să se afle în niciuna dintre situa</w:t>
            </w:r>
            <w:r w:rsidR="00C974FF">
              <w:rPr>
                <w:rFonts w:eastAsia="Calibri"/>
                <w:noProof w:val="0"/>
                <w:kern w:val="3"/>
              </w:rPr>
              <w:t>ţ</w:t>
            </w:r>
            <w:r w:rsidRPr="00C60D06">
              <w:rPr>
                <w:rFonts w:eastAsia="Calibri"/>
                <w:noProof w:val="0"/>
                <w:kern w:val="3"/>
              </w:rPr>
              <w:t xml:space="preserve">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w:t>
            </w:r>
            <w:r w:rsidR="00C974FF">
              <w:rPr>
                <w:rFonts w:eastAsia="Calibri"/>
                <w:noProof w:val="0"/>
                <w:kern w:val="3"/>
              </w:rPr>
              <w:t>ş</w:t>
            </w:r>
            <w:r w:rsidR="003556B4" w:rsidRPr="001E661A">
              <w:rPr>
                <w:rFonts w:eastAsia="Calibri"/>
                <w:noProof w:val="0"/>
                <w:kern w:val="3"/>
              </w:rPr>
              <w:t xml:space="preserve">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w:t>
            </w:r>
            <w:r w:rsidR="00C974FF">
              <w:rPr>
                <w:rFonts w:eastAsia="Calibri"/>
                <w:noProof w:val="0"/>
                <w:kern w:val="3"/>
              </w:rPr>
              <w:t>ţ</w:t>
            </w:r>
            <w:r w:rsidRPr="00C60D06">
              <w:rPr>
                <w:rFonts w:eastAsia="Calibri"/>
                <w:noProof w:val="0"/>
                <w:kern w:val="3"/>
              </w:rPr>
              <w:t>ie de operatori economici la fel are dreptul să se bazeze pe capacită</w:t>
            </w:r>
            <w:r w:rsidR="00C974FF">
              <w:rPr>
                <w:rFonts w:eastAsia="Calibri"/>
                <w:noProof w:val="0"/>
                <w:kern w:val="3"/>
              </w:rPr>
              <w:t>ţ</w:t>
            </w:r>
            <w:r w:rsidRPr="00C60D06">
              <w:rPr>
                <w:rFonts w:eastAsia="Calibri"/>
                <w:noProof w:val="0"/>
                <w:kern w:val="3"/>
              </w:rPr>
              <w:t>ile membrilor asocia</w:t>
            </w:r>
            <w:r w:rsidR="00C974FF">
              <w:rPr>
                <w:rFonts w:eastAsia="Calibri"/>
                <w:noProof w:val="0"/>
                <w:kern w:val="3"/>
              </w:rPr>
              <w:t>ţ</w:t>
            </w:r>
            <w:r w:rsidRPr="00C60D06">
              <w:rPr>
                <w:rFonts w:eastAsia="Calibri"/>
                <w:noProof w:val="0"/>
                <w:kern w:val="3"/>
              </w:rPr>
              <w:t>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 xml:space="preserve">Capacitate tehnică </w:t>
            </w:r>
            <w:r w:rsidR="00C974FF">
              <w:t>ş</w:t>
            </w:r>
            <w:r w:rsidRPr="00C60D06">
              <w:t>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Persoana care asigură susţinerea financiară trebuie să îndeplinească criteriile de selec</w:t>
            </w:r>
            <w:r w:rsidR="00C974FF">
              <w:rPr>
                <w:rFonts w:eastAsia="Calibri"/>
                <w:noProof w:val="0"/>
                <w:kern w:val="3"/>
              </w:rPr>
              <w:t>ţ</w:t>
            </w:r>
            <w:r w:rsidRPr="00C60D06">
              <w:rPr>
                <w:rFonts w:eastAsia="Calibri"/>
                <w:noProof w:val="0"/>
                <w:kern w:val="3"/>
              </w:rPr>
              <w:t xml:space="preserve">ie relevante </w:t>
            </w:r>
            <w:r w:rsidR="00C974FF">
              <w:rPr>
                <w:rFonts w:eastAsia="Calibri"/>
                <w:noProof w:val="0"/>
                <w:kern w:val="3"/>
              </w:rPr>
              <w:t>ş</w:t>
            </w:r>
            <w:r w:rsidRPr="00C60D06">
              <w:rPr>
                <w:rFonts w:eastAsia="Calibri"/>
                <w:noProof w:val="0"/>
                <w:kern w:val="3"/>
              </w:rPr>
              <w:t xml:space="preserve">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w:t>
            </w:r>
            <w:r w:rsidR="00C974FF">
              <w:rPr>
                <w:rFonts w:eastAsia="Calibri"/>
                <w:noProof w:val="0"/>
                <w:kern w:val="3"/>
              </w:rPr>
              <w:t>ş</w:t>
            </w:r>
            <w:r w:rsidR="003556B4" w:rsidRPr="001E661A">
              <w:rPr>
                <w:rFonts w:eastAsia="Calibri"/>
                <w:noProof w:val="0"/>
                <w:kern w:val="3"/>
              </w:rPr>
              <w:t xml:space="preserve">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w:t>
            </w:r>
            <w:r w:rsidR="00C974FF">
              <w:t>ţ</w:t>
            </w:r>
            <w:r w:rsidRPr="00C60D06">
              <w:t>inerea unor alte persoane doar atunci cînd acestea din urmă vor desfă</w:t>
            </w:r>
            <w:r w:rsidR="00C974FF">
              <w:t>ş</w:t>
            </w:r>
            <w:r w:rsidRPr="00C60D06">
              <w:t>ura activită</w:t>
            </w:r>
            <w:r w:rsidR="00C974FF">
              <w:t>ţ</w:t>
            </w:r>
            <w:r w:rsidRPr="00C60D06">
              <w:t>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w:t>
            </w:r>
            <w:r w:rsidR="00C974FF">
              <w:t>ţ</w:t>
            </w:r>
            <w:r w:rsidRPr="00C60D06">
              <w:t>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w:t>
            </w:r>
            <w:r w:rsidR="00C974FF">
              <w:t>ţ</w:t>
            </w:r>
            <w:r w:rsidRPr="00C60D06">
              <w:t>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w:t>
            </w:r>
            <w:r w:rsidR="00C974FF">
              <w:t>ţ</w:t>
            </w:r>
            <w:r w:rsidRPr="00C60D06">
              <w:t>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w:t>
            </w:r>
            <w:r w:rsidR="00C974FF">
              <w:t>ţ</w:t>
            </w:r>
            <w:r w:rsidRPr="00C60D06">
              <w:t xml:space="preserve">ele solicitate pentru îndeplinirea criteriilor de calificare </w:t>
            </w:r>
            <w:r w:rsidR="00C974FF">
              <w:t>ş</w:t>
            </w:r>
            <w:r w:rsidRPr="00C60D06">
              <w:t>i selec</w:t>
            </w:r>
            <w:r w:rsidR="00C974FF">
              <w:t>ţ</w:t>
            </w:r>
            <w:r w:rsidRPr="00C60D06">
              <w:t>ie referitoare la capacitatea de exercitare a activită</w:t>
            </w:r>
            <w:r w:rsidR="00C974FF">
              <w:t>ţ</w:t>
            </w:r>
            <w:r w:rsidRPr="00C60D06">
              <w:t xml:space="preserve">ii profesionale </w:t>
            </w:r>
            <w:r w:rsidR="00C974FF">
              <w:t>ş</w:t>
            </w:r>
            <w:r w:rsidRPr="00C60D06">
              <w:t xml:space="preserve">i cele referitoare la </w:t>
            </w:r>
            <w:r w:rsidRPr="00A20ACF">
              <w:t>eligibilitatea ofertantului sau candidatului, trebuie îndeplinite de către fiecare asociat. Criteriile referitoare la situa</w:t>
            </w:r>
            <w:r w:rsidR="00C974FF">
              <w:t>ţ</w:t>
            </w:r>
            <w:r w:rsidRPr="00A20ACF">
              <w:t xml:space="preserve">ia economică </w:t>
            </w:r>
            <w:r w:rsidR="00C974FF">
              <w:t>ş</w:t>
            </w:r>
            <w:r w:rsidRPr="00A20ACF">
              <w:t xml:space="preserve">i financiară </w:t>
            </w:r>
            <w:r w:rsidR="00C974FF">
              <w:t>ş</w:t>
            </w:r>
            <w:r w:rsidRPr="00A20ACF">
              <w:t xml:space="preserve">i cele referitoare la capacitatea tehnică </w:t>
            </w:r>
            <w:r w:rsidR="00C974FF">
              <w:t>ş</w:t>
            </w:r>
            <w:r w:rsidRPr="00A20ACF">
              <w:t>i profesională pot fi îndeplinite prin cumul propor</w:t>
            </w:r>
            <w:r w:rsidR="00C974FF">
              <w:t>ţ</w:t>
            </w:r>
            <w:r w:rsidRPr="00A20ACF">
              <w:t>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w:t>
            </w:r>
            <w:r w:rsidR="00C974FF">
              <w:t>ţ</w:t>
            </w:r>
            <w:r w:rsidRPr="00A20ACF">
              <w:t>ele privind standardele de asigurare a calită</w:t>
            </w:r>
            <w:r w:rsidR="00C974FF">
              <w:t>ţ</w:t>
            </w:r>
            <w:r w:rsidRPr="00A20ACF">
              <w:t xml:space="preserve">ii </w:t>
            </w:r>
            <w:r w:rsidR="00C974FF">
              <w:t>ş</w:t>
            </w:r>
            <w:r w:rsidRPr="00A20ACF">
              <w:t>i standardele de protec</w:t>
            </w:r>
            <w:r w:rsidR="00C974FF">
              <w:t>ţ</w:t>
            </w:r>
            <w:r w:rsidRPr="00A20ACF">
              <w:t>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w:t>
            </w:r>
            <w:r w:rsidR="00C974FF">
              <w:t>ţ</w:t>
            </w:r>
            <w:r>
              <w:t>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w:t>
            </w:r>
            <w:r w:rsidR="00C974FF">
              <w:rPr>
                <w:color w:val="000000" w:themeColor="text1"/>
              </w:rPr>
              <w:t>ţ</w:t>
            </w:r>
            <w:r>
              <w:rPr>
                <w:color w:val="000000" w:themeColor="text1"/>
              </w:rPr>
              <w:t>uri</w:t>
            </w:r>
            <w:r w:rsidR="00A20ACF" w:rsidRPr="00C60D06">
              <w:rPr>
                <w:color w:val="000000" w:themeColor="text1"/>
              </w:rPr>
              <w:t xml:space="preserve">, care va include, după caz, </w:t>
            </w:r>
            <w:r w:rsidR="00C974FF">
              <w:rPr>
                <w:color w:val="000000" w:themeColor="text1"/>
              </w:rPr>
              <w:t>ş</w:t>
            </w:r>
            <w:r w:rsidR="00A20ACF" w:rsidRPr="00C60D06">
              <w:rPr>
                <w:color w:val="000000" w:themeColor="text1"/>
              </w:rPr>
              <w:t>i garan</w:t>
            </w:r>
            <w:r w:rsidR="00C974FF">
              <w:rPr>
                <w:color w:val="000000" w:themeColor="text1"/>
              </w:rPr>
              <w:t>ţ</w:t>
            </w:r>
            <w:r w:rsidR="00A20ACF" w:rsidRPr="00C60D06">
              <w:rPr>
                <w:color w:val="000000" w:themeColor="text1"/>
              </w:rPr>
              <w:t xml:space="preserve">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w:t>
            </w:r>
            <w:r w:rsidR="00C974FF">
              <w:rPr>
                <w:color w:val="000000" w:themeColor="text1"/>
              </w:rPr>
              <w:t>ţ</w:t>
            </w:r>
            <w:r>
              <w:rPr>
                <w:color w:val="000000" w:themeColor="text1"/>
              </w:rPr>
              <w:t>ia tehnică pentru bunurile/serviciile achizi</w:t>
            </w:r>
            <w:r w:rsidR="00C974FF">
              <w:rPr>
                <w:color w:val="000000" w:themeColor="text1"/>
              </w:rPr>
              <w:t>ţ</w:t>
            </w:r>
            <w:r>
              <w:rPr>
                <w:color w:val="000000" w:themeColor="text1"/>
              </w:rPr>
              <w:t>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w:t>
            </w:r>
            <w:r w:rsidR="00C974FF">
              <w:rPr>
                <w:color w:val="000000" w:themeColor="text1"/>
              </w:rPr>
              <w:t>ţ</w:t>
            </w:r>
            <w:r w:rsidRPr="00C60D06">
              <w:rPr>
                <w:color w:val="000000" w:themeColor="text1"/>
              </w:rPr>
              <w:t>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Operatorii economici vor pregăti ofertele într-o manieră structurată </w:t>
            </w:r>
            <w:r w:rsidR="00C974FF">
              <w:rPr>
                <w:color w:val="000000" w:themeColor="text1"/>
              </w:rPr>
              <w:t>ş</w:t>
            </w:r>
            <w:r w:rsidRPr="00C60D06">
              <w:rPr>
                <w:color w:val="000000" w:themeColor="text1"/>
              </w:rPr>
              <w:t>i securizată, ca răspuns la anun</w:t>
            </w:r>
            <w:r w:rsidR="00C974FF">
              <w:rPr>
                <w:color w:val="000000" w:themeColor="text1"/>
              </w:rPr>
              <w:t>ţ</w:t>
            </w:r>
            <w:r w:rsidRPr="00C60D06">
              <w:rPr>
                <w:color w:val="000000" w:themeColor="text1"/>
              </w:rPr>
              <w:t>ul</w:t>
            </w:r>
            <w:r w:rsidR="009C33F6">
              <w:rPr>
                <w:color w:val="000000" w:themeColor="text1"/>
              </w:rPr>
              <w:t>/invita</w:t>
            </w:r>
            <w:r w:rsidR="00C974FF">
              <w:rPr>
                <w:color w:val="000000" w:themeColor="text1"/>
              </w:rPr>
              <w:t>ţ</w:t>
            </w:r>
            <w:r w:rsidR="009C33F6">
              <w:rPr>
                <w:color w:val="000000" w:themeColor="text1"/>
              </w:rPr>
              <w:t>ia</w:t>
            </w:r>
            <w:r w:rsidRPr="00C60D06">
              <w:rPr>
                <w:color w:val="000000" w:themeColor="text1"/>
              </w:rPr>
              <w:t xml:space="preserve"> de participare publicat de către autoritatea contractantă în SIA „RSAP”</w:t>
            </w:r>
            <w:r w:rsidR="009C33F6">
              <w:rPr>
                <w:color w:val="000000" w:themeColor="text1"/>
              </w:rPr>
              <w:t xml:space="preserve"> </w:t>
            </w:r>
            <w:r w:rsidR="00C974FF">
              <w:rPr>
                <w:color w:val="000000" w:themeColor="text1"/>
              </w:rPr>
              <w:t>ş</w:t>
            </w:r>
            <w:r w:rsidR="009C33F6">
              <w:rPr>
                <w:color w:val="000000" w:themeColor="text1"/>
              </w:rPr>
              <w:t>i/sau în BAP sau transmise operatorului economic</w:t>
            </w:r>
            <w:r w:rsidRPr="00C60D06">
              <w:rPr>
                <w:color w:val="000000" w:themeColor="text1"/>
              </w:rPr>
              <w:t xml:space="preserve">, </w:t>
            </w:r>
            <w:r w:rsidR="00C974FF">
              <w:rPr>
                <w:color w:val="000000" w:themeColor="text1"/>
              </w:rPr>
              <w:t>ş</w:t>
            </w:r>
            <w:r w:rsidRPr="00C60D06">
              <w:rPr>
                <w:color w:val="000000" w:themeColor="text1"/>
              </w:rPr>
              <w:t>i vor depune ofertele în mod electronic, folosind fluxurile interactive de lucru puse la dispozi</w:t>
            </w:r>
            <w:r w:rsidR="00C974FF">
              <w:rPr>
                <w:color w:val="000000" w:themeColor="text1"/>
              </w:rPr>
              <w:t>ţ</w:t>
            </w:r>
            <w:r w:rsidRPr="00C60D06">
              <w:rPr>
                <w:color w:val="000000" w:themeColor="text1"/>
              </w:rPr>
              <w:t>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w:t>
            </w:r>
            <w:r w:rsidR="00C974FF">
              <w:t>ş</w:t>
            </w:r>
            <w:r w:rsidR="00A54DC4">
              <w:t>tigător la procedura de achizi</w:t>
            </w:r>
            <w:r w:rsidR="00C974FF">
              <w:t>ţ</w:t>
            </w:r>
            <w:r w:rsidR="00A54DC4">
              <w:t>ie în cauză,</w:t>
            </w:r>
            <w:r w:rsidRPr="00C60D06">
              <w:t xml:space="preserve"> va </w:t>
            </w:r>
            <w:r w:rsidR="00A54DC4">
              <w:t>prezenta, la solictarea autorită</w:t>
            </w:r>
            <w:r w:rsidR="00C974FF">
              <w:t>ţ</w:t>
            </w:r>
            <w:r w:rsidR="00A54DC4">
              <w:t>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00C974FF">
              <w:t>ş</w:t>
            </w:r>
            <w:r w:rsidRPr="003556B4">
              <w:t>i Specificaţii de pre</w:t>
            </w:r>
            <w:r w:rsidR="00C974FF">
              <w:t>ţ</w:t>
            </w:r>
            <w:r w:rsidRPr="00C60D06">
              <w:rPr>
                <w:b/>
              </w:rPr>
              <w:t xml:space="preserve"> (F4.2)</w:t>
            </w:r>
            <w:r w:rsidRPr="00C60D06">
              <w:t>. De asemenea, ofertantul va include documenta</w:t>
            </w:r>
            <w:r w:rsidR="00C974FF">
              <w:t>ţ</w:t>
            </w:r>
            <w:r w:rsidRPr="00C60D06">
              <w:t xml:space="preserve">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00C974FF">
              <w:t>ş</w:t>
            </w:r>
            <w:r w:rsidRPr="00A20ACF">
              <w:t xml:space="preserve">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w:t>
            </w:r>
            <w:r w:rsidR="00C974FF">
              <w:t>ţ</w:t>
            </w:r>
            <w:r w:rsidRPr="00C60D06">
              <w:t xml:space="preserve">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w:t>
            </w:r>
            <w:r w:rsidR="00C974FF">
              <w:t>ţ</w:t>
            </w:r>
            <w:r w:rsidR="00281ECA">
              <w:t>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în formă de garanţie bancară de la o instituţie bancară licen</w:t>
            </w:r>
            <w:r w:rsidR="00C974FF">
              <w:t>ţ</w:t>
            </w:r>
            <w:r w:rsidRPr="00C60D06">
              <w:t xml:space="preserve">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w:t>
            </w:r>
            <w:r w:rsidR="00C974FF">
              <w:t>ţ</w:t>
            </w:r>
            <w:r w:rsidR="001146D9">
              <w:t>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prezentată de Asocia</w:t>
            </w:r>
            <w:r w:rsidR="00C974FF">
              <w:t>ţ</w:t>
            </w:r>
            <w:r w:rsidRPr="00C60D06">
              <w:t>ie trebuie să fie în numele Asocia</w:t>
            </w:r>
            <w:r w:rsidR="00C974FF">
              <w:t>ţ</w:t>
            </w:r>
            <w:r w:rsidRPr="00C60D06">
              <w:t xml:space="preserve">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Specificaţiile de pre</w:t>
            </w:r>
            <w:r w:rsidR="00C974FF">
              <w:t>ţ</w:t>
            </w:r>
            <w:r w:rsidRPr="003556B4">
              <w:t xml:space="preserve">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00C974FF">
              <w:t>ş</w:t>
            </w:r>
            <w:r w:rsidRPr="003556B4">
              <w:t>i Specifica</w:t>
            </w:r>
            <w:r w:rsidR="00C974FF">
              <w:t>ţ</w:t>
            </w:r>
            <w:r w:rsidRPr="003556B4">
              <w:t>iile de pre</w:t>
            </w:r>
            <w:r w:rsidR="00C974FF">
              <w:t>ţ</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w:t>
            </w:r>
            <w:r w:rsidR="00C974FF">
              <w:t>ţ</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w:t>
            </w:r>
            <w:r w:rsidR="00C974FF">
              <w:t>ş</w:t>
            </w:r>
            <w:r w:rsidRPr="00C60D06">
              <w:t>i condi</w:t>
            </w:r>
            <w:r w:rsidR="00C974FF">
              <w:t>ţ</w:t>
            </w:r>
            <w:r w:rsidRPr="00C60D06">
              <w:t xml:space="preserve">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w:t>
            </w:r>
            <w:r w:rsidR="00C974FF">
              <w:t>ş</w:t>
            </w:r>
            <w:r w:rsidRPr="00C60D06">
              <w:t>i răspunsul la solicitare</w:t>
            </w:r>
            <w:r w:rsidR="00C85DBD">
              <w:t>a de prelungire a valabilită</w:t>
            </w:r>
            <w:r w:rsidR="00C974FF">
              <w:t>ţ</w:t>
            </w:r>
            <w:r w:rsidR="00C85DBD">
              <w:t>ii ofertei</w:t>
            </w:r>
            <w:r w:rsidRPr="00C60D06">
              <w:t xml:space="preserve"> vor fi publicate în SIA „RSAP”. În cazul în care se cere o garanţie pentru ofertă în cadrul procedurii de achizi</w:t>
            </w:r>
            <w:r w:rsidR="00C974FF">
              <w:t>ţ</w:t>
            </w:r>
            <w:r w:rsidRPr="00C60D06">
              <w:t xml:space="preserve">ie publică, conform prevederilor punctului </w:t>
            </w:r>
            <w:r w:rsidRPr="003556B4">
              <w:t>IPO23</w:t>
            </w:r>
            <w:r w:rsidRPr="00C60D06">
              <w:t>, operatorul economic va extinde corespunzător valabilitatea garan</w:t>
            </w:r>
            <w:r w:rsidR="00C974FF">
              <w:t>ţ</w:t>
            </w:r>
            <w:r w:rsidRPr="00C60D06">
              <w:t>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w:t>
            </w:r>
            <w:r w:rsidR="00C974FF">
              <w:t>ţ</w:t>
            </w:r>
            <w:r w:rsidRPr="00A20ACF">
              <w:t>ele autorită</w:t>
            </w:r>
            <w:r w:rsidR="00C974FF">
              <w:t>ţ</w:t>
            </w:r>
            <w:r w:rsidRPr="00A20ACF">
              <w:t>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w:t>
            </w:r>
            <w:r w:rsidR="00C974FF">
              <w:t>ţ</w:t>
            </w:r>
            <w:r>
              <w:t>iunea a-4-a.</w:t>
            </w:r>
            <w:r w:rsidR="00A20ACF" w:rsidRPr="00C60D06">
              <w:t xml:space="preserve">Depunerea </w:t>
            </w:r>
            <w:r w:rsidR="00C974FF">
              <w:t>ş</w:t>
            </w:r>
            <w:r w:rsidR="00A20ACF" w:rsidRPr="00C60D06">
              <w:t>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w:t>
            </w:r>
            <w:r w:rsidR="00C974FF">
              <w:t>ţ</w:t>
            </w:r>
            <w:r w:rsidR="00F979FB">
              <w:t>uri</w:t>
            </w:r>
            <w:r w:rsidRPr="00C60D06">
              <w:t xml:space="preserve">,  a </w:t>
            </w:r>
            <w:r w:rsidR="00F979FB">
              <w:t>sepcifica</w:t>
            </w:r>
            <w:r w:rsidR="00C974FF">
              <w:t>ţ</w:t>
            </w:r>
            <w:r w:rsidR="00F979FB">
              <w:t>iei tehnice</w:t>
            </w:r>
            <w:r w:rsidRPr="00C60D06">
              <w:t xml:space="preserve">, a </w:t>
            </w:r>
            <w:r w:rsidRPr="00C60D06">
              <w:rPr>
                <w:b/>
              </w:rPr>
              <w:t>DUAE</w:t>
            </w:r>
            <w:r w:rsidRPr="00C60D06">
              <w:t xml:space="preserve"> </w:t>
            </w:r>
            <w:r w:rsidR="00C974FF">
              <w:t>ş</w:t>
            </w:r>
            <w:r w:rsidRPr="00C60D06">
              <w:t>i a garan</w:t>
            </w:r>
            <w:r w:rsidR="00C974FF">
              <w:t>ţ</w:t>
            </w:r>
            <w:r w:rsidRPr="00C60D06">
              <w:t>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depunerea ofertei prin SIA „RSAP”, operatorul economic va </w:t>
            </w:r>
            <w:r w:rsidR="00C974FF">
              <w:t>ţ</w:t>
            </w:r>
            <w:r w:rsidRPr="00C60D06">
              <w:t>ine cont de timpul necesar pentru încărcarea ofertei în sistem, prevăzînd timp suficient pentru a depune oferta în termenii stabili</w:t>
            </w:r>
            <w:r w:rsidR="00C974FF">
              <w:t>ţ</w:t>
            </w:r>
            <w:r w:rsidRPr="00C60D06">
              <w:t>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 xml:space="preserve">În cazurile prevăzute la art.32 alin.(7) </w:t>
            </w:r>
            <w:r w:rsidR="00C974FF">
              <w:t>ş</w:t>
            </w:r>
            <w:r w:rsidRPr="00A20ACF">
              <w:t>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xml:space="preserve">, vor fi înregistrate de către autoritatea contractantă </w:t>
            </w:r>
            <w:r w:rsidR="00C974FF">
              <w:t>ş</w:t>
            </w:r>
            <w:r w:rsidRPr="00A20ACF">
              <w:t>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w:t>
            </w:r>
            <w:r w:rsidR="00C974FF">
              <w:t>ţ</w:t>
            </w:r>
            <w:r w:rsidRPr="00C60D06">
              <w:t>ia privind ofertan</w:t>
            </w:r>
            <w:r w:rsidR="00C974FF">
              <w:t>ţ</w:t>
            </w:r>
            <w:r w:rsidRPr="00C60D06">
              <w:t xml:space="preserve">ii </w:t>
            </w:r>
            <w:r w:rsidR="00C974FF">
              <w:t>ş</w:t>
            </w:r>
            <w:r w:rsidRPr="00C60D06">
              <w:t xml:space="preserve">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w:t>
            </w:r>
            <w:r w:rsidR="00C974FF">
              <w:t>ţ</w:t>
            </w:r>
            <w:r>
              <w:t>iunea a-5-a.</w:t>
            </w:r>
            <w:r w:rsidR="00A149A9">
              <w:t>Licita</w:t>
            </w:r>
            <w:r w:rsidR="00C974FF">
              <w:t>ţ</w:t>
            </w:r>
            <w:r w:rsidR="00A149A9">
              <w:t>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Licita</w:t>
            </w:r>
            <w:r w:rsidR="00C974FF">
              <w:t>ţ</w:t>
            </w:r>
            <w:r>
              <w:t xml:space="preserve">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proofErr w:type="spellStart"/>
            <w:r w:rsidRPr="00F239B3">
              <w:t>exclusiv</w:t>
            </w:r>
            <w:proofErr w:type="spellEnd"/>
            <w:r w:rsidRPr="00F239B3">
              <w:t xml:space="preserve"> </w:t>
            </w:r>
            <w:proofErr w:type="spellStart"/>
            <w:r w:rsidRPr="00F239B3">
              <w:t>pe</w:t>
            </w:r>
            <w:proofErr w:type="spellEnd"/>
            <w:r w:rsidRPr="00F239B3">
              <w:t xml:space="preserve"> </w:t>
            </w:r>
            <w:proofErr w:type="spellStart"/>
            <w:r w:rsidRPr="00F239B3">
              <w:t>pre</w:t>
            </w:r>
            <w:r w:rsidR="00C974FF">
              <w:t>ţ</w:t>
            </w:r>
            <w:proofErr w:type="spellEnd"/>
            <w:r w:rsidRPr="00F239B3">
              <w:t xml:space="preserve">, </w:t>
            </w:r>
            <w:proofErr w:type="spellStart"/>
            <w:r w:rsidRPr="00F239B3">
              <w:t>în</w:t>
            </w:r>
            <w:proofErr w:type="spellEnd"/>
            <w:r w:rsidRPr="00F239B3">
              <w:t xml:space="preserve"> </w:t>
            </w:r>
            <w:proofErr w:type="spellStart"/>
            <w:r w:rsidRPr="00F239B3">
              <w:t>cazul</w:t>
            </w:r>
            <w:proofErr w:type="spellEnd"/>
            <w:r w:rsidRPr="00F239B3">
              <w:t xml:space="preserve"> </w:t>
            </w:r>
            <w:proofErr w:type="spellStart"/>
            <w:r w:rsidRPr="00F239B3">
              <w:t>în</w:t>
            </w:r>
            <w:proofErr w:type="spellEnd"/>
            <w:r w:rsidRPr="00F239B3">
              <w:t xml:space="preserve"> care </w:t>
            </w:r>
            <w:proofErr w:type="spellStart"/>
            <w:r w:rsidRPr="00F239B3">
              <w:t>contractul</w:t>
            </w:r>
            <w:proofErr w:type="spellEnd"/>
            <w:r w:rsidRPr="00F239B3">
              <w:t xml:space="preserve"> </w:t>
            </w:r>
            <w:proofErr w:type="spellStart"/>
            <w:r w:rsidRPr="00F239B3">
              <w:t>este</w:t>
            </w:r>
            <w:proofErr w:type="spellEnd"/>
            <w:r w:rsidRPr="00F239B3">
              <w:t xml:space="preserve"> </w:t>
            </w:r>
            <w:proofErr w:type="spellStart"/>
            <w:r w:rsidRPr="00F239B3">
              <w:t>atribuit</w:t>
            </w:r>
            <w:proofErr w:type="spellEnd"/>
            <w:r w:rsidRPr="00F239B3">
              <w:t xml:space="preserve"> </w:t>
            </w:r>
            <w:proofErr w:type="spellStart"/>
            <w:r w:rsidRPr="00F239B3">
              <w:t>doar</w:t>
            </w:r>
            <w:proofErr w:type="spellEnd"/>
            <w:r w:rsidRPr="00F239B3">
              <w:t xml:space="preserve"> </w:t>
            </w:r>
            <w:proofErr w:type="spellStart"/>
            <w:r w:rsidRPr="00F239B3">
              <w:t>în</w:t>
            </w:r>
            <w:proofErr w:type="spellEnd"/>
            <w:r w:rsidRPr="00F239B3">
              <w:t xml:space="preserve"> </w:t>
            </w:r>
            <w:proofErr w:type="spellStart"/>
            <w:r w:rsidRPr="00F239B3">
              <w:t>baza</w:t>
            </w:r>
            <w:proofErr w:type="spellEnd"/>
            <w:r w:rsidRPr="00F239B3">
              <w:t xml:space="preserve"> </w:t>
            </w:r>
            <w:proofErr w:type="spellStart"/>
            <w:r w:rsidRPr="00F239B3">
              <w:t>criteriului</w:t>
            </w:r>
            <w:proofErr w:type="spellEnd"/>
            <w:r w:rsidRPr="00F239B3">
              <w:t xml:space="preserve"> </w:t>
            </w:r>
            <w:proofErr w:type="spellStart"/>
            <w:r w:rsidRPr="00F239B3">
              <w:t>cel</w:t>
            </w:r>
            <w:proofErr w:type="spellEnd"/>
            <w:r w:rsidRPr="00F239B3">
              <w:t xml:space="preserve"> </w:t>
            </w:r>
            <w:proofErr w:type="spellStart"/>
            <w:r w:rsidRPr="00F239B3">
              <w:t>mai</w:t>
            </w:r>
            <w:proofErr w:type="spellEnd"/>
            <w:r w:rsidRPr="00F239B3">
              <w:t xml:space="preserve"> </w:t>
            </w:r>
            <w:proofErr w:type="spellStart"/>
            <w:r w:rsidRPr="00F239B3">
              <w:t>scăzut</w:t>
            </w:r>
            <w:proofErr w:type="spellEnd"/>
            <w:r w:rsidRPr="00F239B3">
              <w:t xml:space="preserve"> </w:t>
            </w:r>
            <w:proofErr w:type="spellStart"/>
            <w:r w:rsidRPr="00F239B3">
              <w:t>pre</w:t>
            </w:r>
            <w:r w:rsidR="00C974FF">
              <w:t>ţ</w:t>
            </w:r>
            <w:proofErr w:type="spellEnd"/>
            <w:r w:rsidRPr="00F239B3">
              <w:t>;</w:t>
            </w:r>
          </w:p>
          <w:p w:rsidR="00F239B3" w:rsidRDefault="00F239B3" w:rsidP="0002312A">
            <w:pPr>
              <w:pStyle w:val="a"/>
              <w:numPr>
                <w:ilvl w:val="0"/>
                <w:numId w:val="30"/>
              </w:numPr>
              <w:tabs>
                <w:tab w:val="left" w:pos="960"/>
              </w:tabs>
              <w:spacing w:after="120"/>
            </w:pPr>
            <w:proofErr w:type="spellStart"/>
            <w:proofErr w:type="gramStart"/>
            <w:r w:rsidRPr="00F239B3">
              <w:t>pe</w:t>
            </w:r>
            <w:proofErr w:type="spellEnd"/>
            <w:proofErr w:type="gramEnd"/>
            <w:r w:rsidRPr="00F239B3">
              <w:t xml:space="preserve"> </w:t>
            </w:r>
            <w:proofErr w:type="spellStart"/>
            <w:r w:rsidRPr="00F239B3">
              <w:t>pre</w:t>
            </w:r>
            <w:r w:rsidR="00C974FF">
              <w:t>ţ</w:t>
            </w:r>
            <w:proofErr w:type="spellEnd"/>
            <w:r w:rsidRPr="00F239B3">
              <w:t xml:space="preserve"> </w:t>
            </w:r>
            <w:proofErr w:type="spellStart"/>
            <w:r w:rsidR="00C974FF">
              <w:t>ş</w:t>
            </w:r>
            <w:r w:rsidRPr="00F239B3">
              <w:t>i</w:t>
            </w:r>
            <w:proofErr w:type="spellEnd"/>
            <w:r w:rsidRPr="00F239B3">
              <w:t xml:space="preserve"> </w:t>
            </w:r>
            <w:proofErr w:type="spellStart"/>
            <w:r w:rsidRPr="00F239B3">
              <w:t>pe</w:t>
            </w:r>
            <w:proofErr w:type="spellEnd"/>
            <w:r w:rsidRPr="00F239B3">
              <w:t xml:space="preserve"> </w:t>
            </w:r>
            <w:proofErr w:type="spellStart"/>
            <w:r w:rsidRPr="00F239B3">
              <w:t>noile</w:t>
            </w:r>
            <w:proofErr w:type="spellEnd"/>
            <w:r w:rsidRPr="00F239B3">
              <w:t xml:space="preserve"> </w:t>
            </w:r>
            <w:proofErr w:type="spellStart"/>
            <w:r w:rsidRPr="00F239B3">
              <w:t>valori</w:t>
            </w:r>
            <w:proofErr w:type="spellEnd"/>
            <w:r w:rsidRPr="00F239B3">
              <w:t xml:space="preserve"> ale </w:t>
            </w:r>
            <w:proofErr w:type="spellStart"/>
            <w:r w:rsidRPr="00F239B3">
              <w:t>elementelor</w:t>
            </w:r>
            <w:proofErr w:type="spellEnd"/>
            <w:r w:rsidRPr="00F239B3">
              <w:t xml:space="preserve"> </w:t>
            </w:r>
            <w:proofErr w:type="spellStart"/>
            <w:r w:rsidRPr="00F239B3">
              <w:t>ofertelor</w:t>
            </w:r>
            <w:proofErr w:type="spellEnd"/>
            <w:r w:rsidRPr="00F239B3">
              <w:t xml:space="preserve"> indicate </w:t>
            </w:r>
            <w:proofErr w:type="spellStart"/>
            <w:r w:rsidRPr="00F239B3">
              <w:t>în</w:t>
            </w:r>
            <w:proofErr w:type="spellEnd"/>
            <w:r w:rsidRPr="00F239B3">
              <w:t xml:space="preserve"> </w:t>
            </w:r>
            <w:proofErr w:type="spellStart"/>
            <w:r w:rsidRPr="00F239B3">
              <w:t>anun</w:t>
            </w:r>
            <w:r w:rsidR="00C974FF">
              <w:t>ţ</w:t>
            </w:r>
            <w:r w:rsidRPr="00F239B3">
              <w:t>ul</w:t>
            </w:r>
            <w:proofErr w:type="spellEnd"/>
            <w:r w:rsidRPr="00F239B3">
              <w:t xml:space="preserve"> de </w:t>
            </w:r>
            <w:proofErr w:type="spellStart"/>
            <w:r w:rsidRPr="00F239B3">
              <w:t>participare</w:t>
            </w:r>
            <w:proofErr w:type="spellEnd"/>
            <w:r w:rsidRPr="00F239B3">
              <w:t xml:space="preserve"> </w:t>
            </w:r>
            <w:proofErr w:type="spellStart"/>
            <w:r w:rsidR="00C974FF">
              <w:t>ş</w:t>
            </w:r>
            <w:r w:rsidRPr="00F239B3">
              <w:t>i</w:t>
            </w:r>
            <w:proofErr w:type="spellEnd"/>
            <w:r w:rsidRPr="00F239B3">
              <w:t>/</w:t>
            </w:r>
            <w:proofErr w:type="spellStart"/>
            <w:r w:rsidRPr="00F239B3">
              <w:t>sau</w:t>
            </w:r>
            <w:proofErr w:type="spellEnd"/>
            <w:r w:rsidRPr="00F239B3">
              <w:t xml:space="preserve"> </w:t>
            </w:r>
            <w:proofErr w:type="spellStart"/>
            <w:r w:rsidRPr="00F239B3">
              <w:t>în</w:t>
            </w:r>
            <w:proofErr w:type="spellEnd"/>
            <w:r w:rsidRPr="00F239B3">
              <w:t xml:space="preserve"> </w:t>
            </w:r>
            <w:proofErr w:type="spellStart"/>
            <w:r w:rsidRPr="00F239B3">
              <w:t>documenta</w:t>
            </w:r>
            <w:r w:rsidR="00C974FF">
              <w:t>ţ</w:t>
            </w:r>
            <w:r w:rsidRPr="00F239B3">
              <w:t>ia</w:t>
            </w:r>
            <w:proofErr w:type="spellEnd"/>
            <w:r w:rsidRPr="00F239B3">
              <w:t xml:space="preserve"> de </w:t>
            </w:r>
            <w:proofErr w:type="spellStart"/>
            <w:r w:rsidRPr="00F239B3">
              <w:t>atribuire</w:t>
            </w:r>
            <w:proofErr w:type="spellEnd"/>
            <w:r w:rsidRPr="00F239B3">
              <w:t>.</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achizi</w:t>
            </w:r>
            <w:r w:rsidR="00C974FF">
              <w:t>ţ</w:t>
            </w:r>
            <w:r w:rsidRPr="00F239B3">
              <w:t xml:space="preserve">ie de bunuri </w:t>
            </w:r>
            <w:r w:rsidR="00C974FF">
              <w:t>ş</w:t>
            </w:r>
            <w:r w:rsidRPr="00F239B3">
              <w:t>i servicii prin cererea ofertelor de pre</w:t>
            </w:r>
            <w:r w:rsidR="00C974FF">
              <w:t>ţ</w:t>
            </w:r>
            <w:r w:rsidRPr="00F239B3">
              <w:t xml:space="preserve">uri </w:t>
            </w:r>
            <w:r>
              <w:t>este împăr</w:t>
            </w:r>
            <w:r w:rsidR="00C974FF">
              <w:t>ţ</w:t>
            </w:r>
            <w:r>
              <w:t>ită</w:t>
            </w:r>
            <w:r w:rsidRPr="00F239B3">
              <w:t xml:space="preserve"> în loturi, licita</w:t>
            </w:r>
            <w:r w:rsidR="00C974FF">
              <w:t>ţ</w:t>
            </w:r>
            <w:r w:rsidRPr="00F239B3">
              <w:t>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icita</w:t>
            </w:r>
            <w:r w:rsidR="00C974FF">
              <w:t>ţ</w:t>
            </w:r>
            <w:r w:rsidR="00F239B3" w:rsidRPr="00F239B3">
              <w:t xml:space="preserve">ia electronică </w:t>
            </w:r>
            <w:r>
              <w:t xml:space="preserve">se lansează </w:t>
            </w:r>
            <w:r w:rsidR="00F239B3" w:rsidRPr="00F239B3">
              <w:t xml:space="preserve">la data </w:t>
            </w:r>
            <w:r w:rsidR="00C974FF">
              <w:t>ş</w:t>
            </w:r>
            <w:r w:rsidR="00F239B3" w:rsidRPr="00F239B3">
              <w:t>i ora indicată în comunicatul expediat</w:t>
            </w:r>
            <w:r>
              <w:t xml:space="preserve"> ofertan</w:t>
            </w:r>
            <w:r w:rsidR="00C974FF">
              <w:t>ţ</w:t>
            </w:r>
            <w:r>
              <w:t>ilor</w:t>
            </w:r>
            <w:r w:rsidR="00F239B3" w:rsidRPr="00F239B3">
              <w:t xml:space="preserve"> pentru înregistrare la licita</w:t>
            </w:r>
            <w:r w:rsidR="00C974FF">
              <w:t>ţ</w:t>
            </w:r>
            <w:r w:rsidR="00F239B3" w:rsidRPr="00F239B3">
              <w:t>ia electronică, cu condi</w:t>
            </w:r>
            <w:r w:rsidR="00C974FF">
              <w:t>ţ</w:t>
            </w:r>
            <w:r w:rsidR="00F239B3" w:rsidRPr="00F239B3">
              <w:t>ia că cel pu</w:t>
            </w:r>
            <w:r w:rsidR="00C974FF">
              <w:t>ţ</w:t>
            </w:r>
            <w:r w:rsidR="00F239B3" w:rsidRPr="00F239B3">
              <w:t>in 2 operatori economici au depus ofertele în cadrul procedurii de achizi</w:t>
            </w:r>
            <w:r w:rsidR="00C974FF">
              <w:t>ţ</w:t>
            </w:r>
            <w:r w:rsidR="00F239B3" w:rsidRPr="00F239B3">
              <w:t>ie. După lansare, licita</w:t>
            </w:r>
            <w:r w:rsidR="00C974FF">
              <w:t>ţ</w:t>
            </w:r>
            <w:r w:rsidR="00F239B3" w:rsidRPr="00F239B3">
              <w:t>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w:t>
            </w:r>
            <w:r w:rsidR="00C974FF">
              <w:t>ţ</w:t>
            </w:r>
            <w:r w:rsidR="00F239B3" w:rsidRPr="00F239B3">
              <w:t>ia electronică nu are loc, iar autoritatea</w:t>
            </w:r>
            <w:r>
              <w:t xml:space="preserve"> contractantă urmează să decidă asupra</w:t>
            </w:r>
            <w:r w:rsidR="00F239B3" w:rsidRPr="00F239B3">
              <w:t xml:space="preserve"> atribuir</w:t>
            </w:r>
            <w:r>
              <w:t>ii</w:t>
            </w:r>
            <w:r w:rsidR="00F239B3" w:rsidRPr="00F239B3">
              <w:t xml:space="preserve"> contractului de achizi</w:t>
            </w:r>
            <w:r w:rsidR="00C974FF">
              <w:t>ţ</w:t>
            </w:r>
            <w:r w:rsidR="00F239B3" w:rsidRPr="00F239B3">
              <w:t xml:space="preserve">ii sau </w:t>
            </w:r>
            <w:r>
              <w:t>anularea</w:t>
            </w:r>
            <w:r w:rsidR="00F239B3" w:rsidRPr="00F239B3">
              <w:t xml:space="preserve"> procedurii de achizi</w:t>
            </w:r>
            <w:r w:rsidR="00C974FF">
              <w:t>ţ</w:t>
            </w:r>
            <w:r w:rsidR="00F239B3" w:rsidRPr="00F239B3">
              <w:t>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w:t>
            </w:r>
            <w:r w:rsidR="00C974FF">
              <w:t>ţ</w:t>
            </w:r>
            <w:r w:rsidRPr="00F239B3">
              <w:t>iei electronice, ofertantul poate:</w:t>
            </w:r>
          </w:p>
          <w:p w:rsidR="00F239B3" w:rsidRPr="00F239B3" w:rsidRDefault="00F239B3" w:rsidP="0002312A">
            <w:pPr>
              <w:pStyle w:val="a"/>
              <w:numPr>
                <w:ilvl w:val="0"/>
                <w:numId w:val="31"/>
              </w:numPr>
              <w:tabs>
                <w:tab w:val="left" w:pos="960"/>
              </w:tabs>
              <w:spacing w:after="120"/>
            </w:pPr>
            <w:proofErr w:type="spellStart"/>
            <w:r w:rsidRPr="00F239B3">
              <w:t>să</w:t>
            </w:r>
            <w:proofErr w:type="spellEnd"/>
            <w:r w:rsidRPr="00F239B3">
              <w:t xml:space="preserve"> </w:t>
            </w:r>
            <w:proofErr w:type="spellStart"/>
            <w:r w:rsidRPr="00F239B3">
              <w:t>vizualizeze</w:t>
            </w:r>
            <w:proofErr w:type="spellEnd"/>
            <w:r w:rsidRPr="00F239B3">
              <w:t xml:space="preserve"> </w:t>
            </w:r>
            <w:proofErr w:type="spellStart"/>
            <w:r w:rsidRPr="00F239B3">
              <w:t>în</w:t>
            </w:r>
            <w:proofErr w:type="spellEnd"/>
            <w:r w:rsidRPr="00F239B3">
              <w:t xml:space="preserve"> </w:t>
            </w:r>
            <w:proofErr w:type="spellStart"/>
            <w:r w:rsidRPr="00F239B3">
              <w:t>timp</w:t>
            </w:r>
            <w:proofErr w:type="spellEnd"/>
            <w:r w:rsidRPr="00F239B3">
              <w:t xml:space="preserve"> real </w:t>
            </w:r>
            <w:proofErr w:type="spellStart"/>
            <w:r w:rsidRPr="00F239B3">
              <w:t>desfă</w:t>
            </w:r>
            <w:r w:rsidR="00C974FF">
              <w:t>ş</w:t>
            </w:r>
            <w:r w:rsidRPr="00F239B3">
              <w:t>urarea</w:t>
            </w:r>
            <w:proofErr w:type="spellEnd"/>
            <w:r w:rsidRPr="00F239B3">
              <w:t xml:space="preserve"> </w:t>
            </w:r>
            <w:proofErr w:type="spellStart"/>
            <w:r w:rsidRPr="00F239B3">
              <w:t>licita</w:t>
            </w:r>
            <w:r w:rsidR="00C974FF">
              <w:t>ţ</w:t>
            </w:r>
            <w:r w:rsidRPr="00F239B3">
              <w:t>iei</w:t>
            </w:r>
            <w:proofErr w:type="spellEnd"/>
            <w:r w:rsidRPr="00F239B3">
              <w:t xml:space="preserve"> </w:t>
            </w:r>
            <w:proofErr w:type="spellStart"/>
            <w:r w:rsidRPr="00F239B3">
              <w:t>electronice</w:t>
            </w:r>
            <w:proofErr w:type="spellEnd"/>
            <w:r w:rsidRPr="00F239B3">
              <w:t>;</w:t>
            </w:r>
          </w:p>
          <w:p w:rsidR="00F239B3" w:rsidRPr="00F239B3" w:rsidRDefault="00F239B3" w:rsidP="0002312A">
            <w:pPr>
              <w:pStyle w:val="a"/>
              <w:numPr>
                <w:ilvl w:val="0"/>
                <w:numId w:val="31"/>
              </w:numPr>
              <w:tabs>
                <w:tab w:val="left" w:pos="960"/>
              </w:tabs>
              <w:spacing w:after="120"/>
            </w:pPr>
            <w:proofErr w:type="spellStart"/>
            <w:proofErr w:type="gramStart"/>
            <w:r w:rsidRPr="00F239B3">
              <w:t>să</w:t>
            </w:r>
            <w:proofErr w:type="spellEnd"/>
            <w:proofErr w:type="gramEnd"/>
            <w:r w:rsidRPr="00F239B3">
              <w:t xml:space="preserve"> </w:t>
            </w:r>
            <w:proofErr w:type="spellStart"/>
            <w:r w:rsidRPr="00F239B3">
              <w:t>ofere</w:t>
            </w:r>
            <w:proofErr w:type="spellEnd"/>
            <w:r w:rsidRPr="00F239B3">
              <w:t xml:space="preserve"> o </w:t>
            </w:r>
            <w:proofErr w:type="spellStart"/>
            <w:r w:rsidRPr="00F239B3">
              <w:t>valoare</w:t>
            </w:r>
            <w:proofErr w:type="spellEnd"/>
            <w:r w:rsidRPr="00F239B3">
              <w:t xml:space="preserve"> </w:t>
            </w:r>
            <w:proofErr w:type="spellStart"/>
            <w:r w:rsidRPr="00F239B3">
              <w:t>nouă</w:t>
            </w:r>
            <w:proofErr w:type="spellEnd"/>
            <w:r w:rsidRPr="00F239B3">
              <w:t xml:space="preserve"> a </w:t>
            </w:r>
            <w:proofErr w:type="spellStart"/>
            <w:r w:rsidRPr="00F239B3">
              <w:t>ofertei</w:t>
            </w:r>
            <w:proofErr w:type="spellEnd"/>
            <w:r w:rsidRPr="00F239B3">
              <w:t xml:space="preserve"> </w:t>
            </w:r>
            <w:proofErr w:type="spellStart"/>
            <w:r w:rsidRPr="00F239B3">
              <w:t>în</w:t>
            </w:r>
            <w:proofErr w:type="spellEnd"/>
            <w:r w:rsidRPr="00F239B3">
              <w:t xml:space="preserve"> </w:t>
            </w:r>
            <w:proofErr w:type="spellStart"/>
            <w:r w:rsidRPr="00F239B3">
              <w:t>cadrul</w:t>
            </w:r>
            <w:proofErr w:type="spellEnd"/>
            <w:r w:rsidRPr="00F239B3">
              <w:t xml:space="preserve"> </w:t>
            </w:r>
            <w:proofErr w:type="spellStart"/>
            <w:r w:rsidRPr="00F239B3">
              <w:t>fiecărei</w:t>
            </w:r>
            <w:proofErr w:type="spellEnd"/>
            <w:r w:rsidRPr="00F239B3">
              <w:t xml:space="preserve"> </w:t>
            </w:r>
            <w:proofErr w:type="spellStart"/>
            <w:r w:rsidRPr="00F239B3">
              <w:t>runde</w:t>
            </w:r>
            <w:proofErr w:type="spellEnd"/>
            <w:r w:rsidRPr="00F239B3">
              <w:t xml:space="preserve"> de </w:t>
            </w:r>
            <w:proofErr w:type="spellStart"/>
            <w:r w:rsidRPr="00F239B3">
              <w:t>licitare</w:t>
            </w:r>
            <w:proofErr w:type="spellEnd"/>
            <w:r w:rsidRPr="00F239B3">
              <w:t>.</w:t>
            </w:r>
          </w:p>
          <w:p w:rsidR="00F239B3" w:rsidRDefault="00F239B3" w:rsidP="00BC0A51">
            <w:pPr>
              <w:numPr>
                <w:ilvl w:val="1"/>
                <w:numId w:val="3"/>
              </w:numPr>
              <w:tabs>
                <w:tab w:val="left" w:pos="960"/>
                <w:tab w:val="left" w:pos="1134"/>
              </w:tabs>
              <w:spacing w:after="120"/>
              <w:ind w:left="0" w:firstLine="567"/>
              <w:jc w:val="both"/>
            </w:pPr>
            <w:r w:rsidRPr="00F239B3">
              <w:t>Pe parcursul licita</w:t>
            </w:r>
            <w:r w:rsidR="00C974FF">
              <w:t>ţ</w:t>
            </w:r>
            <w:r w:rsidRPr="00F239B3">
              <w:t>iei ele</w:t>
            </w:r>
            <w:r w:rsidR="00BC0A51">
              <w:t>ctronice SIA RSAP va afi</w:t>
            </w:r>
            <w:r w:rsidR="00C974FF">
              <w:t>ş</w:t>
            </w:r>
            <w:r w:rsidR="00BC0A51">
              <w:t>a identificatorul</w:t>
            </w:r>
            <w:r w:rsidRPr="00F239B3">
              <w:t xml:space="preserve"> licita</w:t>
            </w:r>
            <w:r w:rsidR="00C974FF">
              <w:t>ţ</w:t>
            </w:r>
            <w:r w:rsidRPr="00F239B3">
              <w:t>iei electronice, tipul licita</w:t>
            </w:r>
            <w:r w:rsidR="00C974FF">
              <w:t>ţ</w:t>
            </w:r>
            <w:r w:rsidRPr="00F239B3">
              <w:t>iei electronice utilizate, valuta ofertelor, instruc</w:t>
            </w:r>
            <w:r w:rsidR="00C974FF">
              <w:t>ţ</w:t>
            </w:r>
            <w:r w:rsidRPr="00F239B3">
              <w:t>iunile pentru participan</w:t>
            </w:r>
            <w:r w:rsidR="00C974FF">
              <w:t>ţ</w:t>
            </w:r>
            <w:r w:rsidRPr="00F239B3">
              <w:t>i</w:t>
            </w:r>
            <w:r w:rsidR="00BC0A51">
              <w:t>, cea mai bună ofertă curentă,</w:t>
            </w:r>
            <w:r w:rsidR="00BC0A51" w:rsidRPr="00F239B3">
              <w:t>timpul rămas până la sfâr</w:t>
            </w:r>
            <w:r w:rsidR="00C974FF">
              <w:t>ş</w:t>
            </w:r>
            <w:r w:rsidR="00BC0A51" w:rsidRPr="00F239B3">
              <w:t>itul rundei</w:t>
            </w:r>
            <w:r w:rsidR="00BC0A51">
              <w:t xml:space="preserve"> </w:t>
            </w:r>
            <w:r w:rsidR="00C974FF">
              <w:t>ş</w:t>
            </w:r>
            <w:r w:rsidR="00BC0A51">
              <w:t>i</w:t>
            </w:r>
            <w:r w:rsidRPr="00F239B3">
              <w:t>clasamentul actual al operatorilor economici enumera</w:t>
            </w:r>
            <w:r w:rsidR="00C974FF">
              <w:t>ţ</w:t>
            </w:r>
            <w:r w:rsidRPr="00F239B3">
              <w:t>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w:t>
            </w:r>
            <w:r w:rsidR="00C974FF">
              <w:t>ţ</w:t>
            </w:r>
            <w:r>
              <w:t>iei electronice, l</w:t>
            </w:r>
            <w:r w:rsidR="00BC0A51">
              <w:t>a afi</w:t>
            </w:r>
            <w:r w:rsidR="00C974FF">
              <w:t>ş</w:t>
            </w:r>
            <w:r w:rsidR="00BC0A51">
              <w:t xml:space="preserve">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Licita</w:t>
            </w:r>
            <w:r w:rsidR="00C974FF">
              <w:t>ţ</w:t>
            </w:r>
            <w:r w:rsidRPr="00F239B3">
              <w:t xml:space="preserve">ia electronică </w:t>
            </w:r>
            <w:r w:rsidR="00BC0A51">
              <w:t>va lua sfîr</w:t>
            </w:r>
            <w:r w:rsidR="00C974FF">
              <w:t>ş</w:t>
            </w:r>
            <w:r w:rsidR="00BC0A51">
              <w:t>it</w:t>
            </w:r>
            <w:r w:rsidRPr="00F239B3">
              <w:t xml:space="preserve"> atunci când numărul de runde prevăzut în anun</w:t>
            </w:r>
            <w:r w:rsidR="00C974FF">
              <w:t>ţ</w:t>
            </w:r>
            <w:r w:rsidRPr="00F239B3">
              <w:t xml:space="preserve">ul de participare </w:t>
            </w:r>
            <w:r w:rsidR="00C974FF">
              <w:t>ş</w:t>
            </w:r>
            <w:r w:rsidRPr="00F239B3">
              <w:t>i în documenta</w:t>
            </w:r>
            <w:r w:rsidR="00C974FF">
              <w:t>ţ</w:t>
            </w:r>
            <w:r w:rsidRPr="00F239B3">
              <w:t>ia de atribuire a fost epuizat. Din momentul încheierii licita</w:t>
            </w:r>
            <w:r w:rsidR="00C974FF">
              <w:t>ţ</w:t>
            </w:r>
            <w:r w:rsidRPr="00F239B3">
              <w:t>iei electronice, SIA RSAP va publica rezultatul licita</w:t>
            </w:r>
            <w:r w:rsidR="00C974FF">
              <w:t>ţ</w:t>
            </w:r>
            <w:r w:rsidRPr="00F239B3">
              <w:t>iei electronice</w:t>
            </w:r>
            <w:r w:rsidR="00BC0A51">
              <w:t xml:space="preserve"> </w:t>
            </w:r>
            <w:r w:rsidR="00C974FF">
              <w:t>ş</w:t>
            </w:r>
            <w:r w:rsidR="00BC0A51">
              <w:t>i numele participan</w:t>
            </w:r>
            <w:r w:rsidR="00C974FF">
              <w:t>ţ</w:t>
            </w:r>
            <w:r w:rsidR="00BC0A51">
              <w:t>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w:t>
            </w:r>
            <w:r w:rsidR="00C974FF">
              <w:t>ţ</w:t>
            </w:r>
            <w:r w:rsidRPr="00BC0A51">
              <w:t>ul final, rezultat în urma licita</w:t>
            </w:r>
            <w:r w:rsidR="00C974FF">
              <w:t>ţ</w:t>
            </w:r>
            <w:r w:rsidRPr="00BC0A51">
              <w:t>iei electronice, nu se mai pot solicita clarificări decât cu privire la justificarea pre</w:t>
            </w:r>
            <w:r w:rsidR="00C974FF">
              <w:t>ţ</w:t>
            </w:r>
            <w:r w:rsidRPr="00BC0A51">
              <w:t>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w:t>
            </w:r>
            <w:r w:rsidR="00C974FF">
              <w:t>ţ</w:t>
            </w:r>
            <w:r>
              <w:t>iunea a-6-a.</w:t>
            </w:r>
            <w:r w:rsidR="00A20ACF" w:rsidRPr="00C60D06">
              <w:t xml:space="preserve">Evaluarea </w:t>
            </w:r>
            <w:r w:rsidR="00C974FF">
              <w:t>ş</w:t>
            </w:r>
            <w:r w:rsidR="00A20ACF" w:rsidRPr="00C60D06">
              <w:t>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w:t>
            </w:r>
            <w:r w:rsidR="00C974FF">
              <w:t>ţ</w:t>
            </w:r>
            <w:r w:rsidRPr="00C60D06">
              <w:t>inutului ofertelor prezentate de participan</w:t>
            </w:r>
            <w:r w:rsidR="00C974FF">
              <w:t>ţ</w:t>
            </w:r>
            <w:r w:rsidRPr="00C60D06">
              <w:t>i pînă la data stabilită pentru deschiderea acestora de către persoanele autorizate ale organizatorului procedurii de achizi</w:t>
            </w:r>
            <w:r w:rsidR="00C974FF">
              <w:t>ţ</w:t>
            </w:r>
            <w:r w:rsidRPr="00C60D06">
              <w:t>ie publică, în confo</w:t>
            </w:r>
            <w:r w:rsidR="007621CB">
              <w:t>rmitate cu legisla</w:t>
            </w:r>
            <w:r w:rsidR="00C974FF">
              <w:t>ţ</w:t>
            </w:r>
            <w:r w:rsidR="007621CB">
              <w:t>ia</w:t>
            </w:r>
            <w:r w:rsidRPr="00C60D06">
              <w:t>. Astfel, va fi preîntîmpinată aplicarea unor eventuale practici anticoncuren</w:t>
            </w:r>
            <w:r w:rsidR="00C974FF">
              <w:t>ţ</w:t>
            </w:r>
            <w:r w:rsidRPr="00C60D06">
              <w:t>iale în cadrul procedurilor de achizi</w:t>
            </w:r>
            <w:r w:rsidR="00C974FF">
              <w:t>ţ</w:t>
            </w:r>
            <w:r w:rsidRPr="00C60D06">
              <w:t>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 xml:space="preserve">evaluarea </w:t>
            </w:r>
            <w:r w:rsidR="00C974FF">
              <w:t>ş</w:t>
            </w:r>
            <w:r w:rsidRPr="00A20ACF">
              <w:t>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ste obligat să răspundă la solicitarea de clarificare a autorită</w:t>
            </w:r>
            <w:r w:rsidR="00C974FF">
              <w:t>ţ</w:t>
            </w:r>
            <w:r w:rsidRPr="00C60D06">
              <w:t xml:space="preserve">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w:t>
            </w:r>
            <w:r w:rsidR="00C974FF">
              <w:t>ţ</w:t>
            </w:r>
            <w:r w:rsidR="00D00A8C">
              <w:t>ia Achizi</w:t>
            </w:r>
            <w:r w:rsidR="00C974FF">
              <w:t>ţ</w:t>
            </w:r>
            <w:r w:rsidR="00D00A8C">
              <w:t>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w:t>
            </w:r>
            <w:r w:rsidR="00C974FF">
              <w:t>ţ</w:t>
            </w:r>
            <w:r w:rsidRPr="00C60D06">
              <w:t>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w:t>
            </w:r>
            <w:r w:rsidR="00C974FF">
              <w:rPr>
                <w:bCs/>
              </w:rPr>
              <w:t>ţ</w:t>
            </w:r>
            <w:r w:rsidRPr="00F23CB1">
              <w:rPr>
                <w:bCs/>
              </w:rPr>
              <w:t>iativă, anulează procedura de achizi</w:t>
            </w:r>
            <w:r w:rsidR="00C974FF">
              <w:rPr>
                <w:bCs/>
              </w:rPr>
              <w:t>ţ</w:t>
            </w:r>
            <w:r w:rsidRPr="00F23CB1">
              <w:rPr>
                <w:bCs/>
              </w:rPr>
              <w:t>ie publică în cazurile prevăzute la art. 67, alin. (1) din Legea nr. 131/2015. Autoritatea contractantă are obligaţia de a comunica prin SIA „RSAP” sau prin alte mijloace de comunicare în cazul în care autoritatea contractantă desfă</w:t>
            </w:r>
            <w:r w:rsidR="00C974FF">
              <w:rPr>
                <w:bCs/>
              </w:rPr>
              <w:t>ş</w:t>
            </w:r>
            <w:r w:rsidRPr="00F23CB1">
              <w:rPr>
                <w:bCs/>
              </w:rPr>
              <w:t xml:space="preserve">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w:t>
            </w:r>
            <w:r w:rsidR="00C974FF">
              <w:t>ţ</w:t>
            </w:r>
            <w:r>
              <w:t>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servicii, în cazul în care suma contractelor este mai mare decît valoare estimată a achizi</w:t>
            </w:r>
            <w:r w:rsidR="00C974FF">
              <w:t>ţ</w:t>
            </w:r>
            <w:r w:rsidRPr="00C60D06">
              <w:t xml:space="preserve">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w:t>
            </w:r>
            <w:r w:rsidR="00C974FF">
              <w:t>ţ</w:t>
            </w:r>
            <w:r w:rsidRPr="00C60D06">
              <w:t>ilor contractante pregătirea anun</w:t>
            </w:r>
            <w:r w:rsidR="00C974FF">
              <w:t>ţ</w:t>
            </w:r>
            <w:r w:rsidRPr="00C60D06">
              <w:t xml:space="preserve">ului de atribuire </w:t>
            </w:r>
            <w:r w:rsidR="00C974FF">
              <w:t>ş</w:t>
            </w:r>
            <w:r w:rsidRPr="00C60D06">
              <w:t>i a notificării ofertan</w:t>
            </w:r>
            <w:r w:rsidR="00C974FF">
              <w:t>ţ</w:t>
            </w:r>
            <w:r w:rsidRPr="00C60D06">
              <w:t>ilor, cărora li s-a atribuit sau nu contractul standardizat.</w:t>
            </w:r>
            <w:r w:rsidR="008E4AFE" w:rsidRPr="00C60D06">
              <w:t xml:space="preserve"> Ofertanţii necîştigători vor fi informa</w:t>
            </w:r>
            <w:r w:rsidR="00C974FF">
              <w:t>ţ</w:t>
            </w:r>
            <w:r w:rsidR="008E4AFE" w:rsidRPr="00C60D06">
              <w:t xml:space="preserve">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w:t>
            </w:r>
            <w:r w:rsidR="00C974FF">
              <w:t>ţ</w:t>
            </w:r>
            <w:r>
              <w:t xml:space="preserve">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w:t>
            </w:r>
            <w:r w:rsidR="00C974FF">
              <w:t>ţ</w:t>
            </w:r>
            <w:r w:rsidRPr="00C60D06">
              <w:t>ia Na</w:t>
            </w:r>
            <w:r w:rsidR="00C974FF">
              <w:t>ţ</w:t>
            </w:r>
            <w:r w:rsidRPr="00C60D06">
              <w:t>ională de Solu</w:t>
            </w:r>
            <w:r w:rsidR="00C974FF">
              <w:t>ţ</w:t>
            </w:r>
            <w:r w:rsidRPr="00C60D06">
              <w:t>ionare a Contesta</w:t>
            </w:r>
            <w:r w:rsidR="00C974FF">
              <w:t>ţ</w:t>
            </w:r>
            <w:r w:rsidRPr="00C60D06">
              <w:t>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w:t>
            </w:r>
            <w:r w:rsidR="00C974FF">
              <w:t>ţ</w:t>
            </w:r>
            <w:r w:rsidRPr="00C60D06">
              <w:t>ională pentru Solu</w:t>
            </w:r>
            <w:r w:rsidR="00C974FF">
              <w:t>ţ</w:t>
            </w:r>
            <w:r w:rsidRPr="00C60D06">
              <w:t>ionarea Contesta</w:t>
            </w:r>
            <w:r w:rsidR="00C974FF">
              <w:t>ţ</w:t>
            </w:r>
            <w:r w:rsidRPr="00C60D06">
              <w:t>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Contestaţiile privind anun</w:t>
            </w:r>
            <w:r w:rsidR="00C974FF">
              <w:t>ţ</w:t>
            </w:r>
            <w:r w:rsidRPr="00C60D06">
              <w:t xml:space="preserve">urile de participare la </w:t>
            </w:r>
            <w:r w:rsidR="001146D9">
              <w:t>procedura de achizi</w:t>
            </w:r>
            <w:r w:rsidR="00C974FF">
              <w:t>ţ</w:t>
            </w:r>
            <w:r w:rsidR="001146D9">
              <w:t>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10065" w:type="dxa"/>
        <w:tblInd w:w="-176" w:type="dxa"/>
        <w:tblLayout w:type="fixed"/>
        <w:tblLook w:val="04A0" w:firstRow="1" w:lastRow="0" w:firstColumn="1" w:lastColumn="0" w:noHBand="0" w:noVBand="1"/>
      </w:tblPr>
      <w:tblGrid>
        <w:gridCol w:w="814"/>
        <w:gridCol w:w="1455"/>
        <w:gridCol w:w="2835"/>
        <w:gridCol w:w="992"/>
        <w:gridCol w:w="992"/>
        <w:gridCol w:w="2977"/>
      </w:tblGrid>
      <w:tr w:rsidR="00A20ACF" w:rsidRPr="00C60D06" w:rsidTr="00261BF8">
        <w:trPr>
          <w:trHeight w:val="850"/>
        </w:trPr>
        <w:tc>
          <w:tcPr>
            <w:tcW w:w="10065"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w:t>
            </w:r>
            <w:r w:rsidR="00C974FF">
              <w:rPr>
                <w:lang w:val="ro-RO"/>
              </w:rPr>
              <w:t>Ş</w:t>
            </w:r>
            <w:r w:rsidRPr="00C60D06">
              <w:rPr>
                <w:lang w:val="ro-RO"/>
              </w:rPr>
              <w:t>A DE DATE A ACHIZI</w:t>
            </w:r>
            <w:r w:rsidR="00C974FF">
              <w:rPr>
                <w:lang w:val="ro-RO"/>
              </w:rPr>
              <w:t>Ţ</w:t>
            </w:r>
            <w:r w:rsidRPr="00C60D06">
              <w:rPr>
                <w:lang w:val="ro-RO"/>
              </w:rPr>
              <w:t>IEI (FDA)</w:t>
            </w:r>
            <w:bookmarkEnd w:id="136"/>
            <w:bookmarkEnd w:id="137"/>
            <w:bookmarkEnd w:id="138"/>
          </w:p>
        </w:tc>
      </w:tr>
      <w:tr w:rsidR="00A20ACF" w:rsidRPr="00C60D06" w:rsidTr="00261BF8">
        <w:trPr>
          <w:trHeight w:val="600"/>
        </w:trPr>
        <w:tc>
          <w:tcPr>
            <w:tcW w:w="10065"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261BF8">
        <w:trPr>
          <w:trHeight w:val="600"/>
        </w:trPr>
        <w:tc>
          <w:tcPr>
            <w:tcW w:w="10065"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w:t>
            </w:r>
            <w:r w:rsidR="00C974FF">
              <w:t>ţ</w:t>
            </w:r>
            <w:r w:rsidRPr="00C60D06">
              <w:t>ii generale</w:t>
            </w:r>
            <w:bookmarkEnd w:id="139"/>
            <w:bookmarkEnd w:id="140"/>
            <w:bookmarkEnd w:id="141"/>
          </w:p>
          <w:p w:rsidR="00A20ACF" w:rsidRPr="00C60D06" w:rsidRDefault="00A20ACF" w:rsidP="00457832"/>
          <w:tbl>
            <w:tblPr>
              <w:tblW w:w="9918" w:type="dxa"/>
              <w:tblLayout w:type="fixed"/>
              <w:tblLook w:val="04A0" w:firstRow="1" w:lastRow="0" w:firstColumn="1" w:lastColumn="0" w:noHBand="0" w:noVBand="1"/>
            </w:tblPr>
            <w:tblGrid>
              <w:gridCol w:w="674"/>
              <w:gridCol w:w="4254"/>
              <w:gridCol w:w="3316"/>
              <w:gridCol w:w="1674"/>
            </w:tblGrid>
            <w:tr w:rsidR="00A20ACF" w:rsidRPr="00C60D06" w:rsidTr="006C31C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w:t>
                  </w:r>
                  <w:r w:rsidR="00C974FF">
                    <w:rPr>
                      <w:b/>
                      <w:sz w:val="22"/>
                      <w:szCs w:val="22"/>
                    </w:rPr>
                    <w:t>ţ</w:t>
                  </w:r>
                  <w:r w:rsidRPr="00C60D06">
                    <w:rPr>
                      <w:b/>
                      <w:sz w:val="22"/>
                      <w:szCs w:val="22"/>
                    </w:rPr>
                    <w:t>ii Contractante/Organizatorului procedurii</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Default="006C31C9" w:rsidP="00457832">
                  <w:pPr>
                    <w:pStyle w:val="a7"/>
                    <w:rPr>
                      <w:b/>
                      <w:i/>
                      <w:szCs w:val="22"/>
                    </w:rPr>
                  </w:pPr>
                  <w:r>
                    <w:rPr>
                      <w:b/>
                      <w:i/>
                      <w:sz w:val="22"/>
                      <w:szCs w:val="22"/>
                    </w:rPr>
                    <w:t>IMSP SCMC „V.Ignatenco”</w:t>
                  </w:r>
                </w:p>
                <w:p w:rsidR="006C31C9" w:rsidRPr="00C60D06" w:rsidRDefault="006C31C9" w:rsidP="00457832">
                  <w:pPr>
                    <w:pStyle w:val="a7"/>
                    <w:rPr>
                      <w:b/>
                      <w:i/>
                      <w:szCs w:val="22"/>
                    </w:rPr>
                  </w:pPr>
                  <w:r>
                    <w:rPr>
                      <w:b/>
                      <w:i/>
                      <w:sz w:val="22"/>
                      <w:szCs w:val="22"/>
                    </w:rPr>
                    <w:t>1003600152640</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w:t>
                  </w:r>
                  <w:r w:rsidR="00C974FF">
                    <w:rPr>
                      <w:sz w:val="22"/>
                      <w:szCs w:val="22"/>
                    </w:rPr>
                    <w:t>ţ</w:t>
                  </w:r>
                  <w:r w:rsidRPr="00C60D06">
                    <w:rPr>
                      <w:sz w:val="22"/>
                      <w:szCs w:val="22"/>
                    </w:rPr>
                    <w:t>iei:</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E7733" w:rsidP="00DB3DED">
                  <w:pPr>
                    <w:pStyle w:val="a7"/>
                    <w:rPr>
                      <w:b/>
                      <w:i/>
                      <w:szCs w:val="22"/>
                    </w:rPr>
                  </w:pPr>
                  <w:r w:rsidRPr="00B2380E">
                    <w:t>Reactivi şi consumabile</w:t>
                  </w:r>
                  <w:r w:rsidR="00F5156F">
                    <w:t xml:space="preserve"> pentru  laboratorul Clinic 2021</w:t>
                  </w:r>
                  <w:r w:rsidR="00DB5DD7">
                    <w:t xml:space="preserve"> (repetat)</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w:t>
                  </w:r>
                  <w:r w:rsidR="00C974FF">
                    <w:rPr>
                      <w:sz w:val="22"/>
                      <w:szCs w:val="22"/>
                    </w:rPr>
                    <w:t>ţ</w:t>
                  </w:r>
                  <w:r w:rsidR="00270B97">
                    <w:rPr>
                      <w:sz w:val="22"/>
                      <w:szCs w:val="22"/>
                    </w:rPr>
                    <w:t>ie</w:t>
                  </w:r>
                  <w:r w:rsidRPr="00C60D06">
                    <w:rPr>
                      <w:sz w:val="22"/>
                      <w:szCs w:val="22"/>
                    </w:rPr>
                    <w:t>:</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6C31C9">
                    <w:rPr>
                      <w:b/>
                      <w:i/>
                      <w:sz w:val="22"/>
                      <w:szCs w:val="22"/>
                    </w:rPr>
                    <w:t>conform SIA RSAP</w:t>
                  </w:r>
                </w:p>
                <w:p w:rsidR="00A20ACF" w:rsidRPr="00C60D06" w:rsidRDefault="00A20ACF" w:rsidP="00457832">
                  <w:pPr>
                    <w:pStyle w:val="a7"/>
                    <w:rPr>
                      <w:b/>
                      <w:i/>
                      <w:szCs w:val="22"/>
                    </w:rPr>
                  </w:pP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270B97" w:rsidP="006C31C9">
                  <w:pPr>
                    <w:pStyle w:val="a7"/>
                    <w:rPr>
                      <w:b/>
                      <w:i/>
                      <w:szCs w:val="22"/>
                    </w:rPr>
                  </w:pPr>
                  <w:r>
                    <w:rPr>
                      <w:b/>
                      <w:i/>
                      <w:sz w:val="22"/>
                      <w:szCs w:val="22"/>
                    </w:rPr>
                    <w:t>bunuri</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C31C9" w:rsidP="00457832">
                  <w:pPr>
                    <w:pStyle w:val="a7"/>
                    <w:rPr>
                      <w:b/>
                      <w:i/>
                      <w:szCs w:val="22"/>
                    </w:rPr>
                  </w:pPr>
                  <w:r w:rsidRPr="00C974FF">
                    <w:t>33696500-0</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Sursa alocaţiilor bugetare/banilor publici </w:t>
                  </w:r>
                  <w:r w:rsidR="00C974FF">
                    <w:rPr>
                      <w:sz w:val="22"/>
                      <w:szCs w:val="22"/>
                    </w:rPr>
                    <w:t>ş</w:t>
                  </w:r>
                  <w:r w:rsidRPr="00C60D06">
                    <w:rPr>
                      <w:sz w:val="22"/>
                      <w:szCs w:val="22"/>
                    </w:rPr>
                    <w:t>i perioada bugetară:</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C31C9" w:rsidP="00457832">
                  <w:pPr>
                    <w:pStyle w:val="a7"/>
                    <w:rPr>
                      <w:b/>
                      <w:i/>
                      <w:szCs w:val="22"/>
                    </w:rPr>
                  </w:pPr>
                  <w:r>
                    <w:rPr>
                      <w:b/>
                      <w:i/>
                      <w:sz w:val="22"/>
                      <w:szCs w:val="22"/>
                    </w:rPr>
                    <w:t>CNAM</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w:t>
                  </w:r>
                  <w:r w:rsidR="00C974FF">
                    <w:rPr>
                      <w:sz w:val="22"/>
                      <w:szCs w:val="22"/>
                    </w:rPr>
                    <w:t>ţ</w:t>
                  </w:r>
                  <w:r w:rsidRPr="00C60D06">
                    <w:rPr>
                      <w:sz w:val="22"/>
                      <w:szCs w:val="22"/>
                    </w:rPr>
                    <w:t>iilor bugetare: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6C31C9" w:rsidP="00457832">
                  <w:pPr>
                    <w:pStyle w:val="a7"/>
                    <w:rPr>
                      <w:b/>
                      <w:i/>
                      <w:szCs w:val="22"/>
                    </w:rPr>
                  </w:pPr>
                  <w:r>
                    <w:rPr>
                      <w:b/>
                      <w:i/>
                      <w:sz w:val="22"/>
                      <w:szCs w:val="22"/>
                    </w:rPr>
                    <w:t>Compania Naţională de asigurări în medicină</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6C31C9" w:rsidRDefault="006C31C9" w:rsidP="006C31C9">
                  <w:pPr>
                    <w:pStyle w:val="a7"/>
                    <w:rPr>
                      <w:b/>
                      <w:i/>
                      <w:szCs w:val="22"/>
                    </w:rPr>
                  </w:pPr>
                  <w:r>
                    <w:rPr>
                      <w:b/>
                      <w:i/>
                      <w:sz w:val="22"/>
                      <w:szCs w:val="22"/>
                    </w:rPr>
                    <w:t>IMSP SCMC „V.Ignatenco”</w:t>
                  </w:r>
                </w:p>
                <w:p w:rsidR="00A20ACF" w:rsidRPr="00A20ACF" w:rsidRDefault="006C31C9" w:rsidP="006C31C9">
                  <w:pPr>
                    <w:pStyle w:val="a7"/>
                    <w:rPr>
                      <w:b/>
                      <w:i/>
                      <w:szCs w:val="22"/>
                    </w:rPr>
                  </w:pPr>
                  <w:r>
                    <w:rPr>
                      <w:b/>
                      <w:i/>
                      <w:sz w:val="22"/>
                      <w:szCs w:val="22"/>
                    </w:rPr>
                    <w:t>1003600152640</w:t>
                  </w:r>
                  <w:r w:rsidR="00A20ACF" w:rsidRPr="00A20ACF">
                    <w:rPr>
                      <w:b/>
                      <w:i/>
                      <w:sz w:val="22"/>
                      <w:szCs w:val="22"/>
                    </w:rPr>
                    <w:t>]</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6C31C9" w:rsidRDefault="006C31C9" w:rsidP="006C31C9">
                  <w:pPr>
                    <w:pStyle w:val="a7"/>
                    <w:rPr>
                      <w:b/>
                      <w:i/>
                      <w:szCs w:val="22"/>
                    </w:rPr>
                  </w:pPr>
                  <w:r>
                    <w:rPr>
                      <w:b/>
                      <w:i/>
                      <w:sz w:val="22"/>
                      <w:szCs w:val="22"/>
                    </w:rPr>
                    <w:t>IMSP SCMC „V.Ignatenco”</w:t>
                  </w:r>
                </w:p>
                <w:p w:rsidR="00A20ACF" w:rsidRPr="00A20ACF" w:rsidRDefault="006C31C9" w:rsidP="006C31C9">
                  <w:pPr>
                    <w:pStyle w:val="a7"/>
                    <w:rPr>
                      <w:b/>
                      <w:i/>
                      <w:szCs w:val="22"/>
                    </w:rPr>
                  </w:pPr>
                  <w:r>
                    <w:rPr>
                      <w:b/>
                      <w:i/>
                      <w:sz w:val="22"/>
                      <w:szCs w:val="22"/>
                    </w:rPr>
                    <w:t>1003600152640</w:t>
                  </w:r>
                </w:p>
              </w:tc>
            </w:tr>
            <w:tr w:rsidR="00A20ACF" w:rsidRPr="00C60D06" w:rsidTr="006C31C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6C31C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w:t>
                  </w:r>
                  <w:r w:rsidR="00C974FF">
                    <w:rPr>
                      <w:sz w:val="22"/>
                      <w:szCs w:val="22"/>
                    </w:rPr>
                    <w:t>ţ</w:t>
                  </w:r>
                  <w:r w:rsidRPr="00A20ACF">
                    <w:rPr>
                      <w:sz w:val="22"/>
                      <w:szCs w:val="22"/>
                    </w:rPr>
                    <w:t>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67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C31C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6C31C9" w:rsidP="00457832">
                  <w:pPr>
                    <w:jc w:val="both"/>
                    <w:rPr>
                      <w:rFonts w:ascii="Baltica RR" w:hAnsi="Baltica RR"/>
                      <w:b/>
                      <w:i/>
                      <w:noProof w:val="0"/>
                    </w:rPr>
                  </w:pPr>
                  <w:r>
                    <w:rPr>
                      <w:rFonts w:ascii="Baltica RR" w:hAnsi="Baltica RR"/>
                      <w:b/>
                      <w:i/>
                      <w:noProof w:val="0"/>
                      <w:sz w:val="22"/>
                      <w:szCs w:val="22"/>
                    </w:rPr>
                    <w:t>SIA RSAP</w:t>
                  </w:r>
                  <w:r w:rsidR="00A20ACF" w:rsidRPr="00A20ACF">
                    <w:rPr>
                      <w:rFonts w:ascii="Baltica RR" w:hAnsi="Baltica RR"/>
                      <w:b/>
                      <w:i/>
                      <w:noProof w:val="0"/>
                      <w:sz w:val="22"/>
                      <w:szCs w:val="22"/>
                    </w:rPr>
                    <w:t xml:space="preserve"> </w:t>
                  </w:r>
                </w:p>
              </w:tc>
              <w:tc>
                <w:tcPr>
                  <w:tcW w:w="167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C31C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67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C31C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67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C31C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67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6C31C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w:t>
                  </w:r>
                  <w:r w:rsidR="00C974FF">
                    <w:rPr>
                      <w:szCs w:val="24"/>
                    </w:rPr>
                    <w:t>ţ</w:t>
                  </w:r>
                  <w:r w:rsidRPr="00A20ACF">
                    <w:rPr>
                      <w:szCs w:val="24"/>
                    </w:rPr>
                    <w:t>ie rezervat atelierelor protejate</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r w:rsidRPr="00A20ACF">
                    <w:rPr>
                      <w:b/>
                      <w:i/>
                      <w:sz w:val="22"/>
                      <w:szCs w:val="22"/>
                    </w:rPr>
                    <w:t>[Da]</w:t>
                  </w:r>
                </w:p>
              </w:tc>
            </w:tr>
            <w:tr w:rsidR="00A20ACF" w:rsidRPr="00C60D06" w:rsidTr="006C31C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rPr>
                  </w:pPr>
                  <w:r>
                    <w:rPr>
                      <w:rFonts w:ascii="Baltica RR" w:hAnsi="Baltica RR"/>
                      <w:b/>
                      <w:i/>
                      <w:noProof w:val="0"/>
                      <w:sz w:val="22"/>
                      <w:szCs w:val="22"/>
                    </w:rPr>
                    <w:t>Vînzare-cumpărare</w:t>
                  </w:r>
                </w:p>
                <w:p w:rsidR="00A20ACF" w:rsidRPr="00A20ACF" w:rsidRDefault="00A20ACF" w:rsidP="00457832">
                  <w:pPr>
                    <w:tabs>
                      <w:tab w:val="left" w:pos="284"/>
                      <w:tab w:val="right" w:pos="9531"/>
                    </w:tabs>
                    <w:spacing w:line="360" w:lineRule="auto"/>
                    <w:contextualSpacing/>
                    <w:rPr>
                      <w:b/>
                    </w:rPr>
                  </w:pPr>
                </w:p>
              </w:tc>
            </w:tr>
            <w:tr w:rsidR="00A20ACF" w:rsidRPr="00C60D06" w:rsidTr="006C31C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w:t>
                  </w:r>
                  <w:r w:rsidR="00C974FF">
                    <w:rPr>
                      <w:szCs w:val="24"/>
                    </w:rPr>
                    <w:t>ţ</w:t>
                  </w:r>
                  <w:r w:rsidRPr="00A20ACF">
                    <w:rPr>
                      <w:szCs w:val="24"/>
                    </w:rPr>
                    <w:t>ii speciale de care depinde îndeplinirea contractului</w:t>
                  </w:r>
                  <w:r w:rsidRPr="00A20ACF">
                    <w:rPr>
                      <w:b/>
                      <w:szCs w:val="24"/>
                    </w:rPr>
                    <w:t xml:space="preserve">: </w:t>
                  </w:r>
                </w:p>
              </w:tc>
              <w:tc>
                <w:tcPr>
                  <w:tcW w:w="499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261BF8">
        <w:trPr>
          <w:trHeight w:val="600"/>
        </w:trPr>
        <w:tc>
          <w:tcPr>
            <w:tcW w:w="10065"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00C974FF">
              <w:t>ş</w:t>
            </w:r>
            <w:r w:rsidRPr="00C60D06">
              <w:t>i specifica</w:t>
            </w:r>
            <w:r w:rsidR="00C974FF">
              <w:t>ţ</w:t>
            </w:r>
            <w:r w:rsidRPr="00C60D06">
              <w:t>iile tehnice:</w:t>
            </w:r>
            <w:bookmarkEnd w:id="142"/>
            <w:bookmarkEnd w:id="143"/>
          </w:p>
        </w:tc>
      </w:tr>
      <w:tr w:rsidR="00A20ACF"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w:t>
            </w:r>
            <w:r w:rsidR="00C974FF">
              <w:rPr>
                <w:b/>
              </w:rPr>
              <w:t>ţ</w:t>
            </w:r>
            <w:r w:rsidRPr="00C60D06">
              <w:rPr>
                <w:b/>
              </w:rPr>
              <w:t>ia tehnică deplină solicitată, Standarde de referinţă</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1</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bottom"/>
          </w:tcPr>
          <w:p w:rsidR="004C6EF7" w:rsidRPr="00A76C9C" w:rsidRDefault="004C6EF7" w:rsidP="00F5156F">
            <w:pPr>
              <w:rPr>
                <w:color w:val="000000"/>
                <w:lang w:val="en-US"/>
              </w:rPr>
            </w:pPr>
            <w:r w:rsidRPr="00A76C9C">
              <w:rPr>
                <w:color w:val="000000"/>
                <w:lang w:val="en-US"/>
              </w:rPr>
              <w:t>Țolicon Anti A, 50 doze, 5 ml (flacon)</w:t>
            </w:r>
          </w:p>
        </w:tc>
        <w:tc>
          <w:tcPr>
            <w:tcW w:w="992" w:type="dxa"/>
            <w:shd w:val="clear" w:color="auto" w:fill="auto"/>
            <w:vAlign w:val="center"/>
          </w:tcPr>
          <w:p w:rsidR="004C6EF7" w:rsidRPr="00A76C9C" w:rsidRDefault="00F5156F" w:rsidP="00F5156F">
            <w:pPr>
              <w:jc w:val="center"/>
              <w:rPr>
                <w:color w:val="000000"/>
              </w:rPr>
            </w:pPr>
            <w:r>
              <w:rPr>
                <w:color w:val="000000"/>
              </w:rPr>
              <w:t>flacon</w:t>
            </w:r>
            <w:r w:rsidR="004C6EF7" w:rsidRPr="00A76C9C">
              <w:rPr>
                <w:color w:val="000000"/>
              </w:rPr>
              <w:t xml:space="preserve"> </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5</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2</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bottom"/>
          </w:tcPr>
          <w:p w:rsidR="004C6EF7" w:rsidRPr="00A76C9C" w:rsidRDefault="004C6EF7" w:rsidP="00F5156F">
            <w:pPr>
              <w:rPr>
                <w:color w:val="000000"/>
                <w:lang w:val="en-US"/>
              </w:rPr>
            </w:pPr>
            <w:r w:rsidRPr="00A76C9C">
              <w:rPr>
                <w:color w:val="000000"/>
                <w:lang w:val="en-US"/>
              </w:rPr>
              <w:t>Țolicon Anti B, 50 doze, 5 ml (flacon)</w:t>
            </w:r>
          </w:p>
        </w:tc>
        <w:tc>
          <w:tcPr>
            <w:tcW w:w="992" w:type="dxa"/>
            <w:shd w:val="clear" w:color="auto" w:fill="auto"/>
            <w:vAlign w:val="center"/>
          </w:tcPr>
          <w:p w:rsidR="004C6EF7" w:rsidRPr="00A76C9C" w:rsidRDefault="00F5156F" w:rsidP="00F5156F">
            <w:pPr>
              <w:jc w:val="center"/>
              <w:rPr>
                <w:color w:val="000000"/>
              </w:rPr>
            </w:pPr>
            <w:r>
              <w:rPr>
                <w:color w:val="000000"/>
              </w:rPr>
              <w:t>flacon</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5</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3</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center"/>
          </w:tcPr>
          <w:p w:rsidR="004C6EF7" w:rsidRPr="00A76C9C" w:rsidRDefault="004C6EF7" w:rsidP="00F5156F">
            <w:pPr>
              <w:rPr>
                <w:color w:val="000000"/>
                <w:lang w:val="en-US"/>
              </w:rPr>
            </w:pPr>
            <w:r w:rsidRPr="00A76C9C">
              <w:rPr>
                <w:color w:val="000000"/>
                <w:lang w:val="en-US"/>
              </w:rPr>
              <w:t>Țolicon Anti D, 50 doze, 5 ml,ig G+IgM pe dispozitiv (flacon)</w:t>
            </w:r>
          </w:p>
        </w:tc>
        <w:tc>
          <w:tcPr>
            <w:tcW w:w="992" w:type="dxa"/>
            <w:shd w:val="clear" w:color="auto" w:fill="auto"/>
            <w:vAlign w:val="center"/>
          </w:tcPr>
          <w:p w:rsidR="004C6EF7" w:rsidRPr="00A76C9C" w:rsidRDefault="00F5156F" w:rsidP="00F5156F">
            <w:pPr>
              <w:jc w:val="center"/>
              <w:rPr>
                <w:color w:val="000000"/>
              </w:rPr>
            </w:pPr>
            <w:r>
              <w:rPr>
                <w:color w:val="000000"/>
              </w:rPr>
              <w:t>flacon</w:t>
            </w:r>
            <w:r w:rsidR="004C6EF7" w:rsidRPr="00A76C9C">
              <w:rPr>
                <w:color w:val="000000"/>
              </w:rPr>
              <w:t xml:space="preserve"> </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2</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4</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center"/>
          </w:tcPr>
          <w:p w:rsidR="004C6EF7" w:rsidRPr="00A76C9C" w:rsidRDefault="004C6EF7" w:rsidP="00F5156F">
            <w:pPr>
              <w:rPr>
                <w:color w:val="000000"/>
                <w:lang w:val="en-US"/>
              </w:rPr>
            </w:pPr>
            <w:r w:rsidRPr="00A76C9C">
              <w:rPr>
                <w:color w:val="000000"/>
                <w:lang w:val="en-US"/>
              </w:rPr>
              <w:t>Țolicon An</w:t>
            </w:r>
            <w:r w:rsidR="00F5156F">
              <w:rPr>
                <w:color w:val="000000"/>
                <w:lang w:val="en-US"/>
              </w:rPr>
              <w:t>ti D,Super 50 doze, 5 ml,</w:t>
            </w:r>
            <w:r w:rsidRPr="00A76C9C">
              <w:rPr>
                <w:color w:val="000000"/>
                <w:lang w:val="en-US"/>
              </w:rPr>
              <w:t xml:space="preserve"> M pe dispozitiv (flacon)</w:t>
            </w:r>
          </w:p>
        </w:tc>
        <w:tc>
          <w:tcPr>
            <w:tcW w:w="992" w:type="dxa"/>
            <w:shd w:val="clear" w:color="auto" w:fill="auto"/>
          </w:tcPr>
          <w:p w:rsidR="004C6EF7" w:rsidRDefault="00F5156F" w:rsidP="00F5156F">
            <w:r>
              <w:rPr>
                <w:color w:val="000000"/>
              </w:rPr>
              <w:t>Flacon</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2</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5</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center"/>
          </w:tcPr>
          <w:p w:rsidR="004C6EF7" w:rsidRPr="00A76C9C" w:rsidRDefault="004C6EF7" w:rsidP="00F5156F">
            <w:pPr>
              <w:rPr>
                <w:color w:val="000000"/>
              </w:rPr>
            </w:pPr>
            <w:r w:rsidRPr="00A76C9C">
              <w:rPr>
                <w:color w:val="000000"/>
              </w:rPr>
              <w:t>Acid SULFOSALICILIC, 1 kg (kilogram)</w:t>
            </w:r>
          </w:p>
        </w:tc>
        <w:tc>
          <w:tcPr>
            <w:tcW w:w="992" w:type="dxa"/>
            <w:shd w:val="clear" w:color="auto" w:fill="auto"/>
            <w:vAlign w:val="center"/>
          </w:tcPr>
          <w:p w:rsidR="004C6EF7" w:rsidRPr="00A76C9C" w:rsidRDefault="004C6EF7" w:rsidP="00F5156F">
            <w:pPr>
              <w:jc w:val="center"/>
              <w:rPr>
                <w:color w:val="000000"/>
              </w:rPr>
            </w:pPr>
            <w:r w:rsidRPr="00A76C9C">
              <w:rPr>
                <w:color w:val="000000"/>
              </w:rPr>
              <w:t>kg</w:t>
            </w:r>
          </w:p>
        </w:tc>
        <w:tc>
          <w:tcPr>
            <w:tcW w:w="992" w:type="dxa"/>
            <w:shd w:val="clear" w:color="auto" w:fill="auto"/>
            <w:vAlign w:val="center"/>
          </w:tcPr>
          <w:p w:rsidR="004C6EF7" w:rsidRPr="00A76C9C" w:rsidRDefault="00DB5DD7" w:rsidP="00F5156F">
            <w:pPr>
              <w:jc w:val="center"/>
              <w:rPr>
                <w:b/>
                <w:bCs/>
                <w:color w:val="000000"/>
              </w:rPr>
            </w:pPr>
            <w:r>
              <w:rPr>
                <w:b/>
                <w:bCs/>
                <w:color w:val="000000"/>
              </w:rPr>
              <w:t>1</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6</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center"/>
          </w:tcPr>
          <w:p w:rsidR="004C6EF7" w:rsidRPr="00A76C9C" w:rsidRDefault="004C6EF7" w:rsidP="00F5156F">
            <w:pPr>
              <w:rPr>
                <w:color w:val="000000"/>
                <w:lang w:val="en-US"/>
              </w:rPr>
            </w:pPr>
            <w:r w:rsidRPr="00A76C9C">
              <w:rPr>
                <w:color w:val="000000"/>
                <w:lang w:val="en-US"/>
              </w:rPr>
              <w:t>Pahare de plastic gradația 125 ml, nesterile (bucată)</w:t>
            </w:r>
          </w:p>
        </w:tc>
        <w:tc>
          <w:tcPr>
            <w:tcW w:w="992" w:type="dxa"/>
            <w:shd w:val="clear" w:color="auto" w:fill="auto"/>
            <w:vAlign w:val="center"/>
          </w:tcPr>
          <w:p w:rsidR="004C6EF7" w:rsidRPr="00A76C9C" w:rsidRDefault="004C6EF7" w:rsidP="00F5156F">
            <w:pPr>
              <w:jc w:val="center"/>
              <w:rPr>
                <w:color w:val="000000"/>
              </w:rPr>
            </w:pPr>
            <w:r w:rsidRPr="00A76C9C">
              <w:rPr>
                <w:color w:val="000000"/>
              </w:rPr>
              <w:t>bucată</w:t>
            </w:r>
          </w:p>
        </w:tc>
        <w:tc>
          <w:tcPr>
            <w:tcW w:w="992" w:type="dxa"/>
            <w:shd w:val="clear" w:color="auto" w:fill="auto"/>
            <w:vAlign w:val="center"/>
          </w:tcPr>
          <w:p w:rsidR="004C6EF7" w:rsidRPr="00A76C9C" w:rsidRDefault="00DB5DD7" w:rsidP="00DB5DD7">
            <w:pPr>
              <w:jc w:val="center"/>
              <w:rPr>
                <w:b/>
                <w:bCs/>
                <w:color w:val="000000"/>
              </w:rPr>
            </w:pPr>
            <w:r>
              <w:rPr>
                <w:b/>
                <w:bCs/>
                <w:color w:val="000000"/>
              </w:rPr>
              <w:t>10000</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7</w:t>
            </w:r>
          </w:p>
        </w:tc>
        <w:tc>
          <w:tcPr>
            <w:tcW w:w="1455" w:type="dxa"/>
            <w:shd w:val="clear" w:color="auto" w:fill="auto"/>
          </w:tcPr>
          <w:p w:rsidR="004C6EF7" w:rsidRPr="00830150" w:rsidRDefault="004C6EF7" w:rsidP="00F5156F">
            <w:r w:rsidRPr="00830150">
              <w:t>33696500-0</w:t>
            </w:r>
          </w:p>
        </w:tc>
        <w:tc>
          <w:tcPr>
            <w:tcW w:w="2835" w:type="dxa"/>
            <w:shd w:val="clear" w:color="auto" w:fill="auto"/>
            <w:vAlign w:val="center"/>
          </w:tcPr>
          <w:p w:rsidR="004C6EF7" w:rsidRPr="00A76C9C" w:rsidRDefault="004C6EF7" w:rsidP="00F5156F">
            <w:pPr>
              <w:rPr>
                <w:lang w:val="en-US"/>
              </w:rPr>
            </w:pPr>
            <w:r w:rsidRPr="00A76C9C">
              <w:rPr>
                <w:lang w:val="en-US"/>
              </w:rPr>
              <w:t>Marcher pe sticlă 1 mm negu/albastru (bucată)</w:t>
            </w:r>
          </w:p>
        </w:tc>
        <w:tc>
          <w:tcPr>
            <w:tcW w:w="992" w:type="dxa"/>
            <w:shd w:val="clear" w:color="auto" w:fill="auto"/>
            <w:vAlign w:val="center"/>
          </w:tcPr>
          <w:p w:rsidR="004C6EF7" w:rsidRPr="00A76C9C" w:rsidRDefault="004C6EF7" w:rsidP="00F5156F">
            <w:pPr>
              <w:jc w:val="center"/>
              <w:rPr>
                <w:color w:val="000000"/>
              </w:rPr>
            </w:pPr>
            <w:r w:rsidRPr="00A76C9C">
              <w:rPr>
                <w:color w:val="000000"/>
              </w:rPr>
              <w:t>bucată</w:t>
            </w:r>
          </w:p>
        </w:tc>
        <w:tc>
          <w:tcPr>
            <w:tcW w:w="992" w:type="dxa"/>
            <w:shd w:val="clear" w:color="auto" w:fill="auto"/>
            <w:vAlign w:val="center"/>
          </w:tcPr>
          <w:p w:rsidR="004C6EF7" w:rsidRPr="00A76C9C" w:rsidRDefault="00DB5DD7" w:rsidP="00F5156F">
            <w:pPr>
              <w:jc w:val="center"/>
              <w:rPr>
                <w:b/>
                <w:bCs/>
                <w:color w:val="000000"/>
              </w:rPr>
            </w:pPr>
            <w:r>
              <w:rPr>
                <w:b/>
                <w:bCs/>
                <w:color w:val="000000"/>
              </w:rPr>
              <w:t>100</w:t>
            </w:r>
          </w:p>
        </w:tc>
        <w:tc>
          <w:tcPr>
            <w:tcW w:w="2977" w:type="dxa"/>
            <w:shd w:val="clear" w:color="auto" w:fill="auto"/>
          </w:tcPr>
          <w:p w:rsidR="004C6EF7" w:rsidRPr="00221ADF" w:rsidRDefault="004C6EF7" w:rsidP="00F5156F">
            <w:pPr>
              <w:rPr>
                <w:lang w:val="en-US"/>
              </w:rPr>
            </w:pPr>
            <w:r w:rsidRPr="00221ADF">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8</w:t>
            </w:r>
          </w:p>
        </w:tc>
        <w:tc>
          <w:tcPr>
            <w:tcW w:w="1455" w:type="dxa"/>
            <w:shd w:val="clear" w:color="auto" w:fill="auto"/>
          </w:tcPr>
          <w:p w:rsidR="004C6EF7" w:rsidRDefault="004C6EF7" w:rsidP="00F5156F">
            <w:r w:rsidRPr="00231071">
              <w:t>33696500-0</w:t>
            </w:r>
          </w:p>
        </w:tc>
        <w:tc>
          <w:tcPr>
            <w:tcW w:w="2835" w:type="dxa"/>
            <w:shd w:val="clear" w:color="auto" w:fill="auto"/>
            <w:vAlign w:val="center"/>
          </w:tcPr>
          <w:p w:rsidR="004C6EF7" w:rsidRPr="00A76C9C" w:rsidRDefault="004C6EF7" w:rsidP="00F5156F">
            <w:pPr>
              <w:rPr>
                <w:color w:val="000000"/>
              </w:rPr>
            </w:pPr>
            <w:r w:rsidRPr="00A76C9C">
              <w:rPr>
                <w:color w:val="000000"/>
              </w:rPr>
              <w:t>Control normal,</w:t>
            </w:r>
            <w:r>
              <w:rPr>
                <w:color w:val="000000"/>
              </w:rPr>
              <w:t xml:space="preserve"> fl</w:t>
            </w:r>
            <w:r w:rsidRPr="00A76C9C">
              <w:rPr>
                <w:color w:val="000000"/>
              </w:rPr>
              <w:t xml:space="preserve"> 5 ml</w:t>
            </w:r>
          </w:p>
        </w:tc>
        <w:tc>
          <w:tcPr>
            <w:tcW w:w="992" w:type="dxa"/>
            <w:shd w:val="clear" w:color="auto" w:fill="auto"/>
          </w:tcPr>
          <w:p w:rsidR="004C6EF7" w:rsidRDefault="00463406" w:rsidP="00F5156F">
            <w:r>
              <w:rPr>
                <w:color w:val="000000"/>
              </w:rPr>
              <w:t>flacon</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5</w:t>
            </w:r>
          </w:p>
        </w:tc>
        <w:tc>
          <w:tcPr>
            <w:tcW w:w="2977" w:type="dxa"/>
            <w:shd w:val="clear" w:color="auto" w:fill="auto"/>
          </w:tcPr>
          <w:p w:rsidR="004C6EF7" w:rsidRPr="006A3CF9" w:rsidRDefault="004C6EF7" w:rsidP="00F5156F">
            <w:pPr>
              <w:rPr>
                <w:lang w:val="en-US"/>
              </w:rPr>
            </w:pPr>
            <w:r w:rsidRPr="002420BE">
              <w:rPr>
                <w:color w:val="000000"/>
                <w:sz w:val="17"/>
                <w:szCs w:val="17"/>
                <w:lang w:val="en-US"/>
              </w:rPr>
              <w:t>Certificat CE Termen de livrare 5 zile de la solicitare NOTĂ: În strictă conformitate cu Ordinul MS nr. 701 din 18.10.2010.</w:t>
            </w:r>
          </w:p>
        </w:tc>
      </w:tr>
      <w:tr w:rsidR="004C6EF7" w:rsidRPr="00C60D06" w:rsidTr="00261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14" w:type="dxa"/>
            <w:shd w:val="clear" w:color="auto" w:fill="auto"/>
            <w:vAlign w:val="center"/>
          </w:tcPr>
          <w:p w:rsidR="004C6EF7" w:rsidRPr="006A3CF9" w:rsidRDefault="00DB5DD7" w:rsidP="00F5156F">
            <w:pPr>
              <w:jc w:val="center"/>
              <w:rPr>
                <w:color w:val="000000"/>
                <w:lang w:val="en-US"/>
              </w:rPr>
            </w:pPr>
            <w:r>
              <w:rPr>
                <w:color w:val="000000"/>
                <w:lang w:val="en-US"/>
              </w:rPr>
              <w:t>9</w:t>
            </w:r>
          </w:p>
        </w:tc>
        <w:tc>
          <w:tcPr>
            <w:tcW w:w="1455" w:type="dxa"/>
            <w:shd w:val="clear" w:color="auto" w:fill="auto"/>
          </w:tcPr>
          <w:p w:rsidR="004C6EF7" w:rsidRDefault="004C6EF7" w:rsidP="00F5156F">
            <w:r w:rsidRPr="00231071">
              <w:t>33696500-0</w:t>
            </w:r>
          </w:p>
        </w:tc>
        <w:tc>
          <w:tcPr>
            <w:tcW w:w="2835" w:type="dxa"/>
            <w:shd w:val="clear" w:color="auto" w:fill="auto"/>
            <w:vAlign w:val="center"/>
          </w:tcPr>
          <w:p w:rsidR="004C6EF7" w:rsidRPr="00A76C9C" w:rsidRDefault="004C6EF7" w:rsidP="00F5156F">
            <w:pPr>
              <w:rPr>
                <w:color w:val="000000"/>
              </w:rPr>
            </w:pPr>
            <w:r w:rsidRPr="00A76C9C">
              <w:rPr>
                <w:color w:val="000000"/>
              </w:rPr>
              <w:t xml:space="preserve">Control ser patologic, </w:t>
            </w:r>
            <w:r>
              <w:rPr>
                <w:color w:val="000000"/>
              </w:rPr>
              <w:t xml:space="preserve"> fl </w:t>
            </w:r>
            <w:r w:rsidRPr="00A76C9C">
              <w:rPr>
                <w:color w:val="000000"/>
              </w:rPr>
              <w:t>5 ml</w:t>
            </w:r>
          </w:p>
        </w:tc>
        <w:tc>
          <w:tcPr>
            <w:tcW w:w="992" w:type="dxa"/>
            <w:shd w:val="clear" w:color="auto" w:fill="auto"/>
          </w:tcPr>
          <w:p w:rsidR="004C6EF7" w:rsidRDefault="00463406" w:rsidP="00F5156F">
            <w:r>
              <w:rPr>
                <w:color w:val="000000"/>
              </w:rPr>
              <w:t>flacon</w:t>
            </w:r>
          </w:p>
        </w:tc>
        <w:tc>
          <w:tcPr>
            <w:tcW w:w="992" w:type="dxa"/>
            <w:shd w:val="clear" w:color="auto" w:fill="auto"/>
            <w:vAlign w:val="center"/>
          </w:tcPr>
          <w:p w:rsidR="004C6EF7" w:rsidRPr="00A76C9C" w:rsidRDefault="004C6EF7" w:rsidP="00F5156F">
            <w:pPr>
              <w:jc w:val="center"/>
              <w:rPr>
                <w:b/>
                <w:bCs/>
                <w:color w:val="000000"/>
              </w:rPr>
            </w:pPr>
            <w:r w:rsidRPr="00A76C9C">
              <w:rPr>
                <w:b/>
                <w:bCs/>
                <w:color w:val="000000"/>
              </w:rPr>
              <w:t>5</w:t>
            </w:r>
          </w:p>
        </w:tc>
        <w:tc>
          <w:tcPr>
            <w:tcW w:w="2977" w:type="dxa"/>
            <w:shd w:val="clear" w:color="auto" w:fill="auto"/>
          </w:tcPr>
          <w:p w:rsidR="004C6EF7" w:rsidRPr="006A3CF9" w:rsidRDefault="004C6EF7" w:rsidP="00F5156F">
            <w:pPr>
              <w:rPr>
                <w:lang w:val="en-US"/>
              </w:rPr>
            </w:pPr>
            <w:r w:rsidRPr="002420BE">
              <w:rPr>
                <w:color w:val="000000"/>
                <w:sz w:val="17"/>
                <w:szCs w:val="17"/>
                <w:lang w:val="en-US"/>
              </w:rPr>
              <w:t>Certificat CE Termen de livrare 5 zile de la solicitare NOTĂ: În strictă conformitate cu Ordinul MS nr. 701 din 18.10.2010.</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173" w:type="dxa"/>
        <w:tblLayout w:type="fixed"/>
        <w:tblLook w:val="04A0" w:firstRow="1" w:lastRow="0" w:firstColumn="1" w:lastColumn="0" w:noHBand="0" w:noVBand="1"/>
      </w:tblPr>
      <w:tblGrid>
        <w:gridCol w:w="534"/>
        <w:gridCol w:w="2834"/>
        <w:gridCol w:w="284"/>
        <w:gridCol w:w="3969"/>
        <w:gridCol w:w="2552"/>
      </w:tblGrid>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w:t>
            </w:r>
            <w:r w:rsidR="00C974FF">
              <w:rPr>
                <w:b/>
                <w:i/>
                <w:sz w:val="22"/>
                <w:szCs w:val="22"/>
              </w:rPr>
              <w:t>ţ</w:t>
            </w:r>
            <w:r w:rsidRPr="00C60D06">
              <w:rPr>
                <w:b/>
                <w:i/>
                <w:sz w:val="22"/>
                <w:szCs w:val="22"/>
              </w:rPr>
              <w:t>iei a/b/c]</w:t>
            </w:r>
          </w:p>
          <w:p w:rsidR="00E174E3" w:rsidRPr="005B0161" w:rsidRDefault="00E174E3" w:rsidP="00E174E3">
            <w:pPr>
              <w:numPr>
                <w:ilvl w:val="0"/>
                <w:numId w:val="11"/>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E174E3" w:rsidRPr="005B0161" w:rsidRDefault="00E174E3" w:rsidP="00E174E3">
            <w:pPr>
              <w:tabs>
                <w:tab w:val="left" w:pos="372"/>
              </w:tabs>
              <w:suppressAutoHyphens/>
              <w:spacing w:before="120" w:after="120"/>
              <w:ind w:left="372"/>
              <w:rPr>
                <w:i/>
              </w:rPr>
            </w:pPr>
            <w:r w:rsidRPr="005B0161">
              <w:rPr>
                <w:i/>
                <w:sz w:val="22"/>
                <w:szCs w:val="22"/>
              </w:rPr>
              <w:t>sau</w:t>
            </w:r>
          </w:p>
          <w:p w:rsidR="00E174E3" w:rsidRPr="005B0161" w:rsidRDefault="00E174E3" w:rsidP="00E174E3">
            <w:pPr>
              <w:numPr>
                <w:ilvl w:val="0"/>
                <w:numId w:val="11"/>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E174E3" w:rsidRPr="005B0161" w:rsidRDefault="00E174E3" w:rsidP="00E174E3">
            <w:pPr>
              <w:spacing w:after="120"/>
              <w:ind w:left="599"/>
              <w:rPr>
                <w:i/>
              </w:rPr>
            </w:pPr>
            <w:r w:rsidRPr="005B0161">
              <w:rPr>
                <w:i/>
                <w:sz w:val="22"/>
                <w:szCs w:val="22"/>
              </w:rPr>
              <w:lastRenderedPageBreak/>
              <w:t>Beneficiarul plăţii:</w:t>
            </w:r>
            <w:r>
              <w:rPr>
                <w:i/>
                <w:sz w:val="22"/>
                <w:szCs w:val="22"/>
              </w:rPr>
              <w:t xml:space="preserve"> IMSP SCMC „V. Ignatenco”</w:t>
            </w:r>
          </w:p>
          <w:p w:rsidR="00E174E3" w:rsidRPr="005B0161" w:rsidRDefault="00E174E3" w:rsidP="00E174E3">
            <w:pPr>
              <w:spacing w:after="120"/>
              <w:ind w:left="599"/>
              <w:rPr>
                <w:i/>
              </w:rPr>
            </w:pPr>
            <w:r w:rsidRPr="005B0161">
              <w:rPr>
                <w:i/>
                <w:sz w:val="22"/>
                <w:szCs w:val="22"/>
              </w:rPr>
              <w:t>Denumirea Băncii:</w:t>
            </w:r>
            <w:r>
              <w:rPr>
                <w:i/>
                <w:sz w:val="22"/>
                <w:szCs w:val="22"/>
              </w:rPr>
              <w:t xml:space="preserve"> MF-Trezorăria de Stat</w:t>
            </w:r>
          </w:p>
          <w:p w:rsidR="00E174E3" w:rsidRPr="005B0161" w:rsidRDefault="00E174E3" w:rsidP="00E174E3">
            <w:pPr>
              <w:spacing w:after="120"/>
              <w:ind w:left="599"/>
              <w:rPr>
                <w:i/>
              </w:rPr>
            </w:pPr>
            <w:r w:rsidRPr="005B0161">
              <w:rPr>
                <w:i/>
                <w:sz w:val="22"/>
                <w:szCs w:val="22"/>
              </w:rPr>
              <w:t>Codul fiscal:</w:t>
            </w:r>
            <w:r>
              <w:rPr>
                <w:i/>
                <w:sz w:val="22"/>
                <w:szCs w:val="22"/>
              </w:rPr>
              <w:t xml:space="preserve"> 1003600152640</w:t>
            </w:r>
            <w:r w:rsidRPr="005B0161">
              <w:rPr>
                <w:i/>
                <w:sz w:val="22"/>
                <w:szCs w:val="22"/>
              </w:rPr>
              <w:t xml:space="preserve"> </w:t>
            </w:r>
          </w:p>
          <w:p w:rsidR="00E174E3" w:rsidRPr="005B0161" w:rsidRDefault="00E174E3" w:rsidP="00E174E3">
            <w:pPr>
              <w:spacing w:after="120"/>
              <w:ind w:left="599"/>
              <w:rPr>
                <w:i/>
              </w:rPr>
            </w:pPr>
            <w:r w:rsidRPr="005B0161">
              <w:rPr>
                <w:i/>
                <w:sz w:val="22"/>
                <w:szCs w:val="22"/>
              </w:rPr>
              <w:t>Contul de decontare</w:t>
            </w:r>
            <w:r w:rsidRPr="005B0161">
              <w:rPr>
                <w:i/>
                <w:spacing w:val="-2"/>
                <w:sz w:val="22"/>
                <w:szCs w:val="22"/>
              </w:rPr>
              <w:t xml:space="preserve">: </w:t>
            </w:r>
          </w:p>
          <w:p w:rsidR="00E174E3" w:rsidRPr="005B0161" w:rsidRDefault="00E174E3" w:rsidP="00E174E3">
            <w:pPr>
              <w:spacing w:after="120"/>
              <w:ind w:left="599"/>
              <w:rPr>
                <w:i/>
              </w:rPr>
            </w:pPr>
            <w:r w:rsidRPr="005B0161">
              <w:rPr>
                <w:i/>
                <w:sz w:val="22"/>
                <w:szCs w:val="22"/>
              </w:rPr>
              <w:t xml:space="preserve">Contul trezorerial: </w:t>
            </w:r>
            <w:r>
              <w:rPr>
                <w:i/>
                <w:sz w:val="22"/>
                <w:szCs w:val="22"/>
              </w:rPr>
              <w:t>MD60TRPCBW518430D00380AA</w:t>
            </w:r>
          </w:p>
          <w:p w:rsidR="00E174E3" w:rsidRPr="005B0161" w:rsidRDefault="00E174E3" w:rsidP="00E174E3">
            <w:pPr>
              <w:spacing w:after="120"/>
              <w:ind w:left="599"/>
              <w:rPr>
                <w:i/>
              </w:rPr>
            </w:pPr>
            <w:r w:rsidRPr="005B0161">
              <w:rPr>
                <w:i/>
                <w:sz w:val="22"/>
                <w:szCs w:val="22"/>
              </w:rPr>
              <w:t xml:space="preserve">Contul bancar: </w:t>
            </w:r>
            <w:r>
              <w:rPr>
                <w:i/>
                <w:sz w:val="22"/>
                <w:szCs w:val="22"/>
              </w:rPr>
              <w:t>TREZMD2X</w:t>
            </w:r>
          </w:p>
          <w:p w:rsidR="00E174E3" w:rsidRPr="005B0161" w:rsidRDefault="00E174E3" w:rsidP="00E174E3">
            <w:pPr>
              <w:spacing w:after="120"/>
              <w:ind w:left="599"/>
              <w:rPr>
                <w:i/>
              </w:rPr>
            </w:pPr>
            <w:r w:rsidRPr="005B0161">
              <w:rPr>
                <w:i/>
                <w:sz w:val="22"/>
                <w:szCs w:val="22"/>
              </w:rPr>
              <w:t xml:space="preserve">Trezoreria </w:t>
            </w:r>
            <w:r w:rsidRPr="002776F6">
              <w:rPr>
                <w:i/>
                <w:sz w:val="22"/>
                <w:szCs w:val="22"/>
              </w:rPr>
              <w:t>regională</w:t>
            </w:r>
            <w:r w:rsidRPr="005B0161">
              <w:rPr>
                <w:i/>
                <w:sz w:val="22"/>
                <w:szCs w:val="22"/>
              </w:rPr>
              <w:t xml:space="preserve">: </w:t>
            </w:r>
            <w:r>
              <w:rPr>
                <w:i/>
                <w:sz w:val="22"/>
                <w:szCs w:val="22"/>
              </w:rPr>
              <w:t>Trezorăria de Stat</w:t>
            </w:r>
          </w:p>
          <w:p w:rsidR="00E174E3" w:rsidRPr="005B0161" w:rsidRDefault="00E174E3" w:rsidP="00E174E3">
            <w:pPr>
              <w:tabs>
                <w:tab w:val="left" w:pos="1152"/>
              </w:tabs>
              <w:suppressAutoHyphens/>
              <w:spacing w:before="120" w:after="120"/>
              <w:ind w:left="372"/>
              <w:rPr>
                <w:i/>
              </w:rPr>
            </w:pPr>
            <w:r w:rsidRPr="005B0161">
              <w:rPr>
                <w:i/>
                <w:sz w:val="22"/>
                <w:szCs w:val="22"/>
              </w:rPr>
              <w:t xml:space="preserve">cu nota “Pentru setul documentelor de atribuire” sau “Pentru garanţia pentru ofertă la </w:t>
            </w:r>
            <w:r w:rsidRPr="002776F6">
              <w:rPr>
                <w:i/>
                <w:sz w:val="22"/>
                <w:szCs w:val="22"/>
              </w:rPr>
              <w:t>procedura de achizi</w:t>
            </w:r>
            <w:r>
              <w:rPr>
                <w:i/>
                <w:sz w:val="22"/>
                <w:szCs w:val="22"/>
              </w:rPr>
              <w:t>ţ</w:t>
            </w:r>
            <w:r w:rsidRPr="002776F6">
              <w:rPr>
                <w:i/>
                <w:sz w:val="22"/>
                <w:szCs w:val="22"/>
              </w:rPr>
              <w:t>ie publică</w:t>
            </w:r>
            <w:r w:rsidRPr="005B0161">
              <w:rPr>
                <w:i/>
                <w:sz w:val="22"/>
                <w:szCs w:val="22"/>
              </w:rPr>
              <w:t>nr. ____ din _______”</w:t>
            </w:r>
          </w:p>
          <w:p w:rsidR="00A20ACF" w:rsidRPr="00C60D06" w:rsidRDefault="00E174E3" w:rsidP="00403118">
            <w:pPr>
              <w:tabs>
                <w:tab w:val="left" w:pos="372"/>
              </w:tabs>
              <w:suppressAutoHyphens/>
              <w:spacing w:before="120" w:after="120"/>
            </w:pPr>
            <w:r w:rsidRPr="005B0161">
              <w:rPr>
                <w:i/>
                <w:sz w:val="22"/>
                <w:szCs w:val="22"/>
              </w:rPr>
              <w:t>.</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947AB" w:rsidP="00457832">
            <w:pPr>
              <w:tabs>
                <w:tab w:val="left" w:pos="372"/>
              </w:tabs>
              <w:suppressAutoHyphens/>
            </w:pPr>
            <w:r>
              <w:rPr>
                <w:b/>
                <w:i/>
                <w:sz w:val="22"/>
                <w:szCs w:val="22"/>
              </w:rPr>
              <w:t>1</w:t>
            </w:r>
            <w:r w:rsidR="00A20ACF" w:rsidRPr="00C60D06">
              <w:rPr>
                <w:b/>
                <w:i/>
                <w:sz w:val="22"/>
                <w:szCs w:val="22"/>
              </w:rPr>
              <w:t xml:space="preserve">% </w:t>
            </w:r>
            <w:r w:rsidR="00A20ACF" w:rsidRPr="00C60D06">
              <w:rPr>
                <w:i/>
                <w:sz w:val="22"/>
                <w:szCs w:val="22"/>
              </w:rPr>
              <w:t>din valoarea ofertei fără TVA.</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 xml:space="preserve">Ediţia aplicabilă a Incoterms </w:t>
            </w:r>
            <w:r w:rsidR="00C974FF">
              <w:rPr>
                <w:sz w:val="22"/>
                <w:szCs w:val="22"/>
              </w:rPr>
              <w:t>ş</w:t>
            </w:r>
            <w:r w:rsidRPr="00056697">
              <w:rPr>
                <w:sz w:val="22"/>
                <w:szCs w:val="22"/>
              </w:rPr>
              <w:t>i termenii comerciali accepta</w:t>
            </w:r>
            <w:r w:rsidR="00C974FF">
              <w:rPr>
                <w:sz w:val="22"/>
                <w:szCs w:val="22"/>
              </w:rPr>
              <w:t>ţ</w:t>
            </w:r>
            <w:r w:rsidRPr="00056697">
              <w:rPr>
                <w:sz w:val="22"/>
                <w:szCs w:val="22"/>
              </w:rPr>
              <w:t>i vor fi (după caz):</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5947AB" w:rsidP="00457832">
            <w:pPr>
              <w:tabs>
                <w:tab w:val="left" w:pos="372"/>
              </w:tabs>
              <w:suppressAutoHyphens/>
              <w:spacing w:before="120" w:after="120"/>
              <w:rPr>
                <w:b/>
                <w:i/>
              </w:rPr>
            </w:pPr>
            <w:r w:rsidRPr="001B397F">
              <w:rPr>
                <w:b/>
                <w:i/>
              </w:rPr>
              <w:t>Incoterms 2013</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F30979" w:rsidP="00457832">
            <w:pPr>
              <w:tabs>
                <w:tab w:val="left" w:pos="372"/>
              </w:tabs>
              <w:suppressAutoHyphens/>
              <w:rPr>
                <w:b/>
                <w:i/>
              </w:rPr>
            </w:pPr>
            <w:r>
              <w:rPr>
                <w:b/>
                <w:i/>
              </w:rPr>
              <w:t>31.12.2021</w:t>
            </w:r>
            <w:bookmarkStart w:id="146" w:name="_GoBack"/>
            <w:bookmarkEnd w:id="146"/>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5947AB">
              <w:rPr>
                <w:sz w:val="22"/>
              </w:rPr>
              <w:t>liv</w:t>
            </w:r>
            <w:r w:rsidR="00270B97">
              <w:rPr>
                <w:sz w:val="22"/>
              </w:rPr>
              <w:t>rării bunurilor/</w:t>
            </w:r>
            <w:r w:rsidRPr="00C60D06">
              <w:rPr>
                <w:sz w:val="22"/>
              </w:rPr>
              <w:t>prestării serviciilor:</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947AB" w:rsidP="00457832">
            <w:pPr>
              <w:tabs>
                <w:tab w:val="left" w:pos="372"/>
              </w:tabs>
              <w:suppressAutoHyphens/>
              <w:rPr>
                <w:b/>
                <w:i/>
              </w:rPr>
            </w:pPr>
            <w:r>
              <w:rPr>
                <w:b/>
                <w:i/>
                <w:sz w:val="22"/>
                <w:szCs w:val="22"/>
              </w:rPr>
              <w:t>Str. Grenoble 149</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w:t>
            </w:r>
            <w:r w:rsidR="00C974FF">
              <w:rPr>
                <w:spacing w:val="-4"/>
                <w:sz w:val="22"/>
                <w:szCs w:val="22"/>
              </w:rPr>
              <w:t>ş</w:t>
            </w:r>
            <w:r w:rsidRPr="00C60D06">
              <w:rPr>
                <w:spacing w:val="-4"/>
                <w:sz w:val="22"/>
                <w:szCs w:val="22"/>
              </w:rPr>
              <w:t>i condi</w:t>
            </w:r>
            <w:r w:rsidR="00C974FF">
              <w:rPr>
                <w:spacing w:val="-4"/>
                <w:sz w:val="22"/>
                <w:szCs w:val="22"/>
              </w:rPr>
              <w:t>ţ</w:t>
            </w:r>
            <w:r w:rsidRPr="00C60D06">
              <w:rPr>
                <w:spacing w:val="-4"/>
                <w:sz w:val="22"/>
                <w:szCs w:val="22"/>
              </w:rPr>
              <w:t xml:space="preserve">iile de plată vor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w:t>
            </w:r>
            <w:r w:rsidR="00C974FF">
              <w:rPr>
                <w:i/>
                <w:spacing w:val="-4"/>
                <w:sz w:val="22"/>
                <w:szCs w:val="22"/>
              </w:rPr>
              <w:t>ţ</w:t>
            </w:r>
            <w:r w:rsidRPr="00C60D06">
              <w:rPr>
                <w:i/>
                <w:spacing w:val="-4"/>
                <w:sz w:val="22"/>
                <w:szCs w:val="22"/>
              </w:rPr>
              <w:t>iile de plată către operatorul economic, plă</w:t>
            </w:r>
            <w:r w:rsidR="00C974FF">
              <w:rPr>
                <w:i/>
                <w:spacing w:val="-4"/>
                <w:sz w:val="22"/>
                <w:szCs w:val="22"/>
              </w:rPr>
              <w:t>ţ</w:t>
            </w:r>
            <w:r w:rsidRPr="00C60D06">
              <w:rPr>
                <w:i/>
                <w:spacing w:val="-4"/>
                <w:sz w:val="22"/>
                <w:szCs w:val="22"/>
              </w:rPr>
              <w:t>ile prealabile, după caz, inclusiv termenul de achitare]</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B5EDC">
            <w:pPr>
              <w:tabs>
                <w:tab w:val="left" w:pos="372"/>
              </w:tabs>
              <w:suppressAutoHyphens/>
              <w:rPr>
                <w:i/>
                <w:spacing w:val="-4"/>
              </w:rPr>
            </w:pPr>
            <w:r w:rsidRPr="00C60D06">
              <w:rPr>
                <w:i/>
                <w:spacing w:val="-4"/>
                <w:sz w:val="22"/>
                <w:szCs w:val="22"/>
              </w:rPr>
              <w:t xml:space="preserve">[ </w:t>
            </w:r>
            <w:r w:rsidR="002B5EDC">
              <w:rPr>
                <w:i/>
                <w:spacing w:val="-4"/>
                <w:sz w:val="22"/>
                <w:szCs w:val="22"/>
              </w:rPr>
              <w:t>45</w:t>
            </w:r>
            <w:r w:rsidR="00CA6B7D">
              <w:rPr>
                <w:i/>
                <w:spacing w:val="-4"/>
                <w:sz w:val="22"/>
                <w:szCs w:val="22"/>
              </w:rPr>
              <w:t xml:space="preserve"> </w:t>
            </w:r>
            <w:r w:rsidRPr="00C60D06">
              <w:rPr>
                <w:i/>
                <w:spacing w:val="-4"/>
                <w:sz w:val="22"/>
                <w:szCs w:val="22"/>
              </w:rPr>
              <w:t>zile]</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[se accepta sau nu se acceptă]</w:t>
            </w:r>
          </w:p>
        </w:tc>
      </w:tr>
      <w:tr w:rsidR="00A20ACF" w:rsidRPr="00C60D06" w:rsidTr="002B5EDC">
        <w:trPr>
          <w:trHeight w:val="600"/>
        </w:trPr>
        <w:tc>
          <w:tcPr>
            <w:tcW w:w="10173" w:type="dxa"/>
            <w:gridSpan w:val="5"/>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 xml:space="preserve">Depunerea </w:t>
            </w:r>
            <w:r w:rsidR="00C974FF">
              <w:t>ş</w:t>
            </w:r>
            <w:r w:rsidRPr="00C60D06">
              <w:t>i deschiderea ofertelor</w:t>
            </w:r>
            <w:bookmarkEnd w:id="147"/>
            <w:bookmarkEnd w:id="148"/>
            <w:bookmarkEnd w:id="149"/>
          </w:p>
        </w:tc>
      </w:tr>
      <w:tr w:rsidR="00A20ACF" w:rsidRPr="00C60D06" w:rsidTr="002B5ED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4253"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255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tcBorders>
            <w:vAlign w:val="center"/>
          </w:tcPr>
          <w:p w:rsidR="002B5EDC" w:rsidRDefault="002B5EDC" w:rsidP="002B5EDC">
            <w:pPr>
              <w:tabs>
                <w:tab w:val="left" w:pos="34"/>
              </w:tabs>
              <w:ind w:left="34"/>
              <w:contextualSpacing/>
              <w:rPr>
                <w:b/>
                <w:i/>
                <w:lang w:val="en-US"/>
              </w:rPr>
            </w:pPr>
            <w:r w:rsidRPr="006C4EB4">
              <w:rPr>
                <w:b/>
                <w:i/>
                <w:lang w:val="en-US"/>
              </w:rPr>
              <w:t xml:space="preserve">Oferta, scrisă şi semnată, se prezintă în fromat electronic în conformitate cu cerinţele expuse în documentaţia de atribuire, </w:t>
            </w:r>
            <w:r w:rsidRPr="009F7F78">
              <w:rPr>
                <w:b/>
                <w:i/>
                <w:lang w:val="en-US"/>
              </w:rPr>
              <w:t xml:space="preserve">prin intermediul </w:t>
            </w:r>
            <w:r w:rsidRPr="006C4EB4">
              <w:rPr>
                <w:b/>
                <w:i/>
                <w:lang w:val="en-US"/>
              </w:rPr>
              <w:t>utilizind SIA „RSAP”</w:t>
            </w:r>
          </w:p>
          <w:p w:rsidR="00A20ACF" w:rsidRPr="00C60D06" w:rsidRDefault="002B5EDC" w:rsidP="002B5EDC">
            <w:pPr>
              <w:ind w:right="-3907"/>
              <w:rPr>
                <w:i/>
              </w:rPr>
            </w:pPr>
            <w:r w:rsidRPr="009F7F78">
              <w:rPr>
                <w:b/>
                <w:i/>
              </w:rPr>
              <w:t>Ofertantul cî</w:t>
            </w:r>
            <w:r w:rsidRPr="009F7F78">
              <w:rPr>
                <w:rFonts w:ascii="Cambria Math" w:hAnsi="Cambria Math" w:cs="Cambria Math"/>
                <w:b/>
                <w:i/>
              </w:rPr>
              <w:t>ș</w:t>
            </w:r>
            <w:r w:rsidRPr="009F7F78">
              <w:rPr>
                <w:b/>
                <w:i/>
              </w:rPr>
              <w:t xml:space="preserve">tigător urmează să prezinte pînă la semnarea contractului oferta </w:t>
            </w:r>
            <w:r w:rsidRPr="009F7F78">
              <w:rPr>
                <w:rFonts w:ascii="Cambria Math" w:hAnsi="Cambria Math" w:cs="Cambria Math"/>
                <w:b/>
                <w:i/>
              </w:rPr>
              <w:t>ș</w:t>
            </w:r>
            <w:r w:rsidRPr="009F7F78">
              <w:rPr>
                <w:b/>
                <w:i/>
              </w:rPr>
              <w:t>i documentele de calificare pe suport de hîrtie la adresa autorităţii contractante.</w:t>
            </w:r>
          </w:p>
        </w:tc>
        <w:tc>
          <w:tcPr>
            <w:tcW w:w="2552" w:type="dxa"/>
            <w:tcBorders>
              <w:right w:val="single" w:sz="4" w:space="0" w:color="auto"/>
            </w:tcBorders>
            <w:vAlign w:val="center"/>
          </w:tcPr>
          <w:p w:rsidR="00A20ACF" w:rsidRPr="00C60D06" w:rsidRDefault="00A20ACF" w:rsidP="002B5EDC">
            <w:pPr>
              <w:pStyle w:val="a7"/>
              <w:tabs>
                <w:tab w:val="right" w:pos="4743"/>
              </w:tabs>
              <w:ind w:left="2415"/>
              <w:rPr>
                <w:rFonts w:ascii="Times New Roman" w:hAnsi="Times New Roman"/>
                <w:b/>
                <w:i/>
                <w:color w:val="FF0000"/>
                <w:szCs w:val="22"/>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255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255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805" w:type="dxa"/>
            <w:gridSpan w:val="3"/>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255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B5ED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4253" w:type="dxa"/>
            <w:gridSpan w:val="2"/>
            <w:tcBorders>
              <w:top w:val="single" w:sz="4" w:space="0" w:color="auto"/>
              <w:left w:val="single" w:sz="4" w:space="0" w:color="auto"/>
            </w:tcBorders>
            <w:vAlign w:val="center"/>
          </w:tcPr>
          <w:p w:rsidR="00A20ACF" w:rsidRPr="00C60D06" w:rsidRDefault="002B5EDC" w:rsidP="00457832">
            <w:pPr>
              <w:jc w:val="both"/>
              <w:rPr>
                <w:i/>
              </w:rPr>
            </w:pPr>
            <w:r>
              <w:rPr>
                <w:i/>
                <w:sz w:val="22"/>
                <w:szCs w:val="22"/>
              </w:rPr>
              <w:t>Conform SIA RSAP</w:t>
            </w:r>
          </w:p>
        </w:tc>
        <w:tc>
          <w:tcPr>
            <w:tcW w:w="255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tcBorders>
            <w:vAlign w:val="center"/>
          </w:tcPr>
          <w:p w:rsidR="00A20ACF" w:rsidRPr="00C60D06" w:rsidRDefault="00A20ACF" w:rsidP="00457832">
            <w:pPr>
              <w:jc w:val="both"/>
              <w:rPr>
                <w:i/>
              </w:rPr>
            </w:pPr>
          </w:p>
        </w:tc>
        <w:tc>
          <w:tcPr>
            <w:tcW w:w="255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B5EDC">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4253"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255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2B5EDC">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521"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2B5EDC">
        <w:trPr>
          <w:trHeight w:val="600"/>
        </w:trPr>
        <w:tc>
          <w:tcPr>
            <w:tcW w:w="10173" w:type="dxa"/>
            <w:gridSpan w:val="5"/>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 xml:space="preserve">Evaluarea </w:t>
            </w:r>
            <w:r w:rsidR="00C974FF">
              <w:t>ş</w:t>
            </w:r>
            <w:r w:rsidRPr="00C60D06">
              <w:t>i compararea ofertelor</w:t>
            </w:r>
            <w:bookmarkEnd w:id="150"/>
            <w:bookmarkEnd w:id="151"/>
            <w:bookmarkEnd w:id="152"/>
          </w:p>
        </w:tc>
      </w:tr>
      <w:tr w:rsidR="001C706C" w:rsidRPr="00C60D06" w:rsidTr="002B5ED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C706C" w:rsidRPr="00C60D06" w:rsidRDefault="001C706C" w:rsidP="00457832">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1C706C" w:rsidRPr="00C60D06" w:rsidRDefault="001C706C" w:rsidP="00457832">
            <w:r w:rsidRPr="00C60D06">
              <w:rPr>
                <w:sz w:val="22"/>
                <w:szCs w:val="22"/>
              </w:rPr>
              <w:t xml:space="preserve">Preţurile ofertelor depuse în diferite valute vor fi convertite în: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1C706C" w:rsidRPr="005B0161" w:rsidRDefault="001C706C" w:rsidP="006C31C9">
            <w:pPr>
              <w:tabs>
                <w:tab w:val="right" w:pos="4743"/>
              </w:tabs>
              <w:jc w:val="both"/>
              <w:rPr>
                <w:b/>
                <w:i/>
              </w:rPr>
            </w:pPr>
            <w:r w:rsidRPr="005B0161">
              <w:rPr>
                <w:b/>
                <w:i/>
                <w:sz w:val="22"/>
                <w:szCs w:val="22"/>
              </w:rPr>
              <w:t>lei MD</w:t>
            </w:r>
          </w:p>
        </w:tc>
      </w:tr>
      <w:tr w:rsidR="001C706C" w:rsidRPr="00C60D06" w:rsidTr="002B5EDC">
        <w:trPr>
          <w:trHeight w:val="600"/>
        </w:trPr>
        <w:tc>
          <w:tcPr>
            <w:tcW w:w="534" w:type="dxa"/>
            <w:vMerge/>
            <w:tcBorders>
              <w:top w:val="single" w:sz="4" w:space="0" w:color="auto"/>
              <w:left w:val="single" w:sz="4" w:space="0" w:color="auto"/>
              <w:right w:val="single" w:sz="4" w:space="0" w:color="auto"/>
            </w:tcBorders>
            <w:vAlign w:val="center"/>
          </w:tcPr>
          <w:p w:rsidR="001C706C" w:rsidRPr="00C60D06" w:rsidRDefault="001C706C"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C706C" w:rsidRPr="00C60D06" w:rsidRDefault="001C706C" w:rsidP="00457832">
            <w:r w:rsidRPr="00C60D06">
              <w:rPr>
                <w:sz w:val="22"/>
                <w:szCs w:val="22"/>
              </w:rPr>
              <w:t xml:space="preserve">Sursa ratei de schimb în scopul convertirii: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1C706C" w:rsidRPr="005B0161" w:rsidRDefault="001C706C" w:rsidP="006C31C9">
            <w:pPr>
              <w:tabs>
                <w:tab w:val="right" w:pos="4743"/>
              </w:tabs>
              <w:jc w:val="both"/>
              <w:rPr>
                <w:i/>
              </w:rPr>
            </w:pPr>
            <w:r>
              <w:rPr>
                <w:b/>
                <w:i/>
                <w:sz w:val="22"/>
                <w:szCs w:val="22"/>
                <w:lang w:val="en-US"/>
              </w:rPr>
              <w:t>BNM</w:t>
            </w:r>
          </w:p>
        </w:tc>
      </w:tr>
      <w:tr w:rsidR="001C706C" w:rsidRPr="00C60D06" w:rsidTr="002B5EDC">
        <w:trPr>
          <w:trHeight w:val="600"/>
        </w:trPr>
        <w:tc>
          <w:tcPr>
            <w:tcW w:w="534" w:type="dxa"/>
            <w:vMerge/>
            <w:tcBorders>
              <w:left w:val="single" w:sz="4" w:space="0" w:color="auto"/>
              <w:bottom w:val="single" w:sz="4" w:space="0" w:color="auto"/>
              <w:right w:val="single" w:sz="4" w:space="0" w:color="auto"/>
            </w:tcBorders>
            <w:vAlign w:val="center"/>
          </w:tcPr>
          <w:p w:rsidR="001C706C" w:rsidRPr="00C60D06" w:rsidRDefault="001C706C"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C706C" w:rsidRPr="00C60D06" w:rsidRDefault="001C706C" w:rsidP="00457832">
            <w:r w:rsidRPr="00C60D06">
              <w:rPr>
                <w:sz w:val="22"/>
                <w:szCs w:val="22"/>
              </w:rPr>
              <w:t xml:space="preserve">Data pentru rata de schimb aplicabilă va fi: </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1C706C" w:rsidRPr="005B0161" w:rsidRDefault="001C706C" w:rsidP="006C31C9">
            <w:pPr>
              <w:tabs>
                <w:tab w:val="right" w:pos="4743"/>
              </w:tabs>
              <w:jc w:val="both"/>
              <w:rPr>
                <w:i/>
                <w:iCs/>
                <w:lang w:val="en-US"/>
              </w:rPr>
            </w:pPr>
            <w:r w:rsidRPr="006B0F8D">
              <w:rPr>
                <w:i/>
                <w:iCs/>
                <w:color w:val="000000"/>
              </w:rPr>
              <w:t xml:space="preserve">Ziua deschiderei ofertelor </w:t>
            </w:r>
            <w:r w:rsidRPr="006B0F8D">
              <w:rPr>
                <w:b/>
                <w:i/>
                <w:iCs/>
                <w:color w:val="000000"/>
              </w:rPr>
              <w:t xml:space="preserve">conform </w:t>
            </w:r>
            <w:r w:rsidRPr="006B0F8D">
              <w:rPr>
                <w:b/>
                <w:i/>
                <w:lang w:val="en-US"/>
              </w:rPr>
              <w:t>sistem SIA RSAP</w:t>
            </w:r>
          </w:p>
        </w:tc>
      </w:tr>
      <w:tr w:rsidR="00A20ACF" w:rsidRPr="00C60D06" w:rsidTr="002B5ED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pe loturi </w:t>
            </w:r>
          </w:p>
          <w:p w:rsidR="00A20ACF" w:rsidRPr="00A20ACF" w:rsidRDefault="00A20ACF" w:rsidP="00457832">
            <w:pPr>
              <w:tabs>
                <w:tab w:val="right" w:pos="4743"/>
              </w:tabs>
              <w:jc w:val="both"/>
              <w:rPr>
                <w:i/>
              </w:rPr>
            </w:pPr>
          </w:p>
        </w:tc>
      </w:tr>
      <w:tr w:rsidR="00A20ACF" w:rsidRPr="00C60D06" w:rsidTr="002B5EDC">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805"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[_______________________________]</w:t>
            </w:r>
          </w:p>
          <w:p w:rsidR="00A20ACF" w:rsidRPr="00C60D06" w:rsidRDefault="00A20ACF" w:rsidP="00457832">
            <w:pPr>
              <w:tabs>
                <w:tab w:val="right" w:pos="4743"/>
              </w:tabs>
              <w:jc w:val="both"/>
              <w:rPr>
                <w:b/>
                <w:i/>
                <w:iCs/>
              </w:rPr>
            </w:pPr>
          </w:p>
        </w:tc>
      </w:tr>
      <w:tr w:rsidR="00A20ACF" w:rsidRPr="00C60D06" w:rsidTr="002B5EDC">
        <w:trPr>
          <w:trHeight w:val="600"/>
        </w:trPr>
        <w:tc>
          <w:tcPr>
            <w:tcW w:w="10173" w:type="dxa"/>
            <w:gridSpan w:val="5"/>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1C706C" w:rsidP="00457832">
            <w:pPr>
              <w:tabs>
                <w:tab w:val="right" w:pos="4743"/>
              </w:tabs>
              <w:jc w:val="both"/>
              <w:rPr>
                <w:b/>
                <w:i/>
                <w:iCs/>
                <w:color w:val="000000" w:themeColor="text1"/>
              </w:rPr>
            </w:pPr>
            <w:r w:rsidRPr="0058637A">
              <w:rPr>
                <w:rStyle w:val="aff"/>
                <w:i/>
                <w:color w:val="000000"/>
                <w:shd w:val="clear" w:color="auto" w:fill="FFFFFF"/>
                <w:lang w:val="en-US"/>
              </w:rPr>
              <w:t>Cel mai mic preţ</w:t>
            </w:r>
            <w:r>
              <w:rPr>
                <w:rStyle w:val="aff"/>
                <w:i/>
                <w:color w:val="000000"/>
                <w:shd w:val="clear" w:color="auto" w:fill="FFFFFF"/>
                <w:lang w:val="en-US"/>
              </w:rPr>
              <w:t xml:space="preserve"> </w:t>
            </w:r>
            <w:r w:rsidRPr="0058637A">
              <w:rPr>
                <w:rStyle w:val="aff"/>
                <w:i/>
                <w:color w:val="000000"/>
                <w:shd w:val="clear" w:color="auto" w:fill="FFFFFF"/>
                <w:lang w:val="en-US"/>
              </w:rPr>
              <w:t xml:space="preserve">pe lot </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1C706C" w:rsidP="00457832">
            <w:pPr>
              <w:tabs>
                <w:tab w:val="right" w:pos="4743"/>
              </w:tabs>
              <w:jc w:val="both"/>
              <w:rPr>
                <w:i/>
                <w:color w:val="000000" w:themeColor="text1"/>
              </w:rPr>
            </w:pPr>
            <w:r>
              <w:rPr>
                <w:b/>
                <w:i/>
                <w:color w:val="000000" w:themeColor="text1"/>
                <w:sz w:val="22"/>
                <w:szCs w:val="22"/>
              </w:rPr>
              <w:t>5</w:t>
            </w:r>
            <w:r w:rsidR="00A20ACF" w:rsidRPr="00C60D06">
              <w:rPr>
                <w:b/>
                <w:i/>
                <w:color w:val="000000" w:themeColor="text1"/>
                <w:sz w:val="22"/>
                <w:szCs w:val="22"/>
              </w:rPr>
              <w:t>%</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w:t>
            </w:r>
            <w:r w:rsidR="00C974FF">
              <w:rPr>
                <w:b/>
                <w:i/>
                <w:color w:val="000000" w:themeColor="text1"/>
                <w:sz w:val="22"/>
                <w:szCs w:val="22"/>
              </w:rPr>
              <w:t>ţ</w:t>
            </w:r>
            <w:r w:rsidRPr="00C60D06">
              <w:rPr>
                <w:b/>
                <w:i/>
                <w:color w:val="000000" w:themeColor="text1"/>
                <w:sz w:val="22"/>
                <w:szCs w:val="22"/>
              </w:rPr>
              <w:t>iei de bună execu</w:t>
            </w:r>
            <w:r w:rsidR="00C974FF">
              <w:rPr>
                <w:b/>
                <w:i/>
                <w:color w:val="000000" w:themeColor="text1"/>
                <w:sz w:val="22"/>
                <w:szCs w:val="22"/>
              </w:rPr>
              <w:t>ţ</w:t>
            </w:r>
            <w:r w:rsidRPr="00C60D06">
              <w:rPr>
                <w:b/>
                <w:i/>
                <w:color w:val="000000" w:themeColor="text1"/>
                <w:sz w:val="22"/>
                <w:szCs w:val="22"/>
              </w:rPr>
              <w:t>ie a/b/c]</w:t>
            </w:r>
          </w:p>
          <w:p w:rsidR="001C706C" w:rsidRPr="005B0161" w:rsidRDefault="001C706C" w:rsidP="001C706C">
            <w:pPr>
              <w:numPr>
                <w:ilvl w:val="0"/>
                <w:numId w:val="21"/>
              </w:numPr>
              <w:tabs>
                <w:tab w:val="left" w:pos="372"/>
              </w:tabs>
              <w:suppressAutoHyphens/>
              <w:spacing w:before="120" w:after="120"/>
              <w:ind w:left="372" w:firstLine="34"/>
              <w:rPr>
                <w:i/>
              </w:rPr>
            </w:pPr>
            <w:r w:rsidRPr="005B0161">
              <w:rPr>
                <w:i/>
                <w:sz w:val="22"/>
                <w:szCs w:val="22"/>
              </w:rPr>
              <w:t>Garan</w:t>
            </w:r>
            <w:r>
              <w:rPr>
                <w:i/>
                <w:sz w:val="22"/>
                <w:szCs w:val="22"/>
              </w:rPr>
              <w:t>ţ</w:t>
            </w:r>
            <w:r w:rsidRPr="005B0161">
              <w:rPr>
                <w:i/>
                <w:sz w:val="22"/>
                <w:szCs w:val="22"/>
              </w:rPr>
              <w:t>ia de buna execu</w:t>
            </w:r>
            <w:r>
              <w:rPr>
                <w:i/>
                <w:sz w:val="22"/>
                <w:szCs w:val="22"/>
              </w:rPr>
              <w:t>ţ</w:t>
            </w:r>
            <w:r w:rsidRPr="005B0161">
              <w:rPr>
                <w:i/>
                <w:sz w:val="22"/>
                <w:szCs w:val="22"/>
              </w:rPr>
              <w:t>ie (emisă de o bancă comercială) conform formularului F3.3 sau</w:t>
            </w:r>
          </w:p>
          <w:p w:rsidR="001C706C" w:rsidRPr="005B0161" w:rsidRDefault="001C706C" w:rsidP="001C706C">
            <w:pPr>
              <w:numPr>
                <w:ilvl w:val="0"/>
                <w:numId w:val="21"/>
              </w:numPr>
              <w:tabs>
                <w:tab w:val="left" w:pos="372"/>
              </w:tabs>
              <w:suppressAutoHyphens/>
              <w:spacing w:before="120" w:after="120"/>
              <w:ind w:left="372" w:hanging="360"/>
              <w:rPr>
                <w:i/>
              </w:rPr>
            </w:pPr>
            <w:r w:rsidRPr="005B0161">
              <w:rPr>
                <w:i/>
                <w:sz w:val="22"/>
                <w:szCs w:val="22"/>
              </w:rPr>
              <w:t>Garan</w:t>
            </w:r>
            <w:r>
              <w:rPr>
                <w:i/>
                <w:sz w:val="22"/>
                <w:szCs w:val="22"/>
              </w:rPr>
              <w:t>ţ</w:t>
            </w:r>
            <w:r w:rsidRPr="005B0161">
              <w:rPr>
                <w:i/>
                <w:sz w:val="22"/>
                <w:szCs w:val="22"/>
              </w:rPr>
              <w:t>ia de buna execu</w:t>
            </w:r>
            <w:r>
              <w:rPr>
                <w:i/>
                <w:sz w:val="22"/>
                <w:szCs w:val="22"/>
              </w:rPr>
              <w:t>ţ</w:t>
            </w:r>
            <w:r w:rsidRPr="005B0161">
              <w:rPr>
                <w:i/>
                <w:sz w:val="22"/>
                <w:szCs w:val="22"/>
              </w:rPr>
              <w:t>ie prin transfer la contul autorităţii contractante, conform următoarelor date bancare:</w:t>
            </w:r>
          </w:p>
          <w:p w:rsidR="001C706C" w:rsidRPr="005B0161" w:rsidRDefault="001C706C" w:rsidP="001C706C">
            <w:pPr>
              <w:spacing w:after="120"/>
              <w:ind w:left="599"/>
              <w:rPr>
                <w:i/>
              </w:rPr>
            </w:pPr>
            <w:r w:rsidRPr="005B0161">
              <w:rPr>
                <w:i/>
                <w:sz w:val="22"/>
                <w:szCs w:val="22"/>
              </w:rPr>
              <w:t>Beneficiarul plăţii:</w:t>
            </w:r>
            <w:r>
              <w:rPr>
                <w:i/>
                <w:sz w:val="22"/>
                <w:szCs w:val="22"/>
              </w:rPr>
              <w:t>IMSP SCMC „V. Ignatenco”</w:t>
            </w:r>
          </w:p>
          <w:p w:rsidR="001C706C" w:rsidRPr="005B0161" w:rsidRDefault="001C706C" w:rsidP="001C706C">
            <w:pPr>
              <w:spacing w:after="120"/>
              <w:ind w:left="599"/>
              <w:rPr>
                <w:i/>
              </w:rPr>
            </w:pPr>
            <w:r w:rsidRPr="005B0161">
              <w:rPr>
                <w:i/>
                <w:sz w:val="22"/>
                <w:szCs w:val="22"/>
              </w:rPr>
              <w:t>Denumirea Băncii:</w:t>
            </w:r>
            <w:r>
              <w:rPr>
                <w:i/>
                <w:sz w:val="22"/>
                <w:szCs w:val="22"/>
              </w:rPr>
              <w:t xml:space="preserve"> MF-Trezorăria de Stat</w:t>
            </w:r>
          </w:p>
          <w:p w:rsidR="001C706C" w:rsidRPr="005B0161" w:rsidRDefault="001C706C" w:rsidP="001C706C">
            <w:pPr>
              <w:spacing w:after="120"/>
              <w:ind w:left="599"/>
              <w:rPr>
                <w:i/>
              </w:rPr>
            </w:pPr>
            <w:r w:rsidRPr="005B0161">
              <w:rPr>
                <w:i/>
                <w:sz w:val="22"/>
                <w:szCs w:val="22"/>
              </w:rPr>
              <w:t>Codul fiscal:</w:t>
            </w:r>
            <w:r>
              <w:rPr>
                <w:i/>
                <w:sz w:val="22"/>
                <w:szCs w:val="22"/>
              </w:rPr>
              <w:t>1003600152640</w:t>
            </w:r>
          </w:p>
          <w:p w:rsidR="001C706C" w:rsidRPr="005B0161" w:rsidRDefault="001C706C" w:rsidP="001C706C">
            <w:pPr>
              <w:spacing w:after="120"/>
              <w:ind w:left="599"/>
              <w:rPr>
                <w:i/>
              </w:rPr>
            </w:pPr>
            <w:r w:rsidRPr="005B0161">
              <w:rPr>
                <w:i/>
                <w:sz w:val="22"/>
                <w:szCs w:val="22"/>
              </w:rPr>
              <w:t xml:space="preserve">Contul de decontare; </w:t>
            </w:r>
          </w:p>
          <w:p w:rsidR="001C706C" w:rsidRPr="005B0161" w:rsidRDefault="001C706C" w:rsidP="001C706C">
            <w:pPr>
              <w:spacing w:after="120"/>
              <w:ind w:left="599"/>
              <w:rPr>
                <w:i/>
              </w:rPr>
            </w:pPr>
            <w:r w:rsidRPr="005B0161">
              <w:rPr>
                <w:i/>
                <w:sz w:val="22"/>
                <w:szCs w:val="22"/>
              </w:rPr>
              <w:t xml:space="preserve">Contul trezorerial: </w:t>
            </w:r>
            <w:r>
              <w:rPr>
                <w:i/>
                <w:sz w:val="22"/>
                <w:szCs w:val="22"/>
              </w:rPr>
              <w:t>MD60TRPCBW518430D00380AA</w:t>
            </w:r>
          </w:p>
          <w:p w:rsidR="001C706C" w:rsidRPr="005B0161" w:rsidRDefault="001C706C" w:rsidP="001C706C">
            <w:pPr>
              <w:spacing w:after="120"/>
              <w:ind w:left="599"/>
              <w:rPr>
                <w:i/>
              </w:rPr>
            </w:pPr>
            <w:r w:rsidRPr="005B0161">
              <w:rPr>
                <w:i/>
                <w:sz w:val="22"/>
                <w:szCs w:val="22"/>
              </w:rPr>
              <w:t xml:space="preserve">Contul bancar: </w:t>
            </w:r>
            <w:r>
              <w:rPr>
                <w:i/>
                <w:sz w:val="22"/>
                <w:szCs w:val="22"/>
              </w:rPr>
              <w:t>TREZMD2X</w:t>
            </w:r>
          </w:p>
          <w:p w:rsidR="001C706C" w:rsidRPr="005B0161" w:rsidRDefault="001C706C" w:rsidP="001C706C">
            <w:pPr>
              <w:spacing w:after="120"/>
              <w:ind w:left="599"/>
              <w:rPr>
                <w:i/>
              </w:rPr>
            </w:pPr>
            <w:r w:rsidRPr="005B0161">
              <w:rPr>
                <w:i/>
                <w:sz w:val="22"/>
                <w:szCs w:val="22"/>
              </w:rPr>
              <w:t xml:space="preserve">Trezoreria </w:t>
            </w:r>
            <w:r w:rsidRPr="002776F6">
              <w:rPr>
                <w:i/>
                <w:sz w:val="22"/>
                <w:szCs w:val="22"/>
              </w:rPr>
              <w:t>regională</w:t>
            </w:r>
            <w:r w:rsidRPr="005B0161">
              <w:rPr>
                <w:i/>
                <w:sz w:val="22"/>
                <w:szCs w:val="22"/>
              </w:rPr>
              <w:t xml:space="preserve">: </w:t>
            </w:r>
            <w:r>
              <w:rPr>
                <w:i/>
                <w:sz w:val="22"/>
                <w:szCs w:val="22"/>
              </w:rPr>
              <w:t>Trezorăria de Stat</w:t>
            </w:r>
          </w:p>
          <w:p w:rsidR="001C706C" w:rsidRPr="005B0161" w:rsidRDefault="001C706C" w:rsidP="001C706C">
            <w:pPr>
              <w:tabs>
                <w:tab w:val="left" w:pos="1152"/>
              </w:tabs>
              <w:suppressAutoHyphens/>
              <w:spacing w:before="120" w:after="120"/>
              <w:ind w:left="372"/>
              <w:rPr>
                <w:i/>
              </w:rPr>
            </w:pPr>
            <w:r w:rsidRPr="005B0161">
              <w:rPr>
                <w:i/>
                <w:sz w:val="22"/>
                <w:szCs w:val="22"/>
              </w:rPr>
              <w:t>cu nota “Garan</w:t>
            </w:r>
            <w:r>
              <w:rPr>
                <w:i/>
                <w:sz w:val="22"/>
                <w:szCs w:val="22"/>
              </w:rPr>
              <w:t>ţ</w:t>
            </w:r>
            <w:r w:rsidRPr="005B0161">
              <w:rPr>
                <w:i/>
                <w:sz w:val="22"/>
                <w:szCs w:val="22"/>
              </w:rPr>
              <w:t>ia de bună execu</w:t>
            </w:r>
            <w:r>
              <w:rPr>
                <w:i/>
                <w:sz w:val="22"/>
                <w:szCs w:val="22"/>
              </w:rPr>
              <w:t>ţ</w:t>
            </w:r>
            <w:r w:rsidRPr="005B0161">
              <w:rPr>
                <w:i/>
                <w:sz w:val="22"/>
                <w:szCs w:val="22"/>
              </w:rPr>
              <w:t>ie” sau “Pentru garanţia de bună execu</w:t>
            </w:r>
            <w:r>
              <w:rPr>
                <w:i/>
                <w:sz w:val="22"/>
                <w:szCs w:val="22"/>
              </w:rPr>
              <w:t>ţ</w:t>
            </w:r>
            <w:r w:rsidRPr="005B0161">
              <w:rPr>
                <w:i/>
                <w:sz w:val="22"/>
                <w:szCs w:val="22"/>
              </w:rPr>
              <w:t xml:space="preserve">ie la </w:t>
            </w:r>
            <w:r w:rsidRPr="002776F6">
              <w:rPr>
                <w:i/>
                <w:sz w:val="22"/>
                <w:szCs w:val="22"/>
              </w:rPr>
              <w:t>procedura de achizi</w:t>
            </w:r>
            <w:r>
              <w:rPr>
                <w:i/>
                <w:sz w:val="22"/>
                <w:szCs w:val="22"/>
              </w:rPr>
              <w:t>ţ</w:t>
            </w:r>
            <w:r w:rsidRPr="002776F6">
              <w:rPr>
                <w:i/>
                <w:sz w:val="22"/>
                <w:szCs w:val="22"/>
              </w:rPr>
              <w:t>ie publică</w:t>
            </w:r>
            <w:r w:rsidRPr="005B0161">
              <w:rPr>
                <w:i/>
                <w:sz w:val="22"/>
                <w:szCs w:val="22"/>
              </w:rPr>
              <w:t xml:space="preserve">nr. ______ din </w:t>
            </w:r>
            <w:r w:rsidRPr="005B0161">
              <w:rPr>
                <w:i/>
                <w:sz w:val="22"/>
                <w:szCs w:val="22"/>
              </w:rPr>
              <w:lastRenderedPageBreak/>
              <w:t>___________”</w:t>
            </w:r>
          </w:p>
          <w:p w:rsidR="001C706C" w:rsidRPr="005B0161" w:rsidRDefault="001C706C" w:rsidP="001C706C">
            <w:pPr>
              <w:tabs>
                <w:tab w:val="left" w:pos="1152"/>
              </w:tabs>
              <w:suppressAutoHyphens/>
              <w:spacing w:before="120" w:after="120"/>
              <w:ind w:left="372"/>
              <w:rPr>
                <w:i/>
              </w:rPr>
            </w:pPr>
            <w:r w:rsidRPr="005B0161">
              <w:rPr>
                <w:i/>
                <w:sz w:val="22"/>
                <w:szCs w:val="22"/>
              </w:rPr>
              <w:t>sau</w:t>
            </w:r>
          </w:p>
          <w:p w:rsidR="00A20ACF" w:rsidRPr="00C60D06" w:rsidRDefault="001C706C" w:rsidP="001C706C">
            <w:pPr>
              <w:numPr>
                <w:ilvl w:val="0"/>
                <w:numId w:val="21"/>
              </w:numPr>
              <w:tabs>
                <w:tab w:val="clear" w:pos="1134"/>
                <w:tab w:val="left" w:pos="372"/>
              </w:tabs>
              <w:suppressAutoHyphens/>
              <w:spacing w:before="120" w:after="120"/>
              <w:ind w:left="372" w:hanging="360"/>
              <w:rPr>
                <w:color w:val="000000" w:themeColor="text1"/>
              </w:rPr>
            </w:pPr>
            <w:r w:rsidRPr="005B0161">
              <w:rPr>
                <w:i/>
                <w:sz w:val="22"/>
                <w:szCs w:val="22"/>
              </w:rPr>
              <w:t>Alte forme ale garan</w:t>
            </w:r>
            <w:r>
              <w:rPr>
                <w:i/>
                <w:sz w:val="22"/>
                <w:szCs w:val="22"/>
              </w:rPr>
              <w:t>ţ</w:t>
            </w:r>
            <w:r w:rsidRPr="005B0161">
              <w:rPr>
                <w:i/>
                <w:sz w:val="22"/>
                <w:szCs w:val="22"/>
              </w:rPr>
              <w:t>iei de bună execu</w:t>
            </w:r>
            <w:r>
              <w:rPr>
                <w:i/>
                <w:sz w:val="22"/>
                <w:szCs w:val="22"/>
              </w:rPr>
              <w:t>ţ</w:t>
            </w:r>
            <w:r w:rsidRPr="005B0161">
              <w:rPr>
                <w:i/>
                <w:sz w:val="22"/>
                <w:szCs w:val="22"/>
              </w:rPr>
              <w:t>ie acceptate de autoritatea contractantă.</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2B5ED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 pentru semnarea şi prezentarea contractului către autoritatea contractantă</w:t>
            </w:r>
            <w:r w:rsidRPr="00A20ACF">
              <w:rPr>
                <w:rFonts w:ascii="Times New Roman" w:hAnsi="Times New Roman"/>
                <w:sz w:val="22"/>
                <w:szCs w:val="22"/>
                <w:lang w:val="ro-RO"/>
              </w:rPr>
              <w:t>, de la remiterea acestuia spre semnare:</w:t>
            </w:r>
          </w:p>
        </w:tc>
        <w:tc>
          <w:tcPr>
            <w:tcW w:w="680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C51895">
            <w:pPr>
              <w:tabs>
                <w:tab w:val="right" w:pos="4743"/>
              </w:tabs>
              <w:jc w:val="both"/>
              <w:rPr>
                <w:b/>
                <w:i/>
                <w:iCs/>
                <w:color w:val="FF0000"/>
              </w:rPr>
            </w:pPr>
            <w:r w:rsidRPr="00C60D06">
              <w:rPr>
                <w:i/>
              </w:rPr>
              <w:t>[</w:t>
            </w:r>
            <w:r w:rsidR="00C51895">
              <w:rPr>
                <w:i/>
              </w:rPr>
              <w:t>10</w:t>
            </w:r>
            <w:r w:rsidRPr="00C60D06">
              <w:rPr>
                <w:i/>
              </w:rPr>
              <w:t xml:space="preserve"> numărul de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w:t>
      </w:r>
      <w:r w:rsidR="00C974FF">
        <w:rPr>
          <w:b/>
          <w:bCs/>
          <w:color w:val="FF0000"/>
          <w:sz w:val="22"/>
          <w:szCs w:val="22"/>
        </w:rPr>
        <w:t>ţ</w:t>
      </w:r>
      <w:r w:rsidRPr="00740EF4">
        <w:rPr>
          <w:b/>
          <w:bCs/>
          <w:color w:val="FF0000"/>
          <w:sz w:val="22"/>
          <w:szCs w:val="22"/>
        </w:rPr>
        <w:t>inutul prezentei Fi</w:t>
      </w:r>
      <w:r w:rsidR="00C974FF">
        <w:rPr>
          <w:b/>
          <w:bCs/>
          <w:color w:val="FF0000"/>
          <w:sz w:val="22"/>
          <w:szCs w:val="22"/>
        </w:rPr>
        <w:t>ş</w:t>
      </w:r>
      <w:r w:rsidRPr="00740EF4">
        <w:rPr>
          <w:b/>
          <w:bCs/>
          <w:color w:val="FF0000"/>
          <w:sz w:val="22"/>
          <w:szCs w:val="22"/>
        </w:rPr>
        <w:t>e de date a achizi</w:t>
      </w:r>
      <w:r w:rsidR="00C974FF">
        <w:rPr>
          <w:b/>
          <w:bCs/>
          <w:color w:val="FF0000"/>
          <w:sz w:val="22"/>
          <w:szCs w:val="22"/>
        </w:rPr>
        <w:t>ţ</w:t>
      </w:r>
      <w:r w:rsidRPr="00740EF4">
        <w:rPr>
          <w:b/>
          <w:bCs/>
          <w:color w:val="FF0000"/>
          <w:sz w:val="22"/>
          <w:szCs w:val="22"/>
        </w:rPr>
        <w:t>iei este identic cu datele procedurii din cadrul Sistemului Informa</w:t>
      </w:r>
      <w:r w:rsidR="00C974FF">
        <w:rPr>
          <w:b/>
          <w:bCs/>
          <w:color w:val="FF0000"/>
          <w:sz w:val="22"/>
          <w:szCs w:val="22"/>
        </w:rPr>
        <w:t>ţ</w:t>
      </w:r>
      <w:r w:rsidRPr="00740EF4">
        <w:rPr>
          <w:b/>
          <w:bCs/>
          <w:color w:val="FF0000"/>
          <w:sz w:val="22"/>
          <w:szCs w:val="22"/>
        </w:rPr>
        <w:t>ional Automatizat “REGISTRUL DE STAT AL ACHIZI</w:t>
      </w:r>
      <w:r w:rsidR="00C974FF">
        <w:rPr>
          <w:b/>
          <w:bCs/>
          <w:color w:val="FF0000"/>
          <w:sz w:val="22"/>
          <w:szCs w:val="22"/>
        </w:rPr>
        <w:t>Ţ</w:t>
      </w:r>
      <w:r w:rsidRPr="00740EF4">
        <w:rPr>
          <w:b/>
          <w:bCs/>
          <w:color w:val="FF0000"/>
          <w:sz w:val="22"/>
          <w:szCs w:val="22"/>
        </w:rPr>
        <w:t>IILOR PUBLICE”. Grupul de lucru pentru achizi</w:t>
      </w:r>
      <w:r w:rsidR="00C974FF">
        <w:rPr>
          <w:b/>
          <w:bCs/>
          <w:color w:val="FF0000"/>
          <w:sz w:val="22"/>
          <w:szCs w:val="22"/>
        </w:rPr>
        <w:t>ţ</w:t>
      </w:r>
      <w:r w:rsidRPr="00740EF4">
        <w:rPr>
          <w:b/>
          <w:bCs/>
          <w:color w:val="FF0000"/>
          <w:sz w:val="22"/>
          <w:szCs w:val="22"/>
        </w:rPr>
        <w:t>ii confirmă corectitudinea con</w:t>
      </w:r>
      <w:r w:rsidR="00C974FF">
        <w:rPr>
          <w:b/>
          <w:bCs/>
          <w:color w:val="FF0000"/>
          <w:sz w:val="22"/>
          <w:szCs w:val="22"/>
        </w:rPr>
        <w:t>ţ</w:t>
      </w:r>
      <w:r w:rsidRPr="00740EF4">
        <w:rPr>
          <w:b/>
          <w:bCs/>
          <w:color w:val="FF0000"/>
          <w:sz w:val="22"/>
          <w:szCs w:val="22"/>
        </w:rPr>
        <w:t>inutului Fi</w:t>
      </w:r>
      <w:r w:rsidR="00C974FF">
        <w:rPr>
          <w:b/>
          <w:bCs/>
          <w:color w:val="FF0000"/>
          <w:sz w:val="22"/>
          <w:szCs w:val="22"/>
        </w:rPr>
        <w:t>ş</w:t>
      </w:r>
      <w:r w:rsidRPr="00740EF4">
        <w:rPr>
          <w:b/>
          <w:bCs/>
          <w:color w:val="FF0000"/>
          <w:sz w:val="22"/>
          <w:szCs w:val="22"/>
        </w:rPr>
        <w:t>ei de date a achizi</w:t>
      </w:r>
      <w:r w:rsidR="00C974FF">
        <w:rPr>
          <w:b/>
          <w:bCs/>
          <w:color w:val="FF0000"/>
          <w:sz w:val="22"/>
          <w:szCs w:val="22"/>
        </w:rPr>
        <w:t>ţ</w:t>
      </w:r>
      <w:r w:rsidRPr="00740EF4">
        <w:rPr>
          <w:b/>
          <w:bCs/>
          <w:color w:val="FF0000"/>
          <w:sz w:val="22"/>
          <w:szCs w:val="22"/>
        </w:rPr>
        <w:t>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w:t>
            </w:r>
            <w:r w:rsidR="00C974FF">
              <w:t>ţ</w:t>
            </w:r>
            <w:r>
              <w:t>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w:t>
            </w:r>
            <w:r w:rsidR="00C974FF">
              <w:t>ţ</w:t>
            </w:r>
            <w:r w:rsidR="00270B97">
              <w:t>/Invita</w:t>
            </w:r>
            <w:r w:rsidR="00C974FF">
              <w:t>ţ</w:t>
            </w:r>
            <w:r w:rsidR="00270B97">
              <w:t>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presteze, în conformitate cu documentele de atribuire şi condiţiile stipulate în specificaţiile tehnice şi pre</w:t>
            </w:r>
            <w:r w:rsidR="00C974FF">
              <w:t>ţ</w:t>
            </w:r>
            <w:r w:rsidRPr="00C60D06">
              <w:t xml:space="preserve">,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w:t>
            </w:r>
            <w:r w:rsidR="00C974FF">
              <w:t>ţ</w:t>
            </w:r>
            <w:r w:rsidRPr="00A20ACF">
              <w:t>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w:t>
            </w:r>
            <w:r w:rsidR="00C974FF">
              <w:t>ţ</w:t>
            </w:r>
            <w:r w:rsidRPr="00C60D06">
              <w:t>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w:t>
            </w:r>
            <w:r w:rsidR="00C974FF">
              <w:rPr>
                <w:lang w:val="ro-RO"/>
              </w:rPr>
              <w:t>ţ</w:t>
            </w:r>
            <w:r>
              <w:rPr>
                <w:lang w:val="ro-RO"/>
              </w:rPr>
              <w:t>ului de participaren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w:t>
            </w:r>
            <w:r w:rsidR="00C974FF">
              <w:rPr>
                <w:lang w:val="ro-RO"/>
              </w:rPr>
              <w:t>ţ</w:t>
            </w:r>
            <w:r w:rsidR="001146D9">
              <w:rPr>
                <w:lang w:val="ro-RO"/>
              </w:rPr>
              <w:t>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w:t>
            </w:r>
            <w:r w:rsidR="00C974FF">
              <w:t>ţ</w:t>
            </w:r>
            <w:r>
              <w:t>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Prestator”) i-a fost adjudecat Contractul de achizi</w:t>
            </w:r>
            <w:r w:rsidR="00C974FF">
              <w:t>ţ</w:t>
            </w:r>
            <w:r w:rsidRPr="00C60D06">
              <w:t xml:space="preserve">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w:t>
            </w:r>
            <w:r w:rsidR="00C974FF">
              <w:t>ţ</w:t>
            </w:r>
            <w:r w:rsidR="001146D9">
              <w:t>ie</w:t>
            </w:r>
            <w:r w:rsidRPr="00C60D06">
              <w:t xml:space="preserve"> nr. din _________. 201_ [</w:t>
            </w:r>
            <w:r w:rsidRPr="00C60D06">
              <w:rPr>
                <w:i/>
              </w:rPr>
              <w:t xml:space="preserve">numărul şi data </w:t>
            </w:r>
            <w:r w:rsidR="001146D9">
              <w:rPr>
                <w:i/>
              </w:rPr>
              <w:t>procedurii de achizi</w:t>
            </w:r>
            <w:r w:rsidR="00C974FF">
              <w:rPr>
                <w:i/>
              </w:rPr>
              <w:t>ţ</w:t>
            </w:r>
            <w:r w:rsidR="001146D9">
              <w:rPr>
                <w:i/>
              </w:rPr>
              <w:t>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w:t>
                  </w:r>
                  <w:r w:rsidR="00C974FF">
                    <w:rPr>
                      <w:lang w:val="ro-RO"/>
                    </w:rPr>
                    <w:t>Ţ</w:t>
                  </w:r>
                  <w:r>
                    <w:rPr>
                      <w:lang w:val="ro-RO"/>
                    </w:rPr>
                    <w:t xml:space="preserve">II TEHNICE </w:t>
                  </w:r>
                  <w:r w:rsidR="00C974FF">
                    <w:rPr>
                      <w:lang w:val="ro-RO"/>
                    </w:rPr>
                    <w:t>Ş</w:t>
                  </w:r>
                  <w:r>
                    <w:rPr>
                      <w:lang w:val="ro-RO"/>
                    </w:rPr>
                    <w:t>I DE PRE</w:t>
                  </w:r>
                  <w:r w:rsidR="00C974FF">
                    <w:rPr>
                      <w:lang w:val="ro-RO"/>
                    </w:rPr>
                    <w:t>Ţ</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w:t>
                  </w:r>
                  <w:r w:rsidR="00C974FF">
                    <w:t>ţ</w:t>
                  </w:r>
                  <w:r w:rsidRPr="00C60D06">
                    <w:t>ii de pre</w:t>
                  </w:r>
                  <w:r w:rsidR="00C974FF">
                    <w:t>ţ</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66"/>
        <w:gridCol w:w="258"/>
        <w:gridCol w:w="1929"/>
        <w:gridCol w:w="1694"/>
        <w:gridCol w:w="1369"/>
        <w:gridCol w:w="1309"/>
        <w:gridCol w:w="666"/>
        <w:gridCol w:w="2544"/>
        <w:gridCol w:w="3091"/>
        <w:gridCol w:w="1016"/>
        <w:gridCol w:w="312"/>
        <w:gridCol w:w="366"/>
      </w:tblGrid>
      <w:tr w:rsidR="00270B97" w:rsidRPr="00C00499" w:rsidTr="00446E20">
        <w:trPr>
          <w:gridAfter w:val="2"/>
          <w:wAfter w:w="213" w:type="pct"/>
          <w:trHeight w:val="697"/>
        </w:trPr>
        <w:tc>
          <w:tcPr>
            <w:tcW w:w="4787"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270B97" w:rsidRPr="00C00499" w:rsidTr="00446E20">
        <w:trPr>
          <w:gridAfter w:val="2"/>
          <w:wAfter w:w="213" w:type="pct"/>
        </w:trPr>
        <w:tc>
          <w:tcPr>
            <w:tcW w:w="4787"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F3097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CA6B7D">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w:t>
            </w:r>
            <w:r w:rsidR="00C974FF">
              <w:t>ţ</w:t>
            </w:r>
            <w:r>
              <w:t>ie______________din_________</w:t>
            </w:r>
          </w:p>
        </w:tc>
      </w:tr>
      <w:tr w:rsidR="00270B97" w:rsidRPr="00C00499" w:rsidTr="00CA6B7D">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w:t>
            </w:r>
            <w:r w:rsidR="00C974FF">
              <w:t>ţ</w:t>
            </w:r>
            <w:r>
              <w:t>ie</w:t>
            </w:r>
            <w:r w:rsidRPr="00C00499">
              <w:t>:</w:t>
            </w:r>
            <w:r>
              <w:t xml:space="preserve"> Cererea ofertelor de pre</w:t>
            </w:r>
            <w:r w:rsidR="00C974FF">
              <w:t>ţ</w:t>
            </w:r>
            <w:r>
              <w:t>uri</w:t>
            </w:r>
          </w:p>
        </w:tc>
      </w:tr>
      <w:tr w:rsidR="00270B97" w:rsidRPr="00C00499" w:rsidTr="00AD5483">
        <w:trPr>
          <w:gridAfter w:val="2"/>
          <w:wAfter w:w="213" w:type="pct"/>
          <w:trHeight w:val="567"/>
        </w:trPr>
        <w:tc>
          <w:tcPr>
            <w:tcW w:w="2698" w:type="pct"/>
            <w:gridSpan w:val="7"/>
            <w:shd w:val="clear" w:color="auto" w:fill="auto"/>
          </w:tcPr>
          <w:p w:rsidR="00270B97" w:rsidRPr="00C00499" w:rsidRDefault="00270B97" w:rsidP="00270B97"/>
        </w:tc>
        <w:tc>
          <w:tcPr>
            <w:tcW w:w="2089" w:type="pct"/>
            <w:gridSpan w:val="3"/>
            <w:shd w:val="clear" w:color="auto" w:fill="auto"/>
          </w:tcPr>
          <w:p w:rsidR="00270B97" w:rsidRPr="00C00499" w:rsidRDefault="00270B97" w:rsidP="00270B97"/>
        </w:tc>
      </w:tr>
      <w:tr w:rsidR="00270B97" w:rsidRPr="00C00499" w:rsidTr="00AD5483">
        <w:trPr>
          <w:gridAfter w:val="1"/>
          <w:wAfter w:w="115" w:type="pct"/>
          <w:trHeight w:val="1043"/>
        </w:trPr>
        <w:tc>
          <w:tcPr>
            <w:tcW w:w="1116"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7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AD5483">
        <w:trPr>
          <w:gridAfter w:val="1"/>
          <w:wAfter w:w="115" w:type="pct"/>
          <w:trHeight w:val="283"/>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71"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1"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B7D" w:rsidRPr="00A76C9C" w:rsidRDefault="00CA6B7D" w:rsidP="00F5156F">
            <w:pPr>
              <w:rPr>
                <w:color w:val="000000"/>
                <w:lang w:val="en-US"/>
              </w:rPr>
            </w:pPr>
            <w:r w:rsidRPr="00A76C9C">
              <w:rPr>
                <w:color w:val="000000"/>
                <w:lang w:val="en-US"/>
              </w:rPr>
              <w:t>Țolicon Anti A, 50 doze, 5 ml (flacon)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B7D" w:rsidRPr="00A76C9C" w:rsidRDefault="00CA6B7D" w:rsidP="00F5156F">
            <w:pPr>
              <w:rPr>
                <w:color w:val="000000"/>
                <w:lang w:val="en-US"/>
              </w:rPr>
            </w:pPr>
            <w:r w:rsidRPr="00A76C9C">
              <w:rPr>
                <w:color w:val="000000"/>
                <w:lang w:val="en-US"/>
              </w:rPr>
              <w:t>Țolicon Anti B, 50 doze, 5 ml (flacon)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lang w:val="en-US"/>
              </w:rPr>
            </w:pPr>
            <w:r w:rsidRPr="00A76C9C">
              <w:rPr>
                <w:color w:val="000000"/>
                <w:lang w:val="en-US"/>
              </w:rPr>
              <w:t>Țolicon Anti D, 50 doze, 5 ml,ig G+IgM pe dispozitiv (flacon)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lang w:val="en-US"/>
              </w:rPr>
            </w:pPr>
            <w:r w:rsidRPr="00A76C9C">
              <w:rPr>
                <w:color w:val="000000"/>
                <w:lang w:val="en-US"/>
              </w:rPr>
              <w:t>Țolicon An</w:t>
            </w:r>
            <w:r w:rsidR="00446E20">
              <w:rPr>
                <w:color w:val="000000"/>
                <w:lang w:val="en-US"/>
              </w:rPr>
              <w:t>ti D,Super 50 doze, 5 ml,</w:t>
            </w:r>
            <w:r w:rsidRPr="00A76C9C">
              <w:rPr>
                <w:color w:val="000000"/>
                <w:lang w:val="en-US"/>
              </w:rPr>
              <w:t xml:space="preserve"> M pe dispozitiv (flacon)</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rPr>
            </w:pPr>
            <w:r w:rsidRPr="00A76C9C">
              <w:rPr>
                <w:color w:val="000000"/>
              </w:rPr>
              <w:t>Acid SULFOSALICILIC, 1 kg (kilogram)</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lang w:val="en-US"/>
              </w:rPr>
            </w:pPr>
            <w:r w:rsidRPr="00A76C9C">
              <w:rPr>
                <w:color w:val="000000"/>
                <w:lang w:val="en-US"/>
              </w:rPr>
              <w:t>Pahare de plastic gradația 125 ml, nesterile (bucată)</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lang w:val="en-US"/>
              </w:rPr>
            </w:pPr>
            <w:r w:rsidRPr="00A76C9C">
              <w:rPr>
                <w:lang w:val="en-US"/>
              </w:rPr>
              <w:t>Marcher pe sticlă 1 mm negu/albastru (bucată)</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221ADF" w:rsidRDefault="00CA6B7D" w:rsidP="00F5156F">
            <w:pPr>
              <w:rPr>
                <w:lang w:val="en-US"/>
              </w:rPr>
            </w:pPr>
            <w:r w:rsidRPr="00221ADF">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rPr>
            </w:pPr>
            <w:r w:rsidRPr="00A76C9C">
              <w:rPr>
                <w:color w:val="000000"/>
              </w:rPr>
              <w:t>Control normal, 5 ml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6A3CF9" w:rsidRDefault="00CA6B7D" w:rsidP="00F5156F">
            <w:pPr>
              <w:rPr>
                <w:lang w:val="en-US"/>
              </w:rPr>
            </w:pPr>
            <w:r w:rsidRPr="002420BE">
              <w:rPr>
                <w:color w:val="000000"/>
                <w:sz w:val="17"/>
                <w:szCs w:val="17"/>
                <w:lang w:val="en-US"/>
              </w:rPr>
              <w:t xml:space="preserve">Certificat CE Termen de livrare 5 zile de la solicitare NOTĂ: În strictă conformitate cu </w:t>
            </w:r>
            <w:r w:rsidRPr="002420BE">
              <w:rPr>
                <w:color w:val="000000"/>
                <w:sz w:val="17"/>
                <w:szCs w:val="17"/>
                <w:lang w:val="en-US"/>
              </w:rPr>
              <w:lastRenderedPageBreak/>
              <w:t>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A76C9C" w:rsidRDefault="00CA6B7D" w:rsidP="00F5156F">
            <w:pPr>
              <w:rPr>
                <w:color w:val="000000"/>
              </w:rPr>
            </w:pPr>
            <w:r w:rsidRPr="00A76C9C">
              <w:rPr>
                <w:color w:val="000000"/>
              </w:rPr>
              <w:lastRenderedPageBreak/>
              <w:t>Control ser patologic, 5 ml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tcPr>
          <w:p w:rsidR="00CA6B7D" w:rsidRPr="006A3CF9" w:rsidRDefault="00CA6B7D" w:rsidP="00F5156F">
            <w:pPr>
              <w:rPr>
                <w:lang w:val="en-US"/>
              </w:rPr>
            </w:pPr>
            <w:r w:rsidRPr="002420BE">
              <w:rPr>
                <w:color w:val="000000"/>
                <w:sz w:val="17"/>
                <w:szCs w:val="17"/>
                <w:lang w:val="en-US"/>
              </w:rPr>
              <w:t>Certificat CE Termen de livrare 5 zile de la solicitare NOTĂ: În strictă conformitate cu Ordinul MS nr. 701 din 18.10.2010.</w:t>
            </w:r>
          </w:p>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AD5483">
        <w:trPr>
          <w:gridAfter w:val="1"/>
          <w:wAfter w:w="115" w:type="pct"/>
          <w:trHeight w:val="397"/>
        </w:trPr>
        <w:tc>
          <w:tcPr>
            <w:tcW w:w="11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pPr>
              <w:rPr>
                <w:b/>
              </w:rPr>
            </w:pPr>
            <w:r w:rsidRPr="00C00499">
              <w:rPr>
                <w:b/>
              </w:rPr>
              <w:t>TOTAL</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c>
          <w:tcPr>
            <w:tcW w:w="971" w:type="pct"/>
            <w:tcBorders>
              <w:top w:val="single" w:sz="4" w:space="0" w:color="auto"/>
              <w:left w:val="single" w:sz="4" w:space="0" w:color="auto"/>
              <w:bottom w:val="single" w:sz="4" w:space="0" w:color="auto"/>
              <w:right w:val="single" w:sz="4" w:space="0" w:color="auto"/>
            </w:tcBorders>
          </w:tcPr>
          <w:p w:rsidR="00CA6B7D" w:rsidRPr="00C00499" w:rsidRDefault="00CA6B7D" w:rsidP="00270B97"/>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270B97"/>
        </w:tc>
      </w:tr>
      <w:tr w:rsidR="00CA6B7D" w:rsidRPr="00C00499" w:rsidTr="00446E20">
        <w:trPr>
          <w:gridAfter w:val="2"/>
          <w:wAfter w:w="213" w:type="pct"/>
          <w:trHeight w:val="397"/>
        </w:trPr>
        <w:tc>
          <w:tcPr>
            <w:tcW w:w="4787" w:type="pct"/>
            <w:gridSpan w:val="10"/>
            <w:tcBorders>
              <w:top w:val="single" w:sz="4" w:space="0" w:color="auto"/>
            </w:tcBorders>
            <w:shd w:val="clear" w:color="auto" w:fill="auto"/>
            <w:vAlign w:val="center"/>
          </w:tcPr>
          <w:p w:rsidR="00CA6B7D" w:rsidRPr="00C00499" w:rsidRDefault="00CA6B7D" w:rsidP="00270B97">
            <w:pPr>
              <w:tabs>
                <w:tab w:val="left" w:pos="6120"/>
              </w:tabs>
            </w:pPr>
          </w:p>
          <w:p w:rsidR="00CA6B7D" w:rsidRPr="00C00499" w:rsidRDefault="00CA6B7D" w:rsidP="00270B97">
            <w:r w:rsidRPr="00C00499">
              <w:t>Semnat:_______________ Numele, Prenumele:_____________________________ În calitate de: ________________</w:t>
            </w:r>
          </w:p>
          <w:p w:rsidR="00CA6B7D" w:rsidRDefault="00CA6B7D" w:rsidP="00270B97">
            <w:pPr>
              <w:rPr>
                <w:bCs/>
                <w:iCs/>
              </w:rPr>
            </w:pPr>
            <w:r w:rsidRPr="00C00499">
              <w:rPr>
                <w:bCs/>
                <w:iCs/>
              </w:rPr>
              <w:t>Ofertantul: _______________________ Adresa: ______________________________</w:t>
            </w: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Default="00CA6B7D" w:rsidP="00270B97">
            <w:pPr>
              <w:rPr>
                <w:bCs/>
                <w:iCs/>
              </w:rPr>
            </w:pPr>
          </w:p>
          <w:p w:rsidR="00CA6B7D" w:rsidRPr="00C00499" w:rsidRDefault="00CA6B7D" w:rsidP="00270B97">
            <w:pPr>
              <w:rPr>
                <w:bCs/>
                <w:iCs/>
              </w:rPr>
            </w:pPr>
          </w:p>
          <w:tbl>
            <w:tblPr>
              <w:tblW w:w="15021" w:type="dxa"/>
              <w:tblLook w:val="04A0" w:firstRow="1" w:lastRow="0" w:firstColumn="1" w:lastColumn="0" w:noHBand="0" w:noVBand="1"/>
            </w:tblPr>
            <w:tblGrid>
              <w:gridCol w:w="1256"/>
              <w:gridCol w:w="968"/>
              <w:gridCol w:w="1526"/>
              <w:gridCol w:w="1003"/>
              <w:gridCol w:w="869"/>
              <w:gridCol w:w="1053"/>
              <w:gridCol w:w="946"/>
              <w:gridCol w:w="1066"/>
              <w:gridCol w:w="920"/>
              <w:gridCol w:w="52"/>
              <w:gridCol w:w="1330"/>
              <w:gridCol w:w="256"/>
              <w:gridCol w:w="92"/>
              <w:gridCol w:w="2938"/>
              <w:gridCol w:w="64"/>
              <w:gridCol w:w="24"/>
              <w:gridCol w:w="280"/>
              <w:gridCol w:w="378"/>
            </w:tblGrid>
            <w:tr w:rsidR="00CA6B7D" w:rsidRPr="00C00499" w:rsidTr="000B7EB6">
              <w:trPr>
                <w:gridAfter w:val="4"/>
                <w:wAfter w:w="746" w:type="dxa"/>
                <w:trHeight w:val="697"/>
              </w:trPr>
              <w:tc>
                <w:tcPr>
                  <w:tcW w:w="14275" w:type="dxa"/>
                  <w:gridSpan w:val="14"/>
                  <w:shd w:val="clear" w:color="auto" w:fill="auto"/>
                  <w:vAlign w:val="center"/>
                </w:tcPr>
                <w:p w:rsidR="00CA6B7D" w:rsidRDefault="00CA6B7D" w:rsidP="00F30979">
                  <w:pPr>
                    <w:pStyle w:val="2"/>
                    <w:framePr w:hSpace="180" w:wrap="around" w:vAnchor="page" w:hAnchor="margin" w:y="347"/>
                    <w:rPr>
                      <w:b w:val="0"/>
                      <w:sz w:val="20"/>
                      <w:szCs w:val="20"/>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Default="00DB5DD7" w:rsidP="00F30979">
                  <w:pPr>
                    <w:framePr w:hSpace="180" w:wrap="around" w:vAnchor="page" w:hAnchor="margin" w:y="347"/>
                    <w:rPr>
                      <w:lang w:val="en-US"/>
                    </w:rPr>
                  </w:pPr>
                </w:p>
                <w:p w:rsidR="00DB5DD7" w:rsidRPr="00DB5DD7" w:rsidRDefault="00DB5DD7" w:rsidP="00F30979">
                  <w:pPr>
                    <w:framePr w:hSpace="180" w:wrap="around" w:vAnchor="page" w:hAnchor="margin" w:y="347"/>
                    <w:rPr>
                      <w:lang w:val="en-US"/>
                    </w:rPr>
                  </w:pPr>
                </w:p>
                <w:p w:rsidR="00CA6B7D" w:rsidRPr="00C00499" w:rsidRDefault="00CA6B7D" w:rsidP="00F30979">
                  <w:pPr>
                    <w:pStyle w:val="2"/>
                    <w:framePr w:hSpace="180" w:wrap="around" w:vAnchor="page" w:hAnchor="margin" w:y="347"/>
                    <w:rPr>
                      <w:sz w:val="24"/>
                      <w:lang w:val="en-US"/>
                    </w:rPr>
                  </w:pPr>
                  <w:r w:rsidRPr="00C00499">
                    <w:lastRenderedPageBreak/>
                    <w:t>Specifica</w:t>
                  </w:r>
                  <w:r>
                    <w:t>ţ</w:t>
                  </w:r>
                  <w:r w:rsidRPr="00C00499">
                    <w:t>ii de pre</w:t>
                  </w:r>
                  <w:r>
                    <w:t>ţ</w:t>
                  </w:r>
                  <w:r w:rsidRPr="00C00499">
                    <w:t xml:space="preserve"> </w:t>
                  </w:r>
                  <w:r w:rsidRPr="00C00499">
                    <w:rPr>
                      <w:lang w:val="en-US"/>
                    </w:rPr>
                    <w:t>(F4.2)</w:t>
                  </w:r>
                </w:p>
              </w:tc>
            </w:tr>
            <w:tr w:rsidR="00CA6B7D" w:rsidRPr="00C00499" w:rsidTr="000B7EB6">
              <w:trPr>
                <w:gridAfter w:val="4"/>
                <w:wAfter w:w="746" w:type="dxa"/>
              </w:trPr>
              <w:tc>
                <w:tcPr>
                  <w:tcW w:w="14275" w:type="dxa"/>
                  <w:gridSpan w:val="14"/>
                  <w:tcBorders>
                    <w:bottom w:val="single" w:sz="4" w:space="0" w:color="auto"/>
                  </w:tcBorders>
                  <w:shd w:val="clear" w:color="auto" w:fill="auto"/>
                </w:tcPr>
                <w:p w:rsidR="00CA6B7D" w:rsidRPr="007C0C9D" w:rsidRDefault="00CA6B7D" w:rsidP="00F3097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CA6B7D" w:rsidRPr="00C00499" w:rsidRDefault="00CA6B7D" w:rsidP="00F30979">
                  <w:pPr>
                    <w:pStyle w:val="BankNormal"/>
                    <w:framePr w:hSpace="180" w:wrap="around" w:vAnchor="page" w:hAnchor="margin" w:y="347"/>
                    <w:spacing w:after="0"/>
                    <w:jc w:val="both"/>
                    <w:rPr>
                      <w:i/>
                      <w:iCs/>
                      <w:szCs w:val="24"/>
                      <w:lang w:val="ro-RO"/>
                    </w:rPr>
                  </w:pPr>
                </w:p>
                <w:p w:rsidR="00CA6B7D" w:rsidRPr="00C00499" w:rsidRDefault="00CA6B7D" w:rsidP="00F30979">
                  <w:pPr>
                    <w:framePr w:hSpace="180" w:wrap="around" w:vAnchor="page" w:hAnchor="margin" w:y="347"/>
                    <w:jc w:val="center"/>
                  </w:pPr>
                </w:p>
              </w:tc>
            </w:tr>
            <w:tr w:rsidR="00CA6B7D" w:rsidRPr="00C00499" w:rsidTr="000B7EB6">
              <w:trPr>
                <w:gridAfter w:val="1"/>
                <w:wAfter w:w="378" w:type="dxa"/>
                <w:trHeight w:val="397"/>
              </w:trPr>
              <w:tc>
                <w:tcPr>
                  <w:tcW w:w="1464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F30979">
                  <w:pPr>
                    <w:framePr w:hSpace="180" w:wrap="around" w:vAnchor="page" w:hAnchor="margin" w:y="347"/>
                  </w:pPr>
                  <w:r w:rsidRPr="00C00499">
                    <w:t xml:space="preserve">Numărul </w:t>
                  </w:r>
                  <w:r>
                    <w:t xml:space="preserve"> procedurii de achiziţie______________din_________</w:t>
                  </w:r>
                </w:p>
              </w:tc>
            </w:tr>
            <w:tr w:rsidR="00CA6B7D" w:rsidRPr="00C00499" w:rsidTr="000B7EB6">
              <w:trPr>
                <w:gridAfter w:val="1"/>
                <w:wAfter w:w="378" w:type="dxa"/>
                <w:trHeight w:val="397"/>
              </w:trPr>
              <w:tc>
                <w:tcPr>
                  <w:tcW w:w="1464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A6B7D" w:rsidRPr="00C00499" w:rsidRDefault="00CA6B7D" w:rsidP="00F30979">
                  <w:pPr>
                    <w:framePr w:hSpace="180" w:wrap="around" w:vAnchor="page" w:hAnchor="margin" w:y="347"/>
                  </w:pPr>
                  <w:r w:rsidRPr="00C00499">
                    <w:t xml:space="preserve">Denumirea </w:t>
                  </w:r>
                  <w:r>
                    <w:t xml:space="preserve"> procedurii de achiziţie</w:t>
                  </w:r>
                  <w:r w:rsidRPr="00C00499">
                    <w:t>:</w:t>
                  </w:r>
                  <w:r>
                    <w:t xml:space="preserve"> Cererea ofertelor de preţuri</w:t>
                  </w:r>
                </w:p>
              </w:tc>
            </w:tr>
            <w:tr w:rsidR="00CA6B7D" w:rsidRPr="00C00499" w:rsidTr="000B7EB6">
              <w:trPr>
                <w:gridAfter w:val="1"/>
                <w:wAfter w:w="378" w:type="dxa"/>
                <w:trHeight w:val="567"/>
              </w:trPr>
              <w:tc>
                <w:tcPr>
                  <w:tcW w:w="10989" w:type="dxa"/>
                  <w:gridSpan w:val="11"/>
                  <w:shd w:val="clear" w:color="auto" w:fill="auto"/>
                </w:tcPr>
                <w:p w:rsidR="00CA6B7D" w:rsidRPr="00C00499" w:rsidRDefault="00CA6B7D" w:rsidP="00F30979">
                  <w:pPr>
                    <w:framePr w:hSpace="180" w:wrap="around" w:vAnchor="page" w:hAnchor="margin" w:y="347"/>
                  </w:pPr>
                </w:p>
              </w:tc>
              <w:tc>
                <w:tcPr>
                  <w:tcW w:w="3654" w:type="dxa"/>
                  <w:gridSpan w:val="6"/>
                </w:tcPr>
                <w:p w:rsidR="00CA6B7D" w:rsidRPr="00C00499" w:rsidRDefault="00CA6B7D" w:rsidP="00F30979">
                  <w:pPr>
                    <w:framePr w:hSpace="180" w:wrap="around" w:vAnchor="page" w:hAnchor="margin" w:y="347"/>
                  </w:pPr>
                </w:p>
              </w:tc>
            </w:tr>
            <w:tr w:rsidR="00CA6B7D" w:rsidRPr="006C1FA2" w:rsidTr="000B7EB6">
              <w:trPr>
                <w:gridAfter w:val="3"/>
                <w:wAfter w:w="682"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76135E" w:rsidP="00F30979">
                  <w:pPr>
                    <w:framePr w:hSpace="180" w:wrap="around" w:vAnchor="page" w:hAnchor="margin" w:y="347"/>
                    <w:jc w:val="center"/>
                    <w:rPr>
                      <w:b/>
                      <w:sz w:val="20"/>
                    </w:rPr>
                  </w:pPr>
                  <w:r>
                    <w:rPr>
                      <w:b/>
                      <w:sz w:val="20"/>
                    </w:rPr>
                    <w:t>Nr</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Unitatea de măsură</w:t>
                  </w:r>
                </w:p>
              </w:tc>
              <w:tc>
                <w:tcPr>
                  <w:tcW w:w="869" w:type="dxa"/>
                  <w:tcBorders>
                    <w:top w:val="single" w:sz="4" w:space="0" w:color="auto"/>
                    <w:left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Canti-tatea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Preţ unitar (fără TVA)</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Preţ unitar (cu TVA)</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Suma</w:t>
                  </w:r>
                </w:p>
                <w:p w:rsidR="00CA6B7D" w:rsidRPr="0028367D" w:rsidRDefault="00CA6B7D" w:rsidP="00F30979">
                  <w:pPr>
                    <w:framePr w:hSpace="180" w:wrap="around" w:vAnchor="page" w:hAnchor="margin" w:y="347"/>
                    <w:jc w:val="center"/>
                    <w:rPr>
                      <w:b/>
                      <w:sz w:val="20"/>
                    </w:rPr>
                  </w:pPr>
                  <w:r w:rsidRPr="0028367D">
                    <w:rPr>
                      <w:b/>
                      <w:sz w:val="20"/>
                    </w:rPr>
                    <w:t>fără</w:t>
                  </w:r>
                </w:p>
                <w:p w:rsidR="00CA6B7D" w:rsidRPr="0028367D" w:rsidRDefault="00CA6B7D" w:rsidP="00F30979">
                  <w:pPr>
                    <w:framePr w:hSpace="180" w:wrap="around" w:vAnchor="page" w:hAnchor="margin" w:y="347"/>
                    <w:jc w:val="center"/>
                    <w:rPr>
                      <w:b/>
                      <w:sz w:val="20"/>
                    </w:rPr>
                  </w:pPr>
                  <w:r w:rsidRPr="0028367D">
                    <w:rPr>
                      <w:b/>
                      <w:sz w:val="20"/>
                    </w:rPr>
                    <w:t>TVA</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CA6B7D" w:rsidRPr="0028367D" w:rsidRDefault="00CA6B7D" w:rsidP="00F30979">
                  <w:pPr>
                    <w:framePr w:hSpace="180" w:wrap="around" w:vAnchor="page" w:hAnchor="margin" w:y="347"/>
                    <w:jc w:val="center"/>
                    <w:rPr>
                      <w:b/>
                      <w:sz w:val="20"/>
                    </w:rPr>
                  </w:pPr>
                  <w:r w:rsidRPr="0028367D">
                    <w:rPr>
                      <w:b/>
                      <w:sz w:val="20"/>
                    </w:rPr>
                    <w:t>Suma</w:t>
                  </w:r>
                </w:p>
                <w:p w:rsidR="00CA6B7D" w:rsidRPr="0028367D" w:rsidRDefault="00CA6B7D" w:rsidP="00F30979">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CA6B7D" w:rsidRPr="0028367D" w:rsidRDefault="00CA6B7D" w:rsidP="00F30979">
                  <w:pPr>
                    <w:framePr w:hSpace="180" w:wrap="around" w:vAnchor="page" w:hAnchor="margin" w:y="347"/>
                    <w:jc w:val="center"/>
                    <w:rPr>
                      <w:b/>
                      <w:sz w:val="20"/>
                      <w:szCs w:val="28"/>
                    </w:rPr>
                  </w:pPr>
                  <w:r w:rsidRPr="0028367D">
                    <w:rPr>
                      <w:b/>
                      <w:sz w:val="20"/>
                      <w:szCs w:val="28"/>
                    </w:rPr>
                    <w:t xml:space="preserve">Termenul de </w:t>
                  </w:r>
                </w:p>
                <w:p w:rsidR="00CA6B7D" w:rsidRPr="0028367D" w:rsidRDefault="00CA6B7D" w:rsidP="00F3097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094" w:type="dxa"/>
                  <w:gridSpan w:val="3"/>
                  <w:tcBorders>
                    <w:top w:val="single" w:sz="4" w:space="0" w:color="auto"/>
                    <w:left w:val="single" w:sz="4" w:space="0" w:color="auto"/>
                    <w:bottom w:val="single" w:sz="4" w:space="0" w:color="auto"/>
                    <w:right w:val="single" w:sz="4" w:space="0" w:color="auto"/>
                  </w:tcBorders>
                </w:tcPr>
                <w:p w:rsidR="00CA6B7D" w:rsidRPr="006C1FA2" w:rsidRDefault="00CA6B7D" w:rsidP="00F30979">
                  <w:pPr>
                    <w:framePr w:hSpace="180" w:wrap="around" w:vAnchor="page" w:hAnchor="margin" w:y="347"/>
                    <w:rPr>
                      <w:b/>
                      <w:sz w:val="20"/>
                      <w:szCs w:val="28"/>
                    </w:rPr>
                  </w:pPr>
                  <w:r w:rsidRPr="0028367D">
                    <w:rPr>
                      <w:b/>
                      <w:sz w:val="20"/>
                      <w:szCs w:val="28"/>
                    </w:rPr>
                    <w:t>Clasifica</w:t>
                  </w:r>
                  <w:r>
                    <w:rPr>
                      <w:b/>
                      <w:sz w:val="20"/>
                      <w:szCs w:val="28"/>
                    </w:rPr>
                    <w:t>ţ</w:t>
                  </w:r>
                  <w:r w:rsidRPr="0028367D">
                    <w:rPr>
                      <w:b/>
                      <w:sz w:val="20"/>
                      <w:szCs w:val="28"/>
                    </w:rPr>
                    <w:t>ie bugetară (IBAN)</w:t>
                  </w:r>
                </w:p>
              </w:tc>
            </w:tr>
            <w:tr w:rsidR="00CA6B7D" w:rsidRPr="006C1FA2" w:rsidTr="000B7EB6">
              <w:trPr>
                <w:gridAfter w:val="3"/>
                <w:wAfter w:w="682"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1</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CA6B7D" w:rsidRPr="0028367D" w:rsidRDefault="00CA6B7D" w:rsidP="00F30979">
                  <w:pPr>
                    <w:framePr w:hSpace="180" w:wrap="around" w:vAnchor="page" w:hAnchor="margin" w:y="347"/>
                    <w:jc w:val="center"/>
                    <w:rPr>
                      <w:sz w:val="20"/>
                    </w:rPr>
                  </w:pPr>
                  <w:r w:rsidRPr="0028367D">
                    <w:rPr>
                      <w:sz w:val="20"/>
                    </w:rPr>
                    <w:t>9</w:t>
                  </w:r>
                </w:p>
              </w:tc>
              <w:tc>
                <w:tcPr>
                  <w:tcW w:w="3094" w:type="dxa"/>
                  <w:gridSpan w:val="3"/>
                  <w:tcBorders>
                    <w:top w:val="single" w:sz="4" w:space="0" w:color="auto"/>
                    <w:left w:val="single" w:sz="4" w:space="0" w:color="auto"/>
                    <w:bottom w:val="single" w:sz="4" w:space="0" w:color="auto"/>
                    <w:right w:val="single" w:sz="4" w:space="0" w:color="auto"/>
                  </w:tcBorders>
                </w:tcPr>
                <w:p w:rsidR="00CA6B7D" w:rsidRPr="006C1FA2" w:rsidRDefault="00CA6B7D" w:rsidP="00F30979">
                  <w:pPr>
                    <w:framePr w:hSpace="180" w:wrap="around" w:vAnchor="page" w:hAnchor="margin" w:y="347"/>
                    <w:jc w:val="center"/>
                    <w:rPr>
                      <w:sz w:val="20"/>
                    </w:rPr>
                  </w:pPr>
                  <w:r>
                    <w:rPr>
                      <w:sz w:val="20"/>
                    </w:rPr>
                    <w:t>10</w:t>
                  </w:r>
                </w:p>
              </w:tc>
            </w:tr>
            <w:tr w:rsidR="00CA6B7D"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b/>
                      <w:sz w:val="20"/>
                    </w:rPr>
                  </w:pPr>
                  <w:r>
                    <w:rPr>
                      <w:b/>
                      <w:sz w:val="20"/>
                    </w:rPr>
                    <w:t>Bunuri/servicii</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CA6B7D" w:rsidRPr="0028367D" w:rsidRDefault="00CA6B7D"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CA6B7D" w:rsidRPr="0028367D" w:rsidRDefault="00CA6B7D" w:rsidP="00F30979">
                  <w:pPr>
                    <w:framePr w:hSpace="180" w:wrap="around" w:vAnchor="page" w:hAnchor="margin" w:y="347"/>
                    <w:rPr>
                      <w:sz w:val="20"/>
                    </w:rPr>
                  </w:pPr>
                </w:p>
              </w:tc>
              <w:tc>
                <w:tcPr>
                  <w:tcW w:w="3094" w:type="dxa"/>
                  <w:gridSpan w:val="3"/>
                  <w:tcBorders>
                    <w:top w:val="single" w:sz="4" w:space="0" w:color="auto"/>
                    <w:left w:val="single" w:sz="4" w:space="0" w:color="auto"/>
                    <w:bottom w:val="single" w:sz="4" w:space="0" w:color="auto"/>
                    <w:right w:val="single" w:sz="4" w:space="0" w:color="auto"/>
                  </w:tcBorders>
                </w:tcPr>
                <w:p w:rsidR="00CA6B7D" w:rsidRPr="006C1FA2" w:rsidRDefault="00CA6B7D" w:rsidP="00F30979">
                  <w:pPr>
                    <w:framePr w:hSpace="180" w:wrap="around" w:vAnchor="page" w:hAnchor="margin" w:y="347"/>
                    <w:rPr>
                      <w:sz w:val="20"/>
                    </w:rPr>
                  </w:pP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1</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2AD5" w:rsidRPr="00A76C9C" w:rsidRDefault="00DB2AD5" w:rsidP="00F30979">
                  <w:pPr>
                    <w:framePr w:hSpace="180" w:wrap="around" w:vAnchor="page" w:hAnchor="margin" w:y="347"/>
                    <w:rPr>
                      <w:color w:val="000000"/>
                      <w:lang w:val="en-US"/>
                    </w:rPr>
                  </w:pPr>
                  <w:r w:rsidRPr="00A76C9C">
                    <w:rPr>
                      <w:color w:val="000000"/>
                      <w:lang w:val="en-US"/>
                    </w:rPr>
                    <w:t>Țolicon Anti A, 50 doze, 5 ml (flacon)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0B7EB6" w:rsidP="00F30979">
                  <w:pPr>
                    <w:framePr w:hSpace="180" w:wrap="around" w:vAnchor="page" w:hAnchor="margin" w:y="347"/>
                    <w:jc w:val="center"/>
                    <w:rPr>
                      <w:color w:val="000000"/>
                    </w:rPr>
                  </w:pPr>
                  <w:r>
                    <w:rPr>
                      <w:color w:val="000000"/>
                    </w:rPr>
                    <w:t>flacon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2</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2AD5" w:rsidRPr="00A76C9C" w:rsidRDefault="00DB2AD5" w:rsidP="00F30979">
                  <w:pPr>
                    <w:framePr w:hSpace="180" w:wrap="around" w:vAnchor="page" w:hAnchor="margin" w:y="347"/>
                    <w:rPr>
                      <w:color w:val="000000"/>
                      <w:lang w:val="en-US"/>
                    </w:rPr>
                  </w:pPr>
                  <w:r w:rsidRPr="00A76C9C">
                    <w:rPr>
                      <w:color w:val="000000"/>
                      <w:lang w:val="en-US"/>
                    </w:rPr>
                    <w:t>Țolicon Anti B, 50 doze, 5 ml (flacon)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0B7EB6" w:rsidP="00F30979">
                  <w:pPr>
                    <w:framePr w:hSpace="180" w:wrap="around" w:vAnchor="page" w:hAnchor="margin" w:y="347"/>
                    <w:jc w:val="center"/>
                    <w:rPr>
                      <w:color w:val="000000"/>
                    </w:rPr>
                  </w:pPr>
                  <w:r>
                    <w:rPr>
                      <w:color w:val="000000"/>
                    </w:rPr>
                    <w:t>flacon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3</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lang w:val="en-US"/>
                    </w:rPr>
                  </w:pPr>
                  <w:r w:rsidRPr="00A76C9C">
                    <w:rPr>
                      <w:color w:val="000000"/>
                      <w:lang w:val="en-US"/>
                    </w:rPr>
                    <w:t>Țolicon Anti D, 50 doze, 5 ml,ig G+IgM pe dispozitiv (flacon)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0B7EB6" w:rsidP="00F30979">
                  <w:pPr>
                    <w:framePr w:hSpace="180" w:wrap="around" w:vAnchor="page" w:hAnchor="margin" w:y="347"/>
                    <w:jc w:val="center"/>
                    <w:rPr>
                      <w:color w:val="000000"/>
                    </w:rPr>
                  </w:pPr>
                  <w:r>
                    <w:rPr>
                      <w:color w:val="000000"/>
                    </w:rPr>
                    <w:t>flacon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4</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lang w:val="en-US"/>
                    </w:rPr>
                  </w:pPr>
                  <w:r w:rsidRPr="00A76C9C">
                    <w:rPr>
                      <w:color w:val="000000"/>
                      <w:lang w:val="en-US"/>
                    </w:rPr>
                    <w:t>Țolicon Anti D,Super 50 doze, 5 ml M pe dispozitiv (flacon)</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B2AD5" w:rsidRDefault="000B7EB6" w:rsidP="00F30979">
                  <w:pPr>
                    <w:framePr w:hSpace="180" w:wrap="around" w:vAnchor="page" w:hAnchor="margin" w:y="347"/>
                  </w:pPr>
                  <w:r>
                    <w:rPr>
                      <w:color w:val="000000"/>
                    </w:rPr>
                    <w:t>flacon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5</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rPr>
                  </w:pPr>
                  <w:r w:rsidRPr="00A76C9C">
                    <w:rPr>
                      <w:color w:val="000000"/>
                    </w:rPr>
                    <w:t>Acid SULFOSALICILIC, 1 kg (kilogram)</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color w:val="000000"/>
                    </w:rPr>
                  </w:pPr>
                  <w:r w:rsidRPr="00A76C9C">
                    <w:rPr>
                      <w:color w:val="000000"/>
                    </w:rPr>
                    <w:t>kg</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EB30E4" w:rsidP="00F30979">
                  <w:pPr>
                    <w:framePr w:hSpace="180" w:wrap="around" w:vAnchor="page" w:hAnchor="margin" w:y="347"/>
                    <w:jc w:val="center"/>
                    <w:rPr>
                      <w:b/>
                      <w:bCs/>
                      <w:color w:val="000000"/>
                    </w:rPr>
                  </w:pPr>
                  <w:r>
                    <w:rPr>
                      <w:b/>
                      <w:bCs/>
                      <w:color w:val="000000"/>
                    </w:rPr>
                    <w:t>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t>6</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lang w:val="en-US"/>
                    </w:rPr>
                  </w:pPr>
                  <w:r w:rsidRPr="00A76C9C">
                    <w:rPr>
                      <w:color w:val="000000"/>
                      <w:lang w:val="en-US"/>
                    </w:rPr>
                    <w:t>Pahare de plastic gradația 125 ml, nesterile (bucată)</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color w:val="000000"/>
                    </w:rPr>
                  </w:pPr>
                  <w:r w:rsidRPr="00A76C9C">
                    <w:rPr>
                      <w:color w:val="000000"/>
                    </w:rPr>
                    <w:t>bucată</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EB30E4" w:rsidP="00F30979">
                  <w:pPr>
                    <w:framePr w:hSpace="180" w:wrap="around" w:vAnchor="page" w:hAnchor="margin" w:y="347"/>
                    <w:jc w:val="center"/>
                    <w:rPr>
                      <w:b/>
                      <w:bCs/>
                      <w:color w:val="000000"/>
                    </w:rPr>
                  </w:pPr>
                  <w:r>
                    <w:rPr>
                      <w:b/>
                      <w:bCs/>
                      <w:color w:val="000000"/>
                    </w:rPr>
                    <w:t>10000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76135E"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Pr="00830150" w:rsidRDefault="00E1342E" w:rsidP="00F30979">
                  <w:pPr>
                    <w:framePr w:hSpace="180" w:wrap="around" w:vAnchor="page" w:hAnchor="margin" w:y="347"/>
                  </w:pPr>
                  <w:r>
                    <w:lastRenderedPageBreak/>
                    <w:t>7</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lang w:val="en-US"/>
                    </w:rPr>
                  </w:pPr>
                  <w:r w:rsidRPr="00A76C9C">
                    <w:rPr>
                      <w:lang w:val="en-US"/>
                    </w:rPr>
                    <w:t>Marcher pe sticlă 1 mm neg</w:t>
                  </w:r>
                  <w:r w:rsidR="000B7EB6">
                    <w:rPr>
                      <w:lang w:val="en-US"/>
                    </w:rPr>
                    <w:t>r</w:t>
                  </w:r>
                  <w:r w:rsidRPr="00A76C9C">
                    <w:rPr>
                      <w:lang w:val="en-US"/>
                    </w:rPr>
                    <w:t>u/albastru (bucată)</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color w:val="000000"/>
                    </w:rPr>
                  </w:pPr>
                  <w:r w:rsidRPr="00A76C9C">
                    <w:rPr>
                      <w:color w:val="000000"/>
                    </w:rPr>
                    <w:t>bucată</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EB30E4" w:rsidP="00F30979">
                  <w:pPr>
                    <w:framePr w:hSpace="180" w:wrap="around" w:vAnchor="page" w:hAnchor="margin" w:y="347"/>
                    <w:jc w:val="center"/>
                    <w:rPr>
                      <w:b/>
                      <w:bCs/>
                      <w:color w:val="000000"/>
                    </w:rPr>
                  </w:pPr>
                  <w:r>
                    <w:rPr>
                      <w:b/>
                      <w:bCs/>
                      <w:color w:val="000000"/>
                    </w:rPr>
                    <w:t>100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DB2AD5" w:rsidP="00F30979">
                  <w:pPr>
                    <w:framePr w:hSpace="180" w:wrap="around" w:vAnchor="page" w:hAnchor="margin" w:y="347"/>
                    <w:rPr>
                      <w:sz w:val="20"/>
                    </w:rPr>
                  </w:pPr>
                  <w:r>
                    <w:rPr>
                      <w:sz w:val="20"/>
                    </w:rPr>
                    <w:t>01.0</w:t>
                  </w:r>
                  <w:r w:rsidR="0076135E">
                    <w:rPr>
                      <w:sz w:val="20"/>
                    </w:rPr>
                    <w:t>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Default="00E1342E" w:rsidP="00F30979">
                  <w:pPr>
                    <w:framePr w:hSpace="180" w:wrap="around" w:vAnchor="page" w:hAnchor="margin" w:y="347"/>
                  </w:pPr>
                  <w:r>
                    <w:t>8</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rPr>
                  </w:pPr>
                  <w:r w:rsidRPr="00A76C9C">
                    <w:rPr>
                      <w:color w:val="000000"/>
                    </w:rPr>
                    <w:t xml:space="preserve">Control normal, </w:t>
                  </w:r>
                  <w:r>
                    <w:rPr>
                      <w:color w:val="000000"/>
                    </w:rPr>
                    <w:t xml:space="preserve">fl </w:t>
                  </w:r>
                  <w:r w:rsidRPr="00A76C9C">
                    <w:rPr>
                      <w:color w:val="000000"/>
                    </w:rPr>
                    <w:t>5 ml</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B2AD5" w:rsidRDefault="0076135E" w:rsidP="00F30979">
                  <w:pPr>
                    <w:framePr w:hSpace="180" w:wrap="around" w:vAnchor="page" w:hAnchor="margin" w:y="347"/>
                  </w:pPr>
                  <w:r>
                    <w:rPr>
                      <w:color w:val="000000"/>
                    </w:rPr>
                    <w:t>flacon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3055A4"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DB2AD5" w:rsidRPr="006C1FA2" w:rsidTr="000B7EB6">
              <w:trPr>
                <w:gridAfter w:val="3"/>
                <w:wAfter w:w="682"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rsidR="00DB2AD5" w:rsidRDefault="00E1342E" w:rsidP="00F30979">
                  <w:pPr>
                    <w:framePr w:hSpace="180" w:wrap="around" w:vAnchor="page" w:hAnchor="margin" w:y="347"/>
                  </w:pPr>
                  <w:r>
                    <w:t>9</w:t>
                  </w:r>
                </w:p>
              </w:tc>
              <w:tc>
                <w:tcPr>
                  <w:tcW w:w="2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rPr>
                      <w:color w:val="000000"/>
                    </w:rPr>
                  </w:pPr>
                  <w:r w:rsidRPr="00A76C9C">
                    <w:rPr>
                      <w:color w:val="000000"/>
                    </w:rPr>
                    <w:t xml:space="preserve">Control ser patologic, </w:t>
                  </w:r>
                  <w:r>
                    <w:rPr>
                      <w:color w:val="000000"/>
                    </w:rPr>
                    <w:t xml:space="preserve">fl </w:t>
                  </w:r>
                  <w:r w:rsidRPr="00A76C9C">
                    <w:rPr>
                      <w:color w:val="000000"/>
                    </w:rPr>
                    <w:t>5 ml</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B2AD5" w:rsidRDefault="00DB2AD5" w:rsidP="00F30979">
                  <w:pPr>
                    <w:framePr w:hSpace="180" w:wrap="around" w:vAnchor="page" w:hAnchor="margin" w:y="347"/>
                  </w:pPr>
                  <w:r w:rsidRPr="00977322">
                    <w:rPr>
                      <w:color w:val="000000"/>
                    </w:rPr>
                    <w:t>bucată</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A76C9C" w:rsidRDefault="00DB2AD5" w:rsidP="00F30979">
                  <w:pPr>
                    <w:framePr w:hSpace="180" w:wrap="around" w:vAnchor="page" w:hAnchor="margin" w:y="347"/>
                    <w:jc w:val="center"/>
                    <w:rPr>
                      <w:b/>
                      <w:bCs/>
                      <w:color w:val="000000"/>
                    </w:rPr>
                  </w:pPr>
                  <w:r w:rsidRPr="00A76C9C">
                    <w:rPr>
                      <w:b/>
                      <w:bCs/>
                      <w:color w:val="000000"/>
                    </w:rPr>
                    <w:t>5</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B2AD5" w:rsidRPr="0028367D" w:rsidRDefault="00DB2AD5" w:rsidP="00F30979">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DB2AD5" w:rsidRPr="0028367D" w:rsidRDefault="003055A4" w:rsidP="00F30979">
                  <w:pPr>
                    <w:framePr w:hSpace="180" w:wrap="around" w:vAnchor="page" w:hAnchor="margin" w:y="347"/>
                    <w:rPr>
                      <w:sz w:val="20"/>
                    </w:rPr>
                  </w:pPr>
                  <w:r>
                    <w:rPr>
                      <w:sz w:val="20"/>
                    </w:rPr>
                    <w:t>01.01.2021-31.12.2021</w:t>
                  </w:r>
                </w:p>
              </w:tc>
              <w:tc>
                <w:tcPr>
                  <w:tcW w:w="3094" w:type="dxa"/>
                  <w:gridSpan w:val="3"/>
                  <w:tcBorders>
                    <w:top w:val="single" w:sz="4" w:space="0" w:color="auto"/>
                    <w:left w:val="single" w:sz="4" w:space="0" w:color="auto"/>
                    <w:bottom w:val="single" w:sz="4" w:space="0" w:color="auto"/>
                    <w:right w:val="single" w:sz="4" w:space="0" w:color="auto"/>
                  </w:tcBorders>
                </w:tcPr>
                <w:p w:rsidR="00DB2AD5" w:rsidRPr="006C1FA2" w:rsidRDefault="00DB2AD5" w:rsidP="00F30979">
                  <w:pPr>
                    <w:framePr w:hSpace="180" w:wrap="around" w:vAnchor="page" w:hAnchor="margin" w:y="347"/>
                    <w:rPr>
                      <w:sz w:val="20"/>
                    </w:rPr>
                  </w:pPr>
                  <w:r>
                    <w:rPr>
                      <w:sz w:val="20"/>
                    </w:rPr>
                    <w:t>MD98TRPCBW518430A00380AA</w:t>
                  </w:r>
                </w:p>
              </w:tc>
            </w:tr>
            <w:tr w:rsidR="00CA6B7D" w:rsidRPr="006C1FA2" w:rsidTr="000B7EB6">
              <w:trPr>
                <w:trHeight w:val="397"/>
              </w:trPr>
              <w:tc>
                <w:tcPr>
                  <w:tcW w:w="9659" w:type="dxa"/>
                  <w:gridSpan w:val="10"/>
                  <w:tcBorders>
                    <w:top w:val="single" w:sz="4" w:space="0" w:color="auto"/>
                  </w:tcBorders>
                  <w:shd w:val="clear" w:color="auto" w:fill="auto"/>
                </w:tcPr>
                <w:p w:rsidR="00CA6B7D" w:rsidRDefault="00CA6B7D" w:rsidP="00F30979">
                  <w:pPr>
                    <w:framePr w:hSpace="180" w:wrap="around" w:vAnchor="page" w:hAnchor="margin" w:y="347"/>
                  </w:pPr>
                </w:p>
              </w:tc>
              <w:tc>
                <w:tcPr>
                  <w:tcW w:w="1678" w:type="dxa"/>
                  <w:gridSpan w:val="3"/>
                  <w:tcBorders>
                    <w:top w:val="single" w:sz="4" w:space="0" w:color="auto"/>
                  </w:tcBorders>
                  <w:vAlign w:val="center"/>
                </w:tcPr>
                <w:p w:rsidR="00CA6B7D" w:rsidRPr="00A76C9C" w:rsidRDefault="00CA6B7D" w:rsidP="00F30979">
                  <w:pPr>
                    <w:framePr w:hSpace="180" w:wrap="around" w:vAnchor="page" w:hAnchor="margin" w:y="347"/>
                    <w:rPr>
                      <w:color w:val="000000"/>
                    </w:rPr>
                  </w:pPr>
                </w:p>
              </w:tc>
              <w:tc>
                <w:tcPr>
                  <w:tcW w:w="3026" w:type="dxa"/>
                  <w:gridSpan w:val="3"/>
                  <w:tcBorders>
                    <w:top w:val="single" w:sz="4" w:space="0" w:color="auto"/>
                  </w:tcBorders>
                  <w:vAlign w:val="center"/>
                </w:tcPr>
                <w:p w:rsidR="00CA6B7D" w:rsidRPr="00A76C9C" w:rsidRDefault="00CA6B7D" w:rsidP="00F30979">
                  <w:pPr>
                    <w:framePr w:hSpace="180" w:wrap="around" w:vAnchor="page" w:hAnchor="margin" w:y="347"/>
                    <w:jc w:val="center"/>
                    <w:rPr>
                      <w:color w:val="000000"/>
                    </w:rPr>
                  </w:pPr>
                </w:p>
              </w:tc>
              <w:tc>
                <w:tcPr>
                  <w:tcW w:w="658" w:type="dxa"/>
                  <w:gridSpan w:val="2"/>
                  <w:vAlign w:val="center"/>
                </w:tcPr>
                <w:p w:rsidR="00CA6B7D" w:rsidRPr="00A76C9C" w:rsidRDefault="00CA6B7D" w:rsidP="00F30979">
                  <w:pPr>
                    <w:framePr w:hSpace="180" w:wrap="around" w:vAnchor="page" w:hAnchor="margin" w:y="347"/>
                    <w:jc w:val="center"/>
                    <w:rPr>
                      <w:b/>
                      <w:bCs/>
                      <w:color w:val="000000"/>
                    </w:rPr>
                  </w:pPr>
                </w:p>
              </w:tc>
            </w:tr>
            <w:tr w:rsidR="00CA6B7D" w:rsidRPr="00C00499" w:rsidTr="00CA6B7D">
              <w:trPr>
                <w:gridAfter w:val="16"/>
                <w:wAfter w:w="12797" w:type="dxa"/>
                <w:trHeight w:val="397"/>
              </w:trPr>
              <w:tc>
                <w:tcPr>
                  <w:tcW w:w="2224" w:type="dxa"/>
                  <w:gridSpan w:val="2"/>
                  <w:tcBorders>
                    <w:top w:val="single" w:sz="4" w:space="0" w:color="auto"/>
                  </w:tcBorders>
                </w:tcPr>
                <w:p w:rsidR="00CA6B7D" w:rsidRPr="00C00499" w:rsidRDefault="00CA6B7D" w:rsidP="00F30979">
                  <w:pPr>
                    <w:framePr w:hSpace="180" w:wrap="around" w:vAnchor="page" w:hAnchor="margin" w:y="347"/>
                    <w:tabs>
                      <w:tab w:val="left" w:pos="6120"/>
                    </w:tabs>
                  </w:pPr>
                </w:p>
              </w:tc>
            </w:tr>
          </w:tbl>
          <w:p w:rsidR="00CA6B7D" w:rsidRPr="00C00499" w:rsidRDefault="00CA6B7D" w:rsidP="00270B97">
            <w:pPr>
              <w:rPr>
                <w:bCs/>
                <w:iCs/>
              </w:rPr>
            </w:pPr>
          </w:p>
        </w:tc>
      </w:tr>
      <w:tr w:rsidR="00CA6B7D" w:rsidRPr="00C60D06" w:rsidTr="00446E20">
        <w:trPr>
          <w:trHeight w:val="397"/>
        </w:trPr>
        <w:tc>
          <w:tcPr>
            <w:tcW w:w="429" w:type="pct"/>
            <w:tcBorders>
              <w:top w:val="single" w:sz="4" w:space="0" w:color="auto"/>
            </w:tcBorders>
          </w:tcPr>
          <w:p w:rsidR="00CA6B7D" w:rsidRPr="00C60D06" w:rsidRDefault="00CA6B7D" w:rsidP="00457832">
            <w:pPr>
              <w:tabs>
                <w:tab w:val="left" w:pos="6120"/>
              </w:tabs>
            </w:pPr>
          </w:p>
        </w:tc>
        <w:tc>
          <w:tcPr>
            <w:tcW w:w="81" w:type="pct"/>
            <w:tcBorders>
              <w:top w:val="single" w:sz="4" w:space="0" w:color="auto"/>
            </w:tcBorders>
          </w:tcPr>
          <w:p w:rsidR="00CA6B7D" w:rsidRPr="00C60D06" w:rsidRDefault="00CA6B7D" w:rsidP="00457832">
            <w:pPr>
              <w:tabs>
                <w:tab w:val="left" w:pos="6120"/>
              </w:tabs>
            </w:pPr>
          </w:p>
        </w:tc>
        <w:tc>
          <w:tcPr>
            <w:tcW w:w="4490" w:type="pct"/>
            <w:gridSpan w:val="10"/>
            <w:tcBorders>
              <w:top w:val="single" w:sz="4" w:space="0" w:color="auto"/>
            </w:tcBorders>
            <w:shd w:val="clear" w:color="auto" w:fill="auto"/>
            <w:vAlign w:val="center"/>
          </w:tcPr>
          <w:p w:rsidR="00CA6B7D" w:rsidRPr="00C60D06" w:rsidRDefault="00CA6B7D"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055A4"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4248143D" wp14:editId="623D3E40">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B5DD7" w:rsidRDefault="00DB5DD7"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66841840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5156F" w:rsidRDefault="00F5156F" w:rsidP="00277A9E">
                            <w:r w:rsidRPr="00EC278C">
                              <w:object w:dxaOrig="4320" w:dyaOrig="4320">
                                <v:shape id="_x0000_i1025" type="#_x0000_t75" style="width:30pt;height:37.5pt" o:ole="" fillcolor="window">
                                  <v:imagedata r:id="rId14" o:title=""/>
                                </v:shape>
                                <o:OLEObject Type="Embed" ProgID="Word.Picture.8" ShapeID="_x0000_i1025" DrawAspect="Content" ObjectID="_1665390100" r:id="rId15"/>
                              </w:object>
                            </w:r>
                          </w:p>
                        </w:txbxContent>
                      </v:textbox>
                    </v:shape>
                  </w:pict>
                </mc:Fallback>
              </mc:AlternateConten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A2433">
            <w:pPr>
              <w:spacing w:line="360" w:lineRule="auto"/>
              <w:rPr>
                <w:b/>
                <w:i/>
                <w:sz w:val="28"/>
                <w:szCs w:val="28"/>
              </w:rPr>
            </w:pPr>
            <w:r w:rsidRPr="00C00499">
              <w:rPr>
                <w:b/>
                <w:sz w:val="28"/>
                <w:szCs w:val="28"/>
              </w:rPr>
              <w:t xml:space="preserve">de achiziţionare </w:t>
            </w:r>
            <w:r w:rsidR="003A2433" w:rsidRPr="00B2380E">
              <w:t>Reactivi şi consumabile</w:t>
            </w:r>
            <w:r w:rsidR="003A2433">
              <w:t xml:space="preserve"> pentru  laboratorul Clinic 2020</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 xml:space="preserve">Cod CPV: </w:t>
            </w:r>
            <w:r w:rsidR="003A2433" w:rsidRPr="00C974FF">
              <w:t>33696500-0</w:t>
            </w:r>
          </w:p>
          <w:p w:rsidR="003B50B6" w:rsidRPr="00C00499" w:rsidRDefault="003B50B6" w:rsidP="003B50B6">
            <w:pPr>
              <w:tabs>
                <w:tab w:val="center" w:pos="-6663"/>
                <w:tab w:val="right" w:pos="9531"/>
              </w:tabs>
              <w:jc w:val="both"/>
            </w:pPr>
          </w:p>
          <w:p w:rsidR="003B50B6" w:rsidRPr="00C00499" w:rsidRDefault="003A2433" w:rsidP="003B50B6">
            <w:pPr>
              <w:tabs>
                <w:tab w:val="center" w:pos="-6663"/>
                <w:tab w:val="right" w:pos="9531"/>
              </w:tabs>
              <w:jc w:val="both"/>
              <w:rPr>
                <w:sz w:val="28"/>
                <w:szCs w:val="28"/>
              </w:rPr>
            </w:pPr>
            <w:r>
              <w:rPr>
                <w:sz w:val="28"/>
                <w:szCs w:val="28"/>
              </w:rPr>
              <w:t>“___”_________20__                                                              mun. Chișinău</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EB66C3" w:rsidP="003B50B6">
            <w:r>
              <w:rPr>
                <w:b/>
              </w:rPr>
              <w:t>IMSP SCMC V. Ignatenco</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00EB66C3">
              <w:rPr>
                <w:b/>
              </w:rPr>
              <w:t>d</w:t>
            </w:r>
            <w:r w:rsidR="00E1342E">
              <w:rPr>
                <w:b/>
              </w:rPr>
              <w:t>irector Chiosea Lilia</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EB66C3">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w:t>
            </w:r>
            <w:r w:rsidR="00C974FF">
              <w:t>ţ</w:t>
            </w:r>
            <w:r w:rsidRPr="00CC390D">
              <w:t>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w:t>
            </w:r>
            <w:r w:rsidR="00C974FF">
              <w:t>ţ</w:t>
            </w:r>
            <w:r w:rsidRPr="00C00499">
              <w:t>ia de pre</w:t>
            </w:r>
            <w:r w:rsidR="00C974FF">
              <w:t>ţ</w:t>
            </w:r>
            <w:r w:rsidRPr="00C00499">
              <w:t>;</w:t>
            </w:r>
          </w:p>
          <w:p w:rsidR="003B50B6" w:rsidRPr="00C00499" w:rsidRDefault="003B50B6" w:rsidP="003B50B6">
            <w:pPr>
              <w:numPr>
                <w:ilvl w:val="0"/>
                <w:numId w:val="13"/>
              </w:numPr>
              <w:suppressAutoHyphens/>
              <w:ind w:left="1276" w:hanging="425"/>
              <w:jc w:val="both"/>
              <w:rPr>
                <w:i/>
              </w:rPr>
            </w:pPr>
            <w:r w:rsidRPr="00C00499">
              <w:rPr>
                <w:i/>
              </w:rPr>
              <w:lastRenderedPageBreak/>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 xml:space="preserve">Plăţile se vor efectua prin transfer bancar pe contul de decontare al Vînzătorului indicat </w:t>
            </w:r>
            <w:r w:rsidRPr="00C00499">
              <w:lastRenderedPageBreak/>
              <w:t>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w:t>
            </w:r>
            <w:r w:rsidR="00C974FF">
              <w:t>ţ</w:t>
            </w:r>
            <w:r w:rsidRPr="00C00499">
              <w:t>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CA6B7D">
              <w:t xml:space="preserve">garanție bancară sau transfer pe cont </w:t>
            </w:r>
            <w:r w:rsidRPr="00C00499">
              <w:t xml:space="preserve">, în cuantum de </w:t>
            </w:r>
            <w:r w:rsidR="00CA6B7D">
              <w:t>5</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Pentru refuzul de a vinde Bunurile prevăzute în prezentul Contract, se va re</w:t>
            </w:r>
            <w:r w:rsidR="00C974FF">
              <w:t>ţ</w:t>
            </w:r>
            <w:r w:rsidRPr="00C00499">
              <w:t xml:space="preserve">ine garanţia de bună executare a contractului, în cazul în care ea a fost constituită în conformitate cu prevedrile punctului 10.1., în caz contrar Vînzătorul suportă o penalitate în valoare de  </w:t>
            </w:r>
            <w:r w:rsidR="00CA6B7D">
              <w:t>1</w:t>
            </w:r>
            <w:r w:rsidRPr="00C00499">
              <w:t xml:space="preserve">% </w:t>
            </w:r>
            <w:r w:rsidRPr="00C00499">
              <w:rPr>
                <w:i/>
              </w:rPr>
              <w:t>[indica</w:t>
            </w:r>
            <w:r w:rsidR="00C974FF">
              <w:rPr>
                <w:i/>
              </w:rPr>
              <w:t>ţ</w:t>
            </w:r>
            <w:r w:rsidRPr="00C00499">
              <w:rPr>
                <w:i/>
              </w:rPr>
              <w:t>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w:t>
            </w:r>
            <w:r w:rsidR="00CA6B7D">
              <w:t>1</w:t>
            </w:r>
            <w:r>
              <w:t>_</w:t>
            </w:r>
            <w:r w:rsidRPr="00C00499">
              <w:t>% din suma Bunurilor nelivrate, pentru fiecare zi de întîrziere, dar nu mai mult de __</w:t>
            </w:r>
            <w:r w:rsidR="00CA6B7D">
              <w:t>5</w:t>
            </w:r>
            <w:r w:rsidRPr="00C00499">
              <w:t xml:space="preserve">_ % </w:t>
            </w:r>
            <w:r w:rsidRPr="00C00499">
              <w:rPr>
                <w:i/>
              </w:rPr>
              <w:t>[indica</w:t>
            </w:r>
            <w:r w:rsidR="00C974FF">
              <w:rPr>
                <w:i/>
              </w:rPr>
              <w:t>ţ</w:t>
            </w:r>
            <w:r w:rsidRPr="00C00499">
              <w:rPr>
                <w:i/>
              </w:rPr>
              <w:t xml:space="preserve">i procentajul]  </w:t>
            </w:r>
            <w:r w:rsidRPr="00C00499">
              <w:t>din suma totală a prezentului Contract. În cazul în care întîrzierea depă</w:t>
            </w:r>
            <w:r w:rsidR="00C974FF">
              <w:t>ş</w:t>
            </w:r>
            <w:r w:rsidRPr="00C00499">
              <w:t>e</w:t>
            </w:r>
            <w:r w:rsidR="00C974FF">
              <w:t>ş</w:t>
            </w:r>
            <w:r w:rsidRPr="00C00499">
              <w:t xml:space="preserve">te </w:t>
            </w:r>
            <w:r w:rsidR="00CA6B7D">
              <w:t>10</w:t>
            </w:r>
            <w:r w:rsidRPr="00C00499">
              <w:t xml:space="preserve">_ zile, se consideră ca fiind refuz de a vinde Bunurile prevăzute în prezentul Contract </w:t>
            </w:r>
            <w:r w:rsidR="00C974FF">
              <w:t>ş</w:t>
            </w:r>
            <w:r w:rsidRPr="00C00499">
              <w:t>i Vînzătorului  i se va re</w:t>
            </w:r>
            <w:r w:rsidR="00C974FF">
              <w:t>ţ</w:t>
            </w:r>
            <w:r w:rsidRPr="00C00499">
              <w:t xml:space="preserve">ine garanţia de bună executare a contractului, în cazul </w:t>
            </w:r>
            <w:r w:rsidRPr="00C00499">
              <w:lastRenderedPageBreak/>
              <w:t>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Pentru achitarea cu întîrziere, Cumpărătorul poartă răspundere materială în valoare de _</w:t>
            </w:r>
            <w:r w:rsidR="00CA6B7D">
              <w:t>1</w:t>
            </w:r>
            <w:r w:rsidRPr="00C00499">
              <w:t xml:space="preserve">__% </w:t>
            </w:r>
            <w:r w:rsidRPr="00C00499">
              <w:rPr>
                <w:i/>
              </w:rPr>
              <w:t>[indica</w:t>
            </w:r>
            <w:r w:rsidR="00C974FF">
              <w:rPr>
                <w:i/>
              </w:rPr>
              <w:t>ţ</w:t>
            </w:r>
            <w:r w:rsidRPr="00C00499">
              <w:rPr>
                <w:i/>
              </w:rPr>
              <w:t>i procentajul]</w:t>
            </w:r>
            <w:r w:rsidRPr="00C00499">
              <w:t xml:space="preserve">  din suma Bunurilor neachitate, pentru fiecare zi de întîrziere, dar nu mai mult de  __</w:t>
            </w:r>
            <w:r w:rsidR="00CA6B7D">
              <w:t>5</w:t>
            </w:r>
            <w:r w:rsidRPr="00C00499">
              <w:t xml:space="preserve">_% </w:t>
            </w:r>
            <w:r w:rsidRPr="00C00499">
              <w:rPr>
                <w:i/>
              </w:rPr>
              <w:t>[indica</w:t>
            </w:r>
            <w:r w:rsidR="00C974FF">
              <w:rPr>
                <w:i/>
              </w:rPr>
              <w:t>ţ</w:t>
            </w:r>
            <w:r w:rsidRPr="00C00499">
              <w:rPr>
                <w:i/>
              </w:rPr>
              <w:t>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w:t>
            </w:r>
            <w:r w:rsidR="00E1342E">
              <w:t>alabil pînă la 31 decembrie 2021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w:t>
            </w:r>
            <w:r w:rsidR="00C974FF">
              <w:t>ţ</w:t>
            </w:r>
            <w:r>
              <w:t>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lastRenderedPageBreak/>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CA6B7D" w:rsidRDefault="00DC72B4" w:rsidP="003B50B6">
            <w:pPr>
              <w:tabs>
                <w:tab w:val="left" w:pos="1134"/>
              </w:tabs>
              <w:ind w:firstLine="567"/>
              <w:jc w:val="center"/>
              <w:rPr>
                <w:b/>
                <w:bCs/>
              </w:rPr>
            </w:pPr>
            <w:r w:rsidRPr="00DC72B4">
              <w:rPr>
                <w:b/>
                <w:bCs/>
              </w:rPr>
              <w:t>Autoritatea contractantă</w:t>
            </w:r>
            <w:r w:rsidR="00CA6B7D">
              <w:rPr>
                <w:b/>
                <w:bCs/>
              </w:rPr>
              <w:t xml:space="preserve"> </w:t>
            </w:r>
          </w:p>
          <w:p w:rsidR="003B50B6" w:rsidRPr="00C00499" w:rsidRDefault="00CA6B7D" w:rsidP="003B50B6">
            <w:pPr>
              <w:tabs>
                <w:tab w:val="left" w:pos="1134"/>
              </w:tabs>
              <w:ind w:firstLine="567"/>
              <w:jc w:val="center"/>
              <w:rPr>
                <w:b/>
                <w:caps/>
                <w:sz w:val="40"/>
              </w:rPr>
            </w:pPr>
            <w:r>
              <w:rPr>
                <w:b/>
                <w:bCs/>
              </w:rPr>
              <w:t>IMSP SCMC V. Ignatenco</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r w:rsidR="00BC48A2">
              <w:t xml:space="preserve"> str. Grenoble 149</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r w:rsidR="00BC48A2">
              <w:t>022-72-57-66</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r w:rsidR="00BC48A2">
              <w:t>MD98TRPCBW518430A00380AA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r w:rsidR="00BC48A2">
              <w:t>MF Trezorăria de Stat</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r w:rsidR="00CA6B7D">
              <w:t>TREZMD2X</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r w:rsidR="00CA6B7D">
              <w:t>1003600152640</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w:t>
            </w:r>
            <w:r w:rsidR="00C974FF">
              <w:t>Ş</w:t>
            </w:r>
            <w:r w:rsidRPr="00C00499">
              <w:t>.</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w:t>
            </w:r>
            <w:r w:rsidR="00C974FF">
              <w:t>Ş</w:t>
            </w:r>
            <w:r w:rsidRPr="00C00499">
              <w:t>.</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Pr="00C60D06" w:rsidRDefault="003B50B6" w:rsidP="00CA6B7D">
      <w:pPr>
        <w:spacing w:after="160" w:line="259" w:lineRule="auto"/>
      </w:pPr>
    </w:p>
    <w:p w:rsidR="00457832" w:rsidRDefault="00457832"/>
    <w:sectPr w:rsidR="00457832" w:rsidSect="008251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7A" w:rsidRDefault="0076187A" w:rsidP="00A20ACF">
      <w:r>
        <w:separator/>
      </w:r>
    </w:p>
  </w:endnote>
  <w:endnote w:type="continuationSeparator" w:id="0">
    <w:p w:rsidR="0076187A" w:rsidRDefault="0076187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D7" w:rsidRDefault="00DB5DD7" w:rsidP="00457832">
    <w:pPr>
      <w:pStyle w:val="a4"/>
      <w:jc w:val="center"/>
    </w:pPr>
    <w:r>
      <w:fldChar w:fldCharType="begin"/>
    </w:r>
    <w:r>
      <w:instrText xml:space="preserve"> PAGE   \* MERGEFORMAT </w:instrText>
    </w:r>
    <w:r>
      <w:fldChar w:fldCharType="separate"/>
    </w:r>
    <w:r w:rsidR="00F30979">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D7" w:rsidRDefault="00DB5DD7" w:rsidP="00457832">
    <w:pPr>
      <w:pStyle w:val="a4"/>
      <w:jc w:val="center"/>
    </w:pPr>
    <w:r>
      <w:fldChar w:fldCharType="begin"/>
    </w:r>
    <w:r>
      <w:instrText xml:space="preserve"> PAGE   \* MERGEFORMAT </w:instrText>
    </w:r>
    <w:r>
      <w:fldChar w:fldCharType="separate"/>
    </w:r>
    <w:r w:rsidR="00F30979">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D7" w:rsidRDefault="00DB5D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7A" w:rsidRDefault="0076187A" w:rsidP="00A20ACF">
      <w:r>
        <w:separator/>
      </w:r>
    </w:p>
  </w:footnote>
  <w:footnote w:type="continuationSeparator" w:id="0">
    <w:p w:rsidR="0076187A" w:rsidRDefault="0076187A" w:rsidP="00A20ACF">
      <w:r>
        <w:continuationSeparator/>
      </w:r>
    </w:p>
  </w:footnote>
  <w:footnote w:id="1">
    <w:p w:rsidR="00DB5DD7" w:rsidRPr="00540469" w:rsidRDefault="00DB5DD7"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35CE7"/>
    <w:multiLevelType w:val="hybridMultilevel"/>
    <w:tmpl w:val="84D2CFDC"/>
    <w:lvl w:ilvl="0" w:tplc="B296A8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4BDA2E8F"/>
    <w:multiLevelType w:val="hybridMultilevel"/>
    <w:tmpl w:val="9FE83804"/>
    <w:lvl w:ilvl="0" w:tplc="B296A8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0"/>
  </w:num>
  <w:num w:numId="3">
    <w:abstractNumId w:val="6"/>
  </w:num>
  <w:num w:numId="4">
    <w:abstractNumId w:val="3"/>
  </w:num>
  <w:num w:numId="5">
    <w:abstractNumId w:val="1"/>
  </w:num>
  <w:num w:numId="6">
    <w:abstractNumId w:val="26"/>
  </w:num>
  <w:num w:numId="7">
    <w:abstractNumId w:val="20"/>
  </w:num>
  <w:num w:numId="8">
    <w:abstractNumId w:val="33"/>
  </w:num>
  <w:num w:numId="9">
    <w:abstractNumId w:val="8"/>
  </w:num>
  <w:num w:numId="10">
    <w:abstractNumId w:val="32"/>
  </w:num>
  <w:num w:numId="11">
    <w:abstractNumId w:val="29"/>
  </w:num>
  <w:num w:numId="12">
    <w:abstractNumId w:val="41"/>
  </w:num>
  <w:num w:numId="13">
    <w:abstractNumId w:val="25"/>
  </w:num>
  <w:num w:numId="14">
    <w:abstractNumId w:val="18"/>
  </w:num>
  <w:num w:numId="15">
    <w:abstractNumId w:val="37"/>
  </w:num>
  <w:num w:numId="16">
    <w:abstractNumId w:val="24"/>
  </w:num>
  <w:num w:numId="17">
    <w:abstractNumId w:val="16"/>
  </w:num>
  <w:num w:numId="18">
    <w:abstractNumId w:val="19"/>
  </w:num>
  <w:num w:numId="19">
    <w:abstractNumId w:val="17"/>
  </w:num>
  <w:num w:numId="20">
    <w:abstractNumId w:val="35"/>
  </w:num>
  <w:num w:numId="21">
    <w:abstractNumId w:val="39"/>
  </w:num>
  <w:num w:numId="22">
    <w:abstractNumId w:val="21"/>
  </w:num>
  <w:num w:numId="23">
    <w:abstractNumId w:val="11"/>
  </w:num>
  <w:num w:numId="24">
    <w:abstractNumId w:val="22"/>
  </w:num>
  <w:num w:numId="25">
    <w:abstractNumId w:val="31"/>
  </w:num>
  <w:num w:numId="26">
    <w:abstractNumId w:val="14"/>
  </w:num>
  <w:num w:numId="27">
    <w:abstractNumId w:val="12"/>
  </w:num>
  <w:num w:numId="28">
    <w:abstractNumId w:val="30"/>
  </w:num>
  <w:num w:numId="29">
    <w:abstractNumId w:val="0"/>
  </w:num>
  <w:num w:numId="30">
    <w:abstractNumId w:val="27"/>
  </w:num>
  <w:num w:numId="31">
    <w:abstractNumId w:val="4"/>
  </w:num>
  <w:num w:numId="32">
    <w:abstractNumId w:val="5"/>
  </w:num>
  <w:num w:numId="33">
    <w:abstractNumId w:val="7"/>
  </w:num>
  <w:num w:numId="34">
    <w:abstractNumId w:val="2"/>
  </w:num>
  <w:num w:numId="35">
    <w:abstractNumId w:val="13"/>
  </w:num>
  <w:num w:numId="36">
    <w:abstractNumId w:val="15"/>
  </w:num>
  <w:num w:numId="37">
    <w:abstractNumId w:val="36"/>
  </w:num>
  <w:num w:numId="38">
    <w:abstractNumId w:val="10"/>
  </w:num>
  <w:num w:numId="39">
    <w:abstractNumId w:val="23"/>
  </w:num>
  <w:num w:numId="40">
    <w:abstractNumId w:val="38"/>
  </w:num>
  <w:num w:numId="41">
    <w:abstractNumId w:val="9"/>
  </w:num>
  <w:num w:numId="4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B7EB6"/>
    <w:rsid w:val="000F07A8"/>
    <w:rsid w:val="001146D9"/>
    <w:rsid w:val="001462B9"/>
    <w:rsid w:val="00160D62"/>
    <w:rsid w:val="001C21B9"/>
    <w:rsid w:val="001C706C"/>
    <w:rsid w:val="001D5D93"/>
    <w:rsid w:val="00214D4F"/>
    <w:rsid w:val="00221692"/>
    <w:rsid w:val="00222C40"/>
    <w:rsid w:val="002340ED"/>
    <w:rsid w:val="002533CF"/>
    <w:rsid w:val="00261BF8"/>
    <w:rsid w:val="0026367E"/>
    <w:rsid w:val="00270B97"/>
    <w:rsid w:val="00277A9E"/>
    <w:rsid w:val="00281ECA"/>
    <w:rsid w:val="0028577A"/>
    <w:rsid w:val="002B5EDC"/>
    <w:rsid w:val="003055A4"/>
    <w:rsid w:val="003556B4"/>
    <w:rsid w:val="0038244C"/>
    <w:rsid w:val="003931FC"/>
    <w:rsid w:val="003A2433"/>
    <w:rsid w:val="003A48A2"/>
    <w:rsid w:val="003B50B6"/>
    <w:rsid w:val="003C029C"/>
    <w:rsid w:val="003E7733"/>
    <w:rsid w:val="00403118"/>
    <w:rsid w:val="00410C1D"/>
    <w:rsid w:val="00446E20"/>
    <w:rsid w:val="00457832"/>
    <w:rsid w:val="00463406"/>
    <w:rsid w:val="004676A0"/>
    <w:rsid w:val="004C0C0E"/>
    <w:rsid w:val="004C6EF7"/>
    <w:rsid w:val="004D3FF5"/>
    <w:rsid w:val="00553489"/>
    <w:rsid w:val="00573BEB"/>
    <w:rsid w:val="005939A2"/>
    <w:rsid w:val="005947AB"/>
    <w:rsid w:val="005A3DF5"/>
    <w:rsid w:val="005B4F68"/>
    <w:rsid w:val="005F552D"/>
    <w:rsid w:val="005F610A"/>
    <w:rsid w:val="00612D49"/>
    <w:rsid w:val="006C31C9"/>
    <w:rsid w:val="006C718D"/>
    <w:rsid w:val="006D32CC"/>
    <w:rsid w:val="006E7585"/>
    <w:rsid w:val="006F2897"/>
    <w:rsid w:val="00724DF5"/>
    <w:rsid w:val="0076135E"/>
    <w:rsid w:val="0076187A"/>
    <w:rsid w:val="007621CB"/>
    <w:rsid w:val="007C4DC5"/>
    <w:rsid w:val="007E534F"/>
    <w:rsid w:val="0082511A"/>
    <w:rsid w:val="00830150"/>
    <w:rsid w:val="008320FC"/>
    <w:rsid w:val="00835DF6"/>
    <w:rsid w:val="00870E98"/>
    <w:rsid w:val="0088337E"/>
    <w:rsid w:val="008E4AFE"/>
    <w:rsid w:val="008F0FC4"/>
    <w:rsid w:val="00900C65"/>
    <w:rsid w:val="0090339B"/>
    <w:rsid w:val="0095589A"/>
    <w:rsid w:val="009B3B42"/>
    <w:rsid w:val="009B489F"/>
    <w:rsid w:val="009C33F6"/>
    <w:rsid w:val="00A12A6F"/>
    <w:rsid w:val="00A14105"/>
    <w:rsid w:val="00A149A9"/>
    <w:rsid w:val="00A20ACF"/>
    <w:rsid w:val="00A36D35"/>
    <w:rsid w:val="00A54DC4"/>
    <w:rsid w:val="00A76B48"/>
    <w:rsid w:val="00A857A3"/>
    <w:rsid w:val="00AA4D95"/>
    <w:rsid w:val="00AC37F9"/>
    <w:rsid w:val="00AD5483"/>
    <w:rsid w:val="00AE47B5"/>
    <w:rsid w:val="00B01031"/>
    <w:rsid w:val="00B12746"/>
    <w:rsid w:val="00B2380E"/>
    <w:rsid w:val="00B37331"/>
    <w:rsid w:val="00B45BB5"/>
    <w:rsid w:val="00B823DC"/>
    <w:rsid w:val="00B92FD0"/>
    <w:rsid w:val="00BC0A51"/>
    <w:rsid w:val="00BC48A2"/>
    <w:rsid w:val="00BD0613"/>
    <w:rsid w:val="00BF25E0"/>
    <w:rsid w:val="00BF5972"/>
    <w:rsid w:val="00BF73A0"/>
    <w:rsid w:val="00C03CAE"/>
    <w:rsid w:val="00C42E98"/>
    <w:rsid w:val="00C51895"/>
    <w:rsid w:val="00C77A60"/>
    <w:rsid w:val="00C85DBD"/>
    <w:rsid w:val="00C974FF"/>
    <w:rsid w:val="00CA6B7D"/>
    <w:rsid w:val="00CD08EC"/>
    <w:rsid w:val="00CF68E7"/>
    <w:rsid w:val="00D00A8C"/>
    <w:rsid w:val="00D57CDC"/>
    <w:rsid w:val="00DA1B97"/>
    <w:rsid w:val="00DA7D71"/>
    <w:rsid w:val="00DB2AD5"/>
    <w:rsid w:val="00DB3DED"/>
    <w:rsid w:val="00DB5DD7"/>
    <w:rsid w:val="00DC72B4"/>
    <w:rsid w:val="00DE7D2D"/>
    <w:rsid w:val="00E03C7C"/>
    <w:rsid w:val="00E1342E"/>
    <w:rsid w:val="00E174E3"/>
    <w:rsid w:val="00E27467"/>
    <w:rsid w:val="00E82A82"/>
    <w:rsid w:val="00E82BA4"/>
    <w:rsid w:val="00EB30E4"/>
    <w:rsid w:val="00EB66C3"/>
    <w:rsid w:val="00EB7677"/>
    <w:rsid w:val="00EC33F8"/>
    <w:rsid w:val="00EC6BED"/>
    <w:rsid w:val="00F0336E"/>
    <w:rsid w:val="00F239B3"/>
    <w:rsid w:val="00F23CB1"/>
    <w:rsid w:val="00F23EE9"/>
    <w:rsid w:val="00F30979"/>
    <w:rsid w:val="00F5156F"/>
    <w:rsid w:val="00F80BB0"/>
    <w:rsid w:val="00F979FB"/>
    <w:rsid w:val="00FA2857"/>
    <w:rsid w:val="00FC39FF"/>
    <w:rsid w:val="00FE1849"/>
    <w:rsid w:val="00FE6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7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Strong"/>
    <w:basedOn w:val="a1"/>
    <w:uiPriority w:val="22"/>
    <w:qFormat/>
    <w:rsid w:val="001C7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4888">
      <w:bodyDiv w:val="1"/>
      <w:marLeft w:val="0"/>
      <w:marRight w:val="0"/>
      <w:marTop w:val="0"/>
      <w:marBottom w:val="0"/>
      <w:divBdr>
        <w:top w:val="none" w:sz="0" w:space="0" w:color="auto"/>
        <w:left w:val="none" w:sz="0" w:space="0" w:color="auto"/>
        <w:bottom w:val="none" w:sz="0" w:space="0" w:color="auto"/>
        <w:right w:val="none" w:sz="0" w:space="0" w:color="auto"/>
      </w:divBdr>
    </w:div>
    <w:div w:id="1377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91C4-5E69-465D-B356-03B43C84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12204</Words>
  <Characters>69567</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9</cp:revision>
  <cp:lastPrinted>2020-10-28T09:00:00Z</cp:lastPrinted>
  <dcterms:created xsi:type="dcterms:W3CDTF">2020-10-28T09:35:00Z</dcterms:created>
  <dcterms:modified xsi:type="dcterms:W3CDTF">2020-12-02T10:47:00Z</dcterms:modified>
</cp:coreProperties>
</file>