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37" w:rsidRPr="005B0161" w:rsidRDefault="001A7237" w:rsidP="001A7237"/>
    <w:tbl>
      <w:tblPr>
        <w:tblW w:w="9747" w:type="dxa"/>
        <w:tblLayout w:type="fixed"/>
        <w:tblLook w:val="04A0"/>
      </w:tblPr>
      <w:tblGrid>
        <w:gridCol w:w="9747"/>
      </w:tblGrid>
      <w:tr w:rsidR="001A7237" w:rsidRPr="005B0161" w:rsidTr="00A244B4">
        <w:trPr>
          <w:trHeight w:val="6007"/>
        </w:trPr>
        <w:tc>
          <w:tcPr>
            <w:tcW w:w="9747" w:type="dxa"/>
          </w:tcPr>
          <w:p w:rsidR="001A7237" w:rsidRPr="00D418EB" w:rsidRDefault="001A7237" w:rsidP="00A244B4">
            <w:pPr>
              <w:spacing w:before="120"/>
              <w:jc w:val="right"/>
            </w:pPr>
            <w:r>
              <w:t>Anexă</w:t>
            </w:r>
          </w:p>
          <w:p w:rsidR="001A7237" w:rsidRPr="005B0161" w:rsidRDefault="001A7237" w:rsidP="00A244B4">
            <w:pPr>
              <w:spacing w:before="120"/>
              <w:jc w:val="right"/>
            </w:pPr>
            <w:r w:rsidRPr="005B0161">
              <w:t xml:space="preserve">APROBAT   </w:t>
            </w:r>
          </w:p>
          <w:p w:rsidR="001A7237" w:rsidRPr="005B0161" w:rsidRDefault="001A7237" w:rsidP="00A244B4">
            <w:pPr>
              <w:pStyle w:val="afd"/>
              <w:jc w:val="right"/>
              <w:rPr>
                <w:lang w:val="ro-RO"/>
              </w:rPr>
            </w:pPr>
            <w:r w:rsidRPr="005B0161">
              <w:rPr>
                <w:lang w:val="ro-RO"/>
              </w:rPr>
              <w:t xml:space="preserve">                                                               prin Ordinul </w:t>
            </w:r>
          </w:p>
          <w:p w:rsidR="001A7237" w:rsidRPr="005B0161" w:rsidRDefault="001A7237" w:rsidP="00A244B4">
            <w:pPr>
              <w:pStyle w:val="afd"/>
              <w:jc w:val="right"/>
              <w:rPr>
                <w:lang w:val="ro-RO"/>
              </w:rPr>
            </w:pPr>
            <w:r w:rsidRPr="005B0161">
              <w:rPr>
                <w:lang w:val="ro-RO"/>
              </w:rPr>
              <w:t xml:space="preserve">Ministerului Finanțelor </w:t>
            </w:r>
          </w:p>
          <w:p w:rsidR="001A7237" w:rsidRPr="005B0161" w:rsidRDefault="001A7237" w:rsidP="00A244B4">
            <w:pPr>
              <w:pStyle w:val="afd"/>
              <w:jc w:val="right"/>
              <w:rPr>
                <w:lang w:val="ro-RO"/>
              </w:rPr>
            </w:pPr>
            <w:r>
              <w:rPr>
                <w:lang w:val="ro-RO"/>
              </w:rPr>
              <w:t xml:space="preserve">                   nr. 173 din </w:t>
            </w:r>
            <w:r w:rsidRPr="005B0161">
              <w:rPr>
                <w:lang w:val="ro-RO"/>
              </w:rPr>
              <w:t xml:space="preserve">5 octombrie 2018 </w:t>
            </w:r>
          </w:p>
          <w:p w:rsidR="001A7237" w:rsidRPr="005B0161" w:rsidRDefault="001A7237" w:rsidP="00A244B4">
            <w:pPr>
              <w:jc w:val="center"/>
              <w:rPr>
                <w:b/>
                <w:caps/>
                <w:sz w:val="60"/>
                <w:szCs w:val="60"/>
              </w:rPr>
            </w:pPr>
          </w:p>
          <w:p w:rsidR="001A7237" w:rsidRPr="005B0161" w:rsidRDefault="001A7237" w:rsidP="00A244B4">
            <w:pPr>
              <w:jc w:val="center"/>
              <w:rPr>
                <w:b/>
                <w:caps/>
                <w:sz w:val="60"/>
                <w:szCs w:val="60"/>
              </w:rPr>
            </w:pPr>
          </w:p>
          <w:p w:rsidR="001A7237" w:rsidRPr="005B0161" w:rsidRDefault="001A7237" w:rsidP="00A244B4">
            <w:pPr>
              <w:jc w:val="center"/>
              <w:rPr>
                <w:b/>
                <w:caps/>
                <w:sz w:val="60"/>
                <w:szCs w:val="60"/>
              </w:rPr>
            </w:pPr>
            <w:r w:rsidRPr="005B0161">
              <w:rPr>
                <w:b/>
                <w:caps/>
                <w:sz w:val="60"/>
                <w:szCs w:val="60"/>
              </w:rPr>
              <w:t>DOCUMENTAŢIA STANDARD</w:t>
            </w:r>
          </w:p>
          <w:p w:rsidR="001A7237" w:rsidRPr="005B0161" w:rsidRDefault="001A7237" w:rsidP="00A244B4">
            <w:pPr>
              <w:jc w:val="center"/>
              <w:rPr>
                <w:b/>
                <w:sz w:val="40"/>
                <w:szCs w:val="40"/>
              </w:rPr>
            </w:pPr>
            <w:r w:rsidRPr="005B0161">
              <w:rPr>
                <w:b/>
                <w:sz w:val="40"/>
                <w:szCs w:val="40"/>
              </w:rPr>
              <w:t>pentru realizarea achiziţiilor publice</w:t>
            </w:r>
          </w:p>
          <w:p w:rsidR="001A7237" w:rsidRPr="005B0161" w:rsidRDefault="001A7237" w:rsidP="00A244B4">
            <w:pPr>
              <w:jc w:val="center"/>
              <w:rPr>
                <w:b/>
                <w:sz w:val="40"/>
                <w:szCs w:val="40"/>
              </w:rPr>
            </w:pPr>
            <w:r w:rsidRPr="005B0161">
              <w:rPr>
                <w:b/>
                <w:sz w:val="40"/>
                <w:szCs w:val="40"/>
              </w:rPr>
              <w:t>de bunuri</w:t>
            </w:r>
          </w:p>
          <w:p w:rsidR="001A7237" w:rsidRPr="005B0161" w:rsidRDefault="001A7237" w:rsidP="00A244B4">
            <w:pPr>
              <w:jc w:val="center"/>
              <w:rPr>
                <w:b/>
                <w:sz w:val="40"/>
                <w:szCs w:val="40"/>
              </w:rPr>
            </w:pPr>
          </w:p>
          <w:p w:rsidR="001A7237" w:rsidRPr="005B0161" w:rsidRDefault="001A7237" w:rsidP="00A244B4">
            <w:pPr>
              <w:ind w:firstLine="709"/>
              <w:jc w:val="both"/>
              <w:rPr>
                <w:b/>
              </w:rPr>
            </w:pPr>
          </w:p>
          <w:p w:rsidR="001A7237" w:rsidRPr="005B0161" w:rsidRDefault="001A7237" w:rsidP="00A244B4">
            <w:pPr>
              <w:ind w:firstLine="709"/>
              <w:jc w:val="both"/>
              <w:rPr>
                <w:b/>
              </w:rPr>
            </w:pPr>
          </w:p>
          <w:p w:rsidR="001A7237" w:rsidRPr="005B0161" w:rsidRDefault="001A7237" w:rsidP="00A244B4">
            <w:pPr>
              <w:ind w:firstLine="709"/>
              <w:jc w:val="both"/>
              <w:rPr>
                <w:b/>
              </w:rPr>
            </w:pPr>
          </w:p>
          <w:p w:rsidR="001A7237" w:rsidRPr="005B0161" w:rsidRDefault="001A7237" w:rsidP="00A244B4">
            <w:pPr>
              <w:ind w:firstLine="709"/>
              <w:jc w:val="both"/>
              <w:rPr>
                <w:b/>
                <w:sz w:val="48"/>
              </w:rPr>
            </w:pPr>
          </w:p>
          <w:p w:rsidR="004426AF" w:rsidRPr="004426AF" w:rsidRDefault="001A7237" w:rsidP="004426AF">
            <w:pPr>
              <w:spacing w:line="360" w:lineRule="auto"/>
              <w:jc w:val="both"/>
              <w:rPr>
                <w:b/>
                <w:lang w:val="en-US"/>
              </w:rPr>
            </w:pPr>
            <w:r w:rsidRPr="005B0161">
              <w:rPr>
                <w:sz w:val="32"/>
                <w:szCs w:val="32"/>
              </w:rPr>
              <w:t>Obiectul achiziţiei:</w:t>
            </w:r>
            <w:r w:rsidRPr="005B0161">
              <w:rPr>
                <w:b/>
                <w:sz w:val="32"/>
                <w:szCs w:val="32"/>
              </w:rPr>
              <w:tab/>
            </w:r>
            <w:r w:rsidR="00016900">
              <w:rPr>
                <w:b/>
                <w:sz w:val="28"/>
                <w:szCs w:val="28"/>
              </w:rPr>
              <w:t xml:space="preserve"> </w:t>
            </w:r>
            <w:r w:rsidR="006B78E7">
              <w:rPr>
                <w:b/>
                <w:sz w:val="28"/>
                <w:szCs w:val="28"/>
              </w:rPr>
              <w:t xml:space="preserve"> </w:t>
            </w:r>
            <w:r w:rsidR="007825AD">
              <w:rPr>
                <w:b/>
                <w:sz w:val="28"/>
                <w:szCs w:val="28"/>
              </w:rPr>
              <w:t xml:space="preserve"> </w:t>
            </w:r>
            <w:r w:rsidR="004426AF">
              <w:rPr>
                <w:b/>
                <w:lang w:val="en-US"/>
              </w:rPr>
              <w:t xml:space="preserve"> </w:t>
            </w:r>
            <w:r w:rsidR="004426AF">
              <w:rPr>
                <w:b/>
                <w:bCs/>
                <w:color w:val="000000"/>
              </w:rPr>
              <w:t xml:space="preserve"> Servicii de reparație și întreținere a vehiculelor de model  Peugeot Boxer 2.2 HDI anul de producere 2007 win cod (VF3YBBMFB11184451) </w:t>
            </w:r>
          </w:p>
          <w:p w:rsidR="00C54B54" w:rsidRDefault="006B78E7" w:rsidP="00A244B4">
            <w:pPr>
              <w:spacing w:line="360" w:lineRule="auto"/>
              <w:jc w:val="both"/>
              <w:rPr>
                <w:b/>
                <w:sz w:val="32"/>
                <w:szCs w:val="32"/>
              </w:rPr>
            </w:pPr>
            <w:r w:rsidRPr="006B78E7">
              <w:rPr>
                <w:b/>
                <w:lang w:val="en-US"/>
              </w:rPr>
              <w:t xml:space="preserve"> </w:t>
            </w:r>
            <w:r w:rsidR="003079B9">
              <w:rPr>
                <w:b/>
                <w:lang w:val="en-US"/>
              </w:rPr>
              <w:t xml:space="preserve"> </w:t>
            </w:r>
            <w:r w:rsidR="00145921">
              <w:rPr>
                <w:b/>
                <w:lang w:val="en-US"/>
              </w:rPr>
              <w:t xml:space="preserve"> </w:t>
            </w:r>
            <w:r w:rsidR="00837B0B">
              <w:rPr>
                <w:b/>
                <w:lang w:val="en-US"/>
              </w:rPr>
              <w:t xml:space="preserve"> </w:t>
            </w:r>
          </w:p>
          <w:p w:rsidR="001A7237" w:rsidRPr="005B0161" w:rsidRDefault="00C54B54" w:rsidP="00A244B4">
            <w:pPr>
              <w:spacing w:line="360" w:lineRule="auto"/>
              <w:jc w:val="both"/>
              <w:rPr>
                <w:sz w:val="32"/>
                <w:szCs w:val="32"/>
              </w:rPr>
            </w:pPr>
            <w:r>
              <w:rPr>
                <w:b/>
                <w:sz w:val="32"/>
                <w:szCs w:val="32"/>
              </w:rPr>
              <w:t>CPV</w:t>
            </w:r>
            <w:r w:rsidR="00DA507E">
              <w:rPr>
                <w:b/>
                <w:sz w:val="32"/>
                <w:szCs w:val="32"/>
              </w:rPr>
              <w:t xml:space="preserve">            </w:t>
            </w:r>
            <w:r w:rsidR="00016900">
              <w:rPr>
                <w:b/>
                <w:sz w:val="32"/>
                <w:szCs w:val="32"/>
              </w:rPr>
              <w:t>34100000-8</w:t>
            </w:r>
          </w:p>
          <w:p w:rsidR="001A7237" w:rsidRPr="005B0161" w:rsidRDefault="001A7237" w:rsidP="00A244B4">
            <w:pPr>
              <w:spacing w:line="360" w:lineRule="auto"/>
              <w:jc w:val="both"/>
              <w:rPr>
                <w:sz w:val="32"/>
                <w:szCs w:val="32"/>
              </w:rPr>
            </w:pPr>
            <w:r w:rsidRPr="005B0161">
              <w:rPr>
                <w:sz w:val="32"/>
                <w:szCs w:val="32"/>
              </w:rPr>
              <w:t>Autorita</w:t>
            </w:r>
            <w:r>
              <w:rPr>
                <w:sz w:val="32"/>
                <w:szCs w:val="32"/>
              </w:rPr>
              <w:t>t</w:t>
            </w:r>
            <w:r w:rsidRPr="005B0161">
              <w:rPr>
                <w:sz w:val="32"/>
                <w:szCs w:val="32"/>
              </w:rPr>
              <w:t>ea Contractantă:</w:t>
            </w:r>
            <w:r w:rsidRPr="005B0161">
              <w:rPr>
                <w:sz w:val="32"/>
                <w:szCs w:val="32"/>
              </w:rPr>
              <w:tab/>
            </w:r>
            <w:r w:rsidR="00A244B4">
              <w:rPr>
                <w:sz w:val="32"/>
                <w:szCs w:val="32"/>
              </w:rPr>
              <w:t>IMSP IMU</w:t>
            </w:r>
          </w:p>
          <w:p w:rsidR="001A7237" w:rsidRPr="005B0161" w:rsidRDefault="001A7237" w:rsidP="00A244B4">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r>
            <w:r w:rsidR="00145921">
              <w:rPr>
                <w:sz w:val="32"/>
                <w:szCs w:val="32"/>
              </w:rPr>
              <w:t xml:space="preserve"> COP</w:t>
            </w:r>
          </w:p>
          <w:p w:rsidR="001A7237" w:rsidRPr="005B0161" w:rsidRDefault="001A7237" w:rsidP="00A244B4">
            <w:pPr>
              <w:ind w:firstLine="709"/>
              <w:jc w:val="both"/>
              <w:rPr>
                <w:b/>
                <w:sz w:val="28"/>
              </w:rPr>
            </w:pPr>
          </w:p>
          <w:p w:rsidR="001A7237" w:rsidRPr="005B0161" w:rsidRDefault="001A7237" w:rsidP="00A244B4">
            <w:pPr>
              <w:ind w:firstLine="709"/>
              <w:jc w:val="both"/>
              <w:rPr>
                <w:b/>
                <w:sz w:val="28"/>
              </w:rPr>
            </w:pPr>
          </w:p>
          <w:p w:rsidR="001A7237" w:rsidRPr="005B0161" w:rsidRDefault="001A7237" w:rsidP="00A244B4">
            <w:pPr>
              <w:jc w:val="center"/>
              <w:rPr>
                <w:b/>
                <w:caps/>
                <w:sz w:val="40"/>
                <w:szCs w:val="40"/>
              </w:rPr>
            </w:pPr>
          </w:p>
        </w:tc>
      </w:tr>
      <w:tr w:rsidR="001A7237" w:rsidRPr="005B0161" w:rsidTr="00A244B4">
        <w:trPr>
          <w:trHeight w:val="2817"/>
        </w:trPr>
        <w:tc>
          <w:tcPr>
            <w:tcW w:w="9747" w:type="dxa"/>
            <w:vAlign w:val="center"/>
          </w:tcPr>
          <w:p w:rsidR="001A7237" w:rsidRPr="005B0161" w:rsidRDefault="001A7237" w:rsidP="00A244B4">
            <w:pPr>
              <w:pStyle w:val="a9"/>
              <w:tabs>
                <w:tab w:val="clear" w:pos="4703"/>
                <w:tab w:val="clear" w:pos="9406"/>
              </w:tabs>
              <w:rPr>
                <w:b/>
                <w:sz w:val="28"/>
                <w:szCs w:val="28"/>
                <w:lang w:val="ro-RO"/>
              </w:rPr>
            </w:pPr>
          </w:p>
        </w:tc>
      </w:tr>
    </w:tbl>
    <w:p w:rsidR="001A7237" w:rsidRPr="005B0161" w:rsidRDefault="001A7237" w:rsidP="001A7237">
      <w:pPr>
        <w:sectPr w:rsidR="001A7237" w:rsidRPr="005B0161" w:rsidSect="00A244B4">
          <w:footerReference w:type="default" r:id="rId8"/>
          <w:pgSz w:w="11906" w:h="16838" w:code="9"/>
          <w:pgMar w:top="567" w:right="567" w:bottom="567" w:left="1701" w:header="720" w:footer="510" w:gutter="0"/>
          <w:cols w:space="720"/>
          <w:titlePg/>
          <w:docGrid w:linePitch="272"/>
        </w:sectPr>
      </w:pPr>
    </w:p>
    <w:p w:rsidR="001A7237" w:rsidRPr="005B0161" w:rsidRDefault="001A7237" w:rsidP="001A7237">
      <w:pPr>
        <w:rPr>
          <w:lang w:val="en-US"/>
        </w:rPr>
      </w:pPr>
    </w:p>
    <w:tbl>
      <w:tblPr>
        <w:tblW w:w="9747" w:type="dxa"/>
        <w:tblLayout w:type="fixed"/>
        <w:tblLook w:val="04A0"/>
      </w:tblPr>
      <w:tblGrid>
        <w:gridCol w:w="9747"/>
      </w:tblGrid>
      <w:tr w:rsidR="001A7237" w:rsidRPr="005B0161" w:rsidTr="00A244B4">
        <w:trPr>
          <w:trHeight w:val="850"/>
        </w:trPr>
        <w:tc>
          <w:tcPr>
            <w:tcW w:w="9747" w:type="dxa"/>
            <w:vAlign w:val="center"/>
          </w:tcPr>
          <w:p w:rsidR="001A7237" w:rsidRPr="005B0161" w:rsidRDefault="001A7237" w:rsidP="00A244B4">
            <w:pPr>
              <w:pStyle w:val="1"/>
              <w:numPr>
                <w:ilvl w:val="0"/>
                <w:numId w:val="0"/>
              </w:numPr>
              <w:ind w:left="360"/>
            </w:pPr>
            <w:r w:rsidRPr="005B0161">
              <w:rPr>
                <w:lang w:val="ro-RO"/>
              </w:rPr>
              <w:t>CAPITOLUL I</w:t>
            </w:r>
            <w:bookmarkStart w:id="0" w:name="_Toc392180117"/>
            <w:bookmarkStart w:id="1" w:name="_Toc449539007"/>
          </w:p>
          <w:p w:rsidR="001A7237" w:rsidRPr="005B0161" w:rsidRDefault="001A7237" w:rsidP="00A244B4">
            <w:pPr>
              <w:pStyle w:val="1"/>
              <w:numPr>
                <w:ilvl w:val="0"/>
                <w:numId w:val="0"/>
              </w:numPr>
              <w:ind w:left="360"/>
            </w:pPr>
            <w:r w:rsidRPr="005B0161">
              <w:t>INSTRUCŢIUNI PENTRU OFERTANŢI (IPO)</w:t>
            </w:r>
            <w:bookmarkEnd w:id="0"/>
            <w:bookmarkEnd w:id="1"/>
          </w:p>
          <w:p w:rsidR="001A7237" w:rsidRPr="005B0161" w:rsidRDefault="001A7237" w:rsidP="00A244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Secțiunea 1. Dispoziții generale</w:t>
            </w:r>
            <w:bookmarkEnd w:id="2"/>
            <w:bookmarkEnd w:id="3"/>
          </w:p>
        </w:tc>
      </w:tr>
      <w:tr w:rsidR="001A7237" w:rsidRPr="005B0161" w:rsidTr="00A244B4">
        <w:trPr>
          <w:trHeight w:val="697"/>
        </w:trPr>
        <w:tc>
          <w:tcPr>
            <w:tcW w:w="9747" w:type="dxa"/>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1A7237" w:rsidRPr="005B0161" w:rsidRDefault="001A7237" w:rsidP="0087335D">
            <w:pPr>
              <w:numPr>
                <w:ilvl w:val="1"/>
                <w:numId w:val="2"/>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1A7237" w:rsidRPr="005B0161" w:rsidRDefault="001A7237" w:rsidP="00A244B4">
            <w:pPr>
              <w:tabs>
                <w:tab w:val="left" w:pos="1134"/>
              </w:tabs>
              <w:ind w:firstLine="567"/>
            </w:pPr>
            <w:r w:rsidRPr="005B0161">
              <w:rPr>
                <w:szCs w:val="28"/>
              </w:rPr>
              <w:t>2.1.</w:t>
            </w:r>
            <w:r w:rsidRPr="005B0161">
              <w:t>Principiile care stau la baza atribuirii contractului de achiziţie publică sînt:</w:t>
            </w:r>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1A7237" w:rsidRPr="005B0161" w:rsidRDefault="001A7237" w:rsidP="0087335D">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1A7237" w:rsidRPr="005B0161" w:rsidRDefault="001A7237" w:rsidP="0087335D">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1A7237" w:rsidRPr="005B0161" w:rsidRDefault="001A7237" w:rsidP="00A244B4"/>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1A7237" w:rsidRPr="005B0161" w:rsidRDefault="001A7237" w:rsidP="0087335D">
            <w:pPr>
              <w:numPr>
                <w:ilvl w:val="1"/>
                <w:numId w:val="2"/>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1A7237" w:rsidRPr="005B0161" w:rsidRDefault="001A7237" w:rsidP="0087335D">
            <w:pPr>
              <w:numPr>
                <w:ilvl w:val="1"/>
                <w:numId w:val="2"/>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1A7237" w:rsidRPr="005B0161" w:rsidRDefault="001A7237" w:rsidP="00A244B4">
            <w:pPr>
              <w:tabs>
                <w:tab w:val="left" w:pos="960"/>
                <w:tab w:val="left" w:pos="1134"/>
              </w:tabs>
              <w:spacing w:after="120"/>
              <w:ind w:left="567"/>
              <w:jc w:val="both"/>
            </w:pPr>
          </w:p>
          <w:p w:rsidR="001A7237" w:rsidRPr="005B0161" w:rsidRDefault="001A7237" w:rsidP="0087335D">
            <w:pPr>
              <w:numPr>
                <w:ilvl w:val="1"/>
                <w:numId w:val="2"/>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1A7237" w:rsidRPr="005B0161" w:rsidRDefault="001A7237" w:rsidP="0087335D">
            <w:pPr>
              <w:numPr>
                <w:ilvl w:val="1"/>
                <w:numId w:val="2"/>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1A7237" w:rsidRPr="005B0161" w:rsidRDefault="001A7237" w:rsidP="0087335D">
            <w:pPr>
              <w:numPr>
                <w:ilvl w:val="1"/>
                <w:numId w:val="2"/>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1A7237" w:rsidRPr="005B0161" w:rsidRDefault="001A7237" w:rsidP="0087335D">
            <w:pPr>
              <w:numPr>
                <w:ilvl w:val="1"/>
                <w:numId w:val="2"/>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29" w:name="_Toc392180130"/>
            <w:bookmarkStart w:id="30" w:name="_Toc449539020"/>
            <w:r w:rsidRPr="005B0161">
              <w:rPr>
                <w:color w:val="auto"/>
              </w:rPr>
              <w:lastRenderedPageBreak/>
              <w:t>Limba de comunicare în cadrul licitaţiei</w:t>
            </w:r>
            <w:bookmarkEnd w:id="29"/>
            <w:bookmarkEnd w:id="30"/>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1A7237" w:rsidRPr="005B0161" w:rsidRDefault="001A7237" w:rsidP="0087335D">
            <w:pPr>
              <w:numPr>
                <w:ilvl w:val="1"/>
                <w:numId w:val="2"/>
              </w:numPr>
              <w:tabs>
                <w:tab w:val="left" w:pos="960"/>
                <w:tab w:val="left" w:pos="1134"/>
              </w:tabs>
              <w:spacing w:after="120"/>
              <w:ind w:left="0" w:firstLine="567"/>
              <w:jc w:val="both"/>
            </w:pPr>
            <w:r w:rsidRPr="005B0161">
              <w:t>Documentele de atribuire includ toate secţiunile indicate în prezentul punct şi trebuie citite în conjuncţie cu orice modificare conform punctului</w:t>
            </w:r>
            <w:r w:rsidRPr="005B0161">
              <w:rPr>
                <w:shd w:val="clear" w:color="auto" w:fill="FFFFFF" w:themeFill="background1"/>
              </w:rPr>
              <w:t xml:space="preserve"> IPO8.</w:t>
            </w:r>
          </w:p>
          <w:p w:rsidR="001A7237" w:rsidRPr="005B0161" w:rsidRDefault="001A7237" w:rsidP="00A244B4">
            <w:pPr>
              <w:tabs>
                <w:tab w:val="left" w:pos="1134"/>
                <w:tab w:val="left" w:pos="1602"/>
                <w:tab w:val="left" w:pos="2502"/>
              </w:tabs>
              <w:ind w:firstLine="567"/>
              <w:jc w:val="both"/>
            </w:pPr>
            <w:r w:rsidRPr="005B0161">
              <w:t xml:space="preserve">CAPITOLUL I. Instrucţiuni pentru ofertanţi </w:t>
            </w:r>
          </w:p>
          <w:p w:rsidR="001A7237" w:rsidRPr="005B0161" w:rsidRDefault="001A7237" w:rsidP="00A244B4">
            <w:pPr>
              <w:tabs>
                <w:tab w:val="left" w:pos="1134"/>
                <w:tab w:val="left" w:pos="1602"/>
                <w:tab w:val="left" w:pos="2502"/>
              </w:tabs>
              <w:ind w:firstLine="567"/>
              <w:jc w:val="both"/>
            </w:pPr>
            <w:r w:rsidRPr="005B0161">
              <w:t xml:space="preserve">CAPITOLUL II. Fişa de date a achiziţiei </w:t>
            </w:r>
          </w:p>
          <w:p w:rsidR="001A7237" w:rsidRPr="005B0161" w:rsidRDefault="001A7237" w:rsidP="00A244B4">
            <w:pPr>
              <w:tabs>
                <w:tab w:val="left" w:pos="1134"/>
                <w:tab w:val="left" w:pos="1602"/>
                <w:tab w:val="left" w:pos="2502"/>
              </w:tabs>
              <w:ind w:firstLine="567"/>
              <w:jc w:val="both"/>
            </w:pPr>
            <w:r w:rsidRPr="005B0161">
              <w:t>CAPITOLUL III. Formulare pentru depunerea ofertei</w:t>
            </w:r>
          </w:p>
          <w:p w:rsidR="001A7237" w:rsidRPr="005B0161" w:rsidRDefault="001A7237" w:rsidP="00A244B4">
            <w:pPr>
              <w:tabs>
                <w:tab w:val="left" w:pos="1134"/>
                <w:tab w:val="left" w:pos="1602"/>
                <w:tab w:val="left" w:pos="2502"/>
              </w:tabs>
              <w:ind w:firstLine="567"/>
              <w:jc w:val="both"/>
            </w:pPr>
            <w:r w:rsidRPr="005B0161">
              <w:t>CAPITOLUL IV. Specificații tehnice și de preț.</w:t>
            </w:r>
          </w:p>
          <w:p w:rsidR="001A7237" w:rsidRPr="005B0161" w:rsidRDefault="001A7237" w:rsidP="00A244B4">
            <w:pPr>
              <w:tabs>
                <w:tab w:val="left" w:pos="1134"/>
                <w:tab w:val="left" w:pos="1602"/>
                <w:tab w:val="left" w:pos="2502"/>
              </w:tabs>
              <w:ind w:firstLine="567"/>
              <w:jc w:val="both"/>
            </w:pPr>
            <w:r w:rsidRPr="005B0161">
              <w:t>CAPITOLUL V. Formularul de contract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1A7237" w:rsidRPr="005B0161" w:rsidRDefault="001A7237" w:rsidP="0087335D">
            <w:pPr>
              <w:numPr>
                <w:ilvl w:val="1"/>
                <w:numId w:val="2"/>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1A7237" w:rsidRPr="005B0161" w:rsidRDefault="001A7237" w:rsidP="0087335D">
            <w:pPr>
              <w:numPr>
                <w:ilvl w:val="1"/>
                <w:numId w:val="2"/>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cazul în care autoritatea contractantă va depista că ofertantul a fost implicat în practicile menționatela punctul IPO9.4 în cadrul procesului de concurenţă pentru contractul de achiziţie publică sau pe parcursul executării contractului, aceasta: </w:t>
            </w:r>
          </w:p>
          <w:p w:rsidR="001A7237" w:rsidRPr="005B0161" w:rsidRDefault="001A7237" w:rsidP="0087335D">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1A7237" w:rsidRPr="005B0161" w:rsidRDefault="001A7237" w:rsidP="0087335D">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 xml:space="preserve">va întreprinde orice alte măsuri prevăzute în articolul 40 al Legii </w:t>
            </w:r>
            <w:r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1A7237" w:rsidRPr="005B0161" w:rsidRDefault="001A7237" w:rsidP="0087335D">
            <w:pPr>
              <w:numPr>
                <w:ilvl w:val="1"/>
                <w:numId w:val="2"/>
              </w:numPr>
              <w:tabs>
                <w:tab w:val="left" w:pos="960"/>
                <w:tab w:val="left" w:pos="1134"/>
              </w:tabs>
              <w:spacing w:after="120"/>
              <w:ind w:left="0" w:firstLine="567"/>
              <w:jc w:val="both"/>
            </w:pPr>
            <w:r w:rsidRPr="005B0161">
              <w:t>În cazul în care, Agenția Achiziții Publice, în procesul de monitorizare a procedurilor de achiziții publice, constată că un operator economic a fost implicat în practicile menționate la punctul IPO9.4</w:t>
            </w:r>
            <w:r w:rsidRPr="005B0161">
              <w:rPr>
                <w:b/>
              </w:rPr>
              <w:t xml:space="preserve">, </w:t>
            </w:r>
            <w:r w:rsidRPr="005B0161">
              <w:t>va raporta imediat organelor competente fiecare caz de corupere sau de tentativă de corupere comis de operatorul economic respectiv.</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cadrul procedurilor de achiziție și executării contractului, nu se permit următoarele </w:t>
            </w:r>
            <w:r w:rsidRPr="005B0161">
              <w:lastRenderedPageBreak/>
              <w:t>acţiuni:</w:t>
            </w:r>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1A7237" w:rsidRPr="005B0161" w:rsidRDefault="001A7237" w:rsidP="0087335D">
            <w:pPr>
              <w:numPr>
                <w:ilvl w:val="1"/>
                <w:numId w:val="2"/>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1A7237" w:rsidRPr="005B0161" w:rsidRDefault="001A7237" w:rsidP="00A244B4">
            <w:pPr>
              <w:tabs>
                <w:tab w:val="left" w:pos="960"/>
                <w:tab w:val="left" w:pos="1134"/>
              </w:tabs>
              <w:spacing w:after="120"/>
              <w:jc w:val="both"/>
            </w:pPr>
          </w:p>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Secțiunea a-2-a. Criterii de calificare</w:t>
            </w:r>
            <w:bookmarkEnd w:id="58"/>
            <w:bookmarkEnd w:id="59"/>
          </w:p>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1A7237" w:rsidRPr="005B0161" w:rsidRDefault="001A7237" w:rsidP="00A244B4">
            <w:pPr>
              <w:tabs>
                <w:tab w:val="left" w:pos="960"/>
                <w:tab w:val="left" w:pos="1134"/>
              </w:tabs>
              <w:spacing w:after="120"/>
              <w:jc w:val="both"/>
            </w:pP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aplica criterii și cerințe de calificare numai referitoare la:</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1A7237" w:rsidRPr="005B0161" w:rsidRDefault="001A7237" w:rsidP="0087335D">
            <w:pPr>
              <w:pStyle w:val="a0"/>
              <w:numPr>
                <w:ilvl w:val="0"/>
                <w:numId w:val="28"/>
              </w:numPr>
            </w:pPr>
            <w:r w:rsidRPr="005B0161">
              <w:t>standarde de protecţie a mediului.</w:t>
            </w:r>
          </w:p>
          <w:p w:rsidR="001A7237" w:rsidRPr="005B0161" w:rsidRDefault="001A7237" w:rsidP="00A244B4">
            <w:pPr>
              <w:pStyle w:val="a0"/>
              <w:ind w:left="720" w:firstLine="0"/>
            </w:pPr>
          </w:p>
          <w:p w:rsidR="001A7237" w:rsidRPr="005B0161" w:rsidRDefault="001A7237" w:rsidP="00A244B4"/>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1A7237" w:rsidRPr="005B0161" w:rsidRDefault="001A7237" w:rsidP="0087335D">
            <w:pPr>
              <w:numPr>
                <w:ilvl w:val="1"/>
                <w:numId w:val="2"/>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1A7237" w:rsidRPr="005B0161" w:rsidRDefault="001A7237" w:rsidP="0087335D">
            <w:pPr>
              <w:numPr>
                <w:ilvl w:val="1"/>
                <w:numId w:val="2"/>
              </w:numPr>
              <w:tabs>
                <w:tab w:val="left" w:pos="0"/>
                <w:tab w:val="left" w:pos="960"/>
                <w:tab w:val="left" w:pos="1134"/>
              </w:tabs>
              <w:spacing w:after="120"/>
              <w:ind w:left="0" w:firstLine="567"/>
              <w:jc w:val="both"/>
            </w:pPr>
            <w:r w:rsidRPr="005B016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5B0161">
              <w:rPr>
                <w:noProof w:val="0"/>
                <w:lang w:eastAsia="ro-RO"/>
              </w:rPr>
              <w:lastRenderedPageBreak/>
              <w:t>muncă a copiilor și alte forme de trafic de persoane.</w:t>
            </w:r>
          </w:p>
          <w:p w:rsidR="001A7237" w:rsidRPr="005B0161" w:rsidRDefault="001A7237" w:rsidP="0087335D">
            <w:pPr>
              <w:numPr>
                <w:ilvl w:val="1"/>
                <w:numId w:val="2"/>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1A7237" w:rsidRPr="005B0161" w:rsidRDefault="001A7237" w:rsidP="0087335D">
            <w:pPr>
              <w:numPr>
                <w:ilvl w:val="0"/>
                <w:numId w:val="23"/>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1A7237" w:rsidRPr="005B0161" w:rsidRDefault="001A7237" w:rsidP="0087335D">
            <w:pPr>
              <w:numPr>
                <w:ilvl w:val="0"/>
                <w:numId w:val="23"/>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1A7237" w:rsidRPr="005B0161" w:rsidRDefault="001A7237" w:rsidP="0087335D">
            <w:pPr>
              <w:numPr>
                <w:ilvl w:val="0"/>
                <w:numId w:val="23"/>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1A7237" w:rsidRPr="005B0161" w:rsidRDefault="001A7237" w:rsidP="0087335D">
            <w:pPr>
              <w:numPr>
                <w:ilvl w:val="0"/>
                <w:numId w:val="23"/>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1A7237" w:rsidRPr="005B0161" w:rsidRDefault="001A7237" w:rsidP="0087335D">
            <w:pPr>
              <w:numPr>
                <w:ilvl w:val="0"/>
                <w:numId w:val="23"/>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1A7237" w:rsidRPr="005B0161" w:rsidRDefault="001A7237" w:rsidP="0087335D">
            <w:pPr>
              <w:numPr>
                <w:ilvl w:val="0"/>
                <w:numId w:val="23"/>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1A7237" w:rsidRPr="005B0161" w:rsidRDefault="001A7237" w:rsidP="0087335D">
            <w:pPr>
              <w:numPr>
                <w:ilvl w:val="0"/>
                <w:numId w:val="23"/>
              </w:numPr>
              <w:tabs>
                <w:tab w:val="left" w:pos="1134"/>
              </w:tabs>
              <w:ind w:left="0" w:firstLine="567"/>
              <w:jc w:val="both"/>
            </w:pPr>
            <w:r w:rsidRPr="005B0161">
              <w:t xml:space="preserve">a încheiat cu alţi operatori economici acorduri care vizează denaturarea concurenţei, în cazul în care acest fapt se constată printr-o decizie a organului abilitat în acest sens; </w:t>
            </w:r>
          </w:p>
          <w:p w:rsidR="001A7237" w:rsidRPr="005B0161" w:rsidRDefault="001A7237" w:rsidP="0087335D">
            <w:pPr>
              <w:numPr>
                <w:ilvl w:val="0"/>
                <w:numId w:val="23"/>
              </w:numPr>
              <w:tabs>
                <w:tab w:val="left" w:pos="1134"/>
              </w:tabs>
              <w:ind w:left="0" w:firstLine="567"/>
              <w:jc w:val="both"/>
            </w:pPr>
            <w:r w:rsidRPr="005B0161">
              <w:t>se află într-o situaţie de conflict de interese care nu poate fi remediată în mod efectiv prin măsurile prevăzute la art.74 din Legea nr. 131/2015;</w:t>
            </w:r>
          </w:p>
          <w:p w:rsidR="001A7237" w:rsidRPr="005B0161" w:rsidRDefault="001A7237" w:rsidP="0087335D">
            <w:pPr>
              <w:numPr>
                <w:ilvl w:val="0"/>
                <w:numId w:val="23"/>
              </w:numPr>
              <w:tabs>
                <w:tab w:val="left" w:pos="1134"/>
              </w:tabs>
              <w:ind w:left="0" w:firstLine="567"/>
              <w:jc w:val="both"/>
            </w:pPr>
            <w:r w:rsidRPr="005B0161">
              <w:t>este inclus în Lista de interdicţie a operatorilor economici.</w:t>
            </w:r>
          </w:p>
          <w:p w:rsidR="001A7237" w:rsidRPr="005B0161" w:rsidRDefault="001A7237" w:rsidP="00A244B4">
            <w:pPr>
              <w:tabs>
                <w:tab w:val="left" w:pos="1134"/>
              </w:tabs>
              <w:ind w:left="567"/>
              <w:jc w:val="both"/>
            </w:pP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1A7237" w:rsidRPr="005B0161" w:rsidRDefault="001A7237" w:rsidP="0087335D">
            <w:pPr>
              <w:numPr>
                <w:ilvl w:val="1"/>
                <w:numId w:val="2"/>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Orice operator economic aflat în oricare dintre situaţiile prevăzute la punctele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w:t>
            </w:r>
            <w:r w:rsidRPr="005B0161">
              <w:lastRenderedPageBreak/>
              <w:t>publice.</w:t>
            </w: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A7237" w:rsidRPr="005B0161" w:rsidRDefault="001A7237" w:rsidP="0087335D">
            <w:pPr>
              <w:pStyle w:val="3"/>
              <w:keepNext w:val="0"/>
              <w:keepLines w:val="0"/>
              <w:numPr>
                <w:ilvl w:val="0"/>
                <w:numId w:val="2"/>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1A7237" w:rsidRPr="005B0161" w:rsidRDefault="001A7237" w:rsidP="0087335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1A7237" w:rsidRPr="005B0161" w:rsidRDefault="001A7237" w:rsidP="0087335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1A7237" w:rsidRPr="005B0161" w:rsidRDefault="001A7237" w:rsidP="0087335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1A7237" w:rsidRPr="005B0161" w:rsidRDefault="001A7237" w:rsidP="0087335D">
            <w:pPr>
              <w:numPr>
                <w:ilvl w:val="1"/>
                <w:numId w:val="2"/>
              </w:numPr>
              <w:tabs>
                <w:tab w:val="left" w:pos="960"/>
                <w:tab w:val="left" w:pos="1134"/>
              </w:tabs>
              <w:spacing w:before="240" w:after="120"/>
              <w:ind w:left="0" w:firstLine="567"/>
              <w:jc w:val="both"/>
            </w:pPr>
            <w:r w:rsidRPr="005B0161">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1A7237" w:rsidRPr="005B0161" w:rsidRDefault="001A7237" w:rsidP="0087335D">
            <w:pPr>
              <w:numPr>
                <w:ilvl w:val="1"/>
                <w:numId w:val="2"/>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susținerea financiară trebuie să îndeplinească criteriile de selecție relevante și nu trebuie să se afle în niciuna dintre situațiile prevăzute la punctulIPO11.2șipunctulIPO11.3 literele (c-g), care determină excluderea din procedura de </w:t>
            </w:r>
            <w:r w:rsidRPr="005B0161">
              <w:rPr>
                <w:rFonts w:eastAsia="Calibri"/>
                <w:noProof w:val="0"/>
                <w:kern w:val="3"/>
              </w:rPr>
              <w:lastRenderedPageBreak/>
              <w:t>atribuire.</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1A7237" w:rsidRPr="005B0161" w:rsidRDefault="001A7237" w:rsidP="0087335D">
            <w:pPr>
              <w:numPr>
                <w:ilvl w:val="1"/>
                <w:numId w:val="2"/>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1A7237" w:rsidRPr="005B0161" w:rsidRDefault="001A7237" w:rsidP="0087335D">
            <w:pPr>
              <w:numPr>
                <w:ilvl w:val="1"/>
                <w:numId w:val="2"/>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susţinerea financiară trebuie să îndeplinească criteriile de selecție relevante și nu trebuie să se afle în niciuna dintre situaţiile prevăzute la punctulIPO11.2șipunctulIPO11.3 literele (c-g), care determină excluderea din procedura de atribuire.</w:t>
            </w:r>
          </w:p>
          <w:p w:rsidR="001A7237" w:rsidRPr="005B0161" w:rsidRDefault="001A7237" w:rsidP="0087335D">
            <w:pPr>
              <w:numPr>
                <w:ilvl w:val="1"/>
                <w:numId w:val="2"/>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1A7237" w:rsidRPr="005B0161" w:rsidRDefault="001A7237" w:rsidP="00A244B4">
            <w:pPr>
              <w:tabs>
                <w:tab w:val="left" w:pos="960"/>
                <w:tab w:val="left" w:pos="1134"/>
              </w:tabs>
              <w:spacing w:after="120"/>
              <w:ind w:left="567"/>
              <w:jc w:val="both"/>
              <w:rPr>
                <w:lang w:val="en-US"/>
              </w:rPr>
            </w:pP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1A7237" w:rsidRPr="005B0161" w:rsidRDefault="001A7237" w:rsidP="0087335D">
            <w:pPr>
              <w:numPr>
                <w:ilvl w:val="1"/>
                <w:numId w:val="2"/>
              </w:numPr>
              <w:tabs>
                <w:tab w:val="left" w:pos="960"/>
                <w:tab w:val="left" w:pos="1134"/>
              </w:tabs>
              <w:spacing w:after="120"/>
              <w:ind w:left="0" w:firstLine="567"/>
              <w:jc w:val="both"/>
              <w:rPr>
                <w:b/>
                <w:bCs/>
              </w:rPr>
            </w:pPr>
            <w:r w:rsidRPr="005B0161">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5B0161">
              <w:lastRenderedPageBreak/>
              <w:t>seriile de standarde europene relevante, certificate de organisme conforme cu seriile de standarde europene privind certificarea, sau la standarde internaționale pertinente, emise de organisme acreditate. </w:t>
            </w:r>
          </w:p>
          <w:p w:rsidR="001A7237" w:rsidRPr="005B0161" w:rsidRDefault="001A7237" w:rsidP="0087335D">
            <w:pPr>
              <w:numPr>
                <w:ilvl w:val="1"/>
                <w:numId w:val="2"/>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A7237" w:rsidRPr="005B0161" w:rsidRDefault="001A7237" w:rsidP="00A244B4"/>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1A7237" w:rsidRPr="005B0161" w:rsidRDefault="001A7237" w:rsidP="00A244B4">
            <w:pPr>
              <w:tabs>
                <w:tab w:val="left" w:pos="960"/>
                <w:tab w:val="left" w:pos="1134"/>
              </w:tabs>
              <w:spacing w:after="120"/>
              <w:ind w:left="567"/>
              <w:jc w:val="both"/>
            </w:pPr>
            <w:r w:rsidRPr="005B0161">
              <w:t xml:space="preserve">a) fie la Sistemul Comunitar de Management de Mediu şi Audit (EMAS); </w:t>
            </w:r>
          </w:p>
          <w:p w:rsidR="001A7237" w:rsidRPr="005B0161" w:rsidRDefault="001A7237" w:rsidP="00A244B4">
            <w:pPr>
              <w:tabs>
                <w:tab w:val="left" w:pos="960"/>
                <w:tab w:val="left" w:pos="1134"/>
              </w:tabs>
              <w:spacing w:after="120"/>
              <w:ind w:left="567"/>
              <w:jc w:val="both"/>
            </w:pPr>
            <w:r w:rsidRPr="005B0161">
              <w:t>b) fie la standarde de gestiune ecologică bazate pe seriile de standarde europene sau internaţionale în domeniu, certificate de organisme conforme cu legislaţia Uniunii Europene ori cu standardele europene sau internaţionale privind certificarea.</w:t>
            </w:r>
          </w:p>
          <w:p w:rsidR="001A7237" w:rsidRPr="005B0161" w:rsidRDefault="001A7237" w:rsidP="0087335D">
            <w:pPr>
              <w:numPr>
                <w:ilvl w:val="1"/>
                <w:numId w:val="2"/>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1A7237" w:rsidRPr="005B0161" w:rsidRDefault="001A7237" w:rsidP="00A244B4"/>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Secțiunea a-3-a. Pregătirea ofertelor</w:t>
            </w:r>
            <w:bookmarkEnd w:id="76"/>
            <w:bookmarkEnd w:id="77"/>
          </w:p>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1A7237" w:rsidRPr="005B0161" w:rsidRDefault="001A7237" w:rsidP="0087335D">
            <w:pPr>
              <w:numPr>
                <w:ilvl w:val="1"/>
                <w:numId w:val="2"/>
              </w:numPr>
              <w:tabs>
                <w:tab w:val="left" w:pos="960"/>
                <w:tab w:val="left" w:pos="1134"/>
              </w:tabs>
              <w:spacing w:after="120"/>
              <w:ind w:left="0" w:firstLine="567"/>
              <w:jc w:val="both"/>
            </w:pPr>
            <w:r w:rsidRPr="005B0161">
              <w:t>Oferta va cuprinde următoarele:</w:t>
            </w:r>
          </w:p>
          <w:p w:rsidR="001A7237" w:rsidRPr="005B0161" w:rsidRDefault="001A7237" w:rsidP="0087335D">
            <w:pPr>
              <w:numPr>
                <w:ilvl w:val="0"/>
                <w:numId w:val="3"/>
              </w:numPr>
              <w:tabs>
                <w:tab w:val="left" w:pos="1134"/>
                <w:tab w:val="left" w:pos="1320"/>
              </w:tabs>
              <w:spacing w:after="120"/>
              <w:jc w:val="both"/>
            </w:pPr>
            <w:r w:rsidRPr="005B0161">
              <w:t xml:space="preserve">propunerea financiară, care va include, după caz, și garanția pentru ofertă; </w:t>
            </w:r>
          </w:p>
          <w:p w:rsidR="001A7237" w:rsidRPr="005B0161" w:rsidRDefault="001A7237" w:rsidP="0087335D">
            <w:pPr>
              <w:numPr>
                <w:ilvl w:val="0"/>
                <w:numId w:val="3"/>
              </w:numPr>
              <w:tabs>
                <w:tab w:val="left" w:pos="1134"/>
                <w:tab w:val="left" w:pos="1320"/>
              </w:tabs>
              <w:spacing w:after="120"/>
              <w:jc w:val="both"/>
            </w:pPr>
            <w:r w:rsidRPr="005B0161">
              <w:t>propunerea tehnică, precum și documente suport și facultative solicitate de autoritatea contractantă;</w:t>
            </w:r>
          </w:p>
          <w:p w:rsidR="001A7237" w:rsidRPr="005B0161" w:rsidRDefault="001A7237" w:rsidP="0087335D">
            <w:pPr>
              <w:numPr>
                <w:ilvl w:val="0"/>
                <w:numId w:val="3"/>
              </w:numPr>
              <w:tabs>
                <w:tab w:val="left" w:pos="1134"/>
                <w:tab w:val="left" w:pos="1320"/>
              </w:tabs>
              <w:spacing w:after="120"/>
              <w:jc w:val="both"/>
            </w:pPr>
            <w:r w:rsidRPr="005B0161">
              <w:t>Documentul unic de achiziții european;</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5B0161">
              <w:lastRenderedPageBreak/>
              <w:t>platformele electronice, cu exceptia cazurilor prevazute la art.32 alin.(7) şi (11) din Legea 131/2015.</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1A7237" w:rsidRPr="005B0161" w:rsidRDefault="001A7237" w:rsidP="0087335D">
            <w:pPr>
              <w:numPr>
                <w:ilvl w:val="1"/>
                <w:numId w:val="2"/>
              </w:numPr>
              <w:tabs>
                <w:tab w:val="left" w:pos="960"/>
                <w:tab w:val="left" w:pos="1134"/>
              </w:tabs>
              <w:spacing w:after="120"/>
              <w:ind w:left="0" w:firstLine="567"/>
              <w:jc w:val="both"/>
            </w:pPr>
            <w:r w:rsidRPr="005B0161">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1A7237" w:rsidRPr="005B0161" w:rsidRDefault="001A7237" w:rsidP="0087335D">
            <w:pPr>
              <w:numPr>
                <w:ilvl w:val="1"/>
                <w:numId w:val="2"/>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Pr="005B0161">
              <w:t>punctul</w:t>
            </w:r>
            <w:r w:rsidRPr="005B0161">
              <w:rPr>
                <w:b/>
              </w:rPr>
              <w:t xml:space="preserve"> 3.2</w:t>
            </w:r>
            <w:r w:rsidRPr="005B0161">
              <w:t xml:space="preserve">. </w:t>
            </w:r>
          </w:p>
          <w:p w:rsidR="001A7237" w:rsidRPr="005B0161" w:rsidRDefault="001A7237" w:rsidP="0087335D">
            <w:pPr>
              <w:numPr>
                <w:ilvl w:val="1"/>
                <w:numId w:val="2"/>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Pr="005B0161">
              <w:t>punctul</w:t>
            </w:r>
            <w:r w:rsidRPr="005B0161">
              <w:rPr>
                <w:b/>
              </w:rPr>
              <w:t xml:space="preserve"> 3.3</w:t>
            </w:r>
            <w:r w:rsidRPr="005B0161">
              <w:t xml:space="preserve">, în lei moldoveneşti, şi va fi: </w:t>
            </w:r>
          </w:p>
          <w:p w:rsidR="001A7237" w:rsidRPr="005B0161" w:rsidRDefault="001A7237" w:rsidP="0087335D">
            <w:pPr>
              <w:numPr>
                <w:ilvl w:val="0"/>
                <w:numId w:val="4"/>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1A7237" w:rsidRPr="005B0161" w:rsidRDefault="001A7237" w:rsidP="0087335D">
            <w:pPr>
              <w:numPr>
                <w:ilvl w:val="0"/>
                <w:numId w:val="4"/>
              </w:numPr>
              <w:tabs>
                <w:tab w:val="left" w:pos="1134"/>
                <w:tab w:val="left" w:pos="1320"/>
              </w:tabs>
              <w:spacing w:after="120"/>
              <w:ind w:left="0" w:firstLine="567"/>
              <w:jc w:val="both"/>
            </w:pPr>
            <w:r w:rsidRPr="005B0161">
              <w:t>transfer pe contul autorităţii contractante; sau</w:t>
            </w:r>
          </w:p>
          <w:p w:rsidR="001A7237" w:rsidRPr="005B0161" w:rsidRDefault="001A7237" w:rsidP="0087335D">
            <w:pPr>
              <w:numPr>
                <w:ilvl w:val="0"/>
                <w:numId w:val="4"/>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Pr="005B0161">
              <w:t xml:space="preserve">punctul </w:t>
            </w:r>
            <w:r w:rsidRPr="005B0161">
              <w:rPr>
                <w:b/>
              </w:rPr>
              <w:t>3.2</w:t>
            </w:r>
            <w:r w:rsidRPr="005B0161">
              <w:t>.</w:t>
            </w:r>
          </w:p>
          <w:p w:rsidR="001A7237" w:rsidRPr="005B0161" w:rsidRDefault="001A7237" w:rsidP="0087335D">
            <w:pPr>
              <w:numPr>
                <w:ilvl w:val="1"/>
                <w:numId w:val="2"/>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1A7237" w:rsidRPr="005B0161" w:rsidRDefault="001A7237" w:rsidP="0087335D">
            <w:pPr>
              <w:numPr>
                <w:ilvl w:val="1"/>
                <w:numId w:val="2"/>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1A7237" w:rsidRPr="005B0161" w:rsidRDefault="001A7237" w:rsidP="00A244B4">
            <w:pPr>
              <w:tabs>
                <w:tab w:val="left" w:pos="960"/>
                <w:tab w:val="left" w:pos="1134"/>
              </w:tabs>
              <w:spacing w:after="120"/>
              <w:ind w:left="567"/>
              <w:jc w:val="both"/>
            </w:pPr>
            <w:r w:rsidRPr="005B0161">
              <w:t xml:space="preserve">a) expirarea termenului de valabilitate a garanţiei pentru ofertă; </w:t>
            </w:r>
          </w:p>
          <w:p w:rsidR="001A7237" w:rsidRPr="005B0161" w:rsidRDefault="001A7237" w:rsidP="00A244B4">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1A7237" w:rsidRPr="005B0161" w:rsidRDefault="001A7237" w:rsidP="00A244B4">
            <w:pPr>
              <w:tabs>
                <w:tab w:val="left" w:pos="960"/>
                <w:tab w:val="left" w:pos="1134"/>
              </w:tabs>
              <w:spacing w:after="120"/>
              <w:ind w:left="567"/>
              <w:jc w:val="both"/>
            </w:pPr>
            <w:r w:rsidRPr="005B0161">
              <w:t>c) suspendarea procedurii de licitaţie fără încheierea unui contract de achiziţii publice;</w:t>
            </w:r>
          </w:p>
          <w:p w:rsidR="001A7237" w:rsidRPr="005B0161" w:rsidRDefault="001A7237" w:rsidP="00A244B4">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1A7237" w:rsidRPr="005B0161" w:rsidRDefault="001A7237" w:rsidP="0087335D">
            <w:pPr>
              <w:numPr>
                <w:ilvl w:val="1"/>
                <w:numId w:val="2"/>
              </w:numPr>
              <w:tabs>
                <w:tab w:val="left" w:pos="960"/>
                <w:tab w:val="left" w:pos="1134"/>
              </w:tabs>
              <w:spacing w:after="120"/>
              <w:ind w:left="0" w:firstLine="567"/>
              <w:jc w:val="both"/>
            </w:pPr>
            <w:r w:rsidRPr="005B0161">
              <w:t>Garanţia pentru ofertă va fi reţinută dacă:</w:t>
            </w:r>
          </w:p>
          <w:p w:rsidR="001A7237" w:rsidRPr="005B0161" w:rsidRDefault="001A7237" w:rsidP="0087335D">
            <w:pPr>
              <w:numPr>
                <w:ilvl w:val="0"/>
                <w:numId w:val="5"/>
              </w:numPr>
              <w:tabs>
                <w:tab w:val="left" w:pos="1134"/>
                <w:tab w:val="left" w:pos="1320"/>
              </w:tabs>
              <w:spacing w:after="120"/>
              <w:ind w:left="0" w:firstLine="567"/>
              <w:jc w:val="both"/>
            </w:pPr>
            <w:r w:rsidRPr="005B0161">
              <w:t xml:space="preserve">ofertantul îşi retrage sau îşi modifică oferta în timpul perioadei de valabilitate a ofertei specificate de către ofertant în Formularul ofertei, cu excepţia cazurilor prevăzute în punctul IPO23.2; sau </w:t>
            </w:r>
          </w:p>
          <w:p w:rsidR="001A7237" w:rsidRPr="005B0161" w:rsidRDefault="001A7237" w:rsidP="0087335D">
            <w:pPr>
              <w:numPr>
                <w:ilvl w:val="0"/>
                <w:numId w:val="5"/>
              </w:numPr>
              <w:tabs>
                <w:tab w:val="left" w:pos="1134"/>
                <w:tab w:val="left" w:pos="1320"/>
              </w:tabs>
              <w:spacing w:after="120"/>
              <w:ind w:left="0" w:firstLine="567"/>
              <w:jc w:val="both"/>
            </w:pPr>
            <w:r w:rsidRPr="005B0161">
              <w:lastRenderedPageBreak/>
              <w:t xml:space="preserve">ofertantul cîştigător refuză: </w:t>
            </w:r>
          </w:p>
          <w:p w:rsidR="001A7237" w:rsidRPr="005B0161" w:rsidRDefault="001A7237" w:rsidP="0087335D">
            <w:pPr>
              <w:numPr>
                <w:ilvl w:val="0"/>
                <w:numId w:val="6"/>
              </w:numPr>
              <w:tabs>
                <w:tab w:val="left" w:pos="1134"/>
                <w:tab w:val="left" w:pos="1680"/>
              </w:tabs>
              <w:spacing w:after="120"/>
              <w:ind w:left="0" w:firstLine="567"/>
              <w:jc w:val="both"/>
            </w:pPr>
            <w:r w:rsidRPr="005B0161">
              <w:t>să depună Garanţia de bună execuţie conform punctului IPO42;</w:t>
            </w:r>
          </w:p>
          <w:p w:rsidR="001A7237" w:rsidRPr="005B0161" w:rsidRDefault="001A7237" w:rsidP="0087335D">
            <w:pPr>
              <w:numPr>
                <w:ilvl w:val="0"/>
                <w:numId w:val="6"/>
              </w:numPr>
              <w:tabs>
                <w:tab w:val="left" w:pos="1134"/>
                <w:tab w:val="left" w:pos="1680"/>
              </w:tabs>
              <w:spacing w:after="120"/>
              <w:ind w:left="0" w:firstLine="567"/>
              <w:jc w:val="both"/>
            </w:pPr>
            <w:r w:rsidRPr="005B0161">
              <w:t>să semneze contractul conform punctului IPO43.</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1A7237" w:rsidRPr="005B0161" w:rsidRDefault="001A7237" w:rsidP="0087335D">
            <w:pPr>
              <w:numPr>
                <w:ilvl w:val="1"/>
                <w:numId w:val="2"/>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în punctul IPO22.</w:t>
            </w:r>
          </w:p>
          <w:p w:rsidR="001A7237" w:rsidRPr="005B0161" w:rsidRDefault="001A7237" w:rsidP="0087335D">
            <w:pPr>
              <w:numPr>
                <w:ilvl w:val="1"/>
                <w:numId w:val="2"/>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1A7237" w:rsidRPr="005B0161" w:rsidRDefault="001A7237" w:rsidP="0087335D">
            <w:pPr>
              <w:numPr>
                <w:ilvl w:val="1"/>
                <w:numId w:val="2"/>
              </w:numPr>
              <w:tabs>
                <w:tab w:val="left" w:pos="960"/>
                <w:tab w:val="left" w:pos="1134"/>
              </w:tabs>
              <w:spacing w:after="120"/>
              <w:ind w:left="0" w:firstLine="567"/>
              <w:jc w:val="both"/>
            </w:pPr>
            <w:r w:rsidRPr="005B0161">
              <w:t>Preţul ce urmează a fi specificat în Formularul ofertei va constitui suma totală a ofertei, inclusiv TVA.</w:t>
            </w:r>
          </w:p>
          <w:p w:rsidR="001A7237" w:rsidRPr="005B0161" w:rsidRDefault="001A7237" w:rsidP="0087335D">
            <w:pPr>
              <w:numPr>
                <w:ilvl w:val="1"/>
                <w:numId w:val="2"/>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Pr="005B0161">
              <w:t>punctul</w:t>
            </w:r>
            <w:r w:rsidRPr="005B0161">
              <w:rPr>
                <w:b/>
              </w:rPr>
              <w:t xml:space="preserve"> 3.4</w:t>
            </w:r>
            <w:r w:rsidRPr="005B0161">
              <w:t>.</w:t>
            </w:r>
          </w:p>
          <w:p w:rsidR="001A7237" w:rsidRPr="005B0161" w:rsidRDefault="001A7237" w:rsidP="0087335D">
            <w:pPr>
              <w:numPr>
                <w:ilvl w:val="1"/>
                <w:numId w:val="2"/>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Pr="005B0161">
              <w:t>punctul</w:t>
            </w:r>
            <w:r w:rsidRPr="005B0161">
              <w:rPr>
                <w:b/>
              </w:rPr>
              <w:t xml:space="preserve"> 3.7</w:t>
            </w:r>
            <w:r w:rsidRPr="005B0161">
              <w: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1A7237" w:rsidRPr="005B0161" w:rsidRDefault="001A7237" w:rsidP="0087335D">
            <w:pPr>
              <w:numPr>
                <w:ilvl w:val="1"/>
                <w:numId w:val="2"/>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Pr="005B0161">
              <w:t>punctul</w:t>
            </w:r>
            <w:r w:rsidRPr="005B0161">
              <w:rPr>
                <w:b/>
              </w:rPr>
              <w:t xml:space="preserve"> 3.9. </w:t>
            </w:r>
            <w:r w:rsidRPr="005B0161">
              <w:t xml:space="preserve">prevede altfel.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1A7237" w:rsidRPr="005B0161" w:rsidRDefault="001A7237" w:rsidP="0087335D">
            <w:pPr>
              <w:numPr>
                <w:ilvl w:val="1"/>
                <w:numId w:val="2"/>
              </w:numPr>
              <w:tabs>
                <w:tab w:val="left" w:pos="960"/>
                <w:tab w:val="left" w:pos="1134"/>
              </w:tabs>
              <w:spacing w:after="120"/>
              <w:ind w:left="0" w:firstLine="567"/>
              <w:jc w:val="both"/>
            </w:pPr>
            <w:r w:rsidRPr="005B0161">
              <w:t>Oferta va fi pregătită în format electronic, în conformitate cu cerințele autorității contractante, cu ajutorul instrumentelor existente în SIA „RSAP”, cu exceptia cazurilor prevazute la art.32 alin.(7) şi (11) din Legea nr. 131/2015.</w:t>
            </w:r>
          </w:p>
          <w:p w:rsidR="001A7237" w:rsidRPr="005B0161" w:rsidRDefault="001A7237" w:rsidP="00A244B4">
            <w:pPr>
              <w:tabs>
                <w:tab w:val="left" w:pos="960"/>
                <w:tab w:val="left" w:pos="1134"/>
              </w:tabs>
              <w:spacing w:after="120"/>
              <w:ind w:left="568"/>
              <w:jc w:val="both"/>
            </w:pPr>
          </w:p>
          <w:p w:rsidR="001A7237" w:rsidRPr="005B0161" w:rsidRDefault="001A7237" w:rsidP="00A244B4">
            <w:pPr>
              <w:tabs>
                <w:tab w:val="left" w:pos="960"/>
                <w:tab w:val="left" w:pos="1134"/>
              </w:tabs>
              <w:spacing w:after="120"/>
              <w:ind w:left="568"/>
              <w:jc w:val="both"/>
            </w:pPr>
          </w:p>
          <w:p w:rsidR="001A7237" w:rsidRPr="005B0161" w:rsidRDefault="001A7237" w:rsidP="00A244B4">
            <w:pPr>
              <w:tabs>
                <w:tab w:val="left" w:pos="960"/>
                <w:tab w:val="left" w:pos="1134"/>
              </w:tabs>
              <w:spacing w:after="120"/>
              <w:ind w:left="568"/>
              <w:jc w:val="both"/>
            </w:pPr>
          </w:p>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Secțiunea a-4-a. Depunerea și deschiderea ofertelor</w:t>
            </w:r>
            <w:bookmarkEnd w:id="94"/>
            <w:bookmarkEnd w:id="95"/>
          </w:p>
          <w:p w:rsidR="001A7237" w:rsidRPr="005B0161" w:rsidRDefault="001A7237" w:rsidP="00A244B4"/>
          <w:p w:rsidR="001A7237" w:rsidRPr="005B0161" w:rsidRDefault="001A7237" w:rsidP="00A244B4"/>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96" w:name="_Toc392180161"/>
            <w:bookmarkStart w:id="97" w:name="_Toc449539051"/>
            <w:r w:rsidRPr="005B0161">
              <w:rPr>
                <w:color w:val="auto"/>
              </w:rPr>
              <w:t>Depunerea ofertelor</w:t>
            </w:r>
            <w:bookmarkEnd w:id="96"/>
            <w:bookmarkEnd w:id="97"/>
          </w:p>
          <w:p w:rsidR="001A7237" w:rsidRPr="005B0161" w:rsidRDefault="001A7237" w:rsidP="0087335D">
            <w:pPr>
              <w:numPr>
                <w:ilvl w:val="1"/>
                <w:numId w:val="2"/>
              </w:numPr>
              <w:tabs>
                <w:tab w:val="left" w:pos="960"/>
                <w:tab w:val="left" w:pos="1134"/>
              </w:tabs>
              <w:spacing w:after="120"/>
              <w:ind w:left="0" w:firstLine="567"/>
              <w:jc w:val="both"/>
            </w:pPr>
            <w:r w:rsidRPr="005B0161">
              <w:lastRenderedPageBreak/>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1A7237" w:rsidRPr="005B0161" w:rsidRDefault="001A7237" w:rsidP="0087335D">
            <w:pPr>
              <w:numPr>
                <w:ilvl w:val="1"/>
                <w:numId w:val="2"/>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 de depunere a ofertelor</w:t>
            </w:r>
            <w:bookmarkEnd w:id="98"/>
            <w:bookmarkEnd w:id="99"/>
          </w:p>
          <w:p w:rsidR="001A7237" w:rsidRPr="005B0161" w:rsidRDefault="001A7237" w:rsidP="0087335D">
            <w:pPr>
              <w:numPr>
                <w:ilvl w:val="1"/>
                <w:numId w:val="2"/>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1A7237" w:rsidRPr="005B0161" w:rsidRDefault="001A7237" w:rsidP="0087335D">
            <w:pPr>
              <w:numPr>
                <w:ilvl w:val="1"/>
                <w:numId w:val="2"/>
              </w:numPr>
              <w:tabs>
                <w:tab w:val="left" w:pos="960"/>
                <w:tab w:val="left" w:pos="1134"/>
              </w:tabs>
              <w:spacing w:after="120"/>
              <w:ind w:left="0" w:firstLine="567"/>
              <w:jc w:val="both"/>
            </w:pPr>
            <w:r w:rsidRPr="005B0161">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1A7237" w:rsidRPr="005B0161" w:rsidRDefault="001A7237" w:rsidP="0087335D">
            <w:pPr>
              <w:numPr>
                <w:ilvl w:val="1"/>
                <w:numId w:val="2"/>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1A7237" w:rsidRPr="005B0161" w:rsidRDefault="001A7237" w:rsidP="00A244B4">
            <w:pPr>
              <w:ind w:left="568"/>
            </w:pP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Deschiderea ofertelor</w:t>
            </w:r>
            <w:bookmarkEnd w:id="104"/>
            <w:bookmarkEnd w:id="105"/>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Pr="005B0161">
              <w:t>punctul</w:t>
            </w:r>
            <w:r w:rsidRPr="005B0161">
              <w:rPr>
                <w:b/>
              </w:rPr>
              <w:t xml:space="preserve"> 4.2</w:t>
            </w:r>
            <w:r w:rsidRPr="005B0161">
              <w:t xml:space="preserve">. </w:t>
            </w:r>
          </w:p>
          <w:p w:rsidR="001A7237" w:rsidRPr="005B0161" w:rsidRDefault="001A7237" w:rsidP="0087335D">
            <w:pPr>
              <w:numPr>
                <w:ilvl w:val="1"/>
                <w:numId w:val="2"/>
              </w:numPr>
              <w:tabs>
                <w:tab w:val="left" w:pos="960"/>
                <w:tab w:val="left" w:pos="1134"/>
              </w:tabs>
              <w:spacing w:after="120"/>
              <w:ind w:left="0" w:firstLine="567"/>
              <w:jc w:val="both"/>
            </w:pPr>
            <w:r w:rsidRPr="005B0161">
              <w:t>Informația privind ofertanții și ofertele, se fac publice prin publicarea acestora în SIA „RSAP”.</w:t>
            </w:r>
          </w:p>
          <w:p w:rsidR="001A7237" w:rsidRPr="005B0161" w:rsidRDefault="001A7237" w:rsidP="00A244B4">
            <w:pPr>
              <w:tabs>
                <w:tab w:val="left" w:pos="960"/>
                <w:tab w:val="left" w:pos="1134"/>
              </w:tabs>
              <w:spacing w:after="120"/>
              <w:jc w:val="both"/>
            </w:pPr>
          </w:p>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lastRenderedPageBreak/>
              <w:t>Secțiunea a-5-a. Evaluarea și compararea ofertelor</w:t>
            </w:r>
            <w:bookmarkEnd w:id="106"/>
            <w:bookmarkEnd w:id="107"/>
          </w:p>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1A7237" w:rsidRPr="005B0161" w:rsidRDefault="001A7237" w:rsidP="0087335D">
            <w:pPr>
              <w:numPr>
                <w:ilvl w:val="1"/>
                <w:numId w:val="2"/>
              </w:numPr>
              <w:tabs>
                <w:tab w:val="left" w:pos="960"/>
                <w:tab w:val="left" w:pos="1134"/>
              </w:tabs>
              <w:spacing w:after="120"/>
              <w:ind w:left="0" w:firstLine="567"/>
              <w:jc w:val="both"/>
            </w:pPr>
            <w:r w:rsidRPr="005B0161">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0" w:name="_Toc392180168"/>
            <w:bookmarkStart w:id="111" w:name="_Toc449539058"/>
            <w:r w:rsidRPr="005B0161">
              <w:rPr>
                <w:color w:val="auto"/>
              </w:rPr>
              <w:t>Clarificarea ofertelor</w:t>
            </w:r>
            <w:bookmarkEnd w:id="110"/>
            <w:bookmarkEnd w:id="11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poate, la necesitate, să ceară oricăruia dintre ofertanţi o clarificare a ofertei acestora, pentru a facilita examinarea, evaluarea și compararea ofertelor. Nu </w:t>
            </w:r>
            <w:r w:rsidRPr="005B0161">
              <w:lastRenderedPageBreak/>
              <w:t>vor fi solicitate, oferite sau permise schimbări în preţurile sau în conţinutul ofertei, cu excepţia corectării erorilor aritmetice descoperite de către autoritatea contractantă în timpul evaluării ofertelor, în conformitate cu punctul IPO33.</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Operatorul economic este obligat să răspundă la solicitarea de clarificare a autorității contractante în cel mult trei zile de la data expedierii acesteia.</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1A7237" w:rsidRPr="005B0161" w:rsidRDefault="001A7237" w:rsidP="0087335D">
            <w:pPr>
              <w:numPr>
                <w:ilvl w:val="1"/>
                <w:numId w:val="2"/>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A7237" w:rsidRPr="005B0161" w:rsidRDefault="001A7237" w:rsidP="0087335D">
            <w:pPr>
              <w:numPr>
                <w:ilvl w:val="0"/>
                <w:numId w:val="7"/>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1A7237" w:rsidRPr="005B0161" w:rsidRDefault="001A7237" w:rsidP="0087335D">
            <w:pPr>
              <w:numPr>
                <w:ilvl w:val="0"/>
                <w:numId w:val="7"/>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1A7237" w:rsidRPr="005B0161" w:rsidRDefault="001A7237" w:rsidP="0087335D">
            <w:pPr>
              <w:numPr>
                <w:ilvl w:val="0"/>
                <w:numId w:val="7"/>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1A7237" w:rsidRPr="005B0161" w:rsidRDefault="001A7237" w:rsidP="0087335D">
            <w:pPr>
              <w:numPr>
                <w:ilvl w:val="1"/>
                <w:numId w:val="2"/>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1A7237" w:rsidRPr="005B0161" w:rsidRDefault="001A7237" w:rsidP="0087335D">
            <w:pPr>
              <w:numPr>
                <w:ilvl w:val="1"/>
                <w:numId w:val="2"/>
              </w:numPr>
              <w:tabs>
                <w:tab w:val="left" w:pos="960"/>
                <w:tab w:val="left" w:pos="1134"/>
              </w:tabs>
              <w:spacing w:after="120"/>
              <w:ind w:left="0" w:firstLine="567"/>
              <w:jc w:val="both"/>
            </w:pPr>
            <w:r w:rsidRPr="005B0161">
              <w:t>Dacă ofertantul care a depus oferta cea mai avantajoasă nu acceptă corectarea erorilor aritmetice, oferta acestuia se respinge.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1A7237" w:rsidRPr="005B0161" w:rsidRDefault="001A7237" w:rsidP="0087335D">
            <w:pPr>
              <w:numPr>
                <w:ilvl w:val="1"/>
                <w:numId w:val="2"/>
              </w:numPr>
              <w:tabs>
                <w:tab w:val="left" w:pos="960"/>
                <w:tab w:val="left" w:pos="1134"/>
              </w:tabs>
              <w:spacing w:after="120"/>
              <w:ind w:left="0" w:firstLine="567"/>
              <w:jc w:val="both"/>
            </w:pPr>
            <w:r w:rsidRPr="005B0161">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131/2015</w:t>
            </w:r>
            <w:r w:rsidRPr="005B0161">
              <w:rPr>
                <w:lang w:val="en-US"/>
              </w:rPr>
              <w: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determina dacă ofertantul este calificat să execute Contractul.</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Aprecierea calificării va fi bazată pe o examinare minuţioasă a documentelor de calificare ale ofertantului, incluse în ofertă conform prevederilor punctului IPO18, clarificărilor </w:t>
            </w:r>
            <w:r w:rsidRPr="005B0161">
              <w:lastRenderedPageBreak/>
              <w:t>posibile conform punctului IPO32, precum şi în baza criteriilor stabilite în punctele IPO11-16. Criteriile care nu au fost incluse în aceste puncte nu vor fi folosite în aprecierea calificării ofertantului.</w:t>
            </w:r>
          </w:p>
          <w:p w:rsidR="001A7237" w:rsidRPr="005B0161" w:rsidRDefault="001A7237" w:rsidP="0087335D">
            <w:pPr>
              <w:numPr>
                <w:ilvl w:val="1"/>
                <w:numId w:val="2"/>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A7237" w:rsidRPr="005B0161" w:rsidRDefault="001A7237" w:rsidP="0087335D">
            <w:pPr>
              <w:numPr>
                <w:ilvl w:val="1"/>
                <w:numId w:val="2"/>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1A7237" w:rsidRPr="005B0161" w:rsidRDefault="001A7237" w:rsidP="0087335D">
            <w:pPr>
              <w:numPr>
                <w:ilvl w:val="1"/>
                <w:numId w:val="2"/>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A7237" w:rsidRPr="005B0161" w:rsidRDefault="001A7237" w:rsidP="0087335D">
            <w:pPr>
              <w:numPr>
                <w:ilvl w:val="1"/>
                <w:numId w:val="2"/>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Anularea procedurii</w:t>
            </w: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1A7237" w:rsidRPr="005B0161" w:rsidTr="00A244B4">
        <w:trPr>
          <w:trHeight w:val="600"/>
        </w:trPr>
        <w:tc>
          <w:tcPr>
            <w:tcW w:w="9747" w:type="dxa"/>
            <w:vAlign w:val="center"/>
          </w:tcPr>
          <w:p w:rsidR="001A7237" w:rsidRDefault="001A7237" w:rsidP="00A244B4">
            <w:pPr>
              <w:pStyle w:val="2"/>
              <w:keepNext w:val="0"/>
              <w:keepLines w:val="0"/>
              <w:tabs>
                <w:tab w:val="left" w:pos="360"/>
                <w:tab w:val="left" w:pos="1134"/>
              </w:tabs>
              <w:spacing w:before="0"/>
              <w:jc w:val="center"/>
              <w:rPr>
                <w:color w:val="auto"/>
              </w:rPr>
            </w:pPr>
            <w:bookmarkStart w:id="122" w:name="_Toc392180179"/>
            <w:bookmarkStart w:id="123" w:name="_Toc449539069"/>
          </w:p>
          <w:p w:rsidR="001A7237" w:rsidRDefault="001A7237" w:rsidP="00A244B4">
            <w:pPr>
              <w:pStyle w:val="2"/>
              <w:keepNext w:val="0"/>
              <w:keepLines w:val="0"/>
              <w:tabs>
                <w:tab w:val="left" w:pos="360"/>
                <w:tab w:val="left" w:pos="1134"/>
              </w:tabs>
              <w:spacing w:before="0"/>
              <w:jc w:val="center"/>
              <w:rPr>
                <w:color w:val="auto"/>
              </w:rPr>
            </w:pPr>
          </w:p>
          <w:p w:rsidR="001A7237" w:rsidRPr="005B0161" w:rsidRDefault="001A7237" w:rsidP="00A244B4">
            <w:pPr>
              <w:pStyle w:val="2"/>
              <w:keepNext w:val="0"/>
              <w:keepLines w:val="0"/>
              <w:tabs>
                <w:tab w:val="left" w:pos="360"/>
                <w:tab w:val="left" w:pos="1134"/>
              </w:tabs>
              <w:spacing w:before="0"/>
              <w:jc w:val="center"/>
              <w:rPr>
                <w:color w:val="auto"/>
              </w:rPr>
            </w:pPr>
            <w:r w:rsidRPr="005B0161">
              <w:rPr>
                <w:color w:val="auto"/>
              </w:rPr>
              <w:t>Secțiunea a-2-a. Adjudecarea contractului</w:t>
            </w:r>
            <w:bookmarkEnd w:id="122"/>
            <w:bookmarkEnd w:id="123"/>
          </w:p>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24" w:name="_Toc392180180"/>
            <w:bookmarkStart w:id="125" w:name="_Toc449539070"/>
            <w:r w:rsidRPr="005B0161">
              <w:rPr>
                <w:color w:val="auto"/>
              </w:rPr>
              <w:lastRenderedPageBreak/>
              <w:t>Criteriul de adjudecare</w:t>
            </w:r>
            <w:bookmarkEnd w:id="124"/>
            <w:bookmarkEnd w:id="125"/>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1A7237" w:rsidRPr="005B0161" w:rsidRDefault="001A7237" w:rsidP="0087335D">
            <w:pPr>
              <w:numPr>
                <w:ilvl w:val="1"/>
                <w:numId w:val="2"/>
              </w:numPr>
              <w:tabs>
                <w:tab w:val="left" w:pos="960"/>
                <w:tab w:val="left" w:pos="1134"/>
              </w:tabs>
              <w:spacing w:after="120"/>
              <w:ind w:left="0" w:firstLine="567"/>
              <w:jc w:val="both"/>
            </w:pPr>
            <w:r w:rsidRPr="005B0161">
              <w:t>La momentul adjudecării contractului, autoritatea contractantă are posibilitatea  de a micşora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1A7237" w:rsidRPr="005B0161" w:rsidRDefault="001A7237" w:rsidP="0087335D">
            <w:pPr>
              <w:numPr>
                <w:ilvl w:val="1"/>
                <w:numId w:val="2"/>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1A7237" w:rsidRPr="005B0161" w:rsidRDefault="001A7237" w:rsidP="0087335D">
            <w:pPr>
              <w:numPr>
                <w:ilvl w:val="1"/>
                <w:numId w:val="2"/>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1A7237" w:rsidRPr="005B0161" w:rsidRDefault="001A7237" w:rsidP="0087335D">
            <w:pPr>
              <w:numPr>
                <w:ilvl w:val="1"/>
                <w:numId w:val="2"/>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CAPITOLUL III, sau alt formular acceptabil pentru autoritatea contractantă, dar care corespunde condiţiilor formularului </w:t>
            </w:r>
            <w:r w:rsidRPr="005B0161">
              <w:rPr>
                <w:b/>
              </w:rPr>
              <w:t>(F3.3)</w:t>
            </w:r>
            <w:r w:rsidRPr="005B0161">
              <w:t xml:space="preserve">. </w:t>
            </w:r>
          </w:p>
          <w:p w:rsidR="001A7237" w:rsidRPr="005B0161" w:rsidRDefault="001A7237" w:rsidP="0087335D">
            <w:pPr>
              <w:numPr>
                <w:ilvl w:val="1"/>
                <w:numId w:val="2"/>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1A7237" w:rsidRPr="005B0161" w:rsidRDefault="001A7237" w:rsidP="0087335D">
            <w:pPr>
              <w:numPr>
                <w:ilvl w:val="1"/>
                <w:numId w:val="2"/>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Pr="005B0161">
              <w:t>punctul</w:t>
            </w:r>
            <w:r w:rsidRPr="005B0161">
              <w:rPr>
                <w:b/>
              </w:rPr>
              <w:t xml:space="preserve"> 6.5</w:t>
            </w:r>
            <w:r w:rsidRPr="005B0161">
              <w:t>.</w:t>
            </w:r>
          </w:p>
          <w:p w:rsidR="001A7237" w:rsidRPr="005B0161" w:rsidRDefault="001A7237" w:rsidP="00A244B4">
            <w:pPr>
              <w:tabs>
                <w:tab w:val="left" w:pos="960"/>
                <w:tab w:val="left" w:pos="1134"/>
              </w:tabs>
              <w:spacing w:after="120"/>
              <w:jc w:val="both"/>
              <w:rPr>
                <w:lang w:val="en-US"/>
              </w:rPr>
            </w:pP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5B0161">
              <w:lastRenderedPageBreak/>
              <w:t>prejudicii, are dreptul să conteste decizia sau procedura aplicată de autoritatea contractantă, în modul stabilit de Legea nr. 131/2015.</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Contestaţiile se vor depune direct la Agenția Națională de Soluționare a Contestațiilor. Toate contestaţiile vor fi depuse, examinate şi soluţionate în modul stabilit de Legea nr. 131/2015. </w:t>
            </w:r>
          </w:p>
          <w:p w:rsidR="001A7237" w:rsidRPr="005B0161" w:rsidRDefault="001A7237" w:rsidP="0087335D">
            <w:pPr>
              <w:numPr>
                <w:ilvl w:val="1"/>
                <w:numId w:val="2"/>
              </w:numPr>
              <w:tabs>
                <w:tab w:val="left" w:pos="960"/>
                <w:tab w:val="left" w:pos="1134"/>
              </w:tabs>
              <w:spacing w:after="120"/>
              <w:ind w:left="0" w:firstLine="567"/>
              <w:jc w:val="both"/>
            </w:pPr>
            <w:r w:rsidRPr="005B0161">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A7237" w:rsidRPr="005B0161" w:rsidRDefault="001A7237" w:rsidP="0087335D">
            <w:pPr>
              <w:numPr>
                <w:ilvl w:val="1"/>
                <w:numId w:val="2"/>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1A7237" w:rsidRPr="005B0161" w:rsidRDefault="001A7237" w:rsidP="001A7237">
      <w:pPr>
        <w:tabs>
          <w:tab w:val="left" w:pos="1134"/>
          <w:tab w:val="left" w:pos="3625"/>
        </w:tabs>
        <w:ind w:firstLine="567"/>
      </w:pPr>
    </w:p>
    <w:p w:rsidR="001A7237" w:rsidRPr="005B0161" w:rsidRDefault="001A7237" w:rsidP="001A7237">
      <w:pPr>
        <w:spacing w:after="200" w:line="276" w:lineRule="auto"/>
      </w:pPr>
      <w:r w:rsidRPr="005B0161">
        <w:br w:type="page"/>
      </w:r>
    </w:p>
    <w:p w:rsidR="001A7237" w:rsidRPr="005B0161" w:rsidRDefault="001A7237" w:rsidP="001A7237">
      <w:pPr>
        <w:tabs>
          <w:tab w:val="left" w:pos="3625"/>
        </w:tabs>
      </w:pPr>
    </w:p>
    <w:tbl>
      <w:tblPr>
        <w:tblW w:w="10314" w:type="dxa"/>
        <w:tblLayout w:type="fixed"/>
        <w:tblLook w:val="04A0"/>
      </w:tblPr>
      <w:tblGrid>
        <w:gridCol w:w="10314"/>
      </w:tblGrid>
      <w:tr w:rsidR="001A7237" w:rsidRPr="005B0161" w:rsidTr="006B78E7">
        <w:trPr>
          <w:trHeight w:val="850"/>
        </w:trPr>
        <w:tc>
          <w:tcPr>
            <w:tcW w:w="10314" w:type="dxa"/>
            <w:vAlign w:val="center"/>
          </w:tcPr>
          <w:p w:rsidR="001A7237" w:rsidRPr="005B0161" w:rsidRDefault="001A7237" w:rsidP="00A244B4">
            <w:pPr>
              <w:pStyle w:val="1"/>
              <w:numPr>
                <w:ilvl w:val="0"/>
                <w:numId w:val="0"/>
              </w:numPr>
              <w:ind w:left="720"/>
            </w:pPr>
            <w:bookmarkStart w:id="136" w:name="_Toc358300267"/>
            <w:bookmarkStart w:id="137" w:name="_Toc392180189"/>
            <w:bookmarkStart w:id="138" w:name="_Toc449539077"/>
            <w:r w:rsidRPr="005B0161">
              <w:rPr>
                <w:lang w:val="ro-RO"/>
              </w:rPr>
              <w:t>CAPITOLUL II</w:t>
            </w:r>
          </w:p>
          <w:p w:rsidR="001A7237" w:rsidRPr="005B0161" w:rsidRDefault="001A7237" w:rsidP="00A244B4">
            <w:pPr>
              <w:pStyle w:val="1"/>
              <w:numPr>
                <w:ilvl w:val="0"/>
                <w:numId w:val="0"/>
              </w:numPr>
              <w:ind w:left="720"/>
            </w:pPr>
            <w:r w:rsidRPr="005B0161">
              <w:t>FIȘA DE DATE A ACHIZIȚIEI (FDA)</w:t>
            </w:r>
            <w:bookmarkEnd w:id="136"/>
            <w:bookmarkEnd w:id="137"/>
            <w:bookmarkEnd w:id="138"/>
          </w:p>
        </w:tc>
      </w:tr>
      <w:tr w:rsidR="001A7237" w:rsidRPr="005B0161" w:rsidTr="006B78E7">
        <w:trPr>
          <w:trHeight w:val="600"/>
        </w:trPr>
        <w:tc>
          <w:tcPr>
            <w:tcW w:w="10314" w:type="dxa"/>
            <w:vAlign w:val="center"/>
          </w:tcPr>
          <w:p w:rsidR="001A7237" w:rsidRPr="005B0161" w:rsidRDefault="001A7237" w:rsidP="00A244B4">
            <w:pPr>
              <w:spacing w:after="120"/>
              <w:jc w:val="both"/>
            </w:pPr>
          </w:p>
          <w:p w:rsidR="001A7237" w:rsidRPr="005B0161" w:rsidRDefault="001A7237" w:rsidP="00A244B4">
            <w:pPr>
              <w:spacing w:after="120"/>
              <w:jc w:val="both"/>
              <w:rPr>
                <w:bCs/>
              </w:rPr>
            </w:pPr>
            <w:r w:rsidRPr="005B0161">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A7237" w:rsidRPr="005B0161" w:rsidRDefault="001A7237" w:rsidP="00A244B4">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1A7237" w:rsidRPr="005B0161" w:rsidRDefault="001A7237" w:rsidP="00A244B4">
            <w:pPr>
              <w:rPr>
                <w:i/>
                <w:lang w:val="en-US"/>
              </w:rPr>
            </w:pPr>
          </w:p>
        </w:tc>
      </w:tr>
      <w:tr w:rsidR="001A7237" w:rsidRPr="005B0161" w:rsidTr="006B78E7">
        <w:trPr>
          <w:trHeight w:val="600"/>
        </w:trPr>
        <w:tc>
          <w:tcPr>
            <w:tcW w:w="10314" w:type="dxa"/>
            <w:vAlign w:val="center"/>
          </w:tcPr>
          <w:p w:rsidR="001A7237" w:rsidRPr="005B0161" w:rsidRDefault="001A7237" w:rsidP="0087335D">
            <w:pPr>
              <w:pStyle w:val="2"/>
              <w:keepNext w:val="0"/>
              <w:keepLines w:val="0"/>
              <w:numPr>
                <w:ilvl w:val="0"/>
                <w:numId w:val="20"/>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1A7237" w:rsidRPr="005B0161" w:rsidRDefault="001A7237" w:rsidP="00A244B4"/>
          <w:p w:rsidR="001A7237" w:rsidRPr="005B0161" w:rsidRDefault="001A7237" w:rsidP="00A244B4">
            <w:pPr>
              <w:rPr>
                <w:lang w:val="en-US"/>
              </w:rPr>
            </w:pPr>
          </w:p>
          <w:p w:rsidR="00DE70B3" w:rsidRPr="007B552C" w:rsidRDefault="00DE70B3" w:rsidP="00DE70B3">
            <w:pPr>
              <w:pStyle w:val="a0"/>
              <w:spacing w:line="360" w:lineRule="auto"/>
              <w:ind w:left="720" w:firstLine="0"/>
              <w:rPr>
                <w:b/>
                <w:sz w:val="28"/>
                <w:szCs w:val="28"/>
              </w:rPr>
            </w:pPr>
            <w:r>
              <w:rPr>
                <w:b/>
                <w:sz w:val="28"/>
                <w:szCs w:val="28"/>
              </w:rPr>
              <w:t xml:space="preserve">2.   </w:t>
            </w:r>
            <w:r w:rsidRPr="007B552C">
              <w:rPr>
                <w:b/>
                <w:sz w:val="28"/>
                <w:szCs w:val="28"/>
              </w:rPr>
              <w:t>Caiet de sarcini și specificații tehnice</w:t>
            </w:r>
            <w:r w:rsidRPr="007B552C">
              <w:rPr>
                <w:sz w:val="28"/>
                <w:szCs w:val="28"/>
              </w:rPr>
              <w:t>:</w:t>
            </w:r>
          </w:p>
          <w:p w:rsidR="001A7237" w:rsidRPr="005B0161" w:rsidRDefault="001A7237" w:rsidP="00A244B4">
            <w:pPr>
              <w:rPr>
                <w:lang w:val="en-US"/>
              </w:rPr>
            </w:pPr>
          </w:p>
        </w:tc>
      </w:tr>
      <w:tr w:rsidR="001A7237" w:rsidRPr="005B0161" w:rsidTr="00AD1482">
        <w:trPr>
          <w:trHeight w:val="283"/>
        </w:trPr>
        <w:tc>
          <w:tcPr>
            <w:tcW w:w="10314" w:type="dxa"/>
            <w:vAlign w:val="center"/>
          </w:tcPr>
          <w:p w:rsidR="00805C10" w:rsidRPr="00844CE8" w:rsidRDefault="00DA507E" w:rsidP="000B5EEC">
            <w:pPr>
              <w:spacing w:line="360" w:lineRule="auto"/>
              <w:jc w:val="both"/>
              <w:rPr>
                <w:lang w:val="en-US"/>
              </w:rPr>
            </w:pPr>
            <w:bookmarkStart w:id="142" w:name="_Toc392180191"/>
            <w:bookmarkStart w:id="143" w:name="_Toc449539079"/>
            <w:r w:rsidRPr="005B0161">
              <w:rPr>
                <w:b/>
                <w:sz w:val="32"/>
                <w:szCs w:val="32"/>
              </w:rPr>
              <w:tab/>
            </w:r>
            <w:bookmarkEnd w:id="142"/>
            <w:bookmarkEnd w:id="143"/>
          </w:p>
          <w:tbl>
            <w:tblPr>
              <w:tblW w:w="9502" w:type="dxa"/>
              <w:tblLayout w:type="fixed"/>
              <w:tblLook w:val="04A0"/>
            </w:tblPr>
            <w:tblGrid>
              <w:gridCol w:w="2590"/>
              <w:gridCol w:w="3700"/>
              <w:gridCol w:w="1320"/>
              <w:gridCol w:w="1051"/>
              <w:gridCol w:w="841"/>
            </w:tblGrid>
            <w:tr w:rsidR="00805C10" w:rsidRPr="001A6037" w:rsidTr="0008092F">
              <w:trPr>
                <w:trHeight w:val="1872"/>
              </w:trPr>
              <w:tc>
                <w:tcPr>
                  <w:tcW w:w="2590" w:type="dxa"/>
                  <w:tcBorders>
                    <w:top w:val="single" w:sz="4" w:space="0" w:color="auto"/>
                    <w:left w:val="single" w:sz="4" w:space="0" w:color="auto"/>
                    <w:bottom w:val="single" w:sz="4" w:space="0" w:color="auto"/>
                    <w:right w:val="single" w:sz="4" w:space="0" w:color="auto"/>
                  </w:tcBorders>
                  <w:vAlign w:val="center"/>
                  <w:hideMark/>
                </w:tcPr>
                <w:p w:rsidR="00805C10" w:rsidRPr="001A6037" w:rsidRDefault="00805C10" w:rsidP="0008092F">
                  <w:pPr>
                    <w:jc w:val="center"/>
                    <w:rPr>
                      <w:color w:val="000000"/>
                      <w:lang w:val="en-US"/>
                    </w:rPr>
                  </w:pPr>
                  <w:r w:rsidRPr="001A6037">
                    <w:rPr>
                      <w:color w:val="000000"/>
                      <w:lang w:val="en-US"/>
                    </w:rPr>
                    <w:t> </w:t>
                  </w:r>
                </w:p>
              </w:tc>
              <w:tc>
                <w:tcPr>
                  <w:tcW w:w="3700" w:type="dxa"/>
                  <w:tcBorders>
                    <w:top w:val="single" w:sz="4" w:space="0" w:color="auto"/>
                    <w:left w:val="nil"/>
                    <w:bottom w:val="single" w:sz="4" w:space="0" w:color="auto"/>
                    <w:right w:val="single" w:sz="4" w:space="0" w:color="auto"/>
                  </w:tcBorders>
                  <w:shd w:val="clear" w:color="auto" w:fill="FFFFFF"/>
                  <w:hideMark/>
                </w:tcPr>
                <w:p w:rsidR="00805C10" w:rsidRDefault="00805C10" w:rsidP="0008092F">
                  <w:pPr>
                    <w:jc w:val="center"/>
                    <w:rPr>
                      <w:b/>
                      <w:bCs/>
                      <w:color w:val="000000"/>
                      <w:lang w:val="en-US"/>
                    </w:rPr>
                  </w:pPr>
                  <w:r>
                    <w:rPr>
                      <w:b/>
                      <w:bCs/>
                      <w:color w:val="000000"/>
                      <w:lang w:val="en-US"/>
                    </w:rPr>
                    <w:t xml:space="preserve"> Servicii de reparație și întreținere a vehiculelor de model  Peugeot Boxer 2.2 HDI anul de producere 2007 win cod (VF3YBBMFB11184451) </w:t>
                  </w:r>
                </w:p>
              </w:tc>
              <w:tc>
                <w:tcPr>
                  <w:tcW w:w="1320"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 </w:t>
                  </w:r>
                </w:p>
              </w:tc>
              <w:tc>
                <w:tcPr>
                  <w:tcW w:w="1051"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 </w:t>
                  </w:r>
                </w:p>
              </w:tc>
              <w:tc>
                <w:tcPr>
                  <w:tcW w:w="841" w:type="dxa"/>
                  <w:tcBorders>
                    <w:top w:val="single" w:sz="4" w:space="0" w:color="auto"/>
                    <w:left w:val="nil"/>
                    <w:bottom w:val="single" w:sz="4" w:space="0" w:color="auto"/>
                    <w:right w:val="single" w:sz="4" w:space="0" w:color="auto"/>
                  </w:tcBorders>
                  <w:vAlign w:val="center"/>
                  <w:hideMark/>
                </w:tcPr>
                <w:p w:rsidR="00805C10" w:rsidRDefault="00805C10" w:rsidP="0008092F">
                  <w:pPr>
                    <w:rPr>
                      <w:color w:val="000000"/>
                      <w:lang w:val="en-US"/>
                    </w:rPr>
                  </w:pPr>
                  <w:r>
                    <w:rPr>
                      <w:color w:val="000000"/>
                      <w:lang w:val="en-US"/>
                    </w:rPr>
                    <w:t> </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vAlign w:val="center"/>
                  <w:hideMark/>
                </w:tcPr>
                <w:p w:rsidR="00805C10" w:rsidRDefault="00805C10" w:rsidP="0008092F">
                  <w:pPr>
                    <w:jc w:val="center"/>
                    <w:rPr>
                      <w:color w:val="000000"/>
                    </w:rPr>
                  </w:pPr>
                  <w:r>
                    <w:rPr>
                      <w:color w:val="000000"/>
                    </w:rPr>
                    <w:t>Demontarea şi montarea motorului (Снятие и установка двигателя)</w:t>
                  </w:r>
                </w:p>
              </w:tc>
              <w:tc>
                <w:tcPr>
                  <w:tcW w:w="132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Dezasamblarea şi asamblarea motorului (</w:t>
                  </w:r>
                  <w:r>
                    <w:rPr>
                      <w:color w:val="000000"/>
                    </w:rPr>
                    <w:t>Разборка</w:t>
                  </w:r>
                  <w:r>
                    <w:rPr>
                      <w:color w:val="000000"/>
                      <w:lang w:val="en-US"/>
                    </w:rPr>
                    <w:t xml:space="preserve"> </w:t>
                  </w:r>
                  <w:r>
                    <w:rPr>
                      <w:color w:val="000000"/>
                    </w:rPr>
                    <w:t>и</w:t>
                  </w:r>
                  <w:r>
                    <w:rPr>
                      <w:color w:val="000000"/>
                      <w:lang w:val="en-US"/>
                    </w:rPr>
                    <w:t xml:space="preserve"> </w:t>
                  </w:r>
                  <w:r>
                    <w:rPr>
                      <w:color w:val="000000"/>
                    </w:rPr>
                    <w:t>сборка</w:t>
                  </w:r>
                  <w:r>
                    <w:rPr>
                      <w:color w:val="000000"/>
                      <w:lang w:val="en-US"/>
                    </w:rPr>
                    <w:t xml:space="preserve"> </w:t>
                  </w:r>
                  <w:r>
                    <w:rPr>
                      <w:color w:val="000000"/>
                    </w:rPr>
                    <w:t>двигателя</w:t>
                  </w:r>
                  <w:r>
                    <w:rPr>
                      <w:color w:val="000000"/>
                      <w:lang w:val="en-US"/>
                    </w:rPr>
                    <w:t>)</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vAlign w:val="center"/>
                  <w:hideMark/>
                </w:tcPr>
                <w:p w:rsidR="00805C10" w:rsidRDefault="00805C10" w:rsidP="0008092F">
                  <w:pPr>
                    <w:jc w:val="center"/>
                    <w:rPr>
                      <w:color w:val="000000"/>
                      <w:lang w:val="en-US"/>
                    </w:rPr>
                  </w:pPr>
                  <w:r>
                    <w:rPr>
                      <w:color w:val="000000"/>
                      <w:lang w:val="en-US"/>
                    </w:rPr>
                    <w:t>Repararea complexă a chiulasei motorului (</w:t>
                  </w:r>
                  <w:r>
                    <w:rPr>
                      <w:color w:val="000000"/>
                    </w:rPr>
                    <w:t>Комплексный</w:t>
                  </w:r>
                  <w:r>
                    <w:rPr>
                      <w:color w:val="000000"/>
                      <w:lang w:val="en-US"/>
                    </w:rPr>
                    <w:t xml:space="preserve"> </w:t>
                  </w:r>
                  <w:r>
                    <w:rPr>
                      <w:color w:val="000000"/>
                    </w:rPr>
                    <w:t>ремонт</w:t>
                  </w:r>
                  <w:r>
                    <w:rPr>
                      <w:color w:val="000000"/>
                      <w:lang w:val="en-US"/>
                    </w:rPr>
                    <w:t xml:space="preserve"> </w:t>
                  </w:r>
                  <w:r>
                    <w:rPr>
                      <w:color w:val="000000"/>
                    </w:rPr>
                    <w:t>головки</w:t>
                  </w:r>
                  <w:r>
                    <w:rPr>
                      <w:color w:val="000000"/>
                      <w:lang w:val="en-US"/>
                    </w:rPr>
                    <w:t xml:space="preserve"> </w:t>
                  </w:r>
                  <w:r>
                    <w:rPr>
                      <w:color w:val="000000"/>
                    </w:rPr>
                    <w:t>блока</w:t>
                  </w:r>
                  <w:r>
                    <w:rPr>
                      <w:color w:val="000000"/>
                      <w:lang w:val="en-US"/>
                    </w:rPr>
                    <w:t>)</w:t>
                  </w:r>
                </w:p>
              </w:tc>
              <w:tc>
                <w:tcPr>
                  <w:tcW w:w="132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Șlefuirea discurilor de frînă (față, spate)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4</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nil"/>
                    <w:right w:val="single" w:sz="4" w:space="0" w:color="auto"/>
                  </w:tcBorders>
                  <w:vAlign w:val="center"/>
                  <w:hideMark/>
                </w:tcPr>
                <w:p w:rsidR="00805C10" w:rsidRDefault="00805C10" w:rsidP="0008092F">
                  <w:pPr>
                    <w:jc w:val="center"/>
                    <w:rPr>
                      <w:color w:val="000000"/>
                    </w:rPr>
                  </w:pPr>
                  <w:r>
                    <w:rPr>
                      <w:color w:val="000000"/>
                    </w:rPr>
                    <w:t xml:space="preserve">Diagnosticarea motorului </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5</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Lucrări electrice și diagnosticare (</w:t>
                  </w:r>
                  <w:r>
                    <w:rPr>
                      <w:color w:val="000000"/>
                    </w:rPr>
                    <w:t>Компьютерная</w:t>
                  </w:r>
                  <w:r>
                    <w:rPr>
                      <w:color w:val="000000"/>
                      <w:lang w:val="en-US"/>
                    </w:rPr>
                    <w:t xml:space="preserve"> </w:t>
                  </w:r>
                  <w:r>
                    <w:rPr>
                      <w:color w:val="000000"/>
                    </w:rPr>
                    <w:t>диагностика</w:t>
                  </w:r>
                  <w:r>
                    <w:rPr>
                      <w:color w:val="000000"/>
                      <w:lang w:val="en-US"/>
                    </w:rPr>
                    <w:t>)</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30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Ore</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Reparație turbina motor</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Reparația pompei de tensiune înaltă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lastRenderedPageBreak/>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Reparația mecanismului de direcție (restaurația)</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nil"/>
                    <w:right w:val="single" w:sz="4" w:space="0" w:color="auto"/>
                  </w:tcBorders>
                  <w:vAlign w:val="center"/>
                  <w:hideMark/>
                </w:tcPr>
                <w:p w:rsidR="00805C10" w:rsidRDefault="00805C10" w:rsidP="0008092F">
                  <w:pPr>
                    <w:jc w:val="center"/>
                    <w:rPr>
                      <w:color w:val="000000"/>
                    </w:rPr>
                  </w:pPr>
                  <w:r>
                    <w:rPr>
                      <w:color w:val="000000"/>
                    </w:rPr>
                    <w:t>Lucrari reparație punte față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Ore</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Lucrari reparație punte spate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Ore</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Desaxarea şi axarea roţilor (</w:t>
                  </w:r>
                  <w:r>
                    <w:rPr>
                      <w:color w:val="000000"/>
                    </w:rPr>
                    <w:t>Развал</w:t>
                  </w:r>
                  <w:r>
                    <w:rPr>
                      <w:color w:val="000000"/>
                      <w:lang w:val="en-US"/>
                    </w:rPr>
                    <w:t>-</w:t>
                  </w:r>
                  <w:r>
                    <w:rPr>
                      <w:color w:val="000000"/>
                    </w:rPr>
                    <w:t>схождение</w:t>
                  </w:r>
                  <w:r>
                    <w:rPr>
                      <w:color w:val="000000"/>
                      <w:lang w:val="en-US"/>
                    </w:rPr>
                    <w:t>)</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5</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Demontarea și montarea cutiei de viteze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single" w:sz="4" w:space="0" w:color="auto"/>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nil"/>
                    <w:right w:val="single" w:sz="4" w:space="0" w:color="auto"/>
                  </w:tcBorders>
                  <w:vAlign w:val="center"/>
                  <w:hideMark/>
                </w:tcPr>
                <w:p w:rsidR="00805C10" w:rsidRDefault="00805C10" w:rsidP="0008092F">
                  <w:pPr>
                    <w:jc w:val="center"/>
                    <w:rPr>
                      <w:color w:val="000000"/>
                      <w:lang w:val="en-US"/>
                    </w:rPr>
                  </w:pPr>
                  <w:r>
                    <w:rPr>
                      <w:color w:val="000000"/>
                      <w:lang w:val="en-US"/>
                    </w:rPr>
                    <w:t>Dezasamblarea și asamblarea cutiei de viteze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nil"/>
                    <w:right w:val="single" w:sz="4" w:space="0" w:color="auto"/>
                  </w:tcBorders>
                  <w:vAlign w:val="center"/>
                  <w:hideMark/>
                </w:tcPr>
                <w:p w:rsidR="00805C10" w:rsidRDefault="00805C10" w:rsidP="0008092F">
                  <w:pPr>
                    <w:jc w:val="center"/>
                    <w:rPr>
                      <w:color w:val="000000"/>
                    </w:rPr>
                  </w:pPr>
                  <w:r>
                    <w:rPr>
                      <w:color w:val="000000"/>
                    </w:rPr>
                    <w:t>Schimb Amortizator față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single" w:sz="4" w:space="0" w:color="auto"/>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4</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Schimb Arc spiral puntea fată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4</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nil"/>
                    <w:right w:val="single" w:sz="4" w:space="0" w:color="auto"/>
                  </w:tcBorders>
                  <w:vAlign w:val="center"/>
                  <w:hideMark/>
                </w:tcPr>
                <w:p w:rsidR="00805C10" w:rsidRDefault="00805C10" w:rsidP="0008092F">
                  <w:pPr>
                    <w:jc w:val="center"/>
                    <w:rPr>
                      <w:color w:val="000000"/>
                    </w:rPr>
                  </w:pPr>
                  <w:r>
                    <w:rPr>
                      <w:color w:val="000000"/>
                    </w:rPr>
                    <w:t>Schimb cap de bară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single" w:sz="4" w:space="0" w:color="auto"/>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6</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Schimb Burduf cauciuc direcție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6</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nil"/>
                    <w:right w:val="single" w:sz="4" w:space="0" w:color="auto"/>
                  </w:tcBorders>
                  <w:vAlign w:val="center"/>
                  <w:hideMark/>
                </w:tcPr>
                <w:p w:rsidR="00805C10" w:rsidRDefault="00805C10" w:rsidP="0008092F">
                  <w:pPr>
                    <w:jc w:val="center"/>
                    <w:rPr>
                      <w:color w:val="000000"/>
                      <w:lang w:val="en-US"/>
                    </w:rPr>
                  </w:pPr>
                  <w:r>
                    <w:rPr>
                      <w:color w:val="000000"/>
                      <w:lang w:val="en-US"/>
                    </w:rPr>
                    <w:t>Schimb braț/ bieletă suspensie, stabilizator</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6</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Schimb rulment sarcină suport arc</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single" w:sz="4" w:space="0" w:color="auto"/>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8</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Schimb set curea de distibuție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nil"/>
                    <w:right w:val="single" w:sz="4" w:space="0" w:color="auto"/>
                  </w:tcBorders>
                  <w:vAlign w:val="center"/>
                  <w:hideMark/>
                </w:tcPr>
                <w:p w:rsidR="00805C10" w:rsidRDefault="00805C10" w:rsidP="0008092F">
                  <w:pPr>
                    <w:jc w:val="center"/>
                    <w:rPr>
                      <w:color w:val="000000"/>
                    </w:rPr>
                  </w:pPr>
                  <w:r>
                    <w:rPr>
                      <w:color w:val="000000"/>
                    </w:rPr>
                    <w:t>Schimb Pompa de apa</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2</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noWrap/>
                  <w:vAlign w:val="bottom"/>
                  <w:hideMark/>
                </w:tcPr>
                <w:p w:rsidR="00805C10" w:rsidRDefault="00805C10" w:rsidP="0008092F">
                  <w:pPr>
                    <w:jc w:val="center"/>
                    <w:rPr>
                      <w:color w:val="000000"/>
                    </w:rPr>
                  </w:pPr>
                  <w:r>
                    <w:rPr>
                      <w:color w:val="000000"/>
                    </w:rPr>
                    <w:t>Schimb Filtru ulei motor</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10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lastRenderedPageBreak/>
                    <w:t>Servicii de reparație și întreținere a vehicolelor</w:t>
                  </w:r>
                </w:p>
              </w:tc>
              <w:tc>
                <w:tcPr>
                  <w:tcW w:w="3700" w:type="dxa"/>
                  <w:tcBorders>
                    <w:top w:val="nil"/>
                    <w:left w:val="nil"/>
                    <w:bottom w:val="nil"/>
                    <w:right w:val="single" w:sz="4" w:space="0" w:color="auto"/>
                  </w:tcBorders>
                  <w:noWrap/>
                  <w:vAlign w:val="bottom"/>
                  <w:hideMark/>
                </w:tcPr>
                <w:p w:rsidR="00805C10" w:rsidRDefault="00805C10" w:rsidP="0008092F">
                  <w:pPr>
                    <w:jc w:val="center"/>
                    <w:rPr>
                      <w:color w:val="000000"/>
                    </w:rPr>
                  </w:pPr>
                  <w:r>
                    <w:rPr>
                      <w:color w:val="000000"/>
                    </w:rPr>
                    <w:t>Schimb Filtru motorină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single" w:sz="4" w:space="0" w:color="auto"/>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8</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noWrap/>
                  <w:vAlign w:val="bottom"/>
                  <w:hideMark/>
                </w:tcPr>
                <w:p w:rsidR="00805C10" w:rsidRDefault="00805C10" w:rsidP="0008092F">
                  <w:pPr>
                    <w:jc w:val="center"/>
                    <w:rPr>
                      <w:color w:val="000000"/>
                    </w:rPr>
                  </w:pPr>
                  <w:r>
                    <w:rPr>
                      <w:color w:val="000000"/>
                    </w:rPr>
                    <w:t>Schimb Filtru aer motor</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10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Schimb Filtru salon </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5</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nil"/>
                    <w:right w:val="single" w:sz="4" w:space="0" w:color="auto"/>
                  </w:tcBorders>
                  <w:noWrap/>
                  <w:vAlign w:val="bottom"/>
                  <w:hideMark/>
                </w:tcPr>
                <w:p w:rsidR="00805C10" w:rsidRDefault="00805C10" w:rsidP="0008092F">
                  <w:pPr>
                    <w:jc w:val="center"/>
                    <w:rPr>
                      <w:color w:val="000000"/>
                      <w:lang w:val="en-US"/>
                    </w:rPr>
                  </w:pPr>
                  <w:r>
                    <w:rPr>
                      <w:color w:val="000000"/>
                      <w:lang w:val="en-US"/>
                    </w:rPr>
                    <w:t>Schimb Sabot de frînă față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6</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noWrap/>
                  <w:vAlign w:val="bottom"/>
                  <w:hideMark/>
                </w:tcPr>
                <w:p w:rsidR="00805C10" w:rsidRDefault="00805C10" w:rsidP="0008092F">
                  <w:pPr>
                    <w:jc w:val="center"/>
                    <w:rPr>
                      <w:color w:val="000000"/>
                      <w:lang w:val="en-US"/>
                    </w:rPr>
                  </w:pPr>
                  <w:r>
                    <w:rPr>
                      <w:color w:val="000000"/>
                      <w:lang w:val="en-US"/>
                    </w:rPr>
                    <w:t>Schimb Sabot de frînă spate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6</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lang w:val="en-US"/>
                    </w:rPr>
                  </w:pPr>
                  <w:r>
                    <w:rPr>
                      <w:color w:val="000000"/>
                      <w:lang w:val="en-US"/>
                    </w:rPr>
                    <w:t>Schimb Sabot de frînă mînă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Pompa centrală frînă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lang w:val="en-US"/>
                    </w:rPr>
                  </w:pPr>
                  <w:r>
                    <w:rPr>
                      <w:color w:val="000000"/>
                      <w:lang w:val="en-US"/>
                    </w:rPr>
                    <w:t>Schimb disc de frînă față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lang w:val="en-US"/>
                    </w:rPr>
                  </w:pPr>
                  <w:r>
                    <w:rPr>
                      <w:color w:val="000000"/>
                      <w:lang w:val="en-US"/>
                    </w:rPr>
                    <w:t>Schimb disc de frînă spate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lang w:val="en-US"/>
                    </w:rPr>
                  </w:pPr>
                  <w:r>
                    <w:rPr>
                      <w:color w:val="000000"/>
                      <w:lang w:val="en-US"/>
                    </w:rPr>
                    <w:t>Schimb furtun de frînă fată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4</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lang w:val="en-US"/>
                    </w:rPr>
                  </w:pPr>
                  <w:r>
                    <w:rPr>
                      <w:color w:val="000000"/>
                      <w:lang w:val="en-US"/>
                    </w:rPr>
                    <w:t>Schimb furtun de frînă spate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4</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termostat</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radiator racire motor</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 xml:space="preserve">Schimb radiator ulei </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single" w:sz="4" w:space="0" w:color="auto"/>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buson vas expansiune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lastRenderedPageBreak/>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bugii incandescente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single" w:sz="4" w:space="0" w:color="auto"/>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4</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 xml:space="preserve">Schimb generator </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demaror</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single" w:sz="4" w:space="0" w:color="auto"/>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motor stergator parbriz</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stergator parbriz</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6</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Schimb pompa de apa stergator parbriz</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single" w:sz="4" w:space="0" w:color="auto"/>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 xml:space="preserve">Schimb parbriz față  </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sensor presiune combustibil</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shd w:val="clear" w:color="auto" w:fill="FFFFFF"/>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 xml:space="preserve">Schimb articulație planetară internă </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2</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 xml:space="preserve">Schimb articulație planetară externa </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single" w:sz="4" w:space="0" w:color="auto"/>
                    <w:left w:val="nil"/>
                    <w:bottom w:val="nil"/>
                    <w:right w:val="single" w:sz="4" w:space="0" w:color="auto"/>
                  </w:tcBorders>
                  <w:shd w:val="clear" w:color="auto" w:fill="FFFFFF"/>
                  <w:vAlign w:val="center"/>
                  <w:hideMark/>
                </w:tcPr>
                <w:p w:rsidR="00805C10" w:rsidRDefault="00805C10" w:rsidP="0008092F">
                  <w:pPr>
                    <w:jc w:val="center"/>
                    <w:rPr>
                      <w:color w:val="000000"/>
                    </w:rPr>
                  </w:pPr>
                  <w:r>
                    <w:rPr>
                      <w:color w:val="000000"/>
                    </w:rPr>
                    <w:t>2</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Schimb burduf articulație planetară interna</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4</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Schimb burduf articulație planetară externă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4</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lang w:val="en-US"/>
                    </w:rPr>
                  </w:pPr>
                  <w:r>
                    <w:rPr>
                      <w:color w:val="000000"/>
                      <w:lang w:val="en-US"/>
                    </w:rPr>
                    <w:t>Alimentare cu freon aer condiționat</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garnitură chiuloasa</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garnitură capac supape</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lastRenderedPageBreak/>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lang w:val="en-US"/>
                    </w:rPr>
                  </w:pPr>
                  <w:r>
                    <w:rPr>
                      <w:color w:val="000000"/>
                      <w:lang w:val="en-US"/>
                    </w:rPr>
                    <w:t>Schimb garnitura baie de ulei</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pompa de ulei</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1</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bottom"/>
                  <w:hideMark/>
                </w:tcPr>
                <w:p w:rsidR="00805C10" w:rsidRDefault="00805C10" w:rsidP="0008092F">
                  <w:pPr>
                    <w:jc w:val="center"/>
                    <w:rPr>
                      <w:color w:val="000000"/>
                      <w:lang w:val="en-US"/>
                    </w:rPr>
                  </w:pPr>
                  <w:r>
                    <w:rPr>
                      <w:color w:val="000000"/>
                      <w:lang w:val="en-US"/>
                    </w:rPr>
                    <w:t>Schimb Rulment butuc roată față</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bottom"/>
                  <w:hideMark/>
                </w:tcPr>
                <w:p w:rsidR="00805C10" w:rsidRDefault="00805C10" w:rsidP="0008092F">
                  <w:pPr>
                    <w:jc w:val="center"/>
                    <w:rPr>
                      <w:color w:val="000000"/>
                      <w:lang w:val="en-US"/>
                    </w:rPr>
                  </w:pPr>
                  <w:r>
                    <w:rPr>
                      <w:color w:val="000000"/>
                      <w:lang w:val="en-US"/>
                    </w:rPr>
                    <w:t xml:space="preserve">Schimb Rulment butuc roată spate </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noWrap/>
                  <w:vAlign w:val="center"/>
                  <w:hideMark/>
                </w:tcPr>
                <w:p w:rsidR="00805C10" w:rsidRDefault="00805C10" w:rsidP="0008092F">
                  <w:pPr>
                    <w:jc w:val="center"/>
                    <w:rPr>
                      <w:color w:val="000000"/>
                    </w:rPr>
                  </w:pPr>
                  <w:r>
                    <w:rPr>
                      <w:color w:val="000000"/>
                    </w:rPr>
                    <w:t>Schimb suport trapez</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8</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nil"/>
                    <w:right w:val="single" w:sz="4" w:space="0" w:color="auto"/>
                  </w:tcBorders>
                  <w:vAlign w:val="center"/>
                  <w:hideMark/>
                </w:tcPr>
                <w:p w:rsidR="00805C10" w:rsidRDefault="00805C10" w:rsidP="0008092F">
                  <w:pPr>
                    <w:jc w:val="center"/>
                    <w:rPr>
                      <w:color w:val="000000"/>
                    </w:rPr>
                  </w:pPr>
                  <w:r>
                    <w:rPr>
                      <w:color w:val="000000"/>
                    </w:rPr>
                    <w:t>Schimb Siguranţe 10A</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nil"/>
                    <w:right w:val="single" w:sz="4" w:space="0" w:color="auto"/>
                  </w:tcBorders>
                  <w:vAlign w:val="center"/>
                  <w:hideMark/>
                </w:tcPr>
                <w:p w:rsidR="00805C10" w:rsidRDefault="00805C10" w:rsidP="0008092F">
                  <w:pPr>
                    <w:jc w:val="center"/>
                    <w:rPr>
                      <w:color w:val="000000"/>
                    </w:rPr>
                  </w:pPr>
                  <w:r>
                    <w:rPr>
                      <w:color w:val="000000"/>
                    </w:rPr>
                    <w:t>Schimb Siguranţe 15A</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nil"/>
                    <w:right w:val="single" w:sz="4" w:space="0" w:color="auto"/>
                  </w:tcBorders>
                  <w:vAlign w:val="center"/>
                  <w:hideMark/>
                </w:tcPr>
                <w:p w:rsidR="00805C10" w:rsidRDefault="00805C10" w:rsidP="0008092F">
                  <w:pPr>
                    <w:jc w:val="center"/>
                    <w:rPr>
                      <w:color w:val="000000"/>
                    </w:rPr>
                  </w:pPr>
                  <w:r>
                    <w:rPr>
                      <w:color w:val="000000"/>
                    </w:rPr>
                    <w:t>Schimb Siguranţe 20A</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single" w:sz="4" w:space="0" w:color="auto"/>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Schimb Siguranţe 25A</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Schimb Siguranţe 30A</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shd w:val="clear" w:color="auto" w:fill="FFFFFF"/>
                  <w:hideMark/>
                </w:tcPr>
                <w:p w:rsidR="00805C10" w:rsidRDefault="00805C10" w:rsidP="0008092F">
                  <w:pPr>
                    <w:jc w:val="center"/>
                    <w:rPr>
                      <w:color w:val="000000"/>
                      <w:lang w:val="en-US"/>
                    </w:rPr>
                  </w:pPr>
                  <w:r>
                    <w:rPr>
                      <w:color w:val="000000"/>
                      <w:lang w:val="en-US"/>
                    </w:rPr>
                    <w:t>Schimb Becuri H4 12V 60-55 W</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shd w:val="clear" w:color="auto" w:fill="FFFFFF"/>
                  <w:hideMark/>
                </w:tcPr>
                <w:p w:rsidR="00805C10" w:rsidRDefault="00805C10" w:rsidP="0008092F">
                  <w:pPr>
                    <w:jc w:val="center"/>
                    <w:rPr>
                      <w:color w:val="000000"/>
                    </w:rPr>
                  </w:pPr>
                  <w:r>
                    <w:rPr>
                      <w:color w:val="000000"/>
                    </w:rPr>
                    <w:t>Schimb Becuri H-7 12Vx55</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shd w:val="clear" w:color="auto" w:fill="FFFFFF"/>
                  <w:hideMark/>
                </w:tcPr>
                <w:p w:rsidR="00805C10" w:rsidRDefault="00805C10" w:rsidP="0008092F">
                  <w:pPr>
                    <w:jc w:val="center"/>
                    <w:rPr>
                      <w:color w:val="000000"/>
                    </w:rPr>
                  </w:pPr>
                  <w:r>
                    <w:rPr>
                      <w:color w:val="000000"/>
                    </w:rPr>
                    <w:t>Schimb Bec HL 12Vx4W</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shd w:val="clear" w:color="auto" w:fill="FFFFFF"/>
                  <w:hideMark/>
                </w:tcPr>
                <w:p w:rsidR="00805C10" w:rsidRDefault="00805C10" w:rsidP="0008092F">
                  <w:pPr>
                    <w:jc w:val="center"/>
                    <w:rPr>
                      <w:color w:val="000000"/>
                    </w:rPr>
                  </w:pPr>
                  <w:r>
                    <w:rPr>
                      <w:color w:val="000000"/>
                    </w:rPr>
                    <w:t>Schimb Bec 12VxT4W</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rPr>
                    <w:t xml:space="preserve"> 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t>Servicii de reparație și întreținere a vehicolelor</w:t>
                  </w:r>
                </w:p>
              </w:tc>
              <w:tc>
                <w:tcPr>
                  <w:tcW w:w="3700" w:type="dxa"/>
                  <w:tcBorders>
                    <w:top w:val="nil"/>
                    <w:left w:val="nil"/>
                    <w:bottom w:val="single" w:sz="4" w:space="0" w:color="auto"/>
                    <w:right w:val="single" w:sz="4" w:space="0" w:color="auto"/>
                  </w:tcBorders>
                  <w:shd w:val="clear" w:color="auto" w:fill="FFFFFF"/>
                  <w:hideMark/>
                </w:tcPr>
                <w:p w:rsidR="00805C10" w:rsidRDefault="00805C10" w:rsidP="0008092F">
                  <w:pPr>
                    <w:jc w:val="center"/>
                    <w:rPr>
                      <w:color w:val="000000"/>
                      <w:lang w:val="en-US"/>
                    </w:rPr>
                  </w:pPr>
                  <w:r>
                    <w:rPr>
                      <w:color w:val="000000"/>
                      <w:lang w:val="en-US"/>
                    </w:rPr>
                    <w:t xml:space="preserve">Schimb Bec 12V </w:t>
                  </w:r>
                  <w:r>
                    <w:rPr>
                      <w:color w:val="000000"/>
                    </w:rPr>
                    <w:t>х</w:t>
                  </w:r>
                  <w:r>
                    <w:rPr>
                      <w:color w:val="000000"/>
                      <w:lang w:val="en-US"/>
                    </w:rPr>
                    <w:t xml:space="preserve"> 1,2W</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r w:rsidR="00805C10" w:rsidTr="0008092F">
              <w:trPr>
                <w:trHeight w:val="936"/>
              </w:trPr>
              <w:tc>
                <w:tcPr>
                  <w:tcW w:w="2590" w:type="dxa"/>
                  <w:tcBorders>
                    <w:top w:val="nil"/>
                    <w:left w:val="single" w:sz="4" w:space="0" w:color="auto"/>
                    <w:bottom w:val="single" w:sz="4" w:space="0" w:color="auto"/>
                    <w:right w:val="single" w:sz="4" w:space="0" w:color="auto"/>
                  </w:tcBorders>
                  <w:vAlign w:val="center"/>
                  <w:hideMark/>
                </w:tcPr>
                <w:p w:rsidR="00805C10" w:rsidRDefault="00805C10" w:rsidP="0008092F">
                  <w:pPr>
                    <w:jc w:val="center"/>
                    <w:rPr>
                      <w:color w:val="000000"/>
                      <w:lang w:val="en-US"/>
                    </w:rPr>
                  </w:pPr>
                  <w:r>
                    <w:rPr>
                      <w:color w:val="000000"/>
                      <w:lang w:val="en-US"/>
                    </w:rPr>
                    <w:lastRenderedPageBreak/>
                    <w:t>Servicii de reparație și întreținere a vehicolelor</w:t>
                  </w:r>
                </w:p>
              </w:tc>
              <w:tc>
                <w:tcPr>
                  <w:tcW w:w="3700" w:type="dxa"/>
                  <w:tcBorders>
                    <w:top w:val="nil"/>
                    <w:left w:val="nil"/>
                    <w:bottom w:val="single" w:sz="4" w:space="0" w:color="auto"/>
                    <w:right w:val="single" w:sz="4" w:space="0" w:color="auto"/>
                  </w:tcBorders>
                  <w:shd w:val="clear" w:color="auto" w:fill="FFFFFF"/>
                  <w:hideMark/>
                </w:tcPr>
                <w:p w:rsidR="00805C10" w:rsidRDefault="00805C10" w:rsidP="0008092F">
                  <w:pPr>
                    <w:jc w:val="center"/>
                    <w:rPr>
                      <w:color w:val="000000"/>
                      <w:lang w:val="en-US"/>
                    </w:rPr>
                  </w:pPr>
                  <w:r>
                    <w:rPr>
                      <w:color w:val="000000"/>
                      <w:lang w:val="en-US"/>
                    </w:rPr>
                    <w:t>Schimb Bec 12V P21x 5W</w:t>
                  </w:r>
                </w:p>
              </w:tc>
              <w:tc>
                <w:tcPr>
                  <w:tcW w:w="1320" w:type="dxa"/>
                  <w:tcBorders>
                    <w:top w:val="nil"/>
                    <w:left w:val="nil"/>
                    <w:bottom w:val="single" w:sz="4" w:space="0" w:color="auto"/>
                    <w:right w:val="single" w:sz="4" w:space="0" w:color="auto"/>
                  </w:tcBorders>
                  <w:vAlign w:val="center"/>
                  <w:hideMark/>
                </w:tcPr>
                <w:p w:rsidR="00805C10" w:rsidRDefault="00805C10" w:rsidP="0008092F">
                  <w:pPr>
                    <w:jc w:val="center"/>
                    <w:rPr>
                      <w:color w:val="000000"/>
                    </w:rPr>
                  </w:pPr>
                  <w:r>
                    <w:rPr>
                      <w:color w:val="000000"/>
                      <w:lang w:val="en-US"/>
                    </w:rPr>
                    <w:t xml:space="preserve"> </w:t>
                  </w:r>
                  <w:r>
                    <w:rPr>
                      <w:color w:val="000000"/>
                    </w:rPr>
                    <w:t>34000000-7</w:t>
                  </w:r>
                </w:p>
              </w:tc>
              <w:tc>
                <w:tcPr>
                  <w:tcW w:w="1051" w:type="dxa"/>
                  <w:tcBorders>
                    <w:top w:val="nil"/>
                    <w:left w:val="nil"/>
                    <w:bottom w:val="single" w:sz="4" w:space="0" w:color="auto"/>
                    <w:right w:val="single" w:sz="4" w:space="0" w:color="auto"/>
                  </w:tcBorders>
                  <w:noWrap/>
                  <w:vAlign w:val="center"/>
                  <w:hideMark/>
                </w:tcPr>
                <w:p w:rsidR="00805C10" w:rsidRDefault="00805C10" w:rsidP="0008092F">
                  <w:pPr>
                    <w:jc w:val="center"/>
                    <w:rPr>
                      <w:rFonts w:ascii="Calibri" w:hAnsi="Calibri" w:cs="Calibri"/>
                      <w:color w:val="000000"/>
                    </w:rPr>
                  </w:pPr>
                  <w:r>
                    <w:rPr>
                      <w:rFonts w:ascii="Calibri" w:hAnsi="Calibri" w:cs="Calibri"/>
                      <w:color w:val="000000"/>
                    </w:rPr>
                    <w:t>20</w:t>
                  </w:r>
                </w:p>
              </w:tc>
              <w:tc>
                <w:tcPr>
                  <w:tcW w:w="841" w:type="dxa"/>
                  <w:tcBorders>
                    <w:top w:val="nil"/>
                    <w:left w:val="nil"/>
                    <w:bottom w:val="single" w:sz="4" w:space="0" w:color="auto"/>
                    <w:right w:val="single" w:sz="4" w:space="0" w:color="auto"/>
                  </w:tcBorders>
                  <w:vAlign w:val="center"/>
                  <w:hideMark/>
                </w:tcPr>
                <w:p w:rsidR="00805C10" w:rsidRDefault="00805C10" w:rsidP="0008092F">
                  <w:pPr>
                    <w:rPr>
                      <w:color w:val="000000"/>
                    </w:rPr>
                  </w:pPr>
                  <w:r>
                    <w:rPr>
                      <w:color w:val="000000"/>
                    </w:rPr>
                    <w:t>Buc</w:t>
                  </w:r>
                </w:p>
              </w:tc>
            </w:tr>
          </w:tbl>
          <w:p w:rsidR="001A7237" w:rsidRPr="00844CE8" w:rsidRDefault="001A7237" w:rsidP="000B5EEC">
            <w:pPr>
              <w:spacing w:line="360" w:lineRule="auto"/>
              <w:jc w:val="both"/>
              <w:rPr>
                <w:lang w:val="en-US"/>
              </w:rPr>
            </w:pPr>
          </w:p>
        </w:tc>
      </w:tr>
    </w:tbl>
    <w:p w:rsidR="001A7237" w:rsidRPr="005B0161" w:rsidRDefault="001A7237" w:rsidP="001A7237">
      <w:pPr>
        <w:rPr>
          <w:lang w:val="en-US"/>
        </w:rPr>
      </w:pPr>
    </w:p>
    <w:p w:rsidR="001A7237" w:rsidRPr="005B0161" w:rsidRDefault="00DE70B3" w:rsidP="00DE70B3">
      <w:pPr>
        <w:pStyle w:val="2"/>
        <w:keepNext w:val="0"/>
        <w:keepLines w:val="0"/>
        <w:spacing w:before="0"/>
        <w:ind w:left="360"/>
        <w:jc w:val="center"/>
        <w:rPr>
          <w:color w:val="auto"/>
        </w:rPr>
      </w:pPr>
      <w:bookmarkStart w:id="144" w:name="_Toc392180193"/>
      <w:bookmarkStart w:id="145" w:name="_Toc449539081"/>
      <w:r>
        <w:rPr>
          <w:color w:val="auto"/>
        </w:rPr>
        <w:t>3.</w:t>
      </w:r>
      <w:r w:rsidR="001A7237" w:rsidRPr="005B0161">
        <w:rPr>
          <w:color w:val="auto"/>
        </w:rPr>
        <w:t>Pregătirea ofertelor</w:t>
      </w:r>
      <w:bookmarkEnd w:id="144"/>
      <w:bookmarkEnd w:id="145"/>
    </w:p>
    <w:p w:rsidR="001A7237" w:rsidRPr="005B0161" w:rsidRDefault="001A7237" w:rsidP="001A7237"/>
    <w:tbl>
      <w:tblPr>
        <w:tblW w:w="10322" w:type="dxa"/>
        <w:tblLayout w:type="fixed"/>
        <w:tblLook w:val="04A0"/>
      </w:tblPr>
      <w:tblGrid>
        <w:gridCol w:w="534"/>
        <w:gridCol w:w="2834"/>
        <w:gridCol w:w="284"/>
        <w:gridCol w:w="2580"/>
        <w:gridCol w:w="4082"/>
        <w:gridCol w:w="8"/>
      </w:tblGrid>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spacing w:before="120" w:after="120"/>
            </w:pPr>
            <w:r w:rsidRPr="005B016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4"/>
              <w:tabs>
                <w:tab w:val="left" w:pos="540"/>
              </w:tabs>
              <w:suppressAutoHyphens/>
              <w:spacing w:after="120"/>
              <w:jc w:val="both"/>
              <w:rPr>
                <w:lang w:val="en-US"/>
              </w:rPr>
            </w:pPr>
            <w:r w:rsidRPr="005B0161">
              <w:rPr>
                <w:b/>
                <w:i/>
                <w:sz w:val="22"/>
                <w:szCs w:val="22"/>
              </w:rPr>
              <w:t>[nu vor fi acceptate</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E76CCC" w:rsidP="00A244B4">
            <w:pPr>
              <w:tabs>
                <w:tab w:val="left" w:pos="540"/>
              </w:tabs>
              <w:suppressAutoHyphens/>
              <w:spacing w:before="120" w:after="120"/>
            </w:pPr>
            <w:r>
              <w:rPr>
                <w:sz w:val="22"/>
                <w:szCs w:val="22"/>
              </w:rPr>
              <w:t xml:space="preserv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372"/>
              </w:tabs>
              <w:suppressAutoHyphens/>
              <w:spacing w:before="120" w:after="120"/>
              <w:rPr>
                <w:b/>
                <w:i/>
              </w:rPr>
            </w:pPr>
            <w:r w:rsidRPr="005B0161">
              <w:rPr>
                <w:b/>
                <w:i/>
                <w:sz w:val="22"/>
                <w:szCs w:val="22"/>
              </w:rPr>
              <w:t>[forma garanției a/b/c]</w:t>
            </w:r>
          </w:p>
          <w:p w:rsidR="001A7237" w:rsidRPr="005B0161" w:rsidRDefault="001A7237" w:rsidP="0087335D">
            <w:pPr>
              <w:numPr>
                <w:ilvl w:val="0"/>
                <w:numId w:val="9"/>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1B0E57" w:rsidRDefault="001A7237" w:rsidP="00E76CCC">
            <w:pPr>
              <w:rPr>
                <w:sz w:val="28"/>
                <w:szCs w:val="28"/>
                <w:lang w:val="en-US"/>
              </w:rPr>
            </w:pPr>
            <w:r w:rsidRPr="005B0161">
              <w:rPr>
                <w:i/>
                <w:sz w:val="22"/>
                <w:szCs w:val="22"/>
              </w:rPr>
              <w:t>sau</w:t>
            </w:r>
            <w:r w:rsidR="00E76CCC">
              <w:rPr>
                <w:sz w:val="28"/>
                <w:szCs w:val="28"/>
                <w:lang w:val="en-US"/>
              </w:rPr>
              <w:t xml:space="preserve"> </w:t>
            </w:r>
          </w:p>
          <w:p w:rsidR="00E76CCC" w:rsidRDefault="00E76CCC" w:rsidP="00E76CCC">
            <w:pPr>
              <w:rPr>
                <w:sz w:val="28"/>
                <w:szCs w:val="28"/>
                <w:lang w:val="en-US"/>
              </w:rPr>
            </w:pPr>
            <w:r>
              <w:rPr>
                <w:sz w:val="28"/>
                <w:szCs w:val="28"/>
                <w:lang w:val="en-US"/>
              </w:rPr>
              <w:t>Mun Chisinau, str. Toma Ciorba,1</w:t>
            </w:r>
          </w:p>
          <w:p w:rsidR="00E76CCC" w:rsidRDefault="00120D8A" w:rsidP="00E76CCC">
            <w:pPr>
              <w:rPr>
                <w:sz w:val="28"/>
                <w:szCs w:val="28"/>
                <w:lang w:val="en-US"/>
              </w:rPr>
            </w:pPr>
            <w:hyperlink r:id="rId9" w:history="1">
              <w:r w:rsidR="00E76CCC" w:rsidRPr="00782A87">
                <w:rPr>
                  <w:rStyle w:val="af3"/>
                  <w:sz w:val="28"/>
                  <w:szCs w:val="28"/>
                </w:rPr>
                <w:t>Tel:02 2250704,250</w:t>
              </w:r>
            </w:hyperlink>
            <w:r w:rsidR="00E76CCC">
              <w:rPr>
                <w:sz w:val="28"/>
                <w:szCs w:val="28"/>
                <w:lang w:val="en-US"/>
              </w:rPr>
              <w:t xml:space="preserve"> 807,250 808</w:t>
            </w:r>
          </w:p>
          <w:p w:rsidR="00E76CCC" w:rsidRDefault="00E76CCC" w:rsidP="00E76CCC">
            <w:pPr>
              <w:rPr>
                <w:sz w:val="28"/>
                <w:szCs w:val="28"/>
                <w:lang w:val="en-US"/>
              </w:rPr>
            </w:pPr>
            <w:r>
              <w:rPr>
                <w:sz w:val="28"/>
                <w:szCs w:val="28"/>
                <w:lang w:val="en-US"/>
              </w:rPr>
              <w:t>Cod fiscal 1003600152606</w:t>
            </w:r>
          </w:p>
          <w:p w:rsidR="00E76CCC" w:rsidRDefault="00E76CCC" w:rsidP="00E76CCC">
            <w:pPr>
              <w:rPr>
                <w:sz w:val="28"/>
                <w:szCs w:val="28"/>
                <w:lang w:val="en-US"/>
              </w:rPr>
            </w:pPr>
            <w:r>
              <w:rPr>
                <w:sz w:val="28"/>
                <w:szCs w:val="28"/>
                <w:lang w:val="en-US"/>
              </w:rPr>
              <w:t>Cod IBAN:MD55VI022510300000002MDL</w:t>
            </w:r>
          </w:p>
          <w:p w:rsidR="00E76CCC" w:rsidRDefault="00E76CCC" w:rsidP="00E76CCC">
            <w:pPr>
              <w:rPr>
                <w:sz w:val="28"/>
                <w:szCs w:val="28"/>
                <w:lang w:val="en-US"/>
              </w:rPr>
            </w:pPr>
            <w:r>
              <w:rPr>
                <w:sz w:val="28"/>
                <w:szCs w:val="28"/>
                <w:lang w:val="en-US"/>
              </w:rPr>
              <w:t>Cod Bancii:VICBMD2X416</w:t>
            </w:r>
          </w:p>
          <w:p w:rsidR="00E76CCC" w:rsidRDefault="00E76CCC" w:rsidP="00E76CCC">
            <w:pPr>
              <w:rPr>
                <w:sz w:val="28"/>
                <w:szCs w:val="28"/>
                <w:lang w:val="en-US"/>
              </w:rPr>
            </w:pPr>
            <w:r>
              <w:rPr>
                <w:sz w:val="28"/>
                <w:szCs w:val="28"/>
                <w:lang w:val="en-US"/>
              </w:rPr>
              <w:t>BC,, VICTORIABANK,,SA fil.nr.3</w:t>
            </w:r>
          </w:p>
          <w:p w:rsidR="00E76CCC" w:rsidRPr="00037602" w:rsidRDefault="00E76CCC" w:rsidP="00E76CCC">
            <w:pPr>
              <w:rPr>
                <w:sz w:val="28"/>
                <w:szCs w:val="28"/>
                <w:lang w:val="en-US"/>
              </w:rPr>
            </w:pPr>
            <w:r>
              <w:rPr>
                <w:sz w:val="28"/>
                <w:szCs w:val="28"/>
                <w:lang w:val="en-US"/>
              </w:rPr>
              <w:t>Cod TVA 0505147</w:t>
            </w:r>
          </w:p>
          <w:p w:rsidR="001A7237" w:rsidRPr="005B0161" w:rsidRDefault="001A7237" w:rsidP="00A244B4">
            <w:pPr>
              <w:tabs>
                <w:tab w:val="left" w:pos="372"/>
              </w:tabs>
              <w:suppressAutoHyphens/>
              <w:spacing w:before="120" w:after="120"/>
              <w:ind w:left="372"/>
              <w:rPr>
                <w:i/>
              </w:rPr>
            </w:pPr>
          </w:p>
          <w:p w:rsidR="001A7237" w:rsidRPr="005B0161" w:rsidRDefault="001A7237" w:rsidP="00A244B4">
            <w:pPr>
              <w:tabs>
                <w:tab w:val="left" w:pos="1152"/>
              </w:tabs>
              <w:suppressAutoHyphens/>
              <w:spacing w:before="120" w:after="120"/>
              <w:ind w:left="372"/>
              <w:rPr>
                <w:i/>
              </w:rPr>
            </w:pPr>
            <w:r w:rsidRPr="005B0161">
              <w:rPr>
                <w:i/>
                <w:sz w:val="22"/>
                <w:szCs w:val="22"/>
              </w:rPr>
              <w:t>cu nota “Pentru setul documentelor de atribuire” sau “Pentru garanţia pentru ofertă la licitaţia publică nr. ____ din _______”</w:t>
            </w:r>
          </w:p>
          <w:p w:rsidR="001A7237" w:rsidRPr="005B0161" w:rsidRDefault="001A7237" w:rsidP="00A244B4">
            <w:pPr>
              <w:tabs>
                <w:tab w:val="left" w:pos="1152"/>
              </w:tabs>
              <w:suppressAutoHyphens/>
              <w:spacing w:before="120" w:after="120"/>
              <w:ind w:left="372"/>
              <w:rPr>
                <w:i/>
              </w:rPr>
            </w:pPr>
            <w:r w:rsidRPr="005B0161">
              <w:rPr>
                <w:i/>
                <w:sz w:val="22"/>
                <w:szCs w:val="22"/>
              </w:rPr>
              <w:t>sau</w:t>
            </w:r>
          </w:p>
          <w:p w:rsidR="001A7237" w:rsidRPr="005B0161" w:rsidRDefault="001A7237" w:rsidP="0087335D">
            <w:pPr>
              <w:numPr>
                <w:ilvl w:val="0"/>
                <w:numId w:val="9"/>
              </w:numPr>
              <w:tabs>
                <w:tab w:val="clear" w:pos="1134"/>
                <w:tab w:val="left" w:pos="372"/>
              </w:tabs>
              <w:suppressAutoHyphens/>
              <w:spacing w:before="120" w:after="120"/>
              <w:ind w:left="372" w:hanging="360"/>
            </w:pPr>
            <w:r w:rsidRPr="005B0161">
              <w:rPr>
                <w:i/>
                <w:sz w:val="22"/>
                <w:szCs w:val="22"/>
              </w:rPr>
              <w:t>Alte forme ale garanției bancare acceptate de autoritatea contractantă.</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jc w:val="both"/>
            </w:pPr>
            <w:r w:rsidRPr="005B016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372"/>
              </w:tabs>
              <w:suppressAutoHyphens/>
            </w:pPr>
            <w:r w:rsidRPr="005B0161">
              <w:rPr>
                <w:b/>
                <w:i/>
                <w:sz w:val="22"/>
                <w:szCs w:val="22"/>
              </w:rPr>
              <w:t>___</w:t>
            </w:r>
            <w:r w:rsidR="00E76CCC">
              <w:rPr>
                <w:b/>
                <w:i/>
                <w:sz w:val="22"/>
                <w:szCs w:val="22"/>
              </w:rPr>
              <w:t>1</w:t>
            </w:r>
            <w:r w:rsidRPr="005B0161">
              <w:rPr>
                <w:b/>
                <w:i/>
                <w:sz w:val="22"/>
                <w:szCs w:val="22"/>
              </w:rPr>
              <w:t xml:space="preserve">_____% </w:t>
            </w:r>
            <w:r w:rsidRPr="005B0161">
              <w:rPr>
                <w:i/>
                <w:sz w:val="22"/>
                <w:szCs w:val="22"/>
              </w:rPr>
              <w:t>din valoarea ofertei fără TVA.</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jc w:val="both"/>
            </w:pPr>
            <w:r w:rsidRPr="005B0161">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E76CCC" w:rsidP="00E76CCC">
            <w:pPr>
              <w:tabs>
                <w:tab w:val="left" w:pos="372"/>
              </w:tabs>
              <w:suppressAutoHyphens/>
              <w:spacing w:before="120" w:after="120"/>
              <w:rPr>
                <w:b/>
                <w:i/>
              </w:rPr>
            </w:pPr>
            <w:r>
              <w:rPr>
                <w:b/>
                <w:i/>
                <w:sz w:val="22"/>
                <w:szCs w:val="22"/>
              </w:rPr>
              <w:t>2013</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E76CCC">
            <w:pPr>
              <w:tabs>
                <w:tab w:val="left" w:pos="540"/>
              </w:tabs>
              <w:suppressAutoHyphens/>
              <w:jc w:val="both"/>
            </w:pPr>
            <w:r w:rsidRPr="005B0161">
              <w:rPr>
                <w:sz w:val="22"/>
                <w:szCs w:val="22"/>
              </w:rPr>
              <w:t>Termenul de livrare: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E76CCC" w:rsidP="00322D28">
            <w:pPr>
              <w:tabs>
                <w:tab w:val="left" w:pos="372"/>
              </w:tabs>
              <w:suppressAutoHyphens/>
              <w:rPr>
                <w:b/>
                <w:i/>
              </w:rPr>
            </w:pPr>
            <w:r>
              <w:rPr>
                <w:b/>
                <w:i/>
              </w:rPr>
              <w:t>Pina  la 31 decembrie 20</w:t>
            </w:r>
            <w:r w:rsidR="00322D28">
              <w:rPr>
                <w:b/>
                <w:i/>
              </w:rPr>
              <w:t>20</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E76CCC" w:rsidP="00A244B4">
            <w:pPr>
              <w:tabs>
                <w:tab w:val="left" w:pos="372"/>
              </w:tabs>
              <w:suppressAutoHyphens/>
              <w:rPr>
                <w:b/>
                <w:i/>
              </w:rPr>
            </w:pPr>
            <w:r>
              <w:rPr>
                <w:b/>
                <w:i/>
                <w:sz w:val="22"/>
                <w:szCs w:val="22"/>
              </w:rPr>
              <w:t xml:space="preserve"> Str. T. Ciorba,1</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right="-108"/>
              <w:rPr>
                <w:spacing w:val="-4"/>
              </w:rPr>
            </w:pPr>
            <w:r w:rsidRPr="005B0161">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E76CCC">
            <w:pPr>
              <w:tabs>
                <w:tab w:val="left" w:pos="372"/>
              </w:tabs>
              <w:suppressAutoHyphens/>
              <w:rPr>
                <w:i/>
                <w:spacing w:val="-4"/>
                <w:lang w:val="en-US"/>
              </w:rPr>
            </w:pPr>
            <w:r w:rsidRPr="005B0161">
              <w:rPr>
                <w:b/>
                <w:spacing w:val="-4"/>
                <w:sz w:val="22"/>
                <w:szCs w:val="22"/>
              </w:rPr>
              <w:t xml:space="preserve">Achitarea va fi efectuată </w:t>
            </w:r>
            <w:r w:rsidR="00E76CCC">
              <w:rPr>
                <w:b/>
                <w:spacing w:val="-4"/>
                <w:sz w:val="22"/>
                <w:szCs w:val="22"/>
              </w:rPr>
              <w:t xml:space="preserve"> in termen de 90 zile dupa semnarea facturii de primire predate a</w:t>
            </w:r>
            <w:r w:rsidR="00322D28">
              <w:rPr>
                <w:b/>
                <w:spacing w:val="-4"/>
                <w:sz w:val="22"/>
                <w:szCs w:val="22"/>
              </w:rPr>
              <w:t xml:space="preserve"> serviciilor</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right="-108"/>
              <w:rPr>
                <w:spacing w:val="-4"/>
              </w:rPr>
            </w:pPr>
            <w:r w:rsidRPr="005B016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E76CCC">
            <w:pPr>
              <w:tabs>
                <w:tab w:val="left" w:pos="372"/>
              </w:tabs>
              <w:suppressAutoHyphens/>
              <w:rPr>
                <w:i/>
                <w:spacing w:val="-4"/>
                <w:lang w:val="en-US"/>
              </w:rPr>
            </w:pPr>
            <w:r w:rsidRPr="005B0161">
              <w:rPr>
                <w:i/>
                <w:spacing w:val="-4"/>
                <w:sz w:val="22"/>
                <w:szCs w:val="22"/>
                <w:lang w:val="en-US"/>
              </w:rPr>
              <w:t xml:space="preserve">[ </w:t>
            </w:r>
            <w:r w:rsidR="00E76CCC">
              <w:rPr>
                <w:i/>
                <w:spacing w:val="-4"/>
                <w:sz w:val="22"/>
                <w:szCs w:val="22"/>
                <w:lang w:val="en-US"/>
              </w:rPr>
              <w:t xml:space="preserve">30 </w:t>
            </w:r>
            <w:r w:rsidRPr="005B0161">
              <w:rPr>
                <w:i/>
                <w:spacing w:val="-4"/>
                <w:sz w:val="22"/>
                <w:szCs w:val="22"/>
                <w:lang w:val="en-US"/>
              </w:rPr>
              <w:t>zile]</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right="-108"/>
              <w:rPr>
                <w:lang w:eastAsia="ja-JP"/>
              </w:rPr>
            </w:pPr>
            <w:r w:rsidRPr="005B016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E76CCC" w:rsidP="00A244B4">
            <w:pPr>
              <w:tabs>
                <w:tab w:val="left" w:pos="372"/>
              </w:tabs>
              <w:suppressAutoHyphens/>
              <w:rPr>
                <w:i/>
                <w:iCs/>
              </w:rPr>
            </w:pPr>
            <w:r>
              <w:rPr>
                <w:b/>
                <w:i/>
                <w:iCs/>
                <w:sz w:val="22"/>
                <w:szCs w:val="22"/>
              </w:rPr>
              <w:t>[</w:t>
            </w:r>
            <w:r w:rsidR="001A7237" w:rsidRPr="005B0161">
              <w:rPr>
                <w:b/>
                <w:i/>
                <w:iCs/>
                <w:sz w:val="22"/>
                <w:szCs w:val="22"/>
              </w:rPr>
              <w:t>nu se acceptă]</w:t>
            </w:r>
          </w:p>
        </w:tc>
      </w:tr>
      <w:tr w:rsidR="001A7237" w:rsidRPr="005B0161" w:rsidTr="00A244B4">
        <w:trPr>
          <w:trHeight w:val="600"/>
        </w:trPr>
        <w:tc>
          <w:tcPr>
            <w:tcW w:w="10322" w:type="dxa"/>
            <w:gridSpan w:val="6"/>
            <w:vAlign w:val="center"/>
          </w:tcPr>
          <w:p w:rsidR="001A7237" w:rsidRPr="005B0161" w:rsidRDefault="001A7237" w:rsidP="0087335D">
            <w:pPr>
              <w:pStyle w:val="2"/>
              <w:keepNext w:val="0"/>
              <w:keepLines w:val="0"/>
              <w:numPr>
                <w:ilvl w:val="0"/>
                <w:numId w:val="29"/>
              </w:numPr>
              <w:tabs>
                <w:tab w:val="left" w:pos="360"/>
              </w:tabs>
              <w:spacing w:before="0"/>
              <w:jc w:val="center"/>
              <w:rPr>
                <w:color w:val="auto"/>
              </w:rPr>
            </w:pPr>
            <w:bookmarkStart w:id="146" w:name="_Toc358300271"/>
            <w:bookmarkStart w:id="147" w:name="_Toc392180194"/>
            <w:bookmarkStart w:id="148" w:name="_Toc449539082"/>
            <w:r w:rsidRPr="005B0161">
              <w:rPr>
                <w:color w:val="auto"/>
              </w:rPr>
              <w:t>Depunerea și deschiderea ofertelor</w:t>
            </w:r>
            <w:bookmarkEnd w:id="146"/>
            <w:bookmarkEnd w:id="147"/>
            <w:bookmarkEnd w:id="148"/>
          </w:p>
        </w:tc>
      </w:tr>
      <w:tr w:rsidR="001A7237" w:rsidRPr="005B0161" w:rsidTr="00A244B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1A7237" w:rsidRPr="005B0161" w:rsidRDefault="001A7237" w:rsidP="00A244B4">
            <w:pPr>
              <w:jc w:val="both"/>
              <w:rPr>
                <w:i/>
              </w:rPr>
            </w:pPr>
          </w:p>
        </w:tc>
        <w:tc>
          <w:tcPr>
            <w:tcW w:w="4082" w:type="dxa"/>
            <w:tcBorders>
              <w:top w:val="single" w:sz="4" w:space="0" w:color="auto"/>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lang w:eastAsia="ru-RU"/>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tcBorders>
            <w:vAlign w:val="center"/>
          </w:tcPr>
          <w:p w:rsidR="001A7237" w:rsidRPr="005B0161" w:rsidRDefault="001B0E57" w:rsidP="00A244B4">
            <w:pPr>
              <w:jc w:val="both"/>
              <w:rPr>
                <w:i/>
              </w:rPr>
            </w:pPr>
            <w:r>
              <w:rPr>
                <w:i/>
                <w:spacing w:val="-4"/>
                <w:sz w:val="22"/>
                <w:szCs w:val="22"/>
                <w:lang w:val="en-US"/>
              </w:rPr>
              <w:t xml:space="preserve"> SIA RSAP</w:t>
            </w:r>
          </w:p>
        </w:tc>
        <w:tc>
          <w:tcPr>
            <w:tcW w:w="4082" w:type="dxa"/>
            <w:tcBorders>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tcBorders>
            <w:vAlign w:val="center"/>
          </w:tcPr>
          <w:p w:rsidR="001A7237" w:rsidRPr="005B0161" w:rsidRDefault="001A7237" w:rsidP="00A244B4">
            <w:pPr>
              <w:tabs>
                <w:tab w:val="right" w:pos="4743"/>
              </w:tabs>
              <w:jc w:val="both"/>
              <w:rPr>
                <w:i/>
              </w:rPr>
            </w:pPr>
          </w:p>
        </w:tc>
        <w:tc>
          <w:tcPr>
            <w:tcW w:w="4082" w:type="dxa"/>
            <w:tcBorders>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tcBorders>
            <w:vAlign w:val="center"/>
          </w:tcPr>
          <w:p w:rsidR="001A7237" w:rsidRPr="005B0161" w:rsidRDefault="001A7237" w:rsidP="00A244B4">
            <w:pPr>
              <w:tabs>
                <w:tab w:val="right" w:pos="4743"/>
              </w:tabs>
              <w:jc w:val="both"/>
              <w:rPr>
                <w:i/>
              </w:rPr>
            </w:pPr>
          </w:p>
        </w:tc>
        <w:tc>
          <w:tcPr>
            <w:tcW w:w="4082" w:type="dxa"/>
            <w:tcBorders>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1A7237" w:rsidRPr="005B0161" w:rsidRDefault="001A7237" w:rsidP="00A244B4">
            <w:pPr>
              <w:tabs>
                <w:tab w:val="left" w:pos="372"/>
                <w:tab w:val="right" w:pos="7254"/>
              </w:tabs>
              <w:suppressAutoHyphens/>
              <w:rPr>
                <w:i/>
                <w:iCs/>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1A7237" w:rsidRPr="005B0161" w:rsidRDefault="001A7237" w:rsidP="00A244B4">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1A7237" w:rsidRPr="005B0161" w:rsidRDefault="00E76CCC" w:rsidP="00A244B4">
            <w:pPr>
              <w:jc w:val="both"/>
              <w:rPr>
                <w:i/>
              </w:rPr>
            </w:pPr>
            <w:r>
              <w:rPr>
                <w:i/>
                <w:sz w:val="22"/>
                <w:szCs w:val="22"/>
              </w:rPr>
              <w:t xml:space="preserve"> 20 zile de la data publicarii</w:t>
            </w:r>
          </w:p>
        </w:tc>
        <w:tc>
          <w:tcPr>
            <w:tcW w:w="4082" w:type="dxa"/>
            <w:tcBorders>
              <w:top w:val="single" w:sz="4" w:space="0" w:color="auto"/>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lang w:eastAsia="ru-RU"/>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tcBorders>
            <w:vAlign w:val="center"/>
          </w:tcPr>
          <w:p w:rsidR="001A7237" w:rsidRPr="005B0161" w:rsidRDefault="001A7237" w:rsidP="00A244B4">
            <w:pPr>
              <w:jc w:val="both"/>
              <w:rPr>
                <w:i/>
              </w:rPr>
            </w:pPr>
          </w:p>
        </w:tc>
        <w:tc>
          <w:tcPr>
            <w:tcW w:w="4082" w:type="dxa"/>
            <w:tcBorders>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1A7237" w:rsidRPr="005B0161" w:rsidRDefault="001A7237" w:rsidP="00A244B4">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trHeight w:val="397"/>
        </w:trPr>
        <w:tc>
          <w:tcPr>
            <w:tcW w:w="534" w:type="dxa"/>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cu excepţiacazuluicîndofertele au fostdepuseprin SIA “RSAP”).</w:t>
            </w:r>
          </w:p>
        </w:tc>
        <w:tc>
          <w:tcPr>
            <w:tcW w:w="284" w:type="dxa"/>
            <w:tcBorders>
              <w:left w:val="single" w:sz="4" w:space="0" w:color="auto"/>
              <w:bottom w:val="single" w:sz="4" w:space="0" w:color="auto"/>
            </w:tcBorders>
            <w:vAlign w:val="center"/>
          </w:tcPr>
          <w:p w:rsidR="001A7237" w:rsidRPr="005B0161" w:rsidRDefault="001A7237" w:rsidP="00A244B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1A7237" w:rsidRPr="005B0161" w:rsidRDefault="001A7237" w:rsidP="00A244B4">
            <w:pPr>
              <w:rPr>
                <w:lang w:val="en-US"/>
              </w:rPr>
            </w:pPr>
            <w:r w:rsidRPr="005B0161">
              <w:rPr>
                <w:sz w:val="22"/>
                <w:lang w:val="en-GB"/>
              </w:rPr>
              <w:t>Ofertanţii sau reprezentanţii acestora au dreptul să participe la deschiderea ofertelor, cu excepţia cazului cînd ofertele au fost depuse prin SIA “RSAP”</w:t>
            </w:r>
          </w:p>
        </w:tc>
      </w:tr>
      <w:tr w:rsidR="001A7237" w:rsidRPr="005B0161" w:rsidTr="00A244B4">
        <w:trPr>
          <w:trHeight w:val="600"/>
        </w:trPr>
        <w:tc>
          <w:tcPr>
            <w:tcW w:w="10322" w:type="dxa"/>
            <w:gridSpan w:val="6"/>
            <w:tcBorders>
              <w:bottom w:val="single" w:sz="4" w:space="0" w:color="auto"/>
            </w:tcBorders>
            <w:vAlign w:val="center"/>
          </w:tcPr>
          <w:p w:rsidR="001A7237" w:rsidRPr="005B0161" w:rsidRDefault="001A7237" w:rsidP="0087335D">
            <w:pPr>
              <w:pStyle w:val="2"/>
              <w:keepNext w:val="0"/>
              <w:keepLines w:val="0"/>
              <w:numPr>
                <w:ilvl w:val="0"/>
                <w:numId w:val="29"/>
              </w:numPr>
              <w:tabs>
                <w:tab w:val="left" w:pos="360"/>
              </w:tabs>
              <w:spacing w:before="0"/>
              <w:jc w:val="center"/>
              <w:rPr>
                <w:color w:val="auto"/>
              </w:rPr>
            </w:pPr>
            <w:bookmarkStart w:id="149" w:name="_Toc358300272"/>
            <w:bookmarkStart w:id="150" w:name="_Toc392180195"/>
            <w:bookmarkStart w:id="151" w:name="_Toc449539083"/>
            <w:r w:rsidRPr="005B0161">
              <w:rPr>
                <w:color w:val="auto"/>
              </w:rPr>
              <w:t>Evaluarea și compararea ofertelor</w:t>
            </w:r>
            <w:bookmarkEnd w:id="149"/>
            <w:bookmarkEnd w:id="150"/>
            <w:bookmarkEnd w:id="151"/>
          </w:p>
        </w:tc>
      </w:tr>
      <w:tr w:rsidR="001A7237" w:rsidRPr="005B0161" w:rsidTr="00A244B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right" w:pos="4743"/>
              </w:tabs>
              <w:jc w:val="both"/>
              <w:rPr>
                <w:b/>
                <w:i/>
              </w:rPr>
            </w:pPr>
            <w:r w:rsidRPr="005B0161">
              <w:rPr>
                <w:b/>
                <w:i/>
                <w:sz w:val="22"/>
                <w:szCs w:val="22"/>
              </w:rPr>
              <w:t>[lei MD]</w:t>
            </w:r>
          </w:p>
        </w:tc>
      </w:tr>
      <w:tr w:rsidR="001A7237" w:rsidRPr="005B0161" w:rsidTr="00A244B4">
        <w:trPr>
          <w:trHeight w:val="600"/>
        </w:trPr>
        <w:tc>
          <w:tcPr>
            <w:tcW w:w="534" w:type="dxa"/>
            <w:vMerge/>
            <w:tcBorders>
              <w:top w:val="single" w:sz="4" w:space="0" w:color="auto"/>
              <w:left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right" w:pos="4743"/>
              </w:tabs>
              <w:jc w:val="both"/>
              <w:rPr>
                <w:i/>
              </w:rPr>
            </w:pPr>
            <w:r w:rsidRPr="005B0161">
              <w:rPr>
                <w:b/>
                <w:i/>
                <w:sz w:val="22"/>
                <w:szCs w:val="22"/>
                <w:lang w:val="en-US"/>
              </w:rPr>
              <w:t>[</w:t>
            </w:r>
            <w:r w:rsidRPr="005B0161">
              <w:rPr>
                <w:b/>
                <w:i/>
                <w:sz w:val="22"/>
                <w:szCs w:val="22"/>
              </w:rPr>
              <w:t>sursa ratei de schimb]</w:t>
            </w:r>
          </w:p>
        </w:tc>
      </w:tr>
      <w:tr w:rsidR="001A7237" w:rsidRPr="005B0161" w:rsidTr="00A244B4">
        <w:trPr>
          <w:trHeight w:val="600"/>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E76CCC">
            <w:pPr>
              <w:tabs>
                <w:tab w:val="right" w:pos="4743"/>
              </w:tabs>
              <w:jc w:val="both"/>
              <w:rPr>
                <w:i/>
                <w:iCs/>
                <w:lang w:val="en-US"/>
              </w:rPr>
            </w:pPr>
            <w:r w:rsidRPr="005B0161">
              <w:rPr>
                <w:b/>
                <w:i/>
                <w:iCs/>
                <w:sz w:val="22"/>
                <w:szCs w:val="22"/>
                <w:lang w:val="en-US"/>
              </w:rPr>
              <w:t xml:space="preserve">[data </w:t>
            </w:r>
            <w:r w:rsidR="00E76CCC">
              <w:rPr>
                <w:b/>
                <w:i/>
                <w:iCs/>
                <w:sz w:val="22"/>
                <w:szCs w:val="22"/>
                <w:lang w:val="en-US"/>
              </w:rPr>
              <w:t>deschiderii ofertelor</w:t>
            </w:r>
          </w:p>
        </w:tc>
      </w:tr>
      <w:tr w:rsidR="001A7237" w:rsidRPr="005B0161" w:rsidTr="00A244B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DB03A0">
            <w:pPr>
              <w:tabs>
                <w:tab w:val="right" w:pos="4743"/>
              </w:tabs>
              <w:jc w:val="both"/>
              <w:rPr>
                <w:i/>
              </w:rPr>
            </w:pPr>
            <w:r w:rsidRPr="005B0161">
              <w:rPr>
                <w:b/>
                <w:i/>
                <w:iCs/>
                <w:sz w:val="22"/>
                <w:szCs w:val="22"/>
              </w:rPr>
              <w:t xml:space="preserve"> Evaluarea va fi efectuată pe</w:t>
            </w:r>
            <w:r w:rsidR="001B0E57">
              <w:rPr>
                <w:b/>
                <w:i/>
                <w:iCs/>
                <w:sz w:val="22"/>
                <w:szCs w:val="22"/>
              </w:rPr>
              <w:t xml:space="preserve"> </w:t>
            </w:r>
            <w:r w:rsidRPr="005B0161">
              <w:rPr>
                <w:b/>
                <w:i/>
                <w:iCs/>
                <w:sz w:val="22"/>
                <w:szCs w:val="22"/>
              </w:rPr>
              <w:t>:</w:t>
            </w:r>
            <w:r w:rsidR="00DB03A0">
              <w:rPr>
                <w:b/>
                <w:i/>
                <w:iCs/>
                <w:sz w:val="22"/>
                <w:szCs w:val="22"/>
              </w:rPr>
              <w:t xml:space="preserve"> lot</w:t>
            </w:r>
          </w:p>
        </w:tc>
      </w:tr>
      <w:tr w:rsidR="001A7237" w:rsidRPr="005B0161" w:rsidTr="00A244B4">
        <w:trPr>
          <w:trHeight w:val="1731"/>
        </w:trPr>
        <w:tc>
          <w:tcPr>
            <w:tcW w:w="534" w:type="dxa"/>
            <w:tcBorders>
              <w:top w:val="single" w:sz="4" w:space="0" w:color="auto"/>
              <w:left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5.3.</w:t>
            </w:r>
          </w:p>
          <w:p w:rsidR="001A7237" w:rsidRPr="005B0161" w:rsidRDefault="001A7237" w:rsidP="00A244B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A7237" w:rsidRPr="005B0161" w:rsidRDefault="001A7237" w:rsidP="00A244B4">
            <w:r w:rsidRPr="005B0161">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1A7237" w:rsidRPr="005B0161" w:rsidRDefault="00D0511E" w:rsidP="00A244B4">
            <w:pPr>
              <w:tabs>
                <w:tab w:val="right" w:pos="4743"/>
              </w:tabs>
              <w:jc w:val="both"/>
              <w:rPr>
                <w:b/>
                <w:i/>
                <w:iCs/>
                <w:lang w:val="en-US"/>
              </w:rPr>
            </w:pPr>
            <w:r>
              <w:rPr>
                <w:b/>
                <w:i/>
                <w:iCs/>
                <w:sz w:val="22"/>
                <w:szCs w:val="22"/>
                <w:lang w:val="en-US"/>
              </w:rPr>
              <w:t>pret cel mai scazut</w:t>
            </w:r>
          </w:p>
          <w:p w:rsidR="001A7237" w:rsidRPr="005B0161" w:rsidRDefault="001A7237" w:rsidP="00A244B4">
            <w:pPr>
              <w:tabs>
                <w:tab w:val="right" w:pos="4743"/>
              </w:tabs>
              <w:jc w:val="both"/>
              <w:rPr>
                <w:b/>
                <w:i/>
                <w:iCs/>
                <w:lang w:val="en-US"/>
              </w:rPr>
            </w:pPr>
          </w:p>
        </w:tc>
      </w:tr>
      <w:tr w:rsidR="001A7237" w:rsidRPr="005B0161" w:rsidTr="00A244B4">
        <w:trPr>
          <w:trHeight w:val="600"/>
        </w:trPr>
        <w:tc>
          <w:tcPr>
            <w:tcW w:w="10322" w:type="dxa"/>
            <w:gridSpan w:val="6"/>
            <w:tcBorders>
              <w:top w:val="single" w:sz="4" w:space="0" w:color="auto"/>
            </w:tcBorders>
            <w:vAlign w:val="center"/>
          </w:tcPr>
          <w:p w:rsidR="001A7237" w:rsidRPr="005B0161" w:rsidRDefault="001A7237" w:rsidP="0087335D">
            <w:pPr>
              <w:pStyle w:val="2"/>
              <w:keepNext w:val="0"/>
              <w:keepLines w:val="0"/>
              <w:numPr>
                <w:ilvl w:val="0"/>
                <w:numId w:val="29"/>
              </w:numPr>
              <w:tabs>
                <w:tab w:val="left" w:pos="360"/>
              </w:tabs>
              <w:spacing w:before="0"/>
              <w:jc w:val="center"/>
              <w:rPr>
                <w:color w:val="auto"/>
              </w:rPr>
            </w:pPr>
            <w:bookmarkStart w:id="152" w:name="_Toc358300273"/>
            <w:bookmarkStart w:id="153" w:name="_Toc392180196"/>
            <w:bookmarkStart w:id="154" w:name="_Toc449539084"/>
            <w:r w:rsidRPr="005B0161">
              <w:rPr>
                <w:color w:val="auto"/>
              </w:rPr>
              <w:t>Adjudecarea contractului</w:t>
            </w:r>
            <w:bookmarkEnd w:id="152"/>
            <w:bookmarkEnd w:id="153"/>
            <w:bookmarkEnd w:id="154"/>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805C10" w:rsidP="00A244B4">
            <w:pPr>
              <w:tabs>
                <w:tab w:val="right" w:pos="4743"/>
              </w:tabs>
              <w:jc w:val="both"/>
              <w:rPr>
                <w:b/>
              </w:rPr>
            </w:pPr>
            <w:r>
              <w:rPr>
                <w:b/>
                <w:sz w:val="22"/>
                <w:szCs w:val="22"/>
              </w:rPr>
              <w:t>Se va aplica criteriul de e</w:t>
            </w:r>
            <w:r w:rsidR="001A7237" w:rsidRPr="005B0161">
              <w:rPr>
                <w:b/>
                <w:sz w:val="22"/>
                <w:szCs w:val="22"/>
              </w:rPr>
              <w:t xml:space="preserve">valuare: </w:t>
            </w:r>
          </w:p>
          <w:p w:rsidR="00D0511E" w:rsidRPr="005B0161" w:rsidRDefault="00D0511E" w:rsidP="00D0511E">
            <w:pPr>
              <w:tabs>
                <w:tab w:val="right" w:pos="4743"/>
              </w:tabs>
              <w:jc w:val="both"/>
              <w:rPr>
                <w:b/>
                <w:i/>
                <w:iCs/>
                <w:lang w:val="en-US"/>
              </w:rPr>
            </w:pPr>
            <w:r>
              <w:rPr>
                <w:b/>
                <w:i/>
                <w:iCs/>
                <w:sz w:val="22"/>
                <w:szCs w:val="22"/>
                <w:lang w:val="en-US"/>
              </w:rPr>
              <w:t>pret cel mai scazut</w:t>
            </w:r>
          </w:p>
          <w:p w:rsidR="001A7237" w:rsidRPr="005B0161" w:rsidRDefault="00D0511E" w:rsidP="00D0511E">
            <w:pPr>
              <w:tabs>
                <w:tab w:val="right" w:pos="4743"/>
              </w:tabs>
              <w:jc w:val="both"/>
              <w:rPr>
                <w:b/>
              </w:rPr>
            </w:pPr>
            <w:r w:rsidRPr="005B0161">
              <w:rPr>
                <w:b/>
                <w:i/>
                <w:sz w:val="22"/>
                <w:szCs w:val="22"/>
                <w:lang w:val="en-US"/>
              </w:rPr>
              <w:t xml:space="preserve"> </w:t>
            </w:r>
          </w:p>
          <w:p w:rsidR="001A7237" w:rsidRPr="005B0161" w:rsidRDefault="001A7237" w:rsidP="00A244B4">
            <w:pPr>
              <w:tabs>
                <w:tab w:val="right" w:pos="4743"/>
              </w:tabs>
              <w:jc w:val="both"/>
              <w:rPr>
                <w:b/>
                <w:i/>
                <w:iCs/>
              </w:rPr>
            </w:pP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D0511E" w:rsidP="00D0511E">
            <w:pPr>
              <w:tabs>
                <w:tab w:val="right" w:pos="4743"/>
              </w:tabs>
              <w:jc w:val="both"/>
              <w:rPr>
                <w:i/>
              </w:rPr>
            </w:pPr>
            <w:r>
              <w:rPr>
                <w:b/>
                <w:i/>
                <w:sz w:val="22"/>
                <w:szCs w:val="22"/>
              </w:rPr>
              <w:t xml:space="preserve">5 </w:t>
            </w:r>
            <w:r w:rsidR="001A7237" w:rsidRPr="005B0161">
              <w:rPr>
                <w:b/>
                <w:i/>
                <w:sz w:val="22"/>
                <w:szCs w:val="22"/>
              </w:rPr>
              <w:t>%</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spacing w:before="120" w:after="120"/>
            </w:pPr>
            <w:r w:rsidRPr="005B0161">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372"/>
              </w:tabs>
              <w:suppressAutoHyphens/>
              <w:spacing w:before="120" w:after="120"/>
              <w:rPr>
                <w:b/>
                <w:i/>
              </w:rPr>
            </w:pPr>
            <w:r w:rsidRPr="005B0161">
              <w:rPr>
                <w:b/>
                <w:i/>
                <w:sz w:val="22"/>
                <w:szCs w:val="22"/>
              </w:rPr>
              <w:t>[forma garanției de bună execuție a/b/c]</w:t>
            </w:r>
          </w:p>
          <w:p w:rsidR="001A7237" w:rsidRPr="005B0161" w:rsidRDefault="001A7237" w:rsidP="0087335D">
            <w:pPr>
              <w:numPr>
                <w:ilvl w:val="0"/>
                <w:numId w:val="19"/>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D0511E" w:rsidRPr="00037602" w:rsidRDefault="001A7237" w:rsidP="00D0511E">
            <w:pPr>
              <w:rPr>
                <w:sz w:val="28"/>
                <w:szCs w:val="28"/>
                <w:lang w:val="en-US"/>
              </w:rPr>
            </w:pPr>
            <w:r w:rsidRPr="005B0161">
              <w:rPr>
                <w:i/>
                <w:sz w:val="22"/>
                <w:szCs w:val="22"/>
              </w:rPr>
              <w:t>Garanția de buna execuție prin transfer la contul autorităţii contrac</w:t>
            </w:r>
            <w:r w:rsidR="00D0511E" w:rsidRPr="00037602">
              <w:rPr>
                <w:sz w:val="28"/>
                <w:szCs w:val="28"/>
                <w:lang w:val="en-US"/>
              </w:rPr>
              <w:t xml:space="preserve"> Mun.Chisinau, str. T. Ciorba,1</w:t>
            </w:r>
          </w:p>
          <w:p w:rsidR="00D0511E" w:rsidRDefault="00D0511E" w:rsidP="00D0511E">
            <w:pPr>
              <w:rPr>
                <w:sz w:val="28"/>
                <w:szCs w:val="28"/>
                <w:lang w:val="en-US"/>
              </w:rPr>
            </w:pPr>
            <w:r w:rsidRPr="00037602">
              <w:rPr>
                <w:sz w:val="28"/>
                <w:szCs w:val="28"/>
                <w:lang w:val="en-US"/>
              </w:rPr>
              <w:t>Tel 022 250-704,250 807,250 808</w:t>
            </w:r>
          </w:p>
          <w:p w:rsidR="00D0511E" w:rsidRDefault="00D0511E" w:rsidP="00D0511E">
            <w:pPr>
              <w:rPr>
                <w:sz w:val="28"/>
                <w:szCs w:val="28"/>
                <w:lang w:val="en-US"/>
              </w:rPr>
            </w:pPr>
            <w:r>
              <w:rPr>
                <w:sz w:val="28"/>
                <w:szCs w:val="28"/>
                <w:lang w:val="en-US"/>
              </w:rPr>
              <w:lastRenderedPageBreak/>
              <w:t xml:space="preserve"> MT-TT Chisinau bugetul de stat</w:t>
            </w:r>
          </w:p>
          <w:p w:rsidR="00D0511E" w:rsidRPr="00037602" w:rsidRDefault="00D0511E" w:rsidP="00D0511E">
            <w:pPr>
              <w:rPr>
                <w:sz w:val="28"/>
                <w:szCs w:val="28"/>
                <w:lang w:val="en-US"/>
              </w:rPr>
            </w:pPr>
            <w:r>
              <w:rPr>
                <w:sz w:val="28"/>
                <w:szCs w:val="28"/>
                <w:lang w:val="en-US"/>
              </w:rPr>
              <w:t>IMSP Institutul de Medicina Urgenta</w:t>
            </w:r>
          </w:p>
          <w:p w:rsidR="00D0511E" w:rsidRPr="00037602" w:rsidRDefault="00D0511E" w:rsidP="00D0511E">
            <w:pPr>
              <w:rPr>
                <w:sz w:val="28"/>
                <w:szCs w:val="28"/>
                <w:lang w:val="en-US"/>
              </w:rPr>
            </w:pPr>
            <w:r w:rsidRPr="00037602">
              <w:rPr>
                <w:sz w:val="28"/>
                <w:szCs w:val="28"/>
                <w:lang w:val="en-US"/>
              </w:rPr>
              <w:t xml:space="preserve"> Cod fiscal: 1003600152606</w:t>
            </w:r>
          </w:p>
          <w:p w:rsidR="00D0511E" w:rsidRDefault="00D0511E" w:rsidP="00D0511E">
            <w:pPr>
              <w:rPr>
                <w:sz w:val="28"/>
                <w:szCs w:val="28"/>
                <w:lang w:val="en-US"/>
              </w:rPr>
            </w:pPr>
            <w:r w:rsidRPr="00037602">
              <w:rPr>
                <w:sz w:val="28"/>
                <w:szCs w:val="28"/>
                <w:lang w:val="en-US"/>
              </w:rPr>
              <w:t>Cod</w:t>
            </w:r>
            <w:r>
              <w:rPr>
                <w:sz w:val="28"/>
                <w:szCs w:val="28"/>
                <w:lang w:val="en-US"/>
              </w:rPr>
              <w:t xml:space="preserve"> </w:t>
            </w:r>
            <w:r w:rsidRPr="00037602">
              <w:rPr>
                <w:sz w:val="28"/>
                <w:szCs w:val="28"/>
                <w:lang w:val="en-US"/>
              </w:rPr>
              <w:t>IBAN MD</w:t>
            </w:r>
            <w:r>
              <w:rPr>
                <w:sz w:val="28"/>
                <w:szCs w:val="28"/>
                <w:lang w:val="en-US"/>
              </w:rPr>
              <w:t>87TRPCCC518430A00172AA</w:t>
            </w:r>
          </w:p>
          <w:p w:rsidR="00D0511E" w:rsidRDefault="00D0511E" w:rsidP="00D0511E">
            <w:pPr>
              <w:rPr>
                <w:sz w:val="28"/>
                <w:szCs w:val="28"/>
                <w:lang w:val="en-US"/>
              </w:rPr>
            </w:pPr>
            <w:r>
              <w:rPr>
                <w:sz w:val="28"/>
                <w:szCs w:val="28"/>
                <w:lang w:val="en-US"/>
              </w:rPr>
              <w:t xml:space="preserve"> Codul bancii:TREZMD2X</w:t>
            </w:r>
          </w:p>
          <w:p w:rsidR="00D0511E" w:rsidRPr="00037602" w:rsidRDefault="00D0511E" w:rsidP="00D0511E">
            <w:pPr>
              <w:rPr>
                <w:sz w:val="28"/>
                <w:szCs w:val="28"/>
                <w:lang w:val="en-US"/>
              </w:rPr>
            </w:pPr>
            <w:r>
              <w:rPr>
                <w:sz w:val="28"/>
                <w:szCs w:val="28"/>
                <w:lang w:val="en-US"/>
              </w:rPr>
              <w:t>Cod TVA 0505314</w:t>
            </w:r>
          </w:p>
          <w:p w:rsidR="001A7237" w:rsidRPr="005B0161" w:rsidRDefault="001A7237" w:rsidP="00A244B4">
            <w:pPr>
              <w:spacing w:after="120"/>
              <w:ind w:left="599"/>
              <w:rPr>
                <w:i/>
              </w:rPr>
            </w:pPr>
          </w:p>
          <w:p w:rsidR="001A7237" w:rsidRPr="005B0161" w:rsidRDefault="001A7237" w:rsidP="00A244B4">
            <w:pPr>
              <w:tabs>
                <w:tab w:val="left" w:pos="1152"/>
              </w:tabs>
              <w:suppressAutoHyphens/>
              <w:spacing w:before="120" w:after="120"/>
              <w:ind w:left="372"/>
              <w:rPr>
                <w:i/>
              </w:rPr>
            </w:pPr>
            <w:r w:rsidRPr="005B0161">
              <w:rPr>
                <w:i/>
                <w:sz w:val="22"/>
                <w:szCs w:val="22"/>
              </w:rPr>
              <w:t>cu nota “Garanția de bună execuție” sau “Pentru garanţia de bună execuție la licitaţia publică nr. ______ din ___________”</w:t>
            </w:r>
          </w:p>
          <w:p w:rsidR="001A7237" w:rsidRPr="005B0161" w:rsidRDefault="001A7237" w:rsidP="00A244B4">
            <w:pPr>
              <w:tabs>
                <w:tab w:val="left" w:pos="1152"/>
              </w:tabs>
              <w:suppressAutoHyphens/>
              <w:spacing w:before="120" w:after="120"/>
              <w:ind w:left="372"/>
              <w:rPr>
                <w:i/>
              </w:rPr>
            </w:pPr>
            <w:r w:rsidRPr="005B0161">
              <w:rPr>
                <w:i/>
                <w:sz w:val="22"/>
                <w:szCs w:val="22"/>
              </w:rPr>
              <w:t>sau</w:t>
            </w:r>
          </w:p>
          <w:p w:rsidR="001A7237" w:rsidRPr="005B0161" w:rsidRDefault="001A7237" w:rsidP="0087335D">
            <w:pPr>
              <w:numPr>
                <w:ilvl w:val="0"/>
                <w:numId w:val="19"/>
              </w:numPr>
              <w:tabs>
                <w:tab w:val="left" w:pos="372"/>
              </w:tabs>
              <w:suppressAutoHyphens/>
              <w:spacing w:before="120" w:after="120"/>
              <w:ind w:left="372" w:hanging="360"/>
            </w:pPr>
            <w:r w:rsidRPr="005B0161">
              <w:rPr>
                <w:i/>
                <w:sz w:val="22"/>
                <w:szCs w:val="22"/>
              </w:rPr>
              <w:t>Alte forme ale garanției de bună execuție acceptate de autoritatea contractantă.</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D0511E" w:rsidP="00A244B4">
            <w:pPr>
              <w:tabs>
                <w:tab w:val="right" w:pos="426"/>
              </w:tabs>
              <w:rPr>
                <w:b/>
              </w:rPr>
            </w:pPr>
            <w:r>
              <w:rPr>
                <w:b/>
                <w:i/>
                <w:spacing w:val="-2"/>
                <w:sz w:val="22"/>
                <w:szCs w:val="22"/>
              </w:rPr>
              <w:t xml:space="preserve"> </w:t>
            </w:r>
          </w:p>
          <w:p w:rsidR="001A7237" w:rsidRPr="005B0161" w:rsidRDefault="001A7237" w:rsidP="0087335D">
            <w:pPr>
              <w:numPr>
                <w:ilvl w:val="0"/>
                <w:numId w:val="26"/>
              </w:numPr>
              <w:tabs>
                <w:tab w:val="left" w:pos="360"/>
                <w:tab w:val="left" w:pos="720"/>
                <w:tab w:val="left" w:pos="1800"/>
                <w:tab w:val="left" w:pos="3240"/>
              </w:tabs>
              <w:spacing w:after="120"/>
              <w:contextualSpacing/>
            </w:pPr>
            <w:r w:rsidRPr="005B0161">
              <w:rPr>
                <w:sz w:val="22"/>
                <w:szCs w:val="22"/>
              </w:rPr>
              <w:t>Societate pe acţiuni</w:t>
            </w:r>
          </w:p>
          <w:p w:rsidR="001A7237" w:rsidRPr="005B0161" w:rsidRDefault="001A7237" w:rsidP="0087335D">
            <w:pPr>
              <w:numPr>
                <w:ilvl w:val="0"/>
                <w:numId w:val="26"/>
              </w:numPr>
              <w:tabs>
                <w:tab w:val="left" w:pos="360"/>
                <w:tab w:val="left" w:pos="720"/>
                <w:tab w:val="left" w:pos="1800"/>
                <w:tab w:val="left" w:pos="3240"/>
              </w:tabs>
              <w:spacing w:after="120"/>
              <w:contextualSpacing/>
            </w:pPr>
            <w:r w:rsidRPr="005B0161">
              <w:rPr>
                <w:sz w:val="22"/>
                <w:szCs w:val="22"/>
              </w:rPr>
              <w:t>Societate cu răspundere limitată</w:t>
            </w:r>
          </w:p>
          <w:p w:rsidR="001A7237" w:rsidRPr="005B0161" w:rsidRDefault="001B0E57" w:rsidP="00A244B4">
            <w:pPr>
              <w:tabs>
                <w:tab w:val="right" w:pos="4743"/>
              </w:tabs>
              <w:jc w:val="both"/>
              <w:rPr>
                <w:b/>
                <w:i/>
                <w:iCs/>
                <w:lang w:val="en-US"/>
              </w:rPr>
            </w:pPr>
            <w:r>
              <w:rPr>
                <w:sz w:val="22"/>
                <w:szCs w:val="22"/>
              </w:rPr>
              <w:t xml:space="preserve">       </w:t>
            </w:r>
            <w:r w:rsidR="001A7237" w:rsidRPr="005B0161">
              <w:rPr>
                <w:sz w:val="22"/>
                <w:szCs w:val="22"/>
              </w:rPr>
              <w:t>Altele _________</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D0511E" w:rsidP="00D0511E">
            <w:pPr>
              <w:tabs>
                <w:tab w:val="right" w:pos="4743"/>
              </w:tabs>
              <w:jc w:val="both"/>
              <w:rPr>
                <w:b/>
                <w:i/>
                <w:iCs/>
                <w:lang w:val="en-US"/>
              </w:rPr>
            </w:pPr>
            <w:r>
              <w:rPr>
                <w:i/>
              </w:rPr>
              <w:t>5</w:t>
            </w:r>
            <w:r w:rsidR="001A7237" w:rsidRPr="005B0161">
              <w:rPr>
                <w:i/>
              </w:rPr>
              <w:t xml:space="preserve"> zile]</w:t>
            </w:r>
          </w:p>
        </w:tc>
      </w:tr>
    </w:tbl>
    <w:p w:rsidR="001A7237" w:rsidRPr="005B0161" w:rsidRDefault="001A7237" w:rsidP="001A7237"/>
    <w:p w:rsidR="001A7237" w:rsidRPr="005B0161" w:rsidRDefault="001A7237" w:rsidP="001A7237">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A7237" w:rsidRPr="005B0161" w:rsidRDefault="001A7237" w:rsidP="001A7237">
      <w:pPr>
        <w:ind w:left="-142" w:right="-144"/>
        <w:rPr>
          <w:b/>
          <w:bCs/>
          <w:sz w:val="22"/>
          <w:szCs w:val="22"/>
        </w:rPr>
      </w:pPr>
    </w:p>
    <w:p w:rsidR="001A7237" w:rsidRPr="005B0161" w:rsidRDefault="001A7237" w:rsidP="00322D28">
      <w:pPr>
        <w:tabs>
          <w:tab w:val="decimal" w:pos="8364"/>
        </w:tabs>
        <w:spacing w:line="276" w:lineRule="auto"/>
        <w:ind w:left="-142" w:right="-144"/>
      </w:pPr>
      <w:r w:rsidRPr="005B0161">
        <w:rPr>
          <w:b/>
          <w:bCs/>
          <w:sz w:val="22"/>
          <w:szCs w:val="22"/>
        </w:rPr>
        <w:t>Conducătorul grupului de lucru: ________________________________</w:t>
      </w:r>
    </w:p>
    <w:p w:rsidR="001A7237" w:rsidRPr="005B0161" w:rsidRDefault="001A7237" w:rsidP="001A7237"/>
    <w:p w:rsidR="001A7237" w:rsidRPr="005B0161" w:rsidRDefault="001A7237" w:rsidP="001A7237">
      <w:pPr>
        <w:tabs>
          <w:tab w:val="left" w:pos="3625"/>
        </w:tabs>
      </w:pPr>
    </w:p>
    <w:tbl>
      <w:tblPr>
        <w:tblW w:w="9747" w:type="dxa"/>
        <w:tblLayout w:type="fixed"/>
        <w:tblLook w:val="04A0"/>
      </w:tblPr>
      <w:tblGrid>
        <w:gridCol w:w="1788"/>
        <w:gridCol w:w="7959"/>
      </w:tblGrid>
      <w:tr w:rsidR="001A7237" w:rsidRPr="005B0161" w:rsidTr="00A244B4">
        <w:trPr>
          <w:trHeight w:val="850"/>
        </w:trPr>
        <w:tc>
          <w:tcPr>
            <w:tcW w:w="9747" w:type="dxa"/>
            <w:gridSpan w:val="2"/>
            <w:vAlign w:val="center"/>
          </w:tcPr>
          <w:p w:rsidR="001A7237" w:rsidRPr="005B0161" w:rsidRDefault="001A7237" w:rsidP="00A244B4">
            <w:pPr>
              <w:pStyle w:val="1"/>
              <w:numPr>
                <w:ilvl w:val="0"/>
                <w:numId w:val="0"/>
              </w:numPr>
              <w:ind w:left="360"/>
            </w:pPr>
            <w:bookmarkStart w:id="155" w:name="_Toc392180197"/>
            <w:bookmarkStart w:id="156" w:name="_Toc449539085"/>
            <w:r w:rsidRPr="005B0161">
              <w:rPr>
                <w:lang w:val="ro-RO"/>
              </w:rPr>
              <w:t>CAPITOLUL III</w:t>
            </w:r>
            <w:r w:rsidRPr="005B0161">
              <w:br w:type="textWrapping" w:clear="all"/>
              <w:t>FORMULARE PENTRU DEPUNEREA OFERTEI</w:t>
            </w:r>
            <w:bookmarkEnd w:id="155"/>
            <w:bookmarkEnd w:id="156"/>
          </w:p>
        </w:tc>
      </w:tr>
      <w:tr w:rsidR="001A7237" w:rsidRPr="005B0161" w:rsidTr="00A244B4">
        <w:trPr>
          <w:trHeight w:val="600"/>
        </w:trPr>
        <w:tc>
          <w:tcPr>
            <w:tcW w:w="9747" w:type="dxa"/>
            <w:gridSpan w:val="2"/>
            <w:vAlign w:val="center"/>
          </w:tcPr>
          <w:p w:rsidR="001A7237" w:rsidRPr="005B0161" w:rsidRDefault="001A7237" w:rsidP="00A244B4">
            <w:pPr>
              <w:spacing w:after="120"/>
              <w:jc w:val="both"/>
            </w:pPr>
          </w:p>
          <w:p w:rsidR="001A7237" w:rsidRPr="005B0161" w:rsidRDefault="001A7237" w:rsidP="00A244B4">
            <w:pPr>
              <w:rPr>
                <w:lang w:val="en-US"/>
              </w:rPr>
            </w:pPr>
            <w:r w:rsidRPr="005B0161">
              <w:rPr>
                <w:lang w:val="en-US"/>
              </w:rPr>
              <w:t>Următoarele tabele şi formulare vor fi completate de către ofertant şi incluse în ofertă.</w:t>
            </w:r>
          </w:p>
        </w:tc>
      </w:tr>
      <w:tr w:rsidR="001A7237" w:rsidRPr="005B0161" w:rsidTr="00A244B4">
        <w:trPr>
          <w:trHeight w:val="600"/>
        </w:trPr>
        <w:tc>
          <w:tcPr>
            <w:tcW w:w="9747" w:type="dxa"/>
            <w:gridSpan w:val="2"/>
            <w:vAlign w:val="center"/>
          </w:tcPr>
          <w:p w:rsidR="001A7237" w:rsidRPr="005B0161" w:rsidRDefault="001A7237" w:rsidP="00A244B4">
            <w:pPr>
              <w:pStyle w:val="2"/>
              <w:rPr>
                <w:color w:val="auto"/>
              </w:rPr>
            </w:pP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619"/>
              <w:jc w:val="both"/>
            </w:pPr>
            <w:r w:rsidRPr="005B0161">
              <w:t>Formularul ofertei</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619"/>
              <w:jc w:val="both"/>
            </w:pPr>
            <w:r w:rsidRPr="005B0161">
              <w:t>Garanţia pentru ofertă – formularul garanţiei bancare</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619"/>
              <w:jc w:val="both"/>
            </w:pPr>
            <w:r w:rsidRPr="005B0161">
              <w:t>Garanţie de bună execuţie</w:t>
            </w:r>
          </w:p>
        </w:tc>
      </w:tr>
    </w:tbl>
    <w:p w:rsidR="001A7237" w:rsidRPr="005B0161" w:rsidRDefault="001A7237" w:rsidP="001A7237">
      <w:pPr>
        <w:rPr>
          <w:lang w:val="en-US"/>
        </w:rPr>
      </w:pPr>
      <w:r w:rsidRPr="005B0161">
        <w:rPr>
          <w:b/>
          <w:lang w:val="en-US"/>
        </w:rPr>
        <w:br w:type="page"/>
      </w:r>
    </w:p>
    <w:tbl>
      <w:tblPr>
        <w:tblW w:w="9744" w:type="dxa"/>
        <w:tblLayout w:type="fixed"/>
        <w:tblLook w:val="04A0"/>
      </w:tblPr>
      <w:tblGrid>
        <w:gridCol w:w="9744"/>
      </w:tblGrid>
      <w:tr w:rsidR="001A7237" w:rsidRPr="005B0161" w:rsidTr="00A244B4">
        <w:trPr>
          <w:trHeight w:val="697"/>
        </w:trPr>
        <w:tc>
          <w:tcPr>
            <w:tcW w:w="9744" w:type="dxa"/>
            <w:vAlign w:val="center"/>
          </w:tcPr>
          <w:p w:rsidR="001A7237" w:rsidRPr="005B0161" w:rsidRDefault="001A7237" w:rsidP="00A244B4">
            <w:pPr>
              <w:pStyle w:val="2"/>
              <w:rPr>
                <w:color w:val="auto"/>
              </w:rPr>
            </w:pPr>
            <w:bookmarkStart w:id="157" w:name="_Toc392180198"/>
            <w:bookmarkStart w:id="158" w:name="_Toc449539086"/>
            <w:r w:rsidRPr="005B0161">
              <w:rPr>
                <w:color w:val="auto"/>
              </w:rPr>
              <w:lastRenderedPageBreak/>
              <w:t>Formularul ofertei (F3.1)</w:t>
            </w:r>
            <w:bookmarkEnd w:id="157"/>
            <w:bookmarkEnd w:id="158"/>
          </w:p>
        </w:tc>
      </w:tr>
      <w:tr w:rsidR="001A7237" w:rsidRPr="005B0161" w:rsidTr="00A244B4">
        <w:trPr>
          <w:trHeight w:val="697"/>
        </w:trPr>
        <w:tc>
          <w:tcPr>
            <w:tcW w:w="9744" w:type="dxa"/>
            <w:vAlign w:val="center"/>
          </w:tcPr>
          <w:p w:rsidR="001A7237" w:rsidRPr="005B0161" w:rsidRDefault="001A7237" w:rsidP="00A244B4">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1A7237" w:rsidRPr="005B0161" w:rsidRDefault="001A7237" w:rsidP="00A244B4">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1A7237" w:rsidRPr="005B0161" w:rsidRDefault="001A7237" w:rsidP="00A244B4">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1A7237" w:rsidRPr="005B0161" w:rsidRDefault="001A7237" w:rsidP="00A244B4">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1A7237" w:rsidRPr="005B0161" w:rsidRDefault="001A7237" w:rsidP="00A244B4">
            <w:pPr>
              <w:tabs>
                <w:tab w:val="right" w:pos="6000"/>
              </w:tabs>
              <w:jc w:val="both"/>
            </w:pPr>
            <w:r w:rsidRPr="005B0161">
              <w:t xml:space="preserve">Către:  </w:t>
            </w:r>
            <w:r w:rsidRPr="005B0161">
              <w:tab/>
              <w:t>____________________________________________</w:t>
            </w:r>
          </w:p>
          <w:p w:rsidR="001A7237" w:rsidRPr="005B0161" w:rsidRDefault="001A7237" w:rsidP="00A244B4">
            <w:pPr>
              <w:tabs>
                <w:tab w:val="left" w:pos="-9923"/>
                <w:tab w:val="right" w:pos="0"/>
                <w:tab w:val="left" w:pos="709"/>
              </w:tabs>
              <w:ind w:right="3531" w:firstLine="720"/>
              <w:jc w:val="center"/>
            </w:pPr>
            <w:r w:rsidRPr="005B0161">
              <w:rPr>
                <w:szCs w:val="28"/>
              </w:rPr>
              <w:t>[numele deplin al autorităţii contractante]</w:t>
            </w:r>
          </w:p>
          <w:p w:rsidR="001A7237" w:rsidRPr="005B0161" w:rsidRDefault="001A7237" w:rsidP="00A244B4">
            <w:pPr>
              <w:jc w:val="both"/>
            </w:pPr>
            <w:r w:rsidRPr="005B0161">
              <w:t xml:space="preserve">________________________________________________________ declară că: </w:t>
            </w:r>
          </w:p>
          <w:p w:rsidR="001A7237" w:rsidRPr="005B0161" w:rsidRDefault="001A7237" w:rsidP="00A244B4">
            <w:pPr>
              <w:tabs>
                <w:tab w:val="left" w:pos="-9923"/>
                <w:tab w:val="right" w:pos="0"/>
                <w:tab w:val="left" w:pos="709"/>
              </w:tabs>
              <w:ind w:right="2811"/>
              <w:jc w:val="center"/>
            </w:pPr>
            <w:r w:rsidRPr="005B0161">
              <w:rPr>
                <w:szCs w:val="28"/>
              </w:rPr>
              <w:t>[denumirea ofertantului]</w:t>
            </w:r>
          </w:p>
          <w:p w:rsidR="001A7237" w:rsidRPr="005B0161" w:rsidRDefault="001A7237" w:rsidP="0087335D">
            <w:pPr>
              <w:numPr>
                <w:ilvl w:val="0"/>
                <w:numId w:val="10"/>
              </w:numPr>
              <w:ind w:left="720"/>
              <w:jc w:val="both"/>
            </w:pPr>
            <w:r w:rsidRPr="005B0161">
              <w:t>Au fost examinate şi nu există rezervări faţă de documentele de atribuire, inclusiv modificările nr. ___________________________________________________________.</w:t>
            </w:r>
          </w:p>
          <w:p w:rsidR="001A7237" w:rsidRPr="005B0161" w:rsidRDefault="001A7237" w:rsidP="00A244B4">
            <w:pPr>
              <w:ind w:left="720" w:firstLine="1560"/>
              <w:jc w:val="center"/>
            </w:pPr>
            <w:r w:rsidRPr="005B0161">
              <w:t>[introduceţi numărul şi data fiecărei modificări, dacă au avut loc]</w:t>
            </w:r>
          </w:p>
          <w:p w:rsidR="001A7237" w:rsidRPr="005B0161" w:rsidRDefault="001A7237" w:rsidP="0087335D">
            <w:pPr>
              <w:numPr>
                <w:ilvl w:val="0"/>
                <w:numId w:val="10"/>
              </w:numPr>
              <w:ind w:left="720"/>
              <w:jc w:val="both"/>
            </w:pPr>
            <w:r w:rsidRPr="005B0161">
              <w:t>____________________________________________________________ se angajează să</w:t>
            </w:r>
          </w:p>
          <w:p w:rsidR="001A7237" w:rsidRPr="005B0161" w:rsidRDefault="001A7237" w:rsidP="00A244B4">
            <w:pPr>
              <w:tabs>
                <w:tab w:val="left" w:pos="-9923"/>
                <w:tab w:val="right" w:pos="0"/>
                <w:tab w:val="left" w:pos="709"/>
              </w:tabs>
              <w:ind w:right="1611" w:firstLine="720"/>
              <w:jc w:val="center"/>
              <w:rPr>
                <w:szCs w:val="28"/>
              </w:rPr>
            </w:pPr>
            <w:r w:rsidRPr="005B0161">
              <w:rPr>
                <w:szCs w:val="28"/>
              </w:rPr>
              <w:t>[denumirea ofertantului]</w:t>
            </w:r>
          </w:p>
          <w:p w:rsidR="001A7237" w:rsidRPr="005B0161" w:rsidRDefault="001A7237" w:rsidP="00A244B4">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1A7237" w:rsidRPr="005B0161" w:rsidRDefault="001A7237" w:rsidP="00A244B4">
            <w:pPr>
              <w:ind w:left="720"/>
              <w:jc w:val="center"/>
            </w:pPr>
            <w:r w:rsidRPr="005B0161">
              <w:t>[introduceţi o descriere succintă a bunurilor]</w:t>
            </w:r>
          </w:p>
          <w:p w:rsidR="001A7237" w:rsidRPr="005B0161" w:rsidRDefault="001A7237" w:rsidP="0087335D">
            <w:pPr>
              <w:numPr>
                <w:ilvl w:val="0"/>
                <w:numId w:val="10"/>
              </w:numPr>
              <w:ind w:left="720"/>
              <w:jc w:val="both"/>
            </w:pPr>
            <w:r w:rsidRPr="005B0161">
              <w:t>Suma totală a ofertei  fără TVA constituie:</w:t>
            </w:r>
          </w:p>
          <w:p w:rsidR="001A7237" w:rsidRPr="005B0161" w:rsidRDefault="001A7237" w:rsidP="00A244B4">
            <w:pPr>
              <w:ind w:left="720"/>
              <w:jc w:val="both"/>
            </w:pPr>
            <w:r w:rsidRPr="005B0161">
              <w:t>________________________________________________________________________.</w:t>
            </w:r>
          </w:p>
          <w:p w:rsidR="001A7237" w:rsidRPr="005B0161" w:rsidRDefault="001A7237" w:rsidP="00A244B4">
            <w:pPr>
              <w:ind w:left="720"/>
              <w:jc w:val="center"/>
            </w:pPr>
            <w:r w:rsidRPr="005B0161">
              <w:t>[introduceţi preţul pe loturi (unde e cazul) şi totalul ofertei în cuvinte şi cifre, indicînd toate sumele şi valutele respective]</w:t>
            </w:r>
          </w:p>
          <w:p w:rsidR="001A7237" w:rsidRPr="005B0161" w:rsidRDefault="001A7237" w:rsidP="0087335D">
            <w:pPr>
              <w:numPr>
                <w:ilvl w:val="0"/>
                <w:numId w:val="10"/>
              </w:numPr>
              <w:ind w:left="720"/>
              <w:jc w:val="both"/>
            </w:pPr>
            <w:r w:rsidRPr="005B0161">
              <w:t>Suma totală a ofertei  cu TVA constituie:</w:t>
            </w:r>
          </w:p>
          <w:p w:rsidR="001A7237" w:rsidRPr="005B0161" w:rsidRDefault="001A7237" w:rsidP="00A244B4">
            <w:pPr>
              <w:ind w:left="720"/>
              <w:jc w:val="both"/>
            </w:pPr>
            <w:r w:rsidRPr="005B0161">
              <w:t>________________________________________________________________________.</w:t>
            </w:r>
          </w:p>
          <w:p w:rsidR="001A7237" w:rsidRPr="005B0161" w:rsidRDefault="001A7237" w:rsidP="00A244B4">
            <w:pPr>
              <w:ind w:left="720"/>
              <w:jc w:val="center"/>
            </w:pPr>
            <w:r w:rsidRPr="005B0161">
              <w:t>[introduceţi preţul pe loturi (unde e cazul) şi totalul ofertei în cuvinte şi cifre, indicînd toate sumele şi valutele respective]</w:t>
            </w:r>
          </w:p>
          <w:p w:rsidR="001A7237" w:rsidRPr="005B0161" w:rsidRDefault="001A7237" w:rsidP="0087335D">
            <w:pPr>
              <w:numPr>
                <w:ilvl w:val="0"/>
                <w:numId w:val="10"/>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1A7237" w:rsidRPr="005B0161" w:rsidRDefault="001A7237" w:rsidP="0087335D">
            <w:pPr>
              <w:numPr>
                <w:ilvl w:val="0"/>
                <w:numId w:val="10"/>
              </w:numPr>
              <w:ind w:left="720"/>
              <w:jc w:val="both"/>
            </w:pPr>
            <w:r w:rsidRPr="005B0161">
              <w:t xml:space="preserve">În cazul acceptării prezentei oferte, ____________________________________________ </w:t>
            </w:r>
          </w:p>
          <w:p w:rsidR="001A7237" w:rsidRPr="005B0161" w:rsidRDefault="001A7237" w:rsidP="00A244B4">
            <w:pPr>
              <w:ind w:left="720" w:firstLine="3480"/>
              <w:jc w:val="center"/>
            </w:pPr>
            <w:r w:rsidRPr="005B0161">
              <w:t>[denumirea ofertantului]</w:t>
            </w:r>
          </w:p>
          <w:p w:rsidR="001A7237" w:rsidRPr="005B0161" w:rsidRDefault="001A7237" w:rsidP="00A244B4">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1A7237" w:rsidRPr="005B0161" w:rsidRDefault="001A7237" w:rsidP="0087335D">
            <w:pPr>
              <w:numPr>
                <w:ilvl w:val="0"/>
                <w:numId w:val="10"/>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1A7237" w:rsidRPr="005B0161" w:rsidRDefault="001A7237" w:rsidP="0087335D">
            <w:pPr>
              <w:numPr>
                <w:ilvl w:val="0"/>
                <w:numId w:val="10"/>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1A7237" w:rsidRPr="005B0161" w:rsidRDefault="001A7237" w:rsidP="00A244B4">
            <w:pPr>
              <w:ind w:left="708"/>
              <w:jc w:val="both"/>
            </w:pPr>
          </w:p>
          <w:p w:rsidR="001A7237" w:rsidRPr="005B0161" w:rsidRDefault="001A7237" w:rsidP="00A244B4">
            <w:pPr>
              <w:tabs>
                <w:tab w:val="left" w:pos="6120"/>
              </w:tabs>
              <w:jc w:val="both"/>
            </w:pPr>
            <w:r w:rsidRPr="005B0161">
              <w:t xml:space="preserve">Semnat:________________________________________________ </w:t>
            </w:r>
            <w:r w:rsidRPr="005B0161">
              <w:tab/>
            </w:r>
            <w:r w:rsidRPr="005B0161">
              <w:tab/>
            </w:r>
          </w:p>
          <w:p w:rsidR="001A7237" w:rsidRPr="005B0161" w:rsidRDefault="001A7237" w:rsidP="00A244B4">
            <w:pPr>
              <w:ind w:right="3051" w:firstLine="840"/>
              <w:jc w:val="center"/>
            </w:pPr>
            <w:r w:rsidRPr="005B0161">
              <w:t>[semnătura persoanei autorizate pentru semnarea ofertei]</w:t>
            </w:r>
          </w:p>
          <w:p w:rsidR="001A7237" w:rsidRPr="005B0161" w:rsidRDefault="001A7237" w:rsidP="00A244B4">
            <w:pPr>
              <w:tabs>
                <w:tab w:val="left" w:pos="6120"/>
              </w:tabs>
              <w:ind w:firstLine="720"/>
              <w:jc w:val="both"/>
            </w:pPr>
          </w:p>
          <w:p w:rsidR="001A7237" w:rsidRPr="005B0161" w:rsidRDefault="001A7237" w:rsidP="00A244B4">
            <w:pPr>
              <w:tabs>
                <w:tab w:val="left" w:pos="6120"/>
              </w:tabs>
              <w:spacing w:line="360" w:lineRule="auto"/>
              <w:jc w:val="both"/>
            </w:pPr>
            <w:r w:rsidRPr="005B0161">
              <w:t xml:space="preserve">Nume:_________________________________________________ </w:t>
            </w:r>
            <w:r w:rsidRPr="005B0161">
              <w:tab/>
            </w:r>
          </w:p>
          <w:p w:rsidR="001A7237" w:rsidRPr="005B0161" w:rsidRDefault="001A7237" w:rsidP="00A244B4">
            <w:pPr>
              <w:tabs>
                <w:tab w:val="left" w:pos="0"/>
              </w:tabs>
              <w:ind w:right="2931"/>
              <w:jc w:val="both"/>
            </w:pPr>
            <w:r w:rsidRPr="005B0161">
              <w:t xml:space="preserve">În calitate de: ___________________________________________ </w:t>
            </w:r>
          </w:p>
          <w:p w:rsidR="001A7237" w:rsidRPr="005B0161" w:rsidRDefault="001A7237" w:rsidP="00A244B4">
            <w:pPr>
              <w:ind w:firstLine="1440"/>
              <w:jc w:val="both"/>
            </w:pPr>
            <w:r w:rsidRPr="005B0161">
              <w:t xml:space="preserve">[funcţia oficială a persoanei ce semnează formularul ofertei] </w:t>
            </w:r>
          </w:p>
          <w:p w:rsidR="001A7237" w:rsidRPr="005B0161" w:rsidRDefault="001A7237" w:rsidP="00A244B4">
            <w:pPr>
              <w:spacing w:line="360" w:lineRule="auto"/>
              <w:jc w:val="both"/>
            </w:pPr>
            <w:r w:rsidRPr="005B0161">
              <w:t>Ofertantul: _____________________________________________</w:t>
            </w:r>
          </w:p>
          <w:p w:rsidR="001A7237" w:rsidRPr="005B0161" w:rsidRDefault="001A7237" w:rsidP="00A244B4">
            <w:pPr>
              <w:tabs>
                <w:tab w:val="left" w:pos="6120"/>
              </w:tabs>
              <w:spacing w:line="360" w:lineRule="auto"/>
              <w:jc w:val="both"/>
            </w:pPr>
            <w:r w:rsidRPr="005B0161">
              <w:lastRenderedPageBreak/>
              <w:t>Adresa: ________________________________________________</w:t>
            </w:r>
          </w:p>
          <w:p w:rsidR="001A7237" w:rsidRPr="005B0161" w:rsidRDefault="001A7237" w:rsidP="00A244B4">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tc>
      </w:tr>
      <w:tr w:rsidR="001A7237" w:rsidRPr="005B0161" w:rsidTr="00A244B4">
        <w:trPr>
          <w:trHeight w:val="697"/>
        </w:trPr>
        <w:tc>
          <w:tcPr>
            <w:tcW w:w="9744" w:type="dxa"/>
            <w:vAlign w:val="center"/>
          </w:tcPr>
          <w:p w:rsidR="001A7237" w:rsidRPr="005B0161" w:rsidRDefault="001A7237" w:rsidP="00A244B4">
            <w:pPr>
              <w:pStyle w:val="2"/>
              <w:rPr>
                <w:color w:val="auto"/>
              </w:rPr>
            </w:pPr>
            <w:r w:rsidRPr="005B0161">
              <w:rPr>
                <w:color w:val="auto"/>
                <w:lang w:val="en-US"/>
              </w:rPr>
              <w:lastRenderedPageBreak/>
              <w:br w:type="page"/>
            </w:r>
            <w:bookmarkStart w:id="159" w:name="_Toc392180199"/>
            <w:bookmarkStart w:id="160" w:name="_Toc449539087"/>
            <w:r w:rsidRPr="005B0161">
              <w:rPr>
                <w:color w:val="auto"/>
              </w:rPr>
              <w:t>Garanţia pentru oferta (Garanția bancară) (F3.2)</w:t>
            </w:r>
            <w:bookmarkEnd w:id="159"/>
            <w:bookmarkEnd w:id="160"/>
          </w:p>
        </w:tc>
      </w:tr>
      <w:tr w:rsidR="001A7237" w:rsidRPr="005B0161" w:rsidTr="00A244B4">
        <w:trPr>
          <w:trHeight w:val="697"/>
        </w:trPr>
        <w:tc>
          <w:tcPr>
            <w:tcW w:w="9744" w:type="dxa"/>
            <w:vAlign w:val="center"/>
          </w:tcPr>
          <w:p w:rsidR="001A7237" w:rsidRPr="005B0161" w:rsidRDefault="001A7237" w:rsidP="00A244B4">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1A7237" w:rsidRPr="005B0161" w:rsidRDefault="001A7237" w:rsidP="00A244B4">
            <w:pPr>
              <w:pStyle w:val="af2"/>
              <w:tabs>
                <w:tab w:val="right" w:pos="7913"/>
              </w:tabs>
              <w:ind w:firstLine="0"/>
              <w:rPr>
                <w:iCs/>
                <w:lang w:val="ro-RO"/>
              </w:rPr>
            </w:pPr>
            <w:r w:rsidRPr="005B0161">
              <w:rPr>
                <w:iCs/>
                <w:lang w:val="ro-RO"/>
              </w:rPr>
              <w:tab/>
              <w:t>__________________________________________________________________</w:t>
            </w:r>
          </w:p>
          <w:p w:rsidR="001A7237" w:rsidRPr="005B0161" w:rsidRDefault="001A7237" w:rsidP="00A244B4">
            <w:pPr>
              <w:pStyle w:val="af2"/>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1A7237" w:rsidRPr="005B0161" w:rsidRDefault="001A7237" w:rsidP="00A244B4">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1A7237" w:rsidRPr="005B0161" w:rsidRDefault="001A7237" w:rsidP="00A244B4">
            <w:pPr>
              <w:pStyle w:val="af2"/>
              <w:spacing w:line="360" w:lineRule="auto"/>
              <w:ind w:right="1611" w:firstLine="1320"/>
              <w:jc w:val="center"/>
              <w:rPr>
                <w:iCs/>
                <w:sz w:val="20"/>
                <w:szCs w:val="20"/>
                <w:lang w:val="ro-RO"/>
              </w:rPr>
            </w:pPr>
            <w:r w:rsidRPr="005B0161">
              <w:rPr>
                <w:iCs/>
                <w:sz w:val="20"/>
                <w:szCs w:val="20"/>
                <w:lang w:val="ro-RO"/>
              </w:rPr>
              <w:t>[numele şi adresa autorităţii contractante]</w:t>
            </w:r>
          </w:p>
          <w:p w:rsidR="001A7237" w:rsidRPr="005B0161" w:rsidRDefault="001A7237" w:rsidP="00A244B4">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1A7237" w:rsidRPr="005B0161" w:rsidRDefault="001A7237" w:rsidP="00A244B4">
            <w:pPr>
              <w:pStyle w:val="af2"/>
              <w:ind w:firstLine="720"/>
              <w:rPr>
                <w:b/>
                <w:bCs/>
                <w:lang w:val="ro-RO"/>
              </w:rPr>
            </w:pPr>
          </w:p>
          <w:p w:rsidR="001A7237" w:rsidRPr="005B0161" w:rsidRDefault="001A7237" w:rsidP="00A244B4">
            <w:pPr>
              <w:pStyle w:val="af2"/>
              <w:ind w:firstLine="0"/>
              <w:jc w:val="center"/>
              <w:rPr>
                <w:lang w:val="ro-RO"/>
              </w:rPr>
            </w:pPr>
            <w:r w:rsidRPr="005B0161">
              <w:rPr>
                <w:b/>
                <w:bCs/>
                <w:lang w:val="ro-RO"/>
              </w:rPr>
              <w:t>GARANŢIE DE OFERTĂ Nr.</w:t>
            </w:r>
            <w:r w:rsidRPr="005B0161">
              <w:rPr>
                <w:lang w:val="ro-RO"/>
              </w:rPr>
              <w:t>_________________</w:t>
            </w:r>
          </w:p>
          <w:p w:rsidR="001A7237" w:rsidRPr="005B0161" w:rsidRDefault="001A7237" w:rsidP="00A244B4">
            <w:pPr>
              <w:pStyle w:val="af2"/>
              <w:ind w:firstLine="720"/>
              <w:rPr>
                <w:lang w:val="ro-RO"/>
              </w:rPr>
            </w:pPr>
          </w:p>
          <w:p w:rsidR="001A7237" w:rsidRPr="005B0161" w:rsidRDefault="001A7237" w:rsidP="00A244B4">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1A7237" w:rsidRPr="005B0161" w:rsidRDefault="001A7237" w:rsidP="00A244B4">
            <w:pPr>
              <w:pStyle w:val="af2"/>
              <w:ind w:right="1851" w:firstLine="0"/>
              <w:jc w:val="center"/>
              <w:rPr>
                <w:sz w:val="20"/>
                <w:szCs w:val="20"/>
                <w:lang w:val="ro-RO"/>
              </w:rPr>
            </w:pPr>
            <w:r w:rsidRPr="005B0161">
              <w:rPr>
                <w:sz w:val="20"/>
                <w:szCs w:val="20"/>
                <w:lang w:val="ro-RO"/>
              </w:rPr>
              <w:t>[denumirea băncii]</w:t>
            </w:r>
          </w:p>
          <w:p w:rsidR="001A7237" w:rsidRPr="005B0161" w:rsidRDefault="001A7237" w:rsidP="00A244B4">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1A7237" w:rsidRPr="005B0161" w:rsidRDefault="001A7237" w:rsidP="00A244B4">
            <w:pPr>
              <w:pStyle w:val="af2"/>
              <w:ind w:right="3291" w:firstLine="0"/>
              <w:jc w:val="center"/>
              <w:rPr>
                <w:sz w:val="20"/>
                <w:szCs w:val="20"/>
                <w:lang w:val="ro-RO"/>
              </w:rPr>
            </w:pPr>
            <w:r w:rsidRPr="005B0161">
              <w:rPr>
                <w:iCs/>
                <w:sz w:val="20"/>
                <w:szCs w:val="20"/>
                <w:lang w:val="ro-RO"/>
              </w:rPr>
              <w:t>[numele ofertantului]</w:t>
            </w:r>
          </w:p>
          <w:p w:rsidR="001A7237" w:rsidRPr="005B0161" w:rsidRDefault="001A7237" w:rsidP="00A244B4">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1A7237" w:rsidRPr="005B0161" w:rsidRDefault="001A7237" w:rsidP="00A244B4">
            <w:pPr>
              <w:pStyle w:val="af2"/>
              <w:ind w:firstLine="4440"/>
              <w:jc w:val="center"/>
              <w:rPr>
                <w:sz w:val="20"/>
                <w:szCs w:val="20"/>
                <w:lang w:val="ro-RO"/>
              </w:rPr>
            </w:pPr>
            <w:r w:rsidRPr="005B0161">
              <w:rPr>
                <w:iCs/>
                <w:sz w:val="20"/>
                <w:szCs w:val="20"/>
                <w:lang w:val="ro-RO"/>
              </w:rPr>
              <w:t>[obiectul achiziţiei]</w:t>
            </w:r>
          </w:p>
          <w:p w:rsidR="001A7237" w:rsidRPr="005B0161" w:rsidRDefault="001A7237" w:rsidP="00A244B4">
            <w:pPr>
              <w:pStyle w:val="af2"/>
              <w:ind w:firstLine="0"/>
              <w:rPr>
                <w:lang w:val="ro-RO"/>
              </w:rPr>
            </w:pPr>
            <w:r w:rsidRPr="005B0161">
              <w:rPr>
                <w:lang w:val="ro-RO"/>
              </w:rPr>
              <w:t>conform anunțului de participare nr. __________________ din “___” _____________________ 20__.</w:t>
            </w:r>
          </w:p>
          <w:p w:rsidR="001A7237" w:rsidRPr="005B0161" w:rsidRDefault="001A7237" w:rsidP="00A244B4">
            <w:pPr>
              <w:pStyle w:val="af2"/>
              <w:ind w:firstLine="720"/>
              <w:rPr>
                <w:lang w:val="ro-RO"/>
              </w:rPr>
            </w:pPr>
          </w:p>
          <w:p w:rsidR="001A7237" w:rsidRPr="005B0161" w:rsidRDefault="001A7237" w:rsidP="00A244B4">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1A7237" w:rsidRPr="005B0161" w:rsidRDefault="001A7237" w:rsidP="00A244B4">
            <w:pPr>
              <w:pStyle w:val="af2"/>
              <w:ind w:right="1491" w:firstLine="2760"/>
              <w:jc w:val="center"/>
              <w:rPr>
                <w:sz w:val="20"/>
                <w:szCs w:val="20"/>
                <w:lang w:val="ro-RO"/>
              </w:rPr>
            </w:pPr>
            <w:r w:rsidRPr="005B0161">
              <w:rPr>
                <w:sz w:val="20"/>
                <w:szCs w:val="20"/>
                <w:lang w:val="ro-RO"/>
              </w:rPr>
              <w:t>[denumirea băncii]</w:t>
            </w:r>
          </w:p>
          <w:p w:rsidR="001A7237" w:rsidRPr="005B0161" w:rsidRDefault="001A7237" w:rsidP="00A244B4">
            <w:pPr>
              <w:pStyle w:val="af2"/>
              <w:tabs>
                <w:tab w:val="right" w:pos="9531"/>
              </w:tabs>
              <w:ind w:firstLine="0"/>
              <w:rPr>
                <w:iCs/>
                <w:lang w:val="ro-RO"/>
              </w:rPr>
            </w:pPr>
            <w:r w:rsidRPr="005B0161">
              <w:rPr>
                <w:iCs/>
                <w:lang w:val="ro-RO"/>
              </w:rPr>
              <w:t>ne angajăm în mod irevocabil să vă plătim orice sumă sau sume ce nu depăşesc în total suma de:</w:t>
            </w:r>
          </w:p>
          <w:p w:rsidR="001A7237" w:rsidRPr="005B0161" w:rsidRDefault="001A7237" w:rsidP="00A244B4">
            <w:pPr>
              <w:pStyle w:val="af2"/>
              <w:ind w:firstLine="0"/>
              <w:rPr>
                <w:iCs/>
                <w:lang w:val="ro-RO"/>
              </w:rPr>
            </w:pPr>
            <w:r w:rsidRPr="005B0161">
              <w:rPr>
                <w:iCs/>
                <w:lang w:val="ro-RO"/>
              </w:rPr>
              <w:t>______________________ (_______________________________________________________)</w:t>
            </w:r>
          </w:p>
          <w:p w:rsidR="001A7237" w:rsidRPr="005B0161" w:rsidRDefault="001A7237" w:rsidP="00A244B4">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1A7237" w:rsidRPr="005B0161" w:rsidRDefault="001A7237" w:rsidP="00A244B4">
            <w:pPr>
              <w:pStyle w:val="af2"/>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1A7237" w:rsidRPr="005B0161" w:rsidRDefault="001A7237" w:rsidP="0087335D">
            <w:pPr>
              <w:pStyle w:val="af2"/>
              <w:numPr>
                <w:ilvl w:val="1"/>
                <w:numId w:val="8"/>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1A7237" w:rsidRPr="005B0161" w:rsidRDefault="001A7237" w:rsidP="0087335D">
            <w:pPr>
              <w:pStyle w:val="af2"/>
              <w:numPr>
                <w:ilvl w:val="1"/>
                <w:numId w:val="8"/>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1A7237" w:rsidRPr="005B0161" w:rsidRDefault="001A7237" w:rsidP="00A244B4">
            <w:pPr>
              <w:pStyle w:val="af2"/>
              <w:ind w:firstLine="0"/>
              <w:rPr>
                <w:lang w:val="ro-RO"/>
              </w:rPr>
            </w:pPr>
          </w:p>
          <w:p w:rsidR="001A7237" w:rsidRPr="005B0161" w:rsidRDefault="001A7237" w:rsidP="00A244B4">
            <w:pPr>
              <w:pStyle w:val="af2"/>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1A7237" w:rsidRPr="005B0161" w:rsidRDefault="001A7237" w:rsidP="00A244B4">
            <w:pPr>
              <w:pStyle w:val="af2"/>
              <w:ind w:firstLine="0"/>
              <w:rPr>
                <w:lang w:val="ro-RO"/>
              </w:rPr>
            </w:pPr>
          </w:p>
          <w:p w:rsidR="001A7237" w:rsidRPr="005B0161" w:rsidRDefault="001A7237" w:rsidP="00A244B4">
            <w:pPr>
              <w:pStyle w:val="af2"/>
              <w:rPr>
                <w:lang w:val="ro-RO" w:eastAsia="en-US"/>
              </w:rPr>
            </w:pPr>
            <w:r w:rsidRPr="005B0161">
              <w:rPr>
                <w:lang w:val="ro-RO"/>
              </w:rPr>
              <w:t>Prezenta garanţie este valabilă pînă la data de “___” _____________________ 20__.</w:t>
            </w:r>
          </w:p>
          <w:p w:rsidR="001A7237" w:rsidRPr="005B0161" w:rsidRDefault="001A7237" w:rsidP="00A244B4">
            <w:pPr>
              <w:pStyle w:val="af2"/>
              <w:rPr>
                <w:lang w:val="ro-RO"/>
              </w:rPr>
            </w:pPr>
          </w:p>
          <w:p w:rsidR="001A7237" w:rsidRPr="005B0161" w:rsidRDefault="001A7237" w:rsidP="00A244B4">
            <w:pPr>
              <w:pStyle w:val="af2"/>
              <w:ind w:firstLine="0"/>
              <w:rPr>
                <w:b/>
                <w:bCs/>
                <w:lang w:val="ro-RO"/>
              </w:rPr>
            </w:pPr>
            <w:r w:rsidRPr="005B0161">
              <w:rPr>
                <w:b/>
                <w:bCs/>
                <w:lang w:val="ro-RO"/>
              </w:rPr>
              <w:t>_________________________________________</w:t>
            </w:r>
          </w:p>
          <w:p w:rsidR="001A7237" w:rsidRPr="005B0161" w:rsidRDefault="001A7237" w:rsidP="00A244B4">
            <w:pPr>
              <w:pStyle w:val="af2"/>
              <w:ind w:right="4611" w:firstLine="0"/>
              <w:jc w:val="center"/>
              <w:rPr>
                <w:iCs/>
                <w:sz w:val="20"/>
                <w:szCs w:val="20"/>
                <w:lang w:val="ro-RO"/>
              </w:rPr>
            </w:pPr>
            <w:r w:rsidRPr="005B0161">
              <w:rPr>
                <w:iCs/>
                <w:sz w:val="20"/>
                <w:szCs w:val="20"/>
                <w:lang w:val="ro-RO"/>
              </w:rPr>
              <w:t>[semnătura autorizată a băncii]</w:t>
            </w:r>
          </w:p>
        </w:tc>
      </w:tr>
    </w:tbl>
    <w:p w:rsidR="001A7237" w:rsidRPr="005B0161" w:rsidRDefault="001A7237" w:rsidP="001A7237">
      <w:pPr>
        <w:rPr>
          <w:lang w:val="en-US"/>
        </w:rPr>
      </w:pPr>
    </w:p>
    <w:p w:rsidR="001A7237" w:rsidRPr="005B0161" w:rsidRDefault="001A7237" w:rsidP="001A7237">
      <w:pPr>
        <w:rPr>
          <w:lang w:val="en-US"/>
        </w:rPr>
      </w:pPr>
      <w:r w:rsidRPr="005B0161">
        <w:rPr>
          <w:b/>
          <w:lang w:val="en-US"/>
        </w:rPr>
        <w:br w:type="page"/>
      </w:r>
    </w:p>
    <w:tbl>
      <w:tblPr>
        <w:tblW w:w="9744" w:type="dxa"/>
        <w:tblLayout w:type="fixed"/>
        <w:tblLook w:val="04A0"/>
      </w:tblPr>
      <w:tblGrid>
        <w:gridCol w:w="9744"/>
      </w:tblGrid>
      <w:tr w:rsidR="001A7237" w:rsidRPr="005B0161" w:rsidTr="00A244B4">
        <w:trPr>
          <w:trHeight w:val="697"/>
        </w:trPr>
        <w:tc>
          <w:tcPr>
            <w:tcW w:w="9744" w:type="dxa"/>
            <w:vAlign w:val="center"/>
          </w:tcPr>
          <w:p w:rsidR="001A7237" w:rsidRPr="005B0161" w:rsidRDefault="001A7237" w:rsidP="00A244B4">
            <w:pPr>
              <w:pStyle w:val="2"/>
              <w:rPr>
                <w:color w:val="auto"/>
              </w:rPr>
            </w:pPr>
          </w:p>
        </w:tc>
      </w:tr>
      <w:tr w:rsidR="001A7237" w:rsidRPr="005B0161" w:rsidTr="00A244B4">
        <w:trPr>
          <w:trHeight w:val="697"/>
        </w:trPr>
        <w:tc>
          <w:tcPr>
            <w:tcW w:w="9744" w:type="dxa"/>
            <w:vAlign w:val="center"/>
          </w:tcPr>
          <w:p w:rsidR="001A7237" w:rsidRPr="005B0161" w:rsidRDefault="001A7237" w:rsidP="00A244B4">
            <w:pPr>
              <w:spacing w:line="360" w:lineRule="auto"/>
              <w:jc w:val="both"/>
            </w:pPr>
          </w:p>
        </w:tc>
      </w:tr>
      <w:tr w:rsidR="001A7237" w:rsidRPr="005B0161" w:rsidTr="00A244B4">
        <w:trPr>
          <w:trHeight w:val="697"/>
        </w:trPr>
        <w:tc>
          <w:tcPr>
            <w:tcW w:w="9744" w:type="dxa"/>
            <w:vAlign w:val="center"/>
          </w:tcPr>
          <w:p w:rsidR="001A7237" w:rsidRPr="005B0161" w:rsidRDefault="001A7237" w:rsidP="00A244B4">
            <w:pPr>
              <w:pStyle w:val="2"/>
              <w:rPr>
                <w:color w:val="auto"/>
              </w:rPr>
            </w:pPr>
            <w:bookmarkStart w:id="161" w:name="_Toc392180203"/>
            <w:bookmarkStart w:id="162" w:name="_Toc449539093"/>
            <w:r w:rsidRPr="005B0161">
              <w:rPr>
                <w:color w:val="auto"/>
              </w:rPr>
              <w:t>Garanţie de bună execuţie (F3.3)</w:t>
            </w:r>
            <w:bookmarkEnd w:id="161"/>
            <w:bookmarkEnd w:id="162"/>
          </w:p>
        </w:tc>
      </w:tr>
      <w:tr w:rsidR="001A7237" w:rsidRPr="005B0161" w:rsidTr="00A244B4">
        <w:trPr>
          <w:trHeight w:val="697"/>
        </w:trPr>
        <w:tc>
          <w:tcPr>
            <w:tcW w:w="9744" w:type="dxa"/>
            <w:vAlign w:val="center"/>
          </w:tcPr>
          <w:p w:rsidR="001A7237" w:rsidRPr="005B0161" w:rsidRDefault="001A7237" w:rsidP="00A244B4">
            <w:pPr>
              <w:pStyle w:val="BankNormal"/>
              <w:spacing w:after="0"/>
              <w:jc w:val="both"/>
              <w:rPr>
                <w:i/>
                <w:iCs/>
                <w:szCs w:val="24"/>
                <w:lang w:val="ro-RO"/>
              </w:rPr>
            </w:pPr>
          </w:p>
          <w:p w:rsidR="001A7237" w:rsidRPr="005B0161" w:rsidRDefault="001A7237" w:rsidP="00A244B4">
            <w:pPr>
              <w:pStyle w:val="BankNormal"/>
              <w:spacing w:after="0"/>
              <w:jc w:val="both"/>
              <w:rPr>
                <w:i/>
                <w:iCs/>
                <w:szCs w:val="24"/>
                <w:lang w:val="ro-RO"/>
              </w:rPr>
            </w:pPr>
            <w:r w:rsidRPr="005B0161">
              <w:rPr>
                <w:i/>
                <w:iCs/>
                <w:szCs w:val="24"/>
                <w:lang w:val="ro-RO"/>
              </w:rPr>
              <w:t>[Banca comercială, la cererea ofertantului cîştigător, va completa acest formular pe foaie cu antet, în conformitate cu instrucţiunile de mai jos.]</w:t>
            </w:r>
          </w:p>
          <w:p w:rsidR="001A7237" w:rsidRPr="005B0161" w:rsidRDefault="001A7237" w:rsidP="00A244B4">
            <w:pPr>
              <w:pStyle w:val="BankNormal"/>
              <w:spacing w:after="0"/>
              <w:jc w:val="both"/>
              <w:rPr>
                <w:i/>
                <w:iCs/>
                <w:szCs w:val="24"/>
                <w:lang w:val="ro-RO"/>
              </w:rPr>
            </w:pPr>
          </w:p>
          <w:p w:rsidR="001A7237" w:rsidRPr="005B0161" w:rsidRDefault="001A7237" w:rsidP="00A244B4">
            <w:pPr>
              <w:tabs>
                <w:tab w:val="right" w:pos="6000"/>
                <w:tab w:val="right" w:pos="9360"/>
              </w:tabs>
              <w:spacing w:line="360" w:lineRule="auto"/>
              <w:ind w:right="990"/>
              <w:jc w:val="both"/>
            </w:pPr>
            <w:r w:rsidRPr="005B0161">
              <w:t xml:space="preserve">Data: </w:t>
            </w:r>
            <w:r w:rsidRPr="005B0161">
              <w:rPr>
                <w:lang w:val="en-US"/>
              </w:rPr>
              <w:t>“___” _____________________ 20__</w:t>
            </w:r>
          </w:p>
          <w:p w:rsidR="001A7237" w:rsidRPr="005B0161" w:rsidRDefault="001A7237" w:rsidP="00A244B4">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1A7237" w:rsidRPr="005B0161" w:rsidRDefault="001A7237" w:rsidP="00A244B4">
            <w:pPr>
              <w:tabs>
                <w:tab w:val="right" w:pos="6000"/>
              </w:tabs>
              <w:spacing w:line="360" w:lineRule="auto"/>
              <w:jc w:val="both"/>
              <w:rPr>
                <w:b/>
              </w:rPr>
            </w:pPr>
          </w:p>
          <w:p w:rsidR="001A7237" w:rsidRPr="005B0161" w:rsidRDefault="001A7237" w:rsidP="00A244B4">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1A7237" w:rsidRPr="005B0161" w:rsidRDefault="001A7237" w:rsidP="00A244B4">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1A7237" w:rsidRPr="005B0161" w:rsidRDefault="001A7237" w:rsidP="00A244B4">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1A7237" w:rsidRPr="005B0161" w:rsidRDefault="001A7237" w:rsidP="00A244B4">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1A7237" w:rsidRPr="005B0161" w:rsidRDefault="001A7237" w:rsidP="00A244B4">
            <w:pPr>
              <w:tabs>
                <w:tab w:val="right" w:pos="6000"/>
                <w:tab w:val="right" w:pos="9360"/>
              </w:tabs>
              <w:spacing w:line="360" w:lineRule="auto"/>
              <w:ind w:right="660"/>
              <w:jc w:val="both"/>
            </w:pPr>
          </w:p>
          <w:p w:rsidR="001A7237" w:rsidRPr="005B0161" w:rsidRDefault="001A7237" w:rsidP="00A244B4">
            <w:pPr>
              <w:tabs>
                <w:tab w:val="right" w:pos="6000"/>
                <w:tab w:val="right" w:pos="9360"/>
              </w:tabs>
              <w:spacing w:line="360" w:lineRule="auto"/>
              <w:ind w:right="660"/>
              <w:jc w:val="both"/>
            </w:pPr>
          </w:p>
          <w:p w:rsidR="001A7237" w:rsidRPr="005B0161" w:rsidRDefault="001A7237" w:rsidP="00A244B4">
            <w:pPr>
              <w:jc w:val="center"/>
              <w:rPr>
                <w:b/>
                <w:bCs/>
                <w:sz w:val="28"/>
                <w:szCs w:val="28"/>
              </w:rPr>
            </w:pPr>
            <w:r w:rsidRPr="005B0161">
              <w:rPr>
                <w:b/>
                <w:bCs/>
                <w:sz w:val="28"/>
                <w:szCs w:val="28"/>
              </w:rPr>
              <w:t>GARANŢIA DE BUNĂ EXECUŢIE</w:t>
            </w:r>
          </w:p>
          <w:p w:rsidR="001A7237" w:rsidRPr="005B0161" w:rsidRDefault="001A7237" w:rsidP="00A244B4">
            <w:pPr>
              <w:jc w:val="center"/>
              <w:rPr>
                <w:i/>
                <w:iCs/>
                <w:sz w:val="28"/>
                <w:szCs w:val="28"/>
              </w:rPr>
            </w:pPr>
            <w:r w:rsidRPr="005B0161">
              <w:rPr>
                <w:b/>
                <w:bCs/>
                <w:sz w:val="28"/>
                <w:szCs w:val="28"/>
              </w:rPr>
              <w:t xml:space="preserve">Nr. </w:t>
            </w:r>
            <w:r w:rsidRPr="005B0161">
              <w:rPr>
                <w:i/>
                <w:iCs/>
                <w:sz w:val="28"/>
                <w:szCs w:val="28"/>
              </w:rPr>
              <w:t>_______________</w:t>
            </w:r>
          </w:p>
          <w:p w:rsidR="001A7237" w:rsidRPr="005B0161" w:rsidRDefault="001A7237" w:rsidP="00A244B4">
            <w:pPr>
              <w:ind w:firstLine="720"/>
              <w:jc w:val="both"/>
            </w:pPr>
          </w:p>
          <w:p w:rsidR="001A7237" w:rsidRPr="005B0161" w:rsidRDefault="001A7237" w:rsidP="00A244B4">
            <w:pPr>
              <w:ind w:firstLine="720"/>
              <w:jc w:val="both"/>
            </w:pPr>
          </w:p>
          <w:p w:rsidR="001A7237" w:rsidRPr="005B0161" w:rsidRDefault="001A7237" w:rsidP="00A244B4">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1A7237" w:rsidRPr="005B0161" w:rsidRDefault="001A7237" w:rsidP="00A244B4">
            <w:pPr>
              <w:jc w:val="both"/>
            </w:pPr>
          </w:p>
          <w:p w:rsidR="001A7237" w:rsidRPr="005B0161" w:rsidRDefault="001A7237" w:rsidP="00A244B4">
            <w:pPr>
              <w:jc w:val="both"/>
            </w:pPr>
            <w:r w:rsidRPr="005B0161">
              <w:t>Prin urmare, noi înţelegem că Furnizorul trebuie să depună o Garanţie de bună execuţie în conformitate cu prevederile documentelor de atribuire.</w:t>
            </w:r>
          </w:p>
          <w:p w:rsidR="001A7237" w:rsidRPr="005B0161" w:rsidRDefault="001A7237" w:rsidP="00A244B4">
            <w:pPr>
              <w:jc w:val="both"/>
            </w:pPr>
          </w:p>
          <w:p w:rsidR="001A7237" w:rsidRPr="005B0161" w:rsidRDefault="001A7237" w:rsidP="00A244B4">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1A7237" w:rsidRPr="005B0161" w:rsidRDefault="001A7237" w:rsidP="00A244B4">
            <w:pPr>
              <w:jc w:val="both"/>
            </w:pPr>
          </w:p>
          <w:p w:rsidR="001A7237" w:rsidRPr="005B0161" w:rsidRDefault="001A7237" w:rsidP="00A244B4">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af7"/>
                <w:i/>
                <w:iCs/>
              </w:rPr>
              <w:footnoteReference w:id="2"/>
            </w:r>
            <w:r w:rsidRPr="005B0161">
              <w:t xml:space="preserve"> şi orice cerere de plată ce ţine de aceasta trebuie recepţionată de către noi la oficiu pînă la această dată inclusiv. </w:t>
            </w:r>
          </w:p>
          <w:p w:rsidR="001A7237" w:rsidRPr="005B0161" w:rsidRDefault="001A7237" w:rsidP="00A244B4">
            <w:pPr>
              <w:tabs>
                <w:tab w:val="left" w:pos="3175"/>
              </w:tabs>
              <w:ind w:firstLine="720"/>
              <w:jc w:val="both"/>
              <w:rPr>
                <w:i/>
                <w:iCs/>
              </w:rPr>
            </w:pPr>
          </w:p>
          <w:p w:rsidR="001A7237" w:rsidRPr="005B0161" w:rsidRDefault="001A7237" w:rsidP="00A244B4">
            <w:pPr>
              <w:tabs>
                <w:tab w:val="left" w:pos="3175"/>
              </w:tabs>
              <w:jc w:val="both"/>
              <w:rPr>
                <w:i/>
              </w:rPr>
            </w:pPr>
            <w:r w:rsidRPr="005B0161">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1A7237" w:rsidRPr="005B0161" w:rsidTr="00A244B4">
              <w:trPr>
                <w:trHeight w:val="850"/>
              </w:trPr>
              <w:tc>
                <w:tcPr>
                  <w:tcW w:w="9747" w:type="dxa"/>
                  <w:gridSpan w:val="2"/>
                  <w:vAlign w:val="center"/>
                </w:tcPr>
                <w:p w:rsidR="001A7237" w:rsidRPr="005B0161" w:rsidRDefault="001A7237" w:rsidP="00A244B4">
                  <w:pPr>
                    <w:pStyle w:val="1"/>
                    <w:numPr>
                      <w:ilvl w:val="0"/>
                      <w:numId w:val="0"/>
                    </w:numPr>
                    <w:ind w:left="360"/>
                  </w:pPr>
                  <w:bookmarkStart w:id="163" w:name="_Toc392180205"/>
                  <w:bookmarkStart w:id="164" w:name="_Toc449539094"/>
                  <w:r w:rsidRPr="005B0161">
                    <w:rPr>
                      <w:lang w:val="ro-RO"/>
                    </w:rPr>
                    <w:lastRenderedPageBreak/>
                    <w:t>CAPITOLUL IV</w:t>
                  </w:r>
                  <w:r w:rsidRPr="005B0161">
                    <w:rPr>
                      <w:lang w:val="ro-RO"/>
                    </w:rPr>
                    <w:br w:type="textWrapping" w:clear="all"/>
                    <w:t>SPECIFICAȚII TEHNICE ȘI DE PREȚ</w:t>
                  </w:r>
                  <w:bookmarkEnd w:id="163"/>
                  <w:bookmarkEnd w:id="164"/>
                </w:p>
              </w:tc>
            </w:tr>
            <w:tr w:rsidR="001A7237" w:rsidRPr="005B0161" w:rsidTr="00A244B4">
              <w:trPr>
                <w:trHeight w:val="600"/>
              </w:trPr>
              <w:tc>
                <w:tcPr>
                  <w:tcW w:w="9747" w:type="dxa"/>
                  <w:gridSpan w:val="2"/>
                  <w:vAlign w:val="center"/>
                </w:tcPr>
                <w:p w:rsidR="001A7237" w:rsidRPr="005B0161" w:rsidRDefault="001A7237" w:rsidP="00A244B4">
                  <w:pPr>
                    <w:spacing w:after="120"/>
                    <w:jc w:val="both"/>
                  </w:pPr>
                </w:p>
                <w:p w:rsidR="001A7237" w:rsidRPr="005B0161" w:rsidRDefault="001A7237" w:rsidP="00A244B4">
                  <w:pPr>
                    <w:rPr>
                      <w:lang w:val="en-US"/>
                    </w:rPr>
                  </w:pPr>
                  <w:r w:rsidRPr="005B0161">
                    <w:rPr>
                      <w:lang w:val="en-US"/>
                    </w:rPr>
                    <w:t xml:space="preserve">Următoarele tabele şi formulare vor fi completate de către ofertant şi incluse în ofertă. În cazul unei discrepanţe sau al unui conflict cu textul </w:t>
                  </w:r>
                  <w:r w:rsidRPr="005B0161">
                    <w:t>CAPITOLULUI I</w:t>
                  </w:r>
                  <w:r w:rsidRPr="005B0161">
                    <w:rPr>
                      <w:lang w:val="en-US"/>
                    </w:rPr>
                    <w:t xml:space="preserve">, prevederile din prezentul </w:t>
                  </w:r>
                  <w:r w:rsidRPr="005B0161">
                    <w:t>CAPITOL</w:t>
                  </w:r>
                  <w:r w:rsidRPr="005B0161">
                    <w:rPr>
                      <w:lang w:val="en-US"/>
                    </w:rPr>
                    <w:t xml:space="preserve"> vor prevala asupra prevederilor din </w:t>
                  </w:r>
                  <w:r w:rsidRPr="005B0161">
                    <w:t>CAPITOLUL I</w:t>
                  </w:r>
                  <w:r w:rsidRPr="005B0161">
                    <w:rPr>
                      <w:lang w:val="en-US"/>
                    </w:rPr>
                    <w:t>.</w:t>
                  </w:r>
                </w:p>
              </w:tc>
            </w:tr>
            <w:tr w:rsidR="001A7237" w:rsidRPr="005B0161" w:rsidTr="00A244B4">
              <w:trPr>
                <w:trHeight w:val="600"/>
              </w:trPr>
              <w:tc>
                <w:tcPr>
                  <w:tcW w:w="9747" w:type="dxa"/>
                  <w:gridSpan w:val="2"/>
                  <w:vAlign w:val="center"/>
                </w:tcPr>
                <w:p w:rsidR="001A7237" w:rsidRPr="005B0161" w:rsidRDefault="001A7237" w:rsidP="00A244B4">
                  <w:pPr>
                    <w:pStyle w:val="2"/>
                    <w:rPr>
                      <w:color w:val="auto"/>
                    </w:rPr>
                  </w:pP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1440" w:hanging="821"/>
                    <w:jc w:val="both"/>
                  </w:pPr>
                  <w:r w:rsidRPr="005B0161">
                    <w:t xml:space="preserve">Specificaţii tehnice </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1440" w:hanging="821"/>
                    <w:jc w:val="both"/>
                  </w:pPr>
                  <w:r w:rsidRPr="005B0161">
                    <w:t>Specificații de preț</w:t>
                  </w:r>
                </w:p>
              </w:tc>
            </w:tr>
            <w:tr w:rsidR="001A7237" w:rsidRPr="005B0161" w:rsidTr="00A244B4">
              <w:trPr>
                <w:trHeight w:val="697"/>
              </w:trPr>
              <w:tc>
                <w:tcPr>
                  <w:tcW w:w="9747" w:type="dxa"/>
                  <w:gridSpan w:val="2"/>
                </w:tcPr>
                <w:p w:rsidR="001A7237" w:rsidRPr="005B0161" w:rsidRDefault="001A7237" w:rsidP="00A244B4">
                  <w:pPr>
                    <w:spacing w:after="120"/>
                    <w:jc w:val="both"/>
                    <w:rPr>
                      <w:bCs/>
                      <w:i/>
                    </w:rPr>
                  </w:pPr>
                </w:p>
              </w:tc>
            </w:tr>
          </w:tbl>
          <w:p w:rsidR="001A7237" w:rsidRPr="005B0161" w:rsidRDefault="001A7237" w:rsidP="00A244B4">
            <w:pPr>
              <w:spacing w:line="360" w:lineRule="auto"/>
              <w:jc w:val="both"/>
            </w:pPr>
          </w:p>
        </w:tc>
      </w:tr>
    </w:tbl>
    <w:p w:rsidR="001A7237" w:rsidRPr="005B0161" w:rsidRDefault="001A7237" w:rsidP="001A7237"/>
    <w:p w:rsidR="001A7237" w:rsidRPr="005B0161" w:rsidRDefault="001A7237" w:rsidP="001A7237">
      <w:pPr>
        <w:pStyle w:val="2"/>
        <w:rPr>
          <w:color w:val="auto"/>
          <w:sz w:val="24"/>
        </w:rPr>
      </w:pPr>
    </w:p>
    <w:p w:rsidR="001A7237" w:rsidRPr="005B0161" w:rsidRDefault="001A7237" w:rsidP="001A7237">
      <w:pPr>
        <w:sectPr w:rsidR="001A7237" w:rsidRPr="005B0161" w:rsidSect="00A244B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839"/>
        <w:gridCol w:w="337"/>
        <w:gridCol w:w="2909"/>
        <w:gridCol w:w="1432"/>
        <w:gridCol w:w="1074"/>
        <w:gridCol w:w="1089"/>
        <w:gridCol w:w="700"/>
        <w:gridCol w:w="2265"/>
        <w:gridCol w:w="2095"/>
        <w:gridCol w:w="1111"/>
        <w:gridCol w:w="323"/>
      </w:tblGrid>
      <w:tr w:rsidR="001A7237" w:rsidRPr="005B0161" w:rsidTr="0058561C">
        <w:trPr>
          <w:gridAfter w:val="1"/>
          <w:wAfter w:w="114" w:type="pct"/>
          <w:trHeight w:val="697"/>
        </w:trPr>
        <w:tc>
          <w:tcPr>
            <w:tcW w:w="296" w:type="pct"/>
          </w:tcPr>
          <w:p w:rsidR="001A7237" w:rsidRPr="005B0161" w:rsidRDefault="001A7237" w:rsidP="00A244B4">
            <w:pPr>
              <w:pStyle w:val="2"/>
              <w:rPr>
                <w:b w:val="0"/>
                <w:color w:val="auto"/>
                <w:sz w:val="20"/>
                <w:szCs w:val="20"/>
                <w:lang w:val="en-US"/>
              </w:rPr>
            </w:pPr>
          </w:p>
        </w:tc>
        <w:tc>
          <w:tcPr>
            <w:tcW w:w="119" w:type="pct"/>
          </w:tcPr>
          <w:p w:rsidR="001A7237" w:rsidRPr="005B0161" w:rsidRDefault="001A7237" w:rsidP="00A244B4">
            <w:pPr>
              <w:pStyle w:val="2"/>
              <w:rPr>
                <w:b w:val="0"/>
                <w:color w:val="auto"/>
                <w:sz w:val="20"/>
                <w:szCs w:val="20"/>
                <w:lang w:val="en-US"/>
              </w:rPr>
            </w:pPr>
          </w:p>
        </w:tc>
        <w:tc>
          <w:tcPr>
            <w:tcW w:w="4471" w:type="pct"/>
            <w:gridSpan w:val="8"/>
            <w:shd w:val="clear" w:color="auto" w:fill="auto"/>
            <w:vAlign w:val="center"/>
          </w:tcPr>
          <w:p w:rsidR="001A7237" w:rsidRPr="005B0161" w:rsidRDefault="001A7237" w:rsidP="00A244B4">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5" w:name="_Toc356920194"/>
            <w:bookmarkStart w:id="166" w:name="_Toc392180206"/>
            <w:bookmarkStart w:id="167" w:name="_Toc449539095"/>
            <w:r w:rsidRPr="005B0161">
              <w:rPr>
                <w:color w:val="auto"/>
              </w:rPr>
              <w:t xml:space="preserve">Specificaţii tehnice </w:t>
            </w:r>
            <w:r w:rsidRPr="005B0161">
              <w:rPr>
                <w:color w:val="auto"/>
                <w:lang w:val="en-US"/>
              </w:rPr>
              <w:t>(F4.1)</w:t>
            </w:r>
            <w:bookmarkEnd w:id="165"/>
            <w:bookmarkEnd w:id="166"/>
            <w:bookmarkEnd w:id="167"/>
          </w:p>
        </w:tc>
      </w:tr>
      <w:tr w:rsidR="001A7237" w:rsidRPr="005B0161" w:rsidTr="0058561C">
        <w:trPr>
          <w:gridAfter w:val="1"/>
          <w:wAfter w:w="114" w:type="pct"/>
        </w:trPr>
        <w:tc>
          <w:tcPr>
            <w:tcW w:w="296" w:type="pct"/>
            <w:tcBorders>
              <w:bottom w:val="single" w:sz="4" w:space="0" w:color="auto"/>
            </w:tcBorders>
          </w:tcPr>
          <w:p w:rsidR="001A7237" w:rsidRPr="005B0161" w:rsidRDefault="001A7237" w:rsidP="00A244B4">
            <w:pPr>
              <w:pStyle w:val="BankNormal"/>
              <w:spacing w:after="0"/>
              <w:jc w:val="both"/>
              <w:rPr>
                <w:i/>
                <w:iCs/>
                <w:szCs w:val="24"/>
                <w:lang w:val="ro-RO"/>
              </w:rPr>
            </w:pPr>
          </w:p>
        </w:tc>
        <w:tc>
          <w:tcPr>
            <w:tcW w:w="119" w:type="pct"/>
            <w:tcBorders>
              <w:bottom w:val="single" w:sz="4" w:space="0" w:color="auto"/>
            </w:tcBorders>
          </w:tcPr>
          <w:p w:rsidR="001A7237" w:rsidRPr="005B0161" w:rsidRDefault="001A7237" w:rsidP="00A244B4">
            <w:pPr>
              <w:pStyle w:val="BankNormal"/>
              <w:spacing w:after="0"/>
              <w:jc w:val="both"/>
              <w:rPr>
                <w:i/>
                <w:iCs/>
                <w:szCs w:val="24"/>
                <w:lang w:val="ro-RO"/>
              </w:rPr>
            </w:pPr>
          </w:p>
        </w:tc>
        <w:tc>
          <w:tcPr>
            <w:tcW w:w="4471" w:type="pct"/>
            <w:gridSpan w:val="8"/>
            <w:tcBorders>
              <w:bottom w:val="single" w:sz="4" w:space="0" w:color="auto"/>
            </w:tcBorders>
            <w:shd w:val="clear" w:color="auto" w:fill="auto"/>
          </w:tcPr>
          <w:p w:rsidR="001A7237" w:rsidRPr="005B0161" w:rsidRDefault="001A7237" w:rsidP="00A244B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1A7237" w:rsidRPr="005B0161" w:rsidTr="00A244B4">
              <w:trPr>
                <w:jc w:val="center"/>
              </w:trPr>
              <w:tc>
                <w:tcPr>
                  <w:tcW w:w="0" w:type="auto"/>
                  <w:tcBorders>
                    <w:top w:val="nil"/>
                    <w:left w:val="nil"/>
                    <w:bottom w:val="nil"/>
                    <w:right w:val="nil"/>
                  </w:tcBorders>
                  <w:tcMar>
                    <w:top w:w="15" w:type="dxa"/>
                    <w:left w:w="45" w:type="dxa"/>
                    <w:bottom w:w="15" w:type="dxa"/>
                    <w:right w:w="45" w:type="dxa"/>
                  </w:tcMar>
                  <w:hideMark/>
                </w:tcPr>
                <w:p w:rsidR="001A7237" w:rsidRPr="005B0161" w:rsidRDefault="001A7237" w:rsidP="0008092F">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1A7237" w:rsidRPr="005B0161" w:rsidRDefault="001A7237" w:rsidP="00A244B4">
            <w:pPr>
              <w:jc w:val="center"/>
            </w:pPr>
          </w:p>
        </w:tc>
      </w:tr>
      <w:tr w:rsidR="001A7237" w:rsidRPr="005B0161" w:rsidTr="0058561C">
        <w:trPr>
          <w:gridAfter w:val="1"/>
          <w:wAfter w:w="114" w:type="pct"/>
          <w:trHeight w:val="397"/>
        </w:trPr>
        <w:tc>
          <w:tcPr>
            <w:tcW w:w="488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r w:rsidRPr="005B0161">
              <w:t>Numărul procedurii de achiziție______________din_________</w:t>
            </w:r>
          </w:p>
        </w:tc>
      </w:tr>
      <w:tr w:rsidR="001A7237" w:rsidRPr="005B0161" w:rsidTr="0058561C">
        <w:trPr>
          <w:gridAfter w:val="1"/>
          <w:wAfter w:w="114" w:type="pct"/>
          <w:trHeight w:val="397"/>
        </w:trPr>
        <w:tc>
          <w:tcPr>
            <w:tcW w:w="488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r w:rsidRPr="005B0161">
              <w:t>Denumirea procedurii de achiziție:</w:t>
            </w:r>
          </w:p>
        </w:tc>
      </w:tr>
      <w:tr w:rsidR="001A7237" w:rsidRPr="005B0161" w:rsidTr="00A77F6B">
        <w:trPr>
          <w:gridAfter w:val="1"/>
          <w:wAfter w:w="114" w:type="pct"/>
          <w:trHeight w:val="567"/>
        </w:trPr>
        <w:tc>
          <w:tcPr>
            <w:tcW w:w="296" w:type="pct"/>
          </w:tcPr>
          <w:p w:rsidR="001A7237" w:rsidRPr="005B0161" w:rsidRDefault="001A7237" w:rsidP="00A244B4"/>
        </w:tc>
        <w:tc>
          <w:tcPr>
            <w:tcW w:w="119" w:type="pct"/>
          </w:tcPr>
          <w:p w:rsidR="001A7237" w:rsidRPr="005B0161" w:rsidRDefault="001A7237" w:rsidP="00A244B4"/>
        </w:tc>
        <w:tc>
          <w:tcPr>
            <w:tcW w:w="2541" w:type="pct"/>
            <w:gridSpan w:val="5"/>
            <w:shd w:val="clear" w:color="auto" w:fill="auto"/>
          </w:tcPr>
          <w:p w:rsidR="001A7237" w:rsidRPr="005B0161" w:rsidRDefault="001A7237" w:rsidP="00A244B4"/>
        </w:tc>
        <w:tc>
          <w:tcPr>
            <w:tcW w:w="1930" w:type="pct"/>
            <w:gridSpan w:val="3"/>
            <w:shd w:val="clear" w:color="auto" w:fill="auto"/>
          </w:tcPr>
          <w:p w:rsidR="001A7237" w:rsidRPr="005B0161" w:rsidRDefault="001A7237" w:rsidP="00A244B4"/>
        </w:tc>
      </w:tr>
      <w:tr w:rsidR="001A7237" w:rsidRPr="005B0161" w:rsidTr="0058561C">
        <w:trPr>
          <w:trHeight w:val="104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rPr>
                <w:b/>
              </w:rPr>
            </w:pPr>
            <w:r w:rsidRPr="005B0161">
              <w:rPr>
                <w:b/>
              </w:rPr>
              <w:t>Cod CPV</w:t>
            </w:r>
          </w:p>
        </w:tc>
        <w:tc>
          <w:tcPr>
            <w:tcW w:w="119" w:type="pct"/>
            <w:tcBorders>
              <w:top w:val="single" w:sz="4" w:space="0" w:color="auto"/>
              <w:left w:val="single" w:sz="4" w:space="0" w:color="auto"/>
              <w:bottom w:val="single" w:sz="4" w:space="0" w:color="auto"/>
              <w:right w:val="single" w:sz="4" w:space="0" w:color="auto"/>
            </w:tcBorders>
          </w:tcPr>
          <w:p w:rsidR="001A7237" w:rsidRPr="005B0161" w:rsidRDefault="001A7237" w:rsidP="00A244B4">
            <w:pPr>
              <w:jc w:val="center"/>
              <w:rPr>
                <w:b/>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 xml:space="preserve">Denumirea bunurilor </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Modelul articolului</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Ţara de origine</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Produ-cătorul</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Specificarea tehnică deplină solicitată de către autoritatea contractantă</w:t>
            </w:r>
          </w:p>
          <w:p w:rsidR="001A7237" w:rsidRPr="005B0161" w:rsidRDefault="001A7237" w:rsidP="00A244B4">
            <w:pPr>
              <w:jc w:val="center"/>
            </w:pPr>
          </w:p>
        </w:tc>
        <w:tc>
          <w:tcPr>
            <w:tcW w:w="739" w:type="pct"/>
            <w:tcBorders>
              <w:top w:val="single" w:sz="4" w:space="0" w:color="auto"/>
              <w:left w:val="single" w:sz="4" w:space="0" w:color="auto"/>
              <w:bottom w:val="single" w:sz="4" w:space="0" w:color="auto"/>
              <w:right w:val="single" w:sz="4" w:space="0" w:color="auto"/>
            </w:tcBorders>
          </w:tcPr>
          <w:p w:rsidR="001A7237" w:rsidRPr="005B0161" w:rsidRDefault="001A7237" w:rsidP="00A244B4">
            <w:pPr>
              <w:jc w:val="center"/>
              <w:rPr>
                <w:b/>
              </w:rPr>
            </w:pPr>
            <w:r w:rsidRPr="005B0161">
              <w:rPr>
                <w:b/>
              </w:rPr>
              <w:t>Specificarea tehnică deplină propusă de către ofertant</w:t>
            </w:r>
          </w:p>
          <w:p w:rsidR="001A7237" w:rsidRPr="005B0161" w:rsidRDefault="001A7237" w:rsidP="00A244B4">
            <w:pPr>
              <w:jc w:val="center"/>
              <w:rPr>
                <w:b/>
                <w:szCs w:val="28"/>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Standarde de referinţă</w:t>
            </w:r>
          </w:p>
        </w:tc>
      </w:tr>
      <w:tr w:rsidR="001A7237"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pPr>
            <w:r w:rsidRPr="005B0161">
              <w:t>1</w:t>
            </w:r>
          </w:p>
        </w:tc>
        <w:tc>
          <w:tcPr>
            <w:tcW w:w="119" w:type="pct"/>
            <w:tcBorders>
              <w:top w:val="single" w:sz="4" w:space="0" w:color="auto"/>
              <w:left w:val="single" w:sz="4" w:space="0" w:color="auto"/>
              <w:bottom w:val="single" w:sz="4" w:space="0" w:color="auto"/>
              <w:right w:val="single" w:sz="4" w:space="0" w:color="auto"/>
            </w:tcBorders>
          </w:tcPr>
          <w:p w:rsidR="001A7237" w:rsidRPr="005B0161" w:rsidRDefault="001A7237" w:rsidP="00A244B4">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pPr>
            <w:r w:rsidRPr="005B0161">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A77F6B" w:rsidP="00A244B4">
            <w:pPr>
              <w:jc w:val="center"/>
            </w:pPr>
            <w:r>
              <w:t>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A77F6B" w:rsidP="00A244B4">
            <w:pPr>
              <w:jc w:val="center"/>
            </w:pPr>
            <w:r>
              <w:t>4</w:t>
            </w:r>
            <w:r w:rsidR="00F95F8E">
              <w:t xml:space="preserve">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F95F8E" w:rsidP="00A244B4">
            <w:pPr>
              <w:jc w:val="center"/>
            </w:pPr>
            <w:r>
              <w:t xml:space="preserve"> </w:t>
            </w:r>
            <w:r w:rsidR="00A77F6B">
              <w:t>5</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pPr>
            <w:r w:rsidRPr="005B0161">
              <w:t>6</w:t>
            </w:r>
          </w:p>
        </w:tc>
        <w:tc>
          <w:tcPr>
            <w:tcW w:w="739" w:type="pct"/>
            <w:tcBorders>
              <w:top w:val="single" w:sz="4" w:space="0" w:color="auto"/>
              <w:left w:val="single" w:sz="4" w:space="0" w:color="auto"/>
              <w:bottom w:val="single" w:sz="4" w:space="0" w:color="auto"/>
              <w:right w:val="single" w:sz="4" w:space="0" w:color="auto"/>
            </w:tcBorders>
          </w:tcPr>
          <w:p w:rsidR="001A7237" w:rsidRPr="005B0161" w:rsidRDefault="001A7237" w:rsidP="00A244B4">
            <w:pPr>
              <w:jc w:val="center"/>
            </w:pPr>
            <w:r w:rsidRPr="005B0161">
              <w:t>7</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pPr>
            <w:r w:rsidRPr="005B0161">
              <w:t>8</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A244B4">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4426AF" w:rsidRDefault="0058561C" w:rsidP="0058561C">
            <w:pPr>
              <w:spacing w:line="360" w:lineRule="auto"/>
              <w:jc w:val="both"/>
              <w:rPr>
                <w:b/>
                <w:lang w:val="en-US"/>
              </w:rPr>
            </w:pPr>
            <w:r>
              <w:rPr>
                <w:b/>
                <w:sz w:val="28"/>
                <w:szCs w:val="28"/>
              </w:rPr>
              <w:t xml:space="preserve">   </w:t>
            </w:r>
            <w:r>
              <w:rPr>
                <w:b/>
                <w:lang w:val="en-US"/>
              </w:rPr>
              <w:t xml:space="preserve"> </w:t>
            </w:r>
            <w:r>
              <w:rPr>
                <w:b/>
                <w:bCs/>
                <w:color w:val="000000"/>
              </w:rPr>
              <w:t xml:space="preserve"> Servicii de reparație și întreținere a vehiculelor de model  Peugeot Boxer 2.2 HDI anul de producere 2007 win cod (VF3YBBMFB11184451) </w:t>
            </w:r>
          </w:p>
          <w:p w:rsidR="0058561C" w:rsidRPr="0058561C" w:rsidRDefault="0058561C" w:rsidP="00A244B4">
            <w:pPr>
              <w:jc w:val="center"/>
              <w:rPr>
                <w:lang w:val="en-US"/>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A244B4">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A244B4">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9F6D06">
            <w:pPr>
              <w:jc w:val="center"/>
              <w:rPr>
                <w:color w:val="000000"/>
              </w:rPr>
            </w:pPr>
            <w:r>
              <w:rPr>
                <w:color w:val="000000"/>
              </w:rPr>
              <w:t>Demontarea şi montarea motorului (Снятие и установка двигателя)</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A244B4">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A244B4">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A244B4">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A244B4">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8561C" w:rsidRDefault="0058561C" w:rsidP="009F6D06">
            <w:pPr>
              <w:jc w:val="center"/>
              <w:rPr>
                <w:color w:val="000000"/>
              </w:rPr>
            </w:pPr>
            <w:r w:rsidRPr="0058561C">
              <w:rPr>
                <w:color w:val="000000"/>
              </w:rPr>
              <w:t>Dezasamblarea şi asamblarea motorului (</w:t>
            </w:r>
            <w:r>
              <w:rPr>
                <w:color w:val="000000"/>
              </w:rPr>
              <w:t>Разборка</w:t>
            </w:r>
            <w:r w:rsidRPr="0058561C">
              <w:rPr>
                <w:color w:val="000000"/>
              </w:rPr>
              <w:t xml:space="preserve"> </w:t>
            </w:r>
            <w:r>
              <w:rPr>
                <w:color w:val="000000"/>
              </w:rPr>
              <w:t>и</w:t>
            </w:r>
            <w:r w:rsidRPr="0058561C">
              <w:rPr>
                <w:color w:val="000000"/>
              </w:rPr>
              <w:t xml:space="preserve"> </w:t>
            </w:r>
            <w:r>
              <w:rPr>
                <w:color w:val="000000"/>
              </w:rPr>
              <w:t>сборка</w:t>
            </w:r>
            <w:r w:rsidRPr="0058561C">
              <w:rPr>
                <w:color w:val="000000"/>
              </w:rPr>
              <w:t xml:space="preserve"> </w:t>
            </w:r>
            <w:r>
              <w:rPr>
                <w:color w:val="000000"/>
              </w:rPr>
              <w:t>двигателя</w:t>
            </w:r>
            <w:r w:rsidRPr="0058561C">
              <w:rPr>
                <w:color w:val="000000"/>
              </w:rPr>
              <w:t>)</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A244B4">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A244B4">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A244B4">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A244B4">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8561C" w:rsidRDefault="0058561C" w:rsidP="009F6D06">
            <w:pPr>
              <w:jc w:val="center"/>
              <w:rPr>
                <w:color w:val="000000"/>
              </w:rPr>
            </w:pPr>
            <w:r w:rsidRPr="0058561C">
              <w:rPr>
                <w:color w:val="000000"/>
              </w:rPr>
              <w:t xml:space="preserve">Repararea complexă a </w:t>
            </w:r>
            <w:r w:rsidRPr="0058561C">
              <w:rPr>
                <w:color w:val="000000"/>
              </w:rPr>
              <w:lastRenderedPageBreak/>
              <w:t>chiulasei motorului (</w:t>
            </w:r>
            <w:r>
              <w:rPr>
                <w:color w:val="000000"/>
              </w:rPr>
              <w:t>Комплексный</w:t>
            </w:r>
            <w:r w:rsidRPr="0058561C">
              <w:rPr>
                <w:color w:val="000000"/>
              </w:rPr>
              <w:t xml:space="preserve"> </w:t>
            </w:r>
            <w:r>
              <w:rPr>
                <w:color w:val="000000"/>
              </w:rPr>
              <w:t>ремонт</w:t>
            </w:r>
            <w:r w:rsidRPr="0058561C">
              <w:rPr>
                <w:color w:val="000000"/>
              </w:rPr>
              <w:t xml:space="preserve"> </w:t>
            </w:r>
            <w:r>
              <w:rPr>
                <w:color w:val="000000"/>
              </w:rPr>
              <w:t>головки</w:t>
            </w:r>
            <w:r w:rsidRPr="0058561C">
              <w:rPr>
                <w:color w:val="000000"/>
              </w:rPr>
              <w:t xml:space="preserve"> </w:t>
            </w:r>
            <w:r>
              <w:rPr>
                <w:color w:val="000000"/>
              </w:rPr>
              <w:t>блока</w:t>
            </w:r>
            <w:r w:rsidRPr="0058561C">
              <w:rPr>
                <w:color w:val="000000"/>
              </w:rPr>
              <w:t>)</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A244B4">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r>
              <w:rPr>
                <w:b/>
                <w:bCs/>
                <w:color w:val="000000"/>
              </w:rPr>
              <w:t xml:space="preserve">Peugeot </w:t>
            </w:r>
            <w:r>
              <w:rPr>
                <w:b/>
                <w:bCs/>
                <w:color w:val="000000"/>
              </w:rPr>
              <w:lastRenderedPageBreak/>
              <w:t>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A244B4">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A244B4">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A244B4">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9F6D06">
            <w:pPr>
              <w:jc w:val="center"/>
              <w:rPr>
                <w:color w:val="000000"/>
                <w:lang w:val="en-US"/>
              </w:rPr>
            </w:pPr>
            <w:r>
              <w:rPr>
                <w:color w:val="000000"/>
                <w:lang w:val="en-US"/>
              </w:rPr>
              <w:t>Șlefuirea discurilor de frînă (față, spate)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A244B4">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A244B4">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 xml:space="preserve">Diagnosticarea motorului </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8561C" w:rsidRDefault="0058561C" w:rsidP="0058561C">
            <w:pPr>
              <w:jc w:val="center"/>
              <w:rPr>
                <w:color w:val="000000"/>
              </w:rPr>
            </w:pPr>
            <w:r w:rsidRPr="0058561C">
              <w:rPr>
                <w:color w:val="000000"/>
              </w:rPr>
              <w:t>Lucrări electrice și diagnosticare (</w:t>
            </w:r>
            <w:r>
              <w:rPr>
                <w:color w:val="000000"/>
              </w:rPr>
              <w:t>Компьютерная</w:t>
            </w:r>
            <w:r w:rsidRPr="0058561C">
              <w:rPr>
                <w:color w:val="000000"/>
              </w:rPr>
              <w:t xml:space="preserve"> </w:t>
            </w:r>
            <w:r>
              <w:rPr>
                <w:color w:val="000000"/>
              </w:rPr>
              <w:t>диагностика</w:t>
            </w:r>
            <w:r w:rsidRPr="0058561C">
              <w:rPr>
                <w:color w:val="000000"/>
              </w:rPr>
              <w:t>)</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Reparație turbina motor</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Reparația pompei de tensiune înaltă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Reparația mecanismului de direcție (restaurația)</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Lucrari reparație punte față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Lucrari reparație punte spate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8561C" w:rsidRDefault="0058561C" w:rsidP="0058561C">
            <w:pPr>
              <w:jc w:val="center"/>
              <w:rPr>
                <w:color w:val="000000"/>
              </w:rPr>
            </w:pPr>
            <w:r w:rsidRPr="0058561C">
              <w:rPr>
                <w:color w:val="000000"/>
              </w:rPr>
              <w:t>Desaxarea şi axarea roţilor (</w:t>
            </w:r>
            <w:r>
              <w:rPr>
                <w:color w:val="000000"/>
              </w:rPr>
              <w:t>Развал</w:t>
            </w:r>
            <w:r w:rsidRPr="0058561C">
              <w:rPr>
                <w:color w:val="000000"/>
              </w:rPr>
              <w:t>-</w:t>
            </w:r>
            <w:r>
              <w:rPr>
                <w:color w:val="000000"/>
              </w:rPr>
              <w:t>схождение</w:t>
            </w:r>
            <w:r w:rsidRPr="0058561C">
              <w:rPr>
                <w:color w:val="000000"/>
              </w:rPr>
              <w:t>)</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Demontarea și montarea cutiei de viteze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Dezasamblarea și asamblarea cutiei de viteze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Amortizator față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Arc spiral puntea fată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cap de bară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 xml:space="preserve">Peugeot </w:t>
            </w:r>
            <w:r>
              <w:rPr>
                <w:b/>
                <w:bCs/>
                <w:color w:val="000000"/>
              </w:rPr>
              <w:lastRenderedPageBreak/>
              <w:t>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Burduf cauciuc direcție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braț/ bieletă suspensie, stabilizator</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rulment sarcină suport arc</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set curea de distibuție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Pompa de apa</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8561C" w:rsidRDefault="0058561C" w:rsidP="0058561C">
            <w:pPr>
              <w:jc w:val="center"/>
              <w:rPr>
                <w:color w:val="000000"/>
              </w:rPr>
            </w:pPr>
            <w:r>
              <w:rPr>
                <w:color w:val="000000"/>
              </w:rPr>
              <w:t>Schimb Filtru ulei motor</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8561C" w:rsidRDefault="0058561C" w:rsidP="0058561C">
            <w:pPr>
              <w:jc w:val="center"/>
              <w:rPr>
                <w:color w:val="000000"/>
              </w:rPr>
            </w:pPr>
            <w:r>
              <w:rPr>
                <w:color w:val="000000"/>
              </w:rPr>
              <w:t>Schimb Filtru motorină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8561C" w:rsidRDefault="0058561C" w:rsidP="0058561C">
            <w:pPr>
              <w:jc w:val="center"/>
              <w:rPr>
                <w:color w:val="000000"/>
              </w:rPr>
            </w:pPr>
            <w:r>
              <w:rPr>
                <w:color w:val="000000"/>
              </w:rPr>
              <w:t>Schimb Filtru aer motor</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 xml:space="preserve">Schimb Filtru salon </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8561C" w:rsidRDefault="0058561C" w:rsidP="0058561C">
            <w:pPr>
              <w:jc w:val="center"/>
              <w:rPr>
                <w:color w:val="000000"/>
                <w:lang w:val="en-US"/>
              </w:rPr>
            </w:pPr>
            <w:r>
              <w:rPr>
                <w:color w:val="000000"/>
                <w:lang w:val="en-US"/>
              </w:rPr>
              <w:t>Schimb Sabot de frînă față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8561C" w:rsidRDefault="0058561C" w:rsidP="0058561C">
            <w:pPr>
              <w:jc w:val="center"/>
              <w:rPr>
                <w:color w:val="000000"/>
                <w:lang w:val="en-US"/>
              </w:rPr>
            </w:pPr>
            <w:r>
              <w:rPr>
                <w:color w:val="000000"/>
                <w:lang w:val="en-US"/>
              </w:rPr>
              <w:t>Schimb Sabot de frînă spate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Sabot de frînă mînă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Pompa centrală frînă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disc de frînă față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disc de frînă spate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furtun de frînă fată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 xml:space="preserve">Peugeot </w:t>
            </w:r>
            <w:r>
              <w:rPr>
                <w:b/>
                <w:bCs/>
                <w:color w:val="000000"/>
              </w:rPr>
              <w:lastRenderedPageBreak/>
              <w:t>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furtun de frînă spate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termostat</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radiator racire motor</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 xml:space="preserve">Schimb radiator ulei </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buson vas expansiune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bugii incandescente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 xml:space="preserve">Schimb generator </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demaror</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motor stergator parbriz</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stergator parbriz</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pompa de apa stergator parbriz</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 xml:space="preserve">Schimb parbriz față  </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sensor presiune combustibil</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 xml:space="preserve">Schimb articulație planetară internă </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 xml:space="preserve">Schimb articulație planetară externa </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 xml:space="preserve">Schimb burduf articulație </w:t>
            </w:r>
            <w:r>
              <w:rPr>
                <w:color w:val="000000"/>
                <w:lang w:val="en-US"/>
              </w:rPr>
              <w:lastRenderedPageBreak/>
              <w:t>planetară interna</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 xml:space="preserve">Peugeot </w:t>
            </w:r>
            <w:r>
              <w:rPr>
                <w:b/>
                <w:bCs/>
                <w:color w:val="000000"/>
              </w:rPr>
              <w:lastRenderedPageBreak/>
              <w:t>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burduf articulație planetară externă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Alimentare cu freon aer condiționat</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garnitură chiuloasa</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garnitură capac supape</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lang w:val="en-US"/>
              </w:rPr>
            </w:pPr>
            <w:r>
              <w:rPr>
                <w:color w:val="000000"/>
                <w:lang w:val="en-US"/>
              </w:rPr>
              <w:t>Schimb garnitura baie de ulei</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pompa de ulei</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8561C" w:rsidRDefault="0058561C" w:rsidP="0058561C">
            <w:pPr>
              <w:jc w:val="center"/>
              <w:rPr>
                <w:color w:val="000000"/>
                <w:lang w:val="en-US"/>
              </w:rPr>
            </w:pPr>
            <w:r>
              <w:rPr>
                <w:color w:val="000000"/>
                <w:lang w:val="en-US"/>
              </w:rPr>
              <w:t>Schimb Rulment butuc roată față</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8561C" w:rsidRDefault="0058561C" w:rsidP="0058561C">
            <w:pPr>
              <w:jc w:val="center"/>
              <w:rPr>
                <w:color w:val="000000"/>
                <w:lang w:val="en-US"/>
              </w:rPr>
            </w:pPr>
            <w:r>
              <w:rPr>
                <w:color w:val="000000"/>
                <w:lang w:val="en-US"/>
              </w:rPr>
              <w:t xml:space="preserve">Schimb Rulment butuc roată spate </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suport trapez</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Siguranţe 10A</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Siguranţe 15A</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Siguranţe 20A</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Siguranţe 25A</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rPr>
                <w:color w:val="000000"/>
              </w:rPr>
            </w:pPr>
            <w:r>
              <w:rPr>
                <w:color w:val="000000"/>
              </w:rPr>
              <w:t>Schimb Siguranţe 30A</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58561C" w:rsidRDefault="0058561C" w:rsidP="0058561C">
            <w:pPr>
              <w:jc w:val="center"/>
              <w:rPr>
                <w:color w:val="000000"/>
                <w:lang w:val="en-US"/>
              </w:rPr>
            </w:pPr>
            <w:r>
              <w:rPr>
                <w:color w:val="000000"/>
                <w:lang w:val="en-US"/>
              </w:rPr>
              <w:t>Schimb Becuri H4 12V 60-55 W</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58561C" w:rsidRDefault="0058561C" w:rsidP="0058561C">
            <w:pPr>
              <w:jc w:val="center"/>
              <w:rPr>
                <w:color w:val="000000"/>
              </w:rPr>
            </w:pPr>
            <w:r>
              <w:rPr>
                <w:color w:val="000000"/>
              </w:rPr>
              <w:t>Schimb Becuri H-7 12Vx55</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 xml:space="preserve">Peugeot </w:t>
            </w:r>
            <w:r>
              <w:rPr>
                <w:b/>
                <w:bCs/>
                <w:color w:val="000000"/>
              </w:rPr>
              <w:lastRenderedPageBreak/>
              <w:t>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58561C" w:rsidRDefault="0058561C" w:rsidP="0058561C">
            <w:pPr>
              <w:jc w:val="center"/>
              <w:rPr>
                <w:color w:val="000000"/>
              </w:rPr>
            </w:pPr>
            <w:r>
              <w:rPr>
                <w:color w:val="000000"/>
              </w:rPr>
              <w:t>Schimb Bec HL 12Vx4W</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58561C" w:rsidRDefault="0058561C" w:rsidP="0058561C">
            <w:pPr>
              <w:jc w:val="center"/>
              <w:rPr>
                <w:color w:val="000000"/>
              </w:rPr>
            </w:pPr>
            <w:r>
              <w:rPr>
                <w:color w:val="000000"/>
              </w:rPr>
              <w:t>Schimb Bec 12VxT4W</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58561C" w:rsidRDefault="0058561C" w:rsidP="0058561C">
            <w:pPr>
              <w:jc w:val="center"/>
              <w:rPr>
                <w:color w:val="000000"/>
                <w:lang w:val="en-US"/>
              </w:rPr>
            </w:pPr>
            <w:r>
              <w:rPr>
                <w:color w:val="000000"/>
                <w:lang w:val="en-US"/>
              </w:rPr>
              <w:t xml:space="preserve">Schimb Bec 12V </w:t>
            </w:r>
            <w:r>
              <w:rPr>
                <w:color w:val="000000"/>
              </w:rPr>
              <w:t>х</w:t>
            </w:r>
            <w:r>
              <w:rPr>
                <w:color w:val="000000"/>
                <w:lang w:val="en-US"/>
              </w:rPr>
              <w:t xml:space="preserve"> 1,2W</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r w:rsidR="0058561C" w:rsidRPr="005B0161" w:rsidTr="0058561C">
        <w:trPr>
          <w:trHeight w:val="283"/>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11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58561C" w:rsidRDefault="0058561C" w:rsidP="0058561C">
            <w:pPr>
              <w:jc w:val="cente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58561C" w:rsidRDefault="0058561C" w:rsidP="0058561C">
            <w:pPr>
              <w:jc w:val="center"/>
              <w:rPr>
                <w:color w:val="000000"/>
                <w:lang w:val="en-US"/>
              </w:rPr>
            </w:pPr>
            <w:r>
              <w:rPr>
                <w:color w:val="000000"/>
                <w:lang w:val="en-US"/>
              </w:rPr>
              <w:t>Schimb Bec 12V P21x 5W</w:t>
            </w:r>
          </w:p>
        </w:tc>
        <w:tc>
          <w:tcPr>
            <w:tcW w:w="739" w:type="pct"/>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pPr>
            <w:r>
              <w:rPr>
                <w:b/>
                <w:bCs/>
                <w:color w:val="000000"/>
              </w:rPr>
              <w:t>Peugeot Boxer</w:t>
            </w:r>
          </w:p>
        </w:tc>
      </w:tr>
    </w:tbl>
    <w:p w:rsidR="0058561C" w:rsidRDefault="0058561C" w:rsidP="001A7237">
      <w:pPr>
        <w:rPr>
          <w:b/>
          <w:lang w:val="en-US"/>
        </w:rPr>
      </w:pPr>
    </w:p>
    <w:p w:rsidR="0058561C" w:rsidRDefault="0058561C" w:rsidP="001A7237">
      <w:pPr>
        <w:rPr>
          <w:b/>
          <w:lang w:val="en-US"/>
        </w:rPr>
      </w:pPr>
    </w:p>
    <w:tbl>
      <w:tblPr>
        <w:tblW w:w="14310" w:type="dxa"/>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58561C" w:rsidRPr="005B0161" w:rsidTr="0058561C">
        <w:trPr>
          <w:gridAfter w:val="3"/>
          <w:wAfter w:w="558" w:type="dxa"/>
          <w:trHeight w:val="697"/>
        </w:trPr>
        <w:tc>
          <w:tcPr>
            <w:tcW w:w="13752" w:type="dxa"/>
            <w:gridSpan w:val="14"/>
            <w:shd w:val="clear" w:color="auto" w:fill="auto"/>
            <w:vAlign w:val="center"/>
          </w:tcPr>
          <w:p w:rsidR="0058561C" w:rsidRPr="005B0161" w:rsidRDefault="0058561C" w:rsidP="0058561C">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8" w:name="_Toc392180207"/>
            <w:bookmarkStart w:id="169" w:name="_Toc449539096"/>
            <w:r w:rsidRPr="005B0161">
              <w:rPr>
                <w:color w:val="auto"/>
              </w:rPr>
              <w:t xml:space="preserve">Specificații de preț </w:t>
            </w:r>
            <w:r w:rsidRPr="005B0161">
              <w:rPr>
                <w:color w:val="auto"/>
                <w:lang w:val="en-US"/>
              </w:rPr>
              <w:t>(F4.2)</w:t>
            </w:r>
            <w:bookmarkEnd w:id="168"/>
            <w:bookmarkEnd w:id="169"/>
          </w:p>
        </w:tc>
      </w:tr>
      <w:tr w:rsidR="0058561C" w:rsidRPr="005B0161" w:rsidTr="0058561C">
        <w:trPr>
          <w:gridAfter w:val="3"/>
          <w:wAfter w:w="558" w:type="dxa"/>
        </w:trPr>
        <w:tc>
          <w:tcPr>
            <w:tcW w:w="13752" w:type="dxa"/>
            <w:gridSpan w:val="14"/>
            <w:tcBorders>
              <w:bottom w:val="single" w:sz="4" w:space="0" w:color="auto"/>
            </w:tcBorders>
            <w:shd w:val="clear" w:color="auto" w:fill="auto"/>
          </w:tcPr>
          <w:p w:rsidR="0058561C" w:rsidRPr="005B0161" w:rsidRDefault="0058561C" w:rsidP="0058561C">
            <w:pPr>
              <w:jc w:val="both"/>
            </w:pPr>
            <w:r w:rsidRPr="005B0161">
              <w:rPr>
                <w:i/>
                <w:iCs/>
              </w:rPr>
              <w:t>[Acest tabel va fi completat de către ofertant în coloanele 5,6,7,8, iar de către autoritatea contractantă – în coloanele 1,2,3,4,9,10]</w:t>
            </w:r>
          </w:p>
          <w:p w:rsidR="0058561C" w:rsidRPr="005B0161" w:rsidRDefault="0058561C" w:rsidP="0058561C">
            <w:pPr>
              <w:pStyle w:val="BankNormal"/>
              <w:spacing w:after="0"/>
              <w:jc w:val="both"/>
              <w:rPr>
                <w:i/>
                <w:iCs/>
                <w:szCs w:val="24"/>
                <w:lang w:val="ro-RO"/>
              </w:rPr>
            </w:pPr>
          </w:p>
          <w:p w:rsidR="0058561C" w:rsidRPr="005B0161" w:rsidRDefault="0058561C" w:rsidP="0058561C">
            <w:pPr>
              <w:jc w:val="center"/>
            </w:pPr>
          </w:p>
        </w:tc>
      </w:tr>
      <w:tr w:rsidR="0058561C" w:rsidRPr="005B0161" w:rsidTr="0058561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r w:rsidRPr="005B0161">
              <w:t>Numărul  procedurii de achiziție______________din_________</w:t>
            </w:r>
          </w:p>
        </w:tc>
      </w:tr>
      <w:tr w:rsidR="0058561C" w:rsidRPr="005B0161" w:rsidTr="0058561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r w:rsidRPr="005B0161">
              <w:t>Denumirea  procedurii de achiziție:</w:t>
            </w:r>
          </w:p>
        </w:tc>
      </w:tr>
      <w:tr w:rsidR="0058561C" w:rsidRPr="005B0161" w:rsidTr="0058561C">
        <w:trPr>
          <w:trHeight w:val="567"/>
        </w:trPr>
        <w:tc>
          <w:tcPr>
            <w:tcW w:w="12348" w:type="dxa"/>
            <w:gridSpan w:val="11"/>
            <w:shd w:val="clear" w:color="auto" w:fill="auto"/>
          </w:tcPr>
          <w:p w:rsidR="0058561C" w:rsidRPr="005B0161" w:rsidRDefault="0058561C" w:rsidP="0058561C"/>
        </w:tc>
        <w:tc>
          <w:tcPr>
            <w:tcW w:w="1962" w:type="dxa"/>
            <w:gridSpan w:val="6"/>
          </w:tcPr>
          <w:p w:rsidR="0058561C" w:rsidRPr="005B0161" w:rsidRDefault="0058561C" w:rsidP="0058561C"/>
        </w:tc>
      </w:tr>
      <w:tr w:rsidR="0058561C" w:rsidRPr="005B0161" w:rsidTr="0058561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b/>
                <w:sz w:val="20"/>
              </w:rPr>
            </w:pPr>
            <w:r w:rsidRPr="005B0161">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Suma</w:t>
            </w:r>
          </w:p>
          <w:p w:rsidR="0058561C" w:rsidRPr="005B0161" w:rsidRDefault="0058561C" w:rsidP="0058561C">
            <w:pPr>
              <w:jc w:val="center"/>
              <w:rPr>
                <w:b/>
                <w:sz w:val="20"/>
              </w:rPr>
            </w:pPr>
            <w:r w:rsidRPr="005B0161">
              <w:rPr>
                <w:b/>
                <w:sz w:val="20"/>
              </w:rPr>
              <w:t>fără</w:t>
            </w:r>
          </w:p>
          <w:p w:rsidR="0058561C" w:rsidRPr="005B0161" w:rsidRDefault="0058561C" w:rsidP="0058561C">
            <w:pPr>
              <w:jc w:val="center"/>
              <w:rPr>
                <w:b/>
                <w:sz w:val="20"/>
              </w:rPr>
            </w:pPr>
            <w:r w:rsidRPr="005B016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Suma</w:t>
            </w:r>
          </w:p>
          <w:p w:rsidR="0058561C" w:rsidRPr="005B0161" w:rsidRDefault="0058561C" w:rsidP="0058561C">
            <w:pPr>
              <w:jc w:val="center"/>
              <w:rPr>
                <w:b/>
                <w:sz w:val="20"/>
              </w:rPr>
            </w:pPr>
            <w:r w:rsidRPr="005B016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rPr>
                <w:b/>
                <w:sz w:val="20"/>
                <w:szCs w:val="28"/>
              </w:rPr>
            </w:pPr>
            <w:r w:rsidRPr="005B0161">
              <w:rPr>
                <w:b/>
                <w:sz w:val="20"/>
                <w:szCs w:val="28"/>
              </w:rPr>
              <w:t xml:space="preserve">Termenul de </w:t>
            </w:r>
          </w:p>
          <w:p w:rsidR="0058561C" w:rsidRPr="005B0161" w:rsidRDefault="0058561C" w:rsidP="0058561C">
            <w:pPr>
              <w:jc w:val="center"/>
              <w:rPr>
                <w:b/>
                <w:sz w:val="20"/>
              </w:rPr>
            </w:pPr>
            <w:r w:rsidRPr="005B016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58561C" w:rsidRPr="005B0161" w:rsidRDefault="0058561C" w:rsidP="0058561C">
            <w:pPr>
              <w:rPr>
                <w:b/>
                <w:sz w:val="20"/>
                <w:szCs w:val="28"/>
              </w:rPr>
            </w:pPr>
            <w:r w:rsidRPr="005B0161">
              <w:rPr>
                <w:b/>
                <w:sz w:val="20"/>
                <w:szCs w:val="28"/>
              </w:rPr>
              <w:t>Clasificație bugetară (IBAN)</w:t>
            </w:r>
          </w:p>
        </w:tc>
      </w:tr>
      <w:tr w:rsidR="0058561C" w:rsidRPr="005B0161" w:rsidTr="0058561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rPr>
                <w:sz w:val="20"/>
              </w:rPr>
            </w:pPr>
            <w:r w:rsidRPr="005B016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rPr>
                <w:sz w:val="20"/>
              </w:rPr>
            </w:pPr>
            <w:r w:rsidRPr="005B0161">
              <w:rPr>
                <w:sz w:val="20"/>
              </w:rPr>
              <w:t>10</w:t>
            </w: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Demontarea şi montarea motorului (Снятие и установка двигателя)</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8561C" w:rsidRDefault="009557D9" w:rsidP="0058561C">
            <w:pPr>
              <w:jc w:val="center"/>
              <w:rPr>
                <w:color w:val="000000"/>
              </w:rPr>
            </w:pPr>
            <w:r w:rsidRPr="0058561C">
              <w:rPr>
                <w:color w:val="000000"/>
              </w:rPr>
              <w:t xml:space="preserve">Dezasamblarea şi asamblarea motorului </w:t>
            </w:r>
            <w:r w:rsidRPr="0058561C">
              <w:rPr>
                <w:color w:val="000000"/>
              </w:rPr>
              <w:lastRenderedPageBreak/>
              <w:t>(</w:t>
            </w:r>
            <w:r>
              <w:rPr>
                <w:color w:val="000000"/>
              </w:rPr>
              <w:t>Разборка</w:t>
            </w:r>
            <w:r w:rsidRPr="0058561C">
              <w:rPr>
                <w:color w:val="000000"/>
              </w:rPr>
              <w:t xml:space="preserve"> </w:t>
            </w:r>
            <w:r>
              <w:rPr>
                <w:color w:val="000000"/>
              </w:rPr>
              <w:t>и</w:t>
            </w:r>
            <w:r w:rsidRPr="0058561C">
              <w:rPr>
                <w:color w:val="000000"/>
              </w:rPr>
              <w:t xml:space="preserve"> </w:t>
            </w:r>
            <w:r>
              <w:rPr>
                <w:color w:val="000000"/>
              </w:rPr>
              <w:t>сборка</w:t>
            </w:r>
            <w:r w:rsidRPr="0058561C">
              <w:rPr>
                <w:color w:val="000000"/>
              </w:rPr>
              <w:t xml:space="preserve"> </w:t>
            </w:r>
            <w:r>
              <w:rPr>
                <w:color w:val="000000"/>
              </w:rPr>
              <w:t>двигателя</w:t>
            </w:r>
            <w:r w:rsidRPr="0058561C">
              <w:rPr>
                <w:color w:val="000000"/>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lastRenderedPageBreak/>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8561C" w:rsidRDefault="009557D9" w:rsidP="0058561C">
            <w:pPr>
              <w:jc w:val="center"/>
              <w:rPr>
                <w:color w:val="000000"/>
              </w:rPr>
            </w:pPr>
            <w:r w:rsidRPr="0058561C">
              <w:rPr>
                <w:color w:val="000000"/>
              </w:rPr>
              <w:t>Repararea complexă a chiulasei motorului (</w:t>
            </w:r>
            <w:r>
              <w:rPr>
                <w:color w:val="000000"/>
              </w:rPr>
              <w:t>Комплексный</w:t>
            </w:r>
            <w:r w:rsidRPr="0058561C">
              <w:rPr>
                <w:color w:val="000000"/>
              </w:rPr>
              <w:t xml:space="preserve"> </w:t>
            </w:r>
            <w:r>
              <w:rPr>
                <w:color w:val="000000"/>
              </w:rPr>
              <w:t>ремонт</w:t>
            </w:r>
            <w:r w:rsidRPr="0058561C">
              <w:rPr>
                <w:color w:val="000000"/>
              </w:rPr>
              <w:t xml:space="preserve"> </w:t>
            </w:r>
            <w:r>
              <w:rPr>
                <w:color w:val="000000"/>
              </w:rPr>
              <w:t>головки</w:t>
            </w:r>
            <w:r w:rsidRPr="0058561C">
              <w:rPr>
                <w:color w:val="000000"/>
              </w:rPr>
              <w:t xml:space="preserve"> </w:t>
            </w:r>
            <w:r>
              <w:rPr>
                <w:color w:val="000000"/>
              </w:rPr>
              <w:t>блока</w:t>
            </w:r>
            <w:r w:rsidRPr="0058561C">
              <w:rPr>
                <w:color w:val="000000"/>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Șlefuirea discurilor de frînă (față, spate)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 xml:space="preserve">Diagnosticarea motorului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8561C" w:rsidRDefault="009557D9" w:rsidP="0058561C">
            <w:pPr>
              <w:jc w:val="center"/>
              <w:rPr>
                <w:color w:val="000000"/>
              </w:rPr>
            </w:pPr>
            <w:r w:rsidRPr="0058561C">
              <w:rPr>
                <w:color w:val="000000"/>
              </w:rPr>
              <w:t>Lucrări electrice și diagnosticare (</w:t>
            </w:r>
            <w:r>
              <w:rPr>
                <w:color w:val="000000"/>
              </w:rPr>
              <w:t>Компьютерная</w:t>
            </w:r>
            <w:r w:rsidRPr="0058561C">
              <w:rPr>
                <w:color w:val="000000"/>
              </w:rPr>
              <w:t xml:space="preserve"> </w:t>
            </w:r>
            <w:r>
              <w:rPr>
                <w:color w:val="000000"/>
              </w:rPr>
              <w:t>диагностика</w:t>
            </w:r>
            <w:r w:rsidRPr="0058561C">
              <w:rPr>
                <w:color w:val="000000"/>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Ore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Reparație turbina motor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Reparația pompei de tensiune înaltă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Reparația mecanismului de direcție (restaurația)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Lucrari reparație punte față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Ore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Lucrari reparație punte spate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Ore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8561C" w:rsidRDefault="009557D9" w:rsidP="0058561C">
            <w:pPr>
              <w:jc w:val="center"/>
              <w:rPr>
                <w:color w:val="000000"/>
              </w:rPr>
            </w:pPr>
            <w:r w:rsidRPr="0058561C">
              <w:rPr>
                <w:color w:val="000000"/>
              </w:rPr>
              <w:t>Desaxarea şi axarea roţilor (</w:t>
            </w:r>
            <w:r>
              <w:rPr>
                <w:color w:val="000000"/>
              </w:rPr>
              <w:t>Развал</w:t>
            </w:r>
            <w:r w:rsidRPr="0058561C">
              <w:rPr>
                <w:color w:val="000000"/>
              </w:rPr>
              <w:t>-</w:t>
            </w:r>
            <w:r>
              <w:rPr>
                <w:color w:val="000000"/>
              </w:rPr>
              <w:t>схождение</w:t>
            </w:r>
            <w:r w:rsidRPr="0058561C">
              <w:rPr>
                <w:color w:val="000000"/>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Demontarea și montarea cutiei de viteze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Dezasamblarea și asamblarea cutiei de viteze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Amortizator față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Arc spiral puntea fată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cap de bară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Burduf cauciuc direcție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braț/ bieletă suspensie, stabilizator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rulment sarcină suport arc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set curea de distibuție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Pompa de apa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7D9" w:rsidRDefault="009557D9" w:rsidP="0058561C">
            <w:pPr>
              <w:jc w:val="center"/>
              <w:rPr>
                <w:color w:val="000000"/>
              </w:rPr>
            </w:pPr>
            <w:r>
              <w:rPr>
                <w:color w:val="000000"/>
              </w:rPr>
              <w:t>Schimb Filtru ulei motor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7D9" w:rsidRDefault="009557D9" w:rsidP="0058561C">
            <w:pPr>
              <w:jc w:val="center"/>
              <w:rPr>
                <w:color w:val="000000"/>
              </w:rPr>
            </w:pPr>
            <w:r>
              <w:rPr>
                <w:color w:val="000000"/>
              </w:rPr>
              <w:t>Schimb Filtru motorină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7D9" w:rsidRDefault="009557D9" w:rsidP="0058561C">
            <w:pPr>
              <w:jc w:val="center"/>
              <w:rPr>
                <w:color w:val="000000"/>
              </w:rPr>
            </w:pPr>
            <w:r>
              <w:rPr>
                <w:color w:val="000000"/>
              </w:rPr>
              <w:t>Schimb Filtru aer motor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 xml:space="preserve">Schimb Filtru salon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7D9" w:rsidRDefault="009557D9" w:rsidP="0058561C">
            <w:pPr>
              <w:jc w:val="center"/>
              <w:rPr>
                <w:color w:val="000000"/>
                <w:lang w:val="en-US"/>
              </w:rPr>
            </w:pPr>
            <w:r>
              <w:rPr>
                <w:color w:val="000000"/>
                <w:lang w:val="en-US"/>
              </w:rPr>
              <w:t>Schimb Sabot de frînă față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7D9" w:rsidRDefault="009557D9" w:rsidP="0058561C">
            <w:pPr>
              <w:jc w:val="center"/>
              <w:rPr>
                <w:color w:val="000000"/>
                <w:lang w:val="en-US"/>
              </w:rPr>
            </w:pPr>
            <w:r>
              <w:rPr>
                <w:color w:val="000000"/>
                <w:lang w:val="en-US"/>
              </w:rPr>
              <w:t>Schimb Sabot de frînă spate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Sabot de frînă mînă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Pompa centrală frînă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disc de frînă față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disc de frînă spate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furtun de frînă fată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furtun de frînă spate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termostat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radiator racire motor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 xml:space="preserve">Schimb radiator ulei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buson vas expansiune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bugii incandescente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 xml:space="preserve">Schimb generator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p w:rsidR="009557D9" w:rsidRPr="005B0161"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demaror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motor stergator parbriz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stergator parbriz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pompa de apa stergator parbriz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 xml:space="preserve">Schimb parbriz față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sensor presiune combustibil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 xml:space="preserve">Schimb articulație planetară internă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 xml:space="preserve">Schimb articulație planetară externa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burduf articulație planetară interna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burduf articulație planetară externă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Alimentare cu freon aer condiționat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garnitură chiuloasa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 xml:space="preserve">Schimb garnitură capac </w:t>
            </w:r>
            <w:r>
              <w:rPr>
                <w:color w:val="000000"/>
              </w:rPr>
              <w:lastRenderedPageBreak/>
              <w:t>supape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lastRenderedPageBreak/>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color w:val="000000"/>
              </w:rPr>
            </w:pPr>
            <w:r>
              <w:rPr>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lang w:val="en-US"/>
              </w:rPr>
            </w:pPr>
            <w:r>
              <w:rPr>
                <w:color w:val="000000"/>
                <w:lang w:val="en-US"/>
              </w:rPr>
              <w:t>Schimb garnitura baie de ulei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pompa de ulei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7D9" w:rsidRDefault="009557D9" w:rsidP="0058561C">
            <w:pPr>
              <w:jc w:val="center"/>
              <w:rPr>
                <w:color w:val="000000"/>
                <w:lang w:val="en-US"/>
              </w:rPr>
            </w:pPr>
            <w:r>
              <w:rPr>
                <w:color w:val="000000"/>
                <w:lang w:val="en-US"/>
              </w:rPr>
              <w:t>Schimb Rulment butuc roată față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57D9" w:rsidRDefault="009557D9" w:rsidP="0058561C">
            <w:pPr>
              <w:jc w:val="center"/>
              <w:rPr>
                <w:color w:val="000000"/>
                <w:lang w:val="en-US"/>
              </w:rPr>
            </w:pPr>
            <w:r>
              <w:rPr>
                <w:color w:val="000000"/>
                <w:lang w:val="en-US"/>
              </w:rPr>
              <w:t xml:space="preserve">Schimb Rulment butuc roată spate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suport trapez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Siguranţe 10A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Siguranţe 15A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Siguranţe 20A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Siguranţe 25A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jc w:val="center"/>
              <w:rPr>
                <w:color w:val="000000"/>
              </w:rPr>
            </w:pPr>
            <w:r>
              <w:rPr>
                <w:color w:val="000000"/>
              </w:rPr>
              <w:t>Schimb Siguranţe 30A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9557D9" w:rsidRDefault="009557D9" w:rsidP="0058561C">
            <w:pPr>
              <w:jc w:val="center"/>
              <w:rPr>
                <w:color w:val="000000"/>
                <w:lang w:val="en-US"/>
              </w:rPr>
            </w:pPr>
            <w:r>
              <w:rPr>
                <w:color w:val="000000"/>
                <w:lang w:val="en-US"/>
              </w:rPr>
              <w:t>Schimb Becuri H4 12V 60-55 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9557D9" w:rsidRDefault="009557D9" w:rsidP="0058561C">
            <w:pPr>
              <w:jc w:val="center"/>
              <w:rPr>
                <w:color w:val="000000"/>
              </w:rPr>
            </w:pPr>
            <w:r>
              <w:rPr>
                <w:color w:val="000000"/>
              </w:rPr>
              <w:t>Schimb Becuri H-7 12Vx55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9557D9" w:rsidRDefault="009557D9" w:rsidP="0058561C">
            <w:pPr>
              <w:jc w:val="center"/>
              <w:rPr>
                <w:color w:val="000000"/>
              </w:rPr>
            </w:pPr>
            <w:r>
              <w:rPr>
                <w:color w:val="000000"/>
              </w:rPr>
              <w:t>Schimb Bec HL 12Vx4W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9557D9" w:rsidRDefault="009557D9" w:rsidP="0058561C">
            <w:pPr>
              <w:jc w:val="center"/>
              <w:rPr>
                <w:color w:val="000000"/>
              </w:rPr>
            </w:pPr>
            <w:r>
              <w:rPr>
                <w:color w:val="000000"/>
              </w:rPr>
              <w:t>Schimb Bec 12VxT4W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9557D9" w:rsidRDefault="009557D9" w:rsidP="0058561C">
            <w:pPr>
              <w:jc w:val="center"/>
              <w:rPr>
                <w:color w:val="000000"/>
                <w:lang w:val="en-US"/>
              </w:rPr>
            </w:pPr>
            <w:r>
              <w:rPr>
                <w:color w:val="000000"/>
                <w:lang w:val="en-US"/>
              </w:rPr>
              <w:t xml:space="preserve">Schimb Bec 12V </w:t>
            </w:r>
            <w:r>
              <w:rPr>
                <w:color w:val="000000"/>
              </w:rPr>
              <w:t>х</w:t>
            </w:r>
            <w:r>
              <w:rPr>
                <w:color w:val="000000"/>
                <w:lang w:val="en-US"/>
              </w:rPr>
              <w:t xml:space="preserve"> 1,2W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354BA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9557D9" w:rsidRDefault="009557D9" w:rsidP="0058561C">
            <w:pPr>
              <w:jc w:val="center"/>
              <w:rPr>
                <w:color w:val="000000"/>
                <w:lang w:val="en-US"/>
              </w:rPr>
            </w:pPr>
            <w:r>
              <w:rPr>
                <w:color w:val="000000"/>
                <w:lang w:val="en-US"/>
              </w:rPr>
              <w:t>Schimb Bec 12V P21x 5W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rPr>
                <w:color w:val="000000"/>
              </w:rPr>
            </w:pPr>
            <w:r>
              <w:rPr>
                <w:color w:val="00000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9F6D06">
            <w:pPr>
              <w:jc w:val="center"/>
              <w:rPr>
                <w:rFonts w:ascii="Calibri" w:hAnsi="Calibri" w:cs="Calibri"/>
                <w:color w:val="000000"/>
              </w:rPr>
            </w:pPr>
            <w:r>
              <w:rPr>
                <w:rFonts w:ascii="Calibri" w:hAnsi="Calibri" w:cs="Calibri"/>
                <w:color w:val="00000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Default="009557D9" w:rsidP="0058561C">
            <w:pPr>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557D9" w:rsidRPr="005B0161" w:rsidRDefault="009557D9" w:rsidP="0058561C">
            <w:pPr>
              <w:rPr>
                <w:sz w:val="20"/>
              </w:rPr>
            </w:pPr>
          </w:p>
        </w:tc>
      </w:tr>
      <w:tr w:rsidR="009557D9" w:rsidRPr="005B0161" w:rsidTr="0058561C">
        <w:trPr>
          <w:gridAfter w:val="1"/>
          <w:wAfter w:w="497" w:type="dxa"/>
          <w:trHeight w:val="397"/>
        </w:trPr>
        <w:tc>
          <w:tcPr>
            <w:tcW w:w="11299" w:type="dxa"/>
            <w:gridSpan w:val="10"/>
            <w:tcBorders>
              <w:top w:val="single" w:sz="4" w:space="0" w:color="auto"/>
            </w:tcBorders>
            <w:shd w:val="clear" w:color="auto" w:fill="auto"/>
            <w:vAlign w:val="center"/>
          </w:tcPr>
          <w:p w:rsidR="009557D9" w:rsidRPr="005B0161" w:rsidRDefault="009557D9" w:rsidP="0058561C">
            <w:pPr>
              <w:tabs>
                <w:tab w:val="left" w:pos="6120"/>
              </w:tabs>
              <w:rPr>
                <w:sz w:val="20"/>
              </w:rPr>
            </w:pPr>
          </w:p>
          <w:p w:rsidR="009557D9" w:rsidRPr="005B0161" w:rsidRDefault="009557D9" w:rsidP="0058561C">
            <w:pPr>
              <w:rPr>
                <w:sz w:val="20"/>
              </w:rPr>
            </w:pPr>
            <w:r w:rsidRPr="005B0161">
              <w:rPr>
                <w:sz w:val="20"/>
              </w:rPr>
              <w:t>Semnat:_______________ Numele, Prenumele:_____________________________ În calitate de: ______________</w:t>
            </w:r>
          </w:p>
          <w:p w:rsidR="009557D9" w:rsidRPr="005B0161" w:rsidRDefault="009557D9" w:rsidP="0058561C">
            <w:pPr>
              <w:rPr>
                <w:sz w:val="20"/>
              </w:rPr>
            </w:pPr>
          </w:p>
          <w:p w:rsidR="009557D9" w:rsidRPr="005B0161" w:rsidRDefault="009557D9" w:rsidP="0058561C">
            <w:pPr>
              <w:rPr>
                <w:bCs/>
                <w:iCs/>
                <w:sz w:val="20"/>
              </w:rPr>
            </w:pPr>
            <w:r w:rsidRPr="005B0161">
              <w:rPr>
                <w:bCs/>
                <w:iCs/>
                <w:sz w:val="20"/>
              </w:rPr>
              <w:t>Ofertantul: _______________________ Adresa: ________________________________________________________</w:t>
            </w:r>
          </w:p>
        </w:tc>
        <w:tc>
          <w:tcPr>
            <w:tcW w:w="1257" w:type="dxa"/>
            <w:gridSpan w:val="3"/>
            <w:tcBorders>
              <w:top w:val="single" w:sz="4" w:space="0" w:color="auto"/>
            </w:tcBorders>
          </w:tcPr>
          <w:p w:rsidR="009557D9" w:rsidRPr="005B0161" w:rsidRDefault="009557D9" w:rsidP="0058561C">
            <w:pPr>
              <w:tabs>
                <w:tab w:val="left" w:pos="6120"/>
              </w:tabs>
              <w:rPr>
                <w:sz w:val="20"/>
              </w:rPr>
            </w:pPr>
          </w:p>
        </w:tc>
        <w:tc>
          <w:tcPr>
            <w:tcW w:w="1257" w:type="dxa"/>
            <w:gridSpan w:val="3"/>
            <w:tcBorders>
              <w:top w:val="single" w:sz="4" w:space="0" w:color="auto"/>
            </w:tcBorders>
          </w:tcPr>
          <w:p w:rsidR="009557D9" w:rsidRPr="005B0161" w:rsidRDefault="009557D9" w:rsidP="0058561C">
            <w:pPr>
              <w:tabs>
                <w:tab w:val="left" w:pos="6120"/>
              </w:tabs>
              <w:rPr>
                <w:sz w:val="20"/>
              </w:rPr>
            </w:pPr>
          </w:p>
        </w:tc>
      </w:tr>
      <w:tr w:rsidR="009557D9" w:rsidRPr="005B0161" w:rsidTr="0058561C">
        <w:trPr>
          <w:gridAfter w:val="15"/>
          <w:wAfter w:w="12348" w:type="dxa"/>
          <w:trHeight w:val="397"/>
        </w:trPr>
        <w:tc>
          <w:tcPr>
            <w:tcW w:w="1962" w:type="dxa"/>
            <w:gridSpan w:val="2"/>
            <w:tcBorders>
              <w:top w:val="single" w:sz="4" w:space="0" w:color="auto"/>
            </w:tcBorders>
          </w:tcPr>
          <w:p w:rsidR="009557D9" w:rsidRPr="005B0161" w:rsidRDefault="009557D9" w:rsidP="0058561C">
            <w:pPr>
              <w:tabs>
                <w:tab w:val="left" w:pos="6120"/>
              </w:tabs>
            </w:pPr>
          </w:p>
        </w:tc>
      </w:tr>
    </w:tbl>
    <w:p w:rsidR="001A7237" w:rsidRDefault="001A7237" w:rsidP="001A7237">
      <w:pPr>
        <w:rPr>
          <w:b/>
          <w:lang w:val="en-US"/>
        </w:rPr>
      </w:pPr>
      <w:r w:rsidRPr="005B0161">
        <w:rPr>
          <w:b/>
          <w:lang w:val="en-US"/>
        </w:rPr>
        <w:br w:type="page"/>
      </w:r>
    </w:p>
    <w:p w:rsidR="00A77F6B" w:rsidRDefault="00A77F6B" w:rsidP="001A7237">
      <w:pPr>
        <w:rPr>
          <w:b/>
          <w:lang w:val="en-US"/>
        </w:rPr>
      </w:pPr>
    </w:p>
    <w:p w:rsidR="00A77F6B" w:rsidRDefault="00A77F6B" w:rsidP="001A7237">
      <w:pPr>
        <w:rPr>
          <w:b/>
          <w:lang w:val="en-US"/>
        </w:rPr>
      </w:pPr>
    </w:p>
    <w:p w:rsidR="00A77F6B" w:rsidRDefault="00A77F6B" w:rsidP="001A7237">
      <w:pPr>
        <w:rPr>
          <w:b/>
          <w:lang w:val="en-US"/>
        </w:rPr>
      </w:pPr>
    </w:p>
    <w:p w:rsidR="00A77F6B" w:rsidRDefault="00A77F6B" w:rsidP="001A7237">
      <w:pPr>
        <w:rPr>
          <w:b/>
          <w:lang w:val="en-US"/>
        </w:rPr>
      </w:pPr>
    </w:p>
    <w:p w:rsidR="00A77F6B" w:rsidRDefault="00A77F6B" w:rsidP="001A7237">
      <w:pPr>
        <w:rPr>
          <w:b/>
          <w:lang w:val="en-US"/>
        </w:rPr>
      </w:pPr>
    </w:p>
    <w:p w:rsidR="00A77F6B" w:rsidRDefault="00A77F6B" w:rsidP="001A7237">
      <w:pPr>
        <w:rPr>
          <w:b/>
          <w:lang w:val="en-US"/>
        </w:rPr>
      </w:pPr>
    </w:p>
    <w:p w:rsidR="00A77F6B" w:rsidRPr="005B0161" w:rsidRDefault="00A77F6B" w:rsidP="001A7237">
      <w:pPr>
        <w:rPr>
          <w:lang w:val="en-US"/>
        </w:rPr>
      </w:pPr>
    </w:p>
    <w:tbl>
      <w:tblPr>
        <w:tblpPr w:leftFromText="180" w:rightFromText="180" w:vertAnchor="page" w:horzAnchor="margin" w:tblpY="1789"/>
        <w:tblW w:w="9781" w:type="dxa"/>
        <w:tblInd w:w="-34" w:type="dxa"/>
        <w:tblLayout w:type="fixed"/>
        <w:tblLook w:val="04A0"/>
      </w:tblPr>
      <w:tblGrid>
        <w:gridCol w:w="34"/>
        <w:gridCol w:w="4873"/>
        <w:gridCol w:w="1047"/>
        <w:gridCol w:w="3793"/>
        <w:gridCol w:w="34"/>
      </w:tblGrid>
      <w:tr w:rsidR="001A7237" w:rsidRPr="005B0161" w:rsidTr="00322D28">
        <w:trPr>
          <w:gridBefore w:val="1"/>
          <w:wBefore w:w="34" w:type="dxa"/>
          <w:trHeight w:val="697"/>
        </w:trPr>
        <w:tc>
          <w:tcPr>
            <w:tcW w:w="9747" w:type="dxa"/>
            <w:gridSpan w:val="4"/>
            <w:vAlign w:val="center"/>
          </w:tcPr>
          <w:p w:rsidR="001A7237" w:rsidRPr="005B0161" w:rsidRDefault="001A7237" w:rsidP="00322D28">
            <w:pPr>
              <w:pStyle w:val="2"/>
              <w:rPr>
                <w:color w:val="auto"/>
              </w:rPr>
            </w:pPr>
            <w:bookmarkStart w:id="170" w:name="_Toc392180209"/>
            <w:bookmarkStart w:id="171" w:name="_Toc449539098"/>
            <w:r w:rsidRPr="005B0161">
              <w:rPr>
                <w:color w:val="auto"/>
              </w:rPr>
              <w:t>Contract-model (F5.1)</w:t>
            </w:r>
            <w:bookmarkEnd w:id="170"/>
            <w:bookmarkEnd w:id="171"/>
          </w:p>
        </w:tc>
      </w:tr>
      <w:tr w:rsidR="001A7237" w:rsidRPr="005B0161" w:rsidTr="0032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7237" w:rsidRPr="005B0161" w:rsidRDefault="00120D8A" w:rsidP="00322D28">
            <w:pPr>
              <w:pStyle w:val="ab"/>
              <w:ind w:left="1134"/>
              <w:rPr>
                <w:b w:val="0"/>
                <w:lang w:val="ro-RO"/>
              </w:rPr>
            </w:pPr>
            <w:r w:rsidRPr="00120D8A">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08092F" w:rsidRDefault="0008092F" w:rsidP="001A7237">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37.8pt" o:ole="" fillcolor="window">
                              <v:imagedata r:id="rId11" o:title=""/>
                            </v:shape>
                            <o:OLEObject Type="Embed" ProgID="Word.Picture.8" ShapeID="_x0000_i1025" DrawAspect="Content" ObjectID="_1632139417" r:id="rId12"/>
                          </w:object>
                        </w:r>
                      </w:p>
                    </w:txbxContent>
                  </v:textbox>
                </v:shape>
              </w:pict>
            </w:r>
            <w:r w:rsidR="001A7237" w:rsidRPr="005B0161">
              <w:rPr>
                <w:spacing w:val="196"/>
                <w:sz w:val="44"/>
                <w:lang w:val="ro-RO"/>
              </w:rPr>
              <w:t>ACHIZIŢII PUBLICE</w:t>
            </w:r>
          </w:p>
        </w:tc>
      </w:tr>
      <w:tr w:rsidR="001A7237" w:rsidRPr="005B0161" w:rsidTr="00322D28">
        <w:trPr>
          <w:gridBefore w:val="1"/>
          <w:wBefore w:w="34" w:type="dxa"/>
          <w:trHeight w:val="567"/>
        </w:trPr>
        <w:tc>
          <w:tcPr>
            <w:tcW w:w="9747" w:type="dxa"/>
            <w:gridSpan w:val="4"/>
            <w:vAlign w:val="center"/>
          </w:tcPr>
          <w:p w:rsidR="001A7237" w:rsidRPr="005B0161" w:rsidRDefault="001A7237" w:rsidP="00322D28">
            <w:pPr>
              <w:pStyle w:val="2"/>
              <w:rPr>
                <w:color w:val="auto"/>
              </w:rPr>
            </w:pPr>
          </w:p>
        </w:tc>
      </w:tr>
      <w:tr w:rsidR="001A7237" w:rsidRPr="005B0161" w:rsidTr="0032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1A7237" w:rsidRPr="005B0161" w:rsidRDefault="001A7237" w:rsidP="00322D28">
            <w:pPr>
              <w:rPr>
                <w:b/>
                <w:caps/>
                <w:sz w:val="40"/>
              </w:rPr>
            </w:pPr>
          </w:p>
        </w:tc>
      </w:tr>
      <w:tr w:rsidR="001A7237" w:rsidRPr="005B0161" w:rsidTr="00322D28">
        <w:trPr>
          <w:gridBefore w:val="1"/>
          <w:wBefore w:w="34" w:type="dxa"/>
          <w:trHeight w:val="697"/>
        </w:trPr>
        <w:tc>
          <w:tcPr>
            <w:tcW w:w="9747" w:type="dxa"/>
            <w:gridSpan w:val="4"/>
            <w:tcBorders>
              <w:bottom w:val="single" w:sz="4" w:space="0" w:color="auto"/>
            </w:tcBorders>
            <w:vAlign w:val="center"/>
          </w:tcPr>
          <w:p w:rsidR="001A7237" w:rsidRPr="005B0161" w:rsidRDefault="001A7237" w:rsidP="00322D28">
            <w:pPr>
              <w:jc w:val="center"/>
              <w:rPr>
                <w:b/>
                <w:caps/>
                <w:sz w:val="40"/>
              </w:rPr>
            </w:pPr>
          </w:p>
          <w:p w:rsidR="001A7237" w:rsidRPr="005B0161" w:rsidRDefault="001A7237" w:rsidP="00322D28">
            <w:pPr>
              <w:jc w:val="center"/>
              <w:rPr>
                <w:b/>
                <w:sz w:val="40"/>
              </w:rPr>
            </w:pPr>
            <w:r w:rsidRPr="005B0161">
              <w:rPr>
                <w:b/>
                <w:caps/>
                <w:sz w:val="40"/>
              </w:rPr>
              <w:t>Contract</w:t>
            </w:r>
            <w:r w:rsidRPr="005B0161">
              <w:rPr>
                <w:b/>
                <w:sz w:val="40"/>
              </w:rPr>
              <w:t xml:space="preserve"> Nr. _________</w:t>
            </w:r>
          </w:p>
          <w:p w:rsidR="001A7237" w:rsidRPr="005B0161" w:rsidRDefault="001A7237" w:rsidP="00322D28">
            <w:pPr>
              <w:rPr>
                <w:sz w:val="28"/>
                <w:szCs w:val="28"/>
              </w:rPr>
            </w:pPr>
          </w:p>
          <w:tbl>
            <w:tblPr>
              <w:tblpPr w:leftFromText="180" w:rightFromText="180" w:vertAnchor="text" w:horzAnchor="margin" w:tblpY="412"/>
              <w:tblW w:w="9747" w:type="dxa"/>
              <w:tblLayout w:type="fixed"/>
              <w:tblLook w:val="04A0"/>
            </w:tblPr>
            <w:tblGrid>
              <w:gridCol w:w="1788"/>
              <w:gridCol w:w="7959"/>
            </w:tblGrid>
            <w:tr w:rsidR="00A77F6B" w:rsidRPr="005B0161" w:rsidTr="00A77F6B">
              <w:trPr>
                <w:trHeight w:val="600"/>
              </w:trPr>
              <w:tc>
                <w:tcPr>
                  <w:tcW w:w="9747" w:type="dxa"/>
                  <w:gridSpan w:val="2"/>
                  <w:vAlign w:val="center"/>
                </w:tcPr>
                <w:p w:rsidR="00A77F6B" w:rsidRDefault="00A77F6B" w:rsidP="00A77F6B">
                  <w:pPr>
                    <w:spacing w:after="200" w:line="276" w:lineRule="auto"/>
                  </w:pPr>
                </w:p>
                <w:p w:rsidR="00A77F6B" w:rsidRPr="005B0161" w:rsidRDefault="00A77F6B" w:rsidP="00A77F6B">
                  <w:pPr>
                    <w:spacing w:after="200" w:line="276" w:lineRule="auto"/>
                  </w:pPr>
                </w:p>
              </w:tc>
            </w:tr>
            <w:tr w:rsidR="00A77F6B" w:rsidRPr="005B0161" w:rsidTr="00A77F6B">
              <w:trPr>
                <w:trHeight w:val="600"/>
              </w:trPr>
              <w:tc>
                <w:tcPr>
                  <w:tcW w:w="9747" w:type="dxa"/>
                  <w:gridSpan w:val="2"/>
                  <w:vAlign w:val="center"/>
                </w:tcPr>
                <w:p w:rsidR="00A77F6B" w:rsidRDefault="00A77F6B" w:rsidP="00A77F6B">
                  <w:pPr>
                    <w:spacing w:after="200" w:line="276" w:lineRule="auto"/>
                  </w:pPr>
                </w:p>
              </w:tc>
            </w:tr>
            <w:tr w:rsidR="00A77F6B" w:rsidRPr="005B0161" w:rsidTr="00A77F6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77F6B" w:rsidRPr="005B0161" w:rsidRDefault="00A77F6B" w:rsidP="00A77F6B">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77F6B" w:rsidRPr="005B0161" w:rsidRDefault="00A77F6B" w:rsidP="00A77F6B">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A77F6B" w:rsidRPr="005B0161" w:rsidTr="00A77F6B">
              <w:trPr>
                <w:trHeight w:val="552"/>
              </w:trPr>
              <w:tc>
                <w:tcPr>
                  <w:tcW w:w="1788" w:type="dxa"/>
                  <w:tcBorders>
                    <w:top w:val="single" w:sz="4" w:space="0" w:color="auto"/>
                    <w:left w:val="single" w:sz="4" w:space="0" w:color="auto"/>
                    <w:bottom w:val="single" w:sz="4" w:space="0" w:color="auto"/>
                    <w:right w:val="single" w:sz="4" w:space="0" w:color="auto"/>
                  </w:tcBorders>
                </w:tcPr>
                <w:p w:rsidR="00A77F6B" w:rsidRPr="005B0161" w:rsidRDefault="00A77F6B" w:rsidP="00A77F6B">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A77F6B" w:rsidRPr="005B0161" w:rsidRDefault="00A77F6B" w:rsidP="00A77F6B">
                  <w:pPr>
                    <w:spacing w:before="120" w:after="120"/>
                    <w:ind w:left="619"/>
                    <w:jc w:val="both"/>
                  </w:pPr>
                  <w:r w:rsidRPr="005B0161">
                    <w:t>Contract-model</w:t>
                  </w:r>
                </w:p>
              </w:tc>
            </w:tr>
            <w:tr w:rsidR="00A77F6B" w:rsidRPr="005B0161" w:rsidTr="00A77F6B">
              <w:trPr>
                <w:trHeight w:val="697"/>
              </w:trPr>
              <w:tc>
                <w:tcPr>
                  <w:tcW w:w="9747" w:type="dxa"/>
                  <w:gridSpan w:val="2"/>
                </w:tcPr>
                <w:p w:rsidR="00A77F6B" w:rsidRPr="005B0161" w:rsidRDefault="00A77F6B" w:rsidP="00A77F6B">
                  <w:pPr>
                    <w:spacing w:after="120"/>
                    <w:jc w:val="both"/>
                    <w:rPr>
                      <w:bCs/>
                      <w:i/>
                    </w:rPr>
                  </w:pPr>
                </w:p>
              </w:tc>
            </w:tr>
          </w:tbl>
          <w:p w:rsidR="001A7237" w:rsidRPr="005B0161" w:rsidRDefault="001A7237" w:rsidP="00322D28">
            <w:pPr>
              <w:spacing w:line="360" w:lineRule="auto"/>
              <w:rPr>
                <w:b/>
                <w:i/>
                <w:sz w:val="28"/>
                <w:szCs w:val="28"/>
              </w:rPr>
            </w:pPr>
            <w:r w:rsidRPr="005B0161">
              <w:rPr>
                <w:b/>
                <w:sz w:val="28"/>
                <w:szCs w:val="28"/>
              </w:rPr>
              <w:t>de achiziţionare</w:t>
            </w:r>
            <w:r w:rsidR="001B0E57">
              <w:rPr>
                <w:b/>
                <w:sz w:val="28"/>
                <w:szCs w:val="28"/>
              </w:rPr>
              <w:t xml:space="preserve"> </w:t>
            </w:r>
            <w:r w:rsidRPr="005B0161">
              <w:rPr>
                <w:b/>
                <w:sz w:val="28"/>
                <w:szCs w:val="28"/>
              </w:rPr>
              <w:t xml:space="preserve"> </w:t>
            </w:r>
            <w:r w:rsidR="001D4BC5">
              <w:rPr>
                <w:b/>
                <w:sz w:val="28"/>
                <w:szCs w:val="28"/>
              </w:rPr>
              <w:t xml:space="preserve"> servicii</w:t>
            </w:r>
            <w:r w:rsidR="00DA507E">
              <w:rPr>
                <w:b/>
                <w:sz w:val="28"/>
                <w:szCs w:val="28"/>
              </w:rPr>
              <w:t xml:space="preserve"> rde reparatie si intrecinere a vehicolelor</w:t>
            </w:r>
          </w:p>
          <w:p w:rsidR="001B0E57" w:rsidRDefault="001A7237" w:rsidP="00322D28">
            <w:pPr>
              <w:tabs>
                <w:tab w:val="center" w:pos="-6663"/>
                <w:tab w:val="right" w:pos="9531"/>
              </w:tabs>
              <w:spacing w:line="360" w:lineRule="auto"/>
              <w:jc w:val="both"/>
              <w:rPr>
                <w:b/>
                <w:sz w:val="28"/>
                <w:szCs w:val="28"/>
              </w:rPr>
            </w:pPr>
            <w:r w:rsidRPr="005B0161">
              <w:rPr>
                <w:b/>
                <w:sz w:val="28"/>
                <w:szCs w:val="28"/>
              </w:rPr>
              <w:t xml:space="preserve">Cod CPV: </w:t>
            </w:r>
            <w:r w:rsidR="001D4BC5">
              <w:rPr>
                <w:b/>
                <w:sz w:val="28"/>
                <w:szCs w:val="28"/>
              </w:rPr>
              <w:t xml:space="preserve"> 340000000-7</w:t>
            </w:r>
          </w:p>
          <w:p w:rsidR="001A7237" w:rsidRPr="005B0161" w:rsidRDefault="001A7237" w:rsidP="00322D28">
            <w:pPr>
              <w:tabs>
                <w:tab w:val="center" w:pos="-6663"/>
                <w:tab w:val="right" w:pos="9531"/>
              </w:tabs>
              <w:spacing w:line="360" w:lineRule="auto"/>
              <w:jc w:val="both"/>
              <w:rPr>
                <w:sz w:val="28"/>
                <w:szCs w:val="28"/>
              </w:rPr>
            </w:pPr>
            <w:r w:rsidRPr="005B0161">
              <w:rPr>
                <w:sz w:val="28"/>
                <w:szCs w:val="28"/>
              </w:rPr>
              <w:t>___”_________20__</w:t>
            </w:r>
            <w:r w:rsidRPr="005B0161">
              <w:rPr>
                <w:sz w:val="28"/>
                <w:szCs w:val="28"/>
              </w:rPr>
              <w:tab/>
              <w:t>__________________________</w:t>
            </w:r>
          </w:p>
          <w:p w:rsidR="001A7237" w:rsidRPr="005B0161" w:rsidRDefault="001A7237" w:rsidP="00322D28">
            <w:pPr>
              <w:ind w:firstLine="5812"/>
              <w:jc w:val="center"/>
              <w:rPr>
                <w:i/>
                <w:sz w:val="18"/>
                <w:szCs w:val="18"/>
              </w:rPr>
            </w:pPr>
            <w:r w:rsidRPr="005B0161">
              <w:rPr>
                <w:i/>
                <w:sz w:val="18"/>
                <w:szCs w:val="18"/>
              </w:rPr>
              <w:t>(localitataea)</w:t>
            </w:r>
          </w:p>
          <w:p w:rsidR="001A7237" w:rsidRPr="005B0161" w:rsidRDefault="001A7237" w:rsidP="00322D28">
            <w:pPr>
              <w:ind w:firstLine="5812"/>
              <w:jc w:val="center"/>
              <w:rPr>
                <w:lang w:val="en-US"/>
              </w:rPr>
            </w:pPr>
          </w:p>
        </w:tc>
      </w:tr>
      <w:tr w:rsidR="001A7237" w:rsidRPr="005B0161" w:rsidTr="00322D2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322D28">
            <w:pPr>
              <w:jc w:val="center"/>
              <w:rPr>
                <w:b/>
                <w:caps/>
                <w:sz w:val="40"/>
              </w:rPr>
            </w:pPr>
            <w:r w:rsidRPr="005B0161">
              <w:rPr>
                <w:b/>
              </w:rPr>
              <w:lastRenderedPageBreak/>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A7237" w:rsidRPr="005B0161" w:rsidRDefault="001A7237" w:rsidP="00322D28">
            <w:pPr>
              <w:jc w:val="center"/>
              <w:rPr>
                <w:b/>
                <w:caps/>
                <w:sz w:val="40"/>
              </w:rPr>
            </w:pPr>
            <w:r w:rsidRPr="005B0161">
              <w:rPr>
                <w:b/>
              </w:rPr>
              <w:t>Autoritatea contractantă</w:t>
            </w:r>
          </w:p>
        </w:tc>
      </w:tr>
      <w:tr w:rsidR="001A7237" w:rsidRPr="005B0161" w:rsidTr="00322D28">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1A7237" w:rsidRPr="005B0161" w:rsidRDefault="001A7237" w:rsidP="00322D28">
            <w:pPr>
              <w:rPr>
                <w:b/>
              </w:rPr>
            </w:pPr>
          </w:p>
          <w:p w:rsidR="001A7237" w:rsidRPr="005B0161" w:rsidRDefault="001A7237" w:rsidP="00322D28">
            <w:r w:rsidRPr="005B0161">
              <w:rPr>
                <w:b/>
              </w:rPr>
              <w:t>______________________________________</w:t>
            </w:r>
            <w:r w:rsidRPr="005B0161">
              <w:t>,</w:t>
            </w:r>
          </w:p>
          <w:p w:rsidR="001A7237" w:rsidRPr="005B0161" w:rsidRDefault="001A7237" w:rsidP="00322D28">
            <w:pPr>
              <w:spacing w:line="360" w:lineRule="auto"/>
              <w:rPr>
                <w:i/>
                <w:sz w:val="18"/>
                <w:szCs w:val="18"/>
              </w:rPr>
            </w:pPr>
            <w:r w:rsidRPr="005B0161">
              <w:rPr>
                <w:i/>
                <w:sz w:val="18"/>
                <w:szCs w:val="18"/>
              </w:rPr>
              <w:t>(denumirea completă a întreprinderii, asociaţiei, organizaţiei)</w:t>
            </w:r>
          </w:p>
          <w:p w:rsidR="001A7237" w:rsidRPr="005B0161" w:rsidRDefault="001A7237" w:rsidP="00322D28">
            <w:r w:rsidRPr="005B0161">
              <w:t xml:space="preserve">reprezentată prin </w:t>
            </w:r>
            <w:r w:rsidRPr="005B0161">
              <w:rPr>
                <w:b/>
              </w:rPr>
              <w:t>________________________</w:t>
            </w:r>
            <w:r w:rsidRPr="005B0161">
              <w:t>,</w:t>
            </w:r>
          </w:p>
          <w:p w:rsidR="001A7237" w:rsidRPr="005B0161" w:rsidRDefault="001A7237" w:rsidP="00322D28">
            <w:pPr>
              <w:spacing w:line="360" w:lineRule="auto"/>
              <w:ind w:firstLine="1701"/>
              <w:jc w:val="center"/>
              <w:rPr>
                <w:i/>
                <w:sz w:val="18"/>
                <w:szCs w:val="18"/>
              </w:rPr>
            </w:pPr>
            <w:r w:rsidRPr="005B0161">
              <w:rPr>
                <w:i/>
                <w:sz w:val="18"/>
                <w:szCs w:val="18"/>
              </w:rPr>
              <w:t>(funcţia, numele, prenumele)</w:t>
            </w:r>
          </w:p>
          <w:p w:rsidR="001A7237" w:rsidRPr="005B0161" w:rsidRDefault="001A7237" w:rsidP="00322D28">
            <w:r w:rsidRPr="005B0161">
              <w:t xml:space="preserve">care acţionează în baza </w:t>
            </w:r>
            <w:r w:rsidRPr="005B0161">
              <w:rPr>
                <w:b/>
              </w:rPr>
              <w:t>___________________</w:t>
            </w:r>
            <w:r w:rsidRPr="005B0161">
              <w:t>,</w:t>
            </w:r>
          </w:p>
          <w:p w:rsidR="001A7237" w:rsidRPr="005B0161" w:rsidRDefault="001A7237" w:rsidP="00322D28">
            <w:pPr>
              <w:spacing w:line="360" w:lineRule="auto"/>
              <w:ind w:firstLine="2198"/>
              <w:rPr>
                <w:i/>
                <w:sz w:val="18"/>
                <w:szCs w:val="18"/>
              </w:rPr>
            </w:pPr>
            <w:r w:rsidRPr="005B0161">
              <w:rPr>
                <w:i/>
                <w:sz w:val="18"/>
                <w:szCs w:val="18"/>
              </w:rPr>
              <w:t>(statut, regulament, hotărîre etc.)</w:t>
            </w:r>
          </w:p>
          <w:p w:rsidR="001A7237" w:rsidRPr="005B0161" w:rsidRDefault="001A7237" w:rsidP="00322D28">
            <w:pPr>
              <w:spacing w:line="360" w:lineRule="auto"/>
            </w:pPr>
            <w:r w:rsidRPr="005B0161">
              <w:t xml:space="preserve">denumit(a) în continuare </w:t>
            </w:r>
            <w:r w:rsidRPr="005B0161">
              <w:rPr>
                <w:i/>
              </w:rPr>
              <w:t>Vînzător</w:t>
            </w:r>
          </w:p>
          <w:p w:rsidR="001A7237" w:rsidRPr="005B0161" w:rsidRDefault="001A7237" w:rsidP="00322D28">
            <w:r w:rsidRPr="005B0161">
              <w:rPr>
                <w:b/>
              </w:rPr>
              <w:t>______________________________________</w:t>
            </w:r>
            <w:r w:rsidRPr="005B0161">
              <w:t>,</w:t>
            </w:r>
          </w:p>
          <w:p w:rsidR="001A7237" w:rsidRPr="005B0161" w:rsidRDefault="001A7237" w:rsidP="00322D28">
            <w:pPr>
              <w:spacing w:line="360" w:lineRule="auto"/>
              <w:jc w:val="center"/>
              <w:rPr>
                <w:i/>
                <w:sz w:val="18"/>
                <w:szCs w:val="18"/>
              </w:rPr>
            </w:pPr>
            <w:r w:rsidRPr="005B0161">
              <w:rPr>
                <w:i/>
                <w:sz w:val="18"/>
                <w:szCs w:val="18"/>
              </w:rPr>
              <w:t>(se indică nr. şi data de înregistrare în Registrul de Stat)</w:t>
            </w:r>
          </w:p>
          <w:p w:rsidR="001A7237" w:rsidRPr="005B0161" w:rsidRDefault="001A7237" w:rsidP="00322D28">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1A7237" w:rsidRPr="005B0161" w:rsidRDefault="001A7237" w:rsidP="00322D28">
            <w:pPr>
              <w:rPr>
                <w:b/>
              </w:rPr>
            </w:pPr>
          </w:p>
          <w:p w:rsidR="001A7237" w:rsidRPr="005B0161" w:rsidRDefault="001A7237" w:rsidP="00322D28">
            <w:r w:rsidRPr="005B0161">
              <w:rPr>
                <w:b/>
              </w:rPr>
              <w:t>______________________________________</w:t>
            </w:r>
            <w:r w:rsidRPr="005B0161">
              <w:t>,</w:t>
            </w:r>
          </w:p>
          <w:p w:rsidR="001A7237" w:rsidRPr="005B0161" w:rsidRDefault="001A7237" w:rsidP="00322D28">
            <w:pPr>
              <w:spacing w:line="360" w:lineRule="auto"/>
              <w:rPr>
                <w:i/>
                <w:sz w:val="18"/>
                <w:szCs w:val="18"/>
              </w:rPr>
            </w:pPr>
            <w:r w:rsidRPr="005B0161">
              <w:rPr>
                <w:i/>
                <w:sz w:val="18"/>
                <w:szCs w:val="18"/>
              </w:rPr>
              <w:t>(denumirea completă a întreprinderii, asociaţiei, organizaţiei)</w:t>
            </w:r>
          </w:p>
          <w:p w:rsidR="001A7237" w:rsidRPr="005B0161" w:rsidRDefault="001A7237" w:rsidP="00322D28">
            <w:r w:rsidRPr="005B0161">
              <w:t xml:space="preserve">reprezentată prin </w:t>
            </w:r>
            <w:r w:rsidRPr="005B0161">
              <w:rPr>
                <w:b/>
              </w:rPr>
              <w:t>________________________</w:t>
            </w:r>
            <w:r w:rsidRPr="005B0161">
              <w:t>,</w:t>
            </w:r>
          </w:p>
          <w:p w:rsidR="001A7237" w:rsidRPr="005B0161" w:rsidRDefault="001A7237" w:rsidP="00322D28">
            <w:pPr>
              <w:spacing w:line="360" w:lineRule="auto"/>
              <w:ind w:firstLine="1701"/>
              <w:jc w:val="center"/>
              <w:rPr>
                <w:i/>
                <w:sz w:val="18"/>
                <w:szCs w:val="18"/>
              </w:rPr>
            </w:pPr>
            <w:r w:rsidRPr="005B0161">
              <w:rPr>
                <w:i/>
                <w:sz w:val="18"/>
                <w:szCs w:val="18"/>
              </w:rPr>
              <w:t>(funcţia, numele, prenumele)</w:t>
            </w:r>
          </w:p>
          <w:p w:rsidR="001A7237" w:rsidRPr="005B0161" w:rsidRDefault="001A7237" w:rsidP="00322D28">
            <w:r w:rsidRPr="005B0161">
              <w:t xml:space="preserve">care acţionează în baza </w:t>
            </w:r>
            <w:r w:rsidRPr="005B0161">
              <w:rPr>
                <w:b/>
              </w:rPr>
              <w:t>___________________</w:t>
            </w:r>
            <w:r w:rsidRPr="005B0161">
              <w:t>,</w:t>
            </w:r>
          </w:p>
          <w:p w:rsidR="001A7237" w:rsidRPr="005B0161" w:rsidRDefault="001A7237" w:rsidP="00322D28">
            <w:pPr>
              <w:spacing w:line="360" w:lineRule="auto"/>
              <w:ind w:firstLine="2198"/>
              <w:rPr>
                <w:i/>
                <w:sz w:val="18"/>
                <w:szCs w:val="18"/>
              </w:rPr>
            </w:pPr>
            <w:r w:rsidRPr="005B0161">
              <w:rPr>
                <w:i/>
                <w:sz w:val="18"/>
                <w:szCs w:val="18"/>
              </w:rPr>
              <w:t>(statut, regulament, hotărîre etc.)</w:t>
            </w:r>
          </w:p>
          <w:p w:rsidR="001A7237" w:rsidRPr="005B0161" w:rsidRDefault="001A7237" w:rsidP="00322D28">
            <w:pPr>
              <w:spacing w:line="360" w:lineRule="auto"/>
            </w:pPr>
            <w:r w:rsidRPr="005B0161">
              <w:t xml:space="preserve">denumit(a) în continuare </w:t>
            </w:r>
            <w:r w:rsidRPr="005B0161">
              <w:rPr>
                <w:i/>
              </w:rPr>
              <w:t>Cumpărător</w:t>
            </w:r>
          </w:p>
          <w:p w:rsidR="001A7237" w:rsidRPr="005B0161" w:rsidRDefault="001A7237" w:rsidP="00322D28">
            <w:r w:rsidRPr="005B0161">
              <w:rPr>
                <w:b/>
              </w:rPr>
              <w:t>______________________________________</w:t>
            </w:r>
            <w:r w:rsidRPr="005B0161">
              <w:t>,</w:t>
            </w:r>
          </w:p>
          <w:p w:rsidR="001A7237" w:rsidRPr="005B0161" w:rsidRDefault="001A7237" w:rsidP="00322D28">
            <w:pPr>
              <w:spacing w:line="360" w:lineRule="auto"/>
              <w:jc w:val="center"/>
              <w:rPr>
                <w:i/>
                <w:sz w:val="18"/>
                <w:szCs w:val="18"/>
              </w:rPr>
            </w:pPr>
            <w:r w:rsidRPr="005B0161">
              <w:rPr>
                <w:i/>
                <w:sz w:val="18"/>
                <w:szCs w:val="18"/>
              </w:rPr>
              <w:t>(se indică nr. şi data de înregistrare în Registrul de Stat)</w:t>
            </w:r>
          </w:p>
          <w:p w:rsidR="001A7237" w:rsidRPr="005B0161" w:rsidRDefault="001A7237" w:rsidP="00322D28">
            <w:pPr>
              <w:spacing w:line="360" w:lineRule="auto"/>
              <w:rPr>
                <w:b/>
                <w:caps/>
                <w:sz w:val="40"/>
              </w:rPr>
            </w:pPr>
            <w:r w:rsidRPr="005B0161">
              <w:t>pe de o parte,</w:t>
            </w:r>
          </w:p>
        </w:tc>
      </w:tr>
      <w:tr w:rsidR="001A7237" w:rsidRPr="005B0161" w:rsidTr="00322D28">
        <w:trPr>
          <w:gridBefore w:val="1"/>
          <w:wBefore w:w="34" w:type="dxa"/>
          <w:trHeight w:val="283"/>
        </w:trPr>
        <w:tc>
          <w:tcPr>
            <w:tcW w:w="9747" w:type="dxa"/>
            <w:gridSpan w:val="4"/>
            <w:tcBorders>
              <w:top w:val="single" w:sz="4" w:space="0" w:color="auto"/>
            </w:tcBorders>
          </w:tcPr>
          <w:p w:rsidR="001A7237" w:rsidRPr="005B0161" w:rsidRDefault="001A7237" w:rsidP="00322D28">
            <w:pPr>
              <w:rPr>
                <w:b/>
              </w:rPr>
            </w:pPr>
          </w:p>
        </w:tc>
      </w:tr>
      <w:tr w:rsidR="001A7237" w:rsidRPr="005B0161" w:rsidTr="00322D28">
        <w:trPr>
          <w:gridBefore w:val="1"/>
          <w:wBefore w:w="34" w:type="dxa"/>
          <w:trHeight w:val="567"/>
        </w:trPr>
        <w:tc>
          <w:tcPr>
            <w:tcW w:w="9747" w:type="dxa"/>
            <w:gridSpan w:val="4"/>
            <w:vAlign w:val="center"/>
          </w:tcPr>
          <w:p w:rsidR="001A7237" w:rsidRPr="005B0161" w:rsidRDefault="001A7237" w:rsidP="00322D28">
            <w:pPr>
              <w:jc w:val="both"/>
            </w:pPr>
            <w:r w:rsidRPr="005B0161">
              <w:lastRenderedPageBreak/>
              <w:t xml:space="preserve">ambii (denumiţi(te) în continuare </w:t>
            </w:r>
            <w:r w:rsidRPr="005B0161">
              <w:rPr>
                <w:i/>
              </w:rPr>
              <w:t>Părţi</w:t>
            </w:r>
            <w:r w:rsidRPr="005B0161">
              <w:t>), au încheiat prezentul Contract referitor la următoarele:</w:t>
            </w:r>
          </w:p>
          <w:p w:rsidR="001A7237" w:rsidRPr="005B0161" w:rsidRDefault="001A7237" w:rsidP="00322D28">
            <w:pPr>
              <w:jc w:val="both"/>
            </w:pPr>
          </w:p>
          <w:p w:rsidR="001A7237" w:rsidRPr="005B0161" w:rsidRDefault="001A7237" w:rsidP="0087335D">
            <w:pPr>
              <w:numPr>
                <w:ilvl w:val="1"/>
                <w:numId w:val="18"/>
              </w:numPr>
              <w:ind w:left="426" w:hanging="426"/>
              <w:jc w:val="both"/>
            </w:pPr>
            <w:r w:rsidRPr="005B0161">
              <w:t>Achiziţionarea _______________________________________________________________,</w:t>
            </w:r>
          </w:p>
          <w:p w:rsidR="001A7237" w:rsidRPr="005B0161" w:rsidRDefault="001A7237" w:rsidP="00322D28">
            <w:pPr>
              <w:ind w:left="426" w:firstLine="1559"/>
              <w:jc w:val="center"/>
              <w:rPr>
                <w:i/>
                <w:sz w:val="18"/>
                <w:szCs w:val="18"/>
              </w:rPr>
            </w:pPr>
            <w:r w:rsidRPr="005B0161">
              <w:rPr>
                <w:i/>
                <w:sz w:val="18"/>
                <w:szCs w:val="18"/>
              </w:rPr>
              <w:t>(denumirea bunului)</w:t>
            </w:r>
          </w:p>
          <w:p w:rsidR="001A7237" w:rsidRPr="005B0161" w:rsidRDefault="001A7237" w:rsidP="00322D28">
            <w:pPr>
              <w:ind w:left="426"/>
              <w:jc w:val="both"/>
            </w:pPr>
            <w:r w:rsidRPr="005B0161">
              <w:t>denumite în continuare Bunuri, conform procedurii de achiziții publice de tip _____________________________ nr._______ din_________________,</w:t>
            </w:r>
          </w:p>
          <w:p w:rsidR="001A7237" w:rsidRPr="005B0161" w:rsidRDefault="001A7237" w:rsidP="00322D28">
            <w:pPr>
              <w:ind w:left="426"/>
            </w:pPr>
            <w:r w:rsidRPr="005B0161">
              <w:t xml:space="preserve">în baza deciziei grupului de lucru al Cumpărătorului/Beneficiarului din </w:t>
            </w:r>
          </w:p>
          <w:p w:rsidR="001A7237" w:rsidRPr="005B0161" w:rsidRDefault="001A7237" w:rsidP="00322D28">
            <w:pPr>
              <w:ind w:left="426"/>
            </w:pPr>
            <w:r w:rsidRPr="005B0161">
              <w:t>„___” _______________________ 20__.</w:t>
            </w:r>
          </w:p>
          <w:p w:rsidR="001A7237" w:rsidRPr="005B0161" w:rsidRDefault="001A7237" w:rsidP="00322D28">
            <w:pPr>
              <w:ind w:firstLine="720"/>
              <w:jc w:val="both"/>
            </w:pPr>
          </w:p>
          <w:p w:rsidR="001A7237" w:rsidRPr="005B0161" w:rsidRDefault="001A7237" w:rsidP="0087335D">
            <w:pPr>
              <w:numPr>
                <w:ilvl w:val="1"/>
                <w:numId w:val="18"/>
              </w:numPr>
              <w:suppressAutoHyphens/>
              <w:ind w:left="426" w:hanging="426"/>
              <w:jc w:val="both"/>
            </w:pPr>
            <w:r w:rsidRPr="005B0161">
              <w:t>Următoarele documente vor fi considerate părţi componente şi integrale ale Contractului:</w:t>
            </w:r>
          </w:p>
          <w:p w:rsidR="001A7237" w:rsidRPr="005B0161" w:rsidRDefault="001A7237" w:rsidP="00322D28">
            <w:pPr>
              <w:suppressAutoHyphens/>
              <w:ind w:left="1276"/>
              <w:jc w:val="both"/>
            </w:pPr>
          </w:p>
          <w:p w:rsidR="001A7237" w:rsidRPr="005B0161" w:rsidRDefault="001A7237" w:rsidP="0087335D">
            <w:pPr>
              <w:numPr>
                <w:ilvl w:val="0"/>
                <w:numId w:val="11"/>
              </w:numPr>
              <w:suppressAutoHyphens/>
              <w:ind w:left="1276" w:hanging="425"/>
              <w:jc w:val="both"/>
            </w:pPr>
            <w:r w:rsidRPr="005B0161">
              <w:t>Specificaţia tehnică;</w:t>
            </w:r>
          </w:p>
          <w:p w:rsidR="001A7237" w:rsidRPr="005B0161" w:rsidRDefault="001A7237" w:rsidP="0087335D">
            <w:pPr>
              <w:numPr>
                <w:ilvl w:val="0"/>
                <w:numId w:val="11"/>
              </w:numPr>
              <w:suppressAutoHyphens/>
              <w:ind w:left="1276" w:hanging="425"/>
              <w:jc w:val="both"/>
            </w:pPr>
            <w:r w:rsidRPr="005B0161">
              <w:t>Specificația de preț;</w:t>
            </w:r>
          </w:p>
          <w:p w:rsidR="001A7237" w:rsidRPr="005B0161" w:rsidRDefault="001B0E57" w:rsidP="0087335D">
            <w:pPr>
              <w:pStyle w:val="a0"/>
              <w:numPr>
                <w:ilvl w:val="0"/>
                <w:numId w:val="11"/>
              </w:numPr>
            </w:pPr>
            <w:r>
              <w:t xml:space="preserve">    Garantia de buna executie</w:t>
            </w:r>
          </w:p>
          <w:p w:rsidR="001A7237" w:rsidRPr="005B0161" w:rsidRDefault="001A7237" w:rsidP="0087335D">
            <w:pPr>
              <w:numPr>
                <w:ilvl w:val="1"/>
                <w:numId w:val="18"/>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1A7237" w:rsidRPr="005B0161" w:rsidRDefault="001A7237" w:rsidP="00322D28">
            <w:pPr>
              <w:suppressAutoHyphens/>
              <w:ind w:firstLine="720"/>
              <w:jc w:val="both"/>
            </w:pPr>
          </w:p>
          <w:p w:rsidR="001A7237" w:rsidRPr="005B0161" w:rsidRDefault="001A7237" w:rsidP="0087335D">
            <w:pPr>
              <w:numPr>
                <w:ilvl w:val="1"/>
                <w:numId w:val="18"/>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1A7237" w:rsidRPr="005B0161" w:rsidRDefault="001A7237" w:rsidP="00322D28">
            <w:pPr>
              <w:ind w:left="426" w:hanging="426"/>
              <w:jc w:val="both"/>
            </w:pPr>
          </w:p>
          <w:p w:rsidR="001A7237" w:rsidRPr="005B0161" w:rsidRDefault="001A7237" w:rsidP="0087335D">
            <w:pPr>
              <w:numPr>
                <w:ilvl w:val="1"/>
                <w:numId w:val="18"/>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Obiectul Contractului</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 xml:space="preserve">Vînzătorul îşi asumă obligaţia de a livra Bunurile conform  Specificaţiei, care este parte integrantă a prezentului Contract. </w:t>
            </w:r>
          </w:p>
          <w:p w:rsidR="001A7237" w:rsidRPr="005B0161" w:rsidRDefault="001A7237" w:rsidP="0087335D">
            <w:pPr>
              <w:numPr>
                <w:ilvl w:val="1"/>
                <w:numId w:val="12"/>
              </w:numPr>
              <w:tabs>
                <w:tab w:val="left" w:pos="1134"/>
              </w:tabs>
              <w:ind w:left="0" w:firstLine="567"/>
              <w:jc w:val="both"/>
            </w:pPr>
            <w:r w:rsidRPr="005B0161">
              <w:t xml:space="preserve">Cumpărătorul/beneficiarul se obligă, la rîndul său, să achite şi să recepţioneze Bunurile de Vînzător. </w:t>
            </w:r>
          </w:p>
          <w:p w:rsidR="001A7237" w:rsidRPr="005B0161" w:rsidRDefault="001A7237" w:rsidP="0087335D">
            <w:pPr>
              <w:numPr>
                <w:ilvl w:val="1"/>
                <w:numId w:val="12"/>
              </w:numPr>
              <w:tabs>
                <w:tab w:val="left" w:pos="1134"/>
              </w:tabs>
              <w:ind w:left="0" w:firstLine="567"/>
              <w:jc w:val="both"/>
            </w:pPr>
            <w:r w:rsidRPr="005B0161">
              <w:lastRenderedPageBreak/>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1A7237" w:rsidRPr="005B0161" w:rsidRDefault="001A7237" w:rsidP="0087335D">
            <w:pPr>
              <w:numPr>
                <w:ilvl w:val="1"/>
                <w:numId w:val="12"/>
              </w:numPr>
              <w:tabs>
                <w:tab w:val="left" w:pos="1134"/>
              </w:tabs>
              <w:ind w:left="0" w:firstLine="567"/>
              <w:jc w:val="both"/>
            </w:pPr>
            <w:r w:rsidRPr="005B0161">
              <w:t xml:space="preserve">Termenele de garanţie </w:t>
            </w:r>
            <w:r w:rsidRPr="005B0161">
              <w:rPr>
                <w:i/>
              </w:rPr>
              <w:t>[</w:t>
            </w:r>
            <w:r w:rsidR="0052045C">
              <w:rPr>
                <w:i/>
              </w:rPr>
              <w:t xml:space="preserve"> 2 ani</w:t>
            </w:r>
            <w:r w:rsidRPr="005B0161">
              <w:rPr>
                <w:i/>
              </w:rPr>
              <w:t>]</w:t>
            </w:r>
            <w:r w:rsidRPr="005B0161">
              <w:t xml:space="preserve"> a Bunurilor sînt indicate în Specificaţie.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lastRenderedPageBreak/>
              <w:t>Termeni şi condiţii de livrare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Livrarea Bunurilor se efectuează de către Vînzător în  termenele prevăzute</w:t>
            </w:r>
            <w:r w:rsidR="0052045C">
              <w:t xml:space="preserve">  la comanda</w:t>
            </w:r>
            <w:r w:rsidRPr="005B0161">
              <w:t xml:space="preserve"> de graficul de livrare.</w:t>
            </w:r>
          </w:p>
          <w:p w:rsidR="001A7237" w:rsidRPr="005B0161" w:rsidRDefault="001A7237" w:rsidP="0087335D">
            <w:pPr>
              <w:numPr>
                <w:ilvl w:val="1"/>
                <w:numId w:val="12"/>
              </w:numPr>
              <w:tabs>
                <w:tab w:val="left" w:pos="1134"/>
              </w:tabs>
              <w:ind w:left="0" w:firstLine="567"/>
              <w:jc w:val="both"/>
            </w:pPr>
            <w:r w:rsidRPr="005B0161">
              <w:t>Documentaţia de însoţire a Bunurilor include:</w:t>
            </w:r>
          </w:p>
          <w:p w:rsidR="0052045C" w:rsidRPr="005B0161" w:rsidRDefault="0052045C" w:rsidP="00322D28">
            <w:pPr>
              <w:suppressAutoHyphens/>
              <w:ind w:left="360"/>
            </w:pPr>
            <w:r>
              <w:rPr>
                <w:i/>
              </w:rPr>
              <w:t xml:space="preserve">               </w:t>
            </w:r>
            <w:r w:rsidRPr="0052045C">
              <w:rPr>
                <w:b/>
              </w:rPr>
              <w:t>1.</w:t>
            </w:r>
            <w:r>
              <w:rPr>
                <w:i/>
              </w:rPr>
              <w:t xml:space="preserve"> </w:t>
            </w:r>
            <w:r w:rsidRPr="005B0161">
              <w:t>Specificaţia tehnică;</w:t>
            </w:r>
          </w:p>
          <w:p w:rsidR="001A7237" w:rsidRPr="005B0161" w:rsidRDefault="0052045C" w:rsidP="00322D28">
            <w:pPr>
              <w:tabs>
                <w:tab w:val="left" w:pos="1134"/>
              </w:tabs>
              <w:ind w:firstLine="567"/>
              <w:jc w:val="both"/>
              <w:rPr>
                <w:i/>
              </w:rPr>
            </w:pPr>
            <w:r>
              <w:t xml:space="preserve">            2.</w:t>
            </w:r>
            <w:r w:rsidRPr="005B0161">
              <w:t>Specificația de preț</w:t>
            </w:r>
          </w:p>
          <w:p w:rsidR="001A7237" w:rsidRPr="005B0161" w:rsidRDefault="001A7237" w:rsidP="00322D28">
            <w:pPr>
              <w:tabs>
                <w:tab w:val="left" w:pos="1134"/>
              </w:tabs>
              <w:ind w:firstLine="567"/>
              <w:jc w:val="both"/>
              <w:rPr>
                <w:i/>
              </w:rPr>
            </w:pPr>
          </w:p>
          <w:p w:rsidR="001A7237" w:rsidRPr="005B0161" w:rsidRDefault="001A7237" w:rsidP="0087335D">
            <w:pPr>
              <w:numPr>
                <w:ilvl w:val="1"/>
                <w:numId w:val="12"/>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Preţul şi condiţii de plată</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Preţul Bunurilor livrate conform prezentului Contract este stabilit în lei moldoveneşti, fiind indicat Specificaţia prezentului Contract.</w:t>
            </w:r>
          </w:p>
          <w:p w:rsidR="001A7237" w:rsidRPr="005B0161" w:rsidRDefault="001A7237" w:rsidP="0087335D">
            <w:pPr>
              <w:numPr>
                <w:ilvl w:val="1"/>
                <w:numId w:val="12"/>
              </w:numPr>
              <w:tabs>
                <w:tab w:val="left" w:pos="1134"/>
              </w:tabs>
              <w:ind w:left="0" w:firstLine="567"/>
              <w:jc w:val="both"/>
            </w:pPr>
            <w:r w:rsidRPr="005B0161">
              <w:t>Suma totală a prezentului Contract, inclusiv TVA, se stabileşte în lei moldoveneşti şi constituie: ____________________________________lei MD.</w:t>
            </w:r>
          </w:p>
          <w:p w:rsidR="001A7237" w:rsidRPr="005B0161" w:rsidRDefault="001A7237" w:rsidP="00322D28">
            <w:pPr>
              <w:tabs>
                <w:tab w:val="left" w:pos="1134"/>
              </w:tabs>
              <w:ind w:firstLine="567"/>
              <w:jc w:val="both"/>
              <w:rPr>
                <w:i/>
                <w:sz w:val="18"/>
                <w:szCs w:val="18"/>
              </w:rPr>
            </w:pPr>
            <w:r w:rsidRPr="005B0161">
              <w:rPr>
                <w:i/>
                <w:sz w:val="18"/>
                <w:szCs w:val="18"/>
              </w:rPr>
              <w:t>(suma cu cifre şi litere)</w:t>
            </w:r>
          </w:p>
          <w:p w:rsidR="001A7237" w:rsidRPr="005B0161" w:rsidRDefault="001A7237" w:rsidP="0087335D">
            <w:pPr>
              <w:numPr>
                <w:ilvl w:val="1"/>
                <w:numId w:val="12"/>
              </w:numPr>
              <w:tabs>
                <w:tab w:val="left" w:pos="1134"/>
              </w:tabs>
              <w:ind w:left="0" w:firstLine="567"/>
              <w:jc w:val="both"/>
            </w:pPr>
            <w:r w:rsidRPr="005B0161">
              <w:t xml:space="preserve">Achitarea plăţilor pentru Bunurile livrate va efectua în lei moldoveneşti. </w:t>
            </w:r>
          </w:p>
          <w:p w:rsidR="001A7237" w:rsidRPr="005B0161" w:rsidRDefault="001A7237" w:rsidP="0087335D">
            <w:pPr>
              <w:numPr>
                <w:ilvl w:val="1"/>
                <w:numId w:val="12"/>
              </w:numPr>
              <w:tabs>
                <w:tab w:val="left" w:pos="1134"/>
              </w:tabs>
              <w:ind w:left="0" w:firstLine="567"/>
              <w:jc w:val="both"/>
            </w:pPr>
            <w:r w:rsidRPr="005B0161">
              <w:t xml:space="preserve">Metoda şi condiţiile de plată de către Cumpărător vor fi: </w:t>
            </w:r>
          </w:p>
          <w:p w:rsidR="001A7237" w:rsidRPr="005B0161" w:rsidRDefault="001A7237" w:rsidP="00322D28">
            <w:pPr>
              <w:tabs>
                <w:tab w:val="left" w:pos="1134"/>
              </w:tabs>
              <w:ind w:firstLine="567"/>
              <w:jc w:val="both"/>
              <w:rPr>
                <w:i/>
              </w:rPr>
            </w:pPr>
            <w:r w:rsidRPr="005B0161">
              <w:rPr>
                <w:i/>
              </w:rPr>
              <w:t>[</w:t>
            </w:r>
            <w:r w:rsidRPr="005B0161">
              <w:rPr>
                <w:i/>
                <w:iCs/>
              </w:rPr>
              <w:t>Cerinţele de mai sus trebuie revăzute de către autoritatea contractantă şi ajustate conform cerinţelor actuale.]</w:t>
            </w:r>
          </w:p>
          <w:p w:rsidR="001A7237" w:rsidRPr="005B0161" w:rsidRDefault="001A7237" w:rsidP="0087335D">
            <w:pPr>
              <w:numPr>
                <w:ilvl w:val="1"/>
                <w:numId w:val="12"/>
              </w:numPr>
              <w:tabs>
                <w:tab w:val="left" w:pos="1134"/>
              </w:tabs>
              <w:ind w:left="0" w:firstLine="567"/>
              <w:jc w:val="both"/>
            </w:pPr>
            <w:r w:rsidRPr="005B0161">
              <w:t>Plăţile se vor efectua prin transfer bancar pe contul de decontare al Vînzătorului indicat în prezentul Contract.</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Condiţii de predare-primire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lastRenderedPageBreak/>
              <w:t xml:space="preserve">Bunurile se consideră predate de către Vînzător şi recepţionate de către Cumpărător </w:t>
            </w:r>
            <w:r w:rsidRPr="005B0161">
              <w:rPr>
                <w:i/>
              </w:rPr>
              <w:t>[destinatar, după caz]</w:t>
            </w:r>
            <w:r w:rsidRPr="005B0161">
              <w:t xml:space="preserve"> dacă:</w:t>
            </w:r>
          </w:p>
          <w:p w:rsidR="001A7237" w:rsidRPr="005B0161" w:rsidRDefault="001A7237" w:rsidP="0087335D">
            <w:pPr>
              <w:numPr>
                <w:ilvl w:val="0"/>
                <w:numId w:val="13"/>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1A7237" w:rsidRPr="005B0161" w:rsidRDefault="001A7237" w:rsidP="0087335D">
            <w:pPr>
              <w:numPr>
                <w:ilvl w:val="0"/>
                <w:numId w:val="13"/>
              </w:numPr>
              <w:tabs>
                <w:tab w:val="left" w:pos="1134"/>
              </w:tabs>
              <w:ind w:left="0" w:firstLine="567"/>
              <w:jc w:val="both"/>
            </w:pPr>
            <w:r w:rsidRPr="005B0161">
              <w:t>calitatea Bunurilor corespunde informaţiei indicate în Specificaţie;</w:t>
            </w:r>
          </w:p>
          <w:p w:rsidR="001A7237" w:rsidRPr="005B0161" w:rsidRDefault="001A7237" w:rsidP="0087335D">
            <w:pPr>
              <w:numPr>
                <w:ilvl w:val="0"/>
                <w:numId w:val="13"/>
              </w:numPr>
              <w:tabs>
                <w:tab w:val="left" w:pos="1134"/>
              </w:tabs>
              <w:ind w:left="0" w:firstLine="567"/>
              <w:jc w:val="both"/>
            </w:pPr>
            <w:r w:rsidRPr="005B0161">
              <w:t>ambalajul şi integritatea Bunurilor corespunde informaţiei indicate în Specificaţie.</w:t>
            </w:r>
          </w:p>
          <w:p w:rsidR="001A7237" w:rsidRPr="005B0161" w:rsidRDefault="001A7237" w:rsidP="0087335D">
            <w:pPr>
              <w:numPr>
                <w:ilvl w:val="1"/>
                <w:numId w:val="12"/>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Standarde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Produsele furnizate în baza contractului vor respecta standardele prezentate de către furnizor în propunerea sa tehnică.</w:t>
            </w:r>
          </w:p>
          <w:p w:rsidR="001A7237" w:rsidRPr="005B0161" w:rsidRDefault="001A7237" w:rsidP="0087335D">
            <w:pPr>
              <w:numPr>
                <w:ilvl w:val="1"/>
                <w:numId w:val="12"/>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Obligaţiile părţilor</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În baza prezentului Contract, Vînzătorul se obligă:</w:t>
            </w:r>
          </w:p>
          <w:p w:rsidR="001A7237" w:rsidRPr="005B0161" w:rsidRDefault="001A7237" w:rsidP="0087335D">
            <w:pPr>
              <w:numPr>
                <w:ilvl w:val="0"/>
                <w:numId w:val="14"/>
              </w:numPr>
              <w:tabs>
                <w:tab w:val="left" w:pos="1134"/>
                <w:tab w:val="left" w:pos="1701"/>
              </w:tabs>
              <w:ind w:left="0" w:firstLine="567"/>
            </w:pPr>
            <w:r w:rsidRPr="005B0161">
              <w:t>să livreze Bunurile în condiţiile prevăzute de prezentul Contract;</w:t>
            </w:r>
          </w:p>
          <w:p w:rsidR="001A7237" w:rsidRPr="005B0161" w:rsidRDefault="001A7237" w:rsidP="0087335D">
            <w:pPr>
              <w:numPr>
                <w:ilvl w:val="0"/>
                <w:numId w:val="14"/>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1A7237" w:rsidRPr="005B0161" w:rsidRDefault="001A7237" w:rsidP="0087335D">
            <w:pPr>
              <w:numPr>
                <w:ilvl w:val="0"/>
                <w:numId w:val="14"/>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1A7237" w:rsidRPr="005B0161" w:rsidRDefault="001A7237" w:rsidP="0087335D">
            <w:pPr>
              <w:numPr>
                <w:ilvl w:val="0"/>
                <w:numId w:val="14"/>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1A7237" w:rsidRPr="005B0161" w:rsidRDefault="001A7237" w:rsidP="0087335D">
            <w:pPr>
              <w:numPr>
                <w:ilvl w:val="1"/>
                <w:numId w:val="12"/>
              </w:numPr>
              <w:tabs>
                <w:tab w:val="left" w:pos="1134"/>
              </w:tabs>
              <w:ind w:left="0" w:firstLine="567"/>
              <w:jc w:val="both"/>
            </w:pPr>
            <w:r w:rsidRPr="005B0161">
              <w:t>În baza prezentului Contract, Cumpărătorul se obligă:</w:t>
            </w:r>
          </w:p>
          <w:p w:rsidR="001A7237" w:rsidRPr="005B0161" w:rsidRDefault="001A7237" w:rsidP="0087335D">
            <w:pPr>
              <w:numPr>
                <w:ilvl w:val="0"/>
                <w:numId w:val="15"/>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1A7237" w:rsidRPr="005B0161" w:rsidRDefault="001A7237" w:rsidP="0087335D">
            <w:pPr>
              <w:numPr>
                <w:ilvl w:val="0"/>
                <w:numId w:val="15"/>
              </w:numPr>
              <w:tabs>
                <w:tab w:val="left" w:pos="1134"/>
                <w:tab w:val="left" w:pos="1701"/>
              </w:tabs>
              <w:ind w:left="0" w:firstLine="567"/>
            </w:pPr>
            <w:r w:rsidRPr="005B0161">
              <w:lastRenderedPageBreak/>
              <w:t>să asigure achitarea Bunurilor livrate, respectînd modalităţile şi termenele indicate în prezentul Contract.</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lastRenderedPageBreak/>
              <w:t>Forţa majoră</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1A7237" w:rsidRPr="005B0161" w:rsidRDefault="001A7237" w:rsidP="0087335D">
            <w:pPr>
              <w:numPr>
                <w:ilvl w:val="1"/>
                <w:numId w:val="12"/>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1A7237" w:rsidRPr="005B0161" w:rsidRDefault="001A7237" w:rsidP="0087335D">
            <w:pPr>
              <w:numPr>
                <w:ilvl w:val="1"/>
                <w:numId w:val="12"/>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Rezilierea</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Rezilierea Contractului se poate realiza cu acordul comun al Părţilor.</w:t>
            </w:r>
          </w:p>
          <w:p w:rsidR="001A7237" w:rsidRPr="005B0161" w:rsidRDefault="001A7237" w:rsidP="0087335D">
            <w:pPr>
              <w:numPr>
                <w:ilvl w:val="1"/>
                <w:numId w:val="12"/>
              </w:numPr>
              <w:tabs>
                <w:tab w:val="left" w:pos="1134"/>
              </w:tabs>
              <w:ind w:left="0" w:firstLine="567"/>
              <w:jc w:val="both"/>
            </w:pPr>
            <w:r w:rsidRPr="005B0161">
              <w:t>Contractul poate fi reziliat în mod unilateral de către:</w:t>
            </w:r>
          </w:p>
          <w:p w:rsidR="001A7237" w:rsidRPr="005B0161" w:rsidRDefault="001A7237" w:rsidP="0087335D">
            <w:pPr>
              <w:numPr>
                <w:ilvl w:val="0"/>
                <w:numId w:val="16"/>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1A7237" w:rsidRPr="005B0161" w:rsidRDefault="001A7237" w:rsidP="0087335D">
            <w:pPr>
              <w:numPr>
                <w:ilvl w:val="0"/>
                <w:numId w:val="16"/>
              </w:numPr>
              <w:tabs>
                <w:tab w:val="clear" w:pos="1854"/>
                <w:tab w:val="left" w:pos="1134"/>
                <w:tab w:val="num" w:pos="1701"/>
              </w:tabs>
              <w:ind w:left="0" w:firstLine="567"/>
            </w:pPr>
            <w:r w:rsidRPr="005B0161">
              <w:t>Cumpărător în caz de nerespectare de către Vînzător a termenelor de livrare stabilite;</w:t>
            </w:r>
          </w:p>
          <w:p w:rsidR="001A7237" w:rsidRPr="005B0161" w:rsidRDefault="001A7237" w:rsidP="0087335D">
            <w:pPr>
              <w:numPr>
                <w:ilvl w:val="0"/>
                <w:numId w:val="16"/>
              </w:numPr>
              <w:tabs>
                <w:tab w:val="clear" w:pos="1854"/>
                <w:tab w:val="left" w:pos="1134"/>
                <w:tab w:val="num" w:pos="1701"/>
              </w:tabs>
              <w:ind w:left="0" w:firstLine="567"/>
            </w:pPr>
            <w:r w:rsidRPr="005B0161">
              <w:t>Vînzător în caz de nerespectare de către Cumpărător a termenelor de plată a Bunurilor;</w:t>
            </w:r>
          </w:p>
          <w:p w:rsidR="001A7237" w:rsidRPr="005B0161" w:rsidRDefault="001A7237" w:rsidP="0087335D">
            <w:pPr>
              <w:numPr>
                <w:ilvl w:val="0"/>
                <w:numId w:val="16"/>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1A7237" w:rsidRPr="005B0161" w:rsidRDefault="001A7237" w:rsidP="0087335D">
            <w:pPr>
              <w:numPr>
                <w:ilvl w:val="1"/>
                <w:numId w:val="12"/>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1A7237" w:rsidRPr="005B0161" w:rsidRDefault="001A7237" w:rsidP="0087335D">
            <w:pPr>
              <w:numPr>
                <w:ilvl w:val="1"/>
                <w:numId w:val="12"/>
              </w:numPr>
              <w:tabs>
                <w:tab w:val="left" w:pos="1134"/>
              </w:tabs>
              <w:ind w:left="0" w:firstLine="567"/>
              <w:jc w:val="both"/>
            </w:pPr>
            <w:r w:rsidRPr="005B0161">
              <w:t>Partea înştiinţată este obligată să răspundă în decurs de ___ zile lucrătoare de la primirea notificării. În cazul în care litigiul nu este soluţionat în termenele stabilite, partea iniţiatoare va iniția rezilierea.</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 xml:space="preserve">Reclamaţii </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lastRenderedPageBreak/>
              <w:t>Reclamaţiile privind cantitatea Bunurilor livrate sînt înaintate Vînzătorul la momentul recepţionării lor, fiind confirmate printr-un act întocmit în comun cu reprezentantul Vînzătorului.</w:t>
            </w:r>
          </w:p>
          <w:p w:rsidR="001A7237" w:rsidRPr="005B0161" w:rsidRDefault="001A7237" w:rsidP="0087335D">
            <w:pPr>
              <w:numPr>
                <w:ilvl w:val="1"/>
                <w:numId w:val="12"/>
              </w:numPr>
              <w:tabs>
                <w:tab w:val="left" w:pos="1134"/>
              </w:tabs>
              <w:ind w:left="0" w:firstLine="567"/>
              <w:jc w:val="both"/>
            </w:pPr>
            <w:r w:rsidRPr="005B0161">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1A7237" w:rsidRPr="005B0161" w:rsidRDefault="001A7237" w:rsidP="0087335D">
            <w:pPr>
              <w:numPr>
                <w:ilvl w:val="1"/>
                <w:numId w:val="12"/>
              </w:numPr>
              <w:tabs>
                <w:tab w:val="left" w:pos="1134"/>
              </w:tabs>
              <w:ind w:left="0" w:firstLine="567"/>
              <w:jc w:val="both"/>
            </w:pPr>
            <w:r w:rsidRPr="005B0161">
              <w:t>Vînzătorul este obligat să examineze pretenţiile înaintate în termen de ___ zile lucrătoare de la data primirii acestora şi să comunice Cumpărătorului despre decizia luată.</w:t>
            </w:r>
          </w:p>
          <w:p w:rsidR="001A7237" w:rsidRPr="005B0161" w:rsidRDefault="001A7237" w:rsidP="0087335D">
            <w:pPr>
              <w:numPr>
                <w:ilvl w:val="1"/>
                <w:numId w:val="12"/>
              </w:numPr>
              <w:tabs>
                <w:tab w:val="left" w:pos="1134"/>
              </w:tabs>
              <w:ind w:left="0" w:firstLine="567"/>
              <w:jc w:val="both"/>
            </w:pPr>
            <w:r w:rsidRPr="005B0161">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1A7237" w:rsidRPr="005B0161" w:rsidRDefault="001A7237" w:rsidP="0087335D">
            <w:pPr>
              <w:numPr>
                <w:ilvl w:val="1"/>
                <w:numId w:val="12"/>
              </w:numPr>
              <w:tabs>
                <w:tab w:val="left" w:pos="1134"/>
              </w:tabs>
              <w:ind w:left="0" w:firstLine="567"/>
              <w:jc w:val="both"/>
            </w:pPr>
            <w:r w:rsidRPr="005B0161">
              <w:t>Vînzătorul poartă răspundere pentru calitatea Bunurilor în limitele stabilite, inclusiv pentru viciile ascunse.</w:t>
            </w:r>
          </w:p>
          <w:p w:rsidR="001A7237" w:rsidRPr="005B0161" w:rsidRDefault="001A7237" w:rsidP="0087335D">
            <w:pPr>
              <w:numPr>
                <w:ilvl w:val="1"/>
                <w:numId w:val="12"/>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1A7237" w:rsidRPr="005B0161" w:rsidRDefault="001A7237" w:rsidP="00322D28">
            <w:pPr>
              <w:tabs>
                <w:tab w:val="left" w:pos="1134"/>
              </w:tabs>
              <w:ind w:firstLine="567"/>
              <w:jc w:val="both"/>
            </w:pPr>
          </w:p>
          <w:p w:rsidR="001A7237" w:rsidRPr="005B0161" w:rsidRDefault="001A7237" w:rsidP="0087335D">
            <w:pPr>
              <w:numPr>
                <w:ilvl w:val="0"/>
                <w:numId w:val="12"/>
              </w:numPr>
              <w:tabs>
                <w:tab w:val="left" w:pos="1134"/>
              </w:tabs>
              <w:ind w:left="0" w:firstLine="567"/>
            </w:pPr>
            <w:r w:rsidRPr="005B0161">
              <w:rPr>
                <w:b/>
                <w:sz w:val="28"/>
                <w:szCs w:val="28"/>
              </w:rPr>
              <w:t>Sancţiuni</w:t>
            </w:r>
          </w:p>
          <w:p w:rsidR="001A7237" w:rsidRPr="005B0161" w:rsidRDefault="001A7237" w:rsidP="0087335D">
            <w:pPr>
              <w:numPr>
                <w:ilvl w:val="1"/>
                <w:numId w:val="12"/>
              </w:numPr>
              <w:tabs>
                <w:tab w:val="left" w:pos="1134"/>
              </w:tabs>
              <w:ind w:left="0" w:firstLine="567"/>
              <w:jc w:val="both"/>
            </w:pPr>
            <w:r w:rsidRPr="005B0161">
              <w:t xml:space="preserve">Forma de garanţie de bună executare a contractului agreată de Cumpărător este ____________________________________________, în cuantum de </w:t>
            </w:r>
            <w:r w:rsidR="0052045C">
              <w:t>5</w:t>
            </w:r>
            <w:r w:rsidRPr="005B0161">
              <w:t xml:space="preserve">__% din valoarea contractului. </w:t>
            </w:r>
          </w:p>
          <w:p w:rsidR="001A7237" w:rsidRPr="005B0161" w:rsidRDefault="001A7237" w:rsidP="0087335D">
            <w:pPr>
              <w:numPr>
                <w:ilvl w:val="1"/>
                <w:numId w:val="12"/>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52045C">
              <w:t>1</w:t>
            </w:r>
            <w:r w:rsidRPr="005B0161">
              <w:t xml:space="preserve">___% </w:t>
            </w:r>
            <w:r w:rsidRPr="005B0161">
              <w:rPr>
                <w:i/>
              </w:rPr>
              <w:t>[indicați procentajul]</w:t>
            </w:r>
            <w:r w:rsidRPr="005B0161">
              <w:t xml:space="preserve"> din suma totală a contractului.</w:t>
            </w:r>
          </w:p>
          <w:p w:rsidR="001A7237" w:rsidRPr="005B0161" w:rsidRDefault="001A7237" w:rsidP="0087335D">
            <w:pPr>
              <w:numPr>
                <w:ilvl w:val="1"/>
                <w:numId w:val="12"/>
              </w:numPr>
              <w:tabs>
                <w:tab w:val="left" w:pos="1134"/>
              </w:tabs>
              <w:ind w:left="0" w:firstLine="567"/>
              <w:jc w:val="both"/>
            </w:pPr>
            <w:r w:rsidRPr="005B0161">
              <w:t>Pentru livrarea/prestarea cu întîrziere a Bunurilor, Vînzătorul poartă răspundere materială în valoare de _</w:t>
            </w:r>
            <w:r w:rsidR="0052045C">
              <w:t>1</w:t>
            </w:r>
            <w:r w:rsidRPr="005B0161">
              <w:t xml:space="preserve">__% din suma Bunurilor nelivrate, pentru fiecare zi de întîrziere, dar nu mai mult de ___ % </w:t>
            </w:r>
            <w:r w:rsidRPr="005B0161">
              <w:rPr>
                <w:i/>
              </w:rPr>
              <w:t xml:space="preserve">[indicați procentajul]  </w:t>
            </w:r>
            <w:r w:rsidRPr="005B0161">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1A7237" w:rsidRPr="005B0161" w:rsidRDefault="001A7237" w:rsidP="0087335D">
            <w:pPr>
              <w:numPr>
                <w:ilvl w:val="1"/>
                <w:numId w:val="12"/>
              </w:numPr>
              <w:tabs>
                <w:tab w:val="left" w:pos="1134"/>
              </w:tabs>
              <w:ind w:left="0" w:firstLine="567"/>
              <w:jc w:val="both"/>
            </w:pPr>
            <w:r w:rsidRPr="005B0161">
              <w:t xml:space="preserve">Pentru achitarea cu întîrziere, Cumpărătorul poartă răspundere materială în valoare de </w:t>
            </w:r>
            <w:r w:rsidRPr="005B0161">
              <w:lastRenderedPageBreak/>
              <w:t>_</w:t>
            </w:r>
            <w:r w:rsidR="0052045C">
              <w:t>1</w:t>
            </w:r>
            <w:r w:rsidRPr="005B0161">
              <w:t xml:space="preserve">__% </w:t>
            </w:r>
            <w:r w:rsidRPr="005B0161">
              <w:rPr>
                <w:i/>
              </w:rPr>
              <w:t>[indicați procentajul]</w:t>
            </w:r>
            <w:r w:rsidRPr="005B0161">
              <w:t xml:space="preserve">  din suma Bunurilor neachitate, pentru fiecare zi de întîrziere, dar nu mai mult de  </w:t>
            </w:r>
            <w:r w:rsidR="0052045C">
              <w:t>5</w:t>
            </w:r>
            <w:r w:rsidRPr="005B0161">
              <w:t xml:space="preserve">___% </w:t>
            </w:r>
            <w:r w:rsidRPr="005B0161">
              <w:rPr>
                <w:i/>
              </w:rPr>
              <w:t>[indicați procentajul]</w:t>
            </w:r>
            <w:r w:rsidRPr="005B0161">
              <w:t xml:space="preserve"> din suma totală a prezentului contract.</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lastRenderedPageBreak/>
              <w:t>Drepturi de proprietate intelectuală</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Furnizorul are obligaţia să despăgubească achizitorul împotriva oricăror:</w:t>
            </w:r>
          </w:p>
          <w:p w:rsidR="001A7237" w:rsidRPr="005B0161" w:rsidRDefault="001A7237" w:rsidP="0087335D">
            <w:pPr>
              <w:numPr>
                <w:ilvl w:val="0"/>
                <w:numId w:val="17"/>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A7237" w:rsidRPr="005B0161" w:rsidRDefault="001A7237" w:rsidP="0087335D">
            <w:pPr>
              <w:numPr>
                <w:ilvl w:val="0"/>
                <w:numId w:val="17"/>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Dispoziţii finale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1A7237" w:rsidRPr="005B0161" w:rsidRDefault="001A7237" w:rsidP="0087335D">
            <w:pPr>
              <w:numPr>
                <w:ilvl w:val="1"/>
                <w:numId w:val="12"/>
              </w:numPr>
              <w:tabs>
                <w:tab w:val="left" w:pos="1134"/>
              </w:tabs>
              <w:ind w:left="0" w:firstLine="567"/>
              <w:jc w:val="both"/>
            </w:pPr>
            <w:r w:rsidRPr="005B0161">
              <w:t>De la data semnării prezentului Contract, toate negocierile purtate şi documentele  perfectate anterior îşi pierd valabilitatea.</w:t>
            </w:r>
          </w:p>
          <w:p w:rsidR="001A7237" w:rsidRPr="005B0161" w:rsidRDefault="001A7237" w:rsidP="0087335D">
            <w:pPr>
              <w:numPr>
                <w:ilvl w:val="1"/>
                <w:numId w:val="12"/>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A7237" w:rsidRPr="005B0161" w:rsidRDefault="001A7237" w:rsidP="0087335D">
            <w:pPr>
              <w:numPr>
                <w:ilvl w:val="1"/>
                <w:numId w:val="12"/>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1A7237" w:rsidRPr="005B0161" w:rsidRDefault="001A7237" w:rsidP="0087335D">
            <w:pPr>
              <w:numPr>
                <w:ilvl w:val="1"/>
                <w:numId w:val="12"/>
              </w:numPr>
              <w:tabs>
                <w:tab w:val="left" w:pos="1134"/>
              </w:tabs>
              <w:ind w:left="0" w:firstLine="567"/>
              <w:jc w:val="both"/>
            </w:pPr>
            <w:r w:rsidRPr="005B0161">
              <w:t>Prezentul Contract este întocmit în două exemplare în limba de stat a Republicii Moldova, cîte un exemplar pentru Vînzător, Cumpărător.</w:t>
            </w:r>
          </w:p>
          <w:p w:rsidR="001A7237" w:rsidRPr="005B0161" w:rsidRDefault="001A7237" w:rsidP="0087335D">
            <w:pPr>
              <w:numPr>
                <w:ilvl w:val="1"/>
                <w:numId w:val="12"/>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A7237" w:rsidRPr="005B0161" w:rsidRDefault="001A7237" w:rsidP="0087335D">
            <w:pPr>
              <w:numPr>
                <w:ilvl w:val="1"/>
                <w:numId w:val="12"/>
              </w:numPr>
              <w:tabs>
                <w:tab w:val="left" w:pos="1134"/>
              </w:tabs>
              <w:ind w:left="0" w:firstLine="567"/>
              <w:jc w:val="both"/>
            </w:pPr>
            <w:r w:rsidRPr="005B0161">
              <w:lastRenderedPageBreak/>
              <w:t>Prezentul contract este valabil pînă la 3</w:t>
            </w:r>
            <w:r w:rsidR="0052045C">
              <w:t>1 decembrie 2018</w:t>
            </w:r>
            <w:r w:rsidRPr="005B0161">
              <w:t xml:space="preserve">_.                         </w:t>
            </w:r>
          </w:p>
          <w:p w:rsidR="001A7237" w:rsidRPr="005B0161" w:rsidRDefault="001A7237" w:rsidP="0087335D">
            <w:pPr>
              <w:numPr>
                <w:ilvl w:val="1"/>
                <w:numId w:val="12"/>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1A7237" w:rsidRPr="005B0161" w:rsidRDefault="001A7237" w:rsidP="0087335D">
            <w:pPr>
              <w:numPr>
                <w:ilvl w:val="1"/>
                <w:numId w:val="12"/>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lastRenderedPageBreak/>
              <w:t>Datele juridice, poştale şi bancare ale Părţilor</w:t>
            </w:r>
          </w:p>
        </w:tc>
      </w:tr>
      <w:tr w:rsidR="001A7237" w:rsidRPr="005B0161" w:rsidTr="00322D28">
        <w:trPr>
          <w:gridBefore w:val="1"/>
          <w:wBefore w:w="34" w:type="dxa"/>
          <w:trHeight w:val="113"/>
        </w:trPr>
        <w:tc>
          <w:tcPr>
            <w:tcW w:w="9747" w:type="dxa"/>
            <w:gridSpan w:val="4"/>
            <w:vAlign w:val="center"/>
          </w:tcPr>
          <w:p w:rsidR="001A7237" w:rsidRPr="005B0161" w:rsidRDefault="001A7237" w:rsidP="00322D28">
            <w:pPr>
              <w:tabs>
                <w:tab w:val="left" w:pos="1134"/>
              </w:tabs>
              <w:ind w:firstLine="567"/>
              <w:rPr>
                <w:b/>
                <w:sz w:val="28"/>
                <w:szCs w:val="28"/>
              </w:rPr>
            </w:pPr>
          </w:p>
        </w:tc>
      </w:tr>
      <w:tr w:rsidR="001A7237" w:rsidRPr="005B0161" w:rsidTr="00322D2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322D28">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A7237" w:rsidRPr="005B0161" w:rsidRDefault="001A7237" w:rsidP="00322D28">
            <w:pPr>
              <w:tabs>
                <w:tab w:val="left" w:pos="1134"/>
              </w:tabs>
              <w:ind w:firstLine="567"/>
              <w:jc w:val="center"/>
              <w:rPr>
                <w:b/>
                <w:caps/>
                <w:sz w:val="40"/>
              </w:rPr>
            </w:pPr>
            <w:r w:rsidRPr="005B0161">
              <w:rPr>
                <w:b/>
              </w:rPr>
              <w:t>Autoritatea contractantă</w:t>
            </w:r>
          </w:p>
        </w:tc>
      </w:tr>
      <w:tr w:rsidR="00322D28" w:rsidRPr="005B0161" w:rsidTr="00322D28">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22D28" w:rsidRPr="005B0161" w:rsidRDefault="00322D28" w:rsidP="00322D28">
            <w:pPr>
              <w:pStyle w:val="4"/>
              <w:jc w:val="both"/>
            </w:pPr>
          </w:p>
        </w:tc>
        <w:tc>
          <w:tcPr>
            <w:tcW w:w="4874" w:type="dxa"/>
            <w:gridSpan w:val="3"/>
            <w:tcBorders>
              <w:top w:val="single" w:sz="4" w:space="0" w:color="auto"/>
              <w:left w:val="single" w:sz="4" w:space="0" w:color="auto"/>
              <w:right w:val="single" w:sz="4" w:space="0" w:color="auto"/>
            </w:tcBorders>
            <w:vAlign w:val="center"/>
          </w:tcPr>
          <w:tbl>
            <w:tblPr>
              <w:tblpPr w:leftFromText="180" w:rightFromText="180" w:bottomFromText="200" w:horzAnchor="margin" w:tblpXSpec="center" w:tblpY="-890"/>
              <w:tblW w:w="10488" w:type="dxa"/>
              <w:tblLayout w:type="fixed"/>
              <w:tblLook w:val="04A0"/>
            </w:tblPr>
            <w:tblGrid>
              <w:gridCol w:w="9951"/>
              <w:gridCol w:w="537"/>
            </w:tblGrid>
            <w:tr w:rsidR="00322D28" w:rsidTr="00145921">
              <w:trPr>
                <w:trHeight w:val="357"/>
              </w:trPr>
              <w:tc>
                <w:tcPr>
                  <w:tcW w:w="5080" w:type="dxa"/>
                  <w:gridSpan w:val="2"/>
                  <w:hideMark/>
                </w:tcPr>
                <w:p w:rsidR="00322D28" w:rsidRPr="00322D28" w:rsidRDefault="00322D28" w:rsidP="00322D28">
                  <w:pPr>
                    <w:pStyle w:val="afd"/>
                    <w:spacing w:line="276" w:lineRule="auto"/>
                    <w:jc w:val="both"/>
                    <w:rPr>
                      <w:b/>
                      <w:lang w:val="en-US"/>
                    </w:rPr>
                  </w:pPr>
                  <w:r w:rsidRPr="00145921">
                    <w:rPr>
                      <w:lang w:val="en-US"/>
                    </w:rPr>
                    <w:t xml:space="preserve">                  </w:t>
                  </w:r>
                  <w:r>
                    <w:rPr>
                      <w:lang w:val="en-US"/>
                    </w:rPr>
                    <w:t xml:space="preserve"> </w:t>
                  </w:r>
                </w:p>
                <w:p w:rsidR="00322D28" w:rsidRPr="00322D28" w:rsidRDefault="00322D28" w:rsidP="00322D28">
                  <w:pPr>
                    <w:pStyle w:val="afd"/>
                    <w:spacing w:line="276" w:lineRule="auto"/>
                    <w:jc w:val="both"/>
                    <w:rPr>
                      <w:b/>
                      <w:i/>
                      <w:lang w:val="en-US"/>
                    </w:rPr>
                  </w:pPr>
                  <w:r w:rsidRPr="00145921">
                    <w:rPr>
                      <w:b/>
                      <w:i/>
                      <w:lang w:val="en-US"/>
                    </w:rPr>
                    <w:t xml:space="preserve">     IMSP I</w:t>
                  </w:r>
                  <w:r>
                    <w:rPr>
                      <w:b/>
                      <w:i/>
                      <w:lang w:val="en-US"/>
                    </w:rPr>
                    <w:t xml:space="preserve">nstitutul de </w:t>
                  </w:r>
                  <w:r w:rsidRPr="00145921">
                    <w:rPr>
                      <w:b/>
                      <w:i/>
                      <w:lang w:val="en-US"/>
                    </w:rPr>
                    <w:t>M</w:t>
                  </w:r>
                  <w:r>
                    <w:rPr>
                      <w:b/>
                      <w:i/>
                      <w:lang w:val="en-US"/>
                    </w:rPr>
                    <w:t xml:space="preserve">edicina </w:t>
                  </w:r>
                  <w:r w:rsidRPr="00145921">
                    <w:rPr>
                      <w:b/>
                      <w:i/>
                      <w:lang w:val="en-US"/>
                    </w:rPr>
                    <w:t>U</w:t>
                  </w:r>
                  <w:r>
                    <w:rPr>
                      <w:b/>
                      <w:i/>
                      <w:lang w:val="en-US"/>
                    </w:rPr>
                    <w:t>rgenta</w:t>
                  </w:r>
                </w:p>
              </w:tc>
            </w:tr>
            <w:tr w:rsidR="00322D28" w:rsidTr="00145921">
              <w:trPr>
                <w:trHeight w:val="357"/>
              </w:trPr>
              <w:tc>
                <w:tcPr>
                  <w:tcW w:w="4820" w:type="dxa"/>
                  <w:hideMark/>
                </w:tcPr>
                <w:p w:rsidR="00322D28" w:rsidRPr="00322D28" w:rsidRDefault="00322D28" w:rsidP="00322D28">
                  <w:pPr>
                    <w:pStyle w:val="afd"/>
                    <w:spacing w:line="276" w:lineRule="auto"/>
                    <w:rPr>
                      <w:lang w:val="en-US"/>
                    </w:rPr>
                  </w:pPr>
                  <w:r w:rsidRPr="00322D28">
                    <w:rPr>
                      <w:lang w:val="en-US"/>
                    </w:rPr>
                    <w:t>Adresa:mun. Chisinau str. T. Ciorba,1</w:t>
                  </w:r>
                </w:p>
              </w:tc>
              <w:tc>
                <w:tcPr>
                  <w:tcW w:w="260" w:type="dxa"/>
                  <w:vAlign w:val="center"/>
                </w:tcPr>
                <w:p w:rsidR="00322D28" w:rsidRPr="00322D28" w:rsidRDefault="00322D28" w:rsidP="00322D28">
                  <w:pPr>
                    <w:pStyle w:val="afd"/>
                    <w:spacing w:line="276" w:lineRule="auto"/>
                    <w:rPr>
                      <w:lang w:val="en-US"/>
                    </w:rPr>
                  </w:pPr>
                </w:p>
              </w:tc>
            </w:tr>
            <w:tr w:rsidR="00322D28" w:rsidTr="00145921">
              <w:trPr>
                <w:trHeight w:val="357"/>
              </w:trPr>
              <w:tc>
                <w:tcPr>
                  <w:tcW w:w="4820" w:type="dxa"/>
                  <w:hideMark/>
                </w:tcPr>
                <w:p w:rsidR="00322D28" w:rsidRDefault="00322D28" w:rsidP="00322D28">
                  <w:pPr>
                    <w:tabs>
                      <w:tab w:val="left" w:pos="567"/>
                    </w:tabs>
                    <w:spacing w:line="276" w:lineRule="auto"/>
                  </w:pPr>
                  <w:r>
                    <w:t>Tel./Fax:250704,250 807</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75"/>
              </w:trPr>
              <w:tc>
                <w:tcPr>
                  <w:tcW w:w="4820" w:type="dxa"/>
                  <w:hideMark/>
                </w:tcPr>
                <w:p w:rsidR="00322D28" w:rsidRDefault="00322D28" w:rsidP="00322D28">
                  <w:pPr>
                    <w:tabs>
                      <w:tab w:val="left" w:pos="567"/>
                    </w:tabs>
                    <w:spacing w:line="276" w:lineRule="auto"/>
                  </w:pPr>
                  <w:r>
                    <w:t xml:space="preserve"> Cod IBAN MD87TRPCCC518430A00172AA</w:t>
                  </w:r>
                </w:p>
                <w:p w:rsidR="00322D28" w:rsidRDefault="00322D28" w:rsidP="00322D28">
                  <w:pPr>
                    <w:tabs>
                      <w:tab w:val="left" w:pos="567"/>
                    </w:tabs>
                    <w:spacing w:line="276" w:lineRule="auto"/>
                  </w:pPr>
                  <w:r>
                    <w:t>MFTT Chisinau bujetul de stat</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57"/>
              </w:trPr>
              <w:tc>
                <w:tcPr>
                  <w:tcW w:w="4820" w:type="dxa"/>
                  <w:hideMark/>
                </w:tcPr>
                <w:p w:rsidR="00322D28" w:rsidRDefault="00322D28" w:rsidP="00322D28">
                  <w:pPr>
                    <w:tabs>
                      <w:tab w:val="left" w:pos="567"/>
                    </w:tabs>
                    <w:spacing w:line="276" w:lineRule="auto"/>
                  </w:pPr>
                  <w:r>
                    <w:t>Cod Bancar: TREZMD2X</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57"/>
              </w:trPr>
              <w:tc>
                <w:tcPr>
                  <w:tcW w:w="4820" w:type="dxa"/>
                  <w:hideMark/>
                </w:tcPr>
                <w:p w:rsidR="00322D28" w:rsidRDefault="00322D28" w:rsidP="00322D28">
                  <w:pPr>
                    <w:tabs>
                      <w:tab w:val="left" w:pos="567"/>
                    </w:tabs>
                    <w:spacing w:line="276" w:lineRule="auto"/>
                  </w:pPr>
                  <w:r>
                    <w:t xml:space="preserve"> Prestator beneficiar: Min. Finatelor Trezoreia de Stat</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172"/>
              </w:trPr>
              <w:tc>
                <w:tcPr>
                  <w:tcW w:w="4820" w:type="dxa"/>
                  <w:hideMark/>
                </w:tcPr>
                <w:p w:rsidR="00322D28" w:rsidRDefault="00322D28" w:rsidP="00322D28">
                  <w:pPr>
                    <w:tabs>
                      <w:tab w:val="left" w:pos="567"/>
                    </w:tabs>
                    <w:spacing w:line="276" w:lineRule="auto"/>
                  </w:pPr>
                  <w:r>
                    <w:t>Cod fiscal:1003600152606</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57"/>
              </w:trPr>
              <w:tc>
                <w:tcPr>
                  <w:tcW w:w="4820" w:type="dxa"/>
                </w:tcPr>
                <w:p w:rsidR="00322D28" w:rsidRDefault="00322D28" w:rsidP="00322D28">
                  <w:pPr>
                    <w:tabs>
                      <w:tab w:val="left" w:pos="567"/>
                    </w:tabs>
                    <w:spacing w:line="276" w:lineRule="auto"/>
                  </w:pP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57"/>
              </w:trPr>
              <w:tc>
                <w:tcPr>
                  <w:tcW w:w="5080" w:type="dxa"/>
                  <w:gridSpan w:val="2"/>
                  <w:vAlign w:val="center"/>
                  <w:hideMark/>
                </w:tcPr>
                <w:p w:rsidR="00322D28" w:rsidRDefault="00322D28" w:rsidP="00322D28">
                  <w:pPr>
                    <w:tabs>
                      <w:tab w:val="left" w:pos="567"/>
                    </w:tabs>
                    <w:spacing w:line="276" w:lineRule="auto"/>
                    <w:rPr>
                      <w:b/>
                    </w:rPr>
                  </w:pPr>
                </w:p>
                <w:p w:rsidR="00322D28" w:rsidRDefault="00322D28" w:rsidP="00322D28">
                  <w:pPr>
                    <w:tabs>
                      <w:tab w:val="left" w:pos="567"/>
                    </w:tabs>
                    <w:spacing w:line="276" w:lineRule="auto"/>
                    <w:jc w:val="center"/>
                    <w:rPr>
                      <w:b/>
                    </w:rPr>
                  </w:pPr>
                  <w:r>
                    <w:t>L.Ş.</w:t>
                  </w:r>
                </w:p>
              </w:tc>
            </w:tr>
          </w:tbl>
          <w:p w:rsidR="00322D28" w:rsidRPr="005B0161" w:rsidRDefault="00322D28" w:rsidP="00322D28">
            <w:pPr>
              <w:tabs>
                <w:tab w:val="left" w:pos="1134"/>
                <w:tab w:val="left" w:pos="4680"/>
                <w:tab w:val="left" w:pos="7020"/>
              </w:tabs>
              <w:suppressAutoHyphens/>
              <w:ind w:firstLine="567"/>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lastRenderedPageBreak/>
              <w:t xml:space="preserve"> </w:t>
            </w: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t xml:space="preserve"> </w:t>
            </w: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t xml:space="preserve"> </w:t>
            </w: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t xml:space="preserve"> </w:t>
            </w: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p>
        </w:tc>
      </w:tr>
      <w:tr w:rsidR="00322D28" w:rsidRPr="005B0161" w:rsidTr="00322D28">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tcBorders>
              <w:left w:val="single" w:sz="4" w:space="0" w:color="auto"/>
              <w:bottom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113"/>
        </w:trPr>
        <w:tc>
          <w:tcPr>
            <w:tcW w:w="9747" w:type="dxa"/>
            <w:gridSpan w:val="4"/>
            <w:tcBorders>
              <w:top w:val="single" w:sz="4" w:space="0" w:color="auto"/>
            </w:tcBorders>
            <w:vAlign w:val="center"/>
          </w:tcPr>
          <w:p w:rsidR="00322D28" w:rsidRPr="005B0161" w:rsidRDefault="00322D28" w:rsidP="00322D28">
            <w:pPr>
              <w:tabs>
                <w:tab w:val="left" w:pos="1134"/>
              </w:tabs>
              <w:ind w:firstLine="567"/>
            </w:pPr>
          </w:p>
        </w:tc>
      </w:tr>
      <w:tr w:rsidR="00322D28" w:rsidRPr="005B0161" w:rsidTr="00322D28">
        <w:trPr>
          <w:gridBefore w:val="1"/>
          <w:wBefore w:w="34" w:type="dxa"/>
          <w:trHeight w:val="697"/>
        </w:trPr>
        <w:tc>
          <w:tcPr>
            <w:tcW w:w="9747" w:type="dxa"/>
            <w:gridSpan w:val="4"/>
            <w:vAlign w:val="center"/>
          </w:tcPr>
          <w:p w:rsidR="00322D28" w:rsidRPr="005B0161" w:rsidRDefault="00322D28" w:rsidP="0087335D">
            <w:pPr>
              <w:numPr>
                <w:ilvl w:val="0"/>
                <w:numId w:val="12"/>
              </w:numPr>
              <w:tabs>
                <w:tab w:val="left" w:pos="1134"/>
              </w:tabs>
              <w:ind w:left="0" w:firstLine="567"/>
              <w:rPr>
                <w:b/>
                <w:sz w:val="28"/>
                <w:szCs w:val="28"/>
              </w:rPr>
            </w:pPr>
            <w:r w:rsidRPr="005B0161">
              <w:rPr>
                <w:b/>
                <w:sz w:val="28"/>
                <w:szCs w:val="28"/>
              </w:rPr>
              <w:t>Semnăturile părţilor</w:t>
            </w:r>
          </w:p>
        </w:tc>
      </w:tr>
      <w:tr w:rsidR="00322D28" w:rsidRPr="005B0161" w:rsidTr="00322D2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22D28" w:rsidRPr="005B0161" w:rsidRDefault="00322D28" w:rsidP="00322D28">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22D28" w:rsidRPr="005B0161" w:rsidRDefault="00322D28" w:rsidP="00322D28">
            <w:pPr>
              <w:tabs>
                <w:tab w:val="left" w:pos="1134"/>
              </w:tabs>
              <w:ind w:firstLine="567"/>
              <w:jc w:val="center"/>
              <w:rPr>
                <w:b/>
                <w:caps/>
                <w:sz w:val="40"/>
              </w:rPr>
            </w:pPr>
            <w:r w:rsidRPr="005B0161">
              <w:rPr>
                <w:b/>
              </w:rPr>
              <w:t>Autoritatea contractantă</w:t>
            </w:r>
          </w:p>
        </w:tc>
      </w:tr>
      <w:tr w:rsidR="00322D28" w:rsidRPr="005B0161" w:rsidTr="00322D28">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rsidRPr="005B0161">
              <w:t>Semnătura autorizată:</w:t>
            </w:r>
          </w:p>
        </w:tc>
      </w:tr>
      <w:tr w:rsidR="00322D28" w:rsidRPr="005B0161" w:rsidTr="00322D28">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jc w:val="center"/>
            </w:pPr>
            <w:r w:rsidRPr="005B0161">
              <w:t>L.Ș.</w:t>
            </w:r>
          </w:p>
        </w:tc>
        <w:tc>
          <w:tcPr>
            <w:tcW w:w="4874" w:type="dxa"/>
            <w:gridSpan w:val="3"/>
            <w:tcBorders>
              <w:left w:val="single" w:sz="4" w:space="0" w:color="auto"/>
              <w:bottom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jc w:val="center"/>
            </w:pPr>
            <w:r w:rsidRPr="005B0161">
              <w:t>L.Ș.</w:t>
            </w:r>
          </w:p>
        </w:tc>
      </w:tr>
      <w:tr w:rsidR="00322D28" w:rsidRPr="005B0161" w:rsidTr="00322D28">
        <w:trPr>
          <w:gridBefore w:val="1"/>
          <w:wBefore w:w="34" w:type="dxa"/>
          <w:trHeight w:val="373"/>
        </w:trPr>
        <w:tc>
          <w:tcPr>
            <w:tcW w:w="4873" w:type="dxa"/>
            <w:tcBorders>
              <w:top w:val="single" w:sz="4" w:space="0" w:color="auto"/>
            </w:tcBorders>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22D28" w:rsidRPr="005B0161" w:rsidRDefault="00322D28" w:rsidP="00322D28">
            <w:pPr>
              <w:tabs>
                <w:tab w:val="left" w:pos="1134"/>
                <w:tab w:val="left" w:pos="4680"/>
                <w:tab w:val="left" w:pos="7020"/>
              </w:tabs>
              <w:suppressAutoHyphens/>
              <w:ind w:firstLine="567"/>
            </w:pPr>
            <w:r w:rsidRPr="005B0161">
              <w:t>Contabil:</w:t>
            </w:r>
          </w:p>
        </w:tc>
      </w:tr>
      <w:tr w:rsidR="00322D28" w:rsidRPr="005B0161" w:rsidTr="00322D28">
        <w:trPr>
          <w:gridBefore w:val="1"/>
          <w:wBefore w:w="34" w:type="dxa"/>
          <w:trHeight w:val="373"/>
        </w:trPr>
        <w:tc>
          <w:tcPr>
            <w:tcW w:w="4873" w:type="dxa"/>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vAlign w:val="center"/>
          </w:tcPr>
          <w:p w:rsidR="00322D28" w:rsidRPr="005B0161" w:rsidRDefault="00322D28" w:rsidP="00322D28">
            <w:pPr>
              <w:tabs>
                <w:tab w:val="left" w:pos="1134"/>
                <w:tab w:val="left" w:pos="4680"/>
                <w:tab w:val="left" w:pos="7020"/>
              </w:tabs>
              <w:suppressAutoHyphens/>
              <w:ind w:firstLine="567"/>
            </w:pPr>
            <w:r w:rsidRPr="005B0161">
              <w:t>Înregistrat Nr.:</w:t>
            </w:r>
          </w:p>
        </w:tc>
      </w:tr>
      <w:tr w:rsidR="00322D28" w:rsidRPr="005B0161" w:rsidTr="00322D28">
        <w:trPr>
          <w:gridBefore w:val="1"/>
          <w:wBefore w:w="34" w:type="dxa"/>
          <w:trHeight w:val="373"/>
        </w:trPr>
        <w:tc>
          <w:tcPr>
            <w:tcW w:w="4873" w:type="dxa"/>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vAlign w:val="center"/>
          </w:tcPr>
          <w:p w:rsidR="00322D28" w:rsidRPr="005B0161" w:rsidRDefault="00322D28" w:rsidP="00322D28">
            <w:pPr>
              <w:tabs>
                <w:tab w:val="left" w:pos="1134"/>
                <w:tab w:val="left" w:pos="4680"/>
                <w:tab w:val="left" w:pos="7020"/>
              </w:tabs>
              <w:suppressAutoHyphens/>
              <w:ind w:firstLine="567"/>
            </w:pPr>
            <w:r w:rsidRPr="005B0161">
              <w:t>Trezoreria:</w:t>
            </w:r>
          </w:p>
        </w:tc>
      </w:tr>
      <w:tr w:rsidR="00322D28" w:rsidRPr="005B0161" w:rsidTr="00322D28">
        <w:trPr>
          <w:gridBefore w:val="1"/>
          <w:wBefore w:w="34" w:type="dxa"/>
          <w:trHeight w:val="373"/>
        </w:trPr>
        <w:tc>
          <w:tcPr>
            <w:tcW w:w="4873" w:type="dxa"/>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vAlign w:val="center"/>
          </w:tcPr>
          <w:p w:rsidR="00322D28" w:rsidRPr="005B0161" w:rsidRDefault="00322D28" w:rsidP="00322D28">
            <w:pPr>
              <w:tabs>
                <w:tab w:val="left" w:pos="1134"/>
                <w:tab w:val="left" w:pos="4680"/>
                <w:tab w:val="left" w:pos="7020"/>
              </w:tabs>
              <w:suppressAutoHyphens/>
              <w:ind w:firstLine="567"/>
            </w:pPr>
            <w:r w:rsidRPr="005B0161">
              <w:t>Data:</w:t>
            </w:r>
          </w:p>
        </w:tc>
      </w:tr>
    </w:tbl>
    <w:p w:rsidR="001A7237" w:rsidRPr="005B0161" w:rsidRDefault="001A7237" w:rsidP="001A7237"/>
    <w:p w:rsidR="001A7237" w:rsidRPr="005B0161" w:rsidRDefault="001A7237" w:rsidP="001A7237"/>
    <w:p w:rsidR="001A7237" w:rsidRPr="005B0161" w:rsidRDefault="001A7237" w:rsidP="001A7237"/>
    <w:p w:rsidR="00AC76BC" w:rsidRDefault="00AC76BC"/>
    <w:sectPr w:rsidR="00AC76BC" w:rsidSect="0058561C">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6DD" w:rsidRDefault="005E16DD" w:rsidP="001A7237">
      <w:r>
        <w:separator/>
      </w:r>
    </w:p>
  </w:endnote>
  <w:endnote w:type="continuationSeparator" w:id="1">
    <w:p w:rsidR="005E16DD" w:rsidRDefault="005E16DD" w:rsidP="001A7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F" w:rsidRPr="00657B37" w:rsidRDefault="0008092F" w:rsidP="00A244B4">
    <w:pPr>
      <w:pStyle w:val="a4"/>
      <w:jc w:val="center"/>
      <w:rPr>
        <w:color w:val="FFFFFF" w:themeColor="background1"/>
      </w:rPr>
    </w:pPr>
    <w:r w:rsidRPr="00657B37">
      <w:rPr>
        <w:color w:val="FFFFFF" w:themeColor="background1"/>
      </w:rPr>
      <w:fldChar w:fldCharType="begin"/>
    </w:r>
    <w:r w:rsidRPr="00657B37">
      <w:rPr>
        <w:color w:val="FFFFFF" w:themeColor="background1"/>
      </w:rPr>
      <w:instrText xml:space="preserve"> PAGE   \* MERGEFORMAT </w:instrText>
    </w:r>
    <w:r w:rsidRPr="00657B37">
      <w:rPr>
        <w:color w:val="FFFFFF" w:themeColor="background1"/>
      </w:rPr>
      <w:fldChar w:fldCharType="separate"/>
    </w:r>
    <w:r w:rsidR="009557D9">
      <w:rPr>
        <w:color w:val="FFFFFF" w:themeColor="background1"/>
      </w:rPr>
      <w:t>28</w:t>
    </w:r>
    <w:r w:rsidRPr="00657B37">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F" w:rsidRDefault="0008092F" w:rsidP="00A244B4">
    <w:pPr>
      <w:pStyle w:val="a4"/>
      <w:jc w:val="center"/>
    </w:pPr>
    <w:fldSimple w:instr=" PAGE   \* MERGEFORMAT ">
      <w:r w:rsidR="0058561C">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F" w:rsidRDefault="000809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6DD" w:rsidRDefault="005E16DD" w:rsidP="001A7237">
      <w:r>
        <w:separator/>
      </w:r>
    </w:p>
  </w:footnote>
  <w:footnote w:type="continuationSeparator" w:id="1">
    <w:p w:rsidR="005E16DD" w:rsidRDefault="005E16DD" w:rsidP="001A7237">
      <w:r>
        <w:continuationSeparator/>
      </w:r>
    </w:p>
  </w:footnote>
  <w:footnote w:id="2">
    <w:p w:rsidR="0008092F" w:rsidRPr="00540469" w:rsidRDefault="0008092F" w:rsidP="001A7237">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5C24DAF"/>
    <w:multiLevelType w:val="hybridMultilevel"/>
    <w:tmpl w:val="F7B4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94014"/>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306"/>
        </w:tabs>
        <w:ind w:left="-828"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3"/>
  </w:num>
  <w:num w:numId="3">
    <w:abstractNumId w:val="2"/>
  </w:num>
  <w:num w:numId="4">
    <w:abstractNumId w:val="1"/>
  </w:num>
  <w:num w:numId="5">
    <w:abstractNumId w:val="19"/>
  </w:num>
  <w:num w:numId="6">
    <w:abstractNumId w:val="13"/>
  </w:num>
  <w:num w:numId="7">
    <w:abstractNumId w:val="23"/>
  </w:num>
  <w:num w:numId="8">
    <w:abstractNumId w:val="4"/>
  </w:num>
  <w:num w:numId="9">
    <w:abstractNumId w:val="20"/>
  </w:num>
  <w:num w:numId="10">
    <w:abstractNumId w:val="29"/>
  </w:num>
  <w:num w:numId="11">
    <w:abstractNumId w:val="18"/>
  </w:num>
  <w:num w:numId="12">
    <w:abstractNumId w:val="11"/>
  </w:num>
  <w:num w:numId="13">
    <w:abstractNumId w:val="27"/>
  </w:num>
  <w:num w:numId="14">
    <w:abstractNumId w:val="16"/>
  </w:num>
  <w:num w:numId="15">
    <w:abstractNumId w:val="9"/>
  </w:num>
  <w:num w:numId="16">
    <w:abstractNumId w:val="12"/>
  </w:num>
  <w:num w:numId="17">
    <w:abstractNumId w:val="10"/>
  </w:num>
  <w:num w:numId="18">
    <w:abstractNumId w:val="25"/>
  </w:num>
  <w:num w:numId="19">
    <w:abstractNumId w:val="28"/>
  </w:num>
  <w:num w:numId="20">
    <w:abstractNumId w:val="14"/>
  </w:num>
  <w:num w:numId="21">
    <w:abstractNumId w:val="5"/>
  </w:num>
  <w:num w:numId="22">
    <w:abstractNumId w:val="15"/>
  </w:num>
  <w:num w:numId="23">
    <w:abstractNumId w:val="22"/>
  </w:num>
  <w:num w:numId="24">
    <w:abstractNumId w:val="7"/>
  </w:num>
  <w:num w:numId="25">
    <w:abstractNumId w:val="17"/>
  </w:num>
  <w:num w:numId="26">
    <w:abstractNumId w:val="6"/>
  </w:num>
  <w:num w:numId="27">
    <w:abstractNumId w:val="21"/>
  </w:num>
  <w:num w:numId="28">
    <w:abstractNumId w:val="0"/>
  </w:num>
  <w:num w:numId="29">
    <w:abstractNumId w:val="26"/>
  </w:num>
  <w:num w:numId="30">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A7237"/>
    <w:rsid w:val="00016900"/>
    <w:rsid w:val="000214E4"/>
    <w:rsid w:val="00030438"/>
    <w:rsid w:val="00061125"/>
    <w:rsid w:val="0008092F"/>
    <w:rsid w:val="0008665B"/>
    <w:rsid w:val="000873D5"/>
    <w:rsid w:val="000B5EEC"/>
    <w:rsid w:val="000E69CB"/>
    <w:rsid w:val="00120D8A"/>
    <w:rsid w:val="00145921"/>
    <w:rsid w:val="00155878"/>
    <w:rsid w:val="001960B9"/>
    <w:rsid w:val="001A7237"/>
    <w:rsid w:val="001B0E57"/>
    <w:rsid w:val="001C0D27"/>
    <w:rsid w:val="001D4BC5"/>
    <w:rsid w:val="00246725"/>
    <w:rsid w:val="0026025F"/>
    <w:rsid w:val="002A165E"/>
    <w:rsid w:val="002C39B9"/>
    <w:rsid w:val="002F3C23"/>
    <w:rsid w:val="003045E7"/>
    <w:rsid w:val="003079B9"/>
    <w:rsid w:val="003147EB"/>
    <w:rsid w:val="003155CE"/>
    <w:rsid w:val="00322D28"/>
    <w:rsid w:val="00372BB8"/>
    <w:rsid w:val="003B6472"/>
    <w:rsid w:val="003D0A08"/>
    <w:rsid w:val="003E7CCE"/>
    <w:rsid w:val="003F50D3"/>
    <w:rsid w:val="004426AF"/>
    <w:rsid w:val="00461F29"/>
    <w:rsid w:val="00475186"/>
    <w:rsid w:val="004D4275"/>
    <w:rsid w:val="00507CA7"/>
    <w:rsid w:val="0052045C"/>
    <w:rsid w:val="005250EC"/>
    <w:rsid w:val="005277A3"/>
    <w:rsid w:val="00537D8C"/>
    <w:rsid w:val="00543D45"/>
    <w:rsid w:val="0055492E"/>
    <w:rsid w:val="0057570D"/>
    <w:rsid w:val="0058333A"/>
    <w:rsid w:val="0058561C"/>
    <w:rsid w:val="005A2A7E"/>
    <w:rsid w:val="005B2F74"/>
    <w:rsid w:val="005D1788"/>
    <w:rsid w:val="005E16DD"/>
    <w:rsid w:val="005F33F2"/>
    <w:rsid w:val="006200CE"/>
    <w:rsid w:val="0064050F"/>
    <w:rsid w:val="00646A17"/>
    <w:rsid w:val="006772DF"/>
    <w:rsid w:val="006A57A6"/>
    <w:rsid w:val="006B78E7"/>
    <w:rsid w:val="006F5F24"/>
    <w:rsid w:val="00722F73"/>
    <w:rsid w:val="007277D2"/>
    <w:rsid w:val="0077150F"/>
    <w:rsid w:val="007825AD"/>
    <w:rsid w:val="007B552C"/>
    <w:rsid w:val="00805C10"/>
    <w:rsid w:val="00837B0B"/>
    <w:rsid w:val="00844CE8"/>
    <w:rsid w:val="0087335D"/>
    <w:rsid w:val="009557D9"/>
    <w:rsid w:val="009B170E"/>
    <w:rsid w:val="009C1630"/>
    <w:rsid w:val="00A244B4"/>
    <w:rsid w:val="00A24C93"/>
    <w:rsid w:val="00A36505"/>
    <w:rsid w:val="00A77F6B"/>
    <w:rsid w:val="00AC76BC"/>
    <w:rsid w:val="00AD1482"/>
    <w:rsid w:val="00B216DD"/>
    <w:rsid w:val="00BD4844"/>
    <w:rsid w:val="00C54B54"/>
    <w:rsid w:val="00C551BC"/>
    <w:rsid w:val="00CA20D0"/>
    <w:rsid w:val="00CB1E8A"/>
    <w:rsid w:val="00CC3FDC"/>
    <w:rsid w:val="00D0511E"/>
    <w:rsid w:val="00D66F57"/>
    <w:rsid w:val="00DA507E"/>
    <w:rsid w:val="00DB03A0"/>
    <w:rsid w:val="00DE70B3"/>
    <w:rsid w:val="00E02D9D"/>
    <w:rsid w:val="00E07161"/>
    <w:rsid w:val="00E40C84"/>
    <w:rsid w:val="00E5213B"/>
    <w:rsid w:val="00E76C8B"/>
    <w:rsid w:val="00E76CCC"/>
    <w:rsid w:val="00E86DB0"/>
    <w:rsid w:val="00E9645F"/>
    <w:rsid w:val="00EA56B5"/>
    <w:rsid w:val="00F03FA4"/>
    <w:rsid w:val="00F20E26"/>
    <w:rsid w:val="00F457E9"/>
    <w:rsid w:val="00F5413A"/>
    <w:rsid w:val="00F95F8E"/>
    <w:rsid w:val="00FA2987"/>
    <w:rsid w:val="00FA6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3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1A7237"/>
    <w:pPr>
      <w:numPr>
        <w:numId w:val="1"/>
      </w:numPr>
      <w:jc w:val="center"/>
      <w:outlineLvl w:val="0"/>
    </w:pPr>
    <w:rPr>
      <w:b/>
    </w:rPr>
  </w:style>
  <w:style w:type="paragraph" w:styleId="2">
    <w:name w:val="heading 2"/>
    <w:basedOn w:val="a"/>
    <w:next w:val="a"/>
    <w:link w:val="20"/>
    <w:unhideWhenUsed/>
    <w:qFormat/>
    <w:rsid w:val="001A72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A72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
    <w:next w:val="a"/>
    <w:link w:val="40"/>
    <w:qFormat/>
    <w:rsid w:val="001A7237"/>
    <w:pPr>
      <w:keepNext/>
      <w:outlineLvl w:val="3"/>
    </w:pPr>
    <w:rPr>
      <w:rFonts w:ascii="Baltica RR" w:hAnsi="Baltica RR"/>
      <w:b/>
      <w:noProof w:val="0"/>
      <w:szCs w:val="20"/>
      <w:lang w:eastAsia="ru-RU"/>
    </w:rPr>
  </w:style>
  <w:style w:type="paragraph" w:styleId="5">
    <w:name w:val="heading 5"/>
    <w:basedOn w:val="a"/>
    <w:next w:val="a"/>
    <w:link w:val="50"/>
    <w:qFormat/>
    <w:rsid w:val="001A7237"/>
    <w:pPr>
      <w:keepNext/>
      <w:ind w:firstLine="6804"/>
      <w:outlineLvl w:val="4"/>
    </w:pPr>
    <w:rPr>
      <w:noProof w:val="0"/>
      <w:sz w:val="28"/>
      <w:szCs w:val="20"/>
      <w:lang w:eastAsia="ru-RU"/>
    </w:rPr>
  </w:style>
  <w:style w:type="paragraph" w:styleId="8">
    <w:name w:val="heading 8"/>
    <w:basedOn w:val="a"/>
    <w:next w:val="a"/>
    <w:link w:val="80"/>
    <w:semiHidden/>
    <w:unhideWhenUsed/>
    <w:qFormat/>
    <w:rsid w:val="001A7237"/>
    <w:pPr>
      <w:spacing w:before="240" w:after="60"/>
      <w:outlineLvl w:val="7"/>
    </w:pPr>
    <w:rPr>
      <w:rFonts w:ascii="Calibri" w:hAnsi="Calibri"/>
      <w:i/>
      <w:iCs/>
      <w:noProof w:val="0"/>
    </w:rPr>
  </w:style>
  <w:style w:type="paragraph" w:styleId="9">
    <w:name w:val="heading 9"/>
    <w:basedOn w:val="a"/>
    <w:next w:val="a"/>
    <w:link w:val="90"/>
    <w:semiHidden/>
    <w:unhideWhenUsed/>
    <w:qFormat/>
    <w:rsid w:val="001A723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1A7237"/>
    <w:pPr>
      <w:tabs>
        <w:tab w:val="left" w:pos="1134"/>
      </w:tabs>
      <w:ind w:left="360" w:hanging="360"/>
      <w:jc w:val="both"/>
    </w:pPr>
    <w:rPr>
      <w:noProof w:val="0"/>
      <w:lang w:val="en-US"/>
    </w:rPr>
  </w:style>
  <w:style w:type="character" w:customStyle="1" w:styleId="10">
    <w:name w:val="Заголовок 1 Знак"/>
    <w:basedOn w:val="a1"/>
    <w:link w:val="1"/>
    <w:rsid w:val="001A7237"/>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A7237"/>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1A7237"/>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1A7237"/>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A723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1A7237"/>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1A7237"/>
    <w:rPr>
      <w:rFonts w:ascii="Cambria" w:eastAsia="Times New Roman" w:hAnsi="Cambria" w:cs="Times New Roman"/>
      <w:lang w:val="ro-RO"/>
    </w:rPr>
  </w:style>
  <w:style w:type="paragraph" w:styleId="a4">
    <w:name w:val="footer"/>
    <w:basedOn w:val="a"/>
    <w:link w:val="a5"/>
    <w:rsid w:val="001A7237"/>
    <w:pPr>
      <w:tabs>
        <w:tab w:val="center" w:pos="4536"/>
        <w:tab w:val="right" w:pos="9072"/>
      </w:tabs>
    </w:pPr>
  </w:style>
  <w:style w:type="character" w:customStyle="1" w:styleId="a5">
    <w:name w:val="Нижний колонтитул Знак"/>
    <w:basedOn w:val="a1"/>
    <w:link w:val="a4"/>
    <w:rsid w:val="001A7237"/>
    <w:rPr>
      <w:rFonts w:ascii="Times New Roman" w:eastAsia="Times New Roman" w:hAnsi="Times New Roman" w:cs="Times New Roman"/>
      <w:noProof/>
      <w:sz w:val="24"/>
      <w:szCs w:val="24"/>
      <w:lang w:val="ro-RO"/>
    </w:rPr>
  </w:style>
  <w:style w:type="character" w:styleId="a6">
    <w:name w:val="page number"/>
    <w:basedOn w:val="a1"/>
    <w:rsid w:val="001A7237"/>
  </w:style>
  <w:style w:type="paragraph" w:styleId="a7">
    <w:name w:val="Body Text"/>
    <w:basedOn w:val="a"/>
    <w:link w:val="a8"/>
    <w:rsid w:val="001A7237"/>
    <w:rPr>
      <w:rFonts w:ascii="Baltica RR" w:hAnsi="Baltica RR"/>
      <w:noProof w:val="0"/>
      <w:szCs w:val="20"/>
    </w:rPr>
  </w:style>
  <w:style w:type="character" w:customStyle="1" w:styleId="a8">
    <w:name w:val="Основной текст Знак"/>
    <w:basedOn w:val="a1"/>
    <w:link w:val="a7"/>
    <w:rsid w:val="001A7237"/>
    <w:rPr>
      <w:rFonts w:ascii="Baltica RR" w:eastAsia="Times New Roman" w:hAnsi="Baltica RR" w:cs="Times New Roman"/>
      <w:sz w:val="24"/>
      <w:szCs w:val="20"/>
      <w:lang w:val="ro-RO"/>
    </w:rPr>
  </w:style>
  <w:style w:type="paragraph" w:styleId="a9">
    <w:name w:val="header"/>
    <w:basedOn w:val="a"/>
    <w:link w:val="aa"/>
    <w:rsid w:val="001A7237"/>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1A7237"/>
    <w:rPr>
      <w:rFonts w:ascii="Times New Roman" w:eastAsia="Times New Roman" w:hAnsi="Times New Roman" w:cs="Times New Roman"/>
      <w:sz w:val="20"/>
      <w:szCs w:val="20"/>
      <w:lang w:eastAsia="ru-RU"/>
    </w:rPr>
  </w:style>
  <w:style w:type="paragraph" w:styleId="ab">
    <w:name w:val="Subtitle"/>
    <w:basedOn w:val="a"/>
    <w:link w:val="ac"/>
    <w:qFormat/>
    <w:rsid w:val="001A7237"/>
    <w:pPr>
      <w:jc w:val="center"/>
    </w:pPr>
    <w:rPr>
      <w:b/>
      <w:noProof w:val="0"/>
      <w:sz w:val="32"/>
      <w:szCs w:val="20"/>
      <w:lang w:val="en-US" w:eastAsia="ru-RU"/>
    </w:rPr>
  </w:style>
  <w:style w:type="character" w:customStyle="1" w:styleId="ac">
    <w:name w:val="Подзаголовок Знак"/>
    <w:basedOn w:val="a1"/>
    <w:link w:val="ab"/>
    <w:rsid w:val="001A7237"/>
    <w:rPr>
      <w:rFonts w:ascii="Times New Roman" w:eastAsia="Times New Roman" w:hAnsi="Times New Roman" w:cs="Times New Roman"/>
      <w:b/>
      <w:sz w:val="32"/>
      <w:szCs w:val="20"/>
      <w:lang w:val="en-US" w:eastAsia="ru-RU"/>
    </w:rPr>
  </w:style>
  <w:style w:type="paragraph" w:styleId="ad">
    <w:name w:val="Body Text Indent"/>
    <w:basedOn w:val="a"/>
    <w:link w:val="ae"/>
    <w:rsid w:val="001A7237"/>
    <w:pPr>
      <w:ind w:firstLine="720"/>
      <w:jc w:val="both"/>
    </w:pPr>
    <w:rPr>
      <w:noProof w:val="0"/>
      <w:sz w:val="20"/>
      <w:szCs w:val="20"/>
      <w:lang w:eastAsia="ru-RU"/>
    </w:rPr>
  </w:style>
  <w:style w:type="character" w:customStyle="1" w:styleId="ae">
    <w:name w:val="Основной текст с отступом Знак"/>
    <w:basedOn w:val="a1"/>
    <w:link w:val="ad"/>
    <w:rsid w:val="001A7237"/>
    <w:rPr>
      <w:rFonts w:ascii="Times New Roman" w:eastAsia="Times New Roman" w:hAnsi="Times New Roman" w:cs="Times New Roman"/>
      <w:sz w:val="20"/>
      <w:szCs w:val="20"/>
      <w:lang w:val="ro-RO" w:eastAsia="ru-RU"/>
    </w:rPr>
  </w:style>
  <w:style w:type="paragraph" w:styleId="21">
    <w:name w:val="Body Text Indent 2"/>
    <w:basedOn w:val="a"/>
    <w:link w:val="22"/>
    <w:rsid w:val="001A7237"/>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A7237"/>
    <w:rPr>
      <w:rFonts w:ascii="Baltica RR" w:eastAsia="Times New Roman" w:hAnsi="Baltica RR" w:cs="Times New Roman"/>
      <w:sz w:val="24"/>
      <w:szCs w:val="20"/>
      <w:lang w:val="ro-RO" w:eastAsia="ru-RU"/>
    </w:rPr>
  </w:style>
  <w:style w:type="paragraph" w:styleId="23">
    <w:name w:val="Body Text 2"/>
    <w:basedOn w:val="a"/>
    <w:link w:val="24"/>
    <w:rsid w:val="001A7237"/>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A7237"/>
    <w:rPr>
      <w:rFonts w:ascii="Baltica RR" w:eastAsia="Times New Roman" w:hAnsi="Baltica RR" w:cs="Times New Roman"/>
      <w:sz w:val="24"/>
      <w:szCs w:val="20"/>
      <w:lang w:val="ro-RO" w:eastAsia="ru-RU"/>
    </w:rPr>
  </w:style>
  <w:style w:type="paragraph" w:styleId="af">
    <w:name w:val="Balloon Text"/>
    <w:basedOn w:val="a"/>
    <w:link w:val="af0"/>
    <w:semiHidden/>
    <w:rsid w:val="001A7237"/>
    <w:rPr>
      <w:rFonts w:ascii="Tahoma" w:hAnsi="Tahoma" w:cs="Tahoma"/>
      <w:noProof w:val="0"/>
      <w:sz w:val="16"/>
      <w:szCs w:val="16"/>
      <w:lang w:val="ru-RU" w:eastAsia="ru-RU"/>
    </w:rPr>
  </w:style>
  <w:style w:type="character" w:customStyle="1" w:styleId="af0">
    <w:name w:val="Текст выноски Знак"/>
    <w:basedOn w:val="a1"/>
    <w:link w:val="af"/>
    <w:semiHidden/>
    <w:rsid w:val="001A7237"/>
    <w:rPr>
      <w:rFonts w:ascii="Tahoma" w:eastAsia="Times New Roman" w:hAnsi="Tahoma" w:cs="Tahoma"/>
      <w:sz w:val="16"/>
      <w:szCs w:val="16"/>
      <w:lang w:eastAsia="ru-RU"/>
    </w:rPr>
  </w:style>
  <w:style w:type="table" w:styleId="af1">
    <w:name w:val="Table Grid"/>
    <w:basedOn w:val="a2"/>
    <w:uiPriority w:val="39"/>
    <w:rsid w:val="001A723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1A7237"/>
    <w:pPr>
      <w:ind w:firstLine="567"/>
      <w:jc w:val="both"/>
    </w:pPr>
    <w:rPr>
      <w:noProof w:val="0"/>
      <w:lang w:val="ru-RU" w:eastAsia="ru-RU"/>
    </w:rPr>
  </w:style>
  <w:style w:type="paragraph" w:customStyle="1" w:styleId="cn">
    <w:name w:val="cn"/>
    <w:basedOn w:val="a"/>
    <w:rsid w:val="001A7237"/>
    <w:pPr>
      <w:jc w:val="center"/>
    </w:pPr>
    <w:rPr>
      <w:noProof w:val="0"/>
      <w:lang w:val="ru-RU" w:eastAsia="ru-RU"/>
    </w:rPr>
  </w:style>
  <w:style w:type="paragraph" w:customStyle="1" w:styleId="cb">
    <w:name w:val="cb"/>
    <w:basedOn w:val="a"/>
    <w:rsid w:val="001A7237"/>
    <w:pPr>
      <w:jc w:val="center"/>
    </w:pPr>
    <w:rPr>
      <w:b/>
      <w:bCs/>
      <w:noProof w:val="0"/>
      <w:lang w:val="ru-RU" w:eastAsia="ru-RU"/>
    </w:rPr>
  </w:style>
  <w:style w:type="paragraph" w:styleId="31">
    <w:name w:val="Body Text Indent 3"/>
    <w:basedOn w:val="a"/>
    <w:link w:val="32"/>
    <w:rsid w:val="001A7237"/>
    <w:pPr>
      <w:spacing w:after="120"/>
      <w:ind w:left="283"/>
    </w:pPr>
    <w:rPr>
      <w:noProof w:val="0"/>
      <w:sz w:val="16"/>
      <w:szCs w:val="16"/>
    </w:rPr>
  </w:style>
  <w:style w:type="character" w:customStyle="1" w:styleId="32">
    <w:name w:val="Основной текст с отступом 3 Знак"/>
    <w:basedOn w:val="a1"/>
    <w:link w:val="31"/>
    <w:rsid w:val="001A7237"/>
    <w:rPr>
      <w:rFonts w:ascii="Times New Roman" w:eastAsia="Times New Roman" w:hAnsi="Times New Roman" w:cs="Times New Roman"/>
      <w:sz w:val="16"/>
      <w:szCs w:val="16"/>
      <w:lang w:val="ro-RO"/>
    </w:rPr>
  </w:style>
  <w:style w:type="character" w:styleId="af3">
    <w:name w:val="Hyperlink"/>
    <w:uiPriority w:val="99"/>
    <w:rsid w:val="001A7237"/>
    <w:rPr>
      <w:color w:val="0000FF"/>
      <w:u w:val="single"/>
    </w:rPr>
  </w:style>
  <w:style w:type="paragraph" w:customStyle="1" w:styleId="cp">
    <w:name w:val="cp"/>
    <w:basedOn w:val="a"/>
    <w:rsid w:val="001A7237"/>
    <w:pPr>
      <w:jc w:val="center"/>
    </w:pPr>
    <w:rPr>
      <w:b/>
      <w:bCs/>
      <w:noProof w:val="0"/>
      <w:lang w:eastAsia="ru-RU"/>
    </w:rPr>
  </w:style>
  <w:style w:type="paragraph" w:customStyle="1" w:styleId="rg">
    <w:name w:val="rg"/>
    <w:basedOn w:val="a"/>
    <w:rsid w:val="001A7237"/>
    <w:pPr>
      <w:jc w:val="right"/>
    </w:pPr>
    <w:rPr>
      <w:noProof w:val="0"/>
      <w:lang w:val="ru-RU" w:eastAsia="ru-RU"/>
    </w:rPr>
  </w:style>
  <w:style w:type="paragraph" w:customStyle="1" w:styleId="Listparagraf1">
    <w:name w:val="Listă paragraf1"/>
    <w:basedOn w:val="a"/>
    <w:qFormat/>
    <w:rsid w:val="001A7237"/>
    <w:pPr>
      <w:ind w:left="708"/>
    </w:pPr>
    <w:rPr>
      <w:noProof w:val="0"/>
      <w:lang w:eastAsia="ru-RU"/>
    </w:rPr>
  </w:style>
  <w:style w:type="paragraph" w:customStyle="1" w:styleId="Sub-ClauseText">
    <w:name w:val="Sub-Clause Text"/>
    <w:basedOn w:val="a"/>
    <w:rsid w:val="001A7237"/>
    <w:pPr>
      <w:spacing w:before="120" w:after="120"/>
      <w:jc w:val="both"/>
    </w:pPr>
    <w:rPr>
      <w:noProof w:val="0"/>
      <w:spacing w:val="-4"/>
      <w:szCs w:val="20"/>
      <w:lang w:val="en-US"/>
    </w:rPr>
  </w:style>
  <w:style w:type="paragraph" w:customStyle="1" w:styleId="i">
    <w:name w:val="(i)"/>
    <w:basedOn w:val="a"/>
    <w:rsid w:val="001A7237"/>
    <w:pPr>
      <w:suppressAutoHyphens/>
      <w:jc w:val="both"/>
    </w:pPr>
    <w:rPr>
      <w:rFonts w:ascii="Tms Rmn" w:hAnsi="Tms Rmn"/>
      <w:noProof w:val="0"/>
      <w:szCs w:val="20"/>
      <w:lang w:val="en-US"/>
    </w:rPr>
  </w:style>
  <w:style w:type="paragraph" w:customStyle="1" w:styleId="ListParagraph1">
    <w:name w:val="List Paragraph1"/>
    <w:basedOn w:val="a"/>
    <w:qFormat/>
    <w:rsid w:val="001A723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1A7237"/>
    <w:pPr>
      <w:spacing w:after="240"/>
    </w:pPr>
    <w:rPr>
      <w:noProof w:val="0"/>
      <w:szCs w:val="20"/>
      <w:lang w:val="en-US"/>
    </w:rPr>
  </w:style>
  <w:style w:type="paragraph" w:styleId="af4">
    <w:name w:val="TOC Heading"/>
    <w:basedOn w:val="1"/>
    <w:next w:val="a"/>
    <w:uiPriority w:val="39"/>
    <w:unhideWhenUsed/>
    <w:qFormat/>
    <w:rsid w:val="001A7237"/>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1A7237"/>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1A7237"/>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1A7237"/>
    <w:pPr>
      <w:spacing w:after="100" w:line="259" w:lineRule="auto"/>
      <w:ind w:left="440"/>
    </w:pPr>
    <w:rPr>
      <w:rFonts w:ascii="Calibri" w:eastAsia="SimSun" w:hAnsi="Calibri"/>
      <w:noProof w:val="0"/>
      <w:sz w:val="22"/>
      <w:szCs w:val="22"/>
      <w:lang w:val="en-US"/>
    </w:rPr>
  </w:style>
  <w:style w:type="paragraph" w:styleId="af5">
    <w:name w:val="footnote text"/>
    <w:basedOn w:val="a"/>
    <w:link w:val="af6"/>
    <w:rsid w:val="001A7237"/>
    <w:pPr>
      <w:jc w:val="both"/>
    </w:pPr>
    <w:rPr>
      <w:noProof w:val="0"/>
      <w:sz w:val="20"/>
      <w:szCs w:val="20"/>
      <w:lang w:val="en-US"/>
    </w:rPr>
  </w:style>
  <w:style w:type="character" w:customStyle="1" w:styleId="af6">
    <w:name w:val="Текст сноски Знак"/>
    <w:basedOn w:val="a1"/>
    <w:link w:val="af5"/>
    <w:rsid w:val="001A7237"/>
    <w:rPr>
      <w:rFonts w:ascii="Times New Roman" w:eastAsia="Times New Roman" w:hAnsi="Times New Roman" w:cs="Times New Roman"/>
      <w:sz w:val="20"/>
      <w:szCs w:val="20"/>
      <w:lang w:val="en-US"/>
    </w:rPr>
  </w:style>
  <w:style w:type="character" w:styleId="af7">
    <w:name w:val="footnote reference"/>
    <w:rsid w:val="001A7237"/>
    <w:rPr>
      <w:vertAlign w:val="superscript"/>
    </w:rPr>
  </w:style>
  <w:style w:type="character" w:styleId="af8">
    <w:name w:val="annotation reference"/>
    <w:uiPriority w:val="99"/>
    <w:rsid w:val="001A7237"/>
    <w:rPr>
      <w:sz w:val="16"/>
      <w:szCs w:val="16"/>
    </w:rPr>
  </w:style>
  <w:style w:type="paragraph" w:styleId="af9">
    <w:name w:val="annotation text"/>
    <w:basedOn w:val="a"/>
    <w:link w:val="afa"/>
    <w:uiPriority w:val="99"/>
    <w:rsid w:val="001A7237"/>
    <w:rPr>
      <w:noProof w:val="0"/>
      <w:sz w:val="20"/>
      <w:szCs w:val="20"/>
      <w:lang w:val="ru-RU" w:eastAsia="ru-RU"/>
    </w:rPr>
  </w:style>
  <w:style w:type="character" w:customStyle="1" w:styleId="afa">
    <w:name w:val="Текст примечания Знак"/>
    <w:basedOn w:val="a1"/>
    <w:link w:val="af9"/>
    <w:uiPriority w:val="99"/>
    <w:rsid w:val="001A7237"/>
    <w:rPr>
      <w:rFonts w:ascii="Times New Roman" w:eastAsia="Times New Roman" w:hAnsi="Times New Roman" w:cs="Times New Roman"/>
      <w:sz w:val="20"/>
      <w:szCs w:val="20"/>
      <w:lang w:eastAsia="ru-RU"/>
    </w:rPr>
  </w:style>
  <w:style w:type="paragraph" w:styleId="afb">
    <w:name w:val="annotation subject"/>
    <w:basedOn w:val="af9"/>
    <w:next w:val="af9"/>
    <w:link w:val="afc"/>
    <w:rsid w:val="001A7237"/>
    <w:rPr>
      <w:b/>
      <w:bCs/>
    </w:rPr>
  </w:style>
  <w:style w:type="character" w:customStyle="1" w:styleId="afc">
    <w:name w:val="Тема примечания Знак"/>
    <w:basedOn w:val="afa"/>
    <w:link w:val="afb"/>
    <w:rsid w:val="001A7237"/>
    <w:rPr>
      <w:b/>
      <w:bCs/>
    </w:rPr>
  </w:style>
  <w:style w:type="paragraph" w:customStyle="1" w:styleId="Default">
    <w:name w:val="Default"/>
    <w:rsid w:val="001A723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A7237"/>
    <w:pPr>
      <w:suppressAutoHyphens/>
      <w:autoSpaceDN w:val="0"/>
    </w:pPr>
    <w:rPr>
      <w:rFonts w:ascii="Calibri" w:eastAsia="Calibri" w:hAnsi="Calibri" w:cs="Calibri"/>
      <w:kern w:val="3"/>
      <w:lang w:val="en-US"/>
    </w:rPr>
  </w:style>
  <w:style w:type="character" w:customStyle="1" w:styleId="apple-converted-space">
    <w:name w:val="apple-converted-space"/>
    <w:rsid w:val="001A7237"/>
  </w:style>
  <w:style w:type="paragraph" w:customStyle="1" w:styleId="Style3">
    <w:name w:val="Style3"/>
    <w:basedOn w:val="3"/>
    <w:link w:val="Style3Char"/>
    <w:qFormat/>
    <w:rsid w:val="001A723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1A7237"/>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1A7237"/>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1A7237"/>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1A7237"/>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1A7237"/>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1A7237"/>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1A7237"/>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1A7237"/>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A7237"/>
    <w:rPr>
      <w:rFonts w:ascii="Times New Roman" w:hAnsi="Times New Roman" w:cs="Times New Roman"/>
      <w:b/>
      <w:bCs/>
      <w:i/>
      <w:iCs/>
      <w:sz w:val="22"/>
      <w:szCs w:val="22"/>
    </w:rPr>
  </w:style>
  <w:style w:type="paragraph" w:customStyle="1" w:styleId="Style73">
    <w:name w:val="Style73"/>
    <w:basedOn w:val="a"/>
    <w:uiPriority w:val="99"/>
    <w:rsid w:val="001A7237"/>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A7237"/>
    <w:rPr>
      <w:rFonts w:ascii="Times New Roman" w:hAnsi="Times New Roman" w:cs="Times New Roman"/>
      <w:sz w:val="22"/>
      <w:szCs w:val="22"/>
    </w:rPr>
  </w:style>
  <w:style w:type="paragraph" w:styleId="HTML">
    <w:name w:val="HTML Preformatted"/>
    <w:basedOn w:val="a"/>
    <w:link w:val="HTML0"/>
    <w:uiPriority w:val="99"/>
    <w:semiHidden/>
    <w:unhideWhenUsed/>
    <w:rsid w:val="001A7237"/>
    <w:rPr>
      <w:rFonts w:ascii="Consolas" w:hAnsi="Consolas"/>
      <w:sz w:val="20"/>
      <w:szCs w:val="20"/>
    </w:rPr>
  </w:style>
  <w:style w:type="character" w:customStyle="1" w:styleId="HTML0">
    <w:name w:val="Стандартный HTML Знак"/>
    <w:basedOn w:val="a1"/>
    <w:link w:val="HTML"/>
    <w:uiPriority w:val="99"/>
    <w:semiHidden/>
    <w:rsid w:val="001A7237"/>
    <w:rPr>
      <w:rFonts w:ascii="Consolas" w:eastAsia="Times New Roman" w:hAnsi="Consolas" w:cs="Times New Roman"/>
      <w:noProof/>
      <w:sz w:val="20"/>
      <w:szCs w:val="20"/>
      <w:lang w:val="ro-RO"/>
    </w:rPr>
  </w:style>
  <w:style w:type="paragraph" w:styleId="afd">
    <w:name w:val="No Spacing"/>
    <w:link w:val="afe"/>
    <w:uiPriority w:val="1"/>
    <w:qFormat/>
    <w:rsid w:val="001A7237"/>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1A7237"/>
    <w:rPr>
      <w:rFonts w:ascii="Times New Roman" w:eastAsia="Times New Roman" w:hAnsi="Times New Roman" w:cs="Times New Roman"/>
      <w:sz w:val="24"/>
      <w:szCs w:val="24"/>
      <w:lang w:eastAsia="ru-RU"/>
    </w:rPr>
  </w:style>
  <w:style w:type="paragraph" w:customStyle="1" w:styleId="NoSpacing1">
    <w:name w:val="No Spacing1"/>
    <w:uiPriority w:val="1"/>
    <w:qFormat/>
    <w:rsid w:val="00A244B4"/>
    <w:pPr>
      <w:spacing w:after="0" w:line="240" w:lineRule="auto"/>
    </w:pPr>
    <w:rPr>
      <w:rFonts w:ascii="Calibri" w:eastAsia="PMingLiU" w:hAnsi="Calibri"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245963040">
      <w:bodyDiv w:val="1"/>
      <w:marLeft w:val="0"/>
      <w:marRight w:val="0"/>
      <w:marTop w:val="0"/>
      <w:marBottom w:val="0"/>
      <w:divBdr>
        <w:top w:val="none" w:sz="0" w:space="0" w:color="auto"/>
        <w:left w:val="none" w:sz="0" w:space="0" w:color="auto"/>
        <w:bottom w:val="none" w:sz="0" w:space="0" w:color="auto"/>
        <w:right w:val="none" w:sz="0" w:space="0" w:color="auto"/>
      </w:divBdr>
    </w:div>
    <w:div w:id="311913977">
      <w:bodyDiv w:val="1"/>
      <w:marLeft w:val="0"/>
      <w:marRight w:val="0"/>
      <w:marTop w:val="0"/>
      <w:marBottom w:val="0"/>
      <w:divBdr>
        <w:top w:val="none" w:sz="0" w:space="0" w:color="auto"/>
        <w:left w:val="none" w:sz="0" w:space="0" w:color="auto"/>
        <w:bottom w:val="none" w:sz="0" w:space="0" w:color="auto"/>
        <w:right w:val="none" w:sz="0" w:space="0" w:color="auto"/>
      </w:divBdr>
    </w:div>
    <w:div w:id="681322290">
      <w:bodyDiv w:val="1"/>
      <w:marLeft w:val="0"/>
      <w:marRight w:val="0"/>
      <w:marTop w:val="0"/>
      <w:marBottom w:val="0"/>
      <w:divBdr>
        <w:top w:val="none" w:sz="0" w:space="0" w:color="auto"/>
        <w:left w:val="none" w:sz="0" w:space="0" w:color="auto"/>
        <w:bottom w:val="none" w:sz="0" w:space="0" w:color="auto"/>
        <w:right w:val="none" w:sz="0" w:space="0" w:color="auto"/>
      </w:divBdr>
    </w:div>
    <w:div w:id="1066488309">
      <w:bodyDiv w:val="1"/>
      <w:marLeft w:val="0"/>
      <w:marRight w:val="0"/>
      <w:marTop w:val="0"/>
      <w:marBottom w:val="0"/>
      <w:divBdr>
        <w:top w:val="none" w:sz="0" w:space="0" w:color="auto"/>
        <w:left w:val="none" w:sz="0" w:space="0" w:color="auto"/>
        <w:bottom w:val="none" w:sz="0" w:space="0" w:color="auto"/>
        <w:right w:val="none" w:sz="0" w:space="0" w:color="auto"/>
      </w:divBdr>
    </w:div>
    <w:div w:id="1150753739">
      <w:bodyDiv w:val="1"/>
      <w:marLeft w:val="0"/>
      <w:marRight w:val="0"/>
      <w:marTop w:val="0"/>
      <w:marBottom w:val="0"/>
      <w:divBdr>
        <w:top w:val="none" w:sz="0" w:space="0" w:color="auto"/>
        <w:left w:val="none" w:sz="0" w:space="0" w:color="auto"/>
        <w:bottom w:val="none" w:sz="0" w:space="0" w:color="auto"/>
        <w:right w:val="none" w:sz="0" w:space="0" w:color="auto"/>
      </w:divBdr>
    </w:div>
    <w:div w:id="1163474935">
      <w:bodyDiv w:val="1"/>
      <w:marLeft w:val="0"/>
      <w:marRight w:val="0"/>
      <w:marTop w:val="0"/>
      <w:marBottom w:val="0"/>
      <w:divBdr>
        <w:top w:val="none" w:sz="0" w:space="0" w:color="auto"/>
        <w:left w:val="none" w:sz="0" w:space="0" w:color="auto"/>
        <w:bottom w:val="none" w:sz="0" w:space="0" w:color="auto"/>
        <w:right w:val="none" w:sz="0" w:space="0" w:color="auto"/>
      </w:divBdr>
    </w:div>
    <w:div w:id="1271551477">
      <w:bodyDiv w:val="1"/>
      <w:marLeft w:val="0"/>
      <w:marRight w:val="0"/>
      <w:marTop w:val="0"/>
      <w:marBottom w:val="0"/>
      <w:divBdr>
        <w:top w:val="none" w:sz="0" w:space="0" w:color="auto"/>
        <w:left w:val="none" w:sz="0" w:space="0" w:color="auto"/>
        <w:bottom w:val="none" w:sz="0" w:space="0" w:color="auto"/>
        <w:right w:val="none" w:sz="0" w:space="0" w:color="auto"/>
      </w:divBdr>
    </w:div>
    <w:div w:id="1710104338">
      <w:bodyDiv w:val="1"/>
      <w:marLeft w:val="0"/>
      <w:marRight w:val="0"/>
      <w:marTop w:val="0"/>
      <w:marBottom w:val="0"/>
      <w:divBdr>
        <w:top w:val="none" w:sz="0" w:space="0" w:color="auto"/>
        <w:left w:val="none" w:sz="0" w:space="0" w:color="auto"/>
        <w:bottom w:val="none" w:sz="0" w:space="0" w:color="auto"/>
        <w:right w:val="none" w:sz="0" w:space="0" w:color="auto"/>
      </w:divBdr>
    </w:div>
    <w:div w:id="19111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Tel:02%202250704,2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77E1-AD37-497B-9B0F-9CE6FA18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12865</Words>
  <Characters>73333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dc:creator>
  <cp:lastModifiedBy>Contra</cp:lastModifiedBy>
  <cp:revision>2</cp:revision>
  <dcterms:created xsi:type="dcterms:W3CDTF">2019-10-09T12:17:00Z</dcterms:created>
  <dcterms:modified xsi:type="dcterms:W3CDTF">2019-10-09T12:17:00Z</dcterms:modified>
</cp:coreProperties>
</file>