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117" w:rsidRPr="00330437" w:rsidRDefault="00330437" w:rsidP="00330437">
      <w:pPr>
        <w:spacing w:after="0"/>
        <w:jc w:val="right"/>
        <w:rPr>
          <w:rFonts w:ascii="Times New Roman" w:hAnsi="Times New Roman" w:cs="Times New Roman"/>
          <w:lang w:val="ro-RO"/>
        </w:rPr>
      </w:pPr>
      <w:r w:rsidRPr="00330437">
        <w:rPr>
          <w:rFonts w:ascii="Times New Roman" w:hAnsi="Times New Roman" w:cs="Times New Roman"/>
          <w:lang w:val="ro-RO"/>
        </w:rPr>
        <w:t>Aprobat</w:t>
      </w:r>
    </w:p>
    <w:p w:rsidR="00330437" w:rsidRPr="00330437" w:rsidRDefault="00076B9E" w:rsidP="00330437">
      <w:pPr>
        <w:spacing w:after="0"/>
        <w:jc w:val="right"/>
        <w:rPr>
          <w:rFonts w:ascii="Times New Roman" w:hAnsi="Times New Roman" w:cs="Times New Roman"/>
          <w:lang w:val="ro-RO"/>
        </w:rPr>
      </w:pPr>
      <w:r>
        <w:rPr>
          <w:rFonts w:ascii="Times New Roman" w:hAnsi="Times New Roman" w:cs="Times New Roman"/>
          <w:lang w:val="ro-RO"/>
        </w:rPr>
        <w:t>Director</w:t>
      </w:r>
      <w:bookmarkStart w:id="0" w:name="_GoBack"/>
      <w:bookmarkEnd w:id="0"/>
    </w:p>
    <w:p w:rsidR="00330437" w:rsidRDefault="00330437" w:rsidP="00330437">
      <w:pPr>
        <w:spacing w:after="0"/>
        <w:jc w:val="right"/>
        <w:rPr>
          <w:rFonts w:ascii="Times New Roman" w:hAnsi="Times New Roman" w:cs="Times New Roman"/>
          <w:lang w:val="ro-RO"/>
        </w:rPr>
      </w:pPr>
      <w:r w:rsidRPr="00330437">
        <w:rPr>
          <w:rFonts w:ascii="Times New Roman" w:hAnsi="Times New Roman" w:cs="Times New Roman"/>
          <w:lang w:val="ro-RO"/>
        </w:rPr>
        <w:t xml:space="preserve">_____________ </w:t>
      </w:r>
      <w:r w:rsidR="00076B9E">
        <w:rPr>
          <w:rFonts w:ascii="Times New Roman" w:hAnsi="Times New Roman" w:cs="Times New Roman"/>
          <w:lang w:val="ro-RO"/>
        </w:rPr>
        <w:t>Fedosova Oxana</w:t>
      </w:r>
    </w:p>
    <w:p w:rsidR="00330437" w:rsidRDefault="00330437" w:rsidP="00330437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741AAE" w:rsidRDefault="00741AAE" w:rsidP="00330437">
      <w:pPr>
        <w:spacing w:after="0"/>
        <w:jc w:val="right"/>
        <w:rPr>
          <w:rFonts w:ascii="Times New Roman" w:hAnsi="Times New Roman" w:cs="Times New Roman"/>
          <w:lang w:val="ro-RO"/>
        </w:rPr>
      </w:pPr>
    </w:p>
    <w:p w:rsidR="00330437" w:rsidRDefault="00330437" w:rsidP="003304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330437">
        <w:rPr>
          <w:rFonts w:ascii="Times New Roman" w:hAnsi="Times New Roman" w:cs="Times New Roman"/>
          <w:b/>
          <w:sz w:val="24"/>
          <w:szCs w:val="24"/>
          <w:lang w:val="ro-RO"/>
        </w:rPr>
        <w:t>CAIET DE SARCINI</w:t>
      </w:r>
    </w:p>
    <w:p w:rsidR="00330437" w:rsidRDefault="00330437" w:rsidP="003304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tbl>
      <w:tblPr>
        <w:tblStyle w:val="a3"/>
        <w:tblW w:w="0" w:type="auto"/>
        <w:tblInd w:w="-289" w:type="dxa"/>
        <w:tblLook w:val="04A0" w:firstRow="1" w:lastRow="0" w:firstColumn="1" w:lastColumn="0" w:noHBand="0" w:noVBand="1"/>
      </w:tblPr>
      <w:tblGrid>
        <w:gridCol w:w="1413"/>
        <w:gridCol w:w="1123"/>
        <w:gridCol w:w="1296"/>
        <w:gridCol w:w="5802"/>
      </w:tblGrid>
      <w:tr w:rsidR="00330437" w:rsidTr="00580F2A">
        <w:tc>
          <w:tcPr>
            <w:tcW w:w="1418" w:type="dxa"/>
          </w:tcPr>
          <w:p w:rsidR="00330437" w:rsidRDefault="00330437" w:rsidP="00330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Denumirea achiziției</w:t>
            </w:r>
          </w:p>
        </w:tc>
        <w:tc>
          <w:tcPr>
            <w:tcW w:w="1134" w:type="dxa"/>
          </w:tcPr>
          <w:p w:rsidR="00330437" w:rsidRDefault="00330437" w:rsidP="00330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Unit. de măsură </w:t>
            </w:r>
          </w:p>
        </w:tc>
        <w:tc>
          <w:tcPr>
            <w:tcW w:w="993" w:type="dxa"/>
          </w:tcPr>
          <w:p w:rsidR="00330437" w:rsidRDefault="00330437" w:rsidP="00330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6089" w:type="dxa"/>
          </w:tcPr>
          <w:p w:rsidR="00330437" w:rsidRDefault="00330437" w:rsidP="00330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Parametrii tehnici</w:t>
            </w:r>
          </w:p>
        </w:tc>
      </w:tr>
      <w:tr w:rsidR="00330437" w:rsidTr="00580F2A">
        <w:tc>
          <w:tcPr>
            <w:tcW w:w="1418" w:type="dxa"/>
          </w:tcPr>
          <w:p w:rsidR="00330437" w:rsidRDefault="00330437" w:rsidP="00330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1134" w:type="dxa"/>
          </w:tcPr>
          <w:p w:rsidR="00330437" w:rsidRDefault="00330437" w:rsidP="00330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993" w:type="dxa"/>
          </w:tcPr>
          <w:p w:rsidR="00330437" w:rsidRDefault="00330437" w:rsidP="00330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</w:t>
            </w:r>
          </w:p>
        </w:tc>
        <w:tc>
          <w:tcPr>
            <w:tcW w:w="6089" w:type="dxa"/>
          </w:tcPr>
          <w:p w:rsidR="00330437" w:rsidRDefault="00330437" w:rsidP="003304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</w:t>
            </w:r>
          </w:p>
        </w:tc>
      </w:tr>
      <w:tr w:rsidR="00330437" w:rsidRPr="00741AAE" w:rsidTr="00580F2A">
        <w:tc>
          <w:tcPr>
            <w:tcW w:w="1418" w:type="dxa"/>
          </w:tcPr>
          <w:p w:rsidR="00330437" w:rsidRPr="00330437" w:rsidRDefault="00330437" w:rsidP="003304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Bus – transport pasageri </w:t>
            </w:r>
          </w:p>
        </w:tc>
        <w:tc>
          <w:tcPr>
            <w:tcW w:w="1134" w:type="dxa"/>
          </w:tcPr>
          <w:p w:rsidR="00330437" w:rsidRPr="00330437" w:rsidRDefault="00330437" w:rsidP="003304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93" w:type="dxa"/>
          </w:tcPr>
          <w:p w:rsidR="00330437" w:rsidRPr="00330437" w:rsidRDefault="00330437" w:rsidP="0033043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6089" w:type="dxa"/>
          </w:tcPr>
          <w:p w:rsidR="00330437" w:rsidRDefault="00330437" w:rsidP="0033043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3043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Caracteristici de bază: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043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Motorizare: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Diesel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Capacitate cilindrică motor: 2200-3000 cm³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Putere motor: minim 135 CP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Cutie de viteză: Manuală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 de poluare: minim EURO 5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Număr de locuri: minim 17+1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Tipul caroseriei: bus transport pasageri din uzină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Lungimea busului: minim 6700 mm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Ușă laterală glisantă pe partea dreaptă</w:t>
            </w:r>
          </w:p>
          <w:p w:rsidR="00330437" w:rsidRDefault="00330437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Roată de rezervă dimensiuni normale</w:t>
            </w:r>
          </w:p>
          <w:p w:rsidR="00216BFE" w:rsidRDefault="00216BFE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Tracțiune: spate cu roți duble spate.</w:t>
            </w:r>
          </w:p>
          <w:p w:rsidR="00741AAE" w:rsidRDefault="00741AAE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Consum urban (l/100km) – 12.00</w:t>
            </w:r>
          </w:p>
          <w:p w:rsidR="00741AAE" w:rsidRDefault="00741AAE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Consum extraurban (l/100 km) – 7.9</w:t>
            </w:r>
          </w:p>
          <w:p w:rsidR="00741AAE" w:rsidRDefault="00741AAE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Consum mixt (l/100 km) – 8.7</w:t>
            </w:r>
          </w:p>
          <w:p w:rsidR="00741AAE" w:rsidRDefault="00741AAE" w:rsidP="00330437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Volumul rezervorului – 80 l.</w:t>
            </w:r>
          </w:p>
          <w:p w:rsidR="00330437" w:rsidRDefault="00330437" w:rsidP="00330437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33043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Dotări:</w:t>
            </w:r>
          </w:p>
          <w:p w:rsidR="00330437" w:rsidRDefault="00330437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3043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Sistem antiblocare</w:t>
            </w:r>
            <w:r w:rsidR="00580F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roți la frânare ABS cu asistență la frânarea de urgență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Sistem de control al traiectoriei ESP sau analogic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Asistanță de pornire în rampă HLA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Airbag șofer și pasager</w:t>
            </w:r>
          </w:p>
          <w:p w:rsidR="00580F2A" w:rsidRDefault="00301B61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Sistem audio:</w:t>
            </w:r>
            <w:r w:rsidR="00580F2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radio, USB, Bluetooth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Închidere centralizată cu telecomandă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Faruri de ceață față și spate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Oglinzi retrovizoare reglabile electric și încălzite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Sistem de aer condiționat, compartiment șofer și compartiment pasageri și cu încălzire în ambele compartimente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Centuri de siguranță pentru toate scaunele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Geamuri fumurii cu draperii la geamuri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Mâner pentru facilitarea accesului în salon</w:t>
            </w:r>
          </w:p>
          <w:p w:rsidR="00580F2A" w:rsidRDefault="00580F2A" w:rsidP="00330437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Set: vestă reflectorizantă, trusă medicală, stingător de incendiu, triunghi reflectorizant, cric, chei roți, cablu de tracțiune</w:t>
            </w:r>
          </w:p>
          <w:p w:rsidR="00580F2A" w:rsidRDefault="00580F2A" w:rsidP="00580F2A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580F2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Caracteristici suplimentare: </w:t>
            </w:r>
          </w:p>
          <w:p w:rsidR="00580F2A" w:rsidRDefault="00580F2A" w:rsidP="00580F2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 de garanție: </w:t>
            </w:r>
            <w:r w:rsidR="00741AA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5 ani sau 200.000 km </w:t>
            </w:r>
          </w:p>
          <w:p w:rsidR="00580F2A" w:rsidRDefault="00580F2A" w:rsidP="00580F2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Anul producerii: 2023(automobil nou din uzină)</w:t>
            </w:r>
          </w:p>
          <w:p w:rsidR="00580F2A" w:rsidRDefault="00580F2A" w:rsidP="00580F2A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Culoare: alb</w:t>
            </w:r>
          </w:p>
          <w:p w:rsidR="00216BFE" w:rsidRPr="00741AAE" w:rsidRDefault="00580F2A" w:rsidP="00741AAE">
            <w:pPr>
              <w:pStyle w:val="a4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Termen de livrare: </w:t>
            </w:r>
            <w:r w:rsidR="00741AA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  <w:r w:rsidR="00216BF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zile</w:t>
            </w:r>
          </w:p>
        </w:tc>
      </w:tr>
    </w:tbl>
    <w:p w:rsidR="00330437" w:rsidRPr="00330437" w:rsidRDefault="00330437" w:rsidP="0033043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sectPr w:rsidR="00330437" w:rsidRPr="003304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DF3E8A"/>
    <w:multiLevelType w:val="hybridMultilevel"/>
    <w:tmpl w:val="256C1C08"/>
    <w:lvl w:ilvl="0" w:tplc="8FDA29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AB3FB3"/>
    <w:multiLevelType w:val="hybridMultilevel"/>
    <w:tmpl w:val="D2F4688A"/>
    <w:lvl w:ilvl="0" w:tplc="8FDA29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635D53"/>
    <w:multiLevelType w:val="hybridMultilevel"/>
    <w:tmpl w:val="F41A52A2"/>
    <w:lvl w:ilvl="0" w:tplc="8FDA29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B4C6C"/>
    <w:multiLevelType w:val="hybridMultilevel"/>
    <w:tmpl w:val="40D6A5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C867BF"/>
    <w:multiLevelType w:val="hybridMultilevel"/>
    <w:tmpl w:val="A010EE44"/>
    <w:lvl w:ilvl="0" w:tplc="8FDA295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045"/>
    <w:rsid w:val="00076B9E"/>
    <w:rsid w:val="00216BFE"/>
    <w:rsid w:val="00301B61"/>
    <w:rsid w:val="00330437"/>
    <w:rsid w:val="00580F2A"/>
    <w:rsid w:val="00741AAE"/>
    <w:rsid w:val="009C2045"/>
    <w:rsid w:val="00D36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CCA31"/>
  <w15:chartTrackingRefBased/>
  <w15:docId w15:val="{1D5FB6A4-AC03-4350-9DEF-7EDD6421B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304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04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Biroul 405</dc:creator>
  <cp:keywords/>
  <dc:description/>
  <cp:lastModifiedBy>Пользователь</cp:lastModifiedBy>
  <cp:revision>5</cp:revision>
  <dcterms:created xsi:type="dcterms:W3CDTF">2024-03-26T06:30:00Z</dcterms:created>
  <dcterms:modified xsi:type="dcterms:W3CDTF">2025-11-06T14:03:00Z</dcterms:modified>
</cp:coreProperties>
</file>