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49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618"/>
        <w:gridCol w:w="4218"/>
        <w:gridCol w:w="3491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rPr>
                <w:rFonts w:ascii="Times New Roman" w:hAnsi="Times New Roman"/>
                <w:sz w:val="24"/>
              </w:rPr>
            </w:pPr>
            <w:bookmarkStart w:id="0" w:name="_Toc356920194"/>
            <w:bookmarkStart w:id="1" w:name="_Toc449539095"/>
            <w:bookmarkStart w:id="2" w:name="_Toc392180206"/>
            <w:r>
              <w:rPr>
                <w:rFonts w:ascii="Times New Roman" w:hAnsi="Times New Roman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 xml:space="preserve">Denumirea licitaţiei: </w:t>
            </w:r>
            <w:r>
              <w:rPr>
                <w:rFonts w:hint="default" w:ascii="Times New Roman" w:hAnsi="Times New Roman"/>
                <w:b/>
                <w:bCs/>
                <w:u w:val="single"/>
                <w:lang w:val="ro-RO"/>
              </w:rPr>
              <w:t>Compresor și piese pentru compresor pentru troleibuze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Denumirea serviciilor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Specificarea tehnică deplină propusă de către ofertant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Lotul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34900000-6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Compresor</w:t>
            </w:r>
          </w:p>
          <w:p>
            <w:pPr>
              <w:rPr>
                <w:rFonts w:hint="default" w:ascii="Times New Roman" w:hAnsi="Times New Roman" w:eastAsia="SimSun" w:cs="Times New Roman"/>
                <w:iCs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cu șurub AKV-0.3-1-321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 xml:space="preserve"> COD: AKSM32102-233300.000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</w:rPr>
              <w:t xml:space="preserve">Lotul </w:t>
            </w:r>
            <w:r>
              <w:rPr>
                <w:rFonts w:hint="default" w:ascii="Times New Roman" w:hAnsi="Times New Roman"/>
                <w:b/>
                <w:lang w:val="ro-RO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34900000-6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SimSun" w:cs="Times New Roman"/>
                <w:iCs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Grup bloc compresor cu șurub V60D/E-24VDC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 xml:space="preserve">COD: 4033000060, </w:t>
            </w:r>
            <w:bookmarkStart w:id="3" w:name="_GoBack"/>
            <w:bookmarkEnd w:id="3"/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 xml:space="preserve">pentru compresor </w:t>
            </w:r>
          </w:p>
          <w:p>
            <w:pP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cu șurub AKV-0.3-1-321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>
      <w:pPr>
        <w:rPr>
          <w:rFonts w:ascii="Times New Roman" w:hAnsi="Times New Roman"/>
        </w:rPr>
      </w:pPr>
    </w:p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1"/>
    <w:rsid w:val="0033084B"/>
    <w:rsid w:val="003D41EB"/>
    <w:rsid w:val="00651B21"/>
    <w:rsid w:val="00980235"/>
    <w:rsid w:val="00D56F27"/>
    <w:rsid w:val="041C6727"/>
    <w:rsid w:val="11C16757"/>
    <w:rsid w:val="16E63E30"/>
    <w:rsid w:val="40965CB7"/>
    <w:rsid w:val="5CC92DB4"/>
    <w:rsid w:val="605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2020-09-23T09:46:00Z</dcterms:created>
  <dc:creator>Пользователь</dc:creator>
  <cp:lastModifiedBy>Test</cp:lastModifiedBy>
  <dcterms:modified xsi:type="dcterms:W3CDTF">2020-10-05T07:34:54Z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