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56" w:rsidRPr="0030652C" w:rsidRDefault="002C6B56" w:rsidP="002C6B56"/>
    <w:tbl>
      <w:tblPr>
        <w:tblW w:w="9596" w:type="dxa"/>
        <w:tblLayout w:type="fixed"/>
        <w:tblLook w:val="04A0" w:firstRow="1" w:lastRow="0" w:firstColumn="1" w:lastColumn="0" w:noHBand="0" w:noVBand="1"/>
      </w:tblPr>
      <w:tblGrid>
        <w:gridCol w:w="9596"/>
      </w:tblGrid>
      <w:tr w:rsidR="002C6B56" w:rsidRPr="0030652C" w:rsidTr="001D0B71">
        <w:trPr>
          <w:trHeight w:val="14310"/>
        </w:trPr>
        <w:tc>
          <w:tcPr>
            <w:tcW w:w="9596" w:type="dxa"/>
            <w:tcBorders>
              <w:bottom w:val="thinThickMediumGap" w:sz="24" w:space="0" w:color="auto"/>
            </w:tcBorders>
          </w:tcPr>
          <w:p w:rsidR="002C6B56" w:rsidRPr="0030652C" w:rsidRDefault="002C6B56" w:rsidP="001D0B71">
            <w:pPr>
              <w:jc w:val="right"/>
              <w:rPr>
                <w:b/>
                <w:caps/>
              </w:rPr>
            </w:pPr>
            <w:r w:rsidRPr="0030652C">
              <w:rPr>
                <w:b/>
                <w:caps/>
              </w:rPr>
              <w:t>APROBAT:</w:t>
            </w:r>
          </w:p>
          <w:p w:rsidR="002C6B56" w:rsidRPr="0030652C" w:rsidRDefault="002C6B56" w:rsidP="001D0B71">
            <w:pPr>
              <w:jc w:val="right"/>
              <w:rPr>
                <w:caps/>
              </w:rPr>
            </w:pPr>
            <w:r w:rsidRPr="0030652C">
              <w:t>prin Ordinul</w:t>
            </w:r>
          </w:p>
          <w:p w:rsidR="002C6B56" w:rsidRPr="0030652C" w:rsidRDefault="002C6B56" w:rsidP="001D0B71">
            <w:pPr>
              <w:jc w:val="right"/>
            </w:pPr>
            <w:r w:rsidRPr="0030652C">
              <w:t>nr.</w:t>
            </w:r>
            <w:r>
              <w:t>176</w:t>
            </w:r>
            <w:r w:rsidRPr="0030652C">
              <w:t xml:space="preserve"> din</w:t>
            </w:r>
            <w:r>
              <w:t xml:space="preserve"> 05 octombrie 2018</w:t>
            </w:r>
          </w:p>
          <w:p w:rsidR="002C6B56" w:rsidRPr="0030652C" w:rsidRDefault="002C6B56" w:rsidP="001D0B71">
            <w:pPr>
              <w:jc w:val="right"/>
            </w:pPr>
            <w:r w:rsidRPr="0030652C">
              <w:t>Ministerul Finanțelor</w:t>
            </w:r>
          </w:p>
          <w:p w:rsidR="002C6B56" w:rsidRPr="0030652C" w:rsidRDefault="002C6B56" w:rsidP="001D0B71">
            <w:pPr>
              <w:jc w:val="right"/>
              <w:rPr>
                <w:caps/>
              </w:rPr>
            </w:pPr>
          </w:p>
          <w:p w:rsidR="002C6B56" w:rsidRPr="0030652C" w:rsidRDefault="002C6B56" w:rsidP="001D0B71">
            <w:pPr>
              <w:jc w:val="center"/>
              <w:rPr>
                <w:b/>
                <w:caps/>
                <w:sz w:val="60"/>
                <w:szCs w:val="60"/>
              </w:rPr>
            </w:pPr>
          </w:p>
          <w:p w:rsidR="002C6B56" w:rsidRPr="0030652C" w:rsidRDefault="002C6B56" w:rsidP="001D0B71">
            <w:pPr>
              <w:rPr>
                <w:rFonts w:asciiTheme="majorHAnsi" w:hAnsiTheme="majorHAnsi" w:cstheme="majorHAnsi"/>
                <w:b/>
                <w:caps/>
                <w:sz w:val="32"/>
                <w:szCs w:val="32"/>
              </w:rPr>
            </w:pPr>
          </w:p>
          <w:p w:rsidR="002C6B56" w:rsidRPr="0030652C" w:rsidRDefault="002C6B56" w:rsidP="001D0B71">
            <w:pPr>
              <w:rPr>
                <w:rFonts w:asciiTheme="majorHAnsi" w:hAnsiTheme="majorHAnsi" w:cstheme="majorHAnsi"/>
                <w:b/>
                <w:caps/>
                <w:sz w:val="32"/>
                <w:szCs w:val="32"/>
              </w:rPr>
            </w:pPr>
          </w:p>
          <w:p w:rsidR="002C6B56" w:rsidRPr="00C60D06" w:rsidRDefault="002C6B56" w:rsidP="001D0B71">
            <w:pPr>
              <w:jc w:val="center"/>
              <w:rPr>
                <w:b/>
                <w:caps/>
                <w:sz w:val="60"/>
                <w:szCs w:val="60"/>
              </w:rPr>
            </w:pPr>
            <w:r w:rsidRPr="00C60D06">
              <w:rPr>
                <w:b/>
                <w:caps/>
                <w:sz w:val="60"/>
                <w:szCs w:val="60"/>
              </w:rPr>
              <w:t>DOCUMENTAŢIA STANDARD</w:t>
            </w:r>
          </w:p>
          <w:p w:rsidR="002C6B56" w:rsidRPr="00C60D06" w:rsidRDefault="002C6B56" w:rsidP="001D0B71">
            <w:pPr>
              <w:jc w:val="center"/>
              <w:rPr>
                <w:b/>
                <w:sz w:val="40"/>
                <w:szCs w:val="40"/>
              </w:rPr>
            </w:pPr>
            <w:r w:rsidRPr="00C60D06">
              <w:rPr>
                <w:b/>
                <w:sz w:val="40"/>
                <w:szCs w:val="40"/>
              </w:rPr>
              <w:t>pentru realizarea achiziţiilor publice</w:t>
            </w:r>
          </w:p>
          <w:p w:rsidR="002C6B56" w:rsidRPr="00C60D06" w:rsidRDefault="002C6B56" w:rsidP="001D0B71">
            <w:pPr>
              <w:jc w:val="center"/>
              <w:rPr>
                <w:b/>
                <w:sz w:val="40"/>
                <w:szCs w:val="40"/>
              </w:rPr>
            </w:pPr>
            <w:r>
              <w:rPr>
                <w:b/>
                <w:sz w:val="40"/>
                <w:szCs w:val="40"/>
              </w:rPr>
              <w:t>de lucrări</w:t>
            </w:r>
          </w:p>
          <w:p w:rsidR="002C6B56" w:rsidRPr="0030652C" w:rsidRDefault="002C6B56" w:rsidP="001D0B71">
            <w:pPr>
              <w:jc w:val="center"/>
              <w:rPr>
                <w:rFonts w:asciiTheme="majorHAnsi" w:hAnsiTheme="majorHAnsi" w:cstheme="majorHAnsi"/>
                <w:b/>
                <w:sz w:val="32"/>
                <w:szCs w:val="32"/>
              </w:rPr>
            </w:pPr>
          </w:p>
          <w:p w:rsidR="002C6B56" w:rsidRPr="0030652C" w:rsidRDefault="002C6B56" w:rsidP="001D0B71">
            <w:pPr>
              <w:ind w:firstLine="709"/>
              <w:jc w:val="both"/>
              <w:rPr>
                <w:rFonts w:asciiTheme="majorHAnsi" w:hAnsiTheme="majorHAnsi" w:cstheme="majorHAnsi"/>
                <w:b/>
                <w:sz w:val="32"/>
                <w:szCs w:val="32"/>
              </w:rPr>
            </w:pPr>
          </w:p>
          <w:p w:rsidR="002C6B56" w:rsidRPr="0030652C" w:rsidRDefault="002C6B56" w:rsidP="001D0B71">
            <w:pPr>
              <w:ind w:firstLine="709"/>
              <w:jc w:val="both"/>
              <w:rPr>
                <w:rFonts w:asciiTheme="majorHAnsi" w:hAnsiTheme="majorHAnsi" w:cstheme="majorHAnsi"/>
                <w:b/>
                <w:sz w:val="32"/>
                <w:szCs w:val="32"/>
              </w:rPr>
            </w:pPr>
          </w:p>
          <w:p w:rsidR="002C6B56" w:rsidRPr="0030652C" w:rsidRDefault="002C6B56" w:rsidP="001D0B71">
            <w:pPr>
              <w:ind w:firstLine="709"/>
              <w:jc w:val="both"/>
              <w:rPr>
                <w:rFonts w:asciiTheme="majorHAnsi" w:hAnsiTheme="majorHAnsi" w:cstheme="majorHAnsi"/>
                <w:b/>
                <w:sz w:val="32"/>
                <w:szCs w:val="32"/>
              </w:rPr>
            </w:pPr>
          </w:p>
          <w:p w:rsidR="002C6B56" w:rsidRPr="0030652C" w:rsidRDefault="002C6B56" w:rsidP="001D0B71">
            <w:pPr>
              <w:ind w:firstLine="709"/>
              <w:jc w:val="both"/>
              <w:rPr>
                <w:rFonts w:asciiTheme="majorHAnsi" w:hAnsiTheme="majorHAnsi" w:cstheme="majorHAnsi"/>
                <w:b/>
                <w:sz w:val="32"/>
                <w:szCs w:val="32"/>
              </w:rPr>
            </w:pPr>
          </w:p>
          <w:p w:rsidR="002C6B56" w:rsidRPr="00EB1FF8" w:rsidRDefault="002C6B56" w:rsidP="001D0B71">
            <w:pPr>
              <w:spacing w:line="360" w:lineRule="auto"/>
              <w:jc w:val="both"/>
              <w:rPr>
                <w:sz w:val="32"/>
                <w:szCs w:val="32"/>
              </w:rPr>
            </w:pPr>
            <w:r w:rsidRPr="00EB1FF8">
              <w:rPr>
                <w:sz w:val="32"/>
                <w:szCs w:val="32"/>
              </w:rPr>
              <w:t>Obiectul achiziţiei:</w:t>
            </w:r>
            <w:bookmarkStart w:id="0" w:name="_GoBack"/>
            <w:bookmarkEnd w:id="0"/>
            <w:r w:rsidR="00A22DF9">
              <w:rPr>
                <w:b/>
                <w:sz w:val="32"/>
                <w:szCs w:val="32"/>
              </w:rPr>
              <w:t>Lucrări de reparație la acoperișul creșei- grădinită  Andrieș din s. Andrușul de Jos, r-nul Cahul</w:t>
            </w:r>
            <w:r w:rsidR="004A14C4">
              <w:rPr>
                <w:b/>
                <w:sz w:val="32"/>
                <w:szCs w:val="32"/>
              </w:rPr>
              <w:t xml:space="preserve"> </w:t>
            </w:r>
          </w:p>
          <w:p w:rsidR="002C6B56" w:rsidRPr="00EB1FF8" w:rsidRDefault="002C6B56" w:rsidP="001D0B71">
            <w:pPr>
              <w:spacing w:line="360" w:lineRule="auto"/>
              <w:jc w:val="both"/>
              <w:rPr>
                <w:sz w:val="32"/>
                <w:szCs w:val="32"/>
              </w:rPr>
            </w:pPr>
            <w:r w:rsidRPr="00EB1FF8">
              <w:rPr>
                <w:sz w:val="32"/>
                <w:szCs w:val="32"/>
              </w:rPr>
              <w:t>Cod CPV:</w:t>
            </w:r>
            <w:r w:rsidRPr="00EB1FF8">
              <w:rPr>
                <w:b/>
                <w:sz w:val="32"/>
                <w:szCs w:val="32"/>
              </w:rPr>
              <w:tab/>
            </w:r>
            <w:r w:rsidR="00E06B9A">
              <w:rPr>
                <w:b/>
                <w:sz w:val="32"/>
                <w:szCs w:val="32"/>
              </w:rPr>
              <w:t>45200000-9</w:t>
            </w:r>
            <w:r w:rsidRPr="00EB1FF8">
              <w:rPr>
                <w:b/>
                <w:sz w:val="32"/>
                <w:szCs w:val="32"/>
              </w:rPr>
              <w:tab/>
            </w:r>
            <w:r w:rsidRPr="00EB1FF8">
              <w:rPr>
                <w:b/>
                <w:sz w:val="32"/>
                <w:szCs w:val="32"/>
              </w:rPr>
              <w:tab/>
            </w:r>
            <w:r w:rsidRPr="00EB1FF8">
              <w:rPr>
                <w:b/>
                <w:sz w:val="32"/>
                <w:szCs w:val="32"/>
              </w:rPr>
              <w:tab/>
            </w:r>
          </w:p>
          <w:p w:rsidR="002C6B56" w:rsidRPr="00EB1FF8" w:rsidRDefault="002C6B56" w:rsidP="001D0B71">
            <w:pPr>
              <w:spacing w:line="360" w:lineRule="auto"/>
              <w:jc w:val="both"/>
              <w:rPr>
                <w:sz w:val="32"/>
                <w:szCs w:val="32"/>
              </w:rPr>
            </w:pPr>
          </w:p>
          <w:p w:rsidR="002C6B56" w:rsidRPr="00EB1FF8" w:rsidRDefault="002C6B56" w:rsidP="001D0B71">
            <w:pPr>
              <w:spacing w:line="360" w:lineRule="auto"/>
              <w:jc w:val="both"/>
              <w:rPr>
                <w:sz w:val="32"/>
                <w:szCs w:val="32"/>
              </w:rPr>
            </w:pPr>
            <w:r w:rsidRPr="00EB1FF8">
              <w:rPr>
                <w:sz w:val="32"/>
                <w:szCs w:val="32"/>
              </w:rPr>
              <w:t>Autoritatea Contractantă:</w:t>
            </w:r>
            <w:r w:rsidR="00E06B9A">
              <w:rPr>
                <w:sz w:val="32"/>
                <w:szCs w:val="32"/>
              </w:rPr>
              <w:t xml:space="preserve"> </w:t>
            </w:r>
            <w:r w:rsidR="00E06B9A" w:rsidRPr="00E06B9A">
              <w:rPr>
                <w:b/>
                <w:sz w:val="32"/>
                <w:szCs w:val="32"/>
              </w:rPr>
              <w:t>Primăria s. Andrușul de Jos</w:t>
            </w:r>
            <w:r w:rsidRPr="00EB1FF8">
              <w:rPr>
                <w:sz w:val="32"/>
                <w:szCs w:val="32"/>
              </w:rPr>
              <w:tab/>
            </w:r>
          </w:p>
          <w:p w:rsidR="002C6B56" w:rsidRPr="00EB1FF8" w:rsidRDefault="002C6B56" w:rsidP="001D0B71">
            <w:pPr>
              <w:spacing w:line="360" w:lineRule="auto"/>
              <w:jc w:val="both"/>
              <w:rPr>
                <w:sz w:val="32"/>
                <w:szCs w:val="32"/>
              </w:rPr>
            </w:pPr>
          </w:p>
          <w:p w:rsidR="002C6B56" w:rsidRPr="00EB1FF8" w:rsidRDefault="002C6B56" w:rsidP="001D0B71">
            <w:pPr>
              <w:spacing w:line="360" w:lineRule="auto"/>
              <w:jc w:val="both"/>
              <w:rPr>
                <w:sz w:val="32"/>
                <w:szCs w:val="32"/>
              </w:rPr>
            </w:pPr>
          </w:p>
          <w:p w:rsidR="002C6B56" w:rsidRPr="0030652C" w:rsidRDefault="002C6B56" w:rsidP="001D0B71">
            <w:pPr>
              <w:spacing w:line="360" w:lineRule="auto"/>
              <w:jc w:val="both"/>
              <w:rPr>
                <w:rFonts w:asciiTheme="majorHAnsi" w:hAnsiTheme="majorHAnsi" w:cstheme="majorHAnsi"/>
                <w:sz w:val="28"/>
                <w:szCs w:val="28"/>
              </w:rPr>
            </w:pPr>
            <w:r w:rsidRPr="00EB1FF8">
              <w:rPr>
                <w:sz w:val="32"/>
                <w:szCs w:val="32"/>
              </w:rPr>
              <w:t>Procedura achiziţiei:</w:t>
            </w:r>
            <w:r w:rsidR="00E06B9A">
              <w:rPr>
                <w:sz w:val="32"/>
                <w:szCs w:val="32"/>
              </w:rPr>
              <w:t xml:space="preserve"> </w:t>
            </w:r>
            <w:r w:rsidR="00E06B9A" w:rsidRPr="00E06B9A">
              <w:rPr>
                <w:b/>
                <w:sz w:val="32"/>
                <w:szCs w:val="32"/>
              </w:rPr>
              <w:t>COP</w:t>
            </w:r>
            <w:r w:rsidRPr="00E06B9A">
              <w:rPr>
                <w:b/>
                <w:sz w:val="32"/>
                <w:szCs w:val="32"/>
              </w:rPr>
              <w:tab/>
            </w:r>
            <w:r w:rsidRPr="0030652C">
              <w:rPr>
                <w:rFonts w:asciiTheme="majorHAnsi" w:hAnsiTheme="majorHAnsi" w:cstheme="majorHAnsi"/>
                <w:sz w:val="28"/>
                <w:szCs w:val="28"/>
              </w:rPr>
              <w:tab/>
            </w:r>
          </w:p>
          <w:p w:rsidR="002C6B56" w:rsidRPr="0030652C" w:rsidRDefault="002C6B56" w:rsidP="001D0B71">
            <w:pPr>
              <w:ind w:firstLine="709"/>
              <w:jc w:val="both"/>
              <w:rPr>
                <w:b/>
                <w:sz w:val="28"/>
                <w:szCs w:val="28"/>
              </w:rPr>
            </w:pPr>
          </w:p>
          <w:p w:rsidR="002C6B56" w:rsidRPr="0030652C" w:rsidRDefault="002C6B56" w:rsidP="001D0B71">
            <w:pPr>
              <w:ind w:firstLine="709"/>
              <w:jc w:val="both"/>
              <w:rPr>
                <w:b/>
                <w:sz w:val="28"/>
                <w:szCs w:val="28"/>
              </w:rPr>
            </w:pPr>
          </w:p>
          <w:p w:rsidR="002C6B56" w:rsidRPr="0030652C" w:rsidRDefault="002C6B56" w:rsidP="001D0B71">
            <w:pPr>
              <w:jc w:val="center"/>
              <w:rPr>
                <w:b/>
                <w:caps/>
                <w:sz w:val="40"/>
                <w:szCs w:val="40"/>
              </w:rPr>
            </w:pPr>
          </w:p>
        </w:tc>
      </w:tr>
    </w:tbl>
    <w:p w:rsidR="002C6B56" w:rsidRPr="0030652C" w:rsidRDefault="002C6B56" w:rsidP="002C6B56">
      <w:pPr>
        <w:sectPr w:rsidR="002C6B56" w:rsidRPr="0030652C" w:rsidSect="001F6E5A">
          <w:footerReference w:type="default" r:id="rId7"/>
          <w:pgSz w:w="11906" w:h="16838" w:code="9"/>
          <w:pgMar w:top="567" w:right="567" w:bottom="567" w:left="1701" w:header="720" w:footer="510" w:gutter="0"/>
          <w:cols w:space="720"/>
          <w:titlePg/>
          <w:docGrid w:linePitch="272"/>
        </w:sectPr>
      </w:pPr>
    </w:p>
    <w:p w:rsidR="002C6B56" w:rsidRPr="0030652C" w:rsidRDefault="002C6B56" w:rsidP="002C6B56"/>
    <w:p w:rsidR="002C6B56" w:rsidRPr="0030652C" w:rsidRDefault="002C6B56" w:rsidP="002C6B56">
      <w:pPr>
        <w:pStyle w:val="1"/>
        <w:numPr>
          <w:ilvl w:val="0"/>
          <w:numId w:val="0"/>
        </w:numPr>
        <w:jc w:val="left"/>
        <w:rPr>
          <w:rFonts w:asciiTheme="majorHAnsi" w:hAnsiTheme="majorHAnsi" w:cstheme="majorHAnsi"/>
          <w:lang w:val="ro-RO"/>
        </w:rPr>
      </w:pPr>
      <w:bookmarkStart w:id="1" w:name="_Toc392180116"/>
      <w:bookmarkStart w:id="2" w:name="_Toc449539006"/>
      <w:r w:rsidRPr="0030652C">
        <w:rPr>
          <w:rFonts w:asciiTheme="majorHAnsi" w:hAnsiTheme="majorHAnsi" w:cstheme="majorHAnsi"/>
          <w:lang w:val="ro-RO"/>
        </w:rPr>
        <w:t xml:space="preserve">CAPITOLUL </w:t>
      </w:r>
      <w:bookmarkEnd w:id="1"/>
      <w:bookmarkEnd w:id="2"/>
      <w:r w:rsidRPr="0030652C">
        <w:rPr>
          <w:rFonts w:asciiTheme="majorHAnsi" w:hAnsiTheme="majorHAnsi" w:cstheme="majorHAnsi"/>
          <w:lang w:val="ro-RO"/>
        </w:rPr>
        <w:t xml:space="preserve">I </w:t>
      </w:r>
      <w:bookmarkStart w:id="3" w:name="_Toc392180117"/>
      <w:bookmarkStart w:id="4" w:name="_Toc449539007"/>
      <w:r w:rsidRPr="0030652C">
        <w:rPr>
          <w:rFonts w:asciiTheme="majorHAnsi" w:hAnsiTheme="majorHAnsi" w:cstheme="majorHAnsi"/>
          <w:lang w:val="ro-RO"/>
        </w:rPr>
        <w:t xml:space="preserve"> INSTRUCŢIUNI PENTRU OFERTANŢI </w:t>
      </w:r>
      <w:bookmarkEnd w:id="3"/>
      <w:bookmarkEnd w:id="4"/>
      <w:r w:rsidRPr="0030652C">
        <w:rPr>
          <w:rFonts w:asciiTheme="majorHAnsi" w:hAnsiTheme="majorHAnsi" w:cstheme="majorHAnsi"/>
          <w:lang w:val="ro-RO"/>
        </w:rPr>
        <w:t>(IPO)</w:t>
      </w:r>
    </w:p>
    <w:p w:rsidR="002C6B56" w:rsidRPr="0030652C" w:rsidRDefault="002C6B56" w:rsidP="002C6B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2C6B56" w:rsidRPr="0030652C" w:rsidRDefault="002C6B56" w:rsidP="002C6B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2C6B56" w:rsidRPr="0030652C" w:rsidRDefault="002C6B56" w:rsidP="002C6B56">
      <w:pPr>
        <w:pStyle w:val="2"/>
        <w:keepNext w:val="0"/>
        <w:keepLines w:val="0"/>
        <w:spacing w:before="0"/>
        <w:ind w:left="360" w:hanging="360"/>
        <w:rPr>
          <w:rFonts w:cstheme="majorHAnsi"/>
          <w:sz w:val="24"/>
          <w:szCs w:val="24"/>
        </w:rPr>
      </w:pPr>
      <w:bookmarkStart w:id="5" w:name="_Toc392180118"/>
      <w:bookmarkStart w:id="6"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5"/>
      <w:bookmarkEnd w:id="6"/>
    </w:p>
    <w:p w:rsidR="002C6B56" w:rsidRPr="0030652C" w:rsidRDefault="002C6B56" w:rsidP="002C6B56">
      <w:pPr>
        <w:pStyle w:val="3"/>
        <w:keepNext w:val="0"/>
        <w:keepLines w:val="0"/>
        <w:numPr>
          <w:ilvl w:val="0"/>
          <w:numId w:val="7"/>
        </w:numPr>
        <w:tabs>
          <w:tab w:val="left" w:pos="360"/>
        </w:tabs>
        <w:spacing w:before="0" w:after="120"/>
        <w:jc w:val="both"/>
        <w:rPr>
          <w:rFonts w:cstheme="majorHAnsi"/>
        </w:rPr>
      </w:pPr>
      <w:bookmarkStart w:id="7" w:name="_Toc392180119"/>
      <w:bookmarkStart w:id="8" w:name="_Toc449539009"/>
      <w:r w:rsidRPr="0030652C">
        <w:rPr>
          <w:rFonts w:cstheme="majorHAnsi"/>
        </w:rPr>
        <w:t xml:space="preserve">Scopul procedurii de achiziție </w:t>
      </w:r>
      <w:bookmarkEnd w:id="7"/>
      <w:bookmarkEnd w:id="8"/>
    </w:p>
    <w:p w:rsidR="002C6B56" w:rsidRPr="0030652C" w:rsidRDefault="002C6B56" w:rsidP="002C6B56">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2C6B56" w:rsidRPr="0030652C" w:rsidRDefault="002C6B56" w:rsidP="002C6B56">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2C6B56" w:rsidRPr="0030652C" w:rsidRDefault="002C6B56" w:rsidP="002C6B56">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2C6B56" w:rsidRPr="0030652C" w:rsidRDefault="002C6B56" w:rsidP="002C6B56">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2C6B56" w:rsidRPr="0030652C" w:rsidRDefault="002C6B56" w:rsidP="002C6B56">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2C6B56" w:rsidRPr="0030652C" w:rsidRDefault="002C6B56" w:rsidP="002C6B56">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2C6B56" w:rsidRPr="0030652C" w:rsidRDefault="002C6B56" w:rsidP="002C6B56">
      <w:pPr>
        <w:pStyle w:val="3"/>
        <w:keepNext w:val="0"/>
        <w:keepLines w:val="0"/>
        <w:numPr>
          <w:ilvl w:val="0"/>
          <w:numId w:val="7"/>
        </w:numPr>
        <w:tabs>
          <w:tab w:val="left" w:pos="360"/>
        </w:tabs>
        <w:spacing w:before="0" w:after="120"/>
        <w:jc w:val="both"/>
        <w:rPr>
          <w:rFonts w:cstheme="majorHAnsi"/>
          <w:b w:val="0"/>
        </w:rPr>
      </w:pPr>
      <w:bookmarkStart w:id="9" w:name="_Toc392180120"/>
      <w:bookmarkStart w:id="10" w:name="_Toc449539010"/>
      <w:r w:rsidRPr="0030652C">
        <w:rPr>
          <w:rFonts w:cstheme="majorHAnsi"/>
        </w:rPr>
        <w:t>Principiile care stau la baza atribuirii contractului de achiziţie</w:t>
      </w:r>
      <w:bookmarkEnd w:id="9"/>
      <w:bookmarkEnd w:id="10"/>
    </w:p>
    <w:p w:rsidR="002C6B56" w:rsidRPr="0030652C" w:rsidRDefault="002C6B56" w:rsidP="002C6B56">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2C6B56" w:rsidRPr="0030652C" w:rsidRDefault="002C6B56" w:rsidP="002C6B56">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1" w:name="_Toc392179950"/>
      <w:bookmarkStart w:id="12" w:name="_Toc392180121"/>
      <w:bookmarkStart w:id="13" w:name="_Toc449539011"/>
      <w:r w:rsidRPr="0030652C">
        <w:rPr>
          <w:rFonts w:cstheme="majorHAnsi"/>
          <w:b w:val="0"/>
          <w:color w:val="auto"/>
        </w:rPr>
        <w:t>libera  concurenţă;</w:t>
      </w:r>
      <w:bookmarkEnd w:id="11"/>
      <w:bookmarkEnd w:id="12"/>
      <w:bookmarkEnd w:id="13"/>
    </w:p>
    <w:p w:rsidR="002C6B56" w:rsidRPr="0030652C" w:rsidRDefault="002C6B56" w:rsidP="002C6B5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4" w:name="_Toc392179951"/>
      <w:bookmarkStart w:id="15" w:name="_Toc392180122"/>
      <w:bookmarkStart w:id="16" w:name="_Toc449539012"/>
      <w:r w:rsidRPr="0030652C">
        <w:rPr>
          <w:rFonts w:cstheme="majorHAnsi"/>
          <w:b w:val="0"/>
          <w:color w:val="auto"/>
        </w:rPr>
        <w:t>eficienţa utilizării fondurilor publice și minimizarea riscurilor autorităților/entițălilor contractante;</w:t>
      </w:r>
      <w:bookmarkEnd w:id="14"/>
      <w:bookmarkEnd w:id="15"/>
      <w:bookmarkEnd w:id="16"/>
    </w:p>
    <w:p w:rsidR="002C6B56" w:rsidRPr="0030652C" w:rsidRDefault="002C6B56" w:rsidP="002C6B5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7" w:name="_Toc392179952"/>
      <w:bookmarkStart w:id="18" w:name="_Toc392180123"/>
      <w:bookmarkStart w:id="19" w:name="_Toc449539013"/>
      <w:r w:rsidRPr="0030652C">
        <w:rPr>
          <w:rFonts w:cstheme="majorHAnsi"/>
          <w:b w:val="0"/>
          <w:color w:val="auto"/>
        </w:rPr>
        <w:t>transparenţa;</w:t>
      </w:r>
      <w:bookmarkEnd w:id="17"/>
      <w:bookmarkEnd w:id="18"/>
      <w:bookmarkEnd w:id="19"/>
    </w:p>
    <w:p w:rsidR="002C6B56" w:rsidRPr="0030652C" w:rsidRDefault="002C6B56" w:rsidP="002C6B5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0" w:name="_Toc392179953"/>
      <w:bookmarkStart w:id="21" w:name="_Toc392180124"/>
      <w:bookmarkStart w:id="22" w:name="_Toc449539014"/>
      <w:r w:rsidRPr="0030652C">
        <w:rPr>
          <w:rFonts w:cstheme="majorHAnsi"/>
          <w:b w:val="0"/>
          <w:color w:val="auto"/>
        </w:rPr>
        <w:t>tratamentul egal, imparțial și nedescriminatoriu în privința tuturor ofertanților și operatorilor economici;</w:t>
      </w:r>
      <w:bookmarkEnd w:id="20"/>
      <w:bookmarkEnd w:id="21"/>
      <w:bookmarkEnd w:id="22"/>
    </w:p>
    <w:p w:rsidR="002C6B56" w:rsidRPr="0030652C" w:rsidRDefault="002C6B56" w:rsidP="002C6B5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3" w:name="_Toc392179954"/>
      <w:bookmarkStart w:id="24" w:name="_Toc392180125"/>
      <w:bookmarkStart w:id="25" w:name="_Toc449539015"/>
      <w:r w:rsidRPr="0030652C">
        <w:rPr>
          <w:rFonts w:cstheme="majorHAnsi"/>
          <w:b w:val="0"/>
          <w:color w:val="auto"/>
        </w:rPr>
        <w:t>protecția mediului;</w:t>
      </w:r>
    </w:p>
    <w:p w:rsidR="002C6B56" w:rsidRPr="0030652C" w:rsidRDefault="002C6B56" w:rsidP="002C6B5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2C6B56" w:rsidRPr="0030652C" w:rsidRDefault="002C6B56" w:rsidP="002C6B5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3"/>
      <w:bookmarkEnd w:id="24"/>
      <w:bookmarkEnd w:id="25"/>
      <w:r w:rsidRPr="0030652C">
        <w:rPr>
          <w:rFonts w:cstheme="majorHAnsi"/>
          <w:b w:val="0"/>
          <w:color w:val="auto"/>
        </w:rPr>
        <w:t>;</w:t>
      </w:r>
    </w:p>
    <w:p w:rsidR="002C6B56" w:rsidRPr="0030652C" w:rsidRDefault="002C6B56" w:rsidP="002C6B56">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2C6B56" w:rsidRPr="0030652C" w:rsidRDefault="002C6B56" w:rsidP="002C6B56">
      <w:pPr>
        <w:tabs>
          <w:tab w:val="left" w:pos="0"/>
          <w:tab w:val="left" w:pos="31"/>
          <w:tab w:val="left" w:pos="456"/>
        </w:tabs>
        <w:ind w:left="456" w:firstLine="31"/>
        <w:jc w:val="both"/>
        <w:rPr>
          <w:rFonts w:asciiTheme="majorHAnsi" w:hAnsiTheme="majorHAnsi" w:cstheme="majorHAnsi"/>
        </w:rPr>
      </w:pPr>
    </w:p>
    <w:p w:rsidR="002C6B56" w:rsidRPr="0030652C" w:rsidRDefault="002C6B56" w:rsidP="002C6B56">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6" w:name="_Toc392180127"/>
      <w:bookmarkStart w:id="27" w:name="_Toc449539017"/>
      <w:r w:rsidRPr="0030652C">
        <w:rPr>
          <w:rFonts w:cstheme="majorHAnsi"/>
        </w:rPr>
        <w:t>Sursa de finanţare</w:t>
      </w:r>
      <w:bookmarkEnd w:id="26"/>
      <w:bookmarkEnd w:id="27"/>
    </w:p>
    <w:p w:rsidR="002C6B56" w:rsidRPr="0030652C" w:rsidRDefault="002C6B56" w:rsidP="002C6B56">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2C6B56" w:rsidRPr="0030652C" w:rsidRDefault="002C6B56" w:rsidP="002C6B56">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2C6B56" w:rsidRPr="0030652C" w:rsidRDefault="002C6B56" w:rsidP="002C6B56">
      <w:pPr>
        <w:pStyle w:val="3"/>
        <w:keepNext w:val="0"/>
        <w:keepLines w:val="0"/>
        <w:numPr>
          <w:ilvl w:val="0"/>
          <w:numId w:val="7"/>
        </w:numPr>
        <w:tabs>
          <w:tab w:val="left" w:pos="360"/>
        </w:tabs>
        <w:spacing w:before="0" w:after="120"/>
        <w:jc w:val="both"/>
        <w:rPr>
          <w:rFonts w:cstheme="majorHAnsi"/>
        </w:rPr>
      </w:pPr>
      <w:bookmarkStart w:id="28" w:name="_Toc449692020"/>
      <w:r w:rsidRPr="0030652C">
        <w:rPr>
          <w:rFonts w:cstheme="majorHAnsi"/>
        </w:rPr>
        <w:t>Legislația aplicabilă</w:t>
      </w:r>
      <w:bookmarkEnd w:id="28"/>
    </w:p>
    <w:p w:rsidR="002C6B56" w:rsidRPr="0030652C" w:rsidRDefault="002C6B56" w:rsidP="002C6B56">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2C6B56" w:rsidRPr="0030652C" w:rsidRDefault="002C6B56" w:rsidP="002C6B56">
      <w:pPr>
        <w:numPr>
          <w:ilvl w:val="0"/>
          <w:numId w:val="9"/>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2C6B56" w:rsidRPr="0030652C" w:rsidRDefault="002C6B56" w:rsidP="002C6B56">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2C6B56" w:rsidRPr="0030652C" w:rsidRDefault="002C6B56" w:rsidP="002C6B56">
      <w:pPr>
        <w:pStyle w:val="3"/>
        <w:keepNext w:val="0"/>
        <w:keepLines w:val="0"/>
        <w:numPr>
          <w:ilvl w:val="0"/>
          <w:numId w:val="7"/>
        </w:numPr>
        <w:tabs>
          <w:tab w:val="left" w:pos="360"/>
          <w:tab w:val="left" w:pos="1134"/>
        </w:tabs>
        <w:spacing w:after="240"/>
        <w:jc w:val="both"/>
        <w:rPr>
          <w:rFonts w:cstheme="majorHAnsi"/>
        </w:rPr>
      </w:pPr>
      <w:bookmarkStart w:id="29" w:name="_Toc392180129"/>
      <w:bookmarkStart w:id="30" w:name="_Toc449539019"/>
      <w:r w:rsidRPr="0030652C">
        <w:rPr>
          <w:rFonts w:cstheme="majorHAnsi"/>
        </w:rPr>
        <w:t xml:space="preserve">Cheltuielile de participare la </w:t>
      </w:r>
      <w:bookmarkEnd w:id="29"/>
      <w:bookmarkEnd w:id="30"/>
      <w:r w:rsidRPr="0030652C">
        <w:rPr>
          <w:rFonts w:cstheme="majorHAnsi"/>
        </w:rPr>
        <w:t>procedura de achiziție</w:t>
      </w:r>
    </w:p>
    <w:p w:rsidR="002C6B56" w:rsidRPr="0030652C" w:rsidRDefault="002C6B56" w:rsidP="002C6B56">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2C6B56" w:rsidRPr="0030652C" w:rsidRDefault="002C6B56" w:rsidP="002C6B56">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2C6B56" w:rsidRPr="0030652C" w:rsidRDefault="002C6B56" w:rsidP="002C6B56">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2C6B56" w:rsidRPr="0030652C" w:rsidRDefault="002C6B56" w:rsidP="002C6B56">
      <w:pPr>
        <w:pStyle w:val="3"/>
        <w:keepNext w:val="0"/>
        <w:keepLines w:val="0"/>
        <w:numPr>
          <w:ilvl w:val="0"/>
          <w:numId w:val="7"/>
        </w:numPr>
        <w:tabs>
          <w:tab w:val="left" w:pos="360"/>
          <w:tab w:val="left" w:pos="1134"/>
        </w:tabs>
        <w:spacing w:before="0" w:after="120"/>
        <w:jc w:val="both"/>
        <w:rPr>
          <w:rFonts w:cstheme="majorHAnsi"/>
        </w:rPr>
      </w:pPr>
      <w:bookmarkStart w:id="31" w:name="_Toc392180130"/>
      <w:bookmarkStart w:id="32" w:name="_Toc449539020"/>
      <w:r w:rsidRPr="0030652C">
        <w:rPr>
          <w:rFonts w:cstheme="majorHAnsi"/>
        </w:rPr>
        <w:t>Limba de comunicare în cadrul licitaţiei</w:t>
      </w:r>
      <w:bookmarkEnd w:id="31"/>
      <w:bookmarkEnd w:id="32"/>
    </w:p>
    <w:p w:rsidR="002C6B56" w:rsidRPr="0030652C" w:rsidRDefault="002C6B56" w:rsidP="002C6B56">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2C6B56" w:rsidRPr="0030652C" w:rsidRDefault="002C6B56" w:rsidP="002C6B56">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2C6B56" w:rsidRPr="0030652C" w:rsidRDefault="002C6B56" w:rsidP="002C6B56">
      <w:pPr>
        <w:pStyle w:val="3"/>
        <w:keepNext w:val="0"/>
        <w:keepLines w:val="0"/>
        <w:numPr>
          <w:ilvl w:val="0"/>
          <w:numId w:val="7"/>
        </w:numPr>
        <w:tabs>
          <w:tab w:val="left" w:pos="360"/>
          <w:tab w:val="left" w:pos="1134"/>
        </w:tabs>
        <w:spacing w:before="0" w:after="120"/>
        <w:jc w:val="both"/>
        <w:rPr>
          <w:rFonts w:cstheme="majorHAnsi"/>
        </w:rPr>
      </w:pPr>
      <w:bookmarkStart w:id="33" w:name="_Toc449692023"/>
      <w:r w:rsidRPr="0030652C">
        <w:rPr>
          <w:rFonts w:cstheme="majorHAnsi"/>
        </w:rPr>
        <w:t>Vizitarea  amplasamentului</w:t>
      </w:r>
      <w:bookmarkEnd w:id="33"/>
    </w:p>
    <w:p w:rsidR="002C6B56" w:rsidRPr="0030652C" w:rsidRDefault="002C6B56" w:rsidP="002C6B56">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2C6B56" w:rsidRPr="0030652C" w:rsidRDefault="002C6B56" w:rsidP="002C6B56">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2C6B56" w:rsidRPr="0030652C" w:rsidRDefault="002C6B56" w:rsidP="002C6B56">
      <w:pPr>
        <w:pStyle w:val="3"/>
        <w:keepNext w:val="0"/>
        <w:keepLines w:val="0"/>
        <w:numPr>
          <w:ilvl w:val="0"/>
          <w:numId w:val="7"/>
        </w:numPr>
        <w:tabs>
          <w:tab w:val="left" w:pos="360"/>
          <w:tab w:val="left" w:pos="1134"/>
        </w:tabs>
        <w:spacing w:before="0" w:after="120"/>
        <w:jc w:val="both"/>
        <w:rPr>
          <w:rFonts w:cstheme="majorHAnsi"/>
        </w:rPr>
      </w:pPr>
      <w:bookmarkStart w:id="34" w:name="_Toc392180131"/>
      <w:bookmarkStart w:id="35" w:name="_Toc449539021"/>
      <w:r w:rsidRPr="0030652C">
        <w:rPr>
          <w:rFonts w:cstheme="majorHAnsi"/>
        </w:rPr>
        <w:t>Secţiunile Documentelor de atribuire</w:t>
      </w:r>
      <w:bookmarkEnd w:id="34"/>
      <w:bookmarkEnd w:id="35"/>
    </w:p>
    <w:p w:rsidR="002C6B56" w:rsidRPr="0030652C" w:rsidRDefault="002C6B56" w:rsidP="002C6B56">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2C6B56" w:rsidRPr="0030652C" w:rsidRDefault="002C6B56" w:rsidP="002C6B56">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2C6B56" w:rsidRPr="0030652C" w:rsidRDefault="002C6B56" w:rsidP="002C6B5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Pr="0030652C">
        <w:rPr>
          <w:rFonts w:asciiTheme="majorHAnsi" w:hAnsiTheme="majorHAnsi" w:cstheme="majorHAnsi"/>
        </w:rPr>
        <w:t>. Fişa de date a achiziţiei (FDA)</w:t>
      </w:r>
    </w:p>
    <w:p w:rsidR="002C6B56" w:rsidRPr="0030652C" w:rsidRDefault="002C6B56" w:rsidP="002C6B56">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2C6B56" w:rsidRDefault="002C6B56" w:rsidP="002C6B5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Pr="0030652C">
        <w:rPr>
          <w:rFonts w:asciiTheme="majorHAnsi" w:hAnsiTheme="majorHAnsi" w:cstheme="majorHAnsi"/>
        </w:rPr>
        <w:t xml:space="preserve"> de sarcini. Formularul de deviz nr.1 – lista cu cantitățile de lucrări.</w:t>
      </w:r>
    </w:p>
    <w:p w:rsidR="002C6B56" w:rsidRPr="0030652C" w:rsidRDefault="002C6B56" w:rsidP="002C6B5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2C6B56" w:rsidRPr="0030652C" w:rsidRDefault="002C6B56" w:rsidP="002C6B56">
      <w:pPr>
        <w:tabs>
          <w:tab w:val="left" w:pos="462"/>
          <w:tab w:val="left" w:pos="1602"/>
          <w:tab w:val="left" w:pos="2502"/>
        </w:tabs>
        <w:ind w:left="37" w:hanging="37"/>
        <w:jc w:val="both"/>
        <w:rPr>
          <w:rFonts w:asciiTheme="majorHAnsi" w:hAnsiTheme="majorHAnsi" w:cstheme="majorHAnsi"/>
        </w:rPr>
      </w:pPr>
    </w:p>
    <w:p w:rsidR="002C6B56" w:rsidRPr="0030652C" w:rsidRDefault="002C6B56" w:rsidP="002C6B56">
      <w:pPr>
        <w:pStyle w:val="3"/>
        <w:keepNext w:val="0"/>
        <w:keepLines w:val="0"/>
        <w:numPr>
          <w:ilvl w:val="0"/>
          <w:numId w:val="7"/>
        </w:numPr>
        <w:tabs>
          <w:tab w:val="left" w:pos="360"/>
          <w:tab w:val="left" w:pos="1134"/>
        </w:tabs>
        <w:spacing w:before="0" w:after="120"/>
        <w:jc w:val="both"/>
        <w:rPr>
          <w:rFonts w:cstheme="majorHAnsi"/>
        </w:rPr>
      </w:pPr>
      <w:bookmarkStart w:id="36" w:name="_Toc392180132"/>
      <w:bookmarkStart w:id="37" w:name="_Toc449539022"/>
      <w:r w:rsidRPr="0030652C">
        <w:rPr>
          <w:rFonts w:cstheme="majorHAnsi"/>
        </w:rPr>
        <w:t>Clarificarea şi modificarea documentelor de atribuire</w:t>
      </w:r>
      <w:bookmarkEnd w:id="36"/>
      <w:bookmarkEnd w:id="37"/>
    </w:p>
    <w:p w:rsidR="002C6B56" w:rsidRPr="0030652C" w:rsidRDefault="002C6B56" w:rsidP="002C6B56">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2C6B56" w:rsidRPr="0030652C" w:rsidRDefault="002C6B56" w:rsidP="002C6B56">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rsidR="002C6B56" w:rsidRPr="0030652C" w:rsidRDefault="002C6B56" w:rsidP="002C6B56">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2C6B56" w:rsidRPr="0030652C" w:rsidRDefault="002C6B56" w:rsidP="002C6B56">
      <w:pPr>
        <w:pStyle w:val="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8"/>
      <w:bookmarkEnd w:id="39"/>
    </w:p>
    <w:p w:rsidR="002C6B56" w:rsidRPr="0030652C" w:rsidRDefault="002C6B56" w:rsidP="002C6B56">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2C6B56" w:rsidRPr="0030652C" w:rsidRDefault="002C6B56" w:rsidP="002C6B56">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2C6B56" w:rsidRPr="0030652C" w:rsidRDefault="002C6B56" w:rsidP="002C6B56">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40" w:name="_Toc392179963"/>
      <w:bookmarkStart w:id="41" w:name="_Toc392180134"/>
      <w:bookmarkStart w:id="42"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2C6B56" w:rsidRPr="0030652C" w:rsidRDefault="002C6B56" w:rsidP="002C6B56">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3" w:name="_Toc392179964"/>
      <w:bookmarkStart w:id="44" w:name="_Toc392180135"/>
      <w:bookmarkStart w:id="45" w:name="_Toc449539025"/>
      <w:r w:rsidRPr="0030652C">
        <w:rPr>
          <w:rFonts w:cstheme="majorHAnsi"/>
          <w:b w:val="0"/>
          <w:color w:val="auto"/>
        </w:rPr>
        <w:t>va întreprinde orice alte măsuri prevăzute în articolul 40 al Legii nr. 131/2015 privind achiziţiile publice</w:t>
      </w:r>
      <w:bookmarkEnd w:id="43"/>
      <w:bookmarkEnd w:id="44"/>
      <w:bookmarkEnd w:id="45"/>
      <w:r w:rsidRPr="0030652C">
        <w:rPr>
          <w:rFonts w:cstheme="majorHAnsi"/>
          <w:b w:val="0"/>
          <w:color w:val="auto"/>
        </w:rPr>
        <w:t>.</w:t>
      </w:r>
    </w:p>
    <w:p w:rsidR="002C6B56" w:rsidRPr="0030652C" w:rsidRDefault="002C6B56" w:rsidP="002C6B56">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2C6B56" w:rsidRPr="0030652C" w:rsidRDefault="002C6B56" w:rsidP="002C6B56">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2C6B56" w:rsidRPr="0030652C" w:rsidRDefault="002C6B56" w:rsidP="002C6B56">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6" w:name="_Toc392179965"/>
      <w:bookmarkStart w:id="47" w:name="_Toc392180136"/>
      <w:bookmarkStart w:id="48"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2C6B56" w:rsidRPr="0030652C" w:rsidRDefault="002C6B56" w:rsidP="002C6B56">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9" w:name="_Toc392179966"/>
      <w:bookmarkStart w:id="50" w:name="_Toc392180137"/>
      <w:bookmarkStart w:id="51"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2C6B56" w:rsidRPr="0030652C" w:rsidRDefault="002C6B56" w:rsidP="002C6B56">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2" w:name="_Toc392179967"/>
      <w:bookmarkStart w:id="53" w:name="_Toc392180138"/>
      <w:bookmarkStart w:id="54"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2"/>
      <w:bookmarkEnd w:id="53"/>
      <w:bookmarkEnd w:id="54"/>
    </w:p>
    <w:p w:rsidR="002C6B56" w:rsidRPr="0030652C" w:rsidRDefault="002C6B56" w:rsidP="002C6B56">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5" w:name="_Toc392179968"/>
      <w:bookmarkStart w:id="56" w:name="_Toc392180139"/>
      <w:bookmarkStart w:id="57"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5"/>
      <w:bookmarkEnd w:id="56"/>
      <w:bookmarkEnd w:id="57"/>
    </w:p>
    <w:p w:rsidR="002C6B56" w:rsidRPr="0030652C" w:rsidRDefault="002C6B56" w:rsidP="002C6B56">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8" w:name="_Toc392179969"/>
      <w:bookmarkStart w:id="59" w:name="_Toc392180140"/>
      <w:bookmarkStart w:id="60"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8"/>
      <w:bookmarkEnd w:id="59"/>
      <w:bookmarkEnd w:id="60"/>
    </w:p>
    <w:p w:rsidR="002C6B56" w:rsidRPr="0030652C" w:rsidRDefault="002C6B56" w:rsidP="002C6B56">
      <w:pPr>
        <w:tabs>
          <w:tab w:val="left" w:pos="960"/>
          <w:tab w:val="left" w:pos="1134"/>
        </w:tabs>
        <w:spacing w:after="120"/>
        <w:jc w:val="both"/>
        <w:rPr>
          <w:rFonts w:asciiTheme="majorHAnsi" w:hAnsiTheme="majorHAnsi" w:cstheme="majorHAnsi"/>
        </w:rPr>
      </w:pPr>
    </w:p>
    <w:p w:rsidR="002C6B56" w:rsidRPr="0030652C" w:rsidRDefault="002C6B56" w:rsidP="002C6B56">
      <w:pPr>
        <w:pStyle w:val="2"/>
        <w:keepNext w:val="0"/>
        <w:keepLines w:val="0"/>
        <w:tabs>
          <w:tab w:val="left" w:pos="360"/>
          <w:tab w:val="left" w:pos="1134"/>
        </w:tabs>
        <w:spacing w:before="0"/>
      </w:pPr>
      <w:bookmarkStart w:id="61" w:name="_Toc392180141"/>
      <w:bookmarkStart w:id="62" w:name="_Toc449539031"/>
      <w:r w:rsidRPr="0030652C">
        <w:t xml:space="preserve">SECȚIUNEA </w:t>
      </w:r>
      <w:r>
        <w:t>2</w:t>
      </w:r>
      <w:r w:rsidRPr="0030652C">
        <w:t>. CRITERII DE CALIFICARE</w:t>
      </w:r>
      <w:bookmarkEnd w:id="61"/>
      <w:bookmarkEnd w:id="62"/>
    </w:p>
    <w:p w:rsidR="002C6B56" w:rsidRPr="0030652C" w:rsidRDefault="002C6B56" w:rsidP="002C6B56">
      <w:pPr>
        <w:pStyle w:val="3"/>
        <w:keepNext w:val="0"/>
        <w:keepLines w:val="0"/>
        <w:numPr>
          <w:ilvl w:val="0"/>
          <w:numId w:val="12"/>
        </w:numPr>
        <w:tabs>
          <w:tab w:val="left" w:pos="360"/>
          <w:tab w:val="left" w:pos="1134"/>
        </w:tabs>
        <w:spacing w:before="0" w:after="120"/>
      </w:pPr>
      <w:bookmarkStart w:id="63" w:name="_Toc392180142"/>
      <w:bookmarkStart w:id="64" w:name="_Toc449539032"/>
      <w:r w:rsidRPr="0030652C">
        <w:t>Criterii generale</w:t>
      </w:r>
      <w:bookmarkEnd w:id="63"/>
      <w:bookmarkEnd w:id="64"/>
    </w:p>
    <w:p w:rsidR="002C6B56" w:rsidRPr="0030652C" w:rsidRDefault="002C6B56" w:rsidP="002C6B56">
      <w:pPr>
        <w:pStyle w:val="a"/>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2C6B56" w:rsidRPr="0030652C" w:rsidRDefault="002C6B56" w:rsidP="002C6B56">
      <w:pPr>
        <w:pStyle w:val="a"/>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2C6B56" w:rsidRPr="0030652C" w:rsidRDefault="002C6B56" w:rsidP="002C6B56">
      <w:pPr>
        <w:pStyle w:val="a"/>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2C6B56" w:rsidRPr="0030652C" w:rsidRDefault="002C6B56" w:rsidP="002C6B56">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2C6B56" w:rsidRPr="0030652C" w:rsidRDefault="002C6B56" w:rsidP="002C6B56">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2C6B56" w:rsidRPr="0030652C" w:rsidRDefault="002C6B56" w:rsidP="002C6B56">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2C6B56" w:rsidRPr="0030652C" w:rsidRDefault="002C6B56" w:rsidP="002C6B56">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2C6B56" w:rsidRPr="0030652C" w:rsidRDefault="002C6B56" w:rsidP="002C6B56">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2C6B56" w:rsidRPr="0030652C" w:rsidRDefault="002C6B56" w:rsidP="002C6B56">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2C6B56" w:rsidRPr="0030652C" w:rsidRDefault="002C6B56" w:rsidP="002C6B56">
      <w:pPr>
        <w:pStyle w:val="a"/>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2C6B56" w:rsidRPr="0030652C" w:rsidRDefault="002C6B56" w:rsidP="002C6B56">
      <w:pPr>
        <w:pStyle w:val="a"/>
        <w:numPr>
          <w:ilvl w:val="0"/>
          <w:numId w:val="0"/>
        </w:numPr>
        <w:ind w:left="37"/>
        <w:rPr>
          <w:rFonts w:asciiTheme="majorHAnsi" w:hAnsiTheme="majorHAnsi" w:cstheme="majorHAnsi"/>
          <w:lang w:val="ro-RO"/>
        </w:rPr>
      </w:pPr>
    </w:p>
    <w:p w:rsidR="002C6B56" w:rsidRPr="0030652C" w:rsidRDefault="002C6B56" w:rsidP="002C6B56">
      <w:pPr>
        <w:pStyle w:val="3"/>
        <w:keepNext w:val="0"/>
        <w:keepLines w:val="0"/>
        <w:numPr>
          <w:ilvl w:val="0"/>
          <w:numId w:val="12"/>
        </w:numPr>
        <w:tabs>
          <w:tab w:val="left" w:pos="360"/>
          <w:tab w:val="left" w:pos="1134"/>
        </w:tabs>
        <w:spacing w:before="0" w:after="120"/>
        <w:rPr>
          <w:rFonts w:cstheme="majorHAnsi"/>
        </w:rPr>
      </w:pPr>
      <w:bookmarkStart w:id="65" w:name="_Toc392180143"/>
      <w:bookmarkStart w:id="66" w:name="_Toc449539033"/>
      <w:r w:rsidRPr="0030652C">
        <w:rPr>
          <w:rFonts w:cstheme="majorHAnsi"/>
        </w:rPr>
        <w:t>Eligibilitatea ofertantului</w:t>
      </w:r>
      <w:bookmarkEnd w:id="65"/>
      <w:bookmarkEnd w:id="66"/>
      <w:r w:rsidRPr="0030652C">
        <w:rPr>
          <w:rFonts w:cstheme="majorHAnsi"/>
        </w:rPr>
        <w:t xml:space="preserve"> sau candidatului</w:t>
      </w:r>
    </w:p>
    <w:p w:rsidR="002C6B56" w:rsidRPr="0030652C" w:rsidRDefault="002C6B56" w:rsidP="002C6B56">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2C6B56" w:rsidRPr="0030652C" w:rsidRDefault="002C6B56" w:rsidP="002C6B56">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2C6B56" w:rsidRPr="0030652C" w:rsidRDefault="002C6B56" w:rsidP="002C6B56">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2C6B56" w:rsidRPr="0030652C" w:rsidRDefault="002C6B56" w:rsidP="002C6B56">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2C6B56" w:rsidRPr="0030652C" w:rsidRDefault="002C6B56" w:rsidP="002C6B56">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2C6B56" w:rsidRPr="0030652C" w:rsidRDefault="002C6B56" w:rsidP="002C6B56">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2C6B56" w:rsidRPr="0030652C" w:rsidRDefault="002C6B56" w:rsidP="002C6B56">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2C6B56" w:rsidRPr="0030652C" w:rsidRDefault="002C6B56" w:rsidP="002C6B56">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2C6B56" w:rsidRPr="0030652C" w:rsidRDefault="002C6B56" w:rsidP="002C6B56">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2C6B56" w:rsidRPr="0030652C" w:rsidRDefault="002C6B56" w:rsidP="002C6B56">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2C6B56" w:rsidRPr="0030652C" w:rsidRDefault="002C6B56" w:rsidP="002C6B56">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2C6B56" w:rsidRPr="0030652C" w:rsidRDefault="002C6B56" w:rsidP="002C6B56">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2C6B56" w:rsidRPr="0030652C" w:rsidRDefault="002C6B56" w:rsidP="002C6B56">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2C6B56" w:rsidRPr="0030652C" w:rsidRDefault="002C6B56" w:rsidP="002C6B56">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2C6B56" w:rsidRPr="0030652C" w:rsidRDefault="002C6B56" w:rsidP="002C6B56">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2C6B56" w:rsidRPr="0030652C" w:rsidRDefault="002C6B56" w:rsidP="002C6B56">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2C6B56" w:rsidRPr="0030652C" w:rsidRDefault="002C6B56" w:rsidP="002C6B56">
      <w:pPr>
        <w:tabs>
          <w:tab w:val="left" w:pos="1134"/>
        </w:tabs>
        <w:ind w:left="567"/>
        <w:jc w:val="both"/>
        <w:rPr>
          <w:rFonts w:asciiTheme="majorHAnsi" w:hAnsiTheme="majorHAnsi" w:cstheme="majorHAnsi"/>
        </w:rPr>
      </w:pPr>
    </w:p>
    <w:p w:rsidR="002C6B56" w:rsidRPr="0030652C" w:rsidRDefault="002C6B56" w:rsidP="002C6B56">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2C6B56" w:rsidRPr="0030652C" w:rsidRDefault="002C6B56" w:rsidP="002C6B56">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2C6B56" w:rsidRPr="0030652C" w:rsidRDefault="002C6B56" w:rsidP="002C6B56">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2C6B56" w:rsidRPr="0030652C" w:rsidRDefault="002C6B56" w:rsidP="002C6B56">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w:t>
      </w:r>
      <w:r w:rsidRPr="0030652C">
        <w:rPr>
          <w:rFonts w:asciiTheme="majorHAnsi" w:hAnsiTheme="majorHAnsi" w:cstheme="majorHAnsi"/>
        </w:rPr>
        <w:lastRenderedPageBreak/>
        <w:t>prevederi legale referitoare la declaraţia pe propria răspundere, o declaraţie autentică dată în faţa unui notar, a unei autorităţi administrative sau judiciare sau a unei asociaţii profesionale care are competenţe în acest sens.</w:t>
      </w:r>
    </w:p>
    <w:p w:rsidR="002C6B56" w:rsidRPr="0030652C" w:rsidRDefault="002C6B56" w:rsidP="002C6B56">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2C6B56" w:rsidRPr="0030652C" w:rsidRDefault="002C6B56" w:rsidP="002C6B56">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2C6B56" w:rsidRPr="0030652C" w:rsidRDefault="002C6B56" w:rsidP="002C6B56">
      <w:pPr>
        <w:pStyle w:val="3"/>
        <w:keepNext w:val="0"/>
        <w:keepLines w:val="0"/>
        <w:numPr>
          <w:ilvl w:val="0"/>
          <w:numId w:val="12"/>
        </w:numPr>
        <w:tabs>
          <w:tab w:val="left" w:pos="0"/>
          <w:tab w:val="left" w:pos="462"/>
        </w:tabs>
        <w:spacing w:after="120"/>
        <w:ind w:left="0" w:firstLine="0"/>
        <w:rPr>
          <w:rFonts w:cstheme="majorHAnsi"/>
        </w:rPr>
      </w:pPr>
      <w:bookmarkStart w:id="67" w:name="_Toc392180144"/>
      <w:bookmarkStart w:id="68" w:name="_Toc449539034"/>
      <w:r w:rsidRPr="0030652C">
        <w:rPr>
          <w:rFonts w:cstheme="majorHAnsi"/>
        </w:rPr>
        <w:t>Capacitatea de exercitare a activității profesionale</w:t>
      </w:r>
      <w:bookmarkEnd w:id="67"/>
      <w:bookmarkEnd w:id="68"/>
    </w:p>
    <w:p w:rsidR="002C6B56" w:rsidRPr="0030652C" w:rsidRDefault="002C6B56" w:rsidP="002C6B56">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2C6B56" w:rsidRPr="0030652C" w:rsidRDefault="002C6B56" w:rsidP="002C6B56">
      <w:pPr>
        <w:pStyle w:val="3"/>
        <w:keepNext w:val="0"/>
        <w:keepLines w:val="0"/>
        <w:numPr>
          <w:ilvl w:val="0"/>
          <w:numId w:val="12"/>
        </w:numPr>
        <w:tabs>
          <w:tab w:val="left" w:pos="0"/>
          <w:tab w:val="left" w:pos="462"/>
        </w:tabs>
        <w:spacing w:before="0" w:after="120"/>
        <w:ind w:left="0" w:firstLine="0"/>
        <w:rPr>
          <w:rFonts w:cstheme="majorHAnsi"/>
        </w:rPr>
      </w:pPr>
      <w:bookmarkStart w:id="69" w:name="_Toc392180145"/>
      <w:bookmarkStart w:id="70" w:name="_Toc449539035"/>
      <w:r w:rsidRPr="0030652C">
        <w:rPr>
          <w:rFonts w:cstheme="majorHAnsi"/>
        </w:rPr>
        <w:t>Capacitatea economică şi financiară</w:t>
      </w:r>
      <w:bookmarkEnd w:id="69"/>
      <w:bookmarkEnd w:id="70"/>
    </w:p>
    <w:p w:rsidR="002C6B56" w:rsidRPr="0030652C" w:rsidRDefault="002C6B56" w:rsidP="002C6B56">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1" w:name="_Toc392180146"/>
      <w:bookmarkStart w:id="72"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2C6B56" w:rsidRPr="0030652C" w:rsidRDefault="002C6B56" w:rsidP="002C6B56">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2C6B56" w:rsidRPr="0030652C" w:rsidRDefault="002C6B56" w:rsidP="002C6B56">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2C6B56" w:rsidRPr="0030652C" w:rsidRDefault="002C6B56" w:rsidP="002C6B56">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2C6B56" w:rsidRPr="0030652C" w:rsidRDefault="002C6B56" w:rsidP="002C6B56">
      <w:pPr>
        <w:pStyle w:val="a"/>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2C6B56" w:rsidRPr="0030652C" w:rsidRDefault="002C6B56" w:rsidP="002C6B56">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2C6B56" w:rsidRPr="0030652C" w:rsidRDefault="002C6B56" w:rsidP="002C6B56">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2C6B56" w:rsidRPr="0030652C" w:rsidRDefault="002C6B56" w:rsidP="002C6B56">
      <w:pPr>
        <w:pStyle w:val="a"/>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Pr>
          <w:rFonts w:asciiTheme="majorHAnsi" w:hAnsiTheme="majorHAnsi" w:cstheme="majorHAnsi"/>
          <w:lang w:val="ro-RO"/>
        </w:rPr>
        <w:t>.</w:t>
      </w:r>
    </w:p>
    <w:p w:rsidR="002C6B56" w:rsidRPr="0030652C" w:rsidRDefault="002C6B56" w:rsidP="002C6B56">
      <w:pPr>
        <w:pStyle w:val="3"/>
        <w:keepNext w:val="0"/>
        <w:keepLines w:val="0"/>
        <w:numPr>
          <w:ilvl w:val="0"/>
          <w:numId w:val="12"/>
        </w:numPr>
        <w:tabs>
          <w:tab w:val="left" w:pos="0"/>
          <w:tab w:val="left" w:pos="462"/>
        </w:tabs>
        <w:spacing w:before="0" w:after="120"/>
        <w:ind w:left="0" w:firstLine="0"/>
        <w:rPr>
          <w:rFonts w:cstheme="majorHAnsi"/>
        </w:rPr>
      </w:pPr>
      <w:bookmarkStart w:id="73" w:name="_Toc392180147"/>
      <w:bookmarkStart w:id="74" w:name="_Toc449539037"/>
      <w:bookmarkEnd w:id="71"/>
      <w:bookmarkEnd w:id="72"/>
      <w:r w:rsidRPr="0030652C">
        <w:rPr>
          <w:rFonts w:cstheme="majorHAnsi"/>
        </w:rPr>
        <w:t>Capacitate tehnică și/sau profesională</w:t>
      </w:r>
      <w:bookmarkEnd w:id="73"/>
      <w:bookmarkEnd w:id="74"/>
    </w:p>
    <w:p w:rsidR="002C6B56" w:rsidRPr="0030652C" w:rsidRDefault="002C6B56" w:rsidP="002C6B56">
      <w:pPr>
        <w:pStyle w:val="a"/>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2C6B56" w:rsidRPr="0030652C" w:rsidRDefault="002C6B56" w:rsidP="002C6B56">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w:t>
      </w:r>
      <w:r w:rsidRPr="0030652C">
        <w:rPr>
          <w:rFonts w:asciiTheme="majorHAnsi" w:hAnsiTheme="majorHAnsi" w:cstheme="majorHAnsi"/>
        </w:rPr>
        <w:lastRenderedPageBreak/>
        <w:t xml:space="preserve">execuţiei lucrărilor şi precizează dacă au fost efectuate în conformitate cu normele profesionale din domeniu şi dacă au fost duse la bun sfîrşit, ei vor prezenta și formularul F3.9; </w:t>
      </w:r>
    </w:p>
    <w:p w:rsidR="002C6B56" w:rsidRPr="0030652C" w:rsidRDefault="002C6B56" w:rsidP="002C6B56">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2C6B56" w:rsidRPr="0030652C" w:rsidRDefault="002C6B56" w:rsidP="002C6B56">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2C6B56" w:rsidRPr="0030652C" w:rsidRDefault="002C6B56" w:rsidP="002C6B56">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2C6B56" w:rsidRPr="0030652C" w:rsidRDefault="002C6B56" w:rsidP="002C6B56">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2C6B56" w:rsidRPr="0030652C" w:rsidRDefault="002C6B56" w:rsidP="002C6B56">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2C6B56" w:rsidRPr="0030652C" w:rsidRDefault="002C6B56" w:rsidP="002C6B56">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2C6B56" w:rsidRPr="0030652C" w:rsidRDefault="002C6B56" w:rsidP="002C6B56">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2C6B56" w:rsidRPr="0030652C" w:rsidRDefault="002C6B56" w:rsidP="002C6B56">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2C6B56" w:rsidRPr="0030652C" w:rsidRDefault="002C6B56" w:rsidP="002C6B56">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2C6B56" w:rsidRPr="0030652C" w:rsidRDefault="002C6B56" w:rsidP="002C6B56">
      <w:pPr>
        <w:pStyle w:val="3"/>
        <w:keepNext w:val="0"/>
        <w:keepLines w:val="0"/>
        <w:numPr>
          <w:ilvl w:val="0"/>
          <w:numId w:val="12"/>
        </w:numPr>
        <w:tabs>
          <w:tab w:val="left" w:pos="360"/>
          <w:tab w:val="left" w:pos="1134"/>
        </w:tabs>
        <w:spacing w:before="0" w:after="120"/>
      </w:pPr>
      <w:bookmarkStart w:id="75" w:name="_Toc449692040"/>
      <w:r w:rsidRPr="0030652C">
        <w:t>Criterii de experienţă în cazul achiziției de lucrări</w:t>
      </w:r>
      <w:bookmarkEnd w:id="75"/>
    </w:p>
    <w:p w:rsidR="002C6B56" w:rsidRPr="0030652C" w:rsidRDefault="002C6B56" w:rsidP="002C6B56">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2C6B56" w:rsidRPr="0030652C" w:rsidRDefault="002C6B56" w:rsidP="002C6B56">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2C6B56" w:rsidRPr="0030652C" w:rsidRDefault="002C6B56" w:rsidP="002C6B56">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2C6B56" w:rsidRPr="0030652C" w:rsidRDefault="002C6B56" w:rsidP="002C6B56">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2C6B56" w:rsidRPr="0030652C" w:rsidRDefault="002C6B56" w:rsidP="002C6B56">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6" w:name="_Toc392180149"/>
      <w:bookmarkStart w:id="77" w:name="_Toc449539039"/>
      <w:r w:rsidRPr="0030652C">
        <w:rPr>
          <w:rFonts w:cstheme="majorHAnsi"/>
        </w:rPr>
        <w:t>Standarde de asigurare a calităţii.</w:t>
      </w:r>
      <w:bookmarkEnd w:id="76"/>
      <w:bookmarkEnd w:id="77"/>
    </w:p>
    <w:p w:rsidR="002C6B56" w:rsidRPr="0030652C" w:rsidRDefault="002C6B56" w:rsidP="002C6B56">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2C6B56" w:rsidRPr="0030652C" w:rsidRDefault="002C6B56" w:rsidP="002C6B56">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 xml:space="preserve">În conformitate cu principiul recunoaşterii reciproce, autoritatea contractantă are obligaţia de a accepta certificatele echivalente emise de organismele stabilite în statele membre ale Uniunii </w:t>
      </w:r>
      <w:r w:rsidRPr="0030652C">
        <w:rPr>
          <w:rFonts w:asciiTheme="majorHAnsi" w:hAnsiTheme="majorHAnsi" w:cstheme="majorHAnsi"/>
          <w:bCs/>
        </w:rPr>
        <w:lastRenderedPageBreak/>
        <w:t>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2C6B56" w:rsidRPr="0030652C" w:rsidRDefault="002C6B56" w:rsidP="002C6B56">
      <w:pPr>
        <w:pStyle w:val="3"/>
        <w:keepNext w:val="0"/>
        <w:keepLines w:val="0"/>
        <w:numPr>
          <w:ilvl w:val="0"/>
          <w:numId w:val="12"/>
        </w:numPr>
        <w:tabs>
          <w:tab w:val="left" w:pos="37"/>
          <w:tab w:val="left" w:pos="604"/>
        </w:tabs>
        <w:spacing w:before="0" w:after="120"/>
        <w:ind w:left="0" w:firstLine="0"/>
        <w:rPr>
          <w:rFonts w:cstheme="majorHAnsi"/>
        </w:rPr>
      </w:pPr>
      <w:bookmarkStart w:id="78" w:name="_Toc392180150"/>
      <w:bookmarkStart w:id="79" w:name="_Toc449539040"/>
      <w:r w:rsidRPr="0030652C">
        <w:rPr>
          <w:rFonts w:cstheme="majorHAnsi"/>
        </w:rPr>
        <w:t>Standarde de protecție a mediului.</w:t>
      </w:r>
    </w:p>
    <w:p w:rsidR="002C6B56" w:rsidRPr="0030652C" w:rsidRDefault="002C6B56" w:rsidP="002C6B56">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2C6B56" w:rsidRPr="0030652C" w:rsidRDefault="002C6B56" w:rsidP="002C6B56">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2C6B56" w:rsidRPr="0030652C" w:rsidRDefault="002C6B56" w:rsidP="002C6B56">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2C6B56" w:rsidRPr="0030652C" w:rsidRDefault="002C6B56" w:rsidP="002C6B56">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2C6B56" w:rsidRPr="0030652C" w:rsidRDefault="002C6B56" w:rsidP="002C6B56">
      <w:pPr>
        <w:pStyle w:val="3"/>
        <w:keepNext w:val="0"/>
        <w:keepLines w:val="0"/>
        <w:numPr>
          <w:ilvl w:val="0"/>
          <w:numId w:val="12"/>
        </w:numPr>
        <w:tabs>
          <w:tab w:val="left" w:pos="360"/>
          <w:tab w:val="left" w:pos="1134"/>
        </w:tabs>
        <w:spacing w:before="0" w:after="120"/>
      </w:pPr>
      <w:r w:rsidRPr="0030652C">
        <w:t>Calificarea candidaților în cazul asocierii</w:t>
      </w:r>
      <w:bookmarkEnd w:id="78"/>
      <w:bookmarkEnd w:id="79"/>
    </w:p>
    <w:p w:rsidR="002C6B56" w:rsidRPr="0030652C" w:rsidRDefault="002C6B56" w:rsidP="002C6B56">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2C6B56" w:rsidRPr="0030652C" w:rsidRDefault="002C6B56" w:rsidP="002C6B56">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2C6B56" w:rsidRPr="0030652C" w:rsidRDefault="002C6B56" w:rsidP="002C6B56">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2C6B56" w:rsidRPr="0030652C" w:rsidRDefault="002C6B56" w:rsidP="002C6B56">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2C6B56" w:rsidRDefault="002C6B56" w:rsidP="002C6B56"/>
    <w:p w:rsidR="002C6B56" w:rsidRDefault="002C6B56" w:rsidP="002C6B56"/>
    <w:p w:rsidR="002C6B56" w:rsidRDefault="002C6B56" w:rsidP="002C6B56"/>
    <w:p w:rsidR="002C6B56" w:rsidRDefault="002C6B56" w:rsidP="002C6B56"/>
    <w:p w:rsidR="002C6B56" w:rsidRDefault="002C6B56" w:rsidP="002C6B56"/>
    <w:p w:rsidR="002C6B56" w:rsidRDefault="002C6B56" w:rsidP="002C6B56"/>
    <w:p w:rsidR="002C6B56" w:rsidRDefault="002C6B56" w:rsidP="002C6B56"/>
    <w:p w:rsidR="002C6B56" w:rsidRDefault="002C6B56" w:rsidP="002C6B56"/>
    <w:p w:rsidR="002C6B56" w:rsidRDefault="002C6B56" w:rsidP="002C6B56"/>
    <w:p w:rsidR="002C6B56" w:rsidRDefault="002C6B56" w:rsidP="002C6B56"/>
    <w:p w:rsidR="002C6B56" w:rsidRPr="0030652C" w:rsidRDefault="002C6B56" w:rsidP="002C6B56"/>
    <w:p w:rsidR="002C6B56" w:rsidRPr="0030652C" w:rsidRDefault="002C6B56" w:rsidP="002C6B56">
      <w:pPr>
        <w:pStyle w:val="2"/>
        <w:keepNext w:val="0"/>
        <w:keepLines w:val="0"/>
        <w:tabs>
          <w:tab w:val="left" w:pos="37"/>
        </w:tabs>
        <w:spacing w:before="0"/>
        <w:rPr>
          <w:rFonts w:cstheme="majorHAnsi"/>
          <w:sz w:val="24"/>
          <w:szCs w:val="24"/>
        </w:rPr>
      </w:pPr>
      <w:bookmarkStart w:id="80" w:name="_Toc392180151"/>
      <w:bookmarkStart w:id="81" w:name="_Toc449539041"/>
      <w:r w:rsidRPr="0030652C">
        <w:rPr>
          <w:rFonts w:cstheme="majorHAnsi"/>
          <w:sz w:val="24"/>
          <w:szCs w:val="24"/>
        </w:rPr>
        <w:lastRenderedPageBreak/>
        <w:t xml:space="preserve">SECȚIUNEA </w:t>
      </w:r>
      <w:r>
        <w:rPr>
          <w:rFonts w:cstheme="majorHAnsi"/>
          <w:sz w:val="24"/>
          <w:szCs w:val="24"/>
        </w:rPr>
        <w:t>3</w:t>
      </w:r>
      <w:r w:rsidRPr="0030652C">
        <w:rPr>
          <w:rFonts w:cstheme="majorHAnsi"/>
          <w:sz w:val="24"/>
          <w:szCs w:val="24"/>
        </w:rPr>
        <w:t>. PREGĂTIREA OFERTELOR</w:t>
      </w:r>
      <w:bookmarkEnd w:id="80"/>
      <w:bookmarkEnd w:id="81"/>
    </w:p>
    <w:p w:rsidR="002C6B56" w:rsidRPr="0030652C" w:rsidRDefault="002C6B56" w:rsidP="002C6B56">
      <w:pPr>
        <w:pStyle w:val="3"/>
        <w:keepNext w:val="0"/>
        <w:keepLines w:val="0"/>
        <w:numPr>
          <w:ilvl w:val="0"/>
          <w:numId w:val="12"/>
        </w:numPr>
        <w:tabs>
          <w:tab w:val="left" w:pos="37"/>
          <w:tab w:val="left" w:pos="604"/>
        </w:tabs>
        <w:spacing w:before="0" w:after="120"/>
        <w:ind w:left="37" w:firstLine="0"/>
        <w:rPr>
          <w:rFonts w:cstheme="majorHAnsi"/>
        </w:rPr>
      </w:pPr>
      <w:bookmarkStart w:id="82" w:name="_Toc392180152"/>
      <w:bookmarkStart w:id="83" w:name="_Toc449539042"/>
      <w:r w:rsidRPr="0030652C">
        <w:rPr>
          <w:rFonts w:cstheme="majorHAnsi"/>
        </w:rPr>
        <w:t>Documentele ce constituie oferta</w:t>
      </w:r>
      <w:bookmarkEnd w:id="82"/>
      <w:bookmarkEnd w:id="83"/>
    </w:p>
    <w:p w:rsidR="002C6B56" w:rsidRPr="0030652C" w:rsidRDefault="002C6B56" w:rsidP="002C6B56">
      <w:pPr>
        <w:pStyle w:val="a"/>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30652C">
        <w:rPr>
          <w:rFonts w:asciiTheme="majorHAnsi" w:hAnsiTheme="majorHAnsi" w:cstheme="majorHAnsi"/>
          <w:lang w:val="ro-RO"/>
        </w:rPr>
        <w:t>Oferta va cuprinde următoarele formulare:</w:t>
      </w:r>
    </w:p>
    <w:p w:rsidR="002C6B56" w:rsidRPr="0030652C" w:rsidRDefault="002C6B56" w:rsidP="002C6B5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4"/>
      <w:bookmarkEnd w:id="85"/>
      <w:bookmarkEnd w:id="86"/>
      <w:bookmarkEnd w:id="87"/>
    </w:p>
    <w:p w:rsidR="002C6B56" w:rsidRPr="0030652C" w:rsidRDefault="002C6B56" w:rsidP="002C6B5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3" w:name="_Toc449630845"/>
      <w:bookmarkStart w:id="94" w:name="_Toc449632598"/>
      <w:bookmarkStart w:id="95" w:name="_Toc449633090"/>
      <w:bookmarkStart w:id="96"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3"/>
      <w:bookmarkEnd w:id="94"/>
      <w:bookmarkEnd w:id="95"/>
      <w:bookmarkEnd w:id="96"/>
    </w:p>
    <w:p w:rsidR="002C6B56" w:rsidRPr="0030652C" w:rsidRDefault="002C6B56" w:rsidP="002C6B5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7" w:name="_Toc449630846"/>
      <w:bookmarkStart w:id="98" w:name="_Toc449632599"/>
      <w:bookmarkStart w:id="99" w:name="_Toc449633091"/>
      <w:bookmarkStart w:id="100" w:name="_Toc449692047"/>
      <w:r w:rsidRPr="0030652C">
        <w:rPr>
          <w:rFonts w:asciiTheme="majorHAnsi" w:hAnsiTheme="majorHAnsi" w:cstheme="majorHAnsi"/>
          <w:b w:val="0"/>
          <w:lang w:val="ro-RO"/>
        </w:rPr>
        <w:t>Oferta tehnică conform caietului de sarcini;</w:t>
      </w:r>
      <w:bookmarkEnd w:id="97"/>
      <w:bookmarkEnd w:id="98"/>
      <w:bookmarkEnd w:id="99"/>
      <w:bookmarkEnd w:id="100"/>
    </w:p>
    <w:p w:rsidR="002C6B56" w:rsidRPr="0030652C" w:rsidRDefault="002C6B56" w:rsidP="002C6B5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101" w:name="_Toc449630849"/>
      <w:bookmarkStart w:id="102" w:name="_Toc449632602"/>
      <w:bookmarkStart w:id="103" w:name="_Toc449633094"/>
      <w:bookmarkStart w:id="104"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1"/>
      <w:bookmarkEnd w:id="102"/>
      <w:bookmarkEnd w:id="103"/>
      <w:bookmarkEnd w:id="104"/>
      <w:r w:rsidRPr="0030652C">
        <w:rPr>
          <w:rFonts w:asciiTheme="majorHAnsi" w:hAnsiTheme="majorHAnsi" w:cstheme="majorHAnsi"/>
          <w:b w:val="0"/>
          <w:lang w:val="ro-RO"/>
        </w:rPr>
        <w:t>;</w:t>
      </w:r>
    </w:p>
    <w:p w:rsidR="002C6B56" w:rsidRPr="0030652C" w:rsidRDefault="002C6B56" w:rsidP="002C6B5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2C6B56" w:rsidRPr="0030652C" w:rsidRDefault="002C6B56" w:rsidP="002C6B56">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8"/>
    <w:bookmarkEnd w:id="89"/>
    <w:bookmarkEnd w:id="90"/>
    <w:bookmarkEnd w:id="91"/>
    <w:bookmarkEnd w:id="92"/>
    <w:p w:rsidR="002C6B56" w:rsidRPr="0030652C" w:rsidRDefault="002C6B56" w:rsidP="002C6B56">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2C6B56" w:rsidRPr="0030652C" w:rsidRDefault="002C6B56" w:rsidP="002C6B56">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2C6B56" w:rsidRPr="0030652C" w:rsidRDefault="002C6B56" w:rsidP="002C6B56">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2C6B56" w:rsidRPr="0030652C" w:rsidRDefault="002C6B56" w:rsidP="002C6B56">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2C6B56" w:rsidRPr="0030652C" w:rsidRDefault="002C6B56" w:rsidP="002C6B56">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2C6B56" w:rsidRPr="0030652C" w:rsidRDefault="002C6B56" w:rsidP="002C6B56">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5" w:name="_Toc449692051"/>
      <w:r w:rsidRPr="0030652C">
        <w:rPr>
          <w:rFonts w:asciiTheme="majorHAnsi" w:hAnsiTheme="majorHAnsi" w:cstheme="majorHAnsi"/>
          <w:color w:val="4F81BD"/>
          <w:lang w:val="ro-RO"/>
        </w:rPr>
        <w:t>Oferte alternative</w:t>
      </w:r>
      <w:bookmarkEnd w:id="105"/>
    </w:p>
    <w:p w:rsidR="002C6B56" w:rsidRPr="0030652C" w:rsidRDefault="002C6B56" w:rsidP="002C6B56">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2C6B56" w:rsidRPr="0030652C" w:rsidRDefault="002C6B56" w:rsidP="002C6B56">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2C6B56" w:rsidRPr="0030652C" w:rsidRDefault="002C6B56" w:rsidP="002C6B56">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2C6B56" w:rsidRPr="0030652C" w:rsidRDefault="002C6B56" w:rsidP="002C6B56">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2C6B56" w:rsidRPr="0030652C" w:rsidRDefault="002C6B56" w:rsidP="002C6B56">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6" w:name="_Toc449692052"/>
      <w:r w:rsidRPr="0030652C">
        <w:rPr>
          <w:rFonts w:asciiTheme="majorHAnsi" w:hAnsiTheme="majorHAnsi" w:cstheme="majorHAnsi"/>
          <w:color w:val="4F81BD"/>
          <w:lang w:val="ro-RO"/>
        </w:rPr>
        <w:t>Perioada de valabilitate a ofertei</w:t>
      </w:r>
      <w:bookmarkEnd w:id="106"/>
    </w:p>
    <w:p w:rsidR="002C6B56" w:rsidRPr="0030652C" w:rsidRDefault="002C6B56" w:rsidP="002C6B5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2C6B56" w:rsidRPr="0030652C" w:rsidRDefault="002C6B56" w:rsidP="002C6B5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2C6B56" w:rsidRPr="0030652C" w:rsidRDefault="002C6B56" w:rsidP="002C6B5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2C6B56" w:rsidRPr="0030652C" w:rsidRDefault="002C6B56" w:rsidP="002C6B5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2C6B56" w:rsidRPr="0030652C" w:rsidRDefault="002C6B56" w:rsidP="002C6B5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2C6B56" w:rsidRPr="0030652C" w:rsidRDefault="002C6B56" w:rsidP="002C6B5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2C6B56" w:rsidRPr="00905E0C" w:rsidRDefault="002C6B56" w:rsidP="002C6B56">
      <w:pPr>
        <w:pStyle w:val="Style3"/>
        <w:numPr>
          <w:ilvl w:val="0"/>
          <w:numId w:val="12"/>
        </w:numPr>
        <w:tabs>
          <w:tab w:val="clear" w:pos="360"/>
          <w:tab w:val="left" w:pos="37"/>
          <w:tab w:val="left" w:pos="462"/>
        </w:tabs>
        <w:ind w:left="37" w:firstLine="0"/>
        <w:rPr>
          <w:rFonts w:asciiTheme="majorHAnsi" w:hAnsiTheme="majorHAnsi" w:cstheme="majorHAnsi"/>
          <w:bCs/>
          <w:color w:val="5B9BD5" w:themeColor="accent1"/>
          <w:lang w:val="ro-RO"/>
        </w:rPr>
      </w:pPr>
      <w:bookmarkStart w:id="107" w:name="_Toc449692053"/>
      <w:r w:rsidRPr="00905E0C">
        <w:rPr>
          <w:rFonts w:asciiTheme="majorHAnsi" w:hAnsiTheme="majorHAnsi" w:cstheme="majorHAnsi"/>
          <w:color w:val="5B9BD5" w:themeColor="accent1"/>
          <w:lang w:val="ro-RO"/>
        </w:rPr>
        <w:t>Perioadade executare</w:t>
      </w:r>
      <w:bookmarkEnd w:id="107"/>
    </w:p>
    <w:p w:rsidR="002C6B56" w:rsidRPr="0030652C" w:rsidRDefault="002C6B56" w:rsidP="002C6B56">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2C6B56" w:rsidRPr="0030652C" w:rsidRDefault="002C6B56" w:rsidP="002C6B56">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2C6B56" w:rsidRPr="00F70234" w:rsidRDefault="002C6B56" w:rsidP="002C6B56">
      <w:pPr>
        <w:pStyle w:val="Style3"/>
        <w:numPr>
          <w:ilvl w:val="0"/>
          <w:numId w:val="12"/>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8"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8"/>
      <w:r w:rsidRPr="00F70234">
        <w:rPr>
          <w:rFonts w:asciiTheme="majorHAnsi" w:hAnsiTheme="majorHAnsi" w:cstheme="majorHAnsi"/>
          <w:color w:val="5B9BD5" w:themeColor="accent1"/>
          <w:lang w:val="ro-RO"/>
        </w:rPr>
        <w:t>garanție</w:t>
      </w:r>
    </w:p>
    <w:p w:rsidR="002C6B56" w:rsidRPr="0030652C" w:rsidRDefault="002C6B56" w:rsidP="002C6B56">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2C6B56" w:rsidRPr="0030652C" w:rsidRDefault="002C6B56" w:rsidP="002C6B56">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2C6B56" w:rsidRPr="00F70234" w:rsidRDefault="002C6B56" w:rsidP="002C6B56">
      <w:pPr>
        <w:pStyle w:val="Style3"/>
        <w:numPr>
          <w:ilvl w:val="0"/>
          <w:numId w:val="12"/>
        </w:numPr>
        <w:tabs>
          <w:tab w:val="clear" w:pos="360"/>
          <w:tab w:val="left" w:pos="37"/>
          <w:tab w:val="left" w:pos="462"/>
        </w:tabs>
        <w:ind w:left="37" w:firstLine="0"/>
        <w:rPr>
          <w:rFonts w:asciiTheme="majorHAnsi" w:hAnsiTheme="majorHAnsi" w:cstheme="majorHAnsi"/>
          <w:color w:val="5B9BD5" w:themeColor="accent1"/>
          <w:lang w:val="ro-RO"/>
        </w:rPr>
      </w:pPr>
      <w:bookmarkStart w:id="109"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9"/>
    </w:p>
    <w:p w:rsidR="002C6B56" w:rsidRPr="0030652C" w:rsidRDefault="002C6B56" w:rsidP="002C6B56">
      <w:pPr>
        <w:pStyle w:val="a"/>
        <w:numPr>
          <w:ilvl w:val="1"/>
          <w:numId w:val="39"/>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2C6B56" w:rsidRPr="0030652C" w:rsidRDefault="002C6B56" w:rsidP="002C6B56">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2C6B56" w:rsidRPr="0030652C" w:rsidRDefault="002C6B56" w:rsidP="002C6B56">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2C6B56" w:rsidRPr="00905E0C" w:rsidRDefault="002C6B56" w:rsidP="002C6B56">
      <w:pPr>
        <w:pStyle w:val="Style3"/>
        <w:numPr>
          <w:ilvl w:val="0"/>
          <w:numId w:val="12"/>
        </w:numPr>
        <w:tabs>
          <w:tab w:val="clear" w:pos="360"/>
          <w:tab w:val="left" w:pos="37"/>
          <w:tab w:val="left" w:pos="462"/>
        </w:tabs>
        <w:ind w:left="0" w:firstLine="0"/>
        <w:rPr>
          <w:rFonts w:asciiTheme="majorHAnsi" w:hAnsiTheme="majorHAnsi" w:cstheme="majorHAnsi"/>
          <w:color w:val="5B9BD5" w:themeColor="accent1"/>
          <w:lang w:val="ro-RO"/>
        </w:rPr>
      </w:pPr>
      <w:bookmarkStart w:id="110" w:name="_Toc449692056"/>
      <w:r w:rsidRPr="00905E0C">
        <w:rPr>
          <w:rFonts w:asciiTheme="majorHAnsi" w:hAnsiTheme="majorHAnsi" w:cstheme="majorHAnsi"/>
          <w:color w:val="5B9BD5" w:themeColor="accent1"/>
          <w:lang w:val="ro-RO"/>
        </w:rPr>
        <w:t>Oferta financiară</w:t>
      </w:r>
      <w:bookmarkEnd w:id="110"/>
    </w:p>
    <w:p w:rsidR="002C6B56" w:rsidRPr="0030652C" w:rsidRDefault="002C6B56" w:rsidP="002C6B56">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2C6B56" w:rsidRPr="0030652C" w:rsidRDefault="002C6B56" w:rsidP="002C6B56">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2C6B56" w:rsidRPr="0030652C" w:rsidRDefault="002C6B56" w:rsidP="002C6B56">
      <w:pPr>
        <w:pStyle w:val="3"/>
        <w:keepNext w:val="0"/>
        <w:keepLines w:val="0"/>
        <w:numPr>
          <w:ilvl w:val="0"/>
          <w:numId w:val="12"/>
        </w:numPr>
        <w:tabs>
          <w:tab w:val="left" w:pos="179"/>
          <w:tab w:val="left" w:pos="462"/>
        </w:tabs>
        <w:spacing w:before="0" w:after="120"/>
        <w:ind w:left="0" w:firstLine="0"/>
        <w:rPr>
          <w:rFonts w:cstheme="majorHAnsi"/>
        </w:rPr>
      </w:pPr>
      <w:bookmarkStart w:id="111" w:name="_Toc392180155"/>
      <w:bookmarkStart w:id="112" w:name="_Toc449539045"/>
      <w:r w:rsidRPr="0030652C">
        <w:rPr>
          <w:rFonts w:cstheme="majorHAnsi"/>
        </w:rPr>
        <w:t>Garanţia pentru ofertă</w:t>
      </w:r>
      <w:bookmarkEnd w:id="111"/>
      <w:bookmarkEnd w:id="112"/>
    </w:p>
    <w:p w:rsidR="002C6B56" w:rsidRPr="0030652C" w:rsidRDefault="002C6B56" w:rsidP="002C6B56">
      <w:pPr>
        <w:pStyle w:val="a"/>
        <w:numPr>
          <w:ilvl w:val="1"/>
          <w:numId w:val="40"/>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2C6B56" w:rsidRPr="0030652C" w:rsidRDefault="002C6B56" w:rsidP="002C6B56">
      <w:pPr>
        <w:pStyle w:val="a"/>
        <w:numPr>
          <w:ilvl w:val="1"/>
          <w:numId w:val="40"/>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2C6B56" w:rsidRPr="0030652C" w:rsidRDefault="002C6B56" w:rsidP="002C6B56">
      <w:pPr>
        <w:numPr>
          <w:ilvl w:val="1"/>
          <w:numId w:val="40"/>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2C6B56" w:rsidRPr="0030652C" w:rsidRDefault="002C6B56" w:rsidP="002C6B56">
      <w:pPr>
        <w:numPr>
          <w:ilvl w:val="1"/>
          <w:numId w:val="40"/>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2C6B56" w:rsidRPr="0030652C" w:rsidRDefault="002C6B56" w:rsidP="002C6B56">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2C6B56" w:rsidRPr="0030652C" w:rsidRDefault="002C6B56" w:rsidP="002C6B56">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2C6B56" w:rsidRPr="0030652C" w:rsidRDefault="002C6B56" w:rsidP="002C6B56">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2C6B56" w:rsidRPr="0030652C" w:rsidRDefault="002C6B56" w:rsidP="002C6B56">
      <w:pPr>
        <w:pStyle w:val="23"/>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2C6B56" w:rsidRPr="0030652C" w:rsidRDefault="002C6B56" w:rsidP="002C6B56">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2C6B56" w:rsidRPr="0030652C" w:rsidRDefault="002C6B56" w:rsidP="002C6B56">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2C6B56" w:rsidRPr="00981C6E" w:rsidRDefault="002C6B56" w:rsidP="002C6B56">
      <w:pPr>
        <w:pStyle w:val="3"/>
        <w:keepNext w:val="0"/>
        <w:keepLines w:val="0"/>
        <w:numPr>
          <w:ilvl w:val="0"/>
          <w:numId w:val="12"/>
        </w:numPr>
        <w:tabs>
          <w:tab w:val="left" w:pos="0"/>
          <w:tab w:val="left" w:pos="37"/>
          <w:tab w:val="left" w:pos="462"/>
        </w:tabs>
        <w:spacing w:before="0" w:after="120"/>
        <w:jc w:val="both"/>
        <w:rPr>
          <w:rFonts w:cstheme="majorHAnsi"/>
        </w:rPr>
      </w:pPr>
      <w:bookmarkStart w:id="113" w:name="_Toc449692058"/>
      <w:r w:rsidRPr="00981C6E">
        <w:rPr>
          <w:rFonts w:cstheme="majorHAnsi"/>
        </w:rPr>
        <w:t>Valuta ofertei</w:t>
      </w:r>
      <w:bookmarkEnd w:id="113"/>
    </w:p>
    <w:p w:rsidR="002C6B56" w:rsidRPr="0030652C" w:rsidRDefault="002C6B56" w:rsidP="002C6B56">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2C6B56" w:rsidRPr="0030652C" w:rsidRDefault="002C6B56" w:rsidP="002C6B56">
      <w:pPr>
        <w:pStyle w:val="Style3"/>
        <w:numPr>
          <w:ilvl w:val="0"/>
          <w:numId w:val="12"/>
        </w:numPr>
        <w:tabs>
          <w:tab w:val="clear" w:pos="360"/>
          <w:tab w:val="left" w:pos="37"/>
        </w:tabs>
        <w:rPr>
          <w:rFonts w:asciiTheme="majorHAnsi" w:hAnsiTheme="majorHAnsi" w:cstheme="majorHAnsi"/>
          <w:lang w:val="ro-RO"/>
        </w:rPr>
      </w:pPr>
      <w:bookmarkStart w:id="114" w:name="_Toc392180159"/>
      <w:bookmarkStart w:id="115" w:name="_Toc449539049"/>
      <w:r w:rsidRPr="00981C6E">
        <w:rPr>
          <w:rFonts w:asciiTheme="majorHAnsi" w:eastAsiaTheme="majorEastAsia" w:hAnsiTheme="majorHAnsi" w:cstheme="majorHAnsi"/>
          <w:bCs/>
          <w:noProof/>
          <w:color w:val="5B9BD5" w:themeColor="accent1"/>
          <w:lang w:val="ro-RO" w:eastAsia="en-US"/>
        </w:rPr>
        <w:t>Formatul ofertei</w:t>
      </w:r>
      <w:bookmarkEnd w:id="114"/>
      <w:bookmarkEnd w:id="115"/>
    </w:p>
    <w:p w:rsidR="002C6B56" w:rsidRDefault="002C6B56" w:rsidP="002C6B56">
      <w:pPr>
        <w:pStyle w:val="a"/>
        <w:numPr>
          <w:ilvl w:val="1"/>
          <w:numId w:val="41"/>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Default="002C6B56" w:rsidP="002C6B56">
      <w:pPr>
        <w:tabs>
          <w:tab w:val="left" w:pos="37"/>
          <w:tab w:val="left" w:pos="179"/>
          <w:tab w:val="left" w:pos="604"/>
        </w:tabs>
        <w:spacing w:after="120"/>
        <w:rPr>
          <w:rFonts w:asciiTheme="majorHAnsi" w:hAnsiTheme="majorHAnsi" w:cstheme="majorHAnsi"/>
        </w:rPr>
      </w:pPr>
    </w:p>
    <w:p w:rsidR="002C6B56" w:rsidRPr="001C4DFD" w:rsidRDefault="002C6B56" w:rsidP="002C6B56">
      <w:pPr>
        <w:tabs>
          <w:tab w:val="left" w:pos="37"/>
          <w:tab w:val="left" w:pos="179"/>
          <w:tab w:val="left" w:pos="604"/>
        </w:tabs>
        <w:spacing w:after="120"/>
        <w:rPr>
          <w:rFonts w:asciiTheme="majorHAnsi" w:hAnsiTheme="majorHAnsi" w:cstheme="majorHAnsi"/>
        </w:rPr>
      </w:pPr>
    </w:p>
    <w:p w:rsidR="002C6B56" w:rsidRPr="0030652C" w:rsidRDefault="002C6B56" w:rsidP="002C6B56">
      <w:pPr>
        <w:pStyle w:val="2"/>
        <w:keepNext w:val="0"/>
        <w:keepLines w:val="0"/>
        <w:tabs>
          <w:tab w:val="left" w:pos="0"/>
          <w:tab w:val="left" w:pos="37"/>
          <w:tab w:val="left" w:pos="462"/>
        </w:tabs>
        <w:spacing w:before="0"/>
        <w:ind w:left="426" w:hanging="426"/>
        <w:jc w:val="both"/>
        <w:rPr>
          <w:rFonts w:cstheme="majorHAnsi"/>
          <w:sz w:val="24"/>
          <w:szCs w:val="24"/>
        </w:rPr>
      </w:pPr>
      <w:bookmarkStart w:id="116" w:name="_Toc392180160"/>
      <w:bookmarkStart w:id="117" w:name="_Toc449539050"/>
      <w:r>
        <w:rPr>
          <w:rFonts w:cstheme="majorHAnsi"/>
          <w:sz w:val="24"/>
          <w:szCs w:val="24"/>
        </w:rPr>
        <w:lastRenderedPageBreak/>
        <w:t xml:space="preserve">SECȚIUNEA 4. </w:t>
      </w:r>
      <w:r w:rsidRPr="0030652C">
        <w:rPr>
          <w:rFonts w:cstheme="majorHAnsi"/>
          <w:sz w:val="24"/>
          <w:szCs w:val="24"/>
        </w:rPr>
        <w:t>DEPUNEREA ȘI DESCHIDEREA OFERTELOR</w:t>
      </w:r>
      <w:bookmarkEnd w:id="116"/>
      <w:bookmarkEnd w:id="117"/>
    </w:p>
    <w:p w:rsidR="002C6B56" w:rsidRPr="0030652C" w:rsidRDefault="002C6B56" w:rsidP="002C6B56">
      <w:pPr>
        <w:pStyle w:val="3"/>
        <w:keepNext w:val="0"/>
        <w:keepLines w:val="0"/>
        <w:numPr>
          <w:ilvl w:val="0"/>
          <w:numId w:val="12"/>
        </w:numPr>
        <w:tabs>
          <w:tab w:val="left" w:pos="0"/>
          <w:tab w:val="left" w:pos="37"/>
          <w:tab w:val="left" w:pos="462"/>
        </w:tabs>
        <w:spacing w:before="0" w:after="120"/>
        <w:jc w:val="both"/>
        <w:rPr>
          <w:rFonts w:cstheme="majorHAnsi"/>
        </w:rPr>
      </w:pPr>
      <w:bookmarkStart w:id="118" w:name="_Toc392180161"/>
      <w:bookmarkStart w:id="119" w:name="_Toc449539051"/>
      <w:r w:rsidRPr="0030652C">
        <w:rPr>
          <w:rFonts w:cstheme="majorHAnsi"/>
        </w:rPr>
        <w:t>Depunerea ofertelor</w:t>
      </w:r>
      <w:bookmarkEnd w:id="118"/>
      <w:bookmarkEnd w:id="119"/>
    </w:p>
    <w:p w:rsidR="002C6B56" w:rsidRPr="0030652C" w:rsidRDefault="002C6B56" w:rsidP="002C6B56">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2C6B56" w:rsidRPr="0030652C" w:rsidRDefault="002C6B56" w:rsidP="002C6B56">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2C6B56" w:rsidRPr="0030652C" w:rsidRDefault="002C6B56" w:rsidP="002C6B56">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2C6B56" w:rsidRPr="0030652C" w:rsidRDefault="002C6B56" w:rsidP="002C6B56">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2C6B56" w:rsidRPr="0030652C" w:rsidRDefault="002C6B56" w:rsidP="002C6B56">
      <w:pPr>
        <w:pStyle w:val="3"/>
        <w:keepNext w:val="0"/>
        <w:keepLines w:val="0"/>
        <w:tabs>
          <w:tab w:val="left" w:pos="0"/>
          <w:tab w:val="left" w:pos="37"/>
        </w:tabs>
        <w:spacing w:before="0" w:after="120"/>
        <w:jc w:val="both"/>
        <w:rPr>
          <w:rFonts w:cstheme="majorHAnsi"/>
        </w:rPr>
      </w:pPr>
      <w:bookmarkStart w:id="120" w:name="_Toc392180162"/>
      <w:bookmarkStart w:id="121" w:name="_Toc449539052"/>
      <w:r w:rsidRPr="0030652C">
        <w:rPr>
          <w:rFonts w:cstheme="majorHAnsi"/>
        </w:rPr>
        <w:t>31. Termenul limita de depunere a ofertelor</w:t>
      </w:r>
      <w:bookmarkEnd w:id="120"/>
      <w:bookmarkEnd w:id="121"/>
    </w:p>
    <w:p w:rsidR="002C6B56" w:rsidRPr="00F70234" w:rsidRDefault="002C6B56" w:rsidP="002C6B56">
      <w:pPr>
        <w:pStyle w:val="a"/>
        <w:numPr>
          <w:ilvl w:val="1"/>
          <w:numId w:val="5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2C6B56" w:rsidRPr="0030652C" w:rsidRDefault="002C6B56" w:rsidP="002C6B56">
      <w:pPr>
        <w:pStyle w:val="3"/>
        <w:keepNext w:val="0"/>
        <w:keepLines w:val="0"/>
        <w:numPr>
          <w:ilvl w:val="0"/>
          <w:numId w:val="42"/>
        </w:numPr>
        <w:tabs>
          <w:tab w:val="left" w:pos="0"/>
          <w:tab w:val="left" w:pos="37"/>
          <w:tab w:val="left" w:pos="462"/>
        </w:tabs>
        <w:spacing w:before="0" w:after="120"/>
        <w:ind w:left="37" w:hanging="37"/>
        <w:jc w:val="both"/>
        <w:rPr>
          <w:rFonts w:cstheme="majorHAnsi"/>
        </w:rPr>
      </w:pPr>
      <w:bookmarkStart w:id="122" w:name="_Toc392180163"/>
      <w:bookmarkStart w:id="123" w:name="_Toc449539053"/>
      <w:r w:rsidRPr="0030652C">
        <w:rPr>
          <w:rFonts w:cstheme="majorHAnsi"/>
        </w:rPr>
        <w:t>Oferte întîrziate</w:t>
      </w:r>
      <w:bookmarkEnd w:id="122"/>
      <w:bookmarkEnd w:id="123"/>
    </w:p>
    <w:p w:rsidR="002C6B56" w:rsidRPr="0030652C" w:rsidRDefault="002C6B56" w:rsidP="002C6B56">
      <w:pPr>
        <w:pStyle w:val="a"/>
        <w:numPr>
          <w:ilvl w:val="1"/>
          <w:numId w:val="42"/>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2C6B56" w:rsidRDefault="002C6B56" w:rsidP="002C6B56">
      <w:pPr>
        <w:pStyle w:val="a"/>
        <w:numPr>
          <w:ilvl w:val="1"/>
          <w:numId w:val="42"/>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2C6B56" w:rsidRPr="00905E0C" w:rsidRDefault="002C6B56" w:rsidP="002C6B56">
      <w:pPr>
        <w:pStyle w:val="Style3"/>
        <w:numPr>
          <w:ilvl w:val="0"/>
          <w:numId w:val="42"/>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4" w:name="_Toc449692065"/>
      <w:r w:rsidRPr="00905E0C">
        <w:rPr>
          <w:rFonts w:asciiTheme="majorHAnsi" w:hAnsiTheme="majorHAnsi" w:cstheme="majorHAnsi"/>
          <w:color w:val="5B9BD5" w:themeColor="accent1"/>
          <w:lang w:val="ro-RO"/>
        </w:rPr>
        <w:t>Oferta comună</w:t>
      </w:r>
      <w:bookmarkEnd w:id="124"/>
    </w:p>
    <w:p w:rsidR="002C6B56" w:rsidRPr="0030652C" w:rsidRDefault="002C6B56" w:rsidP="002C6B56">
      <w:pPr>
        <w:pStyle w:val="a"/>
        <w:numPr>
          <w:ilvl w:val="1"/>
          <w:numId w:val="42"/>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2C6B56" w:rsidRPr="0030652C" w:rsidRDefault="002C6B56" w:rsidP="002C6B56">
      <w:pPr>
        <w:numPr>
          <w:ilvl w:val="1"/>
          <w:numId w:val="42"/>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2C6B56" w:rsidRPr="00905E0C" w:rsidRDefault="002C6B56" w:rsidP="002C6B56">
      <w:pPr>
        <w:pStyle w:val="Style3"/>
        <w:numPr>
          <w:ilvl w:val="0"/>
          <w:numId w:val="42"/>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5" w:name="_Toc449692066"/>
      <w:r w:rsidRPr="00905E0C">
        <w:rPr>
          <w:rFonts w:asciiTheme="majorHAnsi" w:hAnsiTheme="majorHAnsi" w:cstheme="majorHAnsi"/>
          <w:color w:val="5B9BD5" w:themeColor="accent1"/>
          <w:lang w:val="ro-RO"/>
        </w:rPr>
        <w:t>Interdicția de a depune mai multe oferte</w:t>
      </w:r>
      <w:bookmarkEnd w:id="125"/>
    </w:p>
    <w:p w:rsidR="002C6B56" w:rsidRPr="0030652C" w:rsidRDefault="002C6B56" w:rsidP="002C6B5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2C6B56" w:rsidRPr="0030652C" w:rsidRDefault="002C6B56" w:rsidP="002C6B5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2C6B56" w:rsidRDefault="002C6B56" w:rsidP="002C6B5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2C6B56" w:rsidRPr="0030652C" w:rsidRDefault="002C6B56" w:rsidP="002C6B56">
      <w:pPr>
        <w:tabs>
          <w:tab w:val="left" w:pos="0"/>
          <w:tab w:val="left" w:pos="37"/>
          <w:tab w:val="left" w:pos="462"/>
          <w:tab w:val="left" w:pos="960"/>
        </w:tabs>
        <w:spacing w:after="120"/>
        <w:jc w:val="both"/>
        <w:rPr>
          <w:rFonts w:asciiTheme="majorHAnsi" w:hAnsiTheme="majorHAnsi" w:cstheme="majorHAnsi"/>
        </w:rPr>
      </w:pPr>
    </w:p>
    <w:p w:rsidR="002C6B56" w:rsidRPr="0030652C" w:rsidRDefault="002C6B56" w:rsidP="002C6B56">
      <w:pPr>
        <w:pStyle w:val="3"/>
        <w:keepNext w:val="0"/>
        <w:keepLines w:val="0"/>
        <w:numPr>
          <w:ilvl w:val="0"/>
          <w:numId w:val="42"/>
        </w:numPr>
        <w:tabs>
          <w:tab w:val="left" w:pos="0"/>
          <w:tab w:val="left" w:pos="37"/>
          <w:tab w:val="left" w:pos="462"/>
        </w:tabs>
        <w:spacing w:before="0" w:after="120"/>
        <w:ind w:left="0" w:firstLine="0"/>
        <w:jc w:val="both"/>
        <w:rPr>
          <w:rFonts w:cstheme="majorHAnsi"/>
        </w:rPr>
      </w:pPr>
      <w:bookmarkStart w:id="126" w:name="_Toc392180164"/>
      <w:bookmarkStart w:id="127" w:name="_Toc449539054"/>
      <w:r w:rsidRPr="0030652C">
        <w:rPr>
          <w:rFonts w:cstheme="majorHAnsi"/>
        </w:rPr>
        <w:lastRenderedPageBreak/>
        <w:t>Modificarea, substituirea şi retragerea ofertelor</w:t>
      </w:r>
      <w:bookmarkEnd w:id="126"/>
      <w:bookmarkEnd w:id="127"/>
    </w:p>
    <w:p w:rsidR="002C6B56" w:rsidRPr="0030652C" w:rsidRDefault="002C6B56" w:rsidP="002C6B56">
      <w:pPr>
        <w:pStyle w:val="a"/>
        <w:numPr>
          <w:ilvl w:val="1"/>
          <w:numId w:val="42"/>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rsidR="002C6B56" w:rsidRPr="0030652C" w:rsidRDefault="002C6B56" w:rsidP="002C6B56">
      <w:pPr>
        <w:tabs>
          <w:tab w:val="left" w:pos="0"/>
          <w:tab w:val="left" w:pos="37"/>
          <w:tab w:val="left" w:pos="462"/>
        </w:tabs>
        <w:jc w:val="both"/>
        <w:rPr>
          <w:rFonts w:asciiTheme="majorHAnsi" w:hAnsiTheme="majorHAnsi" w:cstheme="majorHAnsi"/>
        </w:rPr>
      </w:pPr>
    </w:p>
    <w:p w:rsidR="002C6B56" w:rsidRPr="0030652C" w:rsidRDefault="002C6B56" w:rsidP="002C6B56">
      <w:pPr>
        <w:pStyle w:val="3"/>
        <w:keepNext w:val="0"/>
        <w:keepLines w:val="0"/>
        <w:numPr>
          <w:ilvl w:val="0"/>
          <w:numId w:val="42"/>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8"/>
      <w:bookmarkEnd w:id="129"/>
    </w:p>
    <w:p w:rsidR="002C6B56" w:rsidRPr="0030652C" w:rsidRDefault="002C6B56" w:rsidP="002C6B5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2C6B56" w:rsidRPr="0030652C" w:rsidRDefault="002C6B56" w:rsidP="002C6B5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2C6B56" w:rsidRPr="0030652C" w:rsidRDefault="002C6B56" w:rsidP="002C6B56">
      <w:pPr>
        <w:tabs>
          <w:tab w:val="left" w:pos="0"/>
          <w:tab w:val="left" w:pos="37"/>
          <w:tab w:val="left" w:pos="960"/>
        </w:tabs>
        <w:jc w:val="both"/>
        <w:rPr>
          <w:rFonts w:asciiTheme="majorHAnsi" w:hAnsiTheme="majorHAnsi" w:cstheme="majorHAnsi"/>
        </w:rPr>
      </w:pPr>
    </w:p>
    <w:p w:rsidR="002C6B56" w:rsidRPr="0030652C" w:rsidRDefault="002C6B56" w:rsidP="002C6B56">
      <w:pPr>
        <w:pStyle w:val="2"/>
        <w:keepNext w:val="0"/>
        <w:keepLines w:val="0"/>
        <w:tabs>
          <w:tab w:val="left" w:pos="360"/>
          <w:tab w:val="left" w:pos="1134"/>
        </w:tabs>
        <w:spacing w:before="0"/>
        <w:jc w:val="both"/>
        <w:rPr>
          <w:rFonts w:cstheme="majorHAnsi"/>
          <w:sz w:val="24"/>
          <w:szCs w:val="24"/>
        </w:rPr>
      </w:pPr>
      <w:bookmarkStart w:id="130" w:name="_Toc392180166"/>
      <w:bookmarkStart w:id="131" w:name="_Toc449539056"/>
      <w:r>
        <w:rPr>
          <w:rFonts w:cstheme="majorHAnsi"/>
          <w:sz w:val="24"/>
          <w:szCs w:val="24"/>
        </w:rPr>
        <w:t xml:space="preserve">SECȚIUNEA 5. </w:t>
      </w:r>
      <w:r w:rsidRPr="0030652C">
        <w:rPr>
          <w:rFonts w:cstheme="majorHAnsi"/>
          <w:sz w:val="24"/>
          <w:szCs w:val="24"/>
        </w:rPr>
        <w:t>EVALUAREA ȘI COMPARAREA OFERTELOR</w:t>
      </w:r>
      <w:bookmarkEnd w:id="130"/>
      <w:bookmarkEnd w:id="131"/>
    </w:p>
    <w:p w:rsidR="002C6B56" w:rsidRPr="0030652C" w:rsidRDefault="002C6B56" w:rsidP="002C6B5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2" w:name="_Toc392180167"/>
      <w:bookmarkStart w:id="133" w:name="_Toc449539057"/>
      <w:r w:rsidRPr="0030652C">
        <w:rPr>
          <w:rFonts w:cstheme="majorHAnsi"/>
        </w:rPr>
        <w:t>Confidenţialitate</w:t>
      </w:r>
      <w:bookmarkEnd w:id="132"/>
      <w:bookmarkEnd w:id="133"/>
    </w:p>
    <w:p w:rsidR="002C6B56" w:rsidRPr="0030652C" w:rsidRDefault="002C6B56" w:rsidP="002C6B56">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2C6B56" w:rsidRPr="0030652C" w:rsidRDefault="002C6B56" w:rsidP="002C6B56">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2C6B56" w:rsidRPr="004D4433" w:rsidRDefault="002C6B56" w:rsidP="002C6B5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4" w:name="_Toc449692070"/>
      <w:r w:rsidRPr="004D4433">
        <w:rPr>
          <w:rFonts w:cstheme="majorHAnsi"/>
        </w:rPr>
        <w:t>Examinarea documentelor care însoțesc oferta</w:t>
      </w:r>
      <w:bookmarkEnd w:id="134"/>
    </w:p>
    <w:p w:rsidR="002C6B56" w:rsidRPr="0030652C" w:rsidRDefault="002C6B56" w:rsidP="002C6B56">
      <w:pPr>
        <w:pStyle w:val="a"/>
        <w:numPr>
          <w:ilvl w:val="1"/>
          <w:numId w:val="42"/>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2C6B56" w:rsidRPr="0030652C" w:rsidRDefault="002C6B56" w:rsidP="002C6B56">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2C6B56" w:rsidRPr="0030652C" w:rsidRDefault="002C6B56" w:rsidP="002C6B56">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2C6B56" w:rsidRPr="0030652C" w:rsidRDefault="002C6B56" w:rsidP="002C6B56">
      <w:pPr>
        <w:pStyle w:val="a"/>
        <w:numPr>
          <w:ilvl w:val="1"/>
          <w:numId w:val="42"/>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2C6B56" w:rsidRPr="0030652C" w:rsidRDefault="002C6B56" w:rsidP="002C6B56">
      <w:pPr>
        <w:pStyle w:val="a"/>
        <w:numPr>
          <w:ilvl w:val="1"/>
          <w:numId w:val="42"/>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2C6B56" w:rsidRPr="0030652C" w:rsidRDefault="002C6B56" w:rsidP="002C6B56">
      <w:pPr>
        <w:pStyle w:val="a"/>
        <w:numPr>
          <w:ilvl w:val="1"/>
          <w:numId w:val="42"/>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2C6B56" w:rsidRPr="0030652C" w:rsidRDefault="002C6B56" w:rsidP="002C6B56">
      <w:pPr>
        <w:pStyle w:val="a"/>
        <w:numPr>
          <w:ilvl w:val="1"/>
          <w:numId w:val="42"/>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2C6B56" w:rsidRPr="0030652C" w:rsidRDefault="002C6B56" w:rsidP="002C6B56">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2C6B56" w:rsidRPr="009C1485" w:rsidRDefault="002C6B56" w:rsidP="002C6B5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5" w:name="_Toc449692071"/>
      <w:r w:rsidRPr="009C1485">
        <w:rPr>
          <w:rFonts w:cstheme="majorHAnsi"/>
        </w:rPr>
        <w:t>Examinarea ofertelor</w:t>
      </w:r>
      <w:bookmarkEnd w:id="135"/>
    </w:p>
    <w:p w:rsidR="002C6B56" w:rsidRPr="0030652C" w:rsidRDefault="002C6B56" w:rsidP="002C6B56">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2C6B56" w:rsidRPr="0030652C" w:rsidRDefault="002C6B56" w:rsidP="002C6B56">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2C6B56" w:rsidRPr="0030652C" w:rsidRDefault="002C6B56" w:rsidP="002C6B56">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2C6B56" w:rsidRPr="0030652C" w:rsidRDefault="002C6B56" w:rsidP="002C6B56">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2C6B56" w:rsidRPr="0030652C" w:rsidRDefault="002C6B56" w:rsidP="002C6B56">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2C6B56" w:rsidRPr="0030652C" w:rsidRDefault="002C6B56" w:rsidP="002C6B56">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2C6B56" w:rsidRPr="0030652C" w:rsidRDefault="002C6B56" w:rsidP="002C6B56">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2C6B56" w:rsidRPr="0030652C" w:rsidRDefault="002C6B56" w:rsidP="002C6B56">
      <w:pPr>
        <w:pStyle w:val="a"/>
        <w:numPr>
          <w:ilvl w:val="1"/>
          <w:numId w:val="45"/>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2C6B56" w:rsidRPr="0030652C" w:rsidRDefault="002C6B56" w:rsidP="002C6B56">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2C6B56" w:rsidRPr="0030652C" w:rsidRDefault="002C6B56" w:rsidP="002C6B5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6" w:name="_Toc392180168"/>
      <w:bookmarkStart w:id="137" w:name="_Toc449539058"/>
      <w:r w:rsidRPr="0030652C">
        <w:rPr>
          <w:rFonts w:cstheme="majorHAnsi"/>
        </w:rPr>
        <w:t>Clarificarea ofertelor</w:t>
      </w:r>
      <w:bookmarkEnd w:id="136"/>
      <w:bookmarkEnd w:id="137"/>
    </w:p>
    <w:p w:rsidR="002C6B56" w:rsidRPr="0030652C" w:rsidRDefault="002C6B56" w:rsidP="002C6B56">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2C6B56" w:rsidRPr="0030652C" w:rsidRDefault="002C6B56" w:rsidP="002C6B56">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preţului cu </w:t>
      </w:r>
      <w:r w:rsidRPr="0030652C">
        <w:rPr>
          <w:rFonts w:asciiTheme="majorHAnsi" w:hAnsiTheme="majorHAnsi" w:cstheme="majorHAnsi"/>
        </w:rPr>
        <w:lastRenderedPageBreak/>
        <w:t>cantitatea totală), se va lua în considerare preţul  pe unitate, iar preţul total va f</w:t>
      </w:r>
      <w:r>
        <w:rPr>
          <w:rFonts w:asciiTheme="majorHAnsi" w:hAnsiTheme="majorHAnsi" w:cstheme="majorHAnsi"/>
        </w:rPr>
        <w:t>i corectat în mod corespunzător:</w:t>
      </w:r>
    </w:p>
    <w:p w:rsidR="002C6B56" w:rsidRPr="00C121F1" w:rsidRDefault="002C6B56" w:rsidP="002C6B56">
      <w:pPr>
        <w:pStyle w:val="a"/>
        <w:numPr>
          <w:ilvl w:val="0"/>
          <w:numId w:val="5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2C6B56" w:rsidRPr="0030652C" w:rsidRDefault="002C6B56" w:rsidP="002C6B56">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2C6B56" w:rsidRPr="0030652C" w:rsidRDefault="002C6B56" w:rsidP="002C6B56">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2C6B56" w:rsidRPr="0030652C" w:rsidRDefault="002C6B56" w:rsidP="002C6B5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8" w:name="_Toc392180169"/>
      <w:bookmarkStart w:id="139" w:name="_Toc449539059"/>
      <w:r w:rsidRPr="0030652C">
        <w:rPr>
          <w:rFonts w:cstheme="majorHAnsi"/>
        </w:rPr>
        <w:t>Determinarea conformităţii ofertelor</w:t>
      </w:r>
      <w:bookmarkEnd w:id="138"/>
      <w:bookmarkEnd w:id="139"/>
    </w:p>
    <w:p w:rsidR="002C6B56" w:rsidRPr="0030652C" w:rsidRDefault="002C6B56" w:rsidP="002C6B56">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2C6B56" w:rsidRPr="0030652C" w:rsidRDefault="002C6B56" w:rsidP="002C6B56">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2C6B56" w:rsidRPr="0030652C" w:rsidRDefault="002C6B56" w:rsidP="002C6B56">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2C6B56" w:rsidRPr="0030652C" w:rsidRDefault="002C6B56" w:rsidP="002C6B56">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2C6B56" w:rsidRPr="0030652C" w:rsidRDefault="002C6B56" w:rsidP="002C6B56">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2C6B56" w:rsidRPr="0030652C" w:rsidRDefault="002C6B56" w:rsidP="002C6B56">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2C6B56" w:rsidRPr="0030652C" w:rsidRDefault="002C6B56" w:rsidP="002C6B56">
      <w:pPr>
        <w:pStyle w:val="3"/>
        <w:keepNext w:val="0"/>
        <w:keepLines w:val="0"/>
        <w:numPr>
          <w:ilvl w:val="0"/>
          <w:numId w:val="42"/>
        </w:numPr>
        <w:tabs>
          <w:tab w:val="left" w:pos="360"/>
          <w:tab w:val="left" w:pos="1134"/>
        </w:tabs>
        <w:spacing w:before="0" w:after="120"/>
        <w:ind w:left="179" w:hanging="142"/>
        <w:jc w:val="both"/>
        <w:rPr>
          <w:rFonts w:cstheme="majorHAnsi"/>
        </w:rPr>
      </w:pPr>
      <w:bookmarkStart w:id="140" w:name="_Toc392180170"/>
      <w:bookmarkStart w:id="141" w:name="_Toc449539060"/>
      <w:r w:rsidRPr="0030652C">
        <w:rPr>
          <w:rFonts w:cstheme="majorHAnsi"/>
        </w:rPr>
        <w:t>Neconformităţi, erori şi omiteri</w:t>
      </w:r>
      <w:bookmarkEnd w:id="140"/>
      <w:bookmarkEnd w:id="141"/>
    </w:p>
    <w:p w:rsidR="002C6B56" w:rsidRPr="0030652C" w:rsidRDefault="002C6B56" w:rsidP="002C6B56">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2C6B56" w:rsidRDefault="002C6B56" w:rsidP="002C6B56">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2C6B56" w:rsidRPr="0030652C" w:rsidRDefault="002C6B56" w:rsidP="002C6B56">
      <w:pPr>
        <w:pStyle w:val="3"/>
        <w:keepNext w:val="0"/>
        <w:keepLines w:val="0"/>
        <w:numPr>
          <w:ilvl w:val="0"/>
          <w:numId w:val="42"/>
        </w:numPr>
        <w:tabs>
          <w:tab w:val="left" w:pos="360"/>
          <w:tab w:val="left" w:pos="1134"/>
        </w:tabs>
        <w:spacing w:before="0" w:after="120"/>
        <w:ind w:left="179" w:hanging="142"/>
        <w:jc w:val="both"/>
        <w:rPr>
          <w:rFonts w:cstheme="majorHAnsi"/>
        </w:rPr>
      </w:pPr>
      <w:bookmarkStart w:id="142" w:name="_Toc392180171"/>
      <w:bookmarkStart w:id="143" w:name="_Toc449539061"/>
      <w:r w:rsidRPr="0030652C">
        <w:rPr>
          <w:rFonts w:cstheme="majorHAnsi"/>
        </w:rPr>
        <w:t>Evaluarea ofertelor</w:t>
      </w:r>
      <w:bookmarkEnd w:id="142"/>
      <w:bookmarkEnd w:id="143"/>
    </w:p>
    <w:p w:rsidR="002C6B56" w:rsidRPr="0030652C" w:rsidRDefault="002C6B56" w:rsidP="002C6B56">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2C6B56" w:rsidRDefault="002C6B56" w:rsidP="002C6B56">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2C6B56" w:rsidRPr="0030652C" w:rsidRDefault="002C6B56" w:rsidP="002C6B56">
      <w:pPr>
        <w:tabs>
          <w:tab w:val="left" w:pos="604"/>
          <w:tab w:val="left" w:pos="1134"/>
        </w:tabs>
        <w:spacing w:after="120"/>
        <w:ind w:left="37"/>
        <w:jc w:val="both"/>
        <w:rPr>
          <w:rFonts w:asciiTheme="majorHAnsi" w:hAnsiTheme="majorHAnsi" w:cstheme="majorHAnsi"/>
        </w:rPr>
      </w:pPr>
    </w:p>
    <w:p w:rsidR="002C6B56" w:rsidRPr="0030652C" w:rsidRDefault="002C6B56" w:rsidP="002C6B56">
      <w:pPr>
        <w:pStyle w:val="3"/>
        <w:keepNext w:val="0"/>
        <w:keepLines w:val="0"/>
        <w:numPr>
          <w:ilvl w:val="0"/>
          <w:numId w:val="42"/>
        </w:numPr>
        <w:tabs>
          <w:tab w:val="left" w:pos="360"/>
          <w:tab w:val="left" w:pos="1134"/>
        </w:tabs>
        <w:spacing w:before="0" w:after="120"/>
        <w:ind w:left="179" w:hanging="142"/>
        <w:jc w:val="both"/>
        <w:rPr>
          <w:rFonts w:cstheme="majorHAnsi"/>
        </w:rPr>
      </w:pPr>
      <w:bookmarkStart w:id="144" w:name="_Toc392180173"/>
      <w:bookmarkStart w:id="145" w:name="_Toc449539063"/>
      <w:r w:rsidRPr="0030652C">
        <w:rPr>
          <w:rFonts w:cstheme="majorHAnsi"/>
        </w:rPr>
        <w:t>Descalificarea ofertantului</w:t>
      </w:r>
      <w:bookmarkEnd w:id="144"/>
      <w:bookmarkEnd w:id="145"/>
    </w:p>
    <w:p w:rsidR="002C6B56" w:rsidRPr="0030652C" w:rsidRDefault="002C6B56" w:rsidP="002C6B56">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2C6B56" w:rsidRPr="0030652C" w:rsidRDefault="002C6B56" w:rsidP="002C6B56">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2C6B56" w:rsidRPr="0030652C" w:rsidRDefault="002C6B56" w:rsidP="002C6B56">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2C6B56" w:rsidRPr="0030652C" w:rsidRDefault="002C6B56" w:rsidP="002C6B56">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2C6B56" w:rsidRPr="0030652C" w:rsidRDefault="002C6B56" w:rsidP="002C6B56">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2C6B56" w:rsidRDefault="002C6B56" w:rsidP="002C6B56">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2C6B56" w:rsidRPr="00867DA9" w:rsidRDefault="002C6B56" w:rsidP="002C6B56">
      <w:pPr>
        <w:tabs>
          <w:tab w:val="left" w:pos="462"/>
          <w:tab w:val="left" w:pos="1134"/>
        </w:tabs>
        <w:spacing w:after="120"/>
        <w:jc w:val="both"/>
        <w:rPr>
          <w:rFonts w:asciiTheme="majorHAnsi" w:hAnsiTheme="majorHAnsi" w:cstheme="majorHAnsi"/>
        </w:rPr>
      </w:pPr>
    </w:p>
    <w:p w:rsidR="002C6B56" w:rsidRPr="0030652C" w:rsidRDefault="002C6B56" w:rsidP="002C6B56">
      <w:pPr>
        <w:pStyle w:val="2"/>
        <w:keepNext w:val="0"/>
        <w:keepLines w:val="0"/>
        <w:tabs>
          <w:tab w:val="left" w:pos="1134"/>
        </w:tabs>
        <w:spacing w:before="0"/>
        <w:jc w:val="both"/>
      </w:pPr>
      <w:bookmarkStart w:id="146" w:name="_Toc392180179"/>
      <w:bookmarkStart w:id="147" w:name="_Toc449539069"/>
      <w:r>
        <w:t>SECȚIUNEA 6.</w:t>
      </w:r>
      <w:r w:rsidRPr="0030652C">
        <w:t>ADJUDECAREA CONTRACTULUI</w:t>
      </w:r>
      <w:bookmarkEnd w:id="146"/>
      <w:bookmarkEnd w:id="147"/>
    </w:p>
    <w:p w:rsidR="002C6B56" w:rsidRPr="0030652C" w:rsidRDefault="002C6B56" w:rsidP="002C6B56">
      <w:pPr>
        <w:pStyle w:val="3"/>
        <w:keepNext w:val="0"/>
        <w:keepLines w:val="0"/>
        <w:numPr>
          <w:ilvl w:val="0"/>
          <w:numId w:val="42"/>
        </w:numPr>
        <w:tabs>
          <w:tab w:val="left" w:pos="360"/>
          <w:tab w:val="left" w:pos="1134"/>
        </w:tabs>
        <w:spacing w:before="0" w:after="120"/>
        <w:ind w:left="0" w:firstLine="0"/>
        <w:jc w:val="both"/>
        <w:rPr>
          <w:rFonts w:cstheme="majorHAnsi"/>
        </w:rPr>
      </w:pPr>
      <w:bookmarkStart w:id="148" w:name="_Toc392180180"/>
      <w:bookmarkStart w:id="149" w:name="_Toc449539070"/>
      <w:r w:rsidRPr="0030652C">
        <w:rPr>
          <w:rFonts w:cstheme="majorHAnsi"/>
        </w:rPr>
        <w:t>Criteriul de adjudecare</w:t>
      </w:r>
      <w:bookmarkEnd w:id="148"/>
      <w:bookmarkEnd w:id="149"/>
    </w:p>
    <w:p w:rsidR="002C6B56" w:rsidRPr="0030652C" w:rsidRDefault="002C6B56" w:rsidP="002C6B56">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2C6B56" w:rsidRPr="0030652C" w:rsidRDefault="002C6B56" w:rsidP="002C6B56">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2C6B56" w:rsidRPr="0030652C" w:rsidRDefault="002C6B56" w:rsidP="002C6B56">
      <w:pPr>
        <w:pStyle w:val="3"/>
        <w:keepNext w:val="0"/>
        <w:keepLines w:val="0"/>
        <w:numPr>
          <w:ilvl w:val="0"/>
          <w:numId w:val="42"/>
        </w:numPr>
        <w:tabs>
          <w:tab w:val="left" w:pos="360"/>
          <w:tab w:val="left" w:pos="1134"/>
        </w:tabs>
        <w:spacing w:before="0" w:after="120"/>
        <w:ind w:left="0" w:firstLine="0"/>
        <w:jc w:val="both"/>
        <w:rPr>
          <w:rFonts w:cstheme="majorHAnsi"/>
        </w:rPr>
      </w:pPr>
      <w:bookmarkStart w:id="150" w:name="_Toc392180182"/>
      <w:bookmarkStart w:id="151" w:name="_Toc449539072"/>
      <w:r w:rsidRPr="0030652C">
        <w:rPr>
          <w:rFonts w:cstheme="majorHAnsi"/>
        </w:rPr>
        <w:t>Înştiinţarea de adjudecare</w:t>
      </w:r>
      <w:bookmarkEnd w:id="150"/>
      <w:bookmarkEnd w:id="151"/>
    </w:p>
    <w:p w:rsidR="002C6B56" w:rsidRPr="0030652C" w:rsidRDefault="002C6B56" w:rsidP="002C6B56">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2C6B56" w:rsidRPr="0030652C" w:rsidRDefault="002C6B56" w:rsidP="002C6B56">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2C6B56" w:rsidRPr="0030652C" w:rsidRDefault="002C6B56" w:rsidP="002C6B56">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2C6B56" w:rsidRPr="0030652C" w:rsidRDefault="002C6B56" w:rsidP="002C6B56">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2C6B56" w:rsidRPr="0030652C" w:rsidRDefault="002C6B56" w:rsidP="002C6B56">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ofertantului cîştigător comunicarea va preciza faptul că oferta sa a fost declarată cîştigătoare şi că acesta urmează să încheie contractul prin SIA RSAP.</w:t>
      </w:r>
    </w:p>
    <w:p w:rsidR="002C6B56" w:rsidRPr="00905E0C" w:rsidRDefault="002C6B56" w:rsidP="002C6B56">
      <w:pPr>
        <w:pStyle w:val="Style3"/>
        <w:numPr>
          <w:ilvl w:val="0"/>
          <w:numId w:val="42"/>
        </w:numPr>
        <w:tabs>
          <w:tab w:val="left" w:pos="462"/>
        </w:tabs>
        <w:ind w:left="0" w:firstLine="0"/>
        <w:jc w:val="both"/>
        <w:rPr>
          <w:rFonts w:asciiTheme="majorHAnsi" w:hAnsiTheme="majorHAnsi" w:cstheme="majorHAnsi"/>
          <w:color w:val="5B9BD5" w:themeColor="accent1"/>
          <w:lang w:val="ro-RO"/>
        </w:rPr>
      </w:pPr>
      <w:bookmarkStart w:id="152"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2"/>
    </w:p>
    <w:p w:rsidR="002C6B56" w:rsidRPr="0030652C" w:rsidRDefault="002C6B56" w:rsidP="002C6B56">
      <w:pPr>
        <w:numPr>
          <w:ilvl w:val="1"/>
          <w:numId w:val="42"/>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2C6B56" w:rsidRPr="0030652C" w:rsidRDefault="002C6B56" w:rsidP="002C6B56">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2C6B56" w:rsidRPr="0030652C" w:rsidRDefault="002C6B56" w:rsidP="002C6B56">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2C6B56" w:rsidRPr="0030652C" w:rsidRDefault="002C6B56" w:rsidP="002C6B56">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2C6B56" w:rsidRPr="0030652C" w:rsidRDefault="002C6B56" w:rsidP="002C6B56">
      <w:pPr>
        <w:pStyle w:val="a7"/>
        <w:numPr>
          <w:ilvl w:val="0"/>
          <w:numId w:val="49"/>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2C6B56" w:rsidRPr="0030652C" w:rsidRDefault="002C6B56" w:rsidP="002C6B56">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2C6B56" w:rsidRPr="0030652C" w:rsidRDefault="002C6B56" w:rsidP="002C6B56">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2C6B56" w:rsidRPr="0030652C" w:rsidRDefault="002C6B56" w:rsidP="002C6B56">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2C6B56" w:rsidRPr="0030652C" w:rsidRDefault="002C6B56" w:rsidP="002C6B56">
      <w:pPr>
        <w:pStyle w:val="a7"/>
        <w:numPr>
          <w:ilvl w:val="2"/>
          <w:numId w:val="48"/>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2C6B56" w:rsidRPr="0030652C" w:rsidRDefault="002C6B56" w:rsidP="002C6B56">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2C6B56" w:rsidRPr="0030652C" w:rsidRDefault="002C6B56" w:rsidP="002C6B56">
      <w:pPr>
        <w:pStyle w:val="a7"/>
        <w:numPr>
          <w:ilvl w:val="2"/>
          <w:numId w:val="48"/>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2C6B56" w:rsidRPr="0030652C" w:rsidRDefault="002C6B56" w:rsidP="002C6B56">
      <w:pPr>
        <w:pStyle w:val="a7"/>
        <w:numPr>
          <w:ilvl w:val="0"/>
          <w:numId w:val="50"/>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2C6B56" w:rsidRPr="0030652C" w:rsidRDefault="002C6B56" w:rsidP="002C6B56">
      <w:pPr>
        <w:pStyle w:val="a7"/>
        <w:numPr>
          <w:ilvl w:val="0"/>
          <w:numId w:val="50"/>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2C6B56" w:rsidRPr="0030652C" w:rsidRDefault="002C6B56" w:rsidP="002C6B56">
      <w:pPr>
        <w:pStyle w:val="a7"/>
        <w:numPr>
          <w:ilvl w:val="2"/>
          <w:numId w:val="48"/>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2C6B56" w:rsidRPr="0030652C" w:rsidRDefault="002C6B56" w:rsidP="002C6B56">
      <w:pPr>
        <w:pStyle w:val="a"/>
        <w:numPr>
          <w:ilvl w:val="1"/>
          <w:numId w:val="42"/>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2C6B56" w:rsidRPr="0030652C" w:rsidRDefault="002C6B56" w:rsidP="002C6B56">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2C6B56" w:rsidRPr="0030652C" w:rsidRDefault="002C6B56" w:rsidP="002C6B56">
      <w:pPr>
        <w:pStyle w:val="3"/>
        <w:keepNext w:val="0"/>
        <w:keepLines w:val="0"/>
        <w:numPr>
          <w:ilvl w:val="0"/>
          <w:numId w:val="42"/>
        </w:numPr>
        <w:tabs>
          <w:tab w:val="left" w:pos="360"/>
          <w:tab w:val="left" w:pos="1134"/>
        </w:tabs>
        <w:spacing w:before="0" w:after="120"/>
        <w:ind w:left="0" w:firstLine="0"/>
        <w:jc w:val="both"/>
        <w:rPr>
          <w:rFonts w:cstheme="majorHAnsi"/>
        </w:rPr>
      </w:pPr>
      <w:bookmarkStart w:id="153" w:name="_Toc392180183"/>
      <w:bookmarkStart w:id="154" w:name="_Toc449539073"/>
      <w:r w:rsidRPr="0030652C">
        <w:rPr>
          <w:rFonts w:cstheme="majorHAnsi"/>
        </w:rPr>
        <w:t>Garanţia de bună execuţie</w:t>
      </w:r>
      <w:bookmarkEnd w:id="153"/>
      <w:bookmarkEnd w:id="154"/>
    </w:p>
    <w:p w:rsidR="002C6B56" w:rsidRPr="007E45A2" w:rsidRDefault="002C6B56" w:rsidP="002C6B56">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Pr>
          <w:rFonts w:asciiTheme="majorHAnsi" w:hAnsiTheme="majorHAnsi" w:cstheme="majorHAnsi"/>
        </w:rPr>
        <w:t>l</w:t>
      </w:r>
      <w:r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2C6B56" w:rsidRPr="0030652C" w:rsidRDefault="002C6B56" w:rsidP="002C6B56">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2C6B56" w:rsidRPr="0030652C" w:rsidRDefault="002C6B56" w:rsidP="002C6B56">
      <w:pPr>
        <w:pStyle w:val="3"/>
        <w:keepNext w:val="0"/>
        <w:keepLines w:val="0"/>
        <w:numPr>
          <w:ilvl w:val="0"/>
          <w:numId w:val="42"/>
        </w:numPr>
        <w:tabs>
          <w:tab w:val="left" w:pos="360"/>
          <w:tab w:val="left" w:pos="1134"/>
        </w:tabs>
        <w:spacing w:before="0" w:after="120"/>
        <w:ind w:left="0" w:firstLine="0"/>
        <w:jc w:val="both"/>
        <w:rPr>
          <w:rFonts w:cstheme="majorHAnsi"/>
        </w:rPr>
      </w:pPr>
      <w:bookmarkStart w:id="155" w:name="_Toc392180184"/>
      <w:bookmarkStart w:id="156" w:name="_Toc449539074"/>
      <w:r w:rsidRPr="0030652C">
        <w:rPr>
          <w:rFonts w:cstheme="majorHAnsi"/>
        </w:rPr>
        <w:t>Semnarea contractului</w:t>
      </w:r>
      <w:bookmarkEnd w:id="155"/>
      <w:bookmarkEnd w:id="156"/>
    </w:p>
    <w:p w:rsidR="002C6B56" w:rsidRPr="0030652C" w:rsidRDefault="002C6B56" w:rsidP="002C6B56">
      <w:pPr>
        <w:pStyle w:val="a"/>
        <w:numPr>
          <w:ilvl w:val="1"/>
          <w:numId w:val="42"/>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2C6B56" w:rsidRPr="0030652C" w:rsidRDefault="002C6B56" w:rsidP="002C6B56">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2C6B56" w:rsidRPr="0030652C" w:rsidRDefault="002C6B56" w:rsidP="002C6B56">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2C6B56" w:rsidRPr="0030652C" w:rsidRDefault="002C6B56" w:rsidP="002C6B56">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2C6B56" w:rsidRPr="0030652C" w:rsidRDefault="002C6B56" w:rsidP="002C6B56">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2C6B56" w:rsidRPr="0030652C" w:rsidRDefault="002C6B56" w:rsidP="002C6B56">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2C6B56" w:rsidRPr="0030652C" w:rsidRDefault="002C6B56" w:rsidP="002C6B56">
      <w:pPr>
        <w:pStyle w:val="3"/>
        <w:keepNext w:val="0"/>
        <w:keepLines w:val="0"/>
        <w:numPr>
          <w:ilvl w:val="0"/>
          <w:numId w:val="42"/>
        </w:numPr>
        <w:tabs>
          <w:tab w:val="left" w:pos="360"/>
          <w:tab w:val="left" w:pos="1134"/>
        </w:tabs>
        <w:spacing w:before="0" w:after="120"/>
        <w:ind w:left="0" w:firstLine="0"/>
        <w:jc w:val="both"/>
        <w:rPr>
          <w:rFonts w:cstheme="majorHAnsi"/>
        </w:rPr>
      </w:pPr>
      <w:bookmarkStart w:id="157" w:name="_Toc392180186"/>
      <w:bookmarkStart w:id="158" w:name="_Toc449539076"/>
      <w:r w:rsidRPr="0030652C">
        <w:rPr>
          <w:rFonts w:cstheme="majorHAnsi"/>
        </w:rPr>
        <w:t>Dreptul de contestare</w:t>
      </w:r>
      <w:bookmarkEnd w:id="157"/>
      <w:bookmarkEnd w:id="158"/>
    </w:p>
    <w:p w:rsidR="002C6B56" w:rsidRPr="0030652C" w:rsidRDefault="002C6B56" w:rsidP="002C6B56">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2C6B56" w:rsidRPr="0030652C" w:rsidRDefault="002C6B56" w:rsidP="002C6B56">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2C6B56" w:rsidRPr="0030652C" w:rsidRDefault="002C6B56" w:rsidP="002C6B56">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2C6B56" w:rsidRPr="0030652C" w:rsidRDefault="002C6B56" w:rsidP="002C6B56">
      <w:pPr>
        <w:numPr>
          <w:ilvl w:val="1"/>
          <w:numId w:val="42"/>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2C6B56" w:rsidRPr="0030652C" w:rsidRDefault="002C6B56" w:rsidP="002C6B56">
      <w:pPr>
        <w:pStyle w:val="1"/>
        <w:numPr>
          <w:ilvl w:val="0"/>
          <w:numId w:val="0"/>
        </w:numPr>
        <w:jc w:val="left"/>
        <w:rPr>
          <w:lang w:val="ro-RO"/>
        </w:rPr>
      </w:pPr>
      <w:bookmarkStart w:id="159" w:name="_Toc358300267"/>
      <w:bookmarkStart w:id="160" w:name="_Toc392180189"/>
      <w:bookmarkStart w:id="161"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9"/>
      <w:bookmarkEnd w:id="160"/>
      <w:bookmarkEnd w:id="161"/>
    </w:p>
    <w:p w:rsidR="002C6B56" w:rsidRPr="005D708F" w:rsidRDefault="002C6B56" w:rsidP="002C6B56">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2C6B56" w:rsidRPr="005D708F" w:rsidRDefault="002C6B56" w:rsidP="002C6B56">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2C6B56" w:rsidRPr="0030652C" w:rsidRDefault="002C6B56" w:rsidP="002C6B56">
      <w:pPr>
        <w:rPr>
          <w:i/>
        </w:rPr>
      </w:pPr>
    </w:p>
    <w:p w:rsidR="002C6B56" w:rsidRPr="005D708F" w:rsidRDefault="002C6B56" w:rsidP="002C6B56">
      <w:pPr>
        <w:pStyle w:val="2"/>
        <w:keepNext w:val="0"/>
        <w:keepLines w:val="0"/>
        <w:numPr>
          <w:ilvl w:val="0"/>
          <w:numId w:val="5"/>
        </w:numPr>
        <w:tabs>
          <w:tab w:val="left" w:pos="360"/>
        </w:tabs>
        <w:spacing w:before="0"/>
        <w:jc w:val="center"/>
        <w:rPr>
          <w:rFonts w:cstheme="majorHAnsi"/>
          <w:sz w:val="24"/>
          <w:szCs w:val="24"/>
        </w:rPr>
      </w:pPr>
      <w:bookmarkStart w:id="162" w:name="_Toc358300268"/>
      <w:bookmarkStart w:id="163" w:name="_Toc392180190"/>
      <w:bookmarkStart w:id="164" w:name="_Toc449539078"/>
      <w:r w:rsidRPr="005D708F">
        <w:rPr>
          <w:rFonts w:cstheme="majorHAnsi"/>
          <w:sz w:val="24"/>
          <w:szCs w:val="24"/>
        </w:rPr>
        <w:t>Dispoziții generale</w:t>
      </w:r>
      <w:bookmarkEnd w:id="162"/>
      <w:bookmarkEnd w:id="163"/>
      <w:bookmarkEnd w:id="164"/>
    </w:p>
    <w:p w:rsidR="002C6B56" w:rsidRPr="005D708F" w:rsidRDefault="002C6B56" w:rsidP="002C6B56">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C6B56" w:rsidRPr="002870C3" w:rsidTr="001D0B7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[se indică denumirea completă a autorității contractante și IDNO]</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[descrierea succintă a obiectului de achiziție]</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Nr.:</w:t>
            </w:r>
          </w:p>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Tipul procedurii de achiziție:</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[servicii de proiectare/lucrări ]</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[se indică codul CPV cel mai detaliat posibil potrivit obiectului de achiziție]</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[se indică sursa exactă a surselor financiare]</w:t>
            </w:r>
          </w:p>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[se indică perioada bugetară]</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[Denumirea partenerului de dezvoltare]</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C6B56" w:rsidRPr="002870C3" w:rsidTr="001D0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C6B56" w:rsidRPr="002870C3" w:rsidTr="001D0B7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C6B56" w:rsidRPr="002870C3" w:rsidRDefault="002C6B56" w:rsidP="001D0B71">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C6B56" w:rsidRPr="002870C3" w:rsidRDefault="002C6B56" w:rsidP="001D0B71">
            <w:pPr>
              <w:tabs>
                <w:tab w:val="right" w:pos="4743"/>
              </w:tabs>
              <w:rPr>
                <w:rFonts w:asciiTheme="majorHAnsi" w:hAnsiTheme="majorHAnsi" w:cstheme="majorHAnsi"/>
                <w:b/>
                <w:i/>
                <w:noProof w:val="0"/>
              </w:rPr>
            </w:pPr>
          </w:p>
        </w:tc>
      </w:tr>
      <w:tr w:rsidR="002C6B56" w:rsidRPr="002870C3" w:rsidTr="001D0B7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p>
        </w:tc>
        <w:tc>
          <w:tcPr>
            <w:tcW w:w="3316" w:type="dxa"/>
            <w:tcBorders>
              <w:left w:val="single" w:sz="4" w:space="0" w:color="auto"/>
            </w:tcBorders>
            <w:vAlign w:val="center"/>
          </w:tcPr>
          <w:p w:rsidR="002C6B56" w:rsidRPr="002870C3" w:rsidRDefault="002C6B56" w:rsidP="001D0B71">
            <w:pPr>
              <w:jc w:val="both"/>
              <w:rPr>
                <w:rFonts w:asciiTheme="majorHAnsi" w:hAnsiTheme="majorHAnsi" w:cstheme="majorHAnsi"/>
                <w:b/>
                <w:i/>
                <w:noProof w:val="0"/>
              </w:rPr>
            </w:pPr>
            <w:r w:rsidRPr="002870C3">
              <w:rPr>
                <w:rFonts w:asciiTheme="majorHAnsi" w:hAnsiTheme="majorHAnsi" w:cstheme="majorHAnsi"/>
                <w:b/>
                <w:i/>
                <w:noProof w:val="0"/>
              </w:rPr>
              <w:t xml:space="preserve">se indică locul/modalitatea </w:t>
            </w:r>
          </w:p>
        </w:tc>
        <w:tc>
          <w:tcPr>
            <w:tcW w:w="1816" w:type="dxa"/>
            <w:tcBorders>
              <w:right w:val="single" w:sz="4" w:space="0" w:color="auto"/>
            </w:tcBorders>
            <w:vAlign w:val="center"/>
          </w:tcPr>
          <w:p w:rsidR="002C6B56" w:rsidRPr="002870C3" w:rsidRDefault="002C6B56" w:rsidP="001D0B71">
            <w:pPr>
              <w:tabs>
                <w:tab w:val="right" w:pos="4743"/>
              </w:tabs>
              <w:rPr>
                <w:rFonts w:asciiTheme="majorHAnsi" w:hAnsiTheme="majorHAnsi" w:cstheme="majorHAnsi"/>
                <w:b/>
                <w:i/>
                <w:noProof w:val="0"/>
              </w:rPr>
            </w:pPr>
          </w:p>
        </w:tc>
      </w:tr>
      <w:tr w:rsidR="002C6B56" w:rsidRPr="002870C3" w:rsidTr="001D0B7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p>
        </w:tc>
        <w:tc>
          <w:tcPr>
            <w:tcW w:w="3316" w:type="dxa"/>
            <w:tcBorders>
              <w:left w:val="single" w:sz="4" w:space="0" w:color="auto"/>
            </w:tcBorders>
            <w:vAlign w:val="center"/>
          </w:tcPr>
          <w:p w:rsidR="002C6B56" w:rsidRPr="002870C3" w:rsidRDefault="002C6B56" w:rsidP="001D0B71">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C6B56" w:rsidRPr="002870C3" w:rsidRDefault="002C6B56" w:rsidP="001D0B71">
            <w:pPr>
              <w:tabs>
                <w:tab w:val="right" w:pos="4743"/>
              </w:tabs>
              <w:rPr>
                <w:rFonts w:asciiTheme="majorHAnsi" w:hAnsiTheme="majorHAnsi" w:cstheme="majorHAnsi"/>
                <w:b/>
                <w:i/>
                <w:noProof w:val="0"/>
              </w:rPr>
            </w:pPr>
          </w:p>
        </w:tc>
      </w:tr>
      <w:tr w:rsidR="002C6B56" w:rsidRPr="002870C3" w:rsidTr="001D0B7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p>
        </w:tc>
        <w:tc>
          <w:tcPr>
            <w:tcW w:w="3316" w:type="dxa"/>
            <w:tcBorders>
              <w:left w:val="single" w:sz="4" w:space="0" w:color="auto"/>
            </w:tcBorders>
            <w:vAlign w:val="center"/>
          </w:tcPr>
          <w:p w:rsidR="002C6B56" w:rsidRPr="002870C3" w:rsidRDefault="002C6B56" w:rsidP="001D0B71">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C6B56" w:rsidRPr="002870C3" w:rsidRDefault="002C6B56" w:rsidP="001D0B71">
            <w:pPr>
              <w:tabs>
                <w:tab w:val="right" w:pos="4743"/>
              </w:tabs>
              <w:rPr>
                <w:rFonts w:asciiTheme="majorHAnsi" w:hAnsiTheme="majorHAnsi" w:cstheme="majorHAnsi"/>
                <w:b/>
                <w:i/>
                <w:noProof w:val="0"/>
              </w:rPr>
            </w:pPr>
          </w:p>
        </w:tc>
      </w:tr>
      <w:tr w:rsidR="002C6B56" w:rsidRPr="002870C3" w:rsidTr="001D0B7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C6B56" w:rsidRPr="002870C3" w:rsidRDefault="002C6B56" w:rsidP="001D0B71">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C6B56" w:rsidRPr="002870C3" w:rsidRDefault="002C6B56" w:rsidP="001D0B71">
            <w:pPr>
              <w:tabs>
                <w:tab w:val="right" w:pos="4743"/>
              </w:tabs>
              <w:rPr>
                <w:rFonts w:asciiTheme="majorHAnsi" w:hAnsiTheme="majorHAnsi" w:cstheme="majorHAnsi"/>
                <w:b/>
                <w:i/>
                <w:noProof w:val="0"/>
              </w:rPr>
            </w:pPr>
          </w:p>
        </w:tc>
      </w:tr>
      <w:tr w:rsidR="002C6B56" w:rsidRPr="002870C3" w:rsidTr="001D0B7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tabs>
                <w:tab w:val="right" w:pos="4743"/>
              </w:tabs>
              <w:rPr>
                <w:rFonts w:asciiTheme="majorHAnsi" w:hAnsiTheme="majorHAnsi" w:cstheme="majorHAnsi"/>
                <w:b/>
                <w:i/>
                <w:noProof w:val="0"/>
              </w:rPr>
            </w:pPr>
            <w:r w:rsidRPr="002870C3">
              <w:rPr>
                <w:rFonts w:asciiTheme="majorHAnsi" w:hAnsiTheme="majorHAnsi" w:cstheme="majorHAnsi"/>
                <w:b/>
                <w:i/>
                <w:noProof w:val="0"/>
              </w:rPr>
              <w:t>[Da]</w:t>
            </w:r>
          </w:p>
        </w:tc>
      </w:tr>
      <w:tr w:rsidR="002C6B56" w:rsidRPr="002870C3" w:rsidTr="001D0B7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de antrepriză / de prestări servicii ]</w:t>
            </w:r>
          </w:p>
          <w:p w:rsidR="002C6B56" w:rsidRPr="002870C3" w:rsidRDefault="002C6B56" w:rsidP="001D0B71">
            <w:pPr>
              <w:tabs>
                <w:tab w:val="left" w:pos="284"/>
                <w:tab w:val="right" w:pos="9531"/>
              </w:tabs>
              <w:spacing w:line="360" w:lineRule="auto"/>
              <w:contextualSpacing/>
              <w:rPr>
                <w:rFonts w:asciiTheme="majorHAnsi" w:hAnsiTheme="majorHAnsi" w:cstheme="majorHAnsi"/>
                <w:b/>
              </w:rPr>
            </w:pPr>
          </w:p>
        </w:tc>
      </w:tr>
      <w:tr w:rsidR="002C6B56" w:rsidRPr="002870C3" w:rsidTr="001D0B7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C6B56" w:rsidRPr="002870C3" w:rsidRDefault="002C6B56" w:rsidP="001D0B71">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spacing w:val="-2"/>
              </w:rPr>
              <w:t xml:space="preserve">[indicați condițiile speciale </w:t>
            </w:r>
            <w:r w:rsidRPr="002870C3">
              <w:rPr>
                <w:rFonts w:asciiTheme="majorHAnsi" w:hAnsiTheme="majorHAnsi" w:cstheme="majorHAnsi"/>
                <w:b/>
                <w:i/>
                <w:noProof w:val="0"/>
              </w:rPr>
              <w:t>sau „nu se aplică”</w:t>
            </w:r>
            <w:r w:rsidRPr="002870C3">
              <w:rPr>
                <w:rFonts w:asciiTheme="majorHAnsi" w:hAnsiTheme="majorHAnsi" w:cstheme="majorHAnsi"/>
                <w:b/>
                <w:i/>
                <w:noProof w:val="0"/>
                <w:spacing w:val="-2"/>
              </w:rPr>
              <w:t>]</w:t>
            </w:r>
          </w:p>
        </w:tc>
      </w:tr>
    </w:tbl>
    <w:p w:rsidR="002C6B56" w:rsidRPr="005D708F" w:rsidRDefault="002C6B56" w:rsidP="002C6B56">
      <w:pPr>
        <w:rPr>
          <w:rFonts w:asciiTheme="majorHAnsi" w:hAnsiTheme="majorHAnsi" w:cstheme="majorHAnsi"/>
        </w:rPr>
      </w:pPr>
    </w:p>
    <w:p w:rsidR="002C6B56" w:rsidRPr="005D708F" w:rsidRDefault="002C6B56" w:rsidP="002C6B56">
      <w:pPr>
        <w:rPr>
          <w:rFonts w:asciiTheme="majorHAnsi" w:hAnsiTheme="majorHAnsi" w:cstheme="majorHAnsi"/>
        </w:rPr>
      </w:pPr>
    </w:p>
    <w:p w:rsidR="002C6B56" w:rsidRPr="005D708F" w:rsidRDefault="002C6B56" w:rsidP="002C6B56">
      <w:pPr>
        <w:pStyle w:val="2"/>
        <w:keepNext w:val="0"/>
        <w:keepLines w:val="0"/>
        <w:numPr>
          <w:ilvl w:val="0"/>
          <w:numId w:val="5"/>
        </w:numPr>
        <w:tabs>
          <w:tab w:val="left" w:pos="360"/>
        </w:tabs>
        <w:spacing w:before="0"/>
        <w:jc w:val="center"/>
        <w:rPr>
          <w:rFonts w:cstheme="majorHAnsi"/>
          <w:sz w:val="24"/>
          <w:szCs w:val="24"/>
        </w:rPr>
      </w:pPr>
      <w:bookmarkStart w:id="165" w:name="_Toc392180191"/>
      <w:bookmarkStart w:id="166" w:name="_Toc449539079"/>
      <w:r w:rsidRPr="005D708F">
        <w:rPr>
          <w:rFonts w:cstheme="majorHAnsi"/>
          <w:sz w:val="24"/>
          <w:szCs w:val="24"/>
        </w:rPr>
        <w:t>Lista serviciilorși specificațiile tehnice:</w:t>
      </w:r>
      <w:bookmarkEnd w:id="165"/>
      <w:bookmarkEnd w:id="16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2C6B56" w:rsidRPr="005E57E4" w:rsidTr="001D0B71">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C6B56" w:rsidRPr="005E57E4" w:rsidRDefault="002C6B56" w:rsidP="001D0B71">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2C6B56" w:rsidRPr="005E57E4" w:rsidRDefault="002C6B56" w:rsidP="001D0B71">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2C6B56" w:rsidRPr="005E57E4" w:rsidRDefault="002C6B56" w:rsidP="001D0B71">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6B56" w:rsidRPr="005E57E4" w:rsidRDefault="002C6B56" w:rsidP="001D0B71">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2C6B56" w:rsidRPr="005E57E4" w:rsidRDefault="002C6B56" w:rsidP="001D0B71">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6B56" w:rsidRPr="005E57E4" w:rsidRDefault="002C6B56" w:rsidP="001D0B71">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2C6B56" w:rsidRPr="005E57E4" w:rsidTr="001D0B71">
        <w:trPr>
          <w:trHeight w:val="397"/>
        </w:trPr>
        <w:tc>
          <w:tcPr>
            <w:tcW w:w="638" w:type="dxa"/>
            <w:shd w:val="clear" w:color="auto" w:fill="auto"/>
            <w:vAlign w:val="center"/>
          </w:tcPr>
          <w:p w:rsidR="002C6B56" w:rsidRPr="005E57E4" w:rsidRDefault="002C6B56" w:rsidP="001D0B71">
            <w:pPr>
              <w:ind w:left="-57" w:right="-57"/>
              <w:jc w:val="center"/>
              <w:rPr>
                <w:rFonts w:asciiTheme="majorHAnsi" w:hAnsiTheme="majorHAnsi" w:cstheme="majorHAnsi"/>
              </w:rPr>
            </w:pPr>
          </w:p>
        </w:tc>
        <w:tc>
          <w:tcPr>
            <w:tcW w:w="887" w:type="dxa"/>
            <w:shd w:val="clear" w:color="auto" w:fill="auto"/>
            <w:vAlign w:val="center"/>
          </w:tcPr>
          <w:p w:rsidR="002C6B56" w:rsidRPr="005E57E4" w:rsidRDefault="002C6B56" w:rsidP="001D0B71">
            <w:pPr>
              <w:ind w:left="-57" w:right="-57"/>
              <w:jc w:val="center"/>
              <w:rPr>
                <w:rFonts w:asciiTheme="majorHAnsi" w:hAnsiTheme="majorHAnsi" w:cstheme="majorHAnsi"/>
              </w:rPr>
            </w:pPr>
          </w:p>
        </w:tc>
        <w:tc>
          <w:tcPr>
            <w:tcW w:w="2836" w:type="dxa"/>
            <w:shd w:val="clear" w:color="auto" w:fill="auto"/>
            <w:vAlign w:val="center"/>
          </w:tcPr>
          <w:p w:rsidR="002C6B56" w:rsidRPr="005E57E4" w:rsidRDefault="002C6B56" w:rsidP="001D0B71">
            <w:pPr>
              <w:ind w:left="-57" w:right="-57"/>
              <w:jc w:val="center"/>
              <w:rPr>
                <w:rFonts w:asciiTheme="majorHAnsi" w:hAnsiTheme="majorHAnsi" w:cstheme="majorHAnsi"/>
              </w:rPr>
            </w:pPr>
            <w:r w:rsidRPr="005E57E4">
              <w:rPr>
                <w:rFonts w:asciiTheme="majorHAnsi" w:hAnsiTheme="majorHAnsi" w:cstheme="majorHAnsi"/>
                <w:i/>
              </w:rPr>
              <w:t>[serviciile de proiectare / lucrările]</w:t>
            </w:r>
          </w:p>
        </w:tc>
        <w:tc>
          <w:tcPr>
            <w:tcW w:w="992" w:type="dxa"/>
            <w:shd w:val="clear" w:color="auto" w:fill="auto"/>
            <w:vAlign w:val="center"/>
          </w:tcPr>
          <w:p w:rsidR="002C6B56" w:rsidRPr="005E57E4" w:rsidRDefault="002C6B56" w:rsidP="001D0B71">
            <w:pPr>
              <w:ind w:left="-57" w:right="-57"/>
              <w:jc w:val="center"/>
              <w:rPr>
                <w:rFonts w:asciiTheme="majorHAnsi" w:hAnsiTheme="majorHAnsi" w:cstheme="majorHAnsi"/>
              </w:rPr>
            </w:pPr>
          </w:p>
        </w:tc>
        <w:tc>
          <w:tcPr>
            <w:tcW w:w="992" w:type="dxa"/>
            <w:shd w:val="clear" w:color="auto" w:fill="auto"/>
            <w:vAlign w:val="center"/>
          </w:tcPr>
          <w:p w:rsidR="002C6B56" w:rsidRPr="005E57E4" w:rsidRDefault="002C6B56" w:rsidP="001D0B71">
            <w:pPr>
              <w:ind w:left="-57" w:right="-57"/>
              <w:jc w:val="center"/>
              <w:rPr>
                <w:rFonts w:asciiTheme="majorHAnsi" w:hAnsiTheme="majorHAnsi" w:cstheme="majorHAnsi"/>
              </w:rPr>
            </w:pPr>
          </w:p>
        </w:tc>
        <w:tc>
          <w:tcPr>
            <w:tcW w:w="3402" w:type="dxa"/>
            <w:shd w:val="clear" w:color="auto" w:fill="auto"/>
            <w:vAlign w:val="center"/>
          </w:tcPr>
          <w:p w:rsidR="002C6B56" w:rsidRPr="005E57E4" w:rsidRDefault="002C6B56" w:rsidP="001D0B71">
            <w:pPr>
              <w:ind w:left="-57" w:right="-57"/>
              <w:jc w:val="center"/>
              <w:rPr>
                <w:rFonts w:asciiTheme="majorHAnsi" w:hAnsiTheme="majorHAnsi" w:cstheme="majorHAnsi"/>
              </w:rPr>
            </w:pPr>
          </w:p>
        </w:tc>
      </w:tr>
    </w:tbl>
    <w:p w:rsidR="002C6B56" w:rsidRDefault="002C6B56" w:rsidP="002C6B56">
      <w:pPr>
        <w:ind w:left="-57" w:right="-57"/>
        <w:jc w:val="center"/>
        <w:rPr>
          <w:rFonts w:asciiTheme="majorHAnsi" w:hAnsiTheme="majorHAnsi" w:cstheme="majorHAnsi"/>
          <w:b/>
        </w:rPr>
      </w:pPr>
    </w:p>
    <w:p w:rsidR="002C6B56" w:rsidRPr="005D708F" w:rsidRDefault="002C6B56" w:rsidP="002C6B56">
      <w:pPr>
        <w:rPr>
          <w:rFonts w:asciiTheme="majorHAnsi" w:hAnsiTheme="majorHAnsi" w:cstheme="majorHAnsi"/>
        </w:rPr>
      </w:pPr>
    </w:p>
    <w:p w:rsidR="002C6B56" w:rsidRPr="005D708F" w:rsidRDefault="002C6B56" w:rsidP="002C6B56">
      <w:pPr>
        <w:pStyle w:val="Style3"/>
        <w:numPr>
          <w:ilvl w:val="0"/>
          <w:numId w:val="5"/>
        </w:numPr>
        <w:jc w:val="center"/>
        <w:rPr>
          <w:rFonts w:asciiTheme="majorHAnsi" w:eastAsiaTheme="majorEastAsia" w:hAnsiTheme="majorHAnsi" w:cstheme="majorHAnsi"/>
          <w:bCs/>
          <w:noProof/>
          <w:color w:val="5B9BD5" w:themeColor="accent1"/>
          <w:lang w:val="ro-RO" w:eastAsia="en-US"/>
        </w:rPr>
      </w:pPr>
      <w:bookmarkStart w:id="167" w:name="_Toc449692084"/>
      <w:bookmarkStart w:id="168"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7"/>
      <w:bookmarkEnd w:id="168"/>
    </w:p>
    <w:p w:rsidR="002C6B56" w:rsidRPr="005D708F" w:rsidRDefault="002C6B56" w:rsidP="002C6B56">
      <w:pPr>
        <w:rPr>
          <w:rFonts w:asciiTheme="majorHAnsi" w:hAnsiTheme="majorHAnsi" w:cstheme="majorHAnsi"/>
          <w:b/>
        </w:rPr>
      </w:pPr>
    </w:p>
    <w:p w:rsidR="002C6B56" w:rsidRPr="005D708F" w:rsidRDefault="002C6B56" w:rsidP="002C6B56">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2C6B56" w:rsidRPr="005D708F" w:rsidTr="001D0B71">
        <w:tc>
          <w:tcPr>
            <w:tcW w:w="704" w:type="dxa"/>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2C6B56" w:rsidRPr="005D708F" w:rsidRDefault="002C6B56" w:rsidP="001D0B71">
            <w:pPr>
              <w:pStyle w:val="a7"/>
              <w:tabs>
                <w:tab w:val="left" w:pos="567"/>
              </w:tabs>
              <w:ind w:left="-57" w:right="-57"/>
              <w:jc w:val="center"/>
              <w:rPr>
                <w:rFonts w:asciiTheme="majorHAnsi" w:hAnsiTheme="majorHAnsi" w:cstheme="majorHAnsi"/>
                <w:szCs w:val="24"/>
              </w:rPr>
            </w:pPr>
            <w:bookmarkStart w:id="169"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9"/>
          </w:p>
        </w:tc>
        <w:tc>
          <w:tcPr>
            <w:tcW w:w="3687" w:type="dxa"/>
            <w:vAlign w:val="center"/>
          </w:tcPr>
          <w:p w:rsidR="002C6B56" w:rsidRPr="005D708F" w:rsidRDefault="002C6B56" w:rsidP="001D0B71">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2C6B56" w:rsidRPr="005D708F" w:rsidRDefault="002C6B56" w:rsidP="001D0B71">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2C6B56" w:rsidRPr="005D708F" w:rsidRDefault="002C6B56" w:rsidP="001D0B71">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2C6B56" w:rsidRPr="005D708F" w:rsidTr="001D0B71">
        <w:tc>
          <w:tcPr>
            <w:tcW w:w="704" w:type="dxa"/>
          </w:tcPr>
          <w:p w:rsidR="002C6B56" w:rsidRPr="005D708F" w:rsidRDefault="002C6B56" w:rsidP="001D0B71">
            <w:pPr>
              <w:rPr>
                <w:rFonts w:asciiTheme="majorHAnsi" w:hAnsiTheme="majorHAnsi" w:cstheme="majorHAnsi"/>
              </w:rPr>
            </w:pPr>
          </w:p>
        </w:tc>
        <w:tc>
          <w:tcPr>
            <w:tcW w:w="3968" w:type="dxa"/>
          </w:tcPr>
          <w:p w:rsidR="002C6B56" w:rsidRPr="005D708F" w:rsidRDefault="002C6B56" w:rsidP="001D0B71">
            <w:pPr>
              <w:rPr>
                <w:rFonts w:asciiTheme="majorHAnsi" w:hAnsiTheme="majorHAnsi" w:cstheme="majorHAnsi"/>
              </w:rPr>
            </w:pPr>
          </w:p>
        </w:tc>
        <w:tc>
          <w:tcPr>
            <w:tcW w:w="3687" w:type="dxa"/>
          </w:tcPr>
          <w:p w:rsidR="002C6B56" w:rsidRPr="005D708F" w:rsidRDefault="002C6B56" w:rsidP="001D0B71">
            <w:pPr>
              <w:rPr>
                <w:rFonts w:asciiTheme="majorHAnsi" w:hAnsiTheme="majorHAnsi" w:cstheme="majorHAnsi"/>
              </w:rPr>
            </w:pPr>
          </w:p>
        </w:tc>
        <w:tc>
          <w:tcPr>
            <w:tcW w:w="1417" w:type="dxa"/>
          </w:tcPr>
          <w:p w:rsidR="002C6B56" w:rsidRPr="005D708F" w:rsidRDefault="002C6B56" w:rsidP="001D0B71">
            <w:pPr>
              <w:rPr>
                <w:rFonts w:asciiTheme="majorHAnsi" w:hAnsiTheme="majorHAnsi" w:cstheme="majorHAnsi"/>
              </w:rPr>
            </w:pPr>
          </w:p>
        </w:tc>
      </w:tr>
    </w:tbl>
    <w:p w:rsidR="002C6B56" w:rsidRPr="005D708F" w:rsidRDefault="002C6B56" w:rsidP="002C6B56">
      <w:pPr>
        <w:rPr>
          <w:rFonts w:asciiTheme="majorHAnsi" w:hAnsiTheme="majorHAnsi" w:cstheme="majorHAnsi"/>
        </w:rPr>
      </w:pPr>
    </w:p>
    <w:p w:rsidR="002C6B56" w:rsidRPr="005D708F" w:rsidRDefault="002C6B56" w:rsidP="002C6B56">
      <w:pPr>
        <w:rPr>
          <w:rFonts w:asciiTheme="majorHAnsi" w:hAnsiTheme="majorHAnsi" w:cstheme="majorHAnsi"/>
        </w:rPr>
      </w:pPr>
    </w:p>
    <w:p w:rsidR="002C6B56" w:rsidRPr="005D708F" w:rsidRDefault="002C6B56" w:rsidP="002C6B56">
      <w:pPr>
        <w:pStyle w:val="2"/>
        <w:keepNext w:val="0"/>
        <w:keepLines w:val="0"/>
        <w:numPr>
          <w:ilvl w:val="3"/>
          <w:numId w:val="48"/>
        </w:numPr>
        <w:tabs>
          <w:tab w:val="left" w:pos="360"/>
        </w:tabs>
        <w:spacing w:before="0"/>
        <w:ind w:left="2410" w:hanging="567"/>
        <w:jc w:val="center"/>
        <w:rPr>
          <w:rFonts w:cstheme="majorHAnsi"/>
          <w:sz w:val="24"/>
          <w:szCs w:val="24"/>
        </w:rPr>
      </w:pPr>
      <w:bookmarkStart w:id="170" w:name="_Toc392180193"/>
      <w:bookmarkStart w:id="171" w:name="_Toc449539081"/>
      <w:r w:rsidRPr="005D708F">
        <w:rPr>
          <w:rFonts w:cstheme="majorHAnsi"/>
          <w:sz w:val="24"/>
          <w:szCs w:val="24"/>
        </w:rPr>
        <w:t>Pregătirea ofertelor</w:t>
      </w:r>
      <w:bookmarkEnd w:id="170"/>
      <w:bookmarkEnd w:id="171"/>
    </w:p>
    <w:p w:rsidR="002C6B56" w:rsidRPr="005D708F" w:rsidRDefault="002C6B56" w:rsidP="002C6B56">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2C6B56" w:rsidRPr="005D708F" w:rsidRDefault="002C6B56" w:rsidP="002C6B56">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2C6B56" w:rsidRPr="005D708F" w:rsidRDefault="002C6B56" w:rsidP="001D0B71">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2C6B56" w:rsidRPr="005D708F" w:rsidRDefault="002C6B56" w:rsidP="002C6B56">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2C6B56" w:rsidRPr="005D708F" w:rsidRDefault="002C6B56" w:rsidP="001D0B71">
            <w:pPr>
              <w:spacing w:after="120"/>
              <w:ind w:left="599"/>
              <w:rPr>
                <w:rFonts w:asciiTheme="majorHAnsi" w:hAnsiTheme="majorHAnsi" w:cstheme="majorHAnsi"/>
                <w:i/>
              </w:rPr>
            </w:pPr>
            <w:r w:rsidRPr="005D708F">
              <w:rPr>
                <w:rFonts w:asciiTheme="majorHAnsi" w:hAnsiTheme="majorHAnsi" w:cstheme="majorHAnsi"/>
                <w:i/>
              </w:rPr>
              <w:t>Beneficiarul plăţii:</w:t>
            </w:r>
          </w:p>
          <w:p w:rsidR="002C6B56" w:rsidRPr="005D708F" w:rsidRDefault="002C6B56" w:rsidP="001D0B71">
            <w:pPr>
              <w:spacing w:after="120"/>
              <w:ind w:left="599"/>
              <w:rPr>
                <w:rFonts w:asciiTheme="majorHAnsi" w:hAnsiTheme="majorHAnsi" w:cstheme="majorHAnsi"/>
                <w:i/>
              </w:rPr>
            </w:pPr>
            <w:r w:rsidRPr="005D708F">
              <w:rPr>
                <w:rFonts w:asciiTheme="majorHAnsi" w:hAnsiTheme="majorHAnsi" w:cstheme="majorHAnsi"/>
                <w:i/>
              </w:rPr>
              <w:t>Denumirea Băncii:</w:t>
            </w:r>
          </w:p>
          <w:p w:rsidR="002C6B56" w:rsidRPr="005D708F" w:rsidRDefault="002C6B56" w:rsidP="001D0B71">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2C6B56" w:rsidRPr="005D708F" w:rsidRDefault="002C6B56" w:rsidP="001D0B71">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2C6B56" w:rsidRPr="005D708F" w:rsidRDefault="002C6B56" w:rsidP="001D0B71">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2C6B56" w:rsidRPr="005D708F" w:rsidRDefault="002C6B56" w:rsidP="001D0B71">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2C6B56" w:rsidRPr="005D708F" w:rsidRDefault="002C6B56" w:rsidP="001D0B71">
            <w:pPr>
              <w:spacing w:after="120"/>
              <w:ind w:left="599"/>
              <w:rPr>
                <w:rFonts w:asciiTheme="majorHAnsi" w:hAnsiTheme="majorHAnsi" w:cstheme="majorHAnsi"/>
                <w:i/>
              </w:rPr>
            </w:pPr>
            <w:r w:rsidRPr="002A04D8">
              <w:rPr>
                <w:rFonts w:asciiTheme="majorHAnsi" w:hAnsiTheme="majorHAnsi" w:cstheme="majorHAnsi"/>
                <w:i/>
              </w:rPr>
              <w:t>Trezoreria regională</w:t>
            </w:r>
            <w:r w:rsidRPr="005D708F">
              <w:rPr>
                <w:rFonts w:asciiTheme="majorHAnsi" w:hAnsiTheme="majorHAnsi" w:cstheme="majorHAnsi"/>
                <w:i/>
              </w:rPr>
              <w:t xml:space="preserve">: </w:t>
            </w:r>
          </w:p>
          <w:p w:rsidR="002C6B56" w:rsidRPr="005D708F" w:rsidRDefault="002C6B56" w:rsidP="001D0B71">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2C6B56" w:rsidRPr="005D708F" w:rsidRDefault="002C6B56" w:rsidP="001D0B71">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2C6B56" w:rsidRPr="005D708F" w:rsidRDefault="002C6B56" w:rsidP="002C6B56">
            <w:pPr>
              <w:numPr>
                <w:ilvl w:val="0"/>
                <w:numId w:val="3"/>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lastRenderedPageBreak/>
              <w:t>Alte forme ale garanției bancare acceptate de autoritatea contractantă.</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540"/>
              </w:tabs>
              <w:suppressAutoHyphens/>
              <w:jc w:val="both"/>
              <w:rPr>
                <w:rFonts w:asciiTheme="majorHAnsi" w:hAnsiTheme="majorHAnsi" w:cstheme="majorHAnsi"/>
              </w:rPr>
            </w:pPr>
            <w:r w:rsidRPr="005D708F">
              <w:rPr>
                <w:rFonts w:asciiTheme="majorHAnsi" w:hAnsiTheme="majorHAnsi" w:cstheme="majorHAnsi"/>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372"/>
              </w:tabs>
              <w:suppressAutoHyphens/>
              <w:rPr>
                <w:rFonts w:asciiTheme="majorHAnsi" w:hAnsiTheme="majorHAnsi" w:cstheme="majorHAnsi"/>
                <w:b/>
                <w:i/>
              </w:rPr>
            </w:pP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540"/>
              </w:tabs>
              <w:suppressAutoHyphens/>
              <w:rPr>
                <w:rFonts w:asciiTheme="majorHAnsi" w:hAnsiTheme="majorHAnsi" w:cstheme="majorHAnsi"/>
              </w:rPr>
            </w:pPr>
            <w:r w:rsidRPr="005D708F">
              <w:rPr>
                <w:rFonts w:asciiTheme="majorHAnsi" w:hAnsiTheme="majorHAnsi" w:cstheme="majorHAnsi"/>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372"/>
              </w:tabs>
              <w:suppressAutoHyphens/>
              <w:rPr>
                <w:rFonts w:asciiTheme="majorHAnsi" w:hAnsiTheme="majorHAnsi" w:cstheme="majorHAnsi"/>
                <w:b/>
                <w:i/>
              </w:rPr>
            </w:pPr>
            <w:r w:rsidRPr="005D708F">
              <w:rPr>
                <w:rFonts w:asciiTheme="majorHAnsi" w:hAnsiTheme="majorHAnsi" w:cstheme="majorHAnsi"/>
                <w:b/>
                <w:i/>
              </w:rPr>
              <w:t>[indicaţi]</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efectuată conform prevederilor Legii finanțelor publice și responsabilități bugetar – fiscale nr.181 din 25.07.2014.</w:t>
            </w:r>
          </w:p>
          <w:p w:rsidR="002C6B56" w:rsidRPr="005D708F" w:rsidRDefault="002C6B56" w:rsidP="001D0B71">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__________zile]</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372"/>
              </w:tabs>
              <w:suppressAutoHyphens/>
              <w:rPr>
                <w:rFonts w:asciiTheme="majorHAnsi" w:hAnsiTheme="majorHAnsi" w:cstheme="majorHAnsi"/>
                <w:i/>
                <w:iCs/>
              </w:rPr>
            </w:pPr>
            <w:r w:rsidRPr="005D708F">
              <w:rPr>
                <w:rFonts w:asciiTheme="majorHAnsi" w:hAnsiTheme="majorHAnsi" w:cstheme="majorHAnsi"/>
                <w:b/>
                <w:i/>
                <w:iCs/>
              </w:rPr>
              <w:t>[se accepta sau nu se acceptă]</w:t>
            </w:r>
          </w:p>
        </w:tc>
      </w:tr>
      <w:tr w:rsidR="002C6B56" w:rsidRPr="005D708F" w:rsidTr="001D0B71">
        <w:trPr>
          <w:trHeight w:val="600"/>
        </w:trPr>
        <w:tc>
          <w:tcPr>
            <w:tcW w:w="10322" w:type="dxa"/>
            <w:gridSpan w:val="6"/>
            <w:vAlign w:val="center"/>
          </w:tcPr>
          <w:p w:rsidR="002C6B56" w:rsidRPr="005D708F" w:rsidRDefault="002C6B56" w:rsidP="002C6B56">
            <w:pPr>
              <w:pStyle w:val="2"/>
              <w:keepNext w:val="0"/>
              <w:keepLines w:val="0"/>
              <w:numPr>
                <w:ilvl w:val="3"/>
                <w:numId w:val="48"/>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2C6B56" w:rsidRPr="005D708F" w:rsidTr="001D0B71">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2C6B56" w:rsidRPr="005D708F" w:rsidRDefault="002C6B56" w:rsidP="001D0B71">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2C6B56" w:rsidRPr="005D708F" w:rsidRDefault="002C6B56" w:rsidP="001D0B71">
            <w:pPr>
              <w:pStyle w:val="a7"/>
              <w:tabs>
                <w:tab w:val="right" w:pos="4743"/>
              </w:tabs>
              <w:rPr>
                <w:rFonts w:asciiTheme="majorHAnsi" w:hAnsiTheme="majorHAnsi" w:cstheme="majorHAnsi"/>
                <w:b/>
                <w:i/>
                <w:color w:val="FF0000"/>
                <w:szCs w:val="24"/>
                <w:lang w:eastAsia="ru-RU"/>
              </w:rPr>
            </w:pPr>
          </w:p>
        </w:tc>
      </w:tr>
      <w:tr w:rsidR="002C6B56" w:rsidRPr="005D708F" w:rsidTr="001D0B7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2C6B56" w:rsidRPr="005D708F" w:rsidRDefault="002C6B56" w:rsidP="001D0B71">
            <w:pPr>
              <w:pStyle w:val="a7"/>
              <w:rPr>
                <w:rFonts w:asciiTheme="majorHAnsi" w:hAnsiTheme="majorHAnsi" w:cstheme="majorHAnsi"/>
                <w:szCs w:val="24"/>
              </w:rPr>
            </w:pPr>
          </w:p>
        </w:tc>
        <w:tc>
          <w:tcPr>
            <w:tcW w:w="2864" w:type="dxa"/>
            <w:gridSpan w:val="2"/>
            <w:tcBorders>
              <w:left w:val="single" w:sz="4" w:space="0" w:color="auto"/>
            </w:tcBorders>
            <w:vAlign w:val="center"/>
          </w:tcPr>
          <w:p w:rsidR="002C6B56" w:rsidRPr="005D708F" w:rsidRDefault="002C6B56" w:rsidP="001D0B71">
            <w:pPr>
              <w:rPr>
                <w:rFonts w:asciiTheme="majorHAnsi" w:hAnsiTheme="majorHAnsi" w:cstheme="majorHAnsi"/>
                <w:i/>
              </w:rPr>
            </w:pPr>
            <w:r w:rsidRPr="005D708F">
              <w:rPr>
                <w:rFonts w:asciiTheme="majorHAnsi" w:hAnsiTheme="majorHAnsi" w:cstheme="majorHAnsi"/>
                <w:i/>
                <w:spacing w:val="-4"/>
              </w:rPr>
              <w:t>[</w:t>
            </w:r>
            <w:r w:rsidRPr="005D708F">
              <w:rPr>
                <w:rFonts w:asciiTheme="majorHAnsi" w:hAnsiTheme="majorHAnsi" w:cstheme="majorHAnsi"/>
                <w:i/>
              </w:rPr>
              <w:t>Se indică locul/modalitatea</w:t>
            </w:r>
            <w:r w:rsidRPr="005D708F">
              <w:rPr>
                <w:rFonts w:asciiTheme="majorHAnsi" w:hAnsiTheme="majorHAnsi" w:cstheme="majorHAnsi"/>
                <w:b/>
                <w:i/>
                <w:iCs/>
              </w:rPr>
              <w:t>]</w:t>
            </w:r>
          </w:p>
        </w:tc>
        <w:tc>
          <w:tcPr>
            <w:tcW w:w="4082" w:type="dxa"/>
            <w:tcBorders>
              <w:right w:val="single" w:sz="4" w:space="0" w:color="auto"/>
            </w:tcBorders>
            <w:vAlign w:val="center"/>
          </w:tcPr>
          <w:p w:rsidR="002C6B56" w:rsidRPr="005D708F" w:rsidRDefault="002C6B56" w:rsidP="001D0B71">
            <w:pPr>
              <w:pStyle w:val="a7"/>
              <w:tabs>
                <w:tab w:val="right" w:pos="4743"/>
              </w:tabs>
              <w:rPr>
                <w:rFonts w:asciiTheme="majorHAnsi" w:hAnsiTheme="majorHAnsi" w:cstheme="majorHAnsi"/>
                <w:b/>
                <w:i/>
                <w:color w:val="FF0000"/>
                <w:szCs w:val="24"/>
              </w:rPr>
            </w:pPr>
          </w:p>
        </w:tc>
      </w:tr>
      <w:tr w:rsidR="002C6B56" w:rsidRPr="005D708F" w:rsidTr="001D0B7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2C6B56" w:rsidRPr="005D708F" w:rsidRDefault="002C6B56" w:rsidP="001D0B71">
            <w:pPr>
              <w:pStyle w:val="a7"/>
              <w:rPr>
                <w:rFonts w:asciiTheme="majorHAnsi" w:hAnsiTheme="majorHAnsi" w:cstheme="majorHAnsi"/>
                <w:szCs w:val="24"/>
              </w:rPr>
            </w:pPr>
          </w:p>
        </w:tc>
        <w:tc>
          <w:tcPr>
            <w:tcW w:w="2864" w:type="dxa"/>
            <w:gridSpan w:val="2"/>
            <w:tcBorders>
              <w:left w:val="single" w:sz="4" w:space="0" w:color="auto"/>
            </w:tcBorders>
            <w:vAlign w:val="center"/>
          </w:tcPr>
          <w:p w:rsidR="002C6B56" w:rsidRPr="005D708F" w:rsidRDefault="002C6B56" w:rsidP="001D0B71">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2C6B56" w:rsidRPr="005D708F" w:rsidRDefault="002C6B56" w:rsidP="001D0B71">
            <w:pPr>
              <w:pStyle w:val="a7"/>
              <w:tabs>
                <w:tab w:val="right" w:pos="4743"/>
              </w:tabs>
              <w:rPr>
                <w:rFonts w:asciiTheme="majorHAnsi" w:hAnsiTheme="majorHAnsi" w:cstheme="majorHAnsi"/>
                <w:b/>
                <w:i/>
                <w:color w:val="FF0000"/>
                <w:szCs w:val="24"/>
              </w:rPr>
            </w:pPr>
          </w:p>
        </w:tc>
      </w:tr>
      <w:tr w:rsidR="002C6B56" w:rsidRPr="005D708F" w:rsidTr="001D0B7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2C6B56" w:rsidRPr="005D708F" w:rsidRDefault="002C6B56" w:rsidP="001D0B71">
            <w:pPr>
              <w:pStyle w:val="a7"/>
              <w:rPr>
                <w:rFonts w:asciiTheme="majorHAnsi" w:hAnsiTheme="majorHAnsi" w:cstheme="majorHAnsi"/>
                <w:szCs w:val="24"/>
              </w:rPr>
            </w:pPr>
          </w:p>
        </w:tc>
        <w:tc>
          <w:tcPr>
            <w:tcW w:w="2864" w:type="dxa"/>
            <w:gridSpan w:val="2"/>
            <w:tcBorders>
              <w:left w:val="single" w:sz="4" w:space="0" w:color="auto"/>
            </w:tcBorders>
            <w:vAlign w:val="center"/>
          </w:tcPr>
          <w:p w:rsidR="002C6B56" w:rsidRPr="005D708F" w:rsidRDefault="002C6B56" w:rsidP="001D0B71">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2C6B56" w:rsidRPr="005D708F" w:rsidRDefault="002C6B56" w:rsidP="001D0B71">
            <w:pPr>
              <w:pStyle w:val="a7"/>
              <w:tabs>
                <w:tab w:val="right" w:pos="4743"/>
              </w:tabs>
              <w:rPr>
                <w:rFonts w:asciiTheme="majorHAnsi" w:hAnsiTheme="majorHAnsi" w:cstheme="majorHAnsi"/>
                <w:b/>
                <w:i/>
                <w:color w:val="FF0000"/>
                <w:szCs w:val="24"/>
              </w:rPr>
            </w:pPr>
          </w:p>
        </w:tc>
      </w:tr>
      <w:tr w:rsidR="002C6B56" w:rsidRPr="005D708F" w:rsidTr="001D0B71">
        <w:trPr>
          <w:trHeight w:val="397"/>
        </w:trPr>
        <w:tc>
          <w:tcPr>
            <w:tcW w:w="534" w:type="dxa"/>
            <w:vMerge/>
            <w:tcBorders>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2C6B56" w:rsidRPr="005D708F" w:rsidRDefault="002C6B56" w:rsidP="001D0B71">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2C6B56" w:rsidRPr="005D708F" w:rsidRDefault="002C6B56" w:rsidP="001D0B71">
            <w:pPr>
              <w:tabs>
                <w:tab w:val="left" w:pos="372"/>
                <w:tab w:val="right" w:pos="7254"/>
              </w:tabs>
              <w:suppressAutoHyphens/>
              <w:rPr>
                <w:rFonts w:asciiTheme="majorHAnsi" w:hAnsiTheme="majorHAnsi" w:cstheme="majorHAnsi"/>
                <w:i/>
                <w:iCs/>
              </w:rPr>
            </w:pPr>
          </w:p>
        </w:tc>
      </w:tr>
      <w:tr w:rsidR="002C6B56" w:rsidRPr="005D708F" w:rsidTr="001D0B7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2C6B56" w:rsidRPr="005D708F" w:rsidRDefault="002C6B56" w:rsidP="001D0B71">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2C6B56" w:rsidRPr="005D708F" w:rsidRDefault="002C6B56" w:rsidP="001D0B71">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2C6B56" w:rsidRPr="005D708F" w:rsidRDefault="002C6B56" w:rsidP="001D0B71">
            <w:pPr>
              <w:pStyle w:val="a7"/>
              <w:tabs>
                <w:tab w:val="right" w:pos="4743"/>
              </w:tabs>
              <w:rPr>
                <w:rFonts w:asciiTheme="majorHAnsi" w:hAnsiTheme="majorHAnsi" w:cstheme="majorHAnsi"/>
                <w:b/>
                <w:i/>
                <w:color w:val="FF0000"/>
                <w:szCs w:val="24"/>
              </w:rPr>
            </w:pPr>
          </w:p>
        </w:tc>
      </w:tr>
      <w:tr w:rsidR="002C6B56" w:rsidRPr="005D708F" w:rsidTr="001D0B71">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2C6B56" w:rsidRPr="005D708F" w:rsidRDefault="002C6B56" w:rsidP="001D0B71">
            <w:pPr>
              <w:jc w:val="both"/>
              <w:rPr>
                <w:rFonts w:asciiTheme="majorHAnsi" w:hAnsiTheme="majorHAnsi" w:cstheme="majorHAnsi"/>
                <w:i/>
              </w:rPr>
            </w:pPr>
            <w:r w:rsidRPr="005D708F">
              <w:rPr>
                <w:rFonts w:asciiTheme="majorHAnsi" w:hAnsiTheme="majorHAnsi" w:cstheme="majorHAnsi"/>
                <w:i/>
              </w:rPr>
              <w:t>Data, Ora</w:t>
            </w:r>
          </w:p>
        </w:tc>
        <w:tc>
          <w:tcPr>
            <w:tcW w:w="4082" w:type="dxa"/>
            <w:tcBorders>
              <w:top w:val="single" w:sz="4" w:space="0" w:color="auto"/>
              <w:right w:val="single" w:sz="4" w:space="0" w:color="auto"/>
            </w:tcBorders>
            <w:vAlign w:val="center"/>
          </w:tcPr>
          <w:p w:rsidR="002C6B56" w:rsidRPr="005D708F" w:rsidRDefault="002C6B56" w:rsidP="001D0B71">
            <w:pPr>
              <w:pStyle w:val="a7"/>
              <w:tabs>
                <w:tab w:val="right" w:pos="4743"/>
              </w:tabs>
              <w:rPr>
                <w:rFonts w:asciiTheme="majorHAnsi" w:hAnsiTheme="majorHAnsi" w:cstheme="majorHAnsi"/>
                <w:b/>
                <w:i/>
                <w:color w:val="FF0000"/>
                <w:szCs w:val="24"/>
                <w:lang w:eastAsia="ru-RU"/>
              </w:rPr>
            </w:pPr>
          </w:p>
        </w:tc>
      </w:tr>
      <w:tr w:rsidR="002C6B56" w:rsidRPr="005D708F" w:rsidTr="001D0B7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2C6B56" w:rsidRPr="005D708F" w:rsidRDefault="002C6B56" w:rsidP="001D0B71">
            <w:pPr>
              <w:pStyle w:val="a7"/>
              <w:rPr>
                <w:rFonts w:asciiTheme="majorHAnsi" w:hAnsiTheme="majorHAnsi" w:cstheme="majorHAnsi"/>
                <w:szCs w:val="24"/>
              </w:rPr>
            </w:pPr>
          </w:p>
        </w:tc>
        <w:tc>
          <w:tcPr>
            <w:tcW w:w="2864" w:type="dxa"/>
            <w:gridSpan w:val="2"/>
            <w:tcBorders>
              <w:left w:val="single" w:sz="4" w:space="0" w:color="auto"/>
            </w:tcBorders>
            <w:vAlign w:val="center"/>
          </w:tcPr>
          <w:p w:rsidR="002C6B56" w:rsidRPr="005D708F" w:rsidRDefault="002C6B56" w:rsidP="001D0B71">
            <w:pPr>
              <w:jc w:val="both"/>
              <w:rPr>
                <w:rFonts w:asciiTheme="majorHAnsi" w:hAnsiTheme="majorHAnsi" w:cstheme="majorHAnsi"/>
                <w:i/>
              </w:rPr>
            </w:pPr>
          </w:p>
        </w:tc>
        <w:tc>
          <w:tcPr>
            <w:tcW w:w="4082" w:type="dxa"/>
            <w:tcBorders>
              <w:right w:val="single" w:sz="4" w:space="0" w:color="auto"/>
            </w:tcBorders>
            <w:vAlign w:val="center"/>
          </w:tcPr>
          <w:p w:rsidR="002C6B56" w:rsidRPr="005D708F" w:rsidRDefault="002C6B56" w:rsidP="001D0B71">
            <w:pPr>
              <w:pStyle w:val="a7"/>
              <w:tabs>
                <w:tab w:val="right" w:pos="4743"/>
              </w:tabs>
              <w:rPr>
                <w:rFonts w:asciiTheme="majorHAnsi" w:hAnsiTheme="majorHAnsi" w:cstheme="majorHAnsi"/>
                <w:b/>
                <w:i/>
                <w:color w:val="FF0000"/>
                <w:szCs w:val="24"/>
              </w:rPr>
            </w:pPr>
          </w:p>
        </w:tc>
      </w:tr>
      <w:tr w:rsidR="002C6B56" w:rsidRPr="005D708F" w:rsidTr="001D0B7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2C6B56" w:rsidRPr="005D708F" w:rsidRDefault="002C6B56" w:rsidP="001D0B71">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2C6B56" w:rsidRPr="005D708F" w:rsidRDefault="002C6B56" w:rsidP="001D0B71">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2C6B56" w:rsidRPr="005D708F" w:rsidRDefault="002C6B56" w:rsidP="001D0B71">
            <w:pPr>
              <w:pStyle w:val="a7"/>
              <w:tabs>
                <w:tab w:val="right" w:pos="4743"/>
              </w:tabs>
              <w:rPr>
                <w:rFonts w:asciiTheme="majorHAnsi" w:hAnsiTheme="majorHAnsi" w:cstheme="majorHAnsi"/>
                <w:b/>
                <w:i/>
                <w:color w:val="FF0000"/>
                <w:szCs w:val="24"/>
              </w:rPr>
            </w:pPr>
          </w:p>
        </w:tc>
      </w:tr>
      <w:tr w:rsidR="002C6B56" w:rsidRPr="005D708F" w:rsidTr="001D0B71">
        <w:trPr>
          <w:trHeight w:val="397"/>
        </w:trPr>
        <w:tc>
          <w:tcPr>
            <w:tcW w:w="534" w:type="dxa"/>
            <w:tcBorders>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2C6B56" w:rsidRPr="005D708F" w:rsidRDefault="002C6B56" w:rsidP="001D0B71">
            <w:pPr>
              <w:pStyle w:val="a7"/>
              <w:rPr>
                <w:rFonts w:asciiTheme="majorHAnsi" w:hAnsiTheme="majorHAnsi" w:cstheme="majorHAnsi"/>
                <w:szCs w:val="24"/>
              </w:rPr>
            </w:pPr>
            <w:r w:rsidRPr="005D708F">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2C6B56" w:rsidRPr="005D708F" w:rsidRDefault="002C6B56" w:rsidP="001D0B71">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2C6B56" w:rsidRPr="005D708F" w:rsidRDefault="002C6B56" w:rsidP="001D0B71">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2C6B56" w:rsidRPr="005D708F" w:rsidTr="001D0B71">
        <w:trPr>
          <w:trHeight w:val="600"/>
        </w:trPr>
        <w:tc>
          <w:tcPr>
            <w:tcW w:w="10322" w:type="dxa"/>
            <w:gridSpan w:val="6"/>
            <w:tcBorders>
              <w:bottom w:val="single" w:sz="4" w:space="0" w:color="auto"/>
            </w:tcBorders>
            <w:vAlign w:val="center"/>
          </w:tcPr>
          <w:p w:rsidR="002C6B56" w:rsidRPr="005D708F" w:rsidRDefault="002C6B56" w:rsidP="002C6B56">
            <w:pPr>
              <w:pStyle w:val="2"/>
              <w:keepNext w:val="0"/>
              <w:keepLines w:val="0"/>
              <w:numPr>
                <w:ilvl w:val="3"/>
                <w:numId w:val="48"/>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2C6B56" w:rsidRPr="005D708F" w:rsidTr="001D0B71">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2C6B56" w:rsidRPr="005D708F" w:rsidTr="001D0B71">
        <w:trPr>
          <w:trHeight w:val="600"/>
        </w:trPr>
        <w:tc>
          <w:tcPr>
            <w:tcW w:w="534" w:type="dxa"/>
            <w:vMerge/>
            <w:tcBorders>
              <w:top w:val="single" w:sz="4" w:space="0" w:color="auto"/>
              <w:left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2C6B56" w:rsidRPr="005D708F" w:rsidTr="001D0B71">
        <w:trPr>
          <w:trHeight w:val="600"/>
        </w:trPr>
        <w:tc>
          <w:tcPr>
            <w:tcW w:w="534" w:type="dxa"/>
            <w:vMerge/>
            <w:tcBorders>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2C6B56" w:rsidRPr="005D708F" w:rsidTr="001D0B71">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2C6B56" w:rsidRPr="005D708F" w:rsidRDefault="002C6B56" w:rsidP="001D0B71">
            <w:pPr>
              <w:tabs>
                <w:tab w:val="right" w:pos="4743"/>
              </w:tabs>
              <w:jc w:val="both"/>
              <w:rPr>
                <w:rFonts w:asciiTheme="majorHAnsi" w:hAnsiTheme="majorHAnsi" w:cstheme="majorHAnsi"/>
                <w:i/>
              </w:rPr>
            </w:pPr>
          </w:p>
        </w:tc>
      </w:tr>
      <w:tr w:rsidR="002C6B56" w:rsidRPr="005D708F" w:rsidTr="001D0B71">
        <w:trPr>
          <w:trHeight w:val="1731"/>
        </w:trPr>
        <w:tc>
          <w:tcPr>
            <w:tcW w:w="534" w:type="dxa"/>
            <w:tcBorders>
              <w:top w:val="single" w:sz="4" w:space="0" w:color="auto"/>
              <w:left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2C6B56" w:rsidRPr="005D708F" w:rsidRDefault="002C6B56" w:rsidP="001D0B71">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2C6B56" w:rsidRPr="005D708F" w:rsidRDefault="002C6B56" w:rsidP="001D0B71">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2C6B56" w:rsidRPr="005D708F" w:rsidRDefault="002C6B56" w:rsidP="001D0B71">
            <w:pPr>
              <w:tabs>
                <w:tab w:val="right" w:pos="4743"/>
              </w:tabs>
              <w:jc w:val="both"/>
              <w:rPr>
                <w:rFonts w:asciiTheme="majorHAnsi" w:hAnsiTheme="majorHAnsi" w:cstheme="majorHAnsi"/>
                <w:b/>
                <w:i/>
                <w:iCs/>
              </w:rPr>
            </w:pPr>
            <w:r w:rsidRPr="005D708F">
              <w:rPr>
                <w:rFonts w:asciiTheme="majorHAnsi" w:hAnsiTheme="majorHAnsi" w:cstheme="majorHAnsi"/>
                <w:b/>
                <w:i/>
                <w:iCs/>
              </w:rPr>
              <w:t>[_______________________________]</w:t>
            </w:r>
          </w:p>
          <w:p w:rsidR="002C6B56" w:rsidRPr="005D708F" w:rsidRDefault="002C6B56" w:rsidP="001D0B71">
            <w:pPr>
              <w:tabs>
                <w:tab w:val="right" w:pos="4743"/>
              </w:tabs>
              <w:jc w:val="both"/>
              <w:rPr>
                <w:rFonts w:asciiTheme="majorHAnsi" w:hAnsiTheme="majorHAnsi" w:cstheme="majorHAnsi"/>
                <w:b/>
                <w:i/>
                <w:iCs/>
              </w:rPr>
            </w:pPr>
          </w:p>
        </w:tc>
      </w:tr>
      <w:tr w:rsidR="002C6B56" w:rsidRPr="005D708F" w:rsidTr="001D0B71">
        <w:trPr>
          <w:trHeight w:val="600"/>
        </w:trPr>
        <w:tc>
          <w:tcPr>
            <w:tcW w:w="10322" w:type="dxa"/>
            <w:gridSpan w:val="6"/>
            <w:tcBorders>
              <w:top w:val="single" w:sz="4" w:space="0" w:color="auto"/>
            </w:tcBorders>
            <w:vAlign w:val="center"/>
          </w:tcPr>
          <w:p w:rsidR="002C6B56" w:rsidRPr="005D708F" w:rsidRDefault="002C6B56" w:rsidP="002C6B56">
            <w:pPr>
              <w:pStyle w:val="2"/>
              <w:keepNext w:val="0"/>
              <w:keepLines w:val="0"/>
              <w:numPr>
                <w:ilvl w:val="3"/>
                <w:numId w:val="48"/>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2C6B56" w:rsidRPr="005D708F" w:rsidRDefault="002C6B56" w:rsidP="001D0B71">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[___________________________]</w:t>
            </w:r>
          </w:p>
          <w:p w:rsidR="002C6B56" w:rsidRPr="005D708F" w:rsidRDefault="002C6B56" w:rsidP="001D0B71">
            <w:pPr>
              <w:tabs>
                <w:tab w:val="right" w:pos="4743"/>
              </w:tabs>
              <w:jc w:val="both"/>
              <w:rPr>
                <w:rFonts w:asciiTheme="majorHAnsi" w:hAnsiTheme="majorHAnsi" w:cstheme="majorHAnsi"/>
                <w:b/>
                <w:i/>
                <w:iCs/>
                <w:color w:val="000000" w:themeColor="text1"/>
              </w:rPr>
            </w:pP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_____%</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2C6B56" w:rsidRPr="005D708F" w:rsidRDefault="002C6B56" w:rsidP="002C6B56">
            <w:pPr>
              <w:numPr>
                <w:ilvl w:val="0"/>
                <w:numId w:val="4"/>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2C6B56" w:rsidRPr="005D708F" w:rsidRDefault="002C6B56" w:rsidP="002C6B56">
            <w:pPr>
              <w:numPr>
                <w:ilvl w:val="0"/>
                <w:numId w:val="4"/>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2C6B56" w:rsidRPr="005D708F" w:rsidRDefault="002C6B56" w:rsidP="001D0B71">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2C6B56" w:rsidRPr="005D708F" w:rsidRDefault="002C6B56" w:rsidP="001D0B71">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2C6B56" w:rsidRPr="005D708F" w:rsidRDefault="002C6B56" w:rsidP="001D0B71">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2C6B56" w:rsidRPr="005D708F" w:rsidRDefault="002C6B56" w:rsidP="001D0B71">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2C6B56" w:rsidRPr="005D708F" w:rsidRDefault="002C6B56" w:rsidP="001D0B71">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2C6B56" w:rsidRPr="005D708F" w:rsidRDefault="002C6B56" w:rsidP="001D0B71">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2C6B56" w:rsidRPr="005D708F" w:rsidRDefault="002C6B56" w:rsidP="001D0B71">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Pr="005D708F">
              <w:rPr>
                <w:rFonts w:asciiTheme="majorHAnsi" w:hAnsiTheme="majorHAnsi" w:cstheme="majorHAnsi"/>
                <w:i/>
                <w:color w:val="000000" w:themeColor="text1"/>
              </w:rPr>
              <w:t xml:space="preserve">: </w:t>
            </w:r>
          </w:p>
          <w:p w:rsidR="002C6B56" w:rsidRPr="005D708F" w:rsidRDefault="002C6B56" w:rsidP="001D0B71">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2C6B56" w:rsidRPr="005D708F" w:rsidRDefault="002C6B56" w:rsidP="001D0B71">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2C6B56" w:rsidRPr="005D708F" w:rsidRDefault="002C6B56" w:rsidP="002C6B56">
            <w:pPr>
              <w:numPr>
                <w:ilvl w:val="0"/>
                <w:numId w:val="4"/>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 xml:space="preserve">Forma de organizare juridică pe care trebuie să o ia asocierea grupului de </w:t>
            </w:r>
            <w:r w:rsidRPr="005D708F">
              <w:rPr>
                <w:rFonts w:asciiTheme="majorHAnsi" w:hAnsiTheme="majorHAnsi" w:cstheme="majorHAnsi"/>
                <w:szCs w:val="24"/>
                <w:lang w:val="ro-RO"/>
              </w:rPr>
              <w:lastRenderedPageBreak/>
              <w:t>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right" w:pos="426"/>
              </w:tabs>
              <w:rPr>
                <w:rFonts w:asciiTheme="majorHAnsi" w:hAnsiTheme="majorHAnsi" w:cstheme="majorHAnsi"/>
                <w:b/>
              </w:rPr>
            </w:pPr>
            <w:r w:rsidRPr="005D708F">
              <w:rPr>
                <w:rFonts w:asciiTheme="majorHAnsi" w:hAnsiTheme="majorHAnsi" w:cstheme="majorHAnsi"/>
                <w:b/>
                <w:i/>
                <w:spacing w:val="-2"/>
              </w:rPr>
              <w:lastRenderedPageBreak/>
              <w:t>[indicaţi una din formele de mai jos]</w:t>
            </w:r>
            <w:r w:rsidRPr="005D708F">
              <w:rPr>
                <w:rFonts w:asciiTheme="majorHAnsi" w:hAnsiTheme="majorHAnsi" w:cstheme="majorHAnsi"/>
                <w:i/>
                <w:spacing w:val="-2"/>
              </w:rPr>
              <w:t xml:space="preserve"> _____________</w:t>
            </w:r>
          </w:p>
          <w:p w:rsidR="002C6B56" w:rsidRPr="005D708F" w:rsidRDefault="002C6B56" w:rsidP="002C6B56">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2C6B56" w:rsidRPr="005D708F" w:rsidRDefault="002C6B56" w:rsidP="002C6B56">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2C6B56" w:rsidRPr="005D708F" w:rsidRDefault="002C6B56" w:rsidP="001D0B71">
            <w:pPr>
              <w:tabs>
                <w:tab w:val="right" w:pos="4743"/>
              </w:tabs>
              <w:jc w:val="both"/>
              <w:rPr>
                <w:rFonts w:asciiTheme="majorHAnsi" w:hAnsiTheme="majorHAnsi" w:cstheme="majorHAnsi"/>
                <w:b/>
                <w:i/>
                <w:iCs/>
                <w:color w:val="FF0000"/>
              </w:rPr>
            </w:pPr>
            <w:r w:rsidRPr="005D708F">
              <w:rPr>
                <w:rFonts w:asciiTheme="majorHAnsi" w:hAnsiTheme="majorHAnsi" w:cstheme="majorHAnsi"/>
              </w:rPr>
              <w:lastRenderedPageBreak/>
              <w:t>Altele _________</w:t>
            </w:r>
          </w:p>
        </w:tc>
      </w:tr>
      <w:tr w:rsidR="002C6B56" w:rsidRPr="005D708F" w:rsidTr="001D0B7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tabs>
                <w:tab w:val="right" w:pos="4743"/>
              </w:tabs>
              <w:jc w:val="both"/>
              <w:rPr>
                <w:rFonts w:asciiTheme="majorHAnsi" w:hAnsiTheme="majorHAnsi" w:cstheme="majorHAnsi"/>
                <w:b/>
                <w:i/>
                <w:iCs/>
                <w:color w:val="FF0000"/>
              </w:rPr>
            </w:pPr>
            <w:r w:rsidRPr="005D708F">
              <w:rPr>
                <w:rFonts w:asciiTheme="majorHAnsi" w:hAnsiTheme="majorHAnsi" w:cstheme="majorHAnsi"/>
                <w:i/>
              </w:rPr>
              <w:t>[_______________ numărul de zile]</w:t>
            </w:r>
          </w:p>
        </w:tc>
      </w:tr>
    </w:tbl>
    <w:p w:rsidR="002C6B56" w:rsidRPr="005D708F" w:rsidRDefault="002C6B56" w:rsidP="002C6B56">
      <w:pPr>
        <w:rPr>
          <w:rFonts w:asciiTheme="majorHAnsi" w:hAnsiTheme="majorHAnsi" w:cstheme="majorHAnsi"/>
        </w:rPr>
      </w:pPr>
    </w:p>
    <w:p w:rsidR="002C6B56" w:rsidRPr="005D708F" w:rsidRDefault="002C6B56" w:rsidP="002C6B56">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2C6B56" w:rsidRPr="005D708F" w:rsidRDefault="002C6B56" w:rsidP="002C6B56">
      <w:pPr>
        <w:ind w:left="-142" w:right="-144"/>
        <w:rPr>
          <w:rFonts w:asciiTheme="majorHAnsi" w:hAnsiTheme="majorHAnsi" w:cstheme="majorHAnsi"/>
          <w:b/>
          <w:bCs/>
          <w:color w:val="000000"/>
        </w:rPr>
      </w:pPr>
    </w:p>
    <w:p w:rsidR="002C6B56" w:rsidRPr="005D708F" w:rsidRDefault="002C6B56" w:rsidP="002C6B56">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2C6B56" w:rsidRPr="0030652C" w:rsidRDefault="002C6B56" w:rsidP="002C6B56">
      <w:pPr>
        <w:tabs>
          <w:tab w:val="left" w:pos="3625"/>
        </w:tabs>
      </w:pPr>
    </w:p>
    <w:p w:rsidR="002C6B56" w:rsidRPr="0030652C" w:rsidRDefault="002C6B56" w:rsidP="002C6B56">
      <w:pPr>
        <w:tabs>
          <w:tab w:val="left" w:pos="3625"/>
        </w:tabs>
      </w:pPr>
    </w:p>
    <w:p w:rsidR="002C6B56" w:rsidRPr="0030652C" w:rsidRDefault="002C6B56" w:rsidP="002C6B56">
      <w:pPr>
        <w:tabs>
          <w:tab w:val="left" w:pos="3625"/>
        </w:tabs>
      </w:pPr>
    </w:p>
    <w:p w:rsidR="002C6B56" w:rsidRPr="0030652C" w:rsidRDefault="002C6B56" w:rsidP="002C6B56">
      <w:pPr>
        <w:tabs>
          <w:tab w:val="left" w:pos="3625"/>
        </w:tabs>
      </w:pPr>
    </w:p>
    <w:p w:rsidR="002C6B56" w:rsidRPr="0030652C" w:rsidRDefault="002C6B56" w:rsidP="002C6B56">
      <w:pPr>
        <w:tabs>
          <w:tab w:val="left" w:pos="3625"/>
        </w:tabs>
      </w:pPr>
    </w:p>
    <w:p w:rsidR="002C6B56" w:rsidRPr="0030652C" w:rsidRDefault="002C6B56" w:rsidP="002C6B56">
      <w:pPr>
        <w:tabs>
          <w:tab w:val="left" w:pos="3625"/>
        </w:tabs>
      </w:pPr>
    </w:p>
    <w:p w:rsidR="002C6B56" w:rsidRPr="0030652C" w:rsidRDefault="002C6B56" w:rsidP="002C6B56">
      <w:pPr>
        <w:tabs>
          <w:tab w:val="left" w:pos="3625"/>
        </w:tabs>
      </w:pPr>
    </w:p>
    <w:p w:rsidR="002C6B56" w:rsidRPr="0030652C" w:rsidRDefault="002C6B56" w:rsidP="002C6B56"/>
    <w:p w:rsidR="002C6B56" w:rsidRPr="0030652C" w:rsidRDefault="002C6B56" w:rsidP="002C6B56">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2C6B56" w:rsidRPr="0030652C" w:rsidTr="001D0B71">
        <w:trPr>
          <w:trHeight w:val="850"/>
        </w:trPr>
        <w:tc>
          <w:tcPr>
            <w:tcW w:w="9747" w:type="dxa"/>
            <w:gridSpan w:val="3"/>
            <w:vAlign w:val="center"/>
          </w:tcPr>
          <w:p w:rsidR="002C6B56" w:rsidRPr="00580D85" w:rsidRDefault="002C6B56" w:rsidP="001D0B71">
            <w:pPr>
              <w:pStyle w:val="1"/>
              <w:numPr>
                <w:ilvl w:val="0"/>
                <w:numId w:val="0"/>
              </w:numPr>
              <w:ind w:left="-105"/>
              <w:jc w:val="left"/>
              <w:rPr>
                <w:sz w:val="32"/>
                <w:szCs w:val="32"/>
                <w:lang w:val="ro-RO"/>
              </w:rPr>
            </w:pPr>
            <w:bookmarkStart w:id="181" w:name="_Toc392180197"/>
            <w:bookmarkStart w:id="182" w:name="_Toc449539085"/>
            <w:r w:rsidRPr="00E06B9A">
              <w:rPr>
                <w:rFonts w:asciiTheme="majorHAnsi" w:hAnsiTheme="majorHAnsi" w:cstheme="majorHAnsi"/>
                <w:color w:val="000000" w:themeColor="text1"/>
                <w:sz w:val="32"/>
                <w:szCs w:val="32"/>
                <w:lang w:val="ro-RO"/>
              </w:rPr>
              <w:lastRenderedPageBreak/>
              <w:t>CAPITOLUL III. FORMULARE PENTRU DEPUNEREA OFERTEI</w:t>
            </w:r>
            <w:bookmarkEnd w:id="181"/>
            <w:bookmarkEnd w:id="182"/>
          </w:p>
        </w:tc>
      </w:tr>
      <w:tr w:rsidR="002C6B56" w:rsidRPr="0030652C" w:rsidTr="001D0B71">
        <w:trPr>
          <w:trHeight w:val="600"/>
        </w:trPr>
        <w:tc>
          <w:tcPr>
            <w:tcW w:w="9747" w:type="dxa"/>
            <w:gridSpan w:val="3"/>
            <w:vAlign w:val="center"/>
          </w:tcPr>
          <w:p w:rsidR="002C6B56" w:rsidRPr="005D708F" w:rsidRDefault="002C6B56" w:rsidP="001D0B71">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Pr>
                <w:rFonts w:asciiTheme="majorHAnsi" w:hAnsiTheme="majorHAnsi" w:cstheme="majorHAnsi"/>
                <w:szCs w:val="24"/>
              </w:rPr>
              <w:t>ul capitol</w:t>
            </w:r>
            <w:r w:rsidRPr="005D708F">
              <w:rPr>
                <w:rFonts w:asciiTheme="majorHAnsi" w:hAnsiTheme="majorHAnsi" w:cstheme="majorHAnsi"/>
                <w:szCs w:val="24"/>
              </w:rPr>
              <w:t>conține formularele destinate, pe de o parte, să faciliteze elaborarea şi prezentarea ofertei şi a documentelor care să permită grupului de lucru examinarea şi evaluarea rapidă şi corectă a tuturor  ofertelor depuse.</w:t>
            </w:r>
          </w:p>
          <w:p w:rsidR="002C6B56" w:rsidRPr="005D708F" w:rsidRDefault="002C6B56" w:rsidP="001D0B71">
            <w:pPr>
              <w:pStyle w:val="a7"/>
              <w:tabs>
                <w:tab w:val="left" w:pos="567"/>
              </w:tabs>
              <w:jc w:val="both"/>
              <w:rPr>
                <w:rFonts w:asciiTheme="majorHAnsi" w:hAnsiTheme="majorHAnsi" w:cstheme="majorHAnsi"/>
                <w:szCs w:val="24"/>
              </w:rPr>
            </w:pPr>
          </w:p>
          <w:p w:rsidR="002C6B56" w:rsidRPr="005D708F" w:rsidRDefault="002C6B56" w:rsidP="001D0B71">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2. Fiecare ofertant care participă, în mod individual sau ca asociat, la procedura de atribuire a contractului de achiziție publică de lucrări are obligația să prezinte formularele prevăzute în prezent</w:t>
            </w:r>
            <w:r>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2C6B56" w:rsidRPr="005D708F" w:rsidRDefault="002C6B56" w:rsidP="001D0B71">
            <w:pPr>
              <w:pStyle w:val="a7"/>
              <w:tabs>
                <w:tab w:val="left" w:pos="567"/>
              </w:tabs>
              <w:rPr>
                <w:rFonts w:asciiTheme="majorHAnsi" w:hAnsiTheme="majorHAnsi" w:cstheme="majorHAnsi"/>
                <w:szCs w:val="24"/>
              </w:rPr>
            </w:pPr>
          </w:p>
          <w:p w:rsidR="002C6B56" w:rsidRPr="0030652C" w:rsidRDefault="002C6B56" w:rsidP="001D0B71"/>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2C6B56" w:rsidRPr="005D708F" w:rsidRDefault="002C6B56" w:rsidP="001D0B71">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2C6B56" w:rsidRPr="005D708F" w:rsidRDefault="002C6B56" w:rsidP="001D0B71">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Ofertă</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2C6B56" w:rsidRPr="005D708F" w:rsidRDefault="002C6B56" w:rsidP="001D0B71">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2C6B56" w:rsidRPr="005D708F" w:rsidRDefault="002C6B56" w:rsidP="001D0B71">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2C6B56" w:rsidRPr="005D708F" w:rsidRDefault="002C6B56" w:rsidP="001D0B71">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2C6B56" w:rsidRPr="0030652C" w:rsidTr="001D0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2C6B56" w:rsidRPr="005D708F" w:rsidRDefault="002C6B56" w:rsidP="001D0B71">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2C6B56" w:rsidRPr="005D708F" w:rsidRDefault="002C6B56" w:rsidP="001D0B71">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2C6B56" w:rsidRPr="005D708F" w:rsidRDefault="002C6B56" w:rsidP="002C6B56">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2C6B56" w:rsidRPr="005D708F" w:rsidRDefault="002C6B56" w:rsidP="002C6B56">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2C6B56" w:rsidRPr="005D708F" w:rsidRDefault="002C6B56" w:rsidP="002C6B56">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2C6B56" w:rsidRPr="005D708F" w:rsidRDefault="002C6B56" w:rsidP="002C6B56">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2C6B56" w:rsidRPr="005D708F" w:rsidRDefault="002C6B56" w:rsidP="002C6B56">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2C6B56" w:rsidRPr="005D708F" w:rsidRDefault="002C6B56" w:rsidP="002C6B56">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2C6B56" w:rsidRPr="005D708F" w:rsidRDefault="002C6B56" w:rsidP="002C6B56">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2C6B56" w:rsidRPr="005D708F" w:rsidRDefault="002C6B56" w:rsidP="002C6B56">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2C6B56" w:rsidRPr="005D708F" w:rsidRDefault="002C6B56" w:rsidP="002C6B56">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2C6B56" w:rsidRPr="005D708F" w:rsidRDefault="002C6B56" w:rsidP="002C6B56">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2C6B56" w:rsidRPr="005D708F" w:rsidRDefault="002C6B56" w:rsidP="002C6B56">
      <w:pPr>
        <w:pStyle w:val="a7"/>
        <w:tabs>
          <w:tab w:val="left" w:pos="567"/>
        </w:tabs>
        <w:spacing w:line="360" w:lineRule="auto"/>
        <w:rPr>
          <w:rFonts w:asciiTheme="majorHAnsi" w:hAnsiTheme="majorHAnsi" w:cstheme="majorHAnsi"/>
          <w:szCs w:val="24"/>
        </w:rPr>
      </w:pP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2C6B56" w:rsidRPr="005D708F" w:rsidRDefault="002C6B56" w:rsidP="002C6B56">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2C6B56" w:rsidRPr="005D708F" w:rsidRDefault="002C6B56" w:rsidP="002C6B56">
      <w:pPr>
        <w:pStyle w:val="a7"/>
        <w:tabs>
          <w:tab w:val="left" w:pos="567"/>
        </w:tabs>
        <w:spacing w:line="360" w:lineRule="auto"/>
        <w:rPr>
          <w:rFonts w:asciiTheme="majorHAnsi" w:hAnsiTheme="majorHAnsi" w:cstheme="majorHAnsi"/>
          <w:b/>
          <w:szCs w:val="24"/>
        </w:rPr>
      </w:pPr>
    </w:p>
    <w:p w:rsidR="002C6B56" w:rsidRPr="005D708F" w:rsidRDefault="002C6B56" w:rsidP="002C6B56">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2C6B56" w:rsidRPr="005D708F" w:rsidRDefault="002C6B56" w:rsidP="002C6B56">
      <w:pPr>
        <w:pStyle w:val="a7"/>
        <w:tabs>
          <w:tab w:val="left" w:pos="567"/>
        </w:tabs>
        <w:spacing w:line="360" w:lineRule="auto"/>
        <w:rPr>
          <w:rFonts w:asciiTheme="majorHAnsi" w:hAnsiTheme="majorHAnsi" w:cstheme="majorHAnsi"/>
          <w:szCs w:val="24"/>
        </w:rPr>
      </w:pPr>
    </w:p>
    <w:p w:rsidR="002C6B56" w:rsidRPr="005D708F" w:rsidRDefault="002C6B56" w:rsidP="002C6B56">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2C6B56" w:rsidRPr="005D708F" w:rsidRDefault="002C6B56" w:rsidP="002C6B56">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2C6B56" w:rsidRPr="005D708F" w:rsidRDefault="002C6B56" w:rsidP="002C6B56">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2C6B56" w:rsidRPr="005D708F" w:rsidRDefault="002C6B56" w:rsidP="002C6B56">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2C6B56" w:rsidRPr="005D708F" w:rsidRDefault="002C6B56" w:rsidP="002C6B56">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2C6B56" w:rsidRPr="005D708F" w:rsidRDefault="002C6B56" w:rsidP="002C6B56">
      <w:pPr>
        <w:pStyle w:val="a7"/>
        <w:tabs>
          <w:tab w:val="left" w:pos="567"/>
        </w:tabs>
        <w:spacing w:line="360" w:lineRule="auto"/>
        <w:rPr>
          <w:rFonts w:asciiTheme="majorHAnsi" w:hAnsiTheme="majorHAnsi" w:cstheme="majorHAnsi"/>
          <w:szCs w:val="24"/>
        </w:rPr>
      </w:pP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2C6B56" w:rsidRPr="005D708F" w:rsidRDefault="002C6B56" w:rsidP="002C6B56">
      <w:pPr>
        <w:spacing w:after="200" w:line="276" w:lineRule="auto"/>
        <w:rPr>
          <w:rFonts w:asciiTheme="majorHAnsi" w:eastAsia="PMingLiU" w:hAnsiTheme="majorHAnsi" w:cstheme="majorHAnsi"/>
          <w:lang w:eastAsia="zh-CN"/>
        </w:rPr>
      </w:pPr>
      <w:bookmarkStart w:id="184" w:name="_Toc449692096"/>
    </w:p>
    <w:p w:rsidR="002C6B56" w:rsidRPr="005D708F" w:rsidRDefault="002C6B56" w:rsidP="002C6B56">
      <w:pPr>
        <w:spacing w:after="200" w:line="276" w:lineRule="auto"/>
        <w:rPr>
          <w:rFonts w:asciiTheme="majorHAnsi" w:eastAsia="PMingLiU" w:hAnsiTheme="majorHAnsi" w:cstheme="majorHAnsi"/>
          <w:lang w:eastAsia="zh-CN"/>
        </w:rPr>
      </w:pPr>
    </w:p>
    <w:p w:rsidR="002C6B56" w:rsidRPr="005D708F" w:rsidRDefault="002C6B56" w:rsidP="002C6B56">
      <w:pPr>
        <w:spacing w:after="200" w:line="276" w:lineRule="auto"/>
        <w:rPr>
          <w:rFonts w:asciiTheme="majorHAnsi" w:eastAsia="PMingLiU" w:hAnsiTheme="majorHAnsi" w:cstheme="majorHAnsi"/>
          <w:lang w:eastAsia="zh-CN"/>
        </w:rPr>
      </w:pPr>
    </w:p>
    <w:p w:rsidR="002C6B56" w:rsidRPr="005D708F" w:rsidRDefault="002C6B56" w:rsidP="002C6B56">
      <w:pPr>
        <w:spacing w:after="200" w:line="276" w:lineRule="auto"/>
        <w:rPr>
          <w:rFonts w:asciiTheme="majorHAnsi" w:eastAsia="PMingLiU" w:hAnsiTheme="majorHAnsi" w:cstheme="majorHAnsi"/>
          <w:lang w:eastAsia="zh-CN"/>
        </w:rPr>
      </w:pPr>
    </w:p>
    <w:p w:rsidR="002C6B56" w:rsidRPr="005D708F" w:rsidRDefault="002C6B56" w:rsidP="002C6B56">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Pr="005D708F">
        <w:rPr>
          <w:rFonts w:asciiTheme="majorHAnsi" w:eastAsia="PMingLiU" w:hAnsiTheme="majorHAnsi" w:cstheme="majorHAnsi"/>
          <w:lang w:val="ro-RO" w:eastAsia="zh-CN"/>
        </w:rPr>
        <w:t>2</w:t>
      </w: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2C6B56" w:rsidRPr="005D708F" w:rsidRDefault="002C6B56" w:rsidP="002C6B56">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2C6B56" w:rsidRPr="005D708F" w:rsidRDefault="002C6B56" w:rsidP="002C6B56">
      <w:pPr>
        <w:pStyle w:val="a7"/>
        <w:numPr>
          <w:ilvl w:val="0"/>
          <w:numId w:val="27"/>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2C6B56" w:rsidRPr="005D708F" w:rsidRDefault="002C6B56" w:rsidP="002C6B56">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2C6B56" w:rsidRPr="005D708F" w:rsidRDefault="002C6B56" w:rsidP="002C6B56">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2C6B56" w:rsidRPr="005D708F" w:rsidRDefault="002C6B56" w:rsidP="002C6B56">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2C6B56" w:rsidRPr="005D708F" w:rsidRDefault="002C6B56" w:rsidP="002C6B56">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2C6B56" w:rsidRPr="005D708F" w:rsidRDefault="002C6B56" w:rsidP="002C6B56">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2C6B56" w:rsidRPr="005D708F" w:rsidRDefault="002C6B56" w:rsidP="002C6B56">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2C6B56" w:rsidRPr="005D708F" w:rsidRDefault="002C6B56" w:rsidP="002C6B56">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2C6B56" w:rsidRPr="005D708F" w:rsidRDefault="002C6B56" w:rsidP="002C6B56">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2C6B56" w:rsidRPr="005D708F" w:rsidRDefault="002C6B56" w:rsidP="002C6B56">
      <w:pPr>
        <w:pStyle w:val="a7"/>
        <w:tabs>
          <w:tab w:val="left" w:pos="567"/>
        </w:tabs>
        <w:ind w:hanging="502"/>
        <w:rPr>
          <w:rFonts w:asciiTheme="majorHAnsi" w:hAnsiTheme="majorHAnsi" w:cstheme="majorHAnsi"/>
          <w:szCs w:val="24"/>
        </w:rPr>
      </w:pP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2C6B56" w:rsidRPr="005D708F" w:rsidRDefault="002C6B56" w:rsidP="002C6B56">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Pr="005D708F">
        <w:rPr>
          <w:rFonts w:asciiTheme="majorHAnsi" w:hAnsiTheme="majorHAnsi" w:cstheme="majorHAnsi"/>
          <w:b/>
          <w:lang w:eastAsia="zh-CN"/>
        </w:rPr>
        <w:t>3</w:t>
      </w: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2C6B56" w:rsidRPr="005D708F" w:rsidRDefault="002C6B56" w:rsidP="002C6B56">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2C6B56" w:rsidRPr="005D708F" w:rsidTr="001D0B71">
        <w:trPr>
          <w:cantSplit/>
          <w:trHeight w:val="300"/>
        </w:trPr>
        <w:tc>
          <w:tcPr>
            <w:tcW w:w="709" w:type="dxa"/>
            <w:vMerge w:val="restart"/>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2C6B56" w:rsidRPr="005D708F" w:rsidTr="001D0B71">
        <w:trPr>
          <w:cantSplit/>
          <w:trHeight w:val="240"/>
        </w:trPr>
        <w:tc>
          <w:tcPr>
            <w:tcW w:w="709" w:type="dxa"/>
            <w:vMerge/>
          </w:tcPr>
          <w:p w:rsidR="002C6B56" w:rsidRPr="005D708F" w:rsidRDefault="002C6B56" w:rsidP="001D0B71">
            <w:pPr>
              <w:pStyle w:val="a7"/>
              <w:tabs>
                <w:tab w:val="left" w:pos="567"/>
              </w:tabs>
              <w:rPr>
                <w:rFonts w:asciiTheme="majorHAnsi" w:hAnsiTheme="majorHAnsi" w:cstheme="majorHAnsi"/>
                <w:b/>
                <w:szCs w:val="24"/>
              </w:rPr>
            </w:pPr>
          </w:p>
        </w:tc>
        <w:tc>
          <w:tcPr>
            <w:tcW w:w="2825" w:type="dxa"/>
            <w:vMerge/>
          </w:tcPr>
          <w:p w:rsidR="002C6B56" w:rsidRPr="005D708F" w:rsidRDefault="002C6B56" w:rsidP="001D0B71">
            <w:pPr>
              <w:pStyle w:val="a7"/>
              <w:tabs>
                <w:tab w:val="left" w:pos="567"/>
              </w:tabs>
              <w:rPr>
                <w:rFonts w:asciiTheme="majorHAnsi" w:hAnsiTheme="majorHAnsi" w:cstheme="majorHAnsi"/>
                <w:b/>
                <w:szCs w:val="24"/>
              </w:rPr>
            </w:pPr>
          </w:p>
        </w:tc>
        <w:tc>
          <w:tcPr>
            <w:tcW w:w="5490" w:type="dxa"/>
            <w:gridSpan w:val="7"/>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2C6B56" w:rsidRPr="005D708F" w:rsidTr="001D0B71">
        <w:trPr>
          <w:cantSplit/>
          <w:trHeight w:val="120"/>
        </w:trPr>
        <w:tc>
          <w:tcPr>
            <w:tcW w:w="709" w:type="dxa"/>
            <w:vMerge/>
          </w:tcPr>
          <w:p w:rsidR="002C6B56" w:rsidRPr="005D708F" w:rsidRDefault="002C6B56" w:rsidP="001D0B71">
            <w:pPr>
              <w:pStyle w:val="a7"/>
              <w:tabs>
                <w:tab w:val="left" w:pos="567"/>
              </w:tabs>
              <w:rPr>
                <w:rFonts w:asciiTheme="majorHAnsi" w:hAnsiTheme="majorHAnsi" w:cstheme="majorHAnsi"/>
                <w:b/>
                <w:szCs w:val="24"/>
              </w:rPr>
            </w:pPr>
          </w:p>
        </w:tc>
        <w:tc>
          <w:tcPr>
            <w:tcW w:w="2825" w:type="dxa"/>
            <w:vMerge/>
          </w:tcPr>
          <w:p w:rsidR="002C6B56" w:rsidRPr="005D708F" w:rsidRDefault="002C6B56" w:rsidP="001D0B71">
            <w:pPr>
              <w:pStyle w:val="a7"/>
              <w:tabs>
                <w:tab w:val="left" w:pos="567"/>
              </w:tabs>
              <w:rPr>
                <w:rFonts w:asciiTheme="majorHAnsi" w:hAnsiTheme="majorHAnsi" w:cstheme="majorHAnsi"/>
                <w:b/>
                <w:szCs w:val="24"/>
              </w:rPr>
            </w:pPr>
          </w:p>
        </w:tc>
        <w:tc>
          <w:tcPr>
            <w:tcW w:w="1035" w:type="dxa"/>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2C6B56" w:rsidRPr="005D708F" w:rsidTr="001D0B71">
        <w:trPr>
          <w:cantSplit/>
          <w:trHeight w:val="180"/>
        </w:trPr>
        <w:tc>
          <w:tcPr>
            <w:tcW w:w="709"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2C6B56" w:rsidRPr="005D708F" w:rsidRDefault="002C6B56" w:rsidP="001D0B71">
            <w:pPr>
              <w:pStyle w:val="a7"/>
              <w:tabs>
                <w:tab w:val="left" w:pos="567"/>
              </w:tabs>
              <w:rPr>
                <w:rFonts w:asciiTheme="majorHAnsi" w:hAnsiTheme="majorHAnsi" w:cstheme="majorHAnsi"/>
                <w:szCs w:val="24"/>
              </w:rPr>
            </w:pPr>
          </w:p>
        </w:tc>
        <w:tc>
          <w:tcPr>
            <w:tcW w:w="1215" w:type="dxa"/>
          </w:tcPr>
          <w:p w:rsidR="002C6B56" w:rsidRPr="005D708F" w:rsidRDefault="002C6B56" w:rsidP="001D0B71">
            <w:pPr>
              <w:pStyle w:val="a7"/>
              <w:tabs>
                <w:tab w:val="left" w:pos="567"/>
              </w:tabs>
              <w:rPr>
                <w:rFonts w:asciiTheme="majorHAnsi" w:hAnsiTheme="majorHAnsi" w:cstheme="majorHAnsi"/>
                <w:szCs w:val="24"/>
              </w:rPr>
            </w:pPr>
          </w:p>
        </w:tc>
        <w:tc>
          <w:tcPr>
            <w:tcW w:w="1005"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990"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1245" w:type="dxa"/>
          </w:tcPr>
          <w:p w:rsidR="002C6B56" w:rsidRPr="005D708F" w:rsidRDefault="002C6B56" w:rsidP="001D0B71">
            <w:pPr>
              <w:pStyle w:val="a7"/>
              <w:tabs>
                <w:tab w:val="left" w:pos="567"/>
              </w:tabs>
              <w:rPr>
                <w:rFonts w:asciiTheme="majorHAnsi" w:hAnsiTheme="majorHAnsi" w:cstheme="majorHAnsi"/>
                <w:szCs w:val="24"/>
              </w:rPr>
            </w:pPr>
          </w:p>
        </w:tc>
      </w:tr>
      <w:tr w:rsidR="002C6B56" w:rsidRPr="005D708F" w:rsidTr="001D0B71">
        <w:trPr>
          <w:cantSplit/>
          <w:trHeight w:val="1372"/>
        </w:trPr>
        <w:tc>
          <w:tcPr>
            <w:tcW w:w="709"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tc>
        <w:tc>
          <w:tcPr>
            <w:tcW w:w="2825"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p>
        </w:tc>
        <w:tc>
          <w:tcPr>
            <w:tcW w:w="1035" w:type="dxa"/>
          </w:tcPr>
          <w:p w:rsidR="002C6B56" w:rsidRPr="005D708F" w:rsidRDefault="002C6B56" w:rsidP="001D0B71">
            <w:pPr>
              <w:pStyle w:val="a7"/>
              <w:tabs>
                <w:tab w:val="left" w:pos="567"/>
              </w:tabs>
              <w:rPr>
                <w:rFonts w:asciiTheme="majorHAnsi" w:hAnsiTheme="majorHAnsi" w:cstheme="majorHAnsi"/>
                <w:szCs w:val="24"/>
              </w:rPr>
            </w:pPr>
          </w:p>
        </w:tc>
        <w:tc>
          <w:tcPr>
            <w:tcW w:w="1215" w:type="dxa"/>
          </w:tcPr>
          <w:p w:rsidR="002C6B56" w:rsidRPr="005D708F" w:rsidRDefault="002C6B56" w:rsidP="001D0B71">
            <w:pPr>
              <w:pStyle w:val="a7"/>
              <w:tabs>
                <w:tab w:val="left" w:pos="567"/>
              </w:tabs>
              <w:rPr>
                <w:rFonts w:asciiTheme="majorHAnsi" w:hAnsiTheme="majorHAnsi" w:cstheme="majorHAnsi"/>
                <w:szCs w:val="24"/>
              </w:rPr>
            </w:pPr>
          </w:p>
        </w:tc>
        <w:tc>
          <w:tcPr>
            <w:tcW w:w="1005"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990"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1245" w:type="dxa"/>
          </w:tcPr>
          <w:p w:rsidR="002C6B56" w:rsidRPr="005D708F" w:rsidRDefault="002C6B56" w:rsidP="001D0B71">
            <w:pPr>
              <w:pStyle w:val="a7"/>
              <w:tabs>
                <w:tab w:val="left" w:pos="567"/>
              </w:tabs>
              <w:rPr>
                <w:rFonts w:asciiTheme="majorHAnsi" w:hAnsiTheme="majorHAnsi" w:cstheme="majorHAnsi"/>
                <w:szCs w:val="24"/>
              </w:rPr>
            </w:pPr>
          </w:p>
        </w:tc>
      </w:tr>
      <w:tr w:rsidR="002C6B56" w:rsidRPr="005D708F" w:rsidTr="001D0B71">
        <w:trPr>
          <w:cantSplit/>
          <w:trHeight w:val="1412"/>
        </w:trPr>
        <w:tc>
          <w:tcPr>
            <w:tcW w:w="709"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tc>
        <w:tc>
          <w:tcPr>
            <w:tcW w:w="2825"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p>
        </w:tc>
        <w:tc>
          <w:tcPr>
            <w:tcW w:w="1035" w:type="dxa"/>
          </w:tcPr>
          <w:p w:rsidR="002C6B56" w:rsidRPr="005D708F" w:rsidRDefault="002C6B56" w:rsidP="001D0B71">
            <w:pPr>
              <w:pStyle w:val="a7"/>
              <w:tabs>
                <w:tab w:val="left" w:pos="567"/>
              </w:tabs>
              <w:rPr>
                <w:rFonts w:asciiTheme="majorHAnsi" w:hAnsiTheme="majorHAnsi" w:cstheme="majorHAnsi"/>
                <w:szCs w:val="24"/>
              </w:rPr>
            </w:pPr>
          </w:p>
        </w:tc>
        <w:tc>
          <w:tcPr>
            <w:tcW w:w="1215" w:type="dxa"/>
          </w:tcPr>
          <w:p w:rsidR="002C6B56" w:rsidRPr="005D708F" w:rsidRDefault="002C6B56" w:rsidP="001D0B71">
            <w:pPr>
              <w:pStyle w:val="a7"/>
              <w:tabs>
                <w:tab w:val="left" w:pos="567"/>
              </w:tabs>
              <w:rPr>
                <w:rFonts w:asciiTheme="majorHAnsi" w:hAnsiTheme="majorHAnsi" w:cstheme="majorHAnsi"/>
                <w:szCs w:val="24"/>
              </w:rPr>
            </w:pPr>
          </w:p>
        </w:tc>
        <w:tc>
          <w:tcPr>
            <w:tcW w:w="1005"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990"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1245" w:type="dxa"/>
          </w:tcPr>
          <w:p w:rsidR="002C6B56" w:rsidRPr="005D708F" w:rsidRDefault="002C6B56" w:rsidP="001D0B71">
            <w:pPr>
              <w:pStyle w:val="a7"/>
              <w:tabs>
                <w:tab w:val="left" w:pos="567"/>
              </w:tabs>
              <w:rPr>
                <w:rFonts w:asciiTheme="majorHAnsi" w:hAnsiTheme="majorHAnsi" w:cstheme="majorHAnsi"/>
                <w:szCs w:val="24"/>
              </w:rPr>
            </w:pPr>
          </w:p>
        </w:tc>
      </w:tr>
      <w:tr w:rsidR="002C6B56" w:rsidRPr="005D708F" w:rsidTr="001D0B71">
        <w:trPr>
          <w:cantSplit/>
          <w:trHeight w:val="1593"/>
        </w:trPr>
        <w:tc>
          <w:tcPr>
            <w:tcW w:w="709"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p>
        </w:tc>
        <w:tc>
          <w:tcPr>
            <w:tcW w:w="1035" w:type="dxa"/>
          </w:tcPr>
          <w:p w:rsidR="002C6B56" w:rsidRPr="005D708F" w:rsidRDefault="002C6B56" w:rsidP="001D0B71">
            <w:pPr>
              <w:pStyle w:val="a7"/>
              <w:tabs>
                <w:tab w:val="left" w:pos="567"/>
              </w:tabs>
              <w:rPr>
                <w:rFonts w:asciiTheme="majorHAnsi" w:hAnsiTheme="majorHAnsi" w:cstheme="majorHAnsi"/>
                <w:szCs w:val="24"/>
              </w:rPr>
            </w:pPr>
          </w:p>
        </w:tc>
        <w:tc>
          <w:tcPr>
            <w:tcW w:w="1215" w:type="dxa"/>
          </w:tcPr>
          <w:p w:rsidR="002C6B56" w:rsidRPr="005D708F" w:rsidRDefault="002C6B56" w:rsidP="001D0B71">
            <w:pPr>
              <w:pStyle w:val="a7"/>
              <w:tabs>
                <w:tab w:val="left" w:pos="567"/>
              </w:tabs>
              <w:rPr>
                <w:rFonts w:asciiTheme="majorHAnsi" w:hAnsiTheme="majorHAnsi" w:cstheme="majorHAnsi"/>
                <w:szCs w:val="24"/>
              </w:rPr>
            </w:pPr>
          </w:p>
        </w:tc>
        <w:tc>
          <w:tcPr>
            <w:tcW w:w="1005"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990"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1245" w:type="dxa"/>
          </w:tcPr>
          <w:p w:rsidR="002C6B56" w:rsidRPr="005D708F" w:rsidRDefault="002C6B56" w:rsidP="001D0B71">
            <w:pPr>
              <w:pStyle w:val="a7"/>
              <w:tabs>
                <w:tab w:val="left" w:pos="567"/>
              </w:tabs>
              <w:rPr>
                <w:rFonts w:asciiTheme="majorHAnsi" w:hAnsiTheme="majorHAnsi" w:cstheme="majorHAnsi"/>
                <w:szCs w:val="24"/>
              </w:rPr>
            </w:pPr>
          </w:p>
        </w:tc>
      </w:tr>
    </w:tbl>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jc w:val="both"/>
        <w:rPr>
          <w:rFonts w:asciiTheme="majorHAnsi" w:hAnsiTheme="majorHAnsi" w:cstheme="majorHAnsi"/>
        </w:rPr>
      </w:pPr>
    </w:p>
    <w:p w:rsidR="002C6B56" w:rsidRPr="005D708F" w:rsidRDefault="002C6B56" w:rsidP="002C6B56">
      <w:pPr>
        <w:jc w:val="both"/>
        <w:rPr>
          <w:rFonts w:asciiTheme="majorHAnsi" w:hAnsiTheme="majorHAnsi" w:cstheme="majorHAnsi"/>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2C6B56" w:rsidRPr="005D708F" w:rsidRDefault="002C6B56" w:rsidP="002C6B56">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serviciilor)</w:t>
      </w:r>
    </w:p>
    <w:p w:rsidR="002C6B56" w:rsidRPr="005D708F" w:rsidRDefault="002C6B56" w:rsidP="002C6B56">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2C6B56" w:rsidRPr="005D708F" w:rsidTr="001D0B71">
        <w:trPr>
          <w:cantSplit/>
          <w:trHeight w:val="300"/>
        </w:trPr>
        <w:tc>
          <w:tcPr>
            <w:tcW w:w="709" w:type="dxa"/>
            <w:vMerge w:val="restart"/>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2C6B56" w:rsidRPr="005D708F" w:rsidTr="001D0B71">
        <w:trPr>
          <w:cantSplit/>
          <w:trHeight w:val="240"/>
        </w:trPr>
        <w:tc>
          <w:tcPr>
            <w:tcW w:w="709" w:type="dxa"/>
            <w:vMerge/>
          </w:tcPr>
          <w:p w:rsidR="002C6B56" w:rsidRPr="005D708F" w:rsidRDefault="002C6B56" w:rsidP="001D0B71">
            <w:pPr>
              <w:pStyle w:val="a7"/>
              <w:tabs>
                <w:tab w:val="left" w:pos="567"/>
              </w:tabs>
              <w:rPr>
                <w:rFonts w:asciiTheme="majorHAnsi" w:hAnsiTheme="majorHAnsi" w:cstheme="majorHAnsi"/>
                <w:b/>
                <w:szCs w:val="24"/>
              </w:rPr>
            </w:pPr>
          </w:p>
        </w:tc>
        <w:tc>
          <w:tcPr>
            <w:tcW w:w="2825" w:type="dxa"/>
            <w:vMerge/>
          </w:tcPr>
          <w:p w:rsidR="002C6B56" w:rsidRPr="005D708F" w:rsidRDefault="002C6B56" w:rsidP="001D0B71">
            <w:pPr>
              <w:pStyle w:val="a7"/>
              <w:tabs>
                <w:tab w:val="left" w:pos="567"/>
              </w:tabs>
              <w:rPr>
                <w:rFonts w:asciiTheme="majorHAnsi" w:hAnsiTheme="majorHAnsi" w:cstheme="majorHAnsi"/>
                <w:b/>
                <w:szCs w:val="24"/>
              </w:rPr>
            </w:pPr>
          </w:p>
        </w:tc>
        <w:tc>
          <w:tcPr>
            <w:tcW w:w="5490" w:type="dxa"/>
            <w:gridSpan w:val="7"/>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2C6B56" w:rsidRPr="005D708F" w:rsidTr="001D0B71">
        <w:trPr>
          <w:cantSplit/>
          <w:trHeight w:val="120"/>
        </w:trPr>
        <w:tc>
          <w:tcPr>
            <w:tcW w:w="709" w:type="dxa"/>
            <w:vMerge/>
          </w:tcPr>
          <w:p w:rsidR="002C6B56" w:rsidRPr="005D708F" w:rsidRDefault="002C6B56" w:rsidP="001D0B71">
            <w:pPr>
              <w:pStyle w:val="a7"/>
              <w:tabs>
                <w:tab w:val="left" w:pos="567"/>
              </w:tabs>
              <w:rPr>
                <w:rFonts w:asciiTheme="majorHAnsi" w:hAnsiTheme="majorHAnsi" w:cstheme="majorHAnsi"/>
                <w:b/>
                <w:szCs w:val="24"/>
              </w:rPr>
            </w:pPr>
          </w:p>
        </w:tc>
        <w:tc>
          <w:tcPr>
            <w:tcW w:w="2825" w:type="dxa"/>
            <w:vMerge/>
          </w:tcPr>
          <w:p w:rsidR="002C6B56" w:rsidRPr="005D708F" w:rsidRDefault="002C6B56" w:rsidP="001D0B71">
            <w:pPr>
              <w:pStyle w:val="a7"/>
              <w:tabs>
                <w:tab w:val="left" w:pos="567"/>
              </w:tabs>
              <w:rPr>
                <w:rFonts w:asciiTheme="majorHAnsi" w:hAnsiTheme="majorHAnsi" w:cstheme="majorHAnsi"/>
                <w:b/>
                <w:szCs w:val="24"/>
              </w:rPr>
            </w:pPr>
          </w:p>
        </w:tc>
        <w:tc>
          <w:tcPr>
            <w:tcW w:w="1035" w:type="dxa"/>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2C6B56" w:rsidRPr="005D708F" w:rsidRDefault="002C6B56" w:rsidP="001D0B71">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2C6B56" w:rsidRPr="005D708F" w:rsidTr="001D0B71">
        <w:trPr>
          <w:cantSplit/>
          <w:trHeight w:val="180"/>
        </w:trPr>
        <w:tc>
          <w:tcPr>
            <w:tcW w:w="709"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2C6B56" w:rsidRPr="005D708F" w:rsidRDefault="002C6B56" w:rsidP="001D0B71">
            <w:pPr>
              <w:pStyle w:val="a7"/>
              <w:tabs>
                <w:tab w:val="left" w:pos="567"/>
              </w:tabs>
              <w:rPr>
                <w:rFonts w:asciiTheme="majorHAnsi" w:hAnsiTheme="majorHAnsi" w:cstheme="majorHAnsi"/>
                <w:szCs w:val="24"/>
              </w:rPr>
            </w:pPr>
          </w:p>
        </w:tc>
        <w:tc>
          <w:tcPr>
            <w:tcW w:w="1215" w:type="dxa"/>
          </w:tcPr>
          <w:p w:rsidR="002C6B56" w:rsidRPr="005D708F" w:rsidRDefault="002C6B56" w:rsidP="001D0B71">
            <w:pPr>
              <w:pStyle w:val="a7"/>
              <w:tabs>
                <w:tab w:val="left" w:pos="567"/>
              </w:tabs>
              <w:rPr>
                <w:rFonts w:asciiTheme="majorHAnsi" w:hAnsiTheme="majorHAnsi" w:cstheme="majorHAnsi"/>
                <w:szCs w:val="24"/>
              </w:rPr>
            </w:pPr>
          </w:p>
        </w:tc>
        <w:tc>
          <w:tcPr>
            <w:tcW w:w="1005"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990"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1245" w:type="dxa"/>
          </w:tcPr>
          <w:p w:rsidR="002C6B56" w:rsidRPr="005D708F" w:rsidRDefault="002C6B56" w:rsidP="001D0B71">
            <w:pPr>
              <w:pStyle w:val="a7"/>
              <w:tabs>
                <w:tab w:val="left" w:pos="567"/>
              </w:tabs>
              <w:rPr>
                <w:rFonts w:asciiTheme="majorHAnsi" w:hAnsiTheme="majorHAnsi" w:cstheme="majorHAnsi"/>
                <w:szCs w:val="24"/>
              </w:rPr>
            </w:pPr>
          </w:p>
        </w:tc>
      </w:tr>
      <w:tr w:rsidR="002C6B56" w:rsidRPr="005D708F" w:rsidTr="001D0B71">
        <w:trPr>
          <w:cantSplit/>
          <w:trHeight w:val="1372"/>
        </w:trPr>
        <w:tc>
          <w:tcPr>
            <w:tcW w:w="709"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tc>
        <w:tc>
          <w:tcPr>
            <w:tcW w:w="2825"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Schiță de proiect __________________</w:t>
            </w:r>
          </w:p>
          <w:p w:rsidR="002C6B56" w:rsidRPr="005D708F" w:rsidRDefault="002C6B56" w:rsidP="001D0B71">
            <w:pPr>
              <w:pStyle w:val="a7"/>
              <w:tabs>
                <w:tab w:val="left" w:pos="567"/>
              </w:tabs>
              <w:rPr>
                <w:rFonts w:asciiTheme="majorHAnsi" w:hAnsiTheme="majorHAnsi" w:cstheme="majorHAnsi"/>
                <w:szCs w:val="24"/>
              </w:rPr>
            </w:pPr>
          </w:p>
        </w:tc>
        <w:tc>
          <w:tcPr>
            <w:tcW w:w="1035" w:type="dxa"/>
          </w:tcPr>
          <w:p w:rsidR="002C6B56" w:rsidRPr="005D708F" w:rsidRDefault="002C6B56" w:rsidP="001D0B71">
            <w:pPr>
              <w:pStyle w:val="a7"/>
              <w:tabs>
                <w:tab w:val="left" w:pos="567"/>
              </w:tabs>
              <w:rPr>
                <w:rFonts w:asciiTheme="majorHAnsi" w:hAnsiTheme="majorHAnsi" w:cstheme="majorHAnsi"/>
                <w:szCs w:val="24"/>
              </w:rPr>
            </w:pPr>
          </w:p>
        </w:tc>
        <w:tc>
          <w:tcPr>
            <w:tcW w:w="1215" w:type="dxa"/>
          </w:tcPr>
          <w:p w:rsidR="002C6B56" w:rsidRPr="005D708F" w:rsidRDefault="002C6B56" w:rsidP="001D0B71">
            <w:pPr>
              <w:pStyle w:val="a7"/>
              <w:tabs>
                <w:tab w:val="left" w:pos="567"/>
              </w:tabs>
              <w:rPr>
                <w:rFonts w:asciiTheme="majorHAnsi" w:hAnsiTheme="majorHAnsi" w:cstheme="majorHAnsi"/>
                <w:szCs w:val="24"/>
              </w:rPr>
            </w:pPr>
          </w:p>
        </w:tc>
        <w:tc>
          <w:tcPr>
            <w:tcW w:w="1005"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990"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1245" w:type="dxa"/>
          </w:tcPr>
          <w:p w:rsidR="002C6B56" w:rsidRPr="005D708F" w:rsidRDefault="002C6B56" w:rsidP="001D0B71">
            <w:pPr>
              <w:pStyle w:val="a7"/>
              <w:tabs>
                <w:tab w:val="left" w:pos="567"/>
              </w:tabs>
              <w:rPr>
                <w:rFonts w:asciiTheme="majorHAnsi" w:hAnsiTheme="majorHAnsi" w:cstheme="majorHAnsi"/>
                <w:szCs w:val="24"/>
              </w:rPr>
            </w:pPr>
          </w:p>
        </w:tc>
      </w:tr>
      <w:tr w:rsidR="002C6B56" w:rsidRPr="005D708F" w:rsidTr="001D0B71">
        <w:trPr>
          <w:cantSplit/>
          <w:trHeight w:val="1412"/>
        </w:trPr>
        <w:tc>
          <w:tcPr>
            <w:tcW w:w="709"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p w:rsidR="002C6B56" w:rsidRPr="005D708F" w:rsidRDefault="002C6B56" w:rsidP="001D0B71">
            <w:pPr>
              <w:pStyle w:val="a7"/>
              <w:tabs>
                <w:tab w:val="left" w:pos="567"/>
              </w:tabs>
              <w:rPr>
                <w:rFonts w:asciiTheme="majorHAnsi" w:hAnsiTheme="majorHAnsi" w:cstheme="majorHAnsi"/>
                <w:szCs w:val="24"/>
              </w:rPr>
            </w:pPr>
          </w:p>
        </w:tc>
        <w:tc>
          <w:tcPr>
            <w:tcW w:w="2825"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p>
        </w:tc>
        <w:tc>
          <w:tcPr>
            <w:tcW w:w="1035" w:type="dxa"/>
          </w:tcPr>
          <w:p w:rsidR="002C6B56" w:rsidRPr="005D708F" w:rsidRDefault="002C6B56" w:rsidP="001D0B71">
            <w:pPr>
              <w:pStyle w:val="a7"/>
              <w:tabs>
                <w:tab w:val="left" w:pos="567"/>
              </w:tabs>
              <w:rPr>
                <w:rFonts w:asciiTheme="majorHAnsi" w:hAnsiTheme="majorHAnsi" w:cstheme="majorHAnsi"/>
                <w:szCs w:val="24"/>
              </w:rPr>
            </w:pPr>
          </w:p>
        </w:tc>
        <w:tc>
          <w:tcPr>
            <w:tcW w:w="1215" w:type="dxa"/>
          </w:tcPr>
          <w:p w:rsidR="002C6B56" w:rsidRPr="005D708F" w:rsidRDefault="002C6B56" w:rsidP="001D0B71">
            <w:pPr>
              <w:pStyle w:val="a7"/>
              <w:tabs>
                <w:tab w:val="left" w:pos="567"/>
              </w:tabs>
              <w:rPr>
                <w:rFonts w:asciiTheme="majorHAnsi" w:hAnsiTheme="majorHAnsi" w:cstheme="majorHAnsi"/>
                <w:szCs w:val="24"/>
              </w:rPr>
            </w:pPr>
          </w:p>
        </w:tc>
        <w:tc>
          <w:tcPr>
            <w:tcW w:w="1005"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990"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1245" w:type="dxa"/>
          </w:tcPr>
          <w:p w:rsidR="002C6B56" w:rsidRPr="005D708F" w:rsidRDefault="002C6B56" w:rsidP="001D0B71">
            <w:pPr>
              <w:pStyle w:val="a7"/>
              <w:tabs>
                <w:tab w:val="left" w:pos="567"/>
              </w:tabs>
              <w:rPr>
                <w:rFonts w:asciiTheme="majorHAnsi" w:hAnsiTheme="majorHAnsi" w:cstheme="majorHAnsi"/>
                <w:szCs w:val="24"/>
              </w:rPr>
            </w:pPr>
          </w:p>
        </w:tc>
      </w:tr>
      <w:tr w:rsidR="002C6B56" w:rsidRPr="005D708F" w:rsidTr="001D0B71">
        <w:trPr>
          <w:cantSplit/>
          <w:trHeight w:val="1593"/>
        </w:trPr>
        <w:tc>
          <w:tcPr>
            <w:tcW w:w="709"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2C6B56" w:rsidRPr="005D708F" w:rsidRDefault="002C6B56" w:rsidP="001D0B71">
            <w:pPr>
              <w:pStyle w:val="a7"/>
              <w:tabs>
                <w:tab w:val="left" w:pos="567"/>
              </w:tabs>
              <w:rPr>
                <w:rFonts w:asciiTheme="majorHAnsi" w:hAnsiTheme="majorHAnsi" w:cstheme="majorHAnsi"/>
                <w:szCs w:val="24"/>
              </w:rPr>
            </w:pPr>
          </w:p>
        </w:tc>
        <w:tc>
          <w:tcPr>
            <w:tcW w:w="1035" w:type="dxa"/>
          </w:tcPr>
          <w:p w:rsidR="002C6B56" w:rsidRPr="005D708F" w:rsidRDefault="002C6B56" w:rsidP="001D0B71">
            <w:pPr>
              <w:pStyle w:val="a7"/>
              <w:tabs>
                <w:tab w:val="left" w:pos="567"/>
              </w:tabs>
              <w:rPr>
                <w:rFonts w:asciiTheme="majorHAnsi" w:hAnsiTheme="majorHAnsi" w:cstheme="majorHAnsi"/>
                <w:szCs w:val="24"/>
              </w:rPr>
            </w:pPr>
          </w:p>
        </w:tc>
        <w:tc>
          <w:tcPr>
            <w:tcW w:w="1215" w:type="dxa"/>
          </w:tcPr>
          <w:p w:rsidR="002C6B56" w:rsidRPr="005D708F" w:rsidRDefault="002C6B56" w:rsidP="001D0B71">
            <w:pPr>
              <w:pStyle w:val="a7"/>
              <w:tabs>
                <w:tab w:val="left" w:pos="567"/>
              </w:tabs>
              <w:rPr>
                <w:rFonts w:asciiTheme="majorHAnsi" w:hAnsiTheme="majorHAnsi" w:cstheme="majorHAnsi"/>
                <w:szCs w:val="24"/>
              </w:rPr>
            </w:pPr>
          </w:p>
        </w:tc>
        <w:tc>
          <w:tcPr>
            <w:tcW w:w="1005"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990" w:type="dxa"/>
            <w:gridSpan w:val="2"/>
          </w:tcPr>
          <w:p w:rsidR="002C6B56" w:rsidRPr="005D708F" w:rsidRDefault="002C6B56" w:rsidP="001D0B71">
            <w:pPr>
              <w:pStyle w:val="a7"/>
              <w:tabs>
                <w:tab w:val="left" w:pos="567"/>
              </w:tabs>
              <w:rPr>
                <w:rFonts w:asciiTheme="majorHAnsi" w:hAnsiTheme="majorHAnsi" w:cstheme="majorHAnsi"/>
                <w:szCs w:val="24"/>
              </w:rPr>
            </w:pPr>
          </w:p>
        </w:tc>
        <w:tc>
          <w:tcPr>
            <w:tcW w:w="1245" w:type="dxa"/>
          </w:tcPr>
          <w:p w:rsidR="002C6B56" w:rsidRPr="005D708F" w:rsidRDefault="002C6B56" w:rsidP="001D0B71">
            <w:pPr>
              <w:pStyle w:val="a7"/>
              <w:tabs>
                <w:tab w:val="left" w:pos="567"/>
              </w:tabs>
              <w:rPr>
                <w:rFonts w:asciiTheme="majorHAnsi" w:hAnsiTheme="majorHAnsi" w:cstheme="majorHAnsi"/>
                <w:szCs w:val="24"/>
              </w:rPr>
            </w:pPr>
          </w:p>
        </w:tc>
      </w:tr>
    </w:tbl>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jc w:val="both"/>
        <w:rPr>
          <w:rFonts w:asciiTheme="majorHAnsi" w:eastAsia="PMingLiU" w:hAnsiTheme="majorHAnsi" w:cstheme="majorHAnsi"/>
          <w:lang w:eastAsia="zh-CN"/>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pStyle w:val="Style3"/>
        <w:tabs>
          <w:tab w:val="left" w:pos="567"/>
        </w:tabs>
        <w:ind w:left="0" w:firstLine="0"/>
        <w:jc w:val="center"/>
        <w:rPr>
          <w:rFonts w:asciiTheme="majorHAnsi" w:eastAsia="PMingLiU" w:hAnsiTheme="majorHAnsi" w:cstheme="majorHAnsi"/>
          <w:lang w:val="ro-RO" w:eastAsia="zh-CN"/>
        </w:rPr>
      </w:pPr>
    </w:p>
    <w:p w:rsidR="002C6B56" w:rsidRPr="005D708F" w:rsidRDefault="002C6B56" w:rsidP="002C6B56">
      <w:pPr>
        <w:pStyle w:val="Style3"/>
        <w:tabs>
          <w:tab w:val="left" w:pos="567"/>
        </w:tabs>
        <w:ind w:left="0" w:firstLine="0"/>
        <w:jc w:val="center"/>
        <w:rPr>
          <w:rFonts w:asciiTheme="majorHAnsi" w:eastAsia="PMingLiU" w:hAnsiTheme="majorHAnsi" w:cstheme="majorHAnsi"/>
          <w:lang w:val="ro-RO" w:eastAsia="zh-CN"/>
        </w:rPr>
      </w:pPr>
    </w:p>
    <w:p w:rsidR="002C6B56" w:rsidRPr="005D708F" w:rsidRDefault="002C6B56" w:rsidP="002C6B56">
      <w:pPr>
        <w:pStyle w:val="Style3"/>
        <w:tabs>
          <w:tab w:val="left" w:pos="567"/>
        </w:tabs>
        <w:ind w:left="0" w:firstLine="0"/>
        <w:jc w:val="center"/>
        <w:rPr>
          <w:rFonts w:asciiTheme="majorHAnsi" w:eastAsia="PMingLiU" w:hAnsiTheme="majorHAnsi" w:cstheme="majorHAnsi"/>
          <w:lang w:val="ro-RO" w:eastAsia="zh-CN"/>
        </w:rPr>
      </w:pPr>
    </w:p>
    <w:p w:rsidR="002C6B56" w:rsidRPr="005D708F" w:rsidRDefault="002C6B56" w:rsidP="002C6B56">
      <w:pPr>
        <w:pStyle w:val="Style3"/>
        <w:tabs>
          <w:tab w:val="left" w:pos="567"/>
        </w:tabs>
        <w:ind w:left="0" w:firstLine="0"/>
        <w:jc w:val="center"/>
        <w:rPr>
          <w:rFonts w:asciiTheme="majorHAnsi" w:eastAsia="PMingLiU" w:hAnsiTheme="majorHAnsi" w:cstheme="majorHAnsi"/>
          <w:lang w:val="ro-RO" w:eastAsia="zh-CN"/>
        </w:rPr>
      </w:pPr>
    </w:p>
    <w:p w:rsidR="002C6B56" w:rsidRPr="005D708F" w:rsidRDefault="002C6B56" w:rsidP="002C6B56">
      <w:pPr>
        <w:pStyle w:val="Style3"/>
        <w:tabs>
          <w:tab w:val="left" w:pos="567"/>
        </w:tabs>
        <w:ind w:left="0" w:firstLine="0"/>
        <w:jc w:val="center"/>
        <w:rPr>
          <w:rFonts w:asciiTheme="majorHAnsi" w:eastAsia="PMingLiU" w:hAnsiTheme="majorHAnsi" w:cstheme="majorHAnsi"/>
          <w:lang w:val="ro-RO" w:eastAsia="zh-CN"/>
        </w:rPr>
      </w:pPr>
    </w:p>
    <w:p w:rsidR="002C6B56" w:rsidRPr="005D708F" w:rsidRDefault="002C6B56" w:rsidP="002C6B56">
      <w:pPr>
        <w:pStyle w:val="Style3"/>
        <w:tabs>
          <w:tab w:val="left" w:pos="567"/>
        </w:tabs>
        <w:ind w:left="0" w:firstLine="0"/>
        <w:jc w:val="center"/>
        <w:rPr>
          <w:rFonts w:asciiTheme="majorHAnsi" w:eastAsia="PMingLiU" w:hAnsiTheme="majorHAnsi" w:cstheme="majorHAnsi"/>
          <w:lang w:val="ro-RO" w:eastAsia="zh-CN"/>
        </w:rPr>
      </w:pPr>
    </w:p>
    <w:p w:rsidR="002C6B56" w:rsidRPr="005D708F" w:rsidRDefault="002C6B56" w:rsidP="002C6B56">
      <w:pPr>
        <w:pStyle w:val="Style3"/>
        <w:tabs>
          <w:tab w:val="left" w:pos="567"/>
        </w:tabs>
        <w:ind w:left="0" w:firstLine="0"/>
        <w:jc w:val="center"/>
        <w:rPr>
          <w:rFonts w:asciiTheme="majorHAnsi" w:eastAsia="PMingLiU" w:hAnsiTheme="majorHAnsi" w:cstheme="majorHAnsi"/>
          <w:lang w:val="ro-RO" w:eastAsia="zh-CN"/>
        </w:rPr>
      </w:pPr>
    </w:p>
    <w:p w:rsidR="002C6B56" w:rsidRPr="005D708F" w:rsidRDefault="002C6B56" w:rsidP="002C6B56">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Pr="005D708F">
        <w:rPr>
          <w:rFonts w:asciiTheme="majorHAnsi" w:eastAsia="PMingLiU" w:hAnsiTheme="majorHAnsi" w:cstheme="majorHAnsi"/>
          <w:lang w:val="ro-RO" w:eastAsia="zh-CN"/>
        </w:rPr>
        <w:t>5</w:t>
      </w: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2C6B56" w:rsidRPr="005D708F" w:rsidRDefault="002C6B56" w:rsidP="002C6B56">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2C6B56" w:rsidRPr="005D708F" w:rsidRDefault="002C6B56" w:rsidP="002C6B56">
      <w:pPr>
        <w:keepNext/>
        <w:spacing w:line="240" w:lineRule="exact"/>
        <w:jc w:val="both"/>
        <w:outlineLvl w:val="0"/>
        <w:rPr>
          <w:rFonts w:asciiTheme="majorHAnsi" w:hAnsiTheme="majorHAnsi" w:cstheme="majorHAnsi"/>
          <w:b/>
          <w:bCs/>
          <w:lang w:eastAsia="ro-RO"/>
        </w:rPr>
      </w:pPr>
    </w:p>
    <w:p w:rsidR="002C6B56" w:rsidRPr="005D708F" w:rsidRDefault="002C6B56" w:rsidP="002C6B56">
      <w:pPr>
        <w:jc w:val="center"/>
        <w:rPr>
          <w:rFonts w:asciiTheme="majorHAnsi" w:hAnsiTheme="majorHAnsi" w:cstheme="majorHAnsi"/>
          <w:b/>
        </w:rPr>
      </w:pPr>
    </w:p>
    <w:p w:rsidR="002C6B56" w:rsidRPr="005D708F" w:rsidRDefault="002C6B56" w:rsidP="002C6B56">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2C6B56" w:rsidRPr="005D708F" w:rsidRDefault="002C6B56" w:rsidP="002C6B56">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C6B56" w:rsidRPr="005D708F" w:rsidRDefault="002C6B56" w:rsidP="002C6B56">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2C6B56" w:rsidRPr="005D708F" w:rsidRDefault="002C6B56" w:rsidP="002C6B56">
      <w:pPr>
        <w:numPr>
          <w:ilvl w:val="0"/>
          <w:numId w:val="29"/>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2C6B56" w:rsidRPr="005D708F" w:rsidRDefault="002C6B56" w:rsidP="002C6B56">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2C6B56" w:rsidRPr="005D708F" w:rsidRDefault="002C6B56" w:rsidP="002C6B56">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2C6B56" w:rsidRPr="005D708F" w:rsidRDefault="002C6B56" w:rsidP="002C6B56">
      <w:pPr>
        <w:numPr>
          <w:ilvl w:val="0"/>
          <w:numId w:val="29"/>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2C6B56" w:rsidRPr="005D708F" w:rsidRDefault="002C6B56" w:rsidP="002C6B56">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2C6B56" w:rsidRPr="005D708F" w:rsidRDefault="002C6B56" w:rsidP="002C6B56">
      <w:pPr>
        <w:shd w:val="clear" w:color="auto" w:fill="FFFFFF"/>
        <w:ind w:firstLine="1077"/>
        <w:rPr>
          <w:rFonts w:asciiTheme="majorHAnsi" w:hAnsiTheme="majorHAnsi" w:cstheme="majorHAnsi"/>
          <w:spacing w:val="-1"/>
        </w:rPr>
      </w:pPr>
    </w:p>
    <w:p w:rsidR="002C6B56" w:rsidRPr="005D708F" w:rsidRDefault="002C6B56" w:rsidP="002C6B56">
      <w:pPr>
        <w:shd w:val="clear" w:color="auto" w:fill="FFFFFF"/>
        <w:ind w:firstLine="1077"/>
        <w:rPr>
          <w:rFonts w:asciiTheme="majorHAnsi" w:hAnsiTheme="majorHAnsi" w:cstheme="majorHAnsi"/>
          <w:spacing w:val="-1"/>
        </w:rPr>
      </w:pPr>
    </w:p>
    <w:p w:rsidR="002C6B56" w:rsidRPr="005D708F" w:rsidRDefault="002C6B56" w:rsidP="002C6B56">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Pr="005D708F">
        <w:rPr>
          <w:rFonts w:asciiTheme="majorHAnsi" w:hAnsiTheme="majorHAnsi" w:cstheme="majorHAnsi"/>
          <w:b/>
          <w:lang w:eastAsia="zh-CN"/>
        </w:rPr>
        <w:t>6</w:t>
      </w:r>
    </w:p>
    <w:p w:rsidR="002C6B56" w:rsidRPr="005D708F" w:rsidRDefault="002C6B56" w:rsidP="002C6B56">
      <w:pPr>
        <w:keepNext/>
        <w:spacing w:before="240" w:after="60"/>
        <w:jc w:val="center"/>
        <w:outlineLvl w:val="1"/>
        <w:rPr>
          <w:rFonts w:asciiTheme="majorHAnsi" w:eastAsia="PMingLiU" w:hAnsiTheme="majorHAnsi" w:cstheme="majorHAnsi"/>
          <w:b/>
          <w:bCs/>
          <w:iCs/>
          <w:lang w:eastAsia="zh-CN"/>
        </w:rPr>
      </w:pPr>
    </w:p>
    <w:p w:rsidR="002C6B56" w:rsidRPr="005D708F" w:rsidRDefault="002C6B56" w:rsidP="002C6B56">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2C6B56" w:rsidRPr="005D708F" w:rsidRDefault="002C6B56" w:rsidP="002C6B56">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2C6B56" w:rsidRPr="005D708F" w:rsidRDefault="002C6B56" w:rsidP="002C6B56">
      <w:pPr>
        <w:jc w:val="both"/>
        <w:rPr>
          <w:rFonts w:asciiTheme="majorHAnsi" w:eastAsia="Batang" w:hAnsiTheme="majorHAnsi" w:cstheme="majorHAnsi"/>
          <w:b/>
          <w:bCs/>
          <w:lang w:eastAsia="zh-CN"/>
        </w:rPr>
      </w:pPr>
    </w:p>
    <w:p w:rsidR="002C6B56" w:rsidRPr="005D708F" w:rsidRDefault="002C6B56" w:rsidP="002C6B56">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2C6B56" w:rsidRPr="005D708F" w:rsidRDefault="002C6B56" w:rsidP="002C6B56">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2C6B56" w:rsidRPr="005D708F" w:rsidRDefault="002C6B56" w:rsidP="002C6B56">
      <w:pPr>
        <w:jc w:val="both"/>
        <w:rPr>
          <w:rFonts w:asciiTheme="majorHAnsi" w:eastAsia="PMingLiU" w:hAnsiTheme="majorHAnsi" w:cstheme="majorHAnsi"/>
          <w:lang w:eastAsia="zh-CN"/>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2C6B56" w:rsidRPr="005D708F" w:rsidRDefault="002C6B56" w:rsidP="002C6B56">
      <w:pPr>
        <w:jc w:val="both"/>
        <w:rPr>
          <w:rFonts w:asciiTheme="majorHAnsi" w:eastAsia="PMingLiU" w:hAnsiTheme="majorHAnsi" w:cstheme="majorHAnsi"/>
          <w:lang w:eastAsia="zh-CN"/>
        </w:rPr>
      </w:pPr>
    </w:p>
    <w:p w:rsidR="002C6B56" w:rsidRPr="005D708F" w:rsidRDefault="002C6B56" w:rsidP="002C6B56">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2C6B56" w:rsidRPr="005D708F" w:rsidRDefault="002C6B56" w:rsidP="002C6B56">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2C6B56" w:rsidRPr="005D708F" w:rsidRDefault="002C6B56" w:rsidP="002C6B56">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2C6B56" w:rsidRPr="005D708F" w:rsidRDefault="002C6B56" w:rsidP="002C6B56">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2C6B56" w:rsidRPr="005D708F" w:rsidRDefault="002C6B56" w:rsidP="002C6B56">
      <w:pPr>
        <w:tabs>
          <w:tab w:val="left" w:pos="1080"/>
        </w:tabs>
        <w:ind w:firstLine="720"/>
        <w:jc w:val="both"/>
        <w:rPr>
          <w:rFonts w:asciiTheme="majorHAnsi" w:eastAsia="PMingLiU" w:hAnsiTheme="majorHAnsi" w:cstheme="majorHAnsi"/>
          <w:lang w:eastAsia="zh-CN"/>
        </w:rPr>
      </w:pPr>
    </w:p>
    <w:p w:rsidR="002C6B56" w:rsidRPr="005D708F" w:rsidRDefault="002C6B56" w:rsidP="002C6B56">
      <w:pPr>
        <w:tabs>
          <w:tab w:val="left" w:pos="1080"/>
        </w:tabs>
        <w:ind w:firstLine="720"/>
        <w:jc w:val="both"/>
        <w:rPr>
          <w:rFonts w:asciiTheme="majorHAnsi" w:eastAsia="PMingLiU" w:hAnsiTheme="majorHAnsi" w:cstheme="majorHAnsi"/>
          <w:lang w:eastAsia="zh-CN"/>
        </w:rPr>
      </w:pPr>
    </w:p>
    <w:p w:rsidR="002C6B56" w:rsidRPr="005D708F" w:rsidRDefault="002C6B56" w:rsidP="002C6B56">
      <w:pPr>
        <w:tabs>
          <w:tab w:val="left" w:pos="1080"/>
        </w:tabs>
        <w:ind w:firstLine="720"/>
        <w:jc w:val="both"/>
        <w:rPr>
          <w:rFonts w:asciiTheme="majorHAnsi" w:eastAsia="PMingLiU" w:hAnsiTheme="majorHAnsi" w:cstheme="majorHAnsi"/>
          <w:lang w:eastAsia="zh-CN"/>
        </w:rPr>
      </w:pPr>
    </w:p>
    <w:p w:rsidR="002C6B56" w:rsidRPr="005D708F" w:rsidRDefault="002C6B56" w:rsidP="002C6B56">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2C6B56" w:rsidRPr="005D708F" w:rsidRDefault="002C6B56" w:rsidP="002C6B56">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2C6B56" w:rsidRPr="005D708F" w:rsidRDefault="002C6B56" w:rsidP="002C6B56">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Pr="005D708F">
        <w:rPr>
          <w:rFonts w:asciiTheme="majorHAnsi" w:eastAsia="PMingLiU" w:hAnsiTheme="majorHAnsi" w:cstheme="majorHAnsi"/>
          <w:lang w:val="ro-RO" w:eastAsia="zh-CN"/>
        </w:rPr>
        <w:t>7</w:t>
      </w:r>
    </w:p>
    <w:p w:rsidR="002C6B56" w:rsidRPr="005D708F" w:rsidRDefault="002C6B56" w:rsidP="002C6B56">
      <w:pPr>
        <w:pStyle w:val="a7"/>
        <w:tabs>
          <w:tab w:val="left" w:pos="567"/>
        </w:tabs>
        <w:jc w:val="center"/>
        <w:rPr>
          <w:rFonts w:asciiTheme="majorHAnsi" w:hAnsiTheme="majorHAnsi" w:cstheme="majorHAnsi"/>
          <w:b/>
          <w:szCs w:val="24"/>
        </w:rPr>
      </w:pPr>
    </w:p>
    <w:p w:rsidR="002C6B56" w:rsidRPr="005D708F" w:rsidRDefault="002C6B56" w:rsidP="002C6B56">
      <w:pPr>
        <w:pStyle w:val="a7"/>
        <w:tabs>
          <w:tab w:val="left" w:pos="567"/>
        </w:tabs>
        <w:jc w:val="center"/>
        <w:rPr>
          <w:rFonts w:asciiTheme="majorHAnsi" w:hAnsiTheme="majorHAnsi" w:cstheme="majorHAnsi"/>
          <w:b/>
          <w:szCs w:val="24"/>
        </w:rPr>
      </w:pPr>
    </w:p>
    <w:p w:rsidR="002C6B56" w:rsidRPr="005D708F" w:rsidRDefault="002C6B56" w:rsidP="002C6B5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7.  Autorizație (certificat)_________________________________________________________</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2C6B56" w:rsidRPr="005D708F" w:rsidTr="001D0B71">
        <w:trPr>
          <w:trHeight w:val="285"/>
        </w:trPr>
        <w:tc>
          <w:tcPr>
            <w:tcW w:w="972" w:type="dxa"/>
            <w:vAlign w:val="center"/>
          </w:tcPr>
          <w:p w:rsidR="002C6B56" w:rsidRPr="005D708F" w:rsidRDefault="002C6B56" w:rsidP="001D0B7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2C6B56" w:rsidRPr="005D708F" w:rsidRDefault="002C6B56" w:rsidP="001D0B7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2C6B56" w:rsidRPr="005D708F" w:rsidRDefault="002C6B56" w:rsidP="001D0B7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2C6B56" w:rsidRPr="005D708F" w:rsidRDefault="002C6B56" w:rsidP="001D0B7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2C6B56" w:rsidRPr="005D708F" w:rsidTr="001D0B71">
        <w:trPr>
          <w:trHeight w:val="90"/>
        </w:trPr>
        <w:tc>
          <w:tcPr>
            <w:tcW w:w="972" w:type="dxa"/>
          </w:tcPr>
          <w:p w:rsidR="002C6B56" w:rsidRPr="005D708F" w:rsidRDefault="002C6B56" w:rsidP="001D0B71">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2C6B56" w:rsidRPr="005D708F" w:rsidRDefault="002C6B56" w:rsidP="001D0B71">
            <w:pPr>
              <w:pStyle w:val="a7"/>
              <w:tabs>
                <w:tab w:val="left" w:pos="567"/>
              </w:tabs>
              <w:spacing w:line="360" w:lineRule="auto"/>
              <w:rPr>
                <w:rFonts w:asciiTheme="majorHAnsi" w:hAnsiTheme="majorHAnsi" w:cstheme="majorHAnsi"/>
                <w:szCs w:val="24"/>
              </w:rPr>
            </w:pPr>
          </w:p>
        </w:tc>
        <w:tc>
          <w:tcPr>
            <w:tcW w:w="6235" w:type="dxa"/>
          </w:tcPr>
          <w:p w:rsidR="002C6B56" w:rsidRPr="005D708F" w:rsidRDefault="002C6B56" w:rsidP="001D0B71">
            <w:pPr>
              <w:pStyle w:val="a7"/>
              <w:tabs>
                <w:tab w:val="left" w:pos="567"/>
              </w:tabs>
              <w:spacing w:line="360" w:lineRule="auto"/>
              <w:rPr>
                <w:rFonts w:asciiTheme="majorHAnsi" w:hAnsiTheme="majorHAnsi" w:cstheme="majorHAnsi"/>
                <w:szCs w:val="24"/>
              </w:rPr>
            </w:pPr>
          </w:p>
        </w:tc>
      </w:tr>
      <w:tr w:rsidR="002C6B56" w:rsidRPr="005D708F" w:rsidTr="001D0B71">
        <w:trPr>
          <w:trHeight w:val="150"/>
        </w:trPr>
        <w:tc>
          <w:tcPr>
            <w:tcW w:w="972" w:type="dxa"/>
          </w:tcPr>
          <w:p w:rsidR="002C6B56" w:rsidRPr="005D708F" w:rsidRDefault="002C6B56" w:rsidP="001D0B71">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2C6B56" w:rsidRPr="005D708F" w:rsidRDefault="002C6B56" w:rsidP="001D0B71">
            <w:pPr>
              <w:pStyle w:val="a7"/>
              <w:tabs>
                <w:tab w:val="left" w:pos="567"/>
              </w:tabs>
              <w:spacing w:line="360" w:lineRule="auto"/>
              <w:rPr>
                <w:rFonts w:asciiTheme="majorHAnsi" w:hAnsiTheme="majorHAnsi" w:cstheme="majorHAnsi"/>
                <w:szCs w:val="24"/>
              </w:rPr>
            </w:pPr>
          </w:p>
        </w:tc>
        <w:tc>
          <w:tcPr>
            <w:tcW w:w="6235" w:type="dxa"/>
          </w:tcPr>
          <w:p w:rsidR="002C6B56" w:rsidRPr="005D708F" w:rsidRDefault="002C6B56" w:rsidP="001D0B71">
            <w:pPr>
              <w:pStyle w:val="a7"/>
              <w:tabs>
                <w:tab w:val="left" w:pos="567"/>
              </w:tabs>
              <w:spacing w:line="360" w:lineRule="auto"/>
              <w:rPr>
                <w:rFonts w:asciiTheme="majorHAnsi" w:hAnsiTheme="majorHAnsi" w:cstheme="majorHAnsi"/>
                <w:szCs w:val="24"/>
              </w:rPr>
            </w:pPr>
          </w:p>
        </w:tc>
      </w:tr>
      <w:tr w:rsidR="002C6B56" w:rsidRPr="005D708F" w:rsidTr="001D0B71">
        <w:trPr>
          <w:trHeight w:val="120"/>
        </w:trPr>
        <w:tc>
          <w:tcPr>
            <w:tcW w:w="972" w:type="dxa"/>
          </w:tcPr>
          <w:p w:rsidR="002C6B56" w:rsidRPr="005D708F" w:rsidRDefault="002C6B56" w:rsidP="001D0B71">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2C6B56" w:rsidRPr="005D708F" w:rsidRDefault="002C6B56" w:rsidP="001D0B71">
            <w:pPr>
              <w:pStyle w:val="a7"/>
              <w:tabs>
                <w:tab w:val="left" w:pos="567"/>
              </w:tabs>
              <w:spacing w:line="360" w:lineRule="auto"/>
              <w:rPr>
                <w:rFonts w:asciiTheme="majorHAnsi" w:hAnsiTheme="majorHAnsi" w:cstheme="majorHAnsi"/>
                <w:szCs w:val="24"/>
              </w:rPr>
            </w:pPr>
          </w:p>
        </w:tc>
        <w:tc>
          <w:tcPr>
            <w:tcW w:w="6235" w:type="dxa"/>
          </w:tcPr>
          <w:p w:rsidR="002C6B56" w:rsidRPr="005D708F" w:rsidRDefault="002C6B56" w:rsidP="001D0B71">
            <w:pPr>
              <w:pStyle w:val="a7"/>
              <w:tabs>
                <w:tab w:val="left" w:pos="567"/>
              </w:tabs>
              <w:spacing w:line="360" w:lineRule="auto"/>
              <w:rPr>
                <w:rFonts w:asciiTheme="majorHAnsi" w:hAnsiTheme="majorHAnsi" w:cstheme="majorHAnsi"/>
                <w:szCs w:val="24"/>
              </w:rPr>
            </w:pPr>
          </w:p>
        </w:tc>
      </w:tr>
      <w:tr w:rsidR="002C6B56" w:rsidRPr="005D708F" w:rsidTr="001D0B71">
        <w:trPr>
          <w:cantSplit/>
          <w:trHeight w:val="180"/>
        </w:trPr>
        <w:tc>
          <w:tcPr>
            <w:tcW w:w="8230" w:type="dxa"/>
            <w:gridSpan w:val="3"/>
          </w:tcPr>
          <w:p w:rsidR="002C6B56" w:rsidRPr="005D708F" w:rsidRDefault="002C6B56" w:rsidP="001D0B71">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2C6B56" w:rsidRPr="005D708F" w:rsidRDefault="002C6B56" w:rsidP="002C6B56">
      <w:pPr>
        <w:pStyle w:val="a7"/>
        <w:tabs>
          <w:tab w:val="left" w:pos="567"/>
        </w:tabs>
        <w:spacing w:line="360" w:lineRule="auto"/>
        <w:rPr>
          <w:rFonts w:asciiTheme="majorHAnsi" w:hAnsiTheme="majorHAnsi" w:cstheme="majorHAnsi"/>
          <w:szCs w:val="24"/>
        </w:rPr>
      </w:pPr>
    </w:p>
    <w:p w:rsidR="002C6B56" w:rsidRPr="005D708F" w:rsidRDefault="002C6B56" w:rsidP="002C6B56">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2C6B56" w:rsidRPr="005D708F" w:rsidRDefault="002C6B56" w:rsidP="002C6B56">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Pr="005D708F">
        <w:rPr>
          <w:rFonts w:asciiTheme="majorHAnsi" w:eastAsia="PMingLiU" w:hAnsiTheme="majorHAnsi" w:cstheme="majorHAnsi"/>
          <w:lang w:val="ro-RO" w:eastAsia="zh-CN"/>
        </w:rPr>
        <w:t>8</w:t>
      </w:r>
    </w:p>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pStyle w:val="a7"/>
        <w:tabs>
          <w:tab w:val="left" w:pos="567"/>
        </w:tabs>
        <w:jc w:val="right"/>
        <w:rPr>
          <w:rFonts w:asciiTheme="majorHAnsi" w:hAnsiTheme="majorHAnsi" w:cstheme="majorHAnsi"/>
          <w:b/>
          <w:szCs w:val="24"/>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2C6B56" w:rsidRPr="005D708F" w:rsidRDefault="002C6B56" w:rsidP="002C6B56">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2C6B56" w:rsidRPr="005D708F" w:rsidRDefault="002C6B56" w:rsidP="002C6B56">
      <w:pPr>
        <w:rPr>
          <w:rFonts w:asciiTheme="majorHAnsi" w:hAnsiTheme="majorHAnsi" w:cstheme="majorHAnsi"/>
        </w:rPr>
      </w:pPr>
    </w:p>
    <w:p w:rsidR="002C6B56" w:rsidRPr="005D708F" w:rsidRDefault="002C6B56" w:rsidP="002C6B56">
      <w:pPr>
        <w:rPr>
          <w:rFonts w:asciiTheme="majorHAnsi" w:hAnsiTheme="majorHAnsi" w:cstheme="majorHAnsi"/>
        </w:rPr>
      </w:pPr>
    </w:p>
    <w:p w:rsidR="002C6B56" w:rsidRPr="005D708F" w:rsidRDefault="002C6B56" w:rsidP="002C6B56">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33"/>
        <w:gridCol w:w="2377"/>
        <w:gridCol w:w="2378"/>
      </w:tblGrid>
      <w:tr w:rsidR="002C6B56" w:rsidRPr="005D708F" w:rsidTr="001D0B71">
        <w:tc>
          <w:tcPr>
            <w:tcW w:w="817" w:type="dxa"/>
          </w:tcPr>
          <w:p w:rsidR="002C6B56" w:rsidRPr="005D708F" w:rsidRDefault="002C6B56" w:rsidP="001D0B71">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2C6B56" w:rsidRPr="005D708F" w:rsidRDefault="002C6B56" w:rsidP="001D0B71">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2C6B56" w:rsidRPr="005D708F" w:rsidRDefault="002C6B56" w:rsidP="001D0B71">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2C6B56" w:rsidRPr="005D708F" w:rsidRDefault="002C6B56" w:rsidP="001D0B71">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2C6B56" w:rsidRPr="005D708F" w:rsidTr="001D0B71">
        <w:tc>
          <w:tcPr>
            <w:tcW w:w="817" w:type="dxa"/>
          </w:tcPr>
          <w:p w:rsidR="002C6B56" w:rsidRPr="005D708F" w:rsidRDefault="002C6B56" w:rsidP="001D0B71">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2C6B56" w:rsidRPr="005D708F" w:rsidRDefault="002C6B56" w:rsidP="001D0B71">
            <w:pPr>
              <w:tabs>
                <w:tab w:val="left" w:pos="567"/>
              </w:tabs>
              <w:rPr>
                <w:rFonts w:asciiTheme="majorHAnsi" w:hAnsiTheme="majorHAnsi" w:cstheme="majorHAnsi"/>
              </w:rPr>
            </w:pPr>
          </w:p>
        </w:tc>
        <w:tc>
          <w:tcPr>
            <w:tcW w:w="2612" w:type="dxa"/>
          </w:tcPr>
          <w:p w:rsidR="002C6B56" w:rsidRPr="005D708F" w:rsidRDefault="002C6B56" w:rsidP="001D0B71">
            <w:pPr>
              <w:tabs>
                <w:tab w:val="left" w:pos="567"/>
              </w:tabs>
              <w:rPr>
                <w:rFonts w:asciiTheme="majorHAnsi" w:hAnsiTheme="majorHAnsi" w:cstheme="majorHAnsi"/>
              </w:rPr>
            </w:pPr>
          </w:p>
        </w:tc>
        <w:tc>
          <w:tcPr>
            <w:tcW w:w="2613" w:type="dxa"/>
          </w:tcPr>
          <w:p w:rsidR="002C6B56" w:rsidRPr="005D708F" w:rsidRDefault="002C6B56" w:rsidP="001D0B71">
            <w:pPr>
              <w:tabs>
                <w:tab w:val="left" w:pos="567"/>
              </w:tabs>
              <w:rPr>
                <w:rFonts w:asciiTheme="majorHAnsi" w:hAnsiTheme="majorHAnsi" w:cstheme="majorHAnsi"/>
              </w:rPr>
            </w:pPr>
          </w:p>
        </w:tc>
      </w:tr>
      <w:tr w:rsidR="002C6B56" w:rsidRPr="005D708F" w:rsidTr="001D0B71">
        <w:tc>
          <w:tcPr>
            <w:tcW w:w="817" w:type="dxa"/>
          </w:tcPr>
          <w:p w:rsidR="002C6B56" w:rsidRPr="005D708F" w:rsidRDefault="002C6B56" w:rsidP="001D0B71">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2C6B56" w:rsidRPr="005D708F" w:rsidRDefault="002C6B56" w:rsidP="001D0B71">
            <w:pPr>
              <w:tabs>
                <w:tab w:val="left" w:pos="567"/>
              </w:tabs>
              <w:rPr>
                <w:rFonts w:asciiTheme="majorHAnsi" w:hAnsiTheme="majorHAnsi" w:cstheme="majorHAnsi"/>
              </w:rPr>
            </w:pPr>
          </w:p>
        </w:tc>
        <w:tc>
          <w:tcPr>
            <w:tcW w:w="2612" w:type="dxa"/>
          </w:tcPr>
          <w:p w:rsidR="002C6B56" w:rsidRPr="005D708F" w:rsidRDefault="002C6B56" w:rsidP="001D0B71">
            <w:pPr>
              <w:tabs>
                <w:tab w:val="left" w:pos="567"/>
              </w:tabs>
              <w:rPr>
                <w:rFonts w:asciiTheme="majorHAnsi" w:hAnsiTheme="majorHAnsi" w:cstheme="majorHAnsi"/>
              </w:rPr>
            </w:pPr>
          </w:p>
        </w:tc>
        <w:tc>
          <w:tcPr>
            <w:tcW w:w="2613" w:type="dxa"/>
          </w:tcPr>
          <w:p w:rsidR="002C6B56" w:rsidRPr="005D708F" w:rsidRDefault="002C6B56" w:rsidP="001D0B71">
            <w:pPr>
              <w:tabs>
                <w:tab w:val="left" w:pos="567"/>
              </w:tabs>
              <w:rPr>
                <w:rFonts w:asciiTheme="majorHAnsi" w:hAnsiTheme="majorHAnsi" w:cstheme="majorHAnsi"/>
              </w:rPr>
            </w:pPr>
          </w:p>
        </w:tc>
      </w:tr>
      <w:tr w:rsidR="002C6B56" w:rsidRPr="005D708F" w:rsidTr="001D0B71">
        <w:tc>
          <w:tcPr>
            <w:tcW w:w="817" w:type="dxa"/>
          </w:tcPr>
          <w:p w:rsidR="002C6B56" w:rsidRPr="005D708F" w:rsidRDefault="002C6B56" w:rsidP="001D0B71">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2C6B56" w:rsidRPr="005D708F" w:rsidRDefault="002C6B56" w:rsidP="001D0B71">
            <w:pPr>
              <w:tabs>
                <w:tab w:val="left" w:pos="567"/>
              </w:tabs>
              <w:rPr>
                <w:rFonts w:asciiTheme="majorHAnsi" w:hAnsiTheme="majorHAnsi" w:cstheme="majorHAnsi"/>
              </w:rPr>
            </w:pPr>
          </w:p>
        </w:tc>
        <w:tc>
          <w:tcPr>
            <w:tcW w:w="2612" w:type="dxa"/>
          </w:tcPr>
          <w:p w:rsidR="002C6B56" w:rsidRPr="005D708F" w:rsidRDefault="002C6B56" w:rsidP="001D0B71">
            <w:pPr>
              <w:tabs>
                <w:tab w:val="left" w:pos="567"/>
              </w:tabs>
              <w:rPr>
                <w:rFonts w:asciiTheme="majorHAnsi" w:hAnsiTheme="majorHAnsi" w:cstheme="majorHAnsi"/>
              </w:rPr>
            </w:pPr>
          </w:p>
        </w:tc>
        <w:tc>
          <w:tcPr>
            <w:tcW w:w="2613" w:type="dxa"/>
          </w:tcPr>
          <w:p w:rsidR="002C6B56" w:rsidRPr="005D708F" w:rsidRDefault="002C6B56" w:rsidP="001D0B71">
            <w:pPr>
              <w:tabs>
                <w:tab w:val="left" w:pos="567"/>
              </w:tabs>
              <w:rPr>
                <w:rFonts w:asciiTheme="majorHAnsi" w:hAnsiTheme="majorHAnsi" w:cstheme="majorHAnsi"/>
              </w:rPr>
            </w:pPr>
          </w:p>
        </w:tc>
      </w:tr>
      <w:tr w:rsidR="002C6B56" w:rsidRPr="005D708F" w:rsidTr="001D0B71">
        <w:tc>
          <w:tcPr>
            <w:tcW w:w="817" w:type="dxa"/>
          </w:tcPr>
          <w:p w:rsidR="002C6B56" w:rsidRPr="005D708F" w:rsidRDefault="002C6B56" w:rsidP="001D0B71">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2C6B56" w:rsidRPr="005D708F" w:rsidRDefault="002C6B56" w:rsidP="001D0B71">
            <w:pPr>
              <w:tabs>
                <w:tab w:val="left" w:pos="567"/>
              </w:tabs>
              <w:rPr>
                <w:rFonts w:asciiTheme="majorHAnsi" w:hAnsiTheme="majorHAnsi" w:cstheme="majorHAnsi"/>
              </w:rPr>
            </w:pPr>
          </w:p>
        </w:tc>
        <w:tc>
          <w:tcPr>
            <w:tcW w:w="2612" w:type="dxa"/>
          </w:tcPr>
          <w:p w:rsidR="002C6B56" w:rsidRPr="005D708F" w:rsidRDefault="002C6B56" w:rsidP="001D0B71">
            <w:pPr>
              <w:tabs>
                <w:tab w:val="left" w:pos="567"/>
              </w:tabs>
              <w:rPr>
                <w:rFonts w:asciiTheme="majorHAnsi" w:hAnsiTheme="majorHAnsi" w:cstheme="majorHAnsi"/>
              </w:rPr>
            </w:pPr>
          </w:p>
        </w:tc>
        <w:tc>
          <w:tcPr>
            <w:tcW w:w="2613" w:type="dxa"/>
          </w:tcPr>
          <w:p w:rsidR="002C6B56" w:rsidRPr="005D708F" w:rsidRDefault="002C6B56" w:rsidP="001D0B71">
            <w:pPr>
              <w:tabs>
                <w:tab w:val="left" w:pos="567"/>
              </w:tabs>
              <w:rPr>
                <w:rFonts w:asciiTheme="majorHAnsi" w:hAnsiTheme="majorHAnsi" w:cstheme="majorHAnsi"/>
              </w:rPr>
            </w:pPr>
          </w:p>
        </w:tc>
      </w:tr>
    </w:tbl>
    <w:p w:rsidR="002C6B56" w:rsidRPr="005D708F" w:rsidRDefault="002C6B56" w:rsidP="002C6B56">
      <w:pPr>
        <w:tabs>
          <w:tab w:val="left" w:pos="567"/>
        </w:tabs>
        <w:rPr>
          <w:rFonts w:asciiTheme="majorHAnsi" w:hAnsiTheme="majorHAnsi" w:cstheme="majorHAnsi"/>
        </w:rPr>
      </w:pPr>
    </w:p>
    <w:p w:rsidR="002C6B56" w:rsidRPr="005D708F" w:rsidRDefault="002C6B56" w:rsidP="002C6B56">
      <w:pPr>
        <w:tabs>
          <w:tab w:val="left" w:pos="567"/>
        </w:tabs>
        <w:rPr>
          <w:rFonts w:asciiTheme="majorHAnsi" w:hAnsiTheme="majorHAnsi" w:cstheme="majorHAnsi"/>
        </w:rPr>
      </w:pPr>
    </w:p>
    <w:p w:rsidR="002C6B56" w:rsidRPr="005D708F" w:rsidRDefault="002C6B56" w:rsidP="002C6B56">
      <w:pPr>
        <w:tabs>
          <w:tab w:val="left" w:pos="567"/>
        </w:tabs>
        <w:rPr>
          <w:rFonts w:asciiTheme="majorHAnsi" w:hAnsiTheme="majorHAnsi" w:cstheme="majorHAnsi"/>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2C6B56" w:rsidRPr="005D708F" w:rsidRDefault="002C6B56" w:rsidP="002C6B56">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Pr="005D708F">
        <w:rPr>
          <w:rFonts w:asciiTheme="majorHAnsi" w:eastAsia="PMingLiU" w:hAnsiTheme="majorHAnsi" w:cstheme="majorHAnsi"/>
          <w:lang w:val="ro-RO" w:eastAsia="zh-CN"/>
        </w:rPr>
        <w:t>9</w:t>
      </w:r>
    </w:p>
    <w:p w:rsidR="002C6B56" w:rsidRPr="005D708F" w:rsidRDefault="002C6B56" w:rsidP="002C6B5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2C6B56" w:rsidRPr="005D708F" w:rsidRDefault="002C6B56" w:rsidP="002C6B56">
      <w:pPr>
        <w:pStyle w:val="a7"/>
        <w:tabs>
          <w:tab w:val="left" w:pos="567"/>
        </w:tabs>
        <w:rPr>
          <w:rFonts w:asciiTheme="majorHAnsi" w:hAnsiTheme="majorHAnsi" w:cstheme="majorHAnsi"/>
          <w:b/>
          <w:szCs w:val="24"/>
        </w:rPr>
      </w:pP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2C6B56" w:rsidRPr="005D708F" w:rsidRDefault="002C6B56" w:rsidP="002C6B56">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2C6B56" w:rsidRPr="005D708F" w:rsidRDefault="002C6B56" w:rsidP="002C6B56">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2C6B56" w:rsidRPr="005D708F" w:rsidRDefault="002C6B56" w:rsidP="002C6B56">
      <w:pPr>
        <w:pStyle w:val="a7"/>
        <w:numPr>
          <w:ilvl w:val="0"/>
          <w:numId w:val="28"/>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2C6B56" w:rsidRPr="005D708F" w:rsidRDefault="002C6B56" w:rsidP="002C6B56">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2C6B56" w:rsidRPr="005D708F" w:rsidRDefault="002C6B56" w:rsidP="002C6B56">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2C6B56" w:rsidRPr="005D708F" w:rsidRDefault="002C6B56" w:rsidP="002C6B56">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2C6B56" w:rsidRPr="005D708F" w:rsidRDefault="002C6B56" w:rsidP="002C6B56">
      <w:pPr>
        <w:pStyle w:val="a7"/>
        <w:numPr>
          <w:ilvl w:val="0"/>
          <w:numId w:val="21"/>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2C6B56" w:rsidRPr="005D708F" w:rsidRDefault="002C6B56" w:rsidP="002C6B56">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2C6B56" w:rsidRPr="005D708F" w:rsidRDefault="002C6B56" w:rsidP="002C6B5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2C6B56" w:rsidRPr="005D708F" w:rsidRDefault="002C6B56" w:rsidP="002C6B56">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2C6B56" w:rsidRPr="005D708F" w:rsidRDefault="002C6B56" w:rsidP="002C6B56">
      <w:pPr>
        <w:pStyle w:val="a7"/>
        <w:tabs>
          <w:tab w:val="left" w:pos="567"/>
        </w:tabs>
        <w:spacing w:line="360" w:lineRule="auto"/>
        <w:rPr>
          <w:rFonts w:asciiTheme="majorHAnsi" w:hAnsiTheme="majorHAnsi" w:cstheme="majorHAnsi"/>
          <w:b/>
          <w:bCs/>
          <w:szCs w:val="24"/>
        </w:rPr>
      </w:pPr>
    </w:p>
    <w:p w:rsidR="002C6B56" w:rsidRPr="005D708F" w:rsidRDefault="002C6B56" w:rsidP="002C6B56">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2C6B56" w:rsidRPr="005D708F" w:rsidRDefault="002C6B56" w:rsidP="002C6B56">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Pr="005D708F">
        <w:rPr>
          <w:rFonts w:asciiTheme="majorHAnsi" w:eastAsia="PMingLiU" w:hAnsiTheme="majorHAnsi" w:cstheme="majorHAnsi"/>
          <w:b/>
          <w:lang w:eastAsia="zh-CN"/>
        </w:rPr>
        <w:t>0</w:t>
      </w:r>
    </w:p>
    <w:p w:rsidR="002C6B56" w:rsidRPr="005D708F" w:rsidRDefault="002C6B56" w:rsidP="002C6B56">
      <w:pPr>
        <w:pStyle w:val="a7"/>
        <w:tabs>
          <w:tab w:val="left" w:pos="567"/>
        </w:tabs>
        <w:jc w:val="center"/>
        <w:rPr>
          <w:rFonts w:asciiTheme="majorHAnsi" w:hAnsiTheme="majorHAnsi" w:cstheme="majorHAnsi"/>
          <w:b/>
          <w:szCs w:val="24"/>
        </w:rPr>
      </w:pPr>
    </w:p>
    <w:p w:rsidR="002C6B56" w:rsidRPr="005D708F" w:rsidRDefault="002C6B56" w:rsidP="002C6B56">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2C6B56" w:rsidRPr="005D708F" w:rsidRDefault="002C6B56" w:rsidP="002C6B56">
      <w:pPr>
        <w:pStyle w:val="a7"/>
        <w:tabs>
          <w:tab w:val="left" w:pos="567"/>
        </w:tabs>
        <w:jc w:val="center"/>
        <w:rPr>
          <w:rFonts w:asciiTheme="majorHAnsi" w:hAnsiTheme="majorHAnsi" w:cstheme="majorHAnsi"/>
          <w:b/>
          <w:szCs w:val="24"/>
        </w:rPr>
      </w:pPr>
    </w:p>
    <w:p w:rsidR="002C6B56" w:rsidRPr="005D708F" w:rsidRDefault="002C6B56" w:rsidP="002C6B56">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7"/>
        <w:gridCol w:w="1040"/>
        <w:gridCol w:w="1972"/>
        <w:gridCol w:w="1898"/>
        <w:gridCol w:w="1240"/>
        <w:gridCol w:w="1125"/>
        <w:gridCol w:w="1414"/>
      </w:tblGrid>
      <w:tr w:rsidR="002C6B56" w:rsidRPr="005D708F" w:rsidTr="001D0B71">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2C6B56" w:rsidRPr="005D708F" w:rsidTr="001D0B71">
        <w:trPr>
          <w:trHeight w:val="300"/>
        </w:trPr>
        <w:tc>
          <w:tcPr>
            <w:tcW w:w="0" w:type="auto"/>
            <w:tcBorders>
              <w:top w:val="nil"/>
              <w:left w:val="single" w:sz="4" w:space="0" w:color="auto"/>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r>
      <w:tr w:rsidR="002C6B56" w:rsidRPr="005D708F" w:rsidTr="001D0B71">
        <w:trPr>
          <w:trHeight w:val="300"/>
        </w:trPr>
        <w:tc>
          <w:tcPr>
            <w:tcW w:w="0" w:type="auto"/>
            <w:tcBorders>
              <w:top w:val="nil"/>
              <w:left w:val="single" w:sz="4" w:space="0" w:color="auto"/>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r>
      <w:tr w:rsidR="002C6B56" w:rsidRPr="005D708F" w:rsidTr="001D0B71">
        <w:trPr>
          <w:trHeight w:val="300"/>
        </w:trPr>
        <w:tc>
          <w:tcPr>
            <w:tcW w:w="0" w:type="auto"/>
            <w:tcBorders>
              <w:top w:val="nil"/>
              <w:left w:val="single" w:sz="4" w:space="0" w:color="auto"/>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2C6B56" w:rsidRPr="005D708F" w:rsidRDefault="002C6B56" w:rsidP="001D0B71">
            <w:pPr>
              <w:jc w:val="center"/>
              <w:rPr>
                <w:rFonts w:asciiTheme="majorHAnsi" w:hAnsiTheme="majorHAnsi" w:cstheme="majorHAnsi"/>
              </w:rPr>
            </w:pPr>
            <w:r w:rsidRPr="005D708F">
              <w:rPr>
                <w:rFonts w:asciiTheme="majorHAnsi" w:hAnsiTheme="majorHAnsi" w:cstheme="majorHAnsi"/>
              </w:rPr>
              <w:t> </w:t>
            </w:r>
          </w:p>
        </w:tc>
      </w:tr>
    </w:tbl>
    <w:p w:rsidR="002C6B56" w:rsidRPr="005D708F" w:rsidRDefault="002C6B56" w:rsidP="002C6B56">
      <w:pPr>
        <w:rPr>
          <w:rFonts w:asciiTheme="majorHAnsi" w:hAnsiTheme="majorHAnsi" w:cstheme="majorHAnsi"/>
        </w:rPr>
      </w:pPr>
    </w:p>
    <w:p w:rsidR="002C6B56" w:rsidRPr="005D708F" w:rsidRDefault="002C6B56" w:rsidP="002C6B56">
      <w:pPr>
        <w:rPr>
          <w:rFonts w:asciiTheme="majorHAnsi" w:hAnsiTheme="majorHAnsi" w:cstheme="majorHAnsi"/>
        </w:rPr>
      </w:pPr>
    </w:p>
    <w:p w:rsidR="002C6B56" w:rsidRPr="005D708F" w:rsidRDefault="002C6B56" w:rsidP="002C6B56">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2C6B56" w:rsidRPr="005D708F" w:rsidRDefault="002C6B56" w:rsidP="002C6B56">
      <w:pPr>
        <w:rPr>
          <w:rFonts w:asciiTheme="majorHAnsi" w:hAnsiTheme="majorHAnsi" w:cstheme="majorHAnsi"/>
        </w:rPr>
      </w:pPr>
    </w:p>
    <w:p w:rsidR="002C6B56" w:rsidRPr="005D708F" w:rsidRDefault="002C6B56" w:rsidP="002C6B56">
      <w:pPr>
        <w:pStyle w:val="a7"/>
        <w:tabs>
          <w:tab w:val="left" w:pos="567"/>
        </w:tabs>
        <w:jc w:val="center"/>
        <w:rPr>
          <w:rFonts w:asciiTheme="majorHAnsi" w:hAnsiTheme="majorHAnsi" w:cstheme="majorHAnsi"/>
          <w:b/>
          <w:szCs w:val="24"/>
        </w:rPr>
      </w:pPr>
    </w:p>
    <w:p w:rsidR="002C6B56" w:rsidRPr="005D708F" w:rsidRDefault="002C6B56" w:rsidP="002C6B56">
      <w:pPr>
        <w:pStyle w:val="a7"/>
        <w:tabs>
          <w:tab w:val="left" w:pos="567"/>
        </w:tabs>
        <w:jc w:val="center"/>
        <w:rPr>
          <w:rFonts w:asciiTheme="majorHAnsi" w:hAnsiTheme="majorHAnsi" w:cstheme="majorHAnsi"/>
          <w:b/>
          <w:szCs w:val="24"/>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2C6B56" w:rsidRPr="005D708F" w:rsidRDefault="002C6B56" w:rsidP="002C6B56">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Pr="005D708F">
        <w:rPr>
          <w:rFonts w:asciiTheme="majorHAnsi" w:eastAsia="PMingLiU" w:hAnsiTheme="majorHAnsi" w:cstheme="majorHAnsi"/>
          <w:lang w:val="ro-RO" w:eastAsia="zh-CN"/>
        </w:rPr>
        <w:t>1</w:t>
      </w:r>
    </w:p>
    <w:p w:rsidR="002C6B56" w:rsidRPr="005D708F" w:rsidRDefault="002C6B56" w:rsidP="002C6B56">
      <w:pPr>
        <w:tabs>
          <w:tab w:val="left" w:pos="567"/>
        </w:tabs>
        <w:jc w:val="both"/>
        <w:rPr>
          <w:rFonts w:asciiTheme="majorHAnsi" w:hAnsiTheme="majorHAnsi" w:cstheme="majorHAnsi"/>
          <w:b/>
        </w:rPr>
      </w:pPr>
    </w:p>
    <w:p w:rsidR="002C6B56" w:rsidRPr="005D708F" w:rsidRDefault="002C6B56" w:rsidP="002C6B56">
      <w:pPr>
        <w:tabs>
          <w:tab w:val="left" w:pos="567"/>
        </w:tabs>
        <w:jc w:val="both"/>
        <w:rPr>
          <w:rFonts w:asciiTheme="majorHAnsi" w:hAnsiTheme="majorHAnsi" w:cstheme="majorHAnsi"/>
          <w:b/>
        </w:rPr>
      </w:pPr>
    </w:p>
    <w:p w:rsidR="002C6B56" w:rsidRPr="005D708F" w:rsidRDefault="002C6B56" w:rsidP="002C6B56">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2C6B56" w:rsidRPr="005D708F" w:rsidRDefault="002C6B56" w:rsidP="002C6B56">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2C6B56" w:rsidRPr="005D708F" w:rsidRDefault="002C6B56" w:rsidP="002C6B56">
      <w:pPr>
        <w:tabs>
          <w:tab w:val="left" w:pos="720"/>
        </w:tabs>
        <w:jc w:val="center"/>
        <w:outlineLvl w:val="1"/>
        <w:rPr>
          <w:rFonts w:asciiTheme="majorHAnsi" w:eastAsia="PMingLiU" w:hAnsiTheme="majorHAnsi" w:cstheme="majorHAnsi"/>
          <w:b/>
          <w:lang w:eastAsia="zh-CN"/>
        </w:rPr>
      </w:pPr>
    </w:p>
    <w:p w:rsidR="002C6B56" w:rsidRPr="005D708F" w:rsidRDefault="002C6B56" w:rsidP="002C6B56">
      <w:pPr>
        <w:tabs>
          <w:tab w:val="left" w:pos="720"/>
        </w:tabs>
        <w:spacing w:line="340" w:lineRule="exact"/>
        <w:jc w:val="center"/>
        <w:outlineLvl w:val="1"/>
        <w:rPr>
          <w:rFonts w:asciiTheme="majorHAnsi" w:eastAsia="PMingLiU" w:hAnsiTheme="majorHAnsi" w:cstheme="majorHAnsi"/>
          <w:b/>
          <w:i/>
          <w:lang w:eastAsia="zh-CN"/>
        </w:rPr>
      </w:pPr>
    </w:p>
    <w:p w:rsidR="002C6B56" w:rsidRPr="005D708F" w:rsidRDefault="002C6B56" w:rsidP="002C6B56">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2C6B56" w:rsidRPr="005D708F" w:rsidTr="001D0B71">
        <w:trPr>
          <w:trHeight w:val="700"/>
        </w:trPr>
        <w:tc>
          <w:tcPr>
            <w:tcW w:w="720" w:type="dxa"/>
          </w:tcPr>
          <w:p w:rsidR="002C6B56" w:rsidRPr="005D708F" w:rsidRDefault="002C6B56" w:rsidP="001D0B71">
            <w:pPr>
              <w:tabs>
                <w:tab w:val="left" w:pos="567"/>
              </w:tabs>
              <w:jc w:val="both"/>
              <w:rPr>
                <w:rFonts w:asciiTheme="majorHAnsi" w:hAnsiTheme="majorHAnsi" w:cstheme="majorHAnsi"/>
                <w:b/>
              </w:rPr>
            </w:pPr>
          </w:p>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Nr.</w:t>
            </w:r>
          </w:p>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2C6B56" w:rsidRPr="005D708F" w:rsidRDefault="002C6B56" w:rsidP="001D0B71">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2C6B56" w:rsidRPr="005D708F" w:rsidRDefault="002C6B56" w:rsidP="001D0B71">
            <w:pPr>
              <w:tabs>
                <w:tab w:val="left" w:pos="567"/>
              </w:tabs>
              <w:jc w:val="center"/>
              <w:rPr>
                <w:rFonts w:asciiTheme="majorHAnsi" w:hAnsiTheme="majorHAnsi" w:cstheme="majorHAnsi"/>
                <w:b/>
              </w:rPr>
            </w:pPr>
          </w:p>
          <w:p w:rsidR="002C6B56" w:rsidRPr="005D708F" w:rsidRDefault="002C6B56" w:rsidP="001D0B71">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2C6B56" w:rsidRPr="005D708F" w:rsidRDefault="002C6B56" w:rsidP="001D0B71">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2C6B56" w:rsidRPr="005D708F" w:rsidRDefault="002C6B56" w:rsidP="001D0B71">
            <w:pPr>
              <w:tabs>
                <w:tab w:val="left" w:pos="567"/>
              </w:tabs>
              <w:jc w:val="center"/>
              <w:rPr>
                <w:rFonts w:asciiTheme="majorHAnsi" w:hAnsiTheme="majorHAnsi" w:cstheme="majorHAnsi"/>
                <w:b/>
              </w:rPr>
            </w:pPr>
          </w:p>
          <w:p w:rsidR="002C6B56" w:rsidRPr="005D708F" w:rsidRDefault="002C6B56" w:rsidP="001D0B71">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2C6B56" w:rsidRPr="005D708F" w:rsidRDefault="002C6B56" w:rsidP="001D0B71">
            <w:pPr>
              <w:tabs>
                <w:tab w:val="left" w:pos="567"/>
              </w:tabs>
              <w:jc w:val="center"/>
              <w:rPr>
                <w:rFonts w:asciiTheme="majorHAnsi" w:hAnsiTheme="majorHAnsi" w:cstheme="majorHAnsi"/>
                <w:b/>
              </w:rPr>
            </w:pPr>
          </w:p>
          <w:p w:rsidR="002C6B56" w:rsidRPr="005D708F" w:rsidRDefault="002C6B56" w:rsidP="001D0B71">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2C6B56" w:rsidRPr="005D708F" w:rsidTr="001D0B71">
        <w:trPr>
          <w:trHeight w:val="240"/>
        </w:trPr>
        <w:tc>
          <w:tcPr>
            <w:tcW w:w="720"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4</w:t>
            </w:r>
          </w:p>
        </w:tc>
      </w:tr>
      <w:tr w:rsidR="002C6B56" w:rsidRPr="005D708F" w:rsidTr="001D0B71">
        <w:trPr>
          <w:trHeight w:val="240"/>
        </w:trPr>
        <w:tc>
          <w:tcPr>
            <w:tcW w:w="720" w:type="dxa"/>
          </w:tcPr>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2C6B56" w:rsidRPr="005D708F" w:rsidRDefault="002C6B56" w:rsidP="001D0B71">
            <w:pPr>
              <w:tabs>
                <w:tab w:val="left" w:pos="567"/>
              </w:tabs>
              <w:jc w:val="both"/>
              <w:rPr>
                <w:rFonts w:asciiTheme="majorHAnsi" w:hAnsiTheme="majorHAnsi" w:cstheme="majorHAnsi"/>
              </w:rPr>
            </w:pPr>
          </w:p>
        </w:tc>
        <w:tc>
          <w:tcPr>
            <w:tcW w:w="1260" w:type="dxa"/>
          </w:tcPr>
          <w:p w:rsidR="002C6B56" w:rsidRPr="005D708F" w:rsidRDefault="002C6B56" w:rsidP="001D0B71">
            <w:pPr>
              <w:tabs>
                <w:tab w:val="left" w:pos="567"/>
              </w:tabs>
              <w:jc w:val="both"/>
              <w:rPr>
                <w:rFonts w:asciiTheme="majorHAnsi" w:hAnsiTheme="majorHAnsi" w:cstheme="majorHAnsi"/>
              </w:rPr>
            </w:pPr>
          </w:p>
        </w:tc>
        <w:tc>
          <w:tcPr>
            <w:tcW w:w="1289" w:type="dxa"/>
          </w:tcPr>
          <w:p w:rsidR="002C6B56" w:rsidRPr="005D708F" w:rsidRDefault="002C6B56" w:rsidP="001D0B71">
            <w:pPr>
              <w:tabs>
                <w:tab w:val="left" w:pos="567"/>
              </w:tabs>
              <w:jc w:val="both"/>
              <w:rPr>
                <w:rFonts w:asciiTheme="majorHAnsi" w:hAnsiTheme="majorHAnsi" w:cstheme="majorHAnsi"/>
              </w:rPr>
            </w:pPr>
          </w:p>
        </w:tc>
        <w:tc>
          <w:tcPr>
            <w:tcW w:w="1544" w:type="dxa"/>
          </w:tcPr>
          <w:p w:rsidR="002C6B56" w:rsidRPr="005D708F" w:rsidRDefault="002C6B56" w:rsidP="001D0B71">
            <w:pPr>
              <w:tabs>
                <w:tab w:val="left" w:pos="567"/>
              </w:tabs>
              <w:jc w:val="both"/>
              <w:rPr>
                <w:rFonts w:asciiTheme="majorHAnsi" w:hAnsiTheme="majorHAnsi" w:cstheme="majorHAnsi"/>
              </w:rPr>
            </w:pPr>
          </w:p>
        </w:tc>
      </w:tr>
      <w:tr w:rsidR="002C6B56" w:rsidRPr="005D708F" w:rsidTr="001D0B71">
        <w:trPr>
          <w:trHeight w:val="240"/>
        </w:trPr>
        <w:tc>
          <w:tcPr>
            <w:tcW w:w="720" w:type="dxa"/>
          </w:tcPr>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2C6B56" w:rsidRPr="005D708F" w:rsidRDefault="002C6B56" w:rsidP="001D0B71">
            <w:pPr>
              <w:tabs>
                <w:tab w:val="left" w:pos="567"/>
              </w:tabs>
              <w:jc w:val="both"/>
              <w:rPr>
                <w:rFonts w:asciiTheme="majorHAnsi" w:hAnsiTheme="majorHAnsi" w:cstheme="majorHAnsi"/>
              </w:rPr>
            </w:pPr>
          </w:p>
        </w:tc>
        <w:tc>
          <w:tcPr>
            <w:tcW w:w="1260" w:type="dxa"/>
          </w:tcPr>
          <w:p w:rsidR="002C6B56" w:rsidRPr="005D708F" w:rsidRDefault="002C6B56" w:rsidP="001D0B71">
            <w:pPr>
              <w:tabs>
                <w:tab w:val="left" w:pos="567"/>
              </w:tabs>
              <w:jc w:val="both"/>
              <w:rPr>
                <w:rFonts w:asciiTheme="majorHAnsi" w:hAnsiTheme="majorHAnsi" w:cstheme="majorHAnsi"/>
              </w:rPr>
            </w:pPr>
          </w:p>
        </w:tc>
        <w:tc>
          <w:tcPr>
            <w:tcW w:w="1289" w:type="dxa"/>
          </w:tcPr>
          <w:p w:rsidR="002C6B56" w:rsidRPr="005D708F" w:rsidRDefault="002C6B56" w:rsidP="001D0B71">
            <w:pPr>
              <w:tabs>
                <w:tab w:val="left" w:pos="567"/>
              </w:tabs>
              <w:jc w:val="both"/>
              <w:rPr>
                <w:rFonts w:asciiTheme="majorHAnsi" w:hAnsiTheme="majorHAnsi" w:cstheme="majorHAnsi"/>
              </w:rPr>
            </w:pPr>
          </w:p>
        </w:tc>
        <w:tc>
          <w:tcPr>
            <w:tcW w:w="1544" w:type="dxa"/>
          </w:tcPr>
          <w:p w:rsidR="002C6B56" w:rsidRPr="005D708F" w:rsidRDefault="002C6B56" w:rsidP="001D0B71">
            <w:pPr>
              <w:tabs>
                <w:tab w:val="left" w:pos="567"/>
              </w:tabs>
              <w:jc w:val="both"/>
              <w:rPr>
                <w:rFonts w:asciiTheme="majorHAnsi" w:hAnsiTheme="majorHAnsi" w:cstheme="majorHAnsi"/>
              </w:rPr>
            </w:pPr>
          </w:p>
        </w:tc>
      </w:tr>
      <w:tr w:rsidR="002C6B56" w:rsidRPr="005D708F" w:rsidTr="001D0B71">
        <w:trPr>
          <w:trHeight w:val="240"/>
        </w:trPr>
        <w:tc>
          <w:tcPr>
            <w:tcW w:w="720" w:type="dxa"/>
          </w:tcPr>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2C6B56" w:rsidRPr="005D708F" w:rsidRDefault="002C6B56" w:rsidP="001D0B71">
            <w:pPr>
              <w:tabs>
                <w:tab w:val="left" w:pos="567"/>
              </w:tabs>
              <w:jc w:val="both"/>
              <w:rPr>
                <w:rFonts w:asciiTheme="majorHAnsi" w:hAnsiTheme="majorHAnsi" w:cstheme="majorHAnsi"/>
              </w:rPr>
            </w:pPr>
          </w:p>
        </w:tc>
        <w:tc>
          <w:tcPr>
            <w:tcW w:w="1260" w:type="dxa"/>
          </w:tcPr>
          <w:p w:rsidR="002C6B56" w:rsidRPr="005D708F" w:rsidRDefault="002C6B56" w:rsidP="001D0B71">
            <w:pPr>
              <w:tabs>
                <w:tab w:val="left" w:pos="567"/>
              </w:tabs>
              <w:jc w:val="both"/>
              <w:rPr>
                <w:rFonts w:asciiTheme="majorHAnsi" w:hAnsiTheme="majorHAnsi" w:cstheme="majorHAnsi"/>
              </w:rPr>
            </w:pPr>
          </w:p>
        </w:tc>
        <w:tc>
          <w:tcPr>
            <w:tcW w:w="1289" w:type="dxa"/>
          </w:tcPr>
          <w:p w:rsidR="002C6B56" w:rsidRPr="005D708F" w:rsidRDefault="002C6B56" w:rsidP="001D0B71">
            <w:pPr>
              <w:tabs>
                <w:tab w:val="left" w:pos="567"/>
              </w:tabs>
              <w:jc w:val="both"/>
              <w:rPr>
                <w:rFonts w:asciiTheme="majorHAnsi" w:hAnsiTheme="majorHAnsi" w:cstheme="majorHAnsi"/>
              </w:rPr>
            </w:pPr>
          </w:p>
        </w:tc>
        <w:tc>
          <w:tcPr>
            <w:tcW w:w="1544" w:type="dxa"/>
          </w:tcPr>
          <w:p w:rsidR="002C6B56" w:rsidRPr="005D708F" w:rsidRDefault="002C6B56" w:rsidP="001D0B71">
            <w:pPr>
              <w:tabs>
                <w:tab w:val="left" w:pos="567"/>
              </w:tabs>
              <w:jc w:val="both"/>
              <w:rPr>
                <w:rFonts w:asciiTheme="majorHAnsi" w:hAnsiTheme="majorHAnsi" w:cstheme="majorHAnsi"/>
              </w:rPr>
            </w:pPr>
          </w:p>
        </w:tc>
      </w:tr>
      <w:tr w:rsidR="002C6B56" w:rsidRPr="005D708F" w:rsidTr="001D0B71">
        <w:trPr>
          <w:trHeight w:val="240"/>
        </w:trPr>
        <w:tc>
          <w:tcPr>
            <w:tcW w:w="720" w:type="dxa"/>
          </w:tcPr>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2C6B56" w:rsidRPr="005D708F" w:rsidRDefault="002C6B56" w:rsidP="001D0B71">
            <w:pPr>
              <w:tabs>
                <w:tab w:val="left" w:pos="567"/>
              </w:tabs>
              <w:jc w:val="both"/>
              <w:rPr>
                <w:rFonts w:asciiTheme="majorHAnsi" w:hAnsiTheme="majorHAnsi" w:cstheme="majorHAnsi"/>
              </w:rPr>
            </w:pPr>
          </w:p>
        </w:tc>
        <w:tc>
          <w:tcPr>
            <w:tcW w:w="1260" w:type="dxa"/>
          </w:tcPr>
          <w:p w:rsidR="002C6B56" w:rsidRPr="005D708F" w:rsidRDefault="002C6B56" w:rsidP="001D0B71">
            <w:pPr>
              <w:tabs>
                <w:tab w:val="left" w:pos="567"/>
              </w:tabs>
              <w:jc w:val="both"/>
              <w:rPr>
                <w:rFonts w:asciiTheme="majorHAnsi" w:hAnsiTheme="majorHAnsi" w:cstheme="majorHAnsi"/>
              </w:rPr>
            </w:pPr>
          </w:p>
        </w:tc>
        <w:tc>
          <w:tcPr>
            <w:tcW w:w="1289" w:type="dxa"/>
          </w:tcPr>
          <w:p w:rsidR="002C6B56" w:rsidRPr="005D708F" w:rsidRDefault="002C6B56" w:rsidP="001D0B71">
            <w:pPr>
              <w:tabs>
                <w:tab w:val="left" w:pos="567"/>
              </w:tabs>
              <w:jc w:val="both"/>
              <w:rPr>
                <w:rFonts w:asciiTheme="majorHAnsi" w:hAnsiTheme="majorHAnsi" w:cstheme="majorHAnsi"/>
              </w:rPr>
            </w:pPr>
          </w:p>
        </w:tc>
        <w:tc>
          <w:tcPr>
            <w:tcW w:w="1544" w:type="dxa"/>
          </w:tcPr>
          <w:p w:rsidR="002C6B56" w:rsidRPr="005D708F" w:rsidRDefault="002C6B56" w:rsidP="001D0B71">
            <w:pPr>
              <w:tabs>
                <w:tab w:val="left" w:pos="567"/>
              </w:tabs>
              <w:jc w:val="both"/>
              <w:rPr>
                <w:rFonts w:asciiTheme="majorHAnsi" w:hAnsiTheme="majorHAnsi" w:cstheme="majorHAnsi"/>
              </w:rPr>
            </w:pPr>
          </w:p>
        </w:tc>
      </w:tr>
      <w:tr w:rsidR="002C6B56" w:rsidRPr="005D708F" w:rsidTr="001D0B71">
        <w:trPr>
          <w:trHeight w:val="240"/>
        </w:trPr>
        <w:tc>
          <w:tcPr>
            <w:tcW w:w="720" w:type="dxa"/>
          </w:tcPr>
          <w:p w:rsidR="002C6B56" w:rsidRPr="005D708F" w:rsidRDefault="002C6B56" w:rsidP="001D0B71">
            <w:pPr>
              <w:tabs>
                <w:tab w:val="left" w:pos="567"/>
              </w:tabs>
              <w:jc w:val="both"/>
              <w:rPr>
                <w:rFonts w:asciiTheme="majorHAnsi" w:hAnsiTheme="majorHAnsi" w:cstheme="majorHAnsi"/>
              </w:rPr>
            </w:pPr>
          </w:p>
        </w:tc>
        <w:tc>
          <w:tcPr>
            <w:tcW w:w="4680" w:type="dxa"/>
          </w:tcPr>
          <w:p w:rsidR="002C6B56" w:rsidRPr="005D708F" w:rsidRDefault="002C6B56" w:rsidP="001D0B71">
            <w:pPr>
              <w:tabs>
                <w:tab w:val="left" w:pos="567"/>
              </w:tabs>
              <w:jc w:val="both"/>
              <w:rPr>
                <w:rFonts w:asciiTheme="majorHAnsi" w:hAnsiTheme="majorHAnsi" w:cstheme="majorHAnsi"/>
              </w:rPr>
            </w:pPr>
          </w:p>
        </w:tc>
        <w:tc>
          <w:tcPr>
            <w:tcW w:w="1260" w:type="dxa"/>
          </w:tcPr>
          <w:p w:rsidR="002C6B56" w:rsidRPr="005D708F" w:rsidRDefault="002C6B56" w:rsidP="001D0B71">
            <w:pPr>
              <w:tabs>
                <w:tab w:val="left" w:pos="567"/>
              </w:tabs>
              <w:jc w:val="both"/>
              <w:rPr>
                <w:rFonts w:asciiTheme="majorHAnsi" w:hAnsiTheme="majorHAnsi" w:cstheme="majorHAnsi"/>
              </w:rPr>
            </w:pPr>
          </w:p>
        </w:tc>
        <w:tc>
          <w:tcPr>
            <w:tcW w:w="1289" w:type="dxa"/>
          </w:tcPr>
          <w:p w:rsidR="002C6B56" w:rsidRPr="005D708F" w:rsidRDefault="002C6B56" w:rsidP="001D0B71">
            <w:pPr>
              <w:tabs>
                <w:tab w:val="left" w:pos="567"/>
              </w:tabs>
              <w:jc w:val="both"/>
              <w:rPr>
                <w:rFonts w:asciiTheme="majorHAnsi" w:hAnsiTheme="majorHAnsi" w:cstheme="majorHAnsi"/>
              </w:rPr>
            </w:pPr>
          </w:p>
        </w:tc>
        <w:tc>
          <w:tcPr>
            <w:tcW w:w="1544" w:type="dxa"/>
          </w:tcPr>
          <w:p w:rsidR="002C6B56" w:rsidRPr="005D708F" w:rsidRDefault="002C6B56" w:rsidP="001D0B71">
            <w:pPr>
              <w:tabs>
                <w:tab w:val="left" w:pos="567"/>
              </w:tabs>
              <w:jc w:val="both"/>
              <w:rPr>
                <w:rFonts w:asciiTheme="majorHAnsi" w:hAnsiTheme="majorHAnsi" w:cstheme="majorHAnsi"/>
              </w:rPr>
            </w:pPr>
          </w:p>
        </w:tc>
      </w:tr>
      <w:tr w:rsidR="002C6B56" w:rsidRPr="005D708F" w:rsidTr="001D0B71">
        <w:trPr>
          <w:trHeight w:val="240"/>
        </w:trPr>
        <w:tc>
          <w:tcPr>
            <w:tcW w:w="720" w:type="dxa"/>
          </w:tcPr>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2C6B56" w:rsidRPr="005D708F" w:rsidRDefault="002C6B56" w:rsidP="001D0B71">
            <w:pPr>
              <w:tabs>
                <w:tab w:val="left" w:pos="567"/>
              </w:tabs>
              <w:jc w:val="both"/>
              <w:rPr>
                <w:rFonts w:asciiTheme="majorHAnsi" w:hAnsiTheme="majorHAnsi" w:cstheme="majorHAnsi"/>
              </w:rPr>
            </w:pPr>
          </w:p>
        </w:tc>
        <w:tc>
          <w:tcPr>
            <w:tcW w:w="1260" w:type="dxa"/>
          </w:tcPr>
          <w:p w:rsidR="002C6B56" w:rsidRPr="005D708F" w:rsidRDefault="002C6B56" w:rsidP="001D0B71">
            <w:pPr>
              <w:tabs>
                <w:tab w:val="left" w:pos="567"/>
              </w:tabs>
              <w:jc w:val="both"/>
              <w:rPr>
                <w:rFonts w:asciiTheme="majorHAnsi" w:hAnsiTheme="majorHAnsi" w:cstheme="majorHAnsi"/>
              </w:rPr>
            </w:pPr>
          </w:p>
        </w:tc>
        <w:tc>
          <w:tcPr>
            <w:tcW w:w="1289" w:type="dxa"/>
          </w:tcPr>
          <w:p w:rsidR="002C6B56" w:rsidRPr="005D708F" w:rsidRDefault="002C6B56" w:rsidP="001D0B71">
            <w:pPr>
              <w:tabs>
                <w:tab w:val="left" w:pos="567"/>
              </w:tabs>
              <w:jc w:val="both"/>
              <w:rPr>
                <w:rFonts w:asciiTheme="majorHAnsi" w:hAnsiTheme="majorHAnsi" w:cstheme="majorHAnsi"/>
              </w:rPr>
            </w:pPr>
          </w:p>
        </w:tc>
        <w:tc>
          <w:tcPr>
            <w:tcW w:w="1544" w:type="dxa"/>
          </w:tcPr>
          <w:p w:rsidR="002C6B56" w:rsidRPr="005D708F" w:rsidRDefault="002C6B56" w:rsidP="001D0B71">
            <w:pPr>
              <w:tabs>
                <w:tab w:val="left" w:pos="567"/>
              </w:tabs>
              <w:jc w:val="both"/>
              <w:rPr>
                <w:rFonts w:asciiTheme="majorHAnsi" w:hAnsiTheme="majorHAnsi" w:cstheme="majorHAnsi"/>
              </w:rPr>
            </w:pPr>
          </w:p>
        </w:tc>
      </w:tr>
    </w:tbl>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2C6B56" w:rsidRPr="005D708F" w:rsidRDefault="002C6B56" w:rsidP="002C6B56">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Pr="005D708F">
        <w:rPr>
          <w:rFonts w:asciiTheme="majorHAnsi" w:eastAsia="PMingLiU" w:hAnsiTheme="majorHAnsi" w:cstheme="majorHAnsi"/>
          <w:lang w:val="ro-RO" w:eastAsia="zh-CN"/>
        </w:rPr>
        <w:t>2</w:t>
      </w:r>
    </w:p>
    <w:p w:rsidR="002C6B56" w:rsidRPr="005D708F" w:rsidRDefault="002C6B56" w:rsidP="002C6B56">
      <w:pPr>
        <w:ind w:firstLine="709"/>
        <w:jc w:val="center"/>
        <w:rPr>
          <w:rFonts w:asciiTheme="majorHAnsi" w:eastAsia="PMingLiU" w:hAnsiTheme="majorHAnsi" w:cstheme="majorHAnsi"/>
          <w:b/>
          <w:lang w:eastAsia="zh-CN"/>
        </w:rPr>
      </w:pPr>
    </w:p>
    <w:p w:rsidR="002C6B56" w:rsidRPr="005D708F" w:rsidRDefault="002C6B56" w:rsidP="002C6B56">
      <w:pPr>
        <w:ind w:firstLine="709"/>
        <w:jc w:val="center"/>
        <w:rPr>
          <w:rFonts w:asciiTheme="majorHAnsi" w:eastAsia="PMingLiU" w:hAnsiTheme="majorHAnsi" w:cstheme="majorHAnsi"/>
          <w:b/>
          <w:lang w:eastAsia="zh-CN"/>
        </w:rPr>
      </w:pPr>
    </w:p>
    <w:p w:rsidR="002C6B56" w:rsidRPr="005D708F" w:rsidRDefault="002C6B56" w:rsidP="002C6B56">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2C6B56" w:rsidRPr="005D708F" w:rsidRDefault="002C6B56" w:rsidP="002C6B56">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2C6B56" w:rsidRPr="005D708F" w:rsidRDefault="002C6B56" w:rsidP="002C6B56">
      <w:pPr>
        <w:tabs>
          <w:tab w:val="left" w:pos="567"/>
        </w:tabs>
        <w:jc w:val="both"/>
        <w:rPr>
          <w:rFonts w:asciiTheme="majorHAnsi" w:hAnsiTheme="majorHAnsi" w:cstheme="majorHAnsi"/>
          <w:b/>
        </w:rPr>
      </w:pPr>
    </w:p>
    <w:p w:rsidR="002C6B56" w:rsidRPr="005D708F" w:rsidRDefault="002C6B56" w:rsidP="002C6B56">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50"/>
        <w:gridCol w:w="1860"/>
        <w:gridCol w:w="1927"/>
        <w:gridCol w:w="1964"/>
        <w:gridCol w:w="1689"/>
      </w:tblGrid>
      <w:tr w:rsidR="002C6B56" w:rsidRPr="005D708F" w:rsidTr="001D0B71">
        <w:trPr>
          <w:cantSplit/>
          <w:trHeight w:val="1942"/>
        </w:trPr>
        <w:tc>
          <w:tcPr>
            <w:tcW w:w="273" w:type="pct"/>
            <w:vAlign w:val="center"/>
          </w:tcPr>
          <w:p w:rsidR="002C6B56" w:rsidRPr="005D708F" w:rsidRDefault="002C6B56" w:rsidP="001D0B71">
            <w:pPr>
              <w:tabs>
                <w:tab w:val="left" w:pos="567"/>
              </w:tabs>
              <w:jc w:val="center"/>
              <w:rPr>
                <w:rFonts w:asciiTheme="majorHAnsi" w:hAnsiTheme="majorHAnsi" w:cstheme="majorHAnsi"/>
                <w:b/>
                <w:bCs/>
              </w:rPr>
            </w:pPr>
          </w:p>
          <w:p w:rsidR="002C6B56" w:rsidRPr="005D708F" w:rsidRDefault="002C6B56" w:rsidP="001D0B71">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2C6B56" w:rsidRPr="005D708F" w:rsidRDefault="002C6B56" w:rsidP="001D0B71">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2C6B56" w:rsidRPr="005D708F" w:rsidRDefault="002C6B56" w:rsidP="001D0B71">
            <w:pPr>
              <w:tabs>
                <w:tab w:val="left" w:pos="567"/>
              </w:tabs>
              <w:jc w:val="center"/>
              <w:rPr>
                <w:rFonts w:asciiTheme="majorHAnsi" w:hAnsiTheme="majorHAnsi" w:cstheme="majorHAnsi"/>
                <w:b/>
                <w:bCs/>
              </w:rPr>
            </w:pPr>
          </w:p>
          <w:p w:rsidR="002C6B56" w:rsidRPr="005D708F" w:rsidRDefault="002C6B56" w:rsidP="001D0B71">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2C6B56" w:rsidRPr="005D708F" w:rsidRDefault="002C6B56" w:rsidP="001D0B71">
            <w:pPr>
              <w:tabs>
                <w:tab w:val="left" w:pos="567"/>
              </w:tabs>
              <w:jc w:val="center"/>
              <w:rPr>
                <w:rFonts w:asciiTheme="majorHAnsi" w:hAnsiTheme="majorHAnsi" w:cstheme="majorHAnsi"/>
                <w:b/>
                <w:bCs/>
              </w:rPr>
            </w:pPr>
          </w:p>
          <w:p w:rsidR="002C6B56" w:rsidRPr="005D708F" w:rsidRDefault="002C6B56" w:rsidP="001D0B71">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2C6B56" w:rsidRPr="005D708F" w:rsidRDefault="002C6B56" w:rsidP="001D0B71">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2C6B56" w:rsidRPr="005D708F" w:rsidRDefault="002C6B56" w:rsidP="001D0B71">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2C6B56" w:rsidRPr="005D708F" w:rsidRDefault="002C6B56" w:rsidP="001D0B71">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2C6B56" w:rsidRPr="005D708F" w:rsidRDefault="002C6B56" w:rsidP="001D0B71">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2C6B56" w:rsidRPr="005D708F" w:rsidRDefault="002C6B56" w:rsidP="001D0B71">
            <w:pPr>
              <w:tabs>
                <w:tab w:val="left" w:pos="567"/>
              </w:tabs>
              <w:jc w:val="center"/>
              <w:rPr>
                <w:rFonts w:asciiTheme="majorHAnsi" w:hAnsiTheme="majorHAnsi" w:cstheme="majorHAnsi"/>
                <w:b/>
                <w:bCs/>
              </w:rPr>
            </w:pPr>
          </w:p>
          <w:p w:rsidR="002C6B56" w:rsidRPr="005D708F" w:rsidRDefault="002C6B56" w:rsidP="001D0B71">
            <w:pPr>
              <w:tabs>
                <w:tab w:val="left" w:pos="567"/>
              </w:tabs>
              <w:jc w:val="center"/>
              <w:rPr>
                <w:rFonts w:asciiTheme="majorHAnsi" w:hAnsiTheme="majorHAnsi" w:cstheme="majorHAnsi"/>
                <w:b/>
                <w:bCs/>
              </w:rPr>
            </w:pPr>
          </w:p>
        </w:tc>
      </w:tr>
      <w:tr w:rsidR="002C6B56" w:rsidRPr="005D708F" w:rsidTr="001D0B71">
        <w:trPr>
          <w:cantSplit/>
          <w:trHeight w:val="320"/>
        </w:trPr>
        <w:tc>
          <w:tcPr>
            <w:tcW w:w="273" w:type="pct"/>
          </w:tcPr>
          <w:p w:rsidR="002C6B56" w:rsidRPr="005D708F" w:rsidRDefault="002C6B56" w:rsidP="001D0B71">
            <w:pPr>
              <w:tabs>
                <w:tab w:val="left" w:pos="567"/>
              </w:tabs>
              <w:jc w:val="both"/>
              <w:rPr>
                <w:rFonts w:asciiTheme="majorHAnsi" w:hAnsiTheme="majorHAnsi" w:cstheme="majorHAnsi"/>
                <w:b/>
                <w:bCs/>
              </w:rPr>
            </w:pPr>
          </w:p>
        </w:tc>
        <w:tc>
          <w:tcPr>
            <w:tcW w:w="727" w:type="pct"/>
          </w:tcPr>
          <w:p w:rsidR="002C6B56" w:rsidRPr="005D708F" w:rsidRDefault="002C6B56" w:rsidP="001D0B71">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2C6B56" w:rsidRPr="005D708F" w:rsidRDefault="002C6B56" w:rsidP="001D0B71">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2C6B56" w:rsidRPr="005D708F" w:rsidRDefault="002C6B56" w:rsidP="001D0B71">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2C6B56" w:rsidRPr="005D708F" w:rsidRDefault="002C6B56" w:rsidP="001D0B71">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2C6B56" w:rsidRPr="005D708F" w:rsidRDefault="002C6B56" w:rsidP="001D0B71">
            <w:pPr>
              <w:tabs>
                <w:tab w:val="left" w:pos="567"/>
              </w:tabs>
              <w:jc w:val="both"/>
              <w:rPr>
                <w:rFonts w:asciiTheme="majorHAnsi" w:hAnsiTheme="majorHAnsi" w:cstheme="majorHAnsi"/>
                <w:b/>
                <w:bCs/>
              </w:rPr>
            </w:pPr>
          </w:p>
        </w:tc>
      </w:tr>
      <w:tr w:rsidR="002C6B56" w:rsidRPr="005D708F" w:rsidTr="001D0B71">
        <w:trPr>
          <w:cantSplit/>
          <w:trHeight w:val="140"/>
        </w:trPr>
        <w:tc>
          <w:tcPr>
            <w:tcW w:w="273" w:type="pct"/>
          </w:tcPr>
          <w:p w:rsidR="002C6B56" w:rsidRPr="005D708F" w:rsidRDefault="002C6B56" w:rsidP="001D0B71">
            <w:pPr>
              <w:tabs>
                <w:tab w:val="left" w:pos="567"/>
              </w:tabs>
              <w:jc w:val="both"/>
              <w:rPr>
                <w:rFonts w:asciiTheme="majorHAnsi" w:hAnsiTheme="majorHAnsi" w:cstheme="majorHAnsi"/>
                <w:bCs/>
              </w:rPr>
            </w:pPr>
          </w:p>
        </w:tc>
        <w:tc>
          <w:tcPr>
            <w:tcW w:w="727" w:type="pct"/>
          </w:tcPr>
          <w:p w:rsidR="002C6B56" w:rsidRPr="005D708F" w:rsidRDefault="002C6B56" w:rsidP="001D0B71">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2C6B56" w:rsidRPr="005D708F" w:rsidRDefault="002C6B56" w:rsidP="001D0B71">
            <w:pPr>
              <w:tabs>
                <w:tab w:val="left" w:pos="567"/>
              </w:tabs>
              <w:jc w:val="both"/>
              <w:rPr>
                <w:rFonts w:asciiTheme="majorHAnsi" w:hAnsiTheme="majorHAnsi" w:cstheme="majorHAnsi"/>
                <w:bCs/>
              </w:rPr>
            </w:pPr>
          </w:p>
        </w:tc>
        <w:tc>
          <w:tcPr>
            <w:tcW w:w="1036" w:type="pct"/>
          </w:tcPr>
          <w:p w:rsidR="002C6B56" w:rsidRPr="005D708F" w:rsidRDefault="002C6B56" w:rsidP="001D0B71">
            <w:pPr>
              <w:tabs>
                <w:tab w:val="left" w:pos="567"/>
              </w:tabs>
              <w:jc w:val="both"/>
              <w:rPr>
                <w:rFonts w:asciiTheme="majorHAnsi" w:hAnsiTheme="majorHAnsi" w:cstheme="majorHAnsi"/>
                <w:bCs/>
              </w:rPr>
            </w:pPr>
          </w:p>
        </w:tc>
        <w:tc>
          <w:tcPr>
            <w:tcW w:w="1056" w:type="pct"/>
          </w:tcPr>
          <w:p w:rsidR="002C6B56" w:rsidRPr="005D708F" w:rsidRDefault="002C6B56" w:rsidP="001D0B71">
            <w:pPr>
              <w:tabs>
                <w:tab w:val="left" w:pos="567"/>
              </w:tabs>
              <w:jc w:val="both"/>
              <w:rPr>
                <w:rFonts w:asciiTheme="majorHAnsi" w:hAnsiTheme="majorHAnsi" w:cstheme="majorHAnsi"/>
                <w:bCs/>
              </w:rPr>
            </w:pPr>
          </w:p>
        </w:tc>
        <w:tc>
          <w:tcPr>
            <w:tcW w:w="908" w:type="pct"/>
          </w:tcPr>
          <w:p w:rsidR="002C6B56" w:rsidRPr="005D708F" w:rsidRDefault="002C6B56" w:rsidP="001D0B71">
            <w:pPr>
              <w:tabs>
                <w:tab w:val="left" w:pos="567"/>
              </w:tabs>
              <w:jc w:val="both"/>
              <w:rPr>
                <w:rFonts w:asciiTheme="majorHAnsi" w:hAnsiTheme="majorHAnsi" w:cstheme="majorHAnsi"/>
                <w:bCs/>
              </w:rPr>
            </w:pPr>
          </w:p>
        </w:tc>
      </w:tr>
      <w:tr w:rsidR="002C6B56" w:rsidRPr="005D708F" w:rsidTr="001D0B71">
        <w:trPr>
          <w:cantSplit/>
          <w:trHeight w:val="140"/>
        </w:trPr>
        <w:tc>
          <w:tcPr>
            <w:tcW w:w="273" w:type="pct"/>
          </w:tcPr>
          <w:p w:rsidR="002C6B56" w:rsidRPr="005D708F" w:rsidRDefault="002C6B56" w:rsidP="001D0B71">
            <w:pPr>
              <w:tabs>
                <w:tab w:val="left" w:pos="567"/>
              </w:tabs>
              <w:jc w:val="both"/>
              <w:rPr>
                <w:rFonts w:asciiTheme="majorHAnsi" w:hAnsiTheme="majorHAnsi" w:cstheme="majorHAnsi"/>
                <w:bCs/>
              </w:rPr>
            </w:pPr>
          </w:p>
        </w:tc>
        <w:tc>
          <w:tcPr>
            <w:tcW w:w="727" w:type="pct"/>
          </w:tcPr>
          <w:p w:rsidR="002C6B56" w:rsidRPr="005D708F" w:rsidRDefault="002C6B56" w:rsidP="001D0B71">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2C6B56" w:rsidRPr="005D708F" w:rsidRDefault="002C6B56" w:rsidP="001D0B71">
            <w:pPr>
              <w:tabs>
                <w:tab w:val="left" w:pos="567"/>
              </w:tabs>
              <w:jc w:val="both"/>
              <w:rPr>
                <w:rFonts w:asciiTheme="majorHAnsi" w:hAnsiTheme="majorHAnsi" w:cstheme="majorHAnsi"/>
                <w:bCs/>
              </w:rPr>
            </w:pPr>
          </w:p>
        </w:tc>
        <w:tc>
          <w:tcPr>
            <w:tcW w:w="1036" w:type="pct"/>
          </w:tcPr>
          <w:p w:rsidR="002C6B56" w:rsidRPr="005D708F" w:rsidRDefault="002C6B56" w:rsidP="001D0B71">
            <w:pPr>
              <w:tabs>
                <w:tab w:val="left" w:pos="567"/>
              </w:tabs>
              <w:jc w:val="both"/>
              <w:rPr>
                <w:rFonts w:asciiTheme="majorHAnsi" w:hAnsiTheme="majorHAnsi" w:cstheme="majorHAnsi"/>
                <w:bCs/>
              </w:rPr>
            </w:pPr>
          </w:p>
        </w:tc>
        <w:tc>
          <w:tcPr>
            <w:tcW w:w="1056" w:type="pct"/>
          </w:tcPr>
          <w:p w:rsidR="002C6B56" w:rsidRPr="005D708F" w:rsidRDefault="002C6B56" w:rsidP="001D0B71">
            <w:pPr>
              <w:tabs>
                <w:tab w:val="left" w:pos="567"/>
              </w:tabs>
              <w:jc w:val="both"/>
              <w:rPr>
                <w:rFonts w:asciiTheme="majorHAnsi" w:hAnsiTheme="majorHAnsi" w:cstheme="majorHAnsi"/>
                <w:bCs/>
              </w:rPr>
            </w:pPr>
          </w:p>
        </w:tc>
        <w:tc>
          <w:tcPr>
            <w:tcW w:w="908" w:type="pct"/>
          </w:tcPr>
          <w:p w:rsidR="002C6B56" w:rsidRPr="005D708F" w:rsidRDefault="002C6B56" w:rsidP="001D0B71">
            <w:pPr>
              <w:tabs>
                <w:tab w:val="left" w:pos="567"/>
              </w:tabs>
              <w:jc w:val="both"/>
              <w:rPr>
                <w:rFonts w:asciiTheme="majorHAnsi" w:hAnsiTheme="majorHAnsi" w:cstheme="majorHAnsi"/>
                <w:bCs/>
              </w:rPr>
            </w:pPr>
          </w:p>
        </w:tc>
      </w:tr>
      <w:tr w:rsidR="002C6B56" w:rsidRPr="005D708F" w:rsidTr="001D0B71">
        <w:trPr>
          <w:cantSplit/>
          <w:trHeight w:val="140"/>
        </w:trPr>
        <w:tc>
          <w:tcPr>
            <w:tcW w:w="273" w:type="pct"/>
          </w:tcPr>
          <w:p w:rsidR="002C6B56" w:rsidRPr="005D708F" w:rsidRDefault="002C6B56" w:rsidP="001D0B71">
            <w:pPr>
              <w:tabs>
                <w:tab w:val="left" w:pos="567"/>
              </w:tabs>
              <w:jc w:val="both"/>
              <w:rPr>
                <w:rFonts w:asciiTheme="majorHAnsi" w:hAnsiTheme="majorHAnsi" w:cstheme="majorHAnsi"/>
                <w:bCs/>
              </w:rPr>
            </w:pPr>
          </w:p>
        </w:tc>
        <w:tc>
          <w:tcPr>
            <w:tcW w:w="727" w:type="pct"/>
          </w:tcPr>
          <w:p w:rsidR="002C6B56" w:rsidRPr="005D708F" w:rsidRDefault="002C6B56" w:rsidP="001D0B71">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2C6B56" w:rsidRPr="005D708F" w:rsidRDefault="002C6B56" w:rsidP="001D0B71">
            <w:pPr>
              <w:tabs>
                <w:tab w:val="left" w:pos="567"/>
              </w:tabs>
              <w:jc w:val="both"/>
              <w:rPr>
                <w:rFonts w:asciiTheme="majorHAnsi" w:hAnsiTheme="majorHAnsi" w:cstheme="majorHAnsi"/>
                <w:bCs/>
              </w:rPr>
            </w:pPr>
          </w:p>
        </w:tc>
        <w:tc>
          <w:tcPr>
            <w:tcW w:w="1036" w:type="pct"/>
          </w:tcPr>
          <w:p w:rsidR="002C6B56" w:rsidRPr="005D708F" w:rsidRDefault="002C6B56" w:rsidP="001D0B71">
            <w:pPr>
              <w:tabs>
                <w:tab w:val="left" w:pos="567"/>
              </w:tabs>
              <w:jc w:val="both"/>
              <w:rPr>
                <w:rFonts w:asciiTheme="majorHAnsi" w:hAnsiTheme="majorHAnsi" w:cstheme="majorHAnsi"/>
                <w:bCs/>
              </w:rPr>
            </w:pPr>
          </w:p>
        </w:tc>
        <w:tc>
          <w:tcPr>
            <w:tcW w:w="1056" w:type="pct"/>
          </w:tcPr>
          <w:p w:rsidR="002C6B56" w:rsidRPr="005D708F" w:rsidRDefault="002C6B56" w:rsidP="001D0B71">
            <w:pPr>
              <w:tabs>
                <w:tab w:val="left" w:pos="567"/>
              </w:tabs>
              <w:jc w:val="both"/>
              <w:rPr>
                <w:rFonts w:asciiTheme="majorHAnsi" w:hAnsiTheme="majorHAnsi" w:cstheme="majorHAnsi"/>
                <w:bCs/>
              </w:rPr>
            </w:pPr>
          </w:p>
        </w:tc>
        <w:tc>
          <w:tcPr>
            <w:tcW w:w="908" w:type="pct"/>
          </w:tcPr>
          <w:p w:rsidR="002C6B56" w:rsidRPr="005D708F" w:rsidRDefault="002C6B56" w:rsidP="001D0B71">
            <w:pPr>
              <w:tabs>
                <w:tab w:val="left" w:pos="567"/>
              </w:tabs>
              <w:jc w:val="both"/>
              <w:rPr>
                <w:rFonts w:asciiTheme="majorHAnsi" w:hAnsiTheme="majorHAnsi" w:cstheme="majorHAnsi"/>
                <w:bCs/>
              </w:rPr>
            </w:pPr>
          </w:p>
        </w:tc>
      </w:tr>
      <w:tr w:rsidR="002C6B56" w:rsidRPr="005D708F" w:rsidTr="001D0B71">
        <w:trPr>
          <w:cantSplit/>
          <w:trHeight w:val="140"/>
        </w:trPr>
        <w:tc>
          <w:tcPr>
            <w:tcW w:w="273" w:type="pct"/>
          </w:tcPr>
          <w:p w:rsidR="002C6B56" w:rsidRPr="005D708F" w:rsidRDefault="002C6B56" w:rsidP="001D0B71">
            <w:pPr>
              <w:tabs>
                <w:tab w:val="left" w:pos="567"/>
              </w:tabs>
              <w:jc w:val="both"/>
              <w:rPr>
                <w:rFonts w:asciiTheme="majorHAnsi" w:hAnsiTheme="majorHAnsi" w:cstheme="majorHAnsi"/>
                <w:bCs/>
              </w:rPr>
            </w:pPr>
          </w:p>
        </w:tc>
        <w:tc>
          <w:tcPr>
            <w:tcW w:w="727" w:type="pct"/>
          </w:tcPr>
          <w:p w:rsidR="002C6B56" w:rsidRPr="005D708F" w:rsidRDefault="002C6B56" w:rsidP="001D0B71">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2C6B56" w:rsidRPr="005D708F" w:rsidRDefault="002C6B56" w:rsidP="001D0B71">
            <w:pPr>
              <w:tabs>
                <w:tab w:val="left" w:pos="567"/>
              </w:tabs>
              <w:jc w:val="both"/>
              <w:rPr>
                <w:rFonts w:asciiTheme="majorHAnsi" w:hAnsiTheme="majorHAnsi" w:cstheme="majorHAnsi"/>
                <w:bCs/>
              </w:rPr>
            </w:pPr>
          </w:p>
        </w:tc>
        <w:tc>
          <w:tcPr>
            <w:tcW w:w="1036" w:type="pct"/>
          </w:tcPr>
          <w:p w:rsidR="002C6B56" w:rsidRPr="005D708F" w:rsidRDefault="002C6B56" w:rsidP="001D0B71">
            <w:pPr>
              <w:tabs>
                <w:tab w:val="left" w:pos="567"/>
              </w:tabs>
              <w:jc w:val="both"/>
              <w:rPr>
                <w:rFonts w:asciiTheme="majorHAnsi" w:hAnsiTheme="majorHAnsi" w:cstheme="majorHAnsi"/>
                <w:bCs/>
              </w:rPr>
            </w:pPr>
          </w:p>
        </w:tc>
        <w:tc>
          <w:tcPr>
            <w:tcW w:w="1056" w:type="pct"/>
          </w:tcPr>
          <w:p w:rsidR="002C6B56" w:rsidRPr="005D708F" w:rsidRDefault="002C6B56" w:rsidP="001D0B71">
            <w:pPr>
              <w:tabs>
                <w:tab w:val="left" w:pos="567"/>
              </w:tabs>
              <w:jc w:val="both"/>
              <w:rPr>
                <w:rFonts w:asciiTheme="majorHAnsi" w:hAnsiTheme="majorHAnsi" w:cstheme="majorHAnsi"/>
                <w:bCs/>
              </w:rPr>
            </w:pPr>
          </w:p>
        </w:tc>
        <w:tc>
          <w:tcPr>
            <w:tcW w:w="908" w:type="pct"/>
          </w:tcPr>
          <w:p w:rsidR="002C6B56" w:rsidRPr="005D708F" w:rsidRDefault="002C6B56" w:rsidP="001D0B71">
            <w:pPr>
              <w:tabs>
                <w:tab w:val="left" w:pos="567"/>
              </w:tabs>
              <w:jc w:val="both"/>
              <w:rPr>
                <w:rFonts w:asciiTheme="majorHAnsi" w:hAnsiTheme="majorHAnsi" w:cstheme="majorHAnsi"/>
                <w:bCs/>
              </w:rPr>
            </w:pPr>
          </w:p>
        </w:tc>
      </w:tr>
      <w:tr w:rsidR="002C6B56" w:rsidRPr="005D708F" w:rsidTr="001D0B71">
        <w:trPr>
          <w:cantSplit/>
          <w:trHeight w:val="1270"/>
        </w:trPr>
        <w:tc>
          <w:tcPr>
            <w:tcW w:w="273" w:type="pct"/>
          </w:tcPr>
          <w:p w:rsidR="002C6B56" w:rsidRPr="005D708F" w:rsidRDefault="002C6B56" w:rsidP="001D0B71">
            <w:pPr>
              <w:tabs>
                <w:tab w:val="left" w:pos="567"/>
              </w:tabs>
              <w:jc w:val="both"/>
              <w:rPr>
                <w:rFonts w:asciiTheme="majorHAnsi" w:hAnsiTheme="majorHAnsi" w:cstheme="majorHAnsi"/>
                <w:bCs/>
              </w:rPr>
            </w:pPr>
          </w:p>
        </w:tc>
        <w:tc>
          <w:tcPr>
            <w:tcW w:w="727" w:type="pct"/>
          </w:tcPr>
          <w:p w:rsidR="002C6B56" w:rsidRPr="005D708F" w:rsidRDefault="002C6B56" w:rsidP="001D0B71">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2C6B56" w:rsidRPr="005D708F" w:rsidRDefault="002C6B56" w:rsidP="001D0B71">
            <w:pPr>
              <w:tabs>
                <w:tab w:val="left" w:pos="567"/>
              </w:tabs>
              <w:jc w:val="both"/>
              <w:rPr>
                <w:rFonts w:asciiTheme="majorHAnsi" w:hAnsiTheme="majorHAnsi" w:cstheme="majorHAnsi"/>
                <w:bCs/>
              </w:rPr>
            </w:pPr>
            <w:r w:rsidRPr="005D708F">
              <w:rPr>
                <w:rFonts w:asciiTheme="majorHAnsi" w:hAnsiTheme="majorHAnsi" w:cstheme="majorHAnsi"/>
                <w:bCs/>
              </w:rPr>
              <w:t>……………</w:t>
            </w:r>
          </w:p>
          <w:p w:rsidR="002C6B56" w:rsidRPr="005D708F" w:rsidRDefault="002C6B56" w:rsidP="001D0B71">
            <w:pPr>
              <w:tabs>
                <w:tab w:val="left" w:pos="567"/>
              </w:tabs>
              <w:jc w:val="both"/>
              <w:rPr>
                <w:rFonts w:asciiTheme="majorHAnsi" w:hAnsiTheme="majorHAnsi" w:cstheme="majorHAnsi"/>
                <w:bCs/>
              </w:rPr>
            </w:pPr>
            <w:r w:rsidRPr="005D708F">
              <w:rPr>
                <w:rFonts w:asciiTheme="majorHAnsi" w:hAnsiTheme="majorHAnsi" w:cstheme="majorHAnsi"/>
                <w:bCs/>
              </w:rPr>
              <w:t>……………</w:t>
            </w:r>
          </w:p>
          <w:p w:rsidR="002C6B56" w:rsidRPr="005D708F" w:rsidRDefault="002C6B56" w:rsidP="001D0B71">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2C6B56" w:rsidRPr="005D708F" w:rsidRDefault="002C6B56" w:rsidP="001D0B71">
            <w:pPr>
              <w:tabs>
                <w:tab w:val="left" w:pos="567"/>
              </w:tabs>
              <w:jc w:val="both"/>
              <w:rPr>
                <w:rFonts w:asciiTheme="majorHAnsi" w:hAnsiTheme="majorHAnsi" w:cstheme="majorHAnsi"/>
                <w:bCs/>
              </w:rPr>
            </w:pPr>
          </w:p>
        </w:tc>
        <w:tc>
          <w:tcPr>
            <w:tcW w:w="1036" w:type="pct"/>
          </w:tcPr>
          <w:p w:rsidR="002C6B56" w:rsidRPr="005D708F" w:rsidRDefault="002C6B56" w:rsidP="001D0B71">
            <w:pPr>
              <w:tabs>
                <w:tab w:val="left" w:pos="567"/>
              </w:tabs>
              <w:jc w:val="both"/>
              <w:rPr>
                <w:rFonts w:asciiTheme="majorHAnsi" w:hAnsiTheme="majorHAnsi" w:cstheme="majorHAnsi"/>
                <w:bCs/>
              </w:rPr>
            </w:pPr>
          </w:p>
        </w:tc>
        <w:tc>
          <w:tcPr>
            <w:tcW w:w="1056" w:type="pct"/>
          </w:tcPr>
          <w:p w:rsidR="002C6B56" w:rsidRPr="005D708F" w:rsidRDefault="002C6B56" w:rsidP="001D0B71">
            <w:pPr>
              <w:tabs>
                <w:tab w:val="left" w:pos="567"/>
              </w:tabs>
              <w:jc w:val="both"/>
              <w:rPr>
                <w:rFonts w:asciiTheme="majorHAnsi" w:hAnsiTheme="majorHAnsi" w:cstheme="majorHAnsi"/>
                <w:bCs/>
              </w:rPr>
            </w:pPr>
          </w:p>
        </w:tc>
        <w:tc>
          <w:tcPr>
            <w:tcW w:w="908" w:type="pct"/>
          </w:tcPr>
          <w:p w:rsidR="002C6B56" w:rsidRPr="005D708F" w:rsidRDefault="002C6B56" w:rsidP="001D0B71">
            <w:pPr>
              <w:tabs>
                <w:tab w:val="left" w:pos="567"/>
              </w:tabs>
              <w:jc w:val="both"/>
              <w:rPr>
                <w:rFonts w:asciiTheme="majorHAnsi" w:hAnsiTheme="majorHAnsi" w:cstheme="majorHAnsi"/>
                <w:bCs/>
              </w:rPr>
            </w:pPr>
          </w:p>
        </w:tc>
      </w:tr>
    </w:tbl>
    <w:p w:rsidR="002C6B56" w:rsidRPr="005D708F" w:rsidRDefault="002C6B56" w:rsidP="002C6B56">
      <w:pPr>
        <w:tabs>
          <w:tab w:val="left" w:pos="567"/>
        </w:tabs>
        <w:jc w:val="both"/>
        <w:rPr>
          <w:rFonts w:asciiTheme="majorHAnsi" w:hAnsiTheme="majorHAnsi" w:cstheme="majorHAnsi"/>
          <w:b/>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2C6B56" w:rsidRPr="005D708F" w:rsidRDefault="002C6B56" w:rsidP="002C6B56">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Pr="005D708F">
        <w:rPr>
          <w:rFonts w:asciiTheme="majorHAnsi" w:eastAsia="PMingLiU" w:hAnsiTheme="majorHAnsi" w:cstheme="majorHAnsi"/>
          <w:lang w:val="ro-RO" w:eastAsia="zh-CN"/>
        </w:rPr>
        <w:t>3</w:t>
      </w:r>
    </w:p>
    <w:p w:rsidR="002C6B56" w:rsidRPr="005D708F" w:rsidRDefault="002C6B56" w:rsidP="002C6B56">
      <w:pPr>
        <w:jc w:val="center"/>
        <w:rPr>
          <w:rFonts w:asciiTheme="majorHAnsi" w:eastAsia="SimSun" w:hAnsiTheme="majorHAnsi" w:cstheme="majorHAnsi"/>
          <w:b/>
          <w:bCs/>
          <w:iCs/>
          <w:lang w:eastAsia="zh-CN"/>
        </w:rPr>
      </w:pPr>
    </w:p>
    <w:p w:rsidR="002C6B56" w:rsidRPr="005D708F" w:rsidRDefault="002C6B56" w:rsidP="002C6B56">
      <w:pPr>
        <w:jc w:val="center"/>
        <w:rPr>
          <w:rFonts w:asciiTheme="majorHAnsi" w:eastAsia="SimSun" w:hAnsiTheme="majorHAnsi" w:cstheme="majorHAnsi"/>
          <w:b/>
          <w:bCs/>
          <w:iCs/>
          <w:lang w:eastAsia="zh-CN"/>
        </w:rPr>
      </w:pPr>
    </w:p>
    <w:p w:rsidR="002C6B56" w:rsidRPr="005D708F" w:rsidRDefault="002C6B56" w:rsidP="002C6B56">
      <w:pPr>
        <w:jc w:val="center"/>
        <w:rPr>
          <w:rFonts w:asciiTheme="majorHAnsi" w:eastAsia="SimSun" w:hAnsiTheme="majorHAnsi" w:cstheme="majorHAnsi"/>
          <w:b/>
          <w:bCs/>
          <w:iCs/>
          <w:lang w:eastAsia="zh-CN"/>
        </w:rPr>
      </w:pPr>
    </w:p>
    <w:p w:rsidR="002C6B56" w:rsidRPr="005D708F" w:rsidRDefault="002C6B56" w:rsidP="002C6B56">
      <w:pPr>
        <w:jc w:val="center"/>
        <w:rPr>
          <w:rFonts w:asciiTheme="majorHAnsi" w:eastAsia="SimSun" w:hAnsiTheme="majorHAnsi" w:cstheme="majorHAnsi"/>
          <w:b/>
          <w:bCs/>
          <w:iCs/>
          <w:lang w:eastAsia="zh-CN"/>
        </w:rPr>
      </w:pPr>
    </w:p>
    <w:p w:rsidR="002C6B56" w:rsidRPr="005D708F" w:rsidRDefault="002C6B56" w:rsidP="002C6B56">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2C6B56" w:rsidRPr="005D708F" w:rsidRDefault="002C6B56" w:rsidP="002C6B56">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2C6B56" w:rsidRPr="005D708F" w:rsidRDefault="002C6B56" w:rsidP="002C6B56">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2C6B56" w:rsidRPr="005D708F" w:rsidRDefault="002C6B56" w:rsidP="002C6B56">
      <w:pPr>
        <w:rPr>
          <w:rFonts w:asciiTheme="majorHAnsi" w:eastAsia="PMingLiU" w:hAnsiTheme="majorHAnsi" w:cstheme="majorHAnsi"/>
          <w:b/>
          <w:lang w:eastAsia="zh-CN"/>
        </w:rPr>
      </w:pPr>
    </w:p>
    <w:p w:rsidR="002C6B56" w:rsidRPr="005D708F" w:rsidRDefault="002C6B56" w:rsidP="002C6B56">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126"/>
        <w:gridCol w:w="1984"/>
        <w:gridCol w:w="1470"/>
        <w:gridCol w:w="2050"/>
      </w:tblGrid>
      <w:tr w:rsidR="002C6B56" w:rsidRPr="005D708F" w:rsidTr="001D0B71">
        <w:trPr>
          <w:cantSplit/>
          <w:trHeight w:val="920"/>
        </w:trPr>
        <w:tc>
          <w:tcPr>
            <w:tcW w:w="0" w:type="auto"/>
            <w:vAlign w:val="center"/>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2C6B56" w:rsidRPr="005D708F" w:rsidRDefault="002C6B56" w:rsidP="001D0B71">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2C6B56" w:rsidRPr="005D708F" w:rsidRDefault="002C6B56" w:rsidP="001D0B71">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2C6B56" w:rsidRPr="005D708F" w:rsidRDefault="002C6B56" w:rsidP="001D0B71">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2C6B56" w:rsidRPr="005D708F" w:rsidRDefault="002C6B56" w:rsidP="001D0B71">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2C6B56" w:rsidRPr="005D708F" w:rsidTr="001D0B71">
        <w:trPr>
          <w:trHeight w:val="175"/>
        </w:trPr>
        <w:tc>
          <w:tcPr>
            <w:tcW w:w="0" w:type="auto"/>
          </w:tcPr>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2C6B56" w:rsidRPr="005D708F" w:rsidRDefault="002C6B56" w:rsidP="001D0B71">
            <w:pPr>
              <w:tabs>
                <w:tab w:val="left" w:pos="567"/>
              </w:tabs>
              <w:jc w:val="both"/>
              <w:rPr>
                <w:rFonts w:asciiTheme="majorHAnsi" w:hAnsiTheme="majorHAnsi" w:cstheme="majorHAnsi"/>
              </w:rPr>
            </w:pPr>
          </w:p>
        </w:tc>
        <w:tc>
          <w:tcPr>
            <w:tcW w:w="1984" w:type="dxa"/>
          </w:tcPr>
          <w:p w:rsidR="002C6B56" w:rsidRPr="005D708F" w:rsidRDefault="002C6B56" w:rsidP="001D0B71">
            <w:pPr>
              <w:tabs>
                <w:tab w:val="left" w:pos="567"/>
              </w:tabs>
              <w:jc w:val="both"/>
              <w:rPr>
                <w:rFonts w:asciiTheme="majorHAnsi" w:hAnsiTheme="majorHAnsi" w:cstheme="majorHAnsi"/>
              </w:rPr>
            </w:pPr>
          </w:p>
        </w:tc>
        <w:tc>
          <w:tcPr>
            <w:tcW w:w="1443" w:type="dxa"/>
          </w:tcPr>
          <w:p w:rsidR="002C6B56" w:rsidRPr="005D708F" w:rsidRDefault="002C6B56" w:rsidP="001D0B71">
            <w:pPr>
              <w:tabs>
                <w:tab w:val="left" w:pos="567"/>
              </w:tabs>
              <w:jc w:val="both"/>
              <w:rPr>
                <w:rFonts w:asciiTheme="majorHAnsi" w:hAnsiTheme="majorHAnsi" w:cstheme="majorHAnsi"/>
              </w:rPr>
            </w:pPr>
          </w:p>
        </w:tc>
        <w:tc>
          <w:tcPr>
            <w:tcW w:w="0" w:type="auto"/>
          </w:tcPr>
          <w:p w:rsidR="002C6B56" w:rsidRPr="005D708F" w:rsidRDefault="002C6B56" w:rsidP="001D0B71">
            <w:pPr>
              <w:tabs>
                <w:tab w:val="left" w:pos="567"/>
              </w:tabs>
              <w:jc w:val="both"/>
              <w:rPr>
                <w:rFonts w:asciiTheme="majorHAnsi" w:hAnsiTheme="majorHAnsi" w:cstheme="majorHAnsi"/>
              </w:rPr>
            </w:pPr>
          </w:p>
        </w:tc>
      </w:tr>
      <w:tr w:rsidR="002C6B56" w:rsidRPr="005D708F" w:rsidTr="001D0B71">
        <w:trPr>
          <w:trHeight w:val="337"/>
        </w:trPr>
        <w:tc>
          <w:tcPr>
            <w:tcW w:w="0" w:type="auto"/>
          </w:tcPr>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2C6B56" w:rsidRPr="005D708F" w:rsidRDefault="002C6B56" w:rsidP="001D0B71">
            <w:pPr>
              <w:tabs>
                <w:tab w:val="left" w:pos="567"/>
              </w:tabs>
              <w:jc w:val="both"/>
              <w:rPr>
                <w:rFonts w:asciiTheme="majorHAnsi" w:hAnsiTheme="majorHAnsi" w:cstheme="majorHAnsi"/>
              </w:rPr>
            </w:pPr>
          </w:p>
        </w:tc>
        <w:tc>
          <w:tcPr>
            <w:tcW w:w="1984" w:type="dxa"/>
          </w:tcPr>
          <w:p w:rsidR="002C6B56" w:rsidRPr="005D708F" w:rsidRDefault="002C6B56" w:rsidP="001D0B71">
            <w:pPr>
              <w:tabs>
                <w:tab w:val="left" w:pos="567"/>
              </w:tabs>
              <w:jc w:val="both"/>
              <w:rPr>
                <w:rFonts w:asciiTheme="majorHAnsi" w:hAnsiTheme="majorHAnsi" w:cstheme="majorHAnsi"/>
              </w:rPr>
            </w:pPr>
          </w:p>
        </w:tc>
        <w:tc>
          <w:tcPr>
            <w:tcW w:w="1443" w:type="dxa"/>
          </w:tcPr>
          <w:p w:rsidR="002C6B56" w:rsidRPr="005D708F" w:rsidRDefault="002C6B56" w:rsidP="001D0B71">
            <w:pPr>
              <w:tabs>
                <w:tab w:val="left" w:pos="567"/>
              </w:tabs>
              <w:jc w:val="both"/>
              <w:rPr>
                <w:rFonts w:asciiTheme="majorHAnsi" w:hAnsiTheme="majorHAnsi" w:cstheme="majorHAnsi"/>
              </w:rPr>
            </w:pPr>
          </w:p>
        </w:tc>
        <w:tc>
          <w:tcPr>
            <w:tcW w:w="0" w:type="auto"/>
          </w:tcPr>
          <w:p w:rsidR="002C6B56" w:rsidRPr="005D708F" w:rsidRDefault="002C6B56" w:rsidP="001D0B71">
            <w:pPr>
              <w:tabs>
                <w:tab w:val="left" w:pos="567"/>
              </w:tabs>
              <w:jc w:val="both"/>
              <w:rPr>
                <w:rFonts w:asciiTheme="majorHAnsi" w:hAnsiTheme="majorHAnsi" w:cstheme="majorHAnsi"/>
              </w:rPr>
            </w:pPr>
          </w:p>
        </w:tc>
      </w:tr>
      <w:tr w:rsidR="002C6B56" w:rsidRPr="005D708F" w:rsidTr="001D0B71">
        <w:trPr>
          <w:trHeight w:val="181"/>
        </w:trPr>
        <w:tc>
          <w:tcPr>
            <w:tcW w:w="0" w:type="auto"/>
          </w:tcPr>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2C6B56" w:rsidRPr="005D708F" w:rsidRDefault="002C6B56" w:rsidP="001D0B71">
            <w:pPr>
              <w:tabs>
                <w:tab w:val="left" w:pos="567"/>
              </w:tabs>
              <w:jc w:val="both"/>
              <w:rPr>
                <w:rFonts w:asciiTheme="majorHAnsi" w:hAnsiTheme="majorHAnsi" w:cstheme="majorHAnsi"/>
              </w:rPr>
            </w:pPr>
          </w:p>
        </w:tc>
        <w:tc>
          <w:tcPr>
            <w:tcW w:w="1984" w:type="dxa"/>
          </w:tcPr>
          <w:p w:rsidR="002C6B56" w:rsidRPr="005D708F" w:rsidRDefault="002C6B56" w:rsidP="001D0B71">
            <w:pPr>
              <w:tabs>
                <w:tab w:val="left" w:pos="567"/>
              </w:tabs>
              <w:jc w:val="both"/>
              <w:rPr>
                <w:rFonts w:asciiTheme="majorHAnsi" w:hAnsiTheme="majorHAnsi" w:cstheme="majorHAnsi"/>
              </w:rPr>
            </w:pPr>
          </w:p>
        </w:tc>
        <w:tc>
          <w:tcPr>
            <w:tcW w:w="1443" w:type="dxa"/>
          </w:tcPr>
          <w:p w:rsidR="002C6B56" w:rsidRPr="005D708F" w:rsidRDefault="002C6B56" w:rsidP="001D0B71">
            <w:pPr>
              <w:tabs>
                <w:tab w:val="left" w:pos="567"/>
              </w:tabs>
              <w:jc w:val="both"/>
              <w:rPr>
                <w:rFonts w:asciiTheme="majorHAnsi" w:hAnsiTheme="majorHAnsi" w:cstheme="majorHAnsi"/>
              </w:rPr>
            </w:pPr>
          </w:p>
        </w:tc>
        <w:tc>
          <w:tcPr>
            <w:tcW w:w="0" w:type="auto"/>
          </w:tcPr>
          <w:p w:rsidR="002C6B56" w:rsidRPr="005D708F" w:rsidRDefault="002C6B56" w:rsidP="001D0B71">
            <w:pPr>
              <w:tabs>
                <w:tab w:val="left" w:pos="567"/>
              </w:tabs>
              <w:jc w:val="both"/>
              <w:rPr>
                <w:rFonts w:asciiTheme="majorHAnsi" w:hAnsiTheme="majorHAnsi" w:cstheme="majorHAnsi"/>
              </w:rPr>
            </w:pPr>
          </w:p>
        </w:tc>
      </w:tr>
      <w:tr w:rsidR="002C6B56" w:rsidRPr="005D708F" w:rsidTr="001D0B71">
        <w:trPr>
          <w:trHeight w:val="181"/>
        </w:trPr>
        <w:tc>
          <w:tcPr>
            <w:tcW w:w="0" w:type="auto"/>
          </w:tcPr>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2C6B56" w:rsidRPr="005D708F" w:rsidRDefault="002C6B56" w:rsidP="001D0B71">
            <w:pPr>
              <w:tabs>
                <w:tab w:val="left" w:pos="567"/>
              </w:tabs>
              <w:jc w:val="both"/>
              <w:rPr>
                <w:rFonts w:asciiTheme="majorHAnsi" w:hAnsiTheme="majorHAnsi" w:cstheme="majorHAnsi"/>
              </w:rPr>
            </w:pPr>
          </w:p>
        </w:tc>
        <w:tc>
          <w:tcPr>
            <w:tcW w:w="1984" w:type="dxa"/>
          </w:tcPr>
          <w:p w:rsidR="002C6B56" w:rsidRPr="005D708F" w:rsidRDefault="002C6B56" w:rsidP="001D0B71">
            <w:pPr>
              <w:tabs>
                <w:tab w:val="left" w:pos="567"/>
              </w:tabs>
              <w:jc w:val="both"/>
              <w:rPr>
                <w:rFonts w:asciiTheme="majorHAnsi" w:hAnsiTheme="majorHAnsi" w:cstheme="majorHAnsi"/>
              </w:rPr>
            </w:pPr>
          </w:p>
        </w:tc>
        <w:tc>
          <w:tcPr>
            <w:tcW w:w="1443" w:type="dxa"/>
          </w:tcPr>
          <w:p w:rsidR="002C6B56" w:rsidRPr="005D708F" w:rsidRDefault="002C6B56" w:rsidP="001D0B71">
            <w:pPr>
              <w:tabs>
                <w:tab w:val="left" w:pos="567"/>
              </w:tabs>
              <w:jc w:val="both"/>
              <w:rPr>
                <w:rFonts w:asciiTheme="majorHAnsi" w:hAnsiTheme="majorHAnsi" w:cstheme="majorHAnsi"/>
              </w:rPr>
            </w:pPr>
          </w:p>
        </w:tc>
        <w:tc>
          <w:tcPr>
            <w:tcW w:w="0" w:type="auto"/>
          </w:tcPr>
          <w:p w:rsidR="002C6B56" w:rsidRPr="005D708F" w:rsidRDefault="002C6B56" w:rsidP="001D0B71">
            <w:pPr>
              <w:tabs>
                <w:tab w:val="left" w:pos="567"/>
              </w:tabs>
              <w:jc w:val="both"/>
              <w:rPr>
                <w:rFonts w:asciiTheme="majorHAnsi" w:hAnsiTheme="majorHAnsi" w:cstheme="majorHAnsi"/>
              </w:rPr>
            </w:pPr>
          </w:p>
        </w:tc>
      </w:tr>
      <w:tr w:rsidR="002C6B56" w:rsidRPr="005D708F" w:rsidTr="001D0B71">
        <w:trPr>
          <w:trHeight w:val="181"/>
        </w:trPr>
        <w:tc>
          <w:tcPr>
            <w:tcW w:w="0" w:type="auto"/>
          </w:tcPr>
          <w:p w:rsidR="002C6B56" w:rsidRPr="005D708F" w:rsidRDefault="002C6B56" w:rsidP="001D0B71">
            <w:pPr>
              <w:tabs>
                <w:tab w:val="left" w:pos="567"/>
              </w:tabs>
              <w:jc w:val="both"/>
              <w:rPr>
                <w:rFonts w:asciiTheme="majorHAnsi" w:hAnsiTheme="majorHAnsi" w:cstheme="majorHAnsi"/>
              </w:rPr>
            </w:pPr>
          </w:p>
        </w:tc>
        <w:tc>
          <w:tcPr>
            <w:tcW w:w="3126" w:type="dxa"/>
          </w:tcPr>
          <w:p w:rsidR="002C6B56" w:rsidRPr="005D708F" w:rsidRDefault="002C6B56" w:rsidP="001D0B71">
            <w:pPr>
              <w:tabs>
                <w:tab w:val="left" w:pos="567"/>
              </w:tabs>
              <w:jc w:val="both"/>
              <w:rPr>
                <w:rFonts w:asciiTheme="majorHAnsi" w:hAnsiTheme="majorHAnsi" w:cstheme="majorHAnsi"/>
              </w:rPr>
            </w:pPr>
          </w:p>
        </w:tc>
        <w:tc>
          <w:tcPr>
            <w:tcW w:w="1984" w:type="dxa"/>
          </w:tcPr>
          <w:p w:rsidR="002C6B56" w:rsidRPr="005D708F" w:rsidRDefault="002C6B56" w:rsidP="001D0B71">
            <w:pPr>
              <w:tabs>
                <w:tab w:val="left" w:pos="567"/>
              </w:tabs>
              <w:jc w:val="both"/>
              <w:rPr>
                <w:rFonts w:asciiTheme="majorHAnsi" w:hAnsiTheme="majorHAnsi" w:cstheme="majorHAnsi"/>
              </w:rPr>
            </w:pPr>
          </w:p>
        </w:tc>
        <w:tc>
          <w:tcPr>
            <w:tcW w:w="1443" w:type="dxa"/>
          </w:tcPr>
          <w:p w:rsidR="002C6B56" w:rsidRPr="005D708F" w:rsidRDefault="002C6B56" w:rsidP="001D0B71">
            <w:pPr>
              <w:tabs>
                <w:tab w:val="left" w:pos="567"/>
              </w:tabs>
              <w:jc w:val="both"/>
              <w:rPr>
                <w:rFonts w:asciiTheme="majorHAnsi" w:hAnsiTheme="majorHAnsi" w:cstheme="majorHAnsi"/>
              </w:rPr>
            </w:pPr>
          </w:p>
        </w:tc>
        <w:tc>
          <w:tcPr>
            <w:tcW w:w="0" w:type="auto"/>
          </w:tcPr>
          <w:p w:rsidR="002C6B56" w:rsidRPr="005D708F" w:rsidRDefault="002C6B56" w:rsidP="001D0B71">
            <w:pPr>
              <w:tabs>
                <w:tab w:val="left" w:pos="567"/>
              </w:tabs>
              <w:jc w:val="both"/>
              <w:rPr>
                <w:rFonts w:asciiTheme="majorHAnsi" w:hAnsiTheme="majorHAnsi" w:cstheme="majorHAnsi"/>
              </w:rPr>
            </w:pPr>
          </w:p>
        </w:tc>
      </w:tr>
    </w:tbl>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rPr>
          <w:rFonts w:asciiTheme="majorHAnsi" w:eastAsia="PMingLiU" w:hAnsiTheme="majorHAnsi" w:cstheme="majorHAnsi"/>
          <w:lang w:eastAsia="zh-CN"/>
        </w:rPr>
      </w:pPr>
    </w:p>
    <w:p w:rsidR="002C6B56" w:rsidRPr="005D708F" w:rsidRDefault="002C6B56" w:rsidP="002C6B56">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2C6B56" w:rsidRPr="005D708F" w:rsidRDefault="002C6B56" w:rsidP="002C6B56">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Pr="005D708F">
        <w:rPr>
          <w:rFonts w:asciiTheme="majorHAnsi" w:eastAsia="PMingLiU" w:hAnsiTheme="majorHAnsi" w:cstheme="majorHAnsi"/>
          <w:lang w:val="ro-RO" w:eastAsia="zh-CN"/>
        </w:rPr>
        <w:t>4</w:t>
      </w:r>
    </w:p>
    <w:p w:rsidR="002C6B56" w:rsidRPr="005D708F" w:rsidRDefault="002C6B56" w:rsidP="002C6B5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2C6B56" w:rsidRPr="005D708F" w:rsidRDefault="002C6B56" w:rsidP="002C6B5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vederea participării la procedura de adjudecare a executării obiectivului de investiție</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2C6B56" w:rsidRPr="005D708F" w:rsidRDefault="002C6B56" w:rsidP="002C6B56">
      <w:pPr>
        <w:tabs>
          <w:tab w:val="left" w:pos="567"/>
        </w:tabs>
        <w:jc w:val="center"/>
        <w:rPr>
          <w:rFonts w:asciiTheme="majorHAnsi" w:hAnsiTheme="majorHAnsi" w:cstheme="majorHAnsi"/>
          <w:b/>
        </w:rPr>
      </w:pPr>
      <w:r w:rsidRPr="005D708F">
        <w:rPr>
          <w:rFonts w:asciiTheme="majorHAnsi" w:hAnsiTheme="majorHAnsi" w:cstheme="majorHAnsi"/>
          <w:b/>
        </w:rPr>
        <w:t>(denumirea)</w:t>
      </w:r>
    </w:p>
    <w:p w:rsidR="002C6B56" w:rsidRPr="005D708F" w:rsidRDefault="002C6B56" w:rsidP="002C6B56">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2C6B56" w:rsidRPr="005D708F" w:rsidRDefault="002C6B56" w:rsidP="002C6B56">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2C6B56" w:rsidRPr="005D708F" w:rsidRDefault="002C6B56" w:rsidP="002C6B56">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2C6B56" w:rsidRPr="005D708F" w:rsidRDefault="002C6B56" w:rsidP="002C6B56">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2C6B56" w:rsidRPr="005D708F" w:rsidRDefault="002C6B56" w:rsidP="002C6B56">
      <w:pPr>
        <w:numPr>
          <w:ilvl w:val="0"/>
          <w:numId w:val="23"/>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2C6B56" w:rsidRPr="005D708F" w:rsidRDefault="002C6B56" w:rsidP="002C6B56">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2C6B56" w:rsidRPr="005D708F" w:rsidRDefault="002C6B56" w:rsidP="002C6B56">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2C6B56" w:rsidRPr="005D708F" w:rsidRDefault="002C6B56" w:rsidP="002C6B56">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2C6B56" w:rsidRPr="005D708F" w:rsidRDefault="002C6B56" w:rsidP="002C6B56">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2C6B56" w:rsidRPr="005D708F" w:rsidRDefault="002C6B56" w:rsidP="002C6B56">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b/>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2C6B56" w:rsidRPr="005D708F" w:rsidRDefault="002C6B56" w:rsidP="002C6B56">
      <w:pPr>
        <w:ind w:firstLine="709"/>
        <w:jc w:val="both"/>
        <w:rPr>
          <w:rFonts w:asciiTheme="majorHAnsi" w:eastAsia="PMingLiU" w:hAnsiTheme="majorHAnsi" w:cstheme="majorHAnsi"/>
          <w:lang w:eastAsia="zh-CN"/>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2C6B56" w:rsidRPr="005D708F" w:rsidRDefault="002C6B56" w:rsidP="002C6B56">
      <w:pPr>
        <w:jc w:val="both"/>
        <w:rPr>
          <w:rFonts w:asciiTheme="majorHAnsi" w:eastAsia="PMingLiU" w:hAnsiTheme="majorHAnsi" w:cstheme="majorHAnsi"/>
          <w:lang w:eastAsia="zh-CN"/>
        </w:rPr>
      </w:pPr>
    </w:p>
    <w:p w:rsidR="002C6B56" w:rsidRPr="005D708F" w:rsidRDefault="002C6B56" w:rsidP="002C6B56">
      <w:pPr>
        <w:jc w:val="both"/>
        <w:rPr>
          <w:rFonts w:asciiTheme="majorHAnsi" w:eastAsia="PMingLiU" w:hAnsiTheme="majorHAnsi" w:cstheme="majorHAnsi"/>
          <w:lang w:eastAsia="zh-CN"/>
        </w:rPr>
      </w:pP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2C6B56" w:rsidRPr="005D708F" w:rsidRDefault="002C6B56" w:rsidP="002C6B5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2C6B56" w:rsidRPr="005D708F" w:rsidRDefault="002C6B56" w:rsidP="002C6B56">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 xml:space="preserve">Denumirea firmei: __________________________      </w:t>
      </w:r>
    </w:p>
    <w:p w:rsidR="002C6B56" w:rsidRPr="005D708F" w:rsidRDefault="002C6B56" w:rsidP="002C6B56">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2C6B56" w:rsidRPr="005D708F" w:rsidRDefault="002C6B56" w:rsidP="002C6B56">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Pr="005D708F">
        <w:rPr>
          <w:rFonts w:asciiTheme="majorHAnsi" w:eastAsia="PMingLiU" w:hAnsiTheme="majorHAnsi" w:cstheme="majorHAnsi"/>
          <w:lang w:val="ro-RO" w:eastAsia="zh-CN"/>
        </w:rPr>
        <w:t>5</w:t>
      </w:r>
    </w:p>
    <w:p w:rsidR="002C6B56" w:rsidRPr="005D708F" w:rsidRDefault="002C6B56" w:rsidP="002C6B56">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2C6B56" w:rsidRPr="005D708F" w:rsidRDefault="002C6B56" w:rsidP="002C6B56">
      <w:pPr>
        <w:tabs>
          <w:tab w:val="left" w:pos="567"/>
        </w:tabs>
        <w:jc w:val="both"/>
        <w:rPr>
          <w:rFonts w:asciiTheme="majorHAnsi" w:hAnsiTheme="majorHAnsi" w:cstheme="majorHAnsi"/>
          <w:b/>
        </w:rPr>
      </w:pPr>
    </w:p>
    <w:p w:rsidR="002C6B56" w:rsidRPr="005D708F" w:rsidRDefault="002C6B56" w:rsidP="002C6B56">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2C6B56" w:rsidRPr="005D708F" w:rsidRDefault="002C6B56" w:rsidP="002C6B56">
      <w:pPr>
        <w:tabs>
          <w:tab w:val="left" w:pos="567"/>
        </w:tabs>
        <w:jc w:val="center"/>
        <w:rPr>
          <w:rFonts w:asciiTheme="majorHAnsi" w:hAnsiTheme="majorHAnsi" w:cstheme="majorHAnsi"/>
          <w:b/>
        </w:rPr>
      </w:pPr>
    </w:p>
    <w:p w:rsidR="002C6B56" w:rsidRPr="005D708F" w:rsidRDefault="002C6B56" w:rsidP="002C6B56">
      <w:pPr>
        <w:tabs>
          <w:tab w:val="left" w:pos="567"/>
        </w:tabs>
        <w:jc w:val="center"/>
        <w:rPr>
          <w:rFonts w:asciiTheme="majorHAnsi" w:hAnsiTheme="majorHAnsi" w:cstheme="majorHAnsi"/>
          <w:b/>
        </w:rPr>
      </w:pPr>
      <w:r w:rsidRPr="005D708F">
        <w:rPr>
          <w:rFonts w:asciiTheme="majorHAnsi" w:hAnsiTheme="majorHAnsi" w:cstheme="majorHAnsi"/>
          <w:b/>
        </w:rPr>
        <w:t>A V I Z</w:t>
      </w:r>
    </w:p>
    <w:p w:rsidR="002C6B56" w:rsidRPr="005D708F" w:rsidRDefault="002C6B56" w:rsidP="002C6B56">
      <w:pPr>
        <w:tabs>
          <w:tab w:val="left" w:pos="567"/>
        </w:tabs>
        <w:jc w:val="both"/>
        <w:rPr>
          <w:rFonts w:asciiTheme="majorHAnsi" w:hAnsiTheme="majorHAnsi" w:cstheme="majorHAnsi"/>
          <w:b/>
        </w:rPr>
      </w:pPr>
    </w:p>
    <w:p w:rsidR="002C6B56" w:rsidRPr="005D708F" w:rsidRDefault="002C6B56" w:rsidP="002C6B56">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2C6B56" w:rsidRPr="005D708F" w:rsidRDefault="002C6B56" w:rsidP="002C6B56">
      <w:pPr>
        <w:pStyle w:val="a7"/>
        <w:tabs>
          <w:tab w:val="left" w:pos="567"/>
        </w:tabs>
        <w:rPr>
          <w:rFonts w:asciiTheme="majorHAnsi" w:hAnsiTheme="majorHAnsi" w:cstheme="majorHAnsi"/>
          <w:szCs w:val="24"/>
        </w:rPr>
      </w:pPr>
    </w:p>
    <w:p w:rsidR="002C6B56" w:rsidRPr="005D708F" w:rsidRDefault="002C6B56" w:rsidP="002C6B56">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2C6B56" w:rsidRPr="005D708F" w:rsidTr="001D0B71">
        <w:trPr>
          <w:trHeight w:val="540"/>
        </w:trPr>
        <w:tc>
          <w:tcPr>
            <w:tcW w:w="769"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Nr.</w:t>
            </w:r>
          </w:p>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2C6B56" w:rsidRPr="005D708F" w:rsidRDefault="002C6B56" w:rsidP="001D0B71">
            <w:pPr>
              <w:tabs>
                <w:tab w:val="left" w:pos="567"/>
              </w:tabs>
              <w:jc w:val="both"/>
              <w:rPr>
                <w:rFonts w:asciiTheme="majorHAnsi" w:hAnsiTheme="majorHAnsi" w:cstheme="majorHAnsi"/>
                <w:b/>
              </w:rPr>
            </w:pPr>
          </w:p>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2C6B56" w:rsidRPr="005D708F" w:rsidRDefault="002C6B56" w:rsidP="001D0B71">
            <w:pPr>
              <w:tabs>
                <w:tab w:val="left" w:pos="567"/>
              </w:tabs>
              <w:jc w:val="both"/>
              <w:rPr>
                <w:rFonts w:asciiTheme="majorHAnsi" w:hAnsiTheme="majorHAnsi" w:cstheme="majorHAnsi"/>
                <w:b/>
              </w:rPr>
            </w:pPr>
          </w:p>
          <w:p w:rsidR="002C6B56" w:rsidRPr="005D708F" w:rsidRDefault="002C6B56" w:rsidP="001D0B71">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2C6B56" w:rsidRPr="005D708F" w:rsidTr="001D0B71">
        <w:trPr>
          <w:trHeight w:val="360"/>
        </w:trPr>
        <w:tc>
          <w:tcPr>
            <w:tcW w:w="769"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2C6B56" w:rsidRPr="005D708F" w:rsidRDefault="002C6B56" w:rsidP="001D0B71">
            <w:pPr>
              <w:tabs>
                <w:tab w:val="left" w:pos="567"/>
              </w:tabs>
              <w:jc w:val="both"/>
              <w:rPr>
                <w:rFonts w:asciiTheme="majorHAnsi" w:hAnsiTheme="majorHAnsi" w:cstheme="majorHAnsi"/>
                <w:b/>
              </w:rPr>
            </w:pPr>
            <w:r w:rsidRPr="005D708F">
              <w:rPr>
                <w:rFonts w:asciiTheme="majorHAnsi" w:hAnsiTheme="majorHAnsi" w:cstheme="majorHAnsi"/>
                <w:b/>
              </w:rPr>
              <w:t>4</w:t>
            </w:r>
          </w:p>
        </w:tc>
      </w:tr>
      <w:tr w:rsidR="002C6B56" w:rsidRPr="005D708F" w:rsidTr="001D0B71">
        <w:trPr>
          <w:trHeight w:val="4952"/>
        </w:trPr>
        <w:tc>
          <w:tcPr>
            <w:tcW w:w="769" w:type="dxa"/>
          </w:tcPr>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p w:rsidR="002C6B56" w:rsidRPr="005D708F" w:rsidRDefault="002C6B56" w:rsidP="001D0B71">
            <w:pPr>
              <w:tabs>
                <w:tab w:val="left" w:pos="567"/>
              </w:tabs>
              <w:jc w:val="both"/>
              <w:rPr>
                <w:rFonts w:asciiTheme="majorHAnsi" w:hAnsiTheme="majorHAnsi" w:cstheme="majorHAnsi"/>
              </w:rPr>
            </w:pPr>
          </w:p>
        </w:tc>
        <w:tc>
          <w:tcPr>
            <w:tcW w:w="7087" w:type="dxa"/>
          </w:tcPr>
          <w:p w:rsidR="002C6B56" w:rsidRPr="005D708F" w:rsidRDefault="002C6B56" w:rsidP="001D0B71">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2C6B56" w:rsidRPr="005D708F" w:rsidRDefault="002C6B56" w:rsidP="002C6B56">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2C6B56" w:rsidRPr="005D708F" w:rsidRDefault="002C6B56" w:rsidP="002C6B56">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2C6B56" w:rsidRPr="005D708F" w:rsidRDefault="002C6B56" w:rsidP="002C6B56">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2C6B56" w:rsidRPr="005D708F" w:rsidRDefault="002C6B56" w:rsidP="002C6B56">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w:t>
            </w:r>
          </w:p>
          <w:p w:rsidR="002C6B56" w:rsidRPr="005D708F" w:rsidRDefault="002C6B56" w:rsidP="001D0B71">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2C6B56" w:rsidRPr="005D708F" w:rsidRDefault="002C6B56" w:rsidP="001D0B71">
            <w:pPr>
              <w:tabs>
                <w:tab w:val="left" w:pos="567"/>
              </w:tabs>
              <w:jc w:val="both"/>
              <w:rPr>
                <w:rFonts w:asciiTheme="majorHAnsi" w:hAnsiTheme="majorHAnsi" w:cstheme="majorHAnsi"/>
              </w:rPr>
            </w:pPr>
          </w:p>
        </w:tc>
        <w:tc>
          <w:tcPr>
            <w:tcW w:w="793" w:type="dxa"/>
          </w:tcPr>
          <w:p w:rsidR="002C6B56" w:rsidRPr="005D708F" w:rsidRDefault="002C6B56" w:rsidP="001D0B71">
            <w:pPr>
              <w:tabs>
                <w:tab w:val="left" w:pos="567"/>
              </w:tabs>
              <w:jc w:val="both"/>
              <w:rPr>
                <w:rFonts w:asciiTheme="majorHAnsi" w:hAnsiTheme="majorHAnsi" w:cstheme="majorHAnsi"/>
              </w:rPr>
            </w:pPr>
          </w:p>
        </w:tc>
      </w:tr>
    </w:tbl>
    <w:p w:rsidR="002C6B56" w:rsidRPr="005D708F" w:rsidRDefault="002C6B56" w:rsidP="002C6B56">
      <w:pPr>
        <w:tabs>
          <w:tab w:val="left" w:pos="567"/>
        </w:tabs>
        <w:jc w:val="both"/>
        <w:rPr>
          <w:rFonts w:asciiTheme="majorHAnsi" w:hAnsiTheme="majorHAnsi" w:cstheme="majorHAnsi"/>
        </w:rPr>
      </w:pP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2C6B56" w:rsidRPr="005D708F" w:rsidRDefault="002C6B56" w:rsidP="002C6B56">
      <w:pPr>
        <w:tabs>
          <w:tab w:val="left" w:pos="567"/>
        </w:tabs>
        <w:jc w:val="both"/>
        <w:rPr>
          <w:rFonts w:asciiTheme="majorHAnsi" w:hAnsiTheme="majorHAnsi" w:cstheme="majorHAnsi"/>
          <w:u w:val="single"/>
        </w:rPr>
      </w:pP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NOTE:</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2C6B56" w:rsidRPr="005D708F" w:rsidRDefault="002C6B56" w:rsidP="002C6B56">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2C6B56" w:rsidRPr="005D708F" w:rsidRDefault="002C6B56" w:rsidP="002C6B56">
      <w:pPr>
        <w:rPr>
          <w:rFonts w:asciiTheme="majorHAnsi" w:hAnsiTheme="majorHAnsi" w:cstheme="majorHAnsi"/>
        </w:rPr>
      </w:pPr>
      <w:r w:rsidRPr="005D708F">
        <w:rPr>
          <w:rFonts w:asciiTheme="majorHAnsi" w:hAnsiTheme="majorHAnsi" w:cstheme="majorHAnsi"/>
          <w:b/>
        </w:rPr>
        <w:br w:type="page"/>
      </w:r>
    </w:p>
    <w:p w:rsidR="002C6B56" w:rsidRPr="00E06B9A" w:rsidRDefault="002C6B56" w:rsidP="002C6B56">
      <w:pPr>
        <w:pStyle w:val="2"/>
        <w:rPr>
          <w:bCs w:val="0"/>
          <w:color w:val="000000" w:themeColor="text1"/>
          <w:sz w:val="32"/>
          <w:szCs w:val="32"/>
        </w:rPr>
      </w:pPr>
      <w:bookmarkStart w:id="221" w:name="_Toc390252620"/>
      <w:bookmarkStart w:id="222" w:name="_Toc449692117"/>
      <w:r w:rsidRPr="00E06B9A">
        <w:rPr>
          <w:color w:val="000000" w:themeColor="text1"/>
          <w:sz w:val="32"/>
          <w:szCs w:val="32"/>
        </w:rPr>
        <w:lastRenderedPageBreak/>
        <w:t>CAPITOLUL IV</w:t>
      </w:r>
      <w:bookmarkEnd w:id="221"/>
      <w:bookmarkEnd w:id="222"/>
      <w:r w:rsidRPr="00E06B9A">
        <w:rPr>
          <w:color w:val="000000" w:themeColor="text1"/>
          <w:sz w:val="32"/>
          <w:szCs w:val="32"/>
        </w:rPr>
        <w:t xml:space="preserve">. </w:t>
      </w:r>
      <w:bookmarkStart w:id="223" w:name="_Toc449692118"/>
      <w:bookmarkStart w:id="224" w:name="_Toc390252621"/>
      <w:r w:rsidRPr="00E06B9A">
        <w:rPr>
          <w:bCs w:val="0"/>
          <w:color w:val="000000" w:themeColor="text1"/>
          <w:sz w:val="32"/>
          <w:szCs w:val="32"/>
        </w:rPr>
        <w:t>CAIET DE SARCINI</w:t>
      </w:r>
      <w:bookmarkEnd w:id="223"/>
      <w:r w:rsidRPr="00E06B9A">
        <w:rPr>
          <w:bCs w:val="0"/>
          <w:color w:val="000000" w:themeColor="text1"/>
          <w:sz w:val="32"/>
          <w:szCs w:val="32"/>
        </w:rPr>
        <w:t xml:space="preserve">. </w:t>
      </w:r>
      <w:r w:rsidRPr="00E06B9A">
        <w:rPr>
          <w:color w:val="000000" w:themeColor="text1"/>
          <w:sz w:val="32"/>
          <w:szCs w:val="32"/>
        </w:rPr>
        <w:t>FORMULARUL DE DEVIZ NR.1 – LISTA CU CANTITĂȚILE DE LUCRĂRI</w:t>
      </w:r>
      <w:bookmarkEnd w:id="224"/>
    </w:p>
    <w:p w:rsidR="002C6B56" w:rsidRPr="0030652C" w:rsidRDefault="002C6B56" w:rsidP="002C6B56">
      <w:pPr>
        <w:pStyle w:val="2"/>
        <w:rPr>
          <w:bCs w:val="0"/>
        </w:rPr>
      </w:pPr>
      <w:r>
        <w:rPr>
          <w:bCs w:val="0"/>
        </w:rPr>
        <w:t xml:space="preserve">SECȚIUNEA 1. </w:t>
      </w:r>
      <w:r w:rsidRPr="0030652C">
        <w:rPr>
          <w:bCs w:val="0"/>
        </w:rPr>
        <w:t>LUCRĂRI</w:t>
      </w:r>
    </w:p>
    <w:p w:rsidR="002C6B56" w:rsidRDefault="002C6B56" w:rsidP="002C6B56">
      <w:pPr>
        <w:jc w:val="both"/>
      </w:pPr>
    </w:p>
    <w:p w:rsidR="002C6B56" w:rsidRDefault="002C6B56" w:rsidP="002C6B56">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2C6B56" w:rsidRPr="00E71F7B" w:rsidRDefault="002C6B56" w:rsidP="002C6B56">
      <w:pPr>
        <w:pStyle w:val="a"/>
        <w:numPr>
          <w:ilvl w:val="0"/>
          <w:numId w:val="0"/>
        </w:numPr>
        <w:ind w:left="360"/>
        <w:rPr>
          <w:rFonts w:asciiTheme="majorHAnsi" w:hAnsiTheme="majorHAnsi" w:cstheme="majorHAnsi"/>
        </w:rPr>
      </w:pP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C6B56" w:rsidRPr="00ED3247" w:rsidRDefault="002C6B56" w:rsidP="002C6B56">
      <w:pPr>
        <w:ind w:firstLine="709"/>
        <w:jc w:val="center"/>
        <w:rPr>
          <w:rFonts w:asciiTheme="majorHAnsi" w:hAnsiTheme="majorHAnsi" w:cstheme="majorHAnsi"/>
        </w:rPr>
      </w:pPr>
      <w:r w:rsidRPr="00ED3247">
        <w:rPr>
          <w:rFonts w:asciiTheme="majorHAnsi" w:hAnsiTheme="majorHAnsi" w:cstheme="majorHAnsi"/>
          <w:i/>
        </w:rPr>
        <w:t>(denumirea, adresa)</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C6B56" w:rsidRPr="00ED3247" w:rsidRDefault="002C6B56" w:rsidP="002C6B56">
      <w:pPr>
        <w:ind w:firstLine="709"/>
        <w:jc w:val="center"/>
        <w:rPr>
          <w:rFonts w:asciiTheme="majorHAnsi" w:hAnsiTheme="majorHAnsi" w:cstheme="majorHAnsi"/>
          <w:i/>
        </w:rPr>
      </w:pPr>
      <w:r w:rsidRPr="00ED3247">
        <w:rPr>
          <w:rFonts w:asciiTheme="majorHAnsi" w:hAnsiTheme="majorHAnsi" w:cstheme="majorHAnsi"/>
          <w:i/>
        </w:rPr>
        <w:t>(denumirea, adresa)</w:t>
      </w:r>
    </w:p>
    <w:p w:rsidR="002C6B56" w:rsidRPr="00ED3247" w:rsidRDefault="002C6B56" w:rsidP="002C6B56">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4. Mostre</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lastRenderedPageBreak/>
        <w:t>12. Cerinţe privind montarea utilajelor şi a instalaţiilor</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16. Definiţii</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C6B56" w:rsidRPr="00ED3247" w:rsidRDefault="002C6B56" w:rsidP="002C6B56">
      <w:pPr>
        <w:ind w:firstLine="709"/>
        <w:jc w:val="both"/>
        <w:rPr>
          <w:rFonts w:asciiTheme="majorHAnsi" w:hAnsiTheme="majorHAnsi" w:cstheme="majorHAnsi"/>
        </w:rPr>
      </w:pPr>
    </w:p>
    <w:p w:rsidR="002C6B56" w:rsidRPr="00ED3247" w:rsidRDefault="002C6B56" w:rsidP="002C6B56">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C6B56" w:rsidRPr="00ED3247" w:rsidRDefault="002C6B56" w:rsidP="002C6B56">
      <w:pPr>
        <w:ind w:firstLine="709"/>
        <w:jc w:val="both"/>
        <w:rPr>
          <w:rFonts w:asciiTheme="majorHAnsi" w:hAnsiTheme="majorHAnsi" w:cstheme="majorHAnsi"/>
        </w:rPr>
      </w:pPr>
      <w:r w:rsidRPr="00ED3247">
        <w:rPr>
          <w:rFonts w:asciiTheme="majorHAnsi" w:hAnsiTheme="majorHAnsi" w:cstheme="majorHAnsi"/>
        </w:rPr>
        <w:t> </w:t>
      </w:r>
    </w:p>
    <w:p w:rsidR="002C6B56" w:rsidRDefault="002C6B56" w:rsidP="002C6B56">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2C6B56" w:rsidRDefault="002C6B56" w:rsidP="002C6B56">
      <w:pPr>
        <w:ind w:firstLine="709"/>
        <w:jc w:val="both"/>
        <w:rPr>
          <w:rFonts w:asciiTheme="majorHAnsi" w:hAnsiTheme="majorHAnsi" w:cstheme="majorHAnsi"/>
          <w:b/>
        </w:rPr>
      </w:pPr>
    </w:p>
    <w:p w:rsidR="002C6B56" w:rsidRDefault="002C6B56" w:rsidP="002C6B56">
      <w:pPr>
        <w:ind w:firstLine="709"/>
        <w:jc w:val="both"/>
        <w:rPr>
          <w:rFonts w:asciiTheme="majorHAnsi" w:hAnsiTheme="majorHAnsi" w:cstheme="majorHAnsi"/>
          <w:b/>
        </w:rPr>
      </w:pPr>
    </w:p>
    <w:p w:rsidR="002C6B56" w:rsidRDefault="002C6B56" w:rsidP="002C6B56">
      <w:pPr>
        <w:ind w:firstLine="709"/>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Default="002C6B56" w:rsidP="002C6B56">
      <w:pPr>
        <w:jc w:val="both"/>
        <w:rPr>
          <w:rFonts w:asciiTheme="majorHAnsi" w:hAnsiTheme="majorHAnsi" w:cstheme="majorHAnsi"/>
          <w:b/>
        </w:rPr>
      </w:pPr>
    </w:p>
    <w:p w:rsidR="002C6B56" w:rsidRPr="00E71F7B" w:rsidRDefault="002C6B56" w:rsidP="002C6B56">
      <w:pPr>
        <w:pStyle w:val="3"/>
        <w:keepNext w:val="0"/>
        <w:keepLines w:val="0"/>
        <w:numPr>
          <w:ilvl w:val="2"/>
          <w:numId w:val="17"/>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2C6B56" w:rsidRDefault="002C6B56" w:rsidP="002C6B56">
      <w:pPr>
        <w:ind w:firstLine="709"/>
        <w:jc w:val="both"/>
        <w:rPr>
          <w:rFonts w:asciiTheme="majorHAnsi" w:hAnsiTheme="majorHAnsi" w:cstheme="majorHAnsi"/>
          <w:b/>
        </w:rPr>
      </w:pPr>
    </w:p>
    <w:p w:rsidR="002C6B56" w:rsidRPr="0062797B" w:rsidRDefault="002C6B56" w:rsidP="002C6B56">
      <w:pPr>
        <w:tabs>
          <w:tab w:val="left" w:pos="567"/>
        </w:tabs>
        <w:jc w:val="both"/>
      </w:pPr>
      <w:r w:rsidRPr="0062797B">
        <w:t>Obiectul_______________________________________________________________</w:t>
      </w:r>
    </w:p>
    <w:p w:rsidR="002C6B56" w:rsidRPr="0062797B" w:rsidRDefault="002C6B56" w:rsidP="002C6B56">
      <w:pPr>
        <w:tabs>
          <w:tab w:val="left" w:pos="567"/>
        </w:tabs>
        <w:jc w:val="center"/>
      </w:pPr>
    </w:p>
    <w:p w:rsidR="002C6B56" w:rsidRPr="0062797B" w:rsidRDefault="002C6B56" w:rsidP="002C6B56">
      <w:pPr>
        <w:tabs>
          <w:tab w:val="left" w:pos="567"/>
        </w:tabs>
        <w:jc w:val="both"/>
      </w:pPr>
      <w:r w:rsidRPr="0062797B">
        <w:t>Autoritatea contractantă__________________________________________________</w:t>
      </w:r>
    </w:p>
    <w:p w:rsidR="002C6B56" w:rsidRPr="0062797B" w:rsidRDefault="002C6B56" w:rsidP="002C6B56">
      <w:pPr>
        <w:tabs>
          <w:tab w:val="left" w:pos="567"/>
        </w:tabs>
        <w:jc w:val="center"/>
        <w:rPr>
          <w:i/>
        </w:rPr>
      </w:pPr>
      <w:r w:rsidRPr="0062797B">
        <w:rPr>
          <w:i/>
        </w:rPr>
        <w:t>(denumirea, adresa)</w:t>
      </w:r>
    </w:p>
    <w:p w:rsidR="002C6B56" w:rsidRPr="0062797B" w:rsidRDefault="002C6B56" w:rsidP="002C6B56">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2C6B56" w:rsidRPr="0062797B" w:rsidTr="001D0B71">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2C6B56" w:rsidRPr="0062797B" w:rsidRDefault="002C6B56" w:rsidP="001D0B71">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C6B56" w:rsidRPr="0062797B" w:rsidRDefault="002C6B56" w:rsidP="001D0B71">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C6B56" w:rsidRPr="0062797B" w:rsidRDefault="002C6B56" w:rsidP="001D0B71">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6B56" w:rsidRPr="0062797B" w:rsidRDefault="002C6B56" w:rsidP="001D0B71">
            <w:pPr>
              <w:jc w:val="center"/>
              <w:rPr>
                <w:rFonts w:eastAsia="PMingLiU"/>
                <w:b/>
                <w:lang w:eastAsia="zh-CN"/>
              </w:rPr>
            </w:pPr>
            <w:r w:rsidRPr="0062797B">
              <w:rPr>
                <w:rFonts w:eastAsia="PMingLiU"/>
                <w:b/>
                <w:lang w:eastAsia="zh-CN"/>
              </w:rPr>
              <w:t>Unitate</w:t>
            </w:r>
          </w:p>
          <w:p w:rsidR="002C6B56" w:rsidRPr="0062797B" w:rsidRDefault="002C6B56" w:rsidP="001D0B71">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C6B56" w:rsidRPr="0062797B" w:rsidRDefault="002C6B56" w:rsidP="001D0B71">
            <w:pPr>
              <w:jc w:val="center"/>
              <w:rPr>
                <w:rFonts w:eastAsia="PMingLiU"/>
                <w:b/>
                <w:lang w:eastAsia="zh-CN"/>
              </w:rPr>
            </w:pPr>
            <w:r w:rsidRPr="0062797B">
              <w:rPr>
                <w:rFonts w:eastAsia="PMingLiU"/>
                <w:b/>
                <w:lang w:eastAsia="zh-CN"/>
              </w:rPr>
              <w:t>Cantitatea</w:t>
            </w:r>
          </w:p>
        </w:tc>
      </w:tr>
      <w:tr w:rsidR="002C6B56" w:rsidRPr="0062797B" w:rsidTr="001D0B71">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r>
      <w:tr w:rsidR="002C6B56" w:rsidRPr="0062797B" w:rsidTr="001D0B71">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r>
      <w:tr w:rsidR="002C6B56" w:rsidRPr="0062797B" w:rsidTr="001D0B71">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r>
      <w:tr w:rsidR="002C6B56" w:rsidRPr="0062797B" w:rsidTr="001D0B71">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r>
      <w:tr w:rsidR="002C6B56" w:rsidRPr="0062797B" w:rsidTr="001D0B71">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r>
      <w:tr w:rsidR="002C6B56" w:rsidRPr="0062797B" w:rsidTr="001D0B71">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r>
      <w:tr w:rsidR="002C6B56" w:rsidRPr="0062797B" w:rsidTr="001D0B71">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jc w:val="center"/>
              <w:rPr>
                <w:rFonts w:eastAsia="PMingLiU"/>
                <w:lang w:eastAsia="zh-CN"/>
              </w:rPr>
            </w:pPr>
          </w:p>
        </w:tc>
      </w:tr>
      <w:tr w:rsidR="002C6B56" w:rsidRPr="0062797B" w:rsidTr="001D0B71">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2C6B56" w:rsidRPr="0062797B" w:rsidRDefault="002C6B56" w:rsidP="001D0B71">
            <w:pPr>
              <w:rPr>
                <w:rFonts w:eastAsia="PMingLiU"/>
                <w:b/>
                <w:lang w:eastAsia="zh-CN"/>
              </w:rPr>
            </w:pPr>
            <w:r w:rsidRPr="0062797B">
              <w:rPr>
                <w:rFonts w:eastAsia="PMingLiU"/>
                <w:b/>
                <w:lang w:eastAsia="zh-CN"/>
              </w:rPr>
              <w:t>Total</w:t>
            </w:r>
          </w:p>
        </w:tc>
      </w:tr>
    </w:tbl>
    <w:p w:rsidR="002C6B56" w:rsidRPr="0062797B" w:rsidRDefault="002C6B56" w:rsidP="002C6B56">
      <w:pPr>
        <w:tabs>
          <w:tab w:val="left" w:pos="567"/>
        </w:tabs>
        <w:jc w:val="both"/>
      </w:pPr>
    </w:p>
    <w:p w:rsidR="002C6B56" w:rsidRPr="0062797B" w:rsidRDefault="002C6B56" w:rsidP="002C6B56">
      <w:pPr>
        <w:tabs>
          <w:tab w:val="left" w:pos="567"/>
        </w:tabs>
        <w:jc w:val="both"/>
      </w:pPr>
      <w:r w:rsidRPr="0062797B">
        <w:t> </w:t>
      </w:r>
    </w:p>
    <w:p w:rsidR="002C6B56" w:rsidRPr="0062797B" w:rsidRDefault="002C6B56" w:rsidP="002C6B56">
      <w:pPr>
        <w:tabs>
          <w:tab w:val="left" w:pos="567"/>
        </w:tabs>
        <w:jc w:val="both"/>
      </w:pPr>
    </w:p>
    <w:p w:rsidR="002C6B56" w:rsidRPr="0062797B" w:rsidRDefault="002C6B56" w:rsidP="002C6B56">
      <w:pPr>
        <w:tabs>
          <w:tab w:val="left" w:pos="567"/>
        </w:tabs>
        <w:jc w:val="both"/>
      </w:pPr>
      <w:r w:rsidRPr="0062797B">
        <w:t>     </w:t>
      </w:r>
      <w:r w:rsidRPr="0062797B">
        <w:rPr>
          <w:bCs/>
        </w:rPr>
        <w:t>Data</w:t>
      </w:r>
      <w:r w:rsidRPr="0062797B">
        <w:t xml:space="preserve"> "____"__________________</w:t>
      </w:r>
    </w:p>
    <w:p w:rsidR="002C6B56" w:rsidRPr="0062797B" w:rsidRDefault="002C6B56" w:rsidP="002C6B56">
      <w:pPr>
        <w:pStyle w:val="a7"/>
        <w:tabs>
          <w:tab w:val="left" w:pos="567"/>
        </w:tabs>
        <w:spacing w:line="360" w:lineRule="auto"/>
        <w:rPr>
          <w:szCs w:val="24"/>
        </w:rPr>
      </w:pPr>
      <w:r w:rsidRPr="0062797B">
        <w:rPr>
          <w:szCs w:val="24"/>
        </w:rPr>
        <w:t xml:space="preserve">     _______________________  </w:t>
      </w:r>
    </w:p>
    <w:p w:rsidR="002C6B56" w:rsidRPr="0062797B" w:rsidRDefault="002C6B56" w:rsidP="002C6B56">
      <w:pPr>
        <w:pStyle w:val="a7"/>
        <w:tabs>
          <w:tab w:val="left" w:pos="567"/>
        </w:tabs>
        <w:spacing w:line="360" w:lineRule="auto"/>
        <w:rPr>
          <w:szCs w:val="24"/>
        </w:rPr>
      </w:pPr>
      <w:r w:rsidRPr="0062797B">
        <w:rPr>
          <w:szCs w:val="24"/>
        </w:rPr>
        <w:t xml:space="preserve">          (semnătura autorizată)</w:t>
      </w:r>
    </w:p>
    <w:p w:rsidR="002C6B56" w:rsidRPr="0062797B" w:rsidRDefault="002C6B56" w:rsidP="002C6B56">
      <w:pPr>
        <w:jc w:val="center"/>
        <w:rPr>
          <w:b/>
        </w:rPr>
      </w:pPr>
    </w:p>
    <w:p w:rsidR="002C6B56" w:rsidRPr="0062797B" w:rsidRDefault="002C6B56" w:rsidP="002C6B56">
      <w:pPr>
        <w:spacing w:after="200" w:line="276" w:lineRule="auto"/>
        <w:rPr>
          <w:b/>
        </w:rPr>
      </w:pPr>
      <w:r w:rsidRPr="0062797B">
        <w:rPr>
          <w:b/>
        </w:rPr>
        <w:br w:type="page"/>
      </w:r>
    </w:p>
    <w:p w:rsidR="002C6B56" w:rsidRPr="00ED3247" w:rsidRDefault="002C6B56" w:rsidP="002C6B56">
      <w:pPr>
        <w:ind w:firstLine="709"/>
        <w:jc w:val="both"/>
        <w:rPr>
          <w:rFonts w:asciiTheme="majorHAnsi" w:hAnsiTheme="majorHAnsi" w:cstheme="majorHAnsi"/>
        </w:rPr>
        <w:sectPr w:rsidR="002C6B56" w:rsidRPr="00ED3247" w:rsidSect="001F6E5A">
          <w:footerReference w:type="first" r:id="rId8"/>
          <w:pgSz w:w="11906" w:h="16838" w:code="9"/>
          <w:pgMar w:top="1134" w:right="1134" w:bottom="1134" w:left="1418" w:header="720" w:footer="510" w:gutter="0"/>
          <w:cols w:space="720"/>
          <w:titlePg/>
          <w:docGrid w:linePitch="326"/>
        </w:sectPr>
      </w:pPr>
    </w:p>
    <w:p w:rsidR="002C6B56" w:rsidRPr="00ED3247" w:rsidRDefault="002C6B56" w:rsidP="002C6B56">
      <w:pPr>
        <w:pStyle w:val="2"/>
        <w:rPr>
          <w:rFonts w:cstheme="majorHAnsi"/>
          <w:bCs w:val="0"/>
          <w:sz w:val="24"/>
          <w:szCs w:val="24"/>
        </w:rPr>
      </w:pPr>
      <w:r>
        <w:rPr>
          <w:rFonts w:cstheme="majorHAnsi"/>
          <w:bCs w:val="0"/>
          <w:sz w:val="24"/>
          <w:szCs w:val="24"/>
        </w:rPr>
        <w:lastRenderedPageBreak/>
        <w:t xml:space="preserve">SECȚIUNEA 2. </w:t>
      </w:r>
      <w:r w:rsidRPr="00ED3247">
        <w:rPr>
          <w:rFonts w:cstheme="majorHAnsi"/>
          <w:bCs w:val="0"/>
          <w:sz w:val="24"/>
          <w:szCs w:val="24"/>
        </w:rPr>
        <w:t>SERVICII DE PROIECTARE</w:t>
      </w:r>
    </w:p>
    <w:p w:rsidR="002C6B56" w:rsidRDefault="002C6B56" w:rsidP="002C6B56">
      <w:pPr>
        <w:jc w:val="both"/>
        <w:rPr>
          <w:rFonts w:asciiTheme="majorHAnsi" w:hAnsiTheme="majorHAnsi" w:cstheme="majorHAnsi"/>
        </w:rPr>
      </w:pPr>
    </w:p>
    <w:p w:rsidR="002C6B56" w:rsidRDefault="002C6B56" w:rsidP="002C6B56">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2C6B56" w:rsidRPr="00E71F7B" w:rsidRDefault="002C6B56" w:rsidP="002C6B56">
      <w:pPr>
        <w:pStyle w:val="a"/>
        <w:numPr>
          <w:ilvl w:val="0"/>
          <w:numId w:val="0"/>
        </w:numPr>
        <w:ind w:left="360"/>
        <w:rPr>
          <w:rFonts w:asciiTheme="majorHAnsi" w:hAnsiTheme="majorHAnsi" w:cstheme="majorHAnsi"/>
        </w:rPr>
      </w:pPr>
    </w:p>
    <w:p w:rsidR="002C6B56" w:rsidRPr="00E71F7B" w:rsidRDefault="002C6B56" w:rsidP="002C6B56">
      <w:pPr>
        <w:pStyle w:val="a"/>
        <w:numPr>
          <w:ilvl w:val="0"/>
          <w:numId w:val="51"/>
        </w:numPr>
        <w:contextualSpacing/>
        <w:rPr>
          <w:rFonts w:asciiTheme="majorHAnsi" w:hAnsiTheme="majorHAnsi" w:cstheme="majorHAnsi"/>
        </w:rPr>
      </w:pPr>
      <w:r w:rsidRPr="00E71F7B">
        <w:rPr>
          <w:rFonts w:asciiTheme="majorHAnsi" w:hAnsiTheme="majorHAnsi" w:cstheme="majorHAnsi"/>
          <w:b/>
        </w:rPr>
        <w:t>Denumireaobiectivului</w:t>
      </w:r>
    </w:p>
    <w:p w:rsidR="002C6B56" w:rsidRPr="00ED3247" w:rsidRDefault="002C6B56" w:rsidP="002C6B5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descrierea generală a obiectului de proiectare.</w:t>
      </w:r>
    </w:p>
    <w:p w:rsidR="002C6B56" w:rsidRPr="00ED3247" w:rsidRDefault="002C6B56" w:rsidP="002C6B56">
      <w:pPr>
        <w:pStyle w:val="a"/>
        <w:numPr>
          <w:ilvl w:val="0"/>
          <w:numId w:val="0"/>
        </w:numPr>
        <w:tabs>
          <w:tab w:val="clear" w:pos="1134"/>
        </w:tabs>
        <w:ind w:left="360"/>
        <w:contextualSpacing/>
        <w:rPr>
          <w:rFonts w:asciiTheme="majorHAnsi" w:hAnsiTheme="majorHAnsi" w:cstheme="majorHAnsi"/>
          <w:lang w:val="ro-RO"/>
        </w:rPr>
      </w:pPr>
    </w:p>
    <w:p w:rsidR="002C6B56" w:rsidRPr="00ED3247" w:rsidRDefault="002C6B56" w:rsidP="002C6B56">
      <w:pPr>
        <w:pStyle w:val="a"/>
        <w:numPr>
          <w:ilvl w:val="0"/>
          <w:numId w:val="51"/>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C6B56" w:rsidRPr="00ED3247" w:rsidRDefault="002C6B56" w:rsidP="002C6B5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C6B56" w:rsidRPr="00ED3247" w:rsidRDefault="002C6B56" w:rsidP="002C6B56">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C6B56" w:rsidRPr="00ED3247" w:rsidRDefault="002C6B56" w:rsidP="002C6B56">
      <w:pPr>
        <w:pStyle w:val="a"/>
        <w:numPr>
          <w:ilvl w:val="0"/>
          <w:numId w:val="51"/>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C6B56" w:rsidRPr="00ED3247" w:rsidRDefault="002C6B56" w:rsidP="002C6B5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C6B56" w:rsidRPr="00ED3247" w:rsidRDefault="002C6B56" w:rsidP="002C6B56">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C6B56" w:rsidRPr="00ED3247" w:rsidRDefault="002C6B56" w:rsidP="002C6B56">
      <w:pPr>
        <w:pStyle w:val="a"/>
        <w:numPr>
          <w:ilvl w:val="0"/>
          <w:numId w:val="51"/>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C6B56" w:rsidRPr="00ED3247" w:rsidRDefault="002C6B56" w:rsidP="002C6B5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după caz.</w:t>
      </w:r>
    </w:p>
    <w:p w:rsidR="002C6B56" w:rsidRPr="00ED3247" w:rsidRDefault="002C6B56" w:rsidP="002C6B56">
      <w:pPr>
        <w:pStyle w:val="a"/>
        <w:numPr>
          <w:ilvl w:val="0"/>
          <w:numId w:val="0"/>
        </w:numPr>
        <w:ind w:left="360"/>
        <w:rPr>
          <w:rFonts w:asciiTheme="majorHAnsi" w:hAnsiTheme="majorHAnsi" w:cstheme="majorHAnsi"/>
          <w:lang w:val="ro-RO"/>
        </w:rPr>
      </w:pPr>
    </w:p>
    <w:p w:rsidR="002C6B56" w:rsidRPr="00ED3247" w:rsidRDefault="002C6B56" w:rsidP="002C6B56">
      <w:pPr>
        <w:pStyle w:val="a"/>
        <w:numPr>
          <w:ilvl w:val="0"/>
          <w:numId w:val="51"/>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2C6B56" w:rsidRPr="00ED3247" w:rsidRDefault="002C6B56" w:rsidP="002C6B56">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2C6B56" w:rsidRPr="00ED3247" w:rsidRDefault="002C6B56" w:rsidP="002C6B56">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C6B56" w:rsidRPr="00ED3247" w:rsidRDefault="002C6B56" w:rsidP="002C6B56">
      <w:pPr>
        <w:pStyle w:val="a"/>
        <w:numPr>
          <w:ilvl w:val="0"/>
          <w:numId w:val="51"/>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C6B56" w:rsidRPr="00ED3247" w:rsidRDefault="002C6B56" w:rsidP="002C6B56">
      <w:pPr>
        <w:rPr>
          <w:rFonts w:asciiTheme="majorHAnsi" w:hAnsiTheme="majorHAnsi" w:cstheme="majorHAnsi"/>
        </w:rPr>
      </w:pPr>
      <w:r w:rsidRPr="00ED3247">
        <w:rPr>
          <w:rFonts w:asciiTheme="majorHAnsi" w:hAnsiTheme="majorHAnsi" w:cstheme="majorHAnsi"/>
        </w:rPr>
        <w:t>Se precizează caracteristicile tehnice ale obiectului.</w:t>
      </w:r>
    </w:p>
    <w:p w:rsidR="002C6B56" w:rsidRPr="00ED3247" w:rsidRDefault="002C6B56" w:rsidP="002C6B56">
      <w:pPr>
        <w:rPr>
          <w:rFonts w:asciiTheme="majorHAnsi" w:hAnsiTheme="majorHAnsi" w:cstheme="majorHAnsi"/>
        </w:rPr>
      </w:pPr>
    </w:p>
    <w:p w:rsidR="002C6B56" w:rsidRPr="00ED3247" w:rsidRDefault="002C6B56" w:rsidP="002C6B56">
      <w:pPr>
        <w:pStyle w:val="a"/>
        <w:numPr>
          <w:ilvl w:val="0"/>
          <w:numId w:val="51"/>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p>
    <w:p w:rsidR="002C6B56" w:rsidRPr="00ED3247" w:rsidRDefault="002C6B56" w:rsidP="002C6B56">
      <w:pPr>
        <w:rPr>
          <w:rFonts w:asciiTheme="majorHAnsi" w:hAnsiTheme="majorHAnsi" w:cstheme="majorHAnsi"/>
        </w:rPr>
      </w:pPr>
      <w:r w:rsidRPr="00ED3247">
        <w:rPr>
          <w:rFonts w:asciiTheme="majorHAnsi" w:hAnsiTheme="majorHAnsi" w:cstheme="majorHAnsi"/>
        </w:rPr>
        <w:t>Se precizează necesitatea elaborării documentației</w:t>
      </w:r>
    </w:p>
    <w:p w:rsidR="002C6B56" w:rsidRPr="00ED3247" w:rsidRDefault="002C6B56" w:rsidP="002C6B56">
      <w:pPr>
        <w:pStyle w:val="a"/>
        <w:numPr>
          <w:ilvl w:val="0"/>
          <w:numId w:val="0"/>
        </w:numPr>
        <w:spacing w:line="259" w:lineRule="auto"/>
        <w:ind w:left="360"/>
        <w:contextualSpacing/>
        <w:rPr>
          <w:rFonts w:asciiTheme="majorHAnsi" w:hAnsiTheme="majorHAnsi" w:cstheme="majorHAnsi"/>
          <w:lang w:val="ro-RO"/>
        </w:rPr>
      </w:pPr>
    </w:p>
    <w:p w:rsidR="002C6B56" w:rsidRPr="00ED3247" w:rsidRDefault="002C6B56" w:rsidP="002C6B56">
      <w:pPr>
        <w:pStyle w:val="a"/>
        <w:numPr>
          <w:ilvl w:val="0"/>
          <w:numId w:val="51"/>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p>
    <w:p w:rsidR="002C6B56" w:rsidRPr="00ED3247" w:rsidRDefault="002C6B56" w:rsidP="002C6B5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C6B56" w:rsidRPr="00ED3247" w:rsidRDefault="002C6B56" w:rsidP="002C6B56">
      <w:pPr>
        <w:ind w:left="360" w:right="-1"/>
        <w:jc w:val="both"/>
        <w:rPr>
          <w:rStyle w:val="shorttext"/>
          <w:rFonts w:asciiTheme="majorHAnsi" w:hAnsiTheme="majorHAnsi" w:cstheme="majorHAnsi"/>
        </w:rPr>
      </w:pPr>
    </w:p>
    <w:p w:rsidR="002C6B56" w:rsidRPr="00ED3247" w:rsidRDefault="002C6B56" w:rsidP="002C6B56">
      <w:pPr>
        <w:pStyle w:val="a"/>
        <w:numPr>
          <w:ilvl w:val="0"/>
          <w:numId w:val="51"/>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 Cerințe de bază privind soluțiile arhitectural-planimetrice.</w:t>
      </w:r>
    </w:p>
    <w:p w:rsidR="002C6B56" w:rsidRPr="00ED3247" w:rsidRDefault="002C6B56" w:rsidP="002C6B56">
      <w:pPr>
        <w:tabs>
          <w:tab w:val="left" w:pos="990"/>
        </w:tabs>
        <w:jc w:val="both"/>
        <w:rPr>
          <w:rFonts w:asciiTheme="majorHAnsi" w:hAnsiTheme="majorHAnsi" w:cstheme="majorHAnsi"/>
        </w:rPr>
      </w:pPr>
      <w:r w:rsidRPr="00ED3247">
        <w:rPr>
          <w:rFonts w:asciiTheme="majorHAnsi" w:hAnsiTheme="majorHAnsi" w:cstheme="majorHAnsi"/>
        </w:rPr>
        <w:t xml:space="preserve">Se precizează etapele, cerințele privindexecuția documentației de proiect etc. </w:t>
      </w:r>
    </w:p>
    <w:p w:rsidR="002C6B56" w:rsidRPr="00ED3247" w:rsidRDefault="002C6B56" w:rsidP="002C6B56">
      <w:pPr>
        <w:tabs>
          <w:tab w:val="left" w:pos="990"/>
        </w:tabs>
        <w:jc w:val="both"/>
        <w:rPr>
          <w:rFonts w:asciiTheme="majorHAnsi" w:hAnsiTheme="majorHAnsi" w:cstheme="majorHAnsi"/>
          <w:i/>
        </w:rPr>
      </w:pPr>
    </w:p>
    <w:p w:rsidR="002C6B56" w:rsidRPr="00ED3247" w:rsidRDefault="002C6B56" w:rsidP="002C6B56">
      <w:pPr>
        <w:pStyle w:val="a"/>
        <w:numPr>
          <w:ilvl w:val="0"/>
          <w:numId w:val="0"/>
        </w:numPr>
        <w:ind w:left="-284" w:right="-1"/>
        <w:rPr>
          <w:rFonts w:asciiTheme="majorHAnsi" w:hAnsiTheme="majorHAnsi" w:cstheme="majorHAnsi"/>
          <w:i/>
          <w:lang w:val="ro-RO"/>
        </w:rPr>
      </w:pPr>
    </w:p>
    <w:p w:rsidR="002C6B56" w:rsidRPr="00ED3247" w:rsidRDefault="002C6B56" w:rsidP="002C6B56">
      <w:pPr>
        <w:pStyle w:val="a"/>
        <w:numPr>
          <w:ilvl w:val="0"/>
          <w:numId w:val="0"/>
        </w:numPr>
        <w:ind w:left="-284" w:right="-1"/>
        <w:rPr>
          <w:rFonts w:asciiTheme="majorHAnsi" w:hAnsiTheme="majorHAnsi" w:cstheme="majorHAnsi"/>
          <w:i/>
          <w:lang w:val="ro-RO"/>
        </w:rPr>
      </w:pPr>
    </w:p>
    <w:p w:rsidR="002C6B56" w:rsidRDefault="002C6B56" w:rsidP="002C6B56">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2C6B56" w:rsidRPr="00ED3247" w:rsidRDefault="002C6B56" w:rsidP="002C6B56">
      <w:pPr>
        <w:pStyle w:val="a"/>
        <w:numPr>
          <w:ilvl w:val="0"/>
          <w:numId w:val="0"/>
        </w:numPr>
        <w:ind w:left="-284" w:right="-1"/>
        <w:rPr>
          <w:rFonts w:asciiTheme="majorHAnsi" w:hAnsiTheme="majorHAnsi" w:cstheme="majorHAnsi"/>
          <w:i/>
          <w:lang w:val="ro-RO"/>
        </w:rPr>
      </w:pPr>
    </w:p>
    <w:p w:rsidR="002C6B56" w:rsidRPr="00ED3247" w:rsidRDefault="002C6B56" w:rsidP="002C6B56">
      <w:pPr>
        <w:pStyle w:val="a"/>
        <w:numPr>
          <w:ilvl w:val="0"/>
          <w:numId w:val="0"/>
        </w:numPr>
        <w:ind w:left="-284" w:right="-1"/>
        <w:rPr>
          <w:rFonts w:asciiTheme="majorHAnsi" w:hAnsiTheme="majorHAnsi" w:cstheme="majorHAnsi"/>
          <w:i/>
          <w:lang w:val="ro-RO"/>
        </w:rPr>
      </w:pPr>
    </w:p>
    <w:p w:rsidR="002C6B56" w:rsidRPr="00ED3247" w:rsidRDefault="002C6B56" w:rsidP="002C6B56">
      <w:pPr>
        <w:pStyle w:val="a"/>
        <w:numPr>
          <w:ilvl w:val="0"/>
          <w:numId w:val="0"/>
        </w:numPr>
        <w:ind w:left="-284" w:right="-1"/>
        <w:rPr>
          <w:rFonts w:asciiTheme="majorHAnsi" w:hAnsiTheme="majorHAnsi" w:cstheme="majorHAnsi"/>
          <w:i/>
          <w:lang w:val="ro-RO"/>
        </w:rPr>
      </w:pPr>
    </w:p>
    <w:p w:rsidR="002C6B56" w:rsidRPr="00ED3247" w:rsidRDefault="002C6B56" w:rsidP="002C6B56">
      <w:pPr>
        <w:pStyle w:val="a"/>
        <w:numPr>
          <w:ilvl w:val="0"/>
          <w:numId w:val="0"/>
        </w:numPr>
        <w:ind w:left="-284" w:right="-1"/>
        <w:rPr>
          <w:rFonts w:asciiTheme="majorHAnsi" w:hAnsiTheme="majorHAnsi" w:cstheme="majorHAnsi"/>
          <w:i/>
          <w:lang w:val="ro-RO"/>
        </w:rPr>
      </w:pPr>
    </w:p>
    <w:p w:rsidR="002C6B56" w:rsidRPr="00ED3247" w:rsidRDefault="002C6B56" w:rsidP="002C6B56">
      <w:pPr>
        <w:pStyle w:val="a"/>
        <w:numPr>
          <w:ilvl w:val="0"/>
          <w:numId w:val="0"/>
        </w:numPr>
        <w:ind w:left="-284" w:right="-1"/>
        <w:rPr>
          <w:rFonts w:asciiTheme="majorHAnsi" w:hAnsiTheme="majorHAnsi" w:cstheme="majorHAnsi"/>
          <w:i/>
          <w:lang w:val="ro-RO"/>
        </w:rPr>
      </w:pPr>
    </w:p>
    <w:p w:rsidR="002C6B56" w:rsidRPr="00ED3247" w:rsidRDefault="002C6B56" w:rsidP="002C6B56">
      <w:pPr>
        <w:pStyle w:val="a"/>
        <w:numPr>
          <w:ilvl w:val="0"/>
          <w:numId w:val="0"/>
        </w:numPr>
        <w:ind w:left="-284" w:right="-1"/>
        <w:rPr>
          <w:rFonts w:asciiTheme="majorHAnsi" w:hAnsiTheme="majorHAnsi" w:cstheme="majorHAnsi"/>
          <w:i/>
          <w:lang w:val="ro-RO"/>
        </w:rPr>
      </w:pPr>
    </w:p>
    <w:p w:rsidR="002C6B56" w:rsidRPr="00580D85" w:rsidRDefault="002C6B56" w:rsidP="00580D85">
      <w:pPr>
        <w:ind w:right="-1"/>
        <w:rPr>
          <w:rFonts w:asciiTheme="majorHAnsi" w:hAnsiTheme="majorHAnsi" w:cstheme="majorHAnsi"/>
          <w:i/>
        </w:rPr>
      </w:pPr>
    </w:p>
    <w:tbl>
      <w:tblPr>
        <w:tblW w:w="9781" w:type="dxa"/>
        <w:tblInd w:w="-34" w:type="dxa"/>
        <w:tblLayout w:type="fixed"/>
        <w:tblLook w:val="04A0" w:firstRow="1" w:lastRow="0" w:firstColumn="1" w:lastColumn="0" w:noHBand="0" w:noVBand="1"/>
      </w:tblPr>
      <w:tblGrid>
        <w:gridCol w:w="34"/>
        <w:gridCol w:w="9713"/>
        <w:gridCol w:w="34"/>
      </w:tblGrid>
      <w:tr w:rsidR="002C6B56" w:rsidRPr="00ED3247" w:rsidTr="001D0B71">
        <w:trPr>
          <w:gridBefore w:val="1"/>
          <w:wBefore w:w="34" w:type="dxa"/>
          <w:trHeight w:val="850"/>
        </w:trPr>
        <w:tc>
          <w:tcPr>
            <w:tcW w:w="9747" w:type="dxa"/>
            <w:gridSpan w:val="2"/>
            <w:vAlign w:val="center"/>
          </w:tcPr>
          <w:p w:rsidR="002C6B56" w:rsidRPr="00E06B9A" w:rsidRDefault="002C6B56" w:rsidP="00E06B9A">
            <w:pPr>
              <w:pStyle w:val="1"/>
              <w:numPr>
                <w:ilvl w:val="0"/>
                <w:numId w:val="0"/>
              </w:numPr>
              <w:jc w:val="left"/>
              <w:rPr>
                <w:rFonts w:asciiTheme="majorHAnsi" w:hAnsiTheme="majorHAnsi" w:cstheme="majorHAnsi"/>
                <w:sz w:val="32"/>
                <w:szCs w:val="32"/>
                <w:lang w:val="ro-RO"/>
              </w:rPr>
            </w:pPr>
            <w:bookmarkStart w:id="225" w:name="_Toc392180208"/>
            <w:bookmarkStart w:id="226" w:name="_Toc449539097"/>
            <w:r w:rsidRPr="00E06B9A">
              <w:rPr>
                <w:rFonts w:asciiTheme="majorHAnsi" w:hAnsiTheme="majorHAnsi" w:cstheme="majorHAnsi"/>
                <w:sz w:val="32"/>
                <w:szCs w:val="32"/>
                <w:lang w:val="ro-RO"/>
              </w:rPr>
              <w:t>CAPITOLUL V. CONTRACT - MODEL</w:t>
            </w:r>
            <w:r w:rsidRPr="00E06B9A">
              <w:rPr>
                <w:rFonts w:asciiTheme="majorHAnsi" w:hAnsiTheme="majorHAnsi" w:cstheme="majorHAnsi"/>
                <w:sz w:val="32"/>
                <w:szCs w:val="32"/>
                <w:lang w:val="ro-RO"/>
              </w:rPr>
              <w:br w:type="textWrapping" w:clear="all"/>
            </w:r>
            <w:bookmarkEnd w:id="225"/>
            <w:bookmarkEnd w:id="226"/>
          </w:p>
        </w:tc>
      </w:tr>
      <w:tr w:rsidR="002C6B56" w:rsidRPr="0030652C" w:rsidTr="001D0B71">
        <w:trPr>
          <w:gridBefore w:val="1"/>
          <w:wBefore w:w="34" w:type="dxa"/>
          <w:trHeight w:val="697"/>
        </w:trPr>
        <w:tc>
          <w:tcPr>
            <w:tcW w:w="9747" w:type="dxa"/>
            <w:gridSpan w:val="2"/>
            <w:vAlign w:val="center"/>
          </w:tcPr>
          <w:p w:rsidR="002C6B56" w:rsidRPr="0030652C" w:rsidRDefault="002C6B56" w:rsidP="001D0B71">
            <w:pPr>
              <w:pStyle w:val="2"/>
            </w:pPr>
            <w:bookmarkStart w:id="227" w:name="_Toc392180209"/>
            <w:bookmarkStart w:id="228" w:name="_Toc449539098"/>
            <w:r w:rsidRPr="0030652C">
              <w:lastRenderedPageBreak/>
              <w:t xml:space="preserve">Contract-model </w:t>
            </w:r>
            <w:bookmarkEnd w:id="227"/>
            <w:bookmarkEnd w:id="228"/>
          </w:p>
          <w:p w:rsidR="002C6B56" w:rsidRPr="0030652C" w:rsidRDefault="002C6B56" w:rsidP="001D0B71"/>
          <w:tbl>
            <w:tblPr>
              <w:tblpPr w:leftFromText="180" w:rightFromText="180" w:horzAnchor="margin" w:tblpY="-720"/>
              <w:tblW w:w="0" w:type="auto"/>
              <w:tblLayout w:type="fixed"/>
              <w:tblLook w:val="04A0" w:firstRow="1" w:lastRow="0" w:firstColumn="1" w:lastColumn="0" w:noHBand="0" w:noVBand="1"/>
            </w:tblPr>
            <w:tblGrid>
              <w:gridCol w:w="9747"/>
            </w:tblGrid>
            <w:tr w:rsidR="002C6B56" w:rsidRPr="0030652C" w:rsidTr="001D0B71">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C6B56" w:rsidRPr="0030652C" w:rsidRDefault="002C6B56" w:rsidP="001D0B71">
                  <w:pPr>
                    <w:pStyle w:val="ab"/>
                    <w:ind w:left="1134"/>
                    <w:rPr>
                      <w:b w:val="0"/>
                      <w:lang w:val="ro-RO"/>
                    </w:rPr>
                  </w:pPr>
                  <w:r>
                    <w:rPr>
                      <w:noProof/>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C6B56" w:rsidRDefault="002C6B56" w:rsidP="002C6B56">
                                        <w:r w:rsidRPr="00507C02">
                                          <w:rPr>
                                            <w:rFonts w:asciiTheme="minorHAnsi" w:eastAsiaTheme="minorEastAsia" w:hAnsiTheme="minorHAnsi" w:cstheme="minorBidi"/>
                                            <w:sz w:val="22"/>
                                            <w:szCs w:val="22"/>
                                            <w:lang w:val="ru-RU"/>
                                          </w:rPr>
                                          <w:object w:dxaOrig="5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fillcolor="window">
                                              <v:imagedata r:id="rId9" o:title=""/>
                                            </v:shape>
                                            <o:OLEObject Type="Embed" ProgID="Word.Picture.8" ShapeID="_x0000_i1026" DrawAspect="Content" ObjectID="_162987961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" o:allowincell="f" stroked="f" strokecolor="blue">
                            <v:textbox>
                              <w:txbxContent>
                                <w:p w:rsidR="002C6B56" w:rsidRDefault="002C6B56" w:rsidP="002C6B56">
                                  <w:r w:rsidRPr="00507C02">
                                    <w:rPr>
                                      <w:rFonts w:asciiTheme="minorHAnsi" w:eastAsiaTheme="minorEastAsia" w:hAnsiTheme="minorHAnsi" w:cstheme="minorBidi"/>
                                      <w:sz w:val="22"/>
                                      <w:szCs w:val="22"/>
                                      <w:lang w:val="ru-RU"/>
                                    </w:rPr>
                                    <w:object w:dxaOrig="4320" w:dyaOrig="4320">
                                      <v:shape id="_x0000_i1025" type="#_x0000_t75" style="width:29.25pt;height:36.75pt" fillcolor="window">
                                        <v:imagedata r:id="rId11" o:title=""/>
                                      </v:shape>
                                      <o:OLEObject Type="Embed" ProgID="Word.Picture.8" ShapeID="_x0000_i1025" DrawAspect="Content" ObjectID="_1603013714" r:id="rId12"/>
                                    </w:object>
                                  </w:r>
                                </w:p>
                              </w:txbxContent>
                            </v:textbox>
                          </v:shape>
                        </w:pict>
                      </mc:Fallback>
                    </mc:AlternateContent>
                  </w:r>
                  <w:r w:rsidRPr="0030652C">
                    <w:rPr>
                      <w:spacing w:val="196"/>
                      <w:sz w:val="44"/>
                      <w:lang w:val="ro-RO"/>
                    </w:rPr>
                    <w:t>ACHIZIŢII PUBLICE</w:t>
                  </w:r>
                </w:p>
              </w:tc>
            </w:tr>
          </w:tbl>
          <w:p w:rsidR="002C6B56" w:rsidRPr="0030652C" w:rsidRDefault="002C6B56" w:rsidP="001D0B71">
            <w:pPr>
              <w:jc w:val="center"/>
              <w:rPr>
                <w:b/>
                <w:caps/>
                <w:sz w:val="28"/>
                <w:szCs w:val="28"/>
              </w:rPr>
            </w:pPr>
          </w:p>
          <w:p w:rsidR="002C6B56" w:rsidRPr="0030652C" w:rsidRDefault="002C6B56" w:rsidP="001D0B71">
            <w:pPr>
              <w:jc w:val="center"/>
              <w:rPr>
                <w:b/>
                <w:sz w:val="28"/>
                <w:szCs w:val="28"/>
                <w:u w:val="single"/>
              </w:rPr>
            </w:pPr>
            <w:r w:rsidRPr="0030652C">
              <w:rPr>
                <w:b/>
                <w:caps/>
                <w:sz w:val="28"/>
                <w:szCs w:val="28"/>
              </w:rPr>
              <w:t>Contract</w:t>
            </w:r>
            <w:r w:rsidRPr="0030652C">
              <w:rPr>
                <w:b/>
                <w:sz w:val="28"/>
                <w:szCs w:val="28"/>
              </w:rPr>
              <w:t xml:space="preserve"> DE ANTREPRIZĂ Nr.</w:t>
            </w:r>
          </w:p>
          <w:p w:rsidR="002C6B56" w:rsidRPr="0030652C" w:rsidRDefault="002C6B56" w:rsidP="001D0B71">
            <w:pPr>
              <w:jc w:val="center"/>
              <w:rPr>
                <w:b/>
              </w:rPr>
            </w:pPr>
            <w:r w:rsidRPr="0030652C">
              <w:rPr>
                <w:b/>
              </w:rPr>
              <w:t xml:space="preserve">privind achiziţia prin  </w:t>
            </w:r>
          </w:p>
          <w:p w:rsidR="002C6B56" w:rsidRPr="0030652C" w:rsidRDefault="002C6B56" w:rsidP="001D0B71">
            <w:pPr>
              <w:jc w:val="center"/>
              <w:rPr>
                <w:b/>
                <w:i/>
              </w:rPr>
            </w:pPr>
          </w:p>
          <w:p w:rsidR="002C6B56" w:rsidRPr="0030652C" w:rsidRDefault="002C6B56" w:rsidP="001D0B71">
            <w:pPr>
              <w:jc w:val="center"/>
              <w:rPr>
                <w:b/>
                <w:i/>
              </w:rPr>
            </w:pPr>
          </w:p>
          <w:p w:rsidR="002C6B56" w:rsidRPr="0030652C" w:rsidRDefault="002C6B56" w:rsidP="001D0B71">
            <w:pPr>
              <w:jc w:val="center"/>
              <w:rPr>
                <w:b/>
                <w:i/>
              </w:rPr>
            </w:pPr>
          </w:p>
          <w:p w:rsidR="002C6B56" w:rsidRPr="0030652C" w:rsidRDefault="002C6B56" w:rsidP="001D0B71">
            <w:pPr>
              <w:tabs>
                <w:tab w:val="center" w:pos="-6663"/>
                <w:tab w:val="left" w:pos="567"/>
                <w:tab w:val="right" w:pos="10206"/>
              </w:tabs>
              <w:jc w:val="both"/>
            </w:pPr>
            <w:r w:rsidRPr="0030652C">
              <w:t>““___”_________20__</w:t>
            </w:r>
            <w:r w:rsidRPr="0030652C">
              <w:tab/>
              <w:t>__________________________</w:t>
            </w:r>
          </w:p>
          <w:p w:rsidR="002C6B56" w:rsidRPr="0030652C" w:rsidRDefault="002C6B56" w:rsidP="001D0B71">
            <w:pPr>
              <w:jc w:val="center"/>
            </w:pPr>
            <w:r w:rsidRPr="0030652C">
              <w:rPr>
                <w:sz w:val="20"/>
                <w:szCs w:val="20"/>
              </w:rPr>
              <w:t xml:space="preserve">                                                                                                                     (municipiu, oraş)</w:t>
            </w:r>
          </w:p>
          <w:p w:rsidR="002C6B56" w:rsidRPr="0030652C" w:rsidRDefault="002C6B56" w:rsidP="001D0B71"/>
          <w:p w:rsidR="002C6B56" w:rsidRPr="0030652C" w:rsidRDefault="002C6B56" w:rsidP="001D0B71"/>
          <w:p w:rsidR="002C6B56" w:rsidRPr="0030652C" w:rsidRDefault="002C6B56" w:rsidP="001D0B71">
            <w:pPr>
              <w:jc w:val="center"/>
              <w:rPr>
                <w:b/>
                <w:kern w:val="28"/>
              </w:rPr>
            </w:pPr>
            <w:r w:rsidRPr="0030652C">
              <w:tab/>
            </w:r>
            <w:r w:rsidRPr="0030652C">
              <w:rPr>
                <w:b/>
                <w:kern w:val="28"/>
              </w:rPr>
              <w:t>PĂRŢILE CONTRACTANTE</w:t>
            </w:r>
          </w:p>
          <w:p w:rsidR="002C6B56" w:rsidRPr="0030652C" w:rsidRDefault="002C6B56" w:rsidP="001D0B71">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2C6B56" w:rsidRPr="0030652C" w:rsidRDefault="002C6B56" w:rsidP="001D0B71">
            <w:pPr>
              <w:tabs>
                <w:tab w:val="left" w:pos="567"/>
                <w:tab w:val="right" w:pos="10205"/>
              </w:tabs>
              <w:jc w:val="both"/>
            </w:pPr>
            <w:r w:rsidRPr="0030652C">
              <w:t>_____________________________________________________________________, cu sediul în</w:t>
            </w:r>
          </w:p>
          <w:p w:rsidR="002C6B56" w:rsidRPr="0030652C" w:rsidRDefault="002C6B56" w:rsidP="001D0B71">
            <w:pPr>
              <w:tabs>
                <w:tab w:val="left" w:pos="567"/>
                <w:tab w:val="right" w:pos="10205"/>
              </w:tabs>
              <w:jc w:val="both"/>
              <w:rPr>
                <w:sz w:val="20"/>
                <w:szCs w:val="20"/>
              </w:rPr>
            </w:pPr>
            <w:r w:rsidRPr="0030652C">
              <w:rPr>
                <w:sz w:val="20"/>
                <w:szCs w:val="20"/>
              </w:rPr>
              <w:t xml:space="preserve">                                                          (denumirea autorităţii contractante) </w:t>
            </w:r>
          </w:p>
          <w:p w:rsidR="002C6B56" w:rsidRPr="0030652C" w:rsidRDefault="002C6B56" w:rsidP="001D0B71">
            <w:pPr>
              <w:tabs>
                <w:tab w:val="left" w:pos="567"/>
                <w:tab w:val="right" w:pos="9531"/>
              </w:tabs>
              <w:jc w:val="both"/>
            </w:pPr>
            <w:r w:rsidRPr="0030652C">
              <w:t>______________________________________________________________________________</w:t>
            </w:r>
          </w:p>
          <w:p w:rsidR="002C6B56" w:rsidRPr="0030652C" w:rsidRDefault="002C6B56" w:rsidP="001D0B71">
            <w:pPr>
              <w:pStyle w:val="cn"/>
              <w:tabs>
                <w:tab w:val="left" w:pos="567"/>
              </w:tabs>
              <w:jc w:val="both"/>
              <w:rPr>
                <w:sz w:val="20"/>
                <w:szCs w:val="20"/>
                <w:lang w:val="ro-RO"/>
              </w:rPr>
            </w:pPr>
            <w:r w:rsidRPr="0030652C">
              <w:rPr>
                <w:sz w:val="20"/>
                <w:szCs w:val="20"/>
                <w:lang w:val="ro-RO"/>
              </w:rPr>
              <w:t xml:space="preserve">                                                                   (localitatea) </w:t>
            </w:r>
          </w:p>
          <w:p w:rsidR="002C6B56" w:rsidRPr="0030652C" w:rsidRDefault="002C6B56" w:rsidP="001D0B71">
            <w:pPr>
              <w:tabs>
                <w:tab w:val="left" w:pos="567"/>
                <w:tab w:val="right" w:pos="9531"/>
              </w:tabs>
              <w:jc w:val="both"/>
            </w:pPr>
            <w:r w:rsidRPr="0030652C">
              <w:t xml:space="preserve">str._____________________________________, </w:t>
            </w:r>
            <w:r w:rsidRPr="0030652C">
              <w:tab/>
              <w:t>telefon: ______________, fax: _____________,</w:t>
            </w:r>
          </w:p>
          <w:p w:rsidR="002C6B56" w:rsidRPr="0030652C" w:rsidRDefault="002C6B56" w:rsidP="001D0B71">
            <w:pPr>
              <w:pStyle w:val="af2"/>
              <w:tabs>
                <w:tab w:val="left" w:pos="567"/>
                <w:tab w:val="right" w:pos="9531"/>
              </w:tabs>
              <w:ind w:firstLine="0"/>
              <w:rPr>
                <w:lang w:val="ro-RO"/>
              </w:rPr>
            </w:pPr>
          </w:p>
          <w:p w:rsidR="002C6B56" w:rsidRPr="0030652C" w:rsidRDefault="002C6B56" w:rsidP="001D0B71">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2C6B56" w:rsidRPr="0030652C" w:rsidRDefault="002C6B56" w:rsidP="001D0B71">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2C6B56" w:rsidRPr="0030652C" w:rsidRDefault="002C6B56" w:rsidP="001D0B71">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2C6B56" w:rsidRPr="0030652C" w:rsidRDefault="002C6B56" w:rsidP="001D0B71">
            <w:pPr>
              <w:tabs>
                <w:tab w:val="left" w:pos="567"/>
                <w:tab w:val="right" w:pos="10205"/>
              </w:tabs>
              <w:jc w:val="both"/>
              <w:rPr>
                <w:sz w:val="20"/>
                <w:szCs w:val="20"/>
              </w:rPr>
            </w:pPr>
            <w:r w:rsidRPr="0030652C">
              <w:rPr>
                <w:sz w:val="20"/>
                <w:szCs w:val="20"/>
              </w:rPr>
              <w:t xml:space="preserve">                                      (denumirea operatorului economic) </w:t>
            </w:r>
          </w:p>
          <w:p w:rsidR="002C6B56" w:rsidRPr="0030652C" w:rsidRDefault="002C6B56" w:rsidP="001D0B71">
            <w:pPr>
              <w:tabs>
                <w:tab w:val="left" w:pos="567"/>
                <w:tab w:val="right" w:pos="9531"/>
              </w:tabs>
              <w:jc w:val="both"/>
            </w:pPr>
            <w:r w:rsidRPr="0030652C">
              <w:t xml:space="preserve">cu sediul în </w:t>
            </w:r>
            <w:r w:rsidRPr="0030652C">
              <w:tab/>
              <w:t>_____________________________________________________________________,</w:t>
            </w:r>
          </w:p>
          <w:p w:rsidR="002C6B56" w:rsidRPr="0030652C" w:rsidRDefault="002C6B56" w:rsidP="001D0B71">
            <w:pPr>
              <w:tabs>
                <w:tab w:val="left" w:pos="567"/>
                <w:tab w:val="right" w:pos="10205"/>
              </w:tabs>
              <w:jc w:val="both"/>
              <w:rPr>
                <w:sz w:val="20"/>
                <w:szCs w:val="20"/>
              </w:rPr>
            </w:pPr>
            <w:r w:rsidRPr="0030652C">
              <w:rPr>
                <w:sz w:val="20"/>
                <w:szCs w:val="20"/>
              </w:rPr>
              <w:t xml:space="preserve">(localitatea) </w:t>
            </w:r>
          </w:p>
          <w:p w:rsidR="002C6B56" w:rsidRPr="0030652C" w:rsidRDefault="002C6B56" w:rsidP="001D0B71">
            <w:pPr>
              <w:tabs>
                <w:tab w:val="left" w:pos="567"/>
                <w:tab w:val="right" w:pos="9531"/>
              </w:tabs>
              <w:jc w:val="both"/>
            </w:pPr>
            <w:r w:rsidRPr="0030652C">
              <w:t>str._____________________________________,</w:t>
            </w:r>
            <w:r w:rsidRPr="0030652C">
              <w:tab/>
              <w:t>telefon: ______________, fax: _____________,</w:t>
            </w:r>
          </w:p>
          <w:p w:rsidR="002C6B56" w:rsidRPr="0030652C" w:rsidRDefault="002C6B56" w:rsidP="001D0B71">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2C6B56" w:rsidRPr="0030652C" w:rsidRDefault="002C6B56" w:rsidP="001D0B71">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2C6B56" w:rsidRPr="0030652C" w:rsidRDefault="002C6B56" w:rsidP="001D0B71">
            <w:pPr>
              <w:tabs>
                <w:tab w:val="left" w:pos="567"/>
                <w:tab w:val="right" w:pos="9531"/>
              </w:tabs>
              <w:jc w:val="both"/>
            </w:pPr>
            <w:r w:rsidRPr="0030652C">
              <w:t>pe un termen de _____ani, pentru genurile de activitate</w:t>
            </w:r>
            <w:r w:rsidRPr="0030652C">
              <w:tab/>
              <w:t>___________________________________,</w:t>
            </w:r>
          </w:p>
          <w:p w:rsidR="002C6B56" w:rsidRPr="0030652C" w:rsidRDefault="002C6B56" w:rsidP="001D0B71">
            <w:pPr>
              <w:tabs>
                <w:tab w:val="left" w:pos="567"/>
                <w:tab w:val="right" w:pos="9531"/>
              </w:tabs>
              <w:jc w:val="both"/>
            </w:pPr>
            <w:r w:rsidRPr="0030652C">
              <w:t xml:space="preserve">reprezentat prin </w:t>
            </w:r>
            <w:r w:rsidRPr="0030652C">
              <w:tab/>
              <w:t>_________________________________________________________, în calitate</w:t>
            </w:r>
          </w:p>
          <w:p w:rsidR="002C6B56" w:rsidRPr="0030652C" w:rsidRDefault="002C6B56" w:rsidP="001D0B71">
            <w:pPr>
              <w:pStyle w:val="af2"/>
              <w:tabs>
                <w:tab w:val="left" w:pos="567"/>
              </w:tabs>
              <w:ind w:firstLine="0"/>
              <w:rPr>
                <w:sz w:val="20"/>
                <w:szCs w:val="20"/>
                <w:lang w:val="ro-RO"/>
              </w:rPr>
            </w:pPr>
            <w:r w:rsidRPr="0030652C">
              <w:rPr>
                <w:sz w:val="20"/>
                <w:szCs w:val="20"/>
                <w:lang w:val="ro-RO"/>
              </w:rPr>
              <w:t xml:space="preserve">                                                   (numele şifuncţia conducătorului) </w:t>
            </w:r>
          </w:p>
          <w:p w:rsidR="002C6B56" w:rsidRPr="0030652C" w:rsidRDefault="002C6B56" w:rsidP="001D0B71">
            <w:pPr>
              <w:pStyle w:val="af2"/>
              <w:tabs>
                <w:tab w:val="left" w:pos="567"/>
              </w:tabs>
              <w:ind w:firstLine="0"/>
              <w:rPr>
                <w:sz w:val="20"/>
                <w:szCs w:val="20"/>
                <w:lang w:val="ro-RO"/>
              </w:rPr>
            </w:pPr>
          </w:p>
          <w:p w:rsidR="002C6B56" w:rsidRPr="0030652C" w:rsidRDefault="002C6B56" w:rsidP="001D0B71">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2C6B56" w:rsidRPr="0030652C" w:rsidRDefault="002C6B56" w:rsidP="001D0B71">
            <w:pPr>
              <w:pStyle w:val="a"/>
              <w:numPr>
                <w:ilvl w:val="0"/>
                <w:numId w:val="0"/>
              </w:numPr>
              <w:tabs>
                <w:tab w:val="clear" w:pos="1134"/>
                <w:tab w:val="left" w:pos="3705"/>
              </w:tabs>
              <w:spacing w:after="200" w:line="276" w:lineRule="auto"/>
              <w:ind w:left="360"/>
              <w:contextualSpacing/>
              <w:rPr>
                <w:lang w:val="ro-RO"/>
              </w:rPr>
            </w:pPr>
          </w:p>
          <w:p w:rsidR="002C6B56" w:rsidRPr="0030652C" w:rsidRDefault="002C6B56" w:rsidP="001D0B71">
            <w:pPr>
              <w:pStyle w:val="a"/>
              <w:numPr>
                <w:ilvl w:val="0"/>
                <w:numId w:val="0"/>
              </w:numPr>
              <w:tabs>
                <w:tab w:val="clear" w:pos="1134"/>
                <w:tab w:val="left" w:pos="3705"/>
              </w:tabs>
              <w:spacing w:after="200" w:line="276" w:lineRule="auto"/>
              <w:ind w:left="360"/>
              <w:contextualSpacing/>
              <w:rPr>
                <w:lang w:val="ro-RO"/>
              </w:rPr>
            </w:pPr>
          </w:p>
          <w:p w:rsidR="002C6B56" w:rsidRPr="0030652C" w:rsidRDefault="002C6B56" w:rsidP="001D0B71">
            <w:pPr>
              <w:pStyle w:val="a"/>
              <w:numPr>
                <w:ilvl w:val="0"/>
                <w:numId w:val="0"/>
              </w:numPr>
              <w:tabs>
                <w:tab w:val="clear" w:pos="1134"/>
                <w:tab w:val="left" w:pos="3705"/>
              </w:tabs>
              <w:spacing w:after="200" w:line="276" w:lineRule="auto"/>
              <w:ind w:left="360"/>
              <w:contextualSpacing/>
              <w:rPr>
                <w:lang w:val="ro-RO"/>
              </w:rPr>
            </w:pPr>
          </w:p>
          <w:p w:rsidR="002C6B56" w:rsidRPr="0030652C" w:rsidRDefault="002C6B56" w:rsidP="001D0B71">
            <w:pPr>
              <w:pStyle w:val="a"/>
              <w:numPr>
                <w:ilvl w:val="0"/>
                <w:numId w:val="0"/>
              </w:numPr>
              <w:tabs>
                <w:tab w:val="clear" w:pos="1134"/>
                <w:tab w:val="left" w:pos="3705"/>
              </w:tabs>
              <w:spacing w:after="200" w:line="276" w:lineRule="auto"/>
              <w:ind w:left="360"/>
              <w:contextualSpacing/>
              <w:rPr>
                <w:lang w:val="ro-RO"/>
              </w:rPr>
            </w:pPr>
          </w:p>
          <w:p w:rsidR="002C6B56" w:rsidRPr="0030652C" w:rsidRDefault="002C6B56" w:rsidP="001D0B71">
            <w:pPr>
              <w:pStyle w:val="a"/>
              <w:numPr>
                <w:ilvl w:val="0"/>
                <w:numId w:val="0"/>
              </w:numPr>
              <w:tabs>
                <w:tab w:val="clear" w:pos="1134"/>
                <w:tab w:val="left" w:pos="3705"/>
              </w:tabs>
              <w:spacing w:after="200" w:line="276" w:lineRule="auto"/>
              <w:ind w:left="360"/>
              <w:contextualSpacing/>
              <w:rPr>
                <w:lang w:val="ro-RO"/>
              </w:rPr>
            </w:pPr>
          </w:p>
          <w:p w:rsidR="002C6B56" w:rsidRPr="0030652C" w:rsidRDefault="002C6B56" w:rsidP="002C6B56">
            <w:pPr>
              <w:pStyle w:val="a"/>
              <w:numPr>
                <w:ilvl w:val="0"/>
                <w:numId w:val="30"/>
              </w:numPr>
              <w:tabs>
                <w:tab w:val="clear" w:pos="1134"/>
                <w:tab w:val="left" w:pos="3705"/>
              </w:tabs>
              <w:spacing w:after="200" w:line="276" w:lineRule="auto"/>
              <w:contextualSpacing/>
              <w:jc w:val="center"/>
              <w:rPr>
                <w:lang w:val="ro-RO"/>
              </w:rPr>
            </w:pPr>
            <w:r w:rsidRPr="0030652C">
              <w:rPr>
                <w:b/>
                <w:lang w:val="ro-RO"/>
              </w:rPr>
              <w:lastRenderedPageBreak/>
              <w:t>OBIECTUL CONTRACTULUI</w:t>
            </w:r>
          </w:p>
          <w:p w:rsidR="002C6B56" w:rsidRPr="0030652C" w:rsidRDefault="002C6B56" w:rsidP="002C6B56">
            <w:pPr>
              <w:pStyle w:val="a"/>
              <w:numPr>
                <w:ilvl w:val="1"/>
                <w:numId w:val="30"/>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lucrările ______________________</w:t>
            </w:r>
            <w:r w:rsidRPr="0030652C">
              <w:rPr>
                <w:lang w:val="ro-RO"/>
              </w:rPr>
              <w:t>în conformitate cu prevederile proiectului tehnic, cu detaliile de execuţie, precum şi a normativelor, standardelor şiprescripţiilor tehnice în vigoare.</w:t>
            </w:r>
          </w:p>
          <w:p w:rsidR="002C6B56" w:rsidRPr="0030652C" w:rsidRDefault="002C6B56" w:rsidP="001D0B71"/>
          <w:p w:rsidR="002C6B56" w:rsidRPr="0030652C" w:rsidRDefault="002C6B56" w:rsidP="002C6B56">
            <w:pPr>
              <w:pStyle w:val="a"/>
              <w:numPr>
                <w:ilvl w:val="0"/>
                <w:numId w:val="30"/>
              </w:numPr>
              <w:tabs>
                <w:tab w:val="clear" w:pos="1134"/>
                <w:tab w:val="left" w:pos="3585"/>
              </w:tabs>
              <w:spacing w:line="276" w:lineRule="auto"/>
              <w:contextualSpacing/>
              <w:jc w:val="center"/>
              <w:rPr>
                <w:lang w:val="ro-RO"/>
              </w:rPr>
            </w:pPr>
            <w:r w:rsidRPr="0030652C">
              <w:rPr>
                <w:b/>
                <w:lang w:val="ro-RO"/>
              </w:rPr>
              <w:t>PERIOADA DE EXECUŢIE</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Durata de execuţie a lucrărilor contractate este de _________ luni după primirea ordinului de începere a execuţieişi asigurării lucrului ritmic de către beneficiar – ordonatorul de credite.</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2C6B56" w:rsidRPr="0030652C" w:rsidRDefault="002C6B56" w:rsidP="002C6B56">
            <w:pPr>
              <w:numPr>
                <w:ilvl w:val="0"/>
                <w:numId w:val="31"/>
              </w:numPr>
              <w:tabs>
                <w:tab w:val="left" w:pos="1276"/>
              </w:tabs>
              <w:spacing w:line="276" w:lineRule="auto"/>
              <w:ind w:left="1276" w:hanging="425"/>
              <w:jc w:val="both"/>
            </w:pPr>
            <w:r w:rsidRPr="0030652C">
              <w:t>generate de Beneficiar;</w:t>
            </w:r>
          </w:p>
          <w:p w:rsidR="002C6B56" w:rsidRPr="0030652C" w:rsidRDefault="002C6B56" w:rsidP="002C6B56">
            <w:pPr>
              <w:numPr>
                <w:ilvl w:val="0"/>
                <w:numId w:val="31"/>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2C6B56" w:rsidRPr="0030652C" w:rsidRDefault="002C6B56" w:rsidP="002C6B56">
            <w:pPr>
              <w:numPr>
                <w:ilvl w:val="0"/>
                <w:numId w:val="31"/>
              </w:numPr>
              <w:tabs>
                <w:tab w:val="left" w:pos="1276"/>
              </w:tabs>
              <w:spacing w:line="276" w:lineRule="auto"/>
              <w:ind w:left="1276" w:hanging="425"/>
              <w:jc w:val="both"/>
            </w:pPr>
            <w:r w:rsidRPr="0030652C">
              <w:t>datorită forţei majore sau altei situaţii extreme neimputabile şi imprevizibile pentru Antreprenorul general;</w:t>
            </w:r>
          </w:p>
          <w:p w:rsidR="002C6B56" w:rsidRPr="0030652C" w:rsidRDefault="002C6B56" w:rsidP="002C6B56">
            <w:pPr>
              <w:numPr>
                <w:ilvl w:val="0"/>
                <w:numId w:val="31"/>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2C6B56" w:rsidRPr="0030652C" w:rsidRDefault="002C6B56" w:rsidP="002C6B56">
            <w:pPr>
              <w:numPr>
                <w:ilvl w:val="0"/>
                <w:numId w:val="31"/>
              </w:numPr>
              <w:tabs>
                <w:tab w:val="left" w:pos="1276"/>
              </w:tabs>
              <w:spacing w:line="276" w:lineRule="auto"/>
              <w:ind w:left="1276" w:hanging="425"/>
              <w:jc w:val="both"/>
            </w:pPr>
            <w:r w:rsidRPr="0030652C">
              <w:t>calamităţilor naturale recunoscute de autoritatea legală.</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2C6B56" w:rsidRPr="0030652C" w:rsidRDefault="002C6B56" w:rsidP="002C6B56">
            <w:pPr>
              <w:pStyle w:val="a"/>
              <w:numPr>
                <w:ilvl w:val="1"/>
                <w:numId w:val="30"/>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2C6B56" w:rsidRPr="0030652C" w:rsidRDefault="002C6B56" w:rsidP="001D0B71">
            <w:pPr>
              <w:pStyle w:val="a"/>
              <w:numPr>
                <w:ilvl w:val="0"/>
                <w:numId w:val="0"/>
              </w:numPr>
              <w:ind w:left="360"/>
              <w:rPr>
                <w:lang w:val="ro-RO"/>
              </w:rPr>
            </w:pPr>
          </w:p>
          <w:p w:rsidR="002C6B56" w:rsidRPr="0030652C" w:rsidRDefault="002C6B56" w:rsidP="001D0B71">
            <w:pPr>
              <w:pStyle w:val="a"/>
              <w:numPr>
                <w:ilvl w:val="0"/>
                <w:numId w:val="0"/>
              </w:numPr>
              <w:ind w:left="360"/>
              <w:rPr>
                <w:lang w:val="ro-RO"/>
              </w:rPr>
            </w:pPr>
          </w:p>
          <w:p w:rsidR="002C6B56" w:rsidRPr="0030652C" w:rsidRDefault="002C6B56" w:rsidP="001D0B71">
            <w:pPr>
              <w:pStyle w:val="a"/>
              <w:numPr>
                <w:ilvl w:val="0"/>
                <w:numId w:val="0"/>
              </w:numPr>
              <w:ind w:left="360"/>
              <w:rPr>
                <w:lang w:val="ro-RO"/>
              </w:rPr>
            </w:pPr>
          </w:p>
          <w:p w:rsidR="002C6B56" w:rsidRPr="0030652C" w:rsidRDefault="002C6B56" w:rsidP="002C6B56">
            <w:pPr>
              <w:pStyle w:val="a"/>
              <w:numPr>
                <w:ilvl w:val="0"/>
                <w:numId w:val="30"/>
              </w:numPr>
              <w:tabs>
                <w:tab w:val="clear" w:pos="1134"/>
                <w:tab w:val="left" w:pos="3645"/>
              </w:tabs>
              <w:spacing w:line="276" w:lineRule="auto"/>
              <w:contextualSpacing/>
              <w:jc w:val="center"/>
              <w:rPr>
                <w:lang w:val="ro-RO"/>
              </w:rPr>
            </w:pPr>
            <w:r w:rsidRPr="0030652C">
              <w:rPr>
                <w:b/>
                <w:lang w:val="ro-RO"/>
              </w:rPr>
              <w:lastRenderedPageBreak/>
              <w:t>VALOAREA LUCRĂRILOR ŞI MODALITĂŢILE DE PLATĂ</w:t>
            </w:r>
          </w:p>
          <w:p w:rsidR="002C6B56" w:rsidRPr="0030652C" w:rsidRDefault="002C6B56" w:rsidP="001D0B71">
            <w:pPr>
              <w:pStyle w:val="a"/>
              <w:numPr>
                <w:ilvl w:val="0"/>
                <w:numId w:val="0"/>
              </w:numPr>
              <w:tabs>
                <w:tab w:val="left" w:pos="3645"/>
              </w:tabs>
              <w:ind w:left="360"/>
              <w:rPr>
                <w:lang w:val="ro-RO"/>
              </w:rPr>
            </w:pPr>
          </w:p>
          <w:p w:rsidR="002C6B56" w:rsidRPr="00995AF6" w:rsidRDefault="002C6B56" w:rsidP="001D0B71">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rsidR="002C6B56" w:rsidRPr="0030652C" w:rsidRDefault="002C6B56" w:rsidP="001D0B71">
            <w:pPr>
              <w:ind w:left="360"/>
              <w:rPr>
                <w:i/>
                <w:sz w:val="20"/>
                <w:szCs w:val="20"/>
              </w:rPr>
            </w:pPr>
          </w:p>
          <w:p w:rsidR="002C6B56" w:rsidRDefault="002C6B56" w:rsidP="002C6B56">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Pr>
                <w:lang w:val="ro-RO"/>
              </w:rPr>
              <w:t xml:space="preserve"> acceptate de către Beneficiar.</w:t>
            </w:r>
          </w:p>
          <w:p w:rsidR="002C6B56" w:rsidRDefault="002C6B56" w:rsidP="002C6B56">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2C6B56" w:rsidRDefault="002C6B56" w:rsidP="002C6B56">
            <w:pPr>
              <w:pStyle w:val="af2"/>
              <w:numPr>
                <w:ilvl w:val="1"/>
                <w:numId w:val="5"/>
              </w:numPr>
              <w:tabs>
                <w:tab w:val="left" w:pos="37"/>
              </w:tabs>
              <w:spacing w:line="276" w:lineRule="auto"/>
              <w:ind w:left="37" w:firstLine="0"/>
              <w:rPr>
                <w:lang w:val="ro-RO"/>
              </w:rPr>
            </w:pPr>
            <w:r w:rsidRPr="00A946E0">
              <w:rPr>
                <w:lang w:val="ro-RO"/>
              </w:rPr>
              <w:t>Pentru demararea lucrărilor Beneficiarul va achita în avans 10% anual din suma alocațiilor anuale estimate în contract.</w:t>
            </w:r>
          </w:p>
          <w:p w:rsidR="002C6B56" w:rsidRDefault="002C6B56" w:rsidP="002C6B56">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2C6B56" w:rsidRPr="00A946E0" w:rsidRDefault="002C6B56" w:rsidP="002C6B56">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2C6B56" w:rsidRDefault="002C6B56" w:rsidP="001D0B71">
            <w:pPr>
              <w:pStyle w:val="af2"/>
              <w:tabs>
                <w:tab w:val="left" w:pos="37"/>
              </w:tabs>
              <w:spacing w:line="276" w:lineRule="auto"/>
              <w:ind w:left="37" w:firstLine="0"/>
              <w:rPr>
                <w:lang w:val="ro-RO"/>
              </w:rPr>
            </w:pPr>
            <w:r>
              <w:rPr>
                <w:lang w:val="ro-RO"/>
              </w:rPr>
              <w:t>conform contractului.</w:t>
            </w:r>
          </w:p>
          <w:p w:rsidR="002C6B56" w:rsidRPr="00A946E0" w:rsidRDefault="002C6B56" w:rsidP="001D0B71">
            <w:pPr>
              <w:pStyle w:val="af2"/>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2C6B56" w:rsidRPr="0030652C" w:rsidRDefault="002C6B56" w:rsidP="001D0B71">
            <w:pPr>
              <w:pStyle w:val="a"/>
              <w:numPr>
                <w:ilvl w:val="0"/>
                <w:numId w:val="0"/>
              </w:numPr>
              <w:tabs>
                <w:tab w:val="left" w:pos="1560"/>
              </w:tabs>
              <w:ind w:left="567"/>
              <w:rPr>
                <w:lang w:val="ro-RO"/>
              </w:rPr>
            </w:pPr>
          </w:p>
          <w:p w:rsidR="002C6B56" w:rsidRPr="0030652C" w:rsidRDefault="002C6B56" w:rsidP="001D0B71">
            <w:pPr>
              <w:pStyle w:val="a"/>
              <w:numPr>
                <w:ilvl w:val="0"/>
                <w:numId w:val="0"/>
              </w:numPr>
              <w:tabs>
                <w:tab w:val="left" w:pos="1560"/>
              </w:tabs>
              <w:ind w:left="567"/>
              <w:rPr>
                <w:lang w:val="ro-RO"/>
              </w:rPr>
            </w:pPr>
          </w:p>
          <w:p w:rsidR="002C6B56" w:rsidRPr="0030652C" w:rsidRDefault="002C6B56" w:rsidP="002C6B56">
            <w:pPr>
              <w:pStyle w:val="a"/>
              <w:numPr>
                <w:ilvl w:val="0"/>
                <w:numId w:val="30"/>
              </w:numPr>
              <w:tabs>
                <w:tab w:val="clear" w:pos="1134"/>
                <w:tab w:val="left" w:pos="3225"/>
              </w:tabs>
              <w:spacing w:after="200" w:line="276" w:lineRule="auto"/>
              <w:contextualSpacing/>
              <w:jc w:val="center"/>
              <w:rPr>
                <w:lang w:val="ro-RO"/>
              </w:rPr>
            </w:pPr>
            <w:r w:rsidRPr="0030652C">
              <w:rPr>
                <w:b/>
                <w:lang w:val="ro-RO"/>
              </w:rPr>
              <w:t>AJUSTAREA VALORII CONTRACTULUI</w:t>
            </w:r>
          </w:p>
          <w:p w:rsidR="002C6B56" w:rsidRPr="0030652C" w:rsidRDefault="002C6B56" w:rsidP="002C6B56">
            <w:pPr>
              <w:pStyle w:val="a"/>
              <w:numPr>
                <w:ilvl w:val="1"/>
                <w:numId w:val="30"/>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2C6B56" w:rsidRPr="0030652C" w:rsidRDefault="002C6B56" w:rsidP="001D0B71">
            <w:pPr>
              <w:pStyle w:val="a"/>
              <w:numPr>
                <w:ilvl w:val="0"/>
                <w:numId w:val="0"/>
              </w:numPr>
              <w:tabs>
                <w:tab w:val="left" w:pos="1755"/>
              </w:tabs>
              <w:ind w:left="360"/>
              <w:rPr>
                <w:lang w:val="ro-RO"/>
              </w:rPr>
            </w:pPr>
          </w:p>
          <w:p w:rsidR="002C6B56" w:rsidRPr="0030652C" w:rsidRDefault="002C6B56" w:rsidP="002C6B56">
            <w:pPr>
              <w:pStyle w:val="a"/>
              <w:numPr>
                <w:ilvl w:val="0"/>
                <w:numId w:val="30"/>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2C6B56" w:rsidRPr="0030652C" w:rsidRDefault="002C6B56" w:rsidP="002C6B56">
            <w:pPr>
              <w:pStyle w:val="af2"/>
              <w:numPr>
                <w:ilvl w:val="1"/>
                <w:numId w:val="30"/>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2C6B56" w:rsidRPr="0030652C" w:rsidRDefault="002C6B56" w:rsidP="001D0B71">
            <w:pPr>
              <w:pStyle w:val="af2"/>
              <w:tabs>
                <w:tab w:val="left" w:pos="142"/>
                <w:tab w:val="left" w:pos="284"/>
              </w:tabs>
              <w:spacing w:line="276" w:lineRule="auto"/>
              <w:rPr>
                <w:lang w:val="ro-RO"/>
              </w:rPr>
            </w:pPr>
          </w:p>
          <w:p w:rsidR="002C6B56" w:rsidRPr="0030652C" w:rsidRDefault="002C6B56" w:rsidP="001D0B71">
            <w:pPr>
              <w:pStyle w:val="af2"/>
              <w:tabs>
                <w:tab w:val="left" w:pos="142"/>
                <w:tab w:val="left" w:pos="284"/>
              </w:tabs>
              <w:spacing w:line="276" w:lineRule="auto"/>
              <w:rPr>
                <w:lang w:val="ro-RO"/>
              </w:rPr>
            </w:pPr>
          </w:p>
          <w:p w:rsidR="002C6B56" w:rsidRPr="0030652C" w:rsidRDefault="002C6B56" w:rsidP="001D0B71">
            <w:pPr>
              <w:pStyle w:val="af2"/>
              <w:tabs>
                <w:tab w:val="left" w:pos="142"/>
                <w:tab w:val="left" w:pos="284"/>
              </w:tabs>
              <w:spacing w:line="276" w:lineRule="auto"/>
              <w:ind w:left="360" w:firstLine="0"/>
              <w:rPr>
                <w:lang w:val="ro-RO"/>
              </w:rPr>
            </w:pPr>
          </w:p>
          <w:p w:rsidR="002C6B56" w:rsidRPr="0030652C" w:rsidRDefault="002C6B56" w:rsidP="002C6B56">
            <w:pPr>
              <w:pStyle w:val="a"/>
              <w:numPr>
                <w:ilvl w:val="0"/>
                <w:numId w:val="30"/>
              </w:numPr>
              <w:tabs>
                <w:tab w:val="clear" w:pos="1134"/>
                <w:tab w:val="left" w:pos="2625"/>
              </w:tabs>
              <w:spacing w:after="200" w:line="276" w:lineRule="auto"/>
              <w:contextualSpacing/>
              <w:jc w:val="center"/>
              <w:rPr>
                <w:lang w:val="ro-RO"/>
              </w:rPr>
            </w:pPr>
            <w:r w:rsidRPr="0030652C">
              <w:rPr>
                <w:b/>
                <w:lang w:val="ro-RO"/>
              </w:rPr>
              <w:lastRenderedPageBreak/>
              <w:t>DREPTURILE ŞI OBLIGAŢIUNILE ANTREPRENORULUI GENERAL ŞI ALE BENEFICIARULUI</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2C6B56" w:rsidRPr="0030652C" w:rsidRDefault="002C6B56" w:rsidP="002C6B56">
            <w:pPr>
              <w:numPr>
                <w:ilvl w:val="0"/>
                <w:numId w:val="32"/>
              </w:numPr>
              <w:tabs>
                <w:tab w:val="left" w:pos="1276"/>
              </w:tabs>
              <w:spacing w:line="276" w:lineRule="auto"/>
              <w:ind w:left="709" w:hanging="283"/>
              <w:jc w:val="both"/>
            </w:pPr>
            <w:r w:rsidRPr="0030652C">
              <w:t xml:space="preserve">un exemplar rămân la dispoziţia Antreprenorului general, iar </w:t>
            </w:r>
          </w:p>
          <w:p w:rsidR="002C6B56" w:rsidRPr="0030652C" w:rsidRDefault="002C6B56" w:rsidP="002C6B56">
            <w:pPr>
              <w:numPr>
                <w:ilvl w:val="0"/>
                <w:numId w:val="32"/>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lastRenderedPageBreak/>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lastRenderedPageBreak/>
              <w:t xml:space="preserve">Pe parcursul executării lucrărilor, Beneficiarul are dreptul să dispună în scris: </w:t>
            </w:r>
          </w:p>
          <w:p w:rsidR="002C6B56" w:rsidRPr="0030652C" w:rsidRDefault="002C6B56" w:rsidP="002C6B56">
            <w:pPr>
              <w:numPr>
                <w:ilvl w:val="0"/>
                <w:numId w:val="33"/>
              </w:numPr>
              <w:tabs>
                <w:tab w:val="left" w:pos="709"/>
              </w:tabs>
              <w:spacing w:line="276" w:lineRule="auto"/>
              <w:ind w:left="426" w:firstLine="0"/>
              <w:jc w:val="both"/>
            </w:pPr>
            <w:r w:rsidRPr="0030652C">
              <w:t xml:space="preserve">îndepărtarea de pe şantier a oricăror materiale care sînt calitativ necorespunzătoare; </w:t>
            </w:r>
          </w:p>
          <w:p w:rsidR="002C6B56" w:rsidRPr="0030652C" w:rsidRDefault="002C6B56" w:rsidP="002C6B56">
            <w:pPr>
              <w:numPr>
                <w:ilvl w:val="0"/>
                <w:numId w:val="33"/>
              </w:numPr>
              <w:tabs>
                <w:tab w:val="left" w:pos="709"/>
              </w:tabs>
              <w:spacing w:line="276" w:lineRule="auto"/>
              <w:ind w:left="426" w:firstLine="0"/>
              <w:jc w:val="both"/>
            </w:pPr>
            <w:r w:rsidRPr="0030652C">
              <w:t xml:space="preserve">înlocuirea materialelor necorespunzătoare calitativ cu altele corespunzătoare; </w:t>
            </w:r>
          </w:p>
          <w:p w:rsidR="002C6B56" w:rsidRPr="0030652C" w:rsidRDefault="002C6B56" w:rsidP="002C6B56">
            <w:pPr>
              <w:numPr>
                <w:ilvl w:val="0"/>
                <w:numId w:val="33"/>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2C6B56" w:rsidRPr="0030652C" w:rsidRDefault="002C6B56" w:rsidP="002C6B56">
            <w:pPr>
              <w:pStyle w:val="af2"/>
              <w:numPr>
                <w:ilvl w:val="1"/>
                <w:numId w:val="30"/>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2C6B56" w:rsidRPr="0030652C" w:rsidRDefault="002C6B56" w:rsidP="002C6B56">
            <w:pPr>
              <w:pStyle w:val="af2"/>
              <w:numPr>
                <w:ilvl w:val="1"/>
                <w:numId w:val="30"/>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2C6B56" w:rsidRPr="0030652C" w:rsidRDefault="002C6B56" w:rsidP="001D0B71">
            <w:pPr>
              <w:pStyle w:val="af2"/>
              <w:tabs>
                <w:tab w:val="left" w:pos="426"/>
                <w:tab w:val="left" w:pos="3645"/>
              </w:tabs>
              <w:spacing w:line="276" w:lineRule="auto"/>
              <w:ind w:left="360" w:firstLine="0"/>
              <w:rPr>
                <w:lang w:val="ro-RO"/>
              </w:rPr>
            </w:pPr>
          </w:p>
          <w:p w:rsidR="002C6B56" w:rsidRPr="0030652C" w:rsidRDefault="002C6B56" w:rsidP="002C6B56">
            <w:pPr>
              <w:pStyle w:val="a"/>
              <w:numPr>
                <w:ilvl w:val="0"/>
                <w:numId w:val="30"/>
              </w:numPr>
              <w:tabs>
                <w:tab w:val="clear" w:pos="1134"/>
                <w:tab w:val="left" w:pos="3645"/>
              </w:tabs>
              <w:spacing w:after="200" w:line="276" w:lineRule="auto"/>
              <w:contextualSpacing/>
              <w:jc w:val="center"/>
              <w:rPr>
                <w:lang w:val="ro-RO"/>
              </w:rPr>
            </w:pPr>
            <w:r w:rsidRPr="0030652C">
              <w:rPr>
                <w:b/>
                <w:lang w:val="ro-RO"/>
              </w:rPr>
              <w:t>FORŢA DE MUNCĂ</w:t>
            </w:r>
          </w:p>
          <w:p w:rsidR="002C6B56" w:rsidRPr="0030652C" w:rsidRDefault="002C6B56" w:rsidP="002C6B56">
            <w:pPr>
              <w:pStyle w:val="a"/>
              <w:numPr>
                <w:ilvl w:val="1"/>
                <w:numId w:val="30"/>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2C6B56" w:rsidRPr="00A77C4F" w:rsidRDefault="002C6B56" w:rsidP="001D0B71">
            <w:pPr>
              <w:tabs>
                <w:tab w:val="left" w:pos="2385"/>
              </w:tabs>
            </w:pPr>
          </w:p>
          <w:p w:rsidR="002C6B56" w:rsidRPr="0030652C" w:rsidRDefault="002C6B56" w:rsidP="002C6B56">
            <w:pPr>
              <w:pStyle w:val="a"/>
              <w:numPr>
                <w:ilvl w:val="0"/>
                <w:numId w:val="30"/>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2C6B56" w:rsidRPr="0030652C" w:rsidRDefault="002C6B56" w:rsidP="002C6B56">
            <w:pPr>
              <w:pStyle w:val="af2"/>
              <w:numPr>
                <w:ilvl w:val="1"/>
                <w:numId w:val="30"/>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2C6B56" w:rsidRPr="0030652C" w:rsidRDefault="002C6B56" w:rsidP="002C6B56">
            <w:pPr>
              <w:pStyle w:val="af2"/>
              <w:numPr>
                <w:ilvl w:val="1"/>
                <w:numId w:val="30"/>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2C6B56" w:rsidRPr="0030652C" w:rsidRDefault="002C6B56" w:rsidP="002C6B56">
            <w:pPr>
              <w:pStyle w:val="af2"/>
              <w:numPr>
                <w:ilvl w:val="1"/>
                <w:numId w:val="30"/>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2C6B56" w:rsidRPr="0030652C" w:rsidRDefault="002C6B56" w:rsidP="002C6B56">
            <w:pPr>
              <w:pStyle w:val="af2"/>
              <w:numPr>
                <w:ilvl w:val="1"/>
                <w:numId w:val="30"/>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2C6B56" w:rsidRPr="0030652C" w:rsidRDefault="002C6B56" w:rsidP="002C6B56">
            <w:pPr>
              <w:pStyle w:val="af2"/>
              <w:numPr>
                <w:ilvl w:val="1"/>
                <w:numId w:val="30"/>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r w:rsidRPr="0030652C">
              <w:rPr>
                <w:lang w:val="ro-RO"/>
              </w:rPr>
              <w:lastRenderedPageBreak/>
              <w:t xml:space="preserve">anunţaresponsabilul tehnic atestat, proiectantul ori de cîte ori astfel de lucrări, inclusiv fundaţiile clădirii, sînt gata pentru a fi examinate. Responsabilul tehnic atestat şi proiectantul vor participa la examinarea şi măsurarea lucrărilor. </w:t>
            </w:r>
          </w:p>
          <w:p w:rsidR="002C6B56" w:rsidRPr="0030652C" w:rsidRDefault="002C6B56" w:rsidP="002C6B56">
            <w:pPr>
              <w:pStyle w:val="af2"/>
              <w:numPr>
                <w:ilvl w:val="1"/>
                <w:numId w:val="30"/>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2C6B56" w:rsidRPr="0030652C" w:rsidRDefault="002C6B56" w:rsidP="002C6B56">
            <w:pPr>
              <w:pStyle w:val="af2"/>
              <w:numPr>
                <w:ilvl w:val="1"/>
                <w:numId w:val="30"/>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2C6B56" w:rsidRPr="0030652C" w:rsidRDefault="002C6B56" w:rsidP="002C6B56">
            <w:pPr>
              <w:pStyle w:val="af2"/>
              <w:numPr>
                <w:ilvl w:val="1"/>
                <w:numId w:val="30"/>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2C6B56" w:rsidRPr="0030652C" w:rsidRDefault="002C6B56" w:rsidP="002C6B56">
            <w:pPr>
              <w:pStyle w:val="af2"/>
              <w:numPr>
                <w:ilvl w:val="1"/>
                <w:numId w:val="30"/>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2C6B56" w:rsidRPr="0030652C" w:rsidRDefault="002C6B56" w:rsidP="001D0B71">
            <w:pPr>
              <w:pStyle w:val="af2"/>
              <w:tabs>
                <w:tab w:val="left" w:pos="284"/>
                <w:tab w:val="left" w:pos="426"/>
              </w:tabs>
              <w:spacing w:line="276" w:lineRule="auto"/>
              <w:ind w:left="284" w:firstLine="0"/>
              <w:rPr>
                <w:lang w:val="ro-RO"/>
              </w:rPr>
            </w:pPr>
          </w:p>
          <w:p w:rsidR="002C6B56" w:rsidRPr="0030652C" w:rsidRDefault="002C6B56" w:rsidP="002C6B56">
            <w:pPr>
              <w:pStyle w:val="a"/>
              <w:numPr>
                <w:ilvl w:val="0"/>
                <w:numId w:val="30"/>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Perioada de garanţie pentru lucrările prevăzute la pct.2.1. al prezentului contract este de  </w:t>
            </w:r>
            <w:r w:rsidRPr="0030652C">
              <w:rPr>
                <w:b/>
                <w:lang w:val="ro-RO"/>
              </w:rPr>
              <w:t>___</w:t>
            </w:r>
            <w:r w:rsidRPr="0030652C">
              <w:rPr>
                <w:lang w:val="ro-RO"/>
              </w:rPr>
              <w:t xml:space="preserve"> ani. </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termenului prevăzut la punctul 9.1 din prezentul articol. </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2C6B56" w:rsidRPr="0030652C" w:rsidRDefault="002C6B56" w:rsidP="001D0B71">
            <w:pPr>
              <w:pStyle w:val="af2"/>
              <w:tabs>
                <w:tab w:val="left" w:pos="567"/>
              </w:tabs>
              <w:spacing w:line="276" w:lineRule="auto"/>
              <w:ind w:left="567" w:firstLine="0"/>
              <w:rPr>
                <w:lang w:val="ro-RO"/>
              </w:rPr>
            </w:pPr>
          </w:p>
          <w:p w:rsidR="002C6B56" w:rsidRPr="0030652C" w:rsidRDefault="002C6B56" w:rsidP="002C6B56">
            <w:pPr>
              <w:pStyle w:val="a"/>
              <w:numPr>
                <w:ilvl w:val="0"/>
                <w:numId w:val="30"/>
              </w:numPr>
              <w:tabs>
                <w:tab w:val="clear" w:pos="1134"/>
                <w:tab w:val="left" w:pos="3480"/>
              </w:tabs>
              <w:spacing w:line="276" w:lineRule="auto"/>
              <w:contextualSpacing/>
              <w:jc w:val="center"/>
              <w:rPr>
                <w:lang w:val="ro-RO"/>
              </w:rPr>
            </w:pPr>
            <w:r w:rsidRPr="0030652C">
              <w:rPr>
                <w:b/>
                <w:lang w:val="ro-RO"/>
              </w:rPr>
              <w:t>RĂSPUNDEREA PĂRŢILOR</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2C6B56" w:rsidRPr="0030652C" w:rsidRDefault="002C6B56" w:rsidP="002C6B56">
            <w:pPr>
              <w:pStyle w:val="af2"/>
              <w:numPr>
                <w:ilvl w:val="1"/>
                <w:numId w:val="30"/>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2C6B56" w:rsidRPr="0030652C" w:rsidRDefault="002C6B56" w:rsidP="002C6B56">
            <w:pPr>
              <w:pStyle w:val="af2"/>
              <w:numPr>
                <w:ilvl w:val="1"/>
                <w:numId w:val="30"/>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2C6B56" w:rsidRPr="0030652C" w:rsidRDefault="002C6B56" w:rsidP="001D0B71">
            <w:pPr>
              <w:pStyle w:val="af2"/>
              <w:tabs>
                <w:tab w:val="left" w:pos="567"/>
                <w:tab w:val="left" w:pos="1890"/>
              </w:tabs>
              <w:spacing w:line="276" w:lineRule="auto"/>
              <w:ind w:left="567" w:firstLine="0"/>
              <w:rPr>
                <w:lang w:val="ro-RO"/>
              </w:rPr>
            </w:pPr>
          </w:p>
          <w:p w:rsidR="002C6B56" w:rsidRPr="0030652C" w:rsidRDefault="002C6B56" w:rsidP="002C6B56">
            <w:pPr>
              <w:pStyle w:val="a"/>
              <w:numPr>
                <w:ilvl w:val="0"/>
                <w:numId w:val="30"/>
              </w:numPr>
              <w:tabs>
                <w:tab w:val="clear" w:pos="1134"/>
                <w:tab w:val="left" w:pos="3465"/>
              </w:tabs>
              <w:spacing w:line="276" w:lineRule="auto"/>
              <w:contextualSpacing/>
              <w:jc w:val="center"/>
              <w:rPr>
                <w:lang w:val="ro-RO"/>
              </w:rPr>
            </w:pPr>
            <w:r w:rsidRPr="0030652C">
              <w:rPr>
                <w:b/>
                <w:lang w:val="ro-RO"/>
              </w:rPr>
              <w:t>SOLUŢIONAREA LITIGIILOR</w:t>
            </w:r>
          </w:p>
          <w:p w:rsidR="002C6B56" w:rsidRPr="0030652C" w:rsidRDefault="002C6B56" w:rsidP="002C6B56">
            <w:pPr>
              <w:pStyle w:val="a"/>
              <w:numPr>
                <w:ilvl w:val="1"/>
                <w:numId w:val="30"/>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2C6B56" w:rsidRPr="0030652C" w:rsidRDefault="002C6B56" w:rsidP="001D0B71">
            <w:pPr>
              <w:tabs>
                <w:tab w:val="left" w:pos="567"/>
              </w:tabs>
              <w:jc w:val="both"/>
            </w:pPr>
          </w:p>
          <w:p w:rsidR="002C6B56" w:rsidRPr="0030652C" w:rsidRDefault="002C6B56" w:rsidP="002C6B56">
            <w:pPr>
              <w:pStyle w:val="a"/>
              <w:numPr>
                <w:ilvl w:val="0"/>
                <w:numId w:val="30"/>
              </w:numPr>
              <w:tabs>
                <w:tab w:val="clear" w:pos="1134"/>
                <w:tab w:val="left" w:pos="3825"/>
              </w:tabs>
              <w:spacing w:line="276" w:lineRule="auto"/>
              <w:contextualSpacing/>
              <w:jc w:val="center"/>
              <w:rPr>
                <w:lang w:val="ro-RO"/>
              </w:rPr>
            </w:pPr>
            <w:r w:rsidRPr="0030652C">
              <w:rPr>
                <w:b/>
                <w:lang w:val="ro-RO"/>
              </w:rPr>
              <w:t>REZILIEREA CONTRACTULUI</w:t>
            </w:r>
          </w:p>
          <w:p w:rsidR="002C6B56" w:rsidRPr="0030652C" w:rsidRDefault="002C6B56" w:rsidP="002C6B56">
            <w:pPr>
              <w:pStyle w:val="af2"/>
              <w:numPr>
                <w:ilvl w:val="1"/>
                <w:numId w:val="30"/>
              </w:numPr>
              <w:tabs>
                <w:tab w:val="left" w:pos="567"/>
              </w:tabs>
              <w:spacing w:line="276" w:lineRule="auto"/>
              <w:rPr>
                <w:lang w:val="ro-RO"/>
              </w:rPr>
            </w:pPr>
            <w:r w:rsidRPr="0030652C">
              <w:rPr>
                <w:lang w:val="ro-RO"/>
              </w:rPr>
              <w:t xml:space="preserve">Antreprenorul general poate cere rezilierea contractului, dacă: </w:t>
            </w:r>
          </w:p>
          <w:p w:rsidR="002C6B56" w:rsidRPr="0030652C" w:rsidRDefault="002C6B56" w:rsidP="002C6B56">
            <w:pPr>
              <w:numPr>
                <w:ilvl w:val="0"/>
                <w:numId w:val="34"/>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2C6B56" w:rsidRPr="0030652C" w:rsidRDefault="002C6B56" w:rsidP="002C6B56">
            <w:pPr>
              <w:numPr>
                <w:ilvl w:val="0"/>
                <w:numId w:val="34"/>
              </w:numPr>
              <w:tabs>
                <w:tab w:val="left" w:pos="1276"/>
              </w:tabs>
              <w:ind w:left="1276" w:hanging="425"/>
              <w:jc w:val="both"/>
            </w:pPr>
            <w:r w:rsidRPr="0030652C">
              <w:t xml:space="preserve">Beneficiarul nu onorează o plată scadentă mai mult de 3 luni; </w:t>
            </w:r>
          </w:p>
          <w:p w:rsidR="002C6B56" w:rsidRPr="0030652C" w:rsidRDefault="002C6B56" w:rsidP="002C6B56">
            <w:pPr>
              <w:numPr>
                <w:ilvl w:val="0"/>
                <w:numId w:val="34"/>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2C6B56" w:rsidRPr="0030652C" w:rsidRDefault="002C6B56" w:rsidP="002C6B56">
            <w:pPr>
              <w:pStyle w:val="af2"/>
              <w:numPr>
                <w:ilvl w:val="1"/>
                <w:numId w:val="30"/>
              </w:numPr>
              <w:tabs>
                <w:tab w:val="left" w:pos="567"/>
              </w:tabs>
              <w:spacing w:line="276" w:lineRule="auto"/>
              <w:ind w:left="567" w:hanging="567"/>
              <w:rPr>
                <w:lang w:val="ro-RO"/>
              </w:rPr>
            </w:pPr>
            <w:r w:rsidRPr="0030652C">
              <w:rPr>
                <w:lang w:val="ro-RO"/>
              </w:rPr>
              <w:t xml:space="preserve">Beneficiarul poate cere rezilierea contractului, dacă: </w:t>
            </w:r>
          </w:p>
          <w:p w:rsidR="002C6B56" w:rsidRPr="0030652C" w:rsidRDefault="002C6B56" w:rsidP="002C6B56">
            <w:pPr>
              <w:pStyle w:val="a"/>
              <w:numPr>
                <w:ilvl w:val="0"/>
                <w:numId w:val="36"/>
              </w:numPr>
              <w:tabs>
                <w:tab w:val="clear" w:pos="1134"/>
                <w:tab w:val="left" w:pos="1276"/>
              </w:tabs>
              <w:contextualSpacing/>
              <w:rPr>
                <w:lang w:val="ro-RO"/>
              </w:rPr>
            </w:pPr>
            <w:r w:rsidRPr="0030652C">
              <w:rPr>
                <w:lang w:val="ro-RO"/>
              </w:rPr>
              <w:t>Antreprenorul general se află în incapacitate de plată, lichidare, aplicat  sechestru;</w:t>
            </w:r>
          </w:p>
          <w:p w:rsidR="002C6B56" w:rsidRPr="0030652C" w:rsidRDefault="002C6B56" w:rsidP="002C6B56">
            <w:pPr>
              <w:pStyle w:val="a"/>
              <w:numPr>
                <w:ilvl w:val="0"/>
                <w:numId w:val="36"/>
              </w:numPr>
              <w:tabs>
                <w:tab w:val="clear" w:pos="1134"/>
                <w:tab w:val="left" w:pos="1276"/>
              </w:tabs>
              <w:contextualSpacing/>
              <w:rPr>
                <w:lang w:val="ro-RO"/>
              </w:rPr>
            </w:pPr>
            <w:r w:rsidRPr="0030652C">
              <w:rPr>
                <w:lang w:val="ro-RO"/>
              </w:rPr>
              <w:lastRenderedPageBreak/>
              <w:t xml:space="preserve">Antreprenorul general nu începe lucrările fără să aibă un motiv justificat sau nu reia lucrările suspendate, în termen rezonabil de la primirea dispoziţiei scrise de reîncepere a lucrărilor; </w:t>
            </w:r>
          </w:p>
          <w:p w:rsidR="002C6B56" w:rsidRPr="0030652C" w:rsidRDefault="002C6B56" w:rsidP="002C6B56">
            <w:pPr>
              <w:pStyle w:val="a"/>
              <w:numPr>
                <w:ilvl w:val="0"/>
                <w:numId w:val="36"/>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2C6B56" w:rsidRPr="0030652C" w:rsidRDefault="002C6B56" w:rsidP="002C6B56">
            <w:pPr>
              <w:pStyle w:val="a"/>
              <w:numPr>
                <w:ilvl w:val="0"/>
                <w:numId w:val="36"/>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2C6B56" w:rsidRPr="0030652C" w:rsidRDefault="002C6B56" w:rsidP="002C6B56">
            <w:pPr>
              <w:pStyle w:val="af2"/>
              <w:numPr>
                <w:ilvl w:val="1"/>
                <w:numId w:val="30"/>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şi 12.2. din prezentul contract.  </w:t>
            </w:r>
          </w:p>
          <w:p w:rsidR="002C6B56" w:rsidRPr="0030652C" w:rsidRDefault="002C6B56" w:rsidP="002C6B56">
            <w:pPr>
              <w:pStyle w:val="af2"/>
              <w:numPr>
                <w:ilvl w:val="1"/>
                <w:numId w:val="30"/>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2C6B56" w:rsidRPr="0030652C" w:rsidRDefault="002C6B56" w:rsidP="002C6B56">
            <w:pPr>
              <w:pStyle w:val="af2"/>
              <w:numPr>
                <w:ilvl w:val="1"/>
                <w:numId w:val="30"/>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2C6B56" w:rsidRPr="0030652C" w:rsidRDefault="002C6B56" w:rsidP="002C6B56">
            <w:pPr>
              <w:pStyle w:val="af2"/>
              <w:numPr>
                <w:ilvl w:val="1"/>
                <w:numId w:val="30"/>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2C6B56" w:rsidRPr="0030652C" w:rsidRDefault="002C6B56" w:rsidP="002C6B56">
            <w:pPr>
              <w:pStyle w:val="af2"/>
              <w:numPr>
                <w:ilvl w:val="1"/>
                <w:numId w:val="30"/>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2C6B56" w:rsidRPr="0030652C" w:rsidRDefault="002C6B56" w:rsidP="001D0B71">
            <w:pPr>
              <w:pStyle w:val="af2"/>
              <w:tabs>
                <w:tab w:val="left" w:pos="567"/>
                <w:tab w:val="left" w:pos="2070"/>
              </w:tabs>
              <w:ind w:left="567" w:firstLine="0"/>
              <w:rPr>
                <w:lang w:val="ro-RO"/>
              </w:rPr>
            </w:pPr>
          </w:p>
          <w:p w:rsidR="002C6B56" w:rsidRPr="0030652C" w:rsidRDefault="002C6B56" w:rsidP="002C6B56">
            <w:pPr>
              <w:pStyle w:val="a"/>
              <w:numPr>
                <w:ilvl w:val="0"/>
                <w:numId w:val="30"/>
              </w:numPr>
              <w:tabs>
                <w:tab w:val="clear" w:pos="1134"/>
                <w:tab w:val="left" w:pos="3705"/>
              </w:tabs>
              <w:contextualSpacing/>
              <w:jc w:val="center"/>
              <w:rPr>
                <w:lang w:val="ro-RO"/>
              </w:rPr>
            </w:pPr>
            <w:r w:rsidRPr="0030652C">
              <w:rPr>
                <w:b/>
                <w:lang w:val="ro-RO"/>
              </w:rPr>
              <w:t>DISPOZIŢII FINALE</w:t>
            </w:r>
          </w:p>
          <w:p w:rsidR="002C6B56" w:rsidRPr="0030652C" w:rsidRDefault="002C6B56" w:rsidP="002C6B56">
            <w:pPr>
              <w:pStyle w:val="af2"/>
              <w:numPr>
                <w:ilvl w:val="1"/>
                <w:numId w:val="30"/>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2C6B56" w:rsidRPr="0030652C" w:rsidRDefault="002C6B56" w:rsidP="002C6B56">
            <w:pPr>
              <w:numPr>
                <w:ilvl w:val="0"/>
                <w:numId w:val="35"/>
              </w:numPr>
              <w:tabs>
                <w:tab w:val="left" w:pos="1276"/>
              </w:tabs>
              <w:ind w:left="1276" w:hanging="425"/>
              <w:jc w:val="both"/>
            </w:pPr>
            <w:r w:rsidRPr="0030652C">
              <w:t>Caietul de sarcini;</w:t>
            </w:r>
          </w:p>
          <w:p w:rsidR="002C6B56" w:rsidRPr="0030652C" w:rsidRDefault="002C6B56" w:rsidP="002C6B56">
            <w:pPr>
              <w:numPr>
                <w:ilvl w:val="0"/>
                <w:numId w:val="35"/>
              </w:numPr>
              <w:tabs>
                <w:tab w:val="left" w:pos="1276"/>
              </w:tabs>
              <w:ind w:left="1276" w:hanging="425"/>
              <w:jc w:val="both"/>
            </w:pPr>
            <w:r w:rsidRPr="0030652C">
              <w:t>Propunerea tehnică;</w:t>
            </w:r>
          </w:p>
          <w:p w:rsidR="002C6B56" w:rsidRPr="0030652C" w:rsidRDefault="002C6B56" w:rsidP="002C6B56">
            <w:pPr>
              <w:numPr>
                <w:ilvl w:val="0"/>
                <w:numId w:val="35"/>
              </w:numPr>
              <w:tabs>
                <w:tab w:val="left" w:pos="1276"/>
              </w:tabs>
              <w:ind w:left="1276" w:hanging="425"/>
              <w:jc w:val="both"/>
            </w:pPr>
            <w:r w:rsidRPr="0030652C">
              <w:t>Oferta financiară;</w:t>
            </w:r>
          </w:p>
          <w:p w:rsidR="002C6B56" w:rsidRPr="0030652C" w:rsidRDefault="002C6B56" w:rsidP="002C6B56">
            <w:pPr>
              <w:numPr>
                <w:ilvl w:val="0"/>
                <w:numId w:val="35"/>
              </w:numPr>
              <w:tabs>
                <w:tab w:val="left" w:pos="1276"/>
              </w:tabs>
              <w:ind w:left="1276" w:hanging="425"/>
              <w:jc w:val="both"/>
            </w:pPr>
            <w:r w:rsidRPr="0030652C">
              <w:t xml:space="preserve">Graficul de timp pentru îndeplinirea contractului; </w:t>
            </w:r>
          </w:p>
          <w:p w:rsidR="002C6B56" w:rsidRPr="0030652C" w:rsidRDefault="002C6B56" w:rsidP="002C6B56">
            <w:pPr>
              <w:numPr>
                <w:ilvl w:val="0"/>
                <w:numId w:val="35"/>
              </w:numPr>
              <w:tabs>
                <w:tab w:val="left" w:pos="1276"/>
              </w:tabs>
              <w:ind w:left="1276" w:hanging="425"/>
              <w:jc w:val="both"/>
            </w:pPr>
            <w:r w:rsidRPr="0030652C">
              <w:t>Garanția de bună execuție.</w:t>
            </w:r>
          </w:p>
          <w:p w:rsidR="002C6B56" w:rsidRPr="0030652C" w:rsidRDefault="002C6B56" w:rsidP="002C6B56">
            <w:pPr>
              <w:pStyle w:val="af2"/>
              <w:numPr>
                <w:ilvl w:val="1"/>
                <w:numId w:val="30"/>
              </w:numPr>
              <w:tabs>
                <w:tab w:val="left" w:pos="567"/>
              </w:tabs>
              <w:ind w:left="567" w:hanging="567"/>
              <w:rPr>
                <w:lang w:val="ro-RO"/>
              </w:rPr>
            </w:pPr>
            <w:r w:rsidRPr="0030652C">
              <w:rPr>
                <w:lang w:val="ro-RO"/>
              </w:rPr>
              <w:t>Documentele contractului vor fi întocmite în limba română.</w:t>
            </w:r>
          </w:p>
          <w:p w:rsidR="002C6B56" w:rsidRPr="0030652C" w:rsidRDefault="002C6B56" w:rsidP="002C6B56">
            <w:pPr>
              <w:pStyle w:val="af2"/>
              <w:numPr>
                <w:ilvl w:val="1"/>
                <w:numId w:val="30"/>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2C6B56" w:rsidRPr="0030652C" w:rsidRDefault="002C6B56" w:rsidP="002C6B56">
            <w:pPr>
              <w:pStyle w:val="af2"/>
              <w:numPr>
                <w:ilvl w:val="1"/>
                <w:numId w:val="30"/>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2C6B56" w:rsidRPr="0030652C" w:rsidRDefault="002C6B56" w:rsidP="002C6B56">
            <w:pPr>
              <w:pStyle w:val="af2"/>
              <w:numPr>
                <w:ilvl w:val="1"/>
                <w:numId w:val="30"/>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ărţile au semnat prezentul Contract în conformitate cu legislaţia Republicii Moldova, la data şi anul indicate, fiind valabil până la recepția finală a lucrărilor.</w:t>
            </w:r>
          </w:p>
          <w:p w:rsidR="002C6B56" w:rsidRPr="0030652C" w:rsidRDefault="002C6B56" w:rsidP="001D0B71">
            <w:pPr>
              <w:tabs>
                <w:tab w:val="left" w:pos="567"/>
                <w:tab w:val="left" w:pos="4005"/>
              </w:tabs>
              <w:jc w:val="both"/>
            </w:pPr>
          </w:p>
          <w:p w:rsidR="002C6B56" w:rsidRPr="0030652C" w:rsidRDefault="002C6B56" w:rsidP="002C6B56">
            <w:pPr>
              <w:pStyle w:val="a"/>
              <w:numPr>
                <w:ilvl w:val="0"/>
                <w:numId w:val="30"/>
              </w:numPr>
              <w:tabs>
                <w:tab w:val="clear" w:pos="1134"/>
              </w:tabs>
              <w:spacing w:line="276" w:lineRule="auto"/>
              <w:contextualSpacing/>
              <w:jc w:val="center"/>
              <w:rPr>
                <w:lang w:val="ro-RO"/>
              </w:rPr>
            </w:pPr>
            <w:r w:rsidRPr="0030652C">
              <w:rPr>
                <w:b/>
                <w:lang w:val="ro-RO"/>
              </w:rPr>
              <w:t>RECHIZITELE JURIDICE, POŞTALE ŞI DE PLĂŢI ALE PĂRŢILOR</w:t>
            </w:r>
          </w:p>
          <w:p w:rsidR="002C6B56" w:rsidRPr="0030652C" w:rsidRDefault="002C6B56" w:rsidP="001D0B71">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2C6B56" w:rsidRPr="0030652C" w:rsidTr="001D0B71">
              <w:trPr>
                <w:jc w:val="center"/>
              </w:trPr>
              <w:tc>
                <w:tcPr>
                  <w:tcW w:w="5163" w:type="dxa"/>
                  <w:tcBorders>
                    <w:top w:val="nil"/>
                    <w:left w:val="nil"/>
                    <w:bottom w:val="nil"/>
                    <w:right w:val="nil"/>
                  </w:tcBorders>
                </w:tcPr>
                <w:p w:rsidR="002C6B56" w:rsidRPr="0030652C" w:rsidRDefault="002C6B56" w:rsidP="001D0B71">
                  <w:pPr>
                    <w:tabs>
                      <w:tab w:val="left" w:pos="3295"/>
                    </w:tabs>
                    <w:rPr>
                      <w:b/>
                    </w:rPr>
                  </w:pPr>
                  <w:r w:rsidRPr="0030652C">
                    <w:rPr>
                      <w:b/>
                      <w:iCs/>
                    </w:rPr>
                    <w:t>ANTREPRENORUL GENERAL</w:t>
                  </w:r>
                </w:p>
              </w:tc>
              <w:tc>
                <w:tcPr>
                  <w:tcW w:w="4927" w:type="dxa"/>
                  <w:tcBorders>
                    <w:top w:val="nil"/>
                    <w:left w:val="nil"/>
                    <w:bottom w:val="nil"/>
                    <w:right w:val="nil"/>
                  </w:tcBorders>
                </w:tcPr>
                <w:p w:rsidR="002C6B56" w:rsidRPr="0030652C" w:rsidRDefault="002C6B56" w:rsidP="001D0B71">
                  <w:pPr>
                    <w:tabs>
                      <w:tab w:val="left" w:pos="3295"/>
                    </w:tabs>
                  </w:pPr>
                  <w:r w:rsidRPr="0030652C">
                    <w:rPr>
                      <w:b/>
                      <w:iCs/>
                    </w:rPr>
                    <w:t>BENEFICIARUL</w:t>
                  </w:r>
                </w:p>
              </w:tc>
            </w:tr>
            <w:tr w:rsidR="002C6B56" w:rsidRPr="0030652C" w:rsidTr="001D0B71">
              <w:trPr>
                <w:jc w:val="center"/>
              </w:trPr>
              <w:tc>
                <w:tcPr>
                  <w:tcW w:w="5163"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Adresa poştală:</w:t>
                  </w:r>
                </w:p>
              </w:tc>
            </w:tr>
            <w:tr w:rsidR="002C6B56" w:rsidRPr="0030652C" w:rsidTr="001D0B71">
              <w:trPr>
                <w:jc w:val="center"/>
              </w:trPr>
              <w:tc>
                <w:tcPr>
                  <w:tcW w:w="5163"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Telefon:</w:t>
                  </w:r>
                </w:p>
              </w:tc>
            </w:tr>
            <w:tr w:rsidR="002C6B56" w:rsidRPr="0030652C" w:rsidTr="001D0B71">
              <w:trPr>
                <w:jc w:val="center"/>
              </w:trPr>
              <w:tc>
                <w:tcPr>
                  <w:tcW w:w="5163"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Cod fiscal:</w:t>
                  </w:r>
                </w:p>
              </w:tc>
            </w:tr>
            <w:tr w:rsidR="002C6B56" w:rsidRPr="0030652C" w:rsidTr="001D0B71">
              <w:trPr>
                <w:jc w:val="center"/>
              </w:trPr>
              <w:tc>
                <w:tcPr>
                  <w:tcW w:w="5163"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Banca:</w:t>
                  </w:r>
                </w:p>
              </w:tc>
            </w:tr>
            <w:tr w:rsidR="002C6B56" w:rsidRPr="0030652C" w:rsidTr="001D0B71">
              <w:trPr>
                <w:jc w:val="center"/>
              </w:trPr>
              <w:tc>
                <w:tcPr>
                  <w:tcW w:w="5163"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Cod:</w:t>
                  </w:r>
                </w:p>
              </w:tc>
            </w:tr>
            <w:tr w:rsidR="002C6B56" w:rsidRPr="0030652C" w:rsidTr="001D0B71">
              <w:trPr>
                <w:jc w:val="center"/>
              </w:trPr>
              <w:tc>
                <w:tcPr>
                  <w:tcW w:w="5163"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r w:rsidRPr="0030652C">
                    <w:t>IBAN</w:t>
                  </w:r>
                </w:p>
              </w:tc>
            </w:tr>
            <w:tr w:rsidR="002C6B56" w:rsidRPr="0030652C" w:rsidTr="001D0B71">
              <w:trPr>
                <w:jc w:val="center"/>
              </w:trPr>
              <w:tc>
                <w:tcPr>
                  <w:tcW w:w="5163"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pPr>
                </w:p>
              </w:tc>
              <w:tc>
                <w:tcPr>
                  <w:tcW w:w="4927" w:type="dxa"/>
                  <w:tcBorders>
                    <w:top w:val="nil"/>
                    <w:left w:val="nil"/>
                    <w:bottom w:val="nil"/>
                    <w:right w:val="nil"/>
                  </w:tcBorders>
                  <w:vAlign w:val="center"/>
                </w:tcPr>
                <w:p w:rsidR="002C6B56" w:rsidRPr="0030652C" w:rsidRDefault="002C6B56" w:rsidP="001D0B71">
                  <w:pPr>
                    <w:tabs>
                      <w:tab w:val="left" w:pos="1134"/>
                      <w:tab w:val="left" w:pos="4680"/>
                      <w:tab w:val="left" w:pos="7020"/>
                    </w:tabs>
                    <w:suppressAutoHyphens/>
                    <w:ind w:firstLine="567"/>
                  </w:pPr>
                </w:p>
                <w:p w:rsidR="002C6B56" w:rsidRPr="0030652C" w:rsidRDefault="002C6B56" w:rsidP="001D0B71">
                  <w:pPr>
                    <w:tabs>
                      <w:tab w:val="left" w:pos="1134"/>
                      <w:tab w:val="left" w:pos="4680"/>
                      <w:tab w:val="left" w:pos="7020"/>
                    </w:tabs>
                    <w:suppressAutoHyphens/>
                    <w:ind w:firstLine="567"/>
                  </w:pPr>
                </w:p>
                <w:p w:rsidR="002C6B56" w:rsidRPr="0030652C" w:rsidRDefault="002C6B56" w:rsidP="001D0B71">
                  <w:pPr>
                    <w:tabs>
                      <w:tab w:val="left" w:pos="1134"/>
                      <w:tab w:val="left" w:pos="4680"/>
                      <w:tab w:val="left" w:pos="7020"/>
                    </w:tabs>
                    <w:suppressAutoHyphens/>
                    <w:ind w:firstLine="567"/>
                  </w:pPr>
                </w:p>
                <w:p w:rsidR="002C6B56" w:rsidRPr="0030652C" w:rsidRDefault="002C6B56" w:rsidP="001D0B71">
                  <w:pPr>
                    <w:tabs>
                      <w:tab w:val="left" w:pos="1134"/>
                      <w:tab w:val="left" w:pos="4680"/>
                      <w:tab w:val="left" w:pos="7020"/>
                    </w:tabs>
                    <w:suppressAutoHyphens/>
                    <w:ind w:firstLine="567"/>
                  </w:pPr>
                </w:p>
                <w:p w:rsidR="002C6B56" w:rsidRPr="0030652C" w:rsidRDefault="002C6B56" w:rsidP="001D0B71">
                  <w:pPr>
                    <w:tabs>
                      <w:tab w:val="left" w:pos="1134"/>
                      <w:tab w:val="left" w:pos="4680"/>
                      <w:tab w:val="left" w:pos="7020"/>
                    </w:tabs>
                    <w:suppressAutoHyphens/>
                    <w:ind w:firstLine="567"/>
                  </w:pPr>
                </w:p>
              </w:tc>
            </w:tr>
          </w:tbl>
          <w:p w:rsidR="002C6B56" w:rsidRPr="0030652C" w:rsidRDefault="002C6B56" w:rsidP="002C6B56">
            <w:pPr>
              <w:pStyle w:val="a"/>
              <w:numPr>
                <w:ilvl w:val="0"/>
                <w:numId w:val="30"/>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2C6B56" w:rsidRPr="0030652C" w:rsidTr="001D0B71">
              <w:trPr>
                <w:trHeight w:val="357"/>
                <w:jc w:val="center"/>
              </w:trPr>
              <w:tc>
                <w:tcPr>
                  <w:tcW w:w="5188" w:type="dxa"/>
                  <w:vAlign w:val="center"/>
                </w:tcPr>
                <w:p w:rsidR="002C6B56" w:rsidRPr="0030652C" w:rsidRDefault="002C6B56" w:rsidP="001D0B71">
                  <w:pPr>
                    <w:rPr>
                      <w:b/>
                    </w:rPr>
                  </w:pPr>
                  <w:r w:rsidRPr="0030652C">
                    <w:rPr>
                      <w:b/>
                    </w:rPr>
                    <w:t>ANTREPRENOR GENERAL</w:t>
                  </w:r>
                  <w:r w:rsidRPr="0030652C">
                    <w:rPr>
                      <w:b/>
                    </w:rPr>
                    <w:tab/>
                  </w:r>
                </w:p>
              </w:tc>
              <w:tc>
                <w:tcPr>
                  <w:tcW w:w="4559" w:type="dxa"/>
                  <w:vAlign w:val="center"/>
                </w:tcPr>
                <w:p w:rsidR="002C6B56" w:rsidRPr="0030652C" w:rsidRDefault="002C6B56" w:rsidP="001D0B71">
                  <w:pPr>
                    <w:rPr>
                      <w:b/>
                    </w:rPr>
                  </w:pPr>
                  <w:r w:rsidRPr="0030652C">
                    <w:rPr>
                      <w:b/>
                    </w:rPr>
                    <w:t xml:space="preserve">        BENEFICIAR</w:t>
                  </w:r>
                </w:p>
              </w:tc>
            </w:tr>
            <w:tr w:rsidR="002C6B56" w:rsidRPr="0030652C" w:rsidTr="001D0B71">
              <w:trPr>
                <w:trHeight w:val="357"/>
                <w:jc w:val="center"/>
              </w:trPr>
              <w:tc>
                <w:tcPr>
                  <w:tcW w:w="5188" w:type="dxa"/>
                  <w:vAlign w:val="center"/>
                </w:tcPr>
                <w:p w:rsidR="002C6B56" w:rsidRPr="0030652C" w:rsidRDefault="002C6B56" w:rsidP="001D0B71">
                  <w:pPr>
                    <w:rPr>
                      <w:b/>
                    </w:rPr>
                  </w:pPr>
                  <w:r w:rsidRPr="0030652C">
                    <w:rPr>
                      <w:b/>
                    </w:rPr>
                    <w:t xml:space="preserve">                                L.Ş.</w:t>
                  </w:r>
                </w:p>
              </w:tc>
              <w:tc>
                <w:tcPr>
                  <w:tcW w:w="4559" w:type="dxa"/>
                  <w:vAlign w:val="center"/>
                </w:tcPr>
                <w:p w:rsidR="002C6B56" w:rsidRPr="0030652C" w:rsidRDefault="002C6B56" w:rsidP="001D0B71">
                  <w:pPr>
                    <w:rPr>
                      <w:b/>
                    </w:rPr>
                  </w:pPr>
                </w:p>
                <w:p w:rsidR="002C6B56" w:rsidRPr="0030652C" w:rsidRDefault="002C6B56" w:rsidP="001D0B71">
                  <w:pPr>
                    <w:jc w:val="center"/>
                    <w:rPr>
                      <w:b/>
                    </w:rPr>
                  </w:pPr>
                </w:p>
                <w:p w:rsidR="002C6B56" w:rsidRPr="0030652C" w:rsidRDefault="002C6B56" w:rsidP="001D0B71">
                  <w:pPr>
                    <w:jc w:val="center"/>
                    <w:rPr>
                      <w:b/>
                    </w:rPr>
                  </w:pPr>
                  <w:r w:rsidRPr="0030652C">
                    <w:rPr>
                      <w:b/>
                    </w:rPr>
                    <w:t xml:space="preserve">  L.Ş.</w:t>
                  </w:r>
                </w:p>
              </w:tc>
            </w:tr>
          </w:tbl>
          <w:p w:rsidR="002C6B56" w:rsidRPr="0030652C" w:rsidRDefault="002C6B56" w:rsidP="001D0B71">
            <w:pPr>
              <w:tabs>
                <w:tab w:val="left" w:pos="2295"/>
              </w:tabs>
            </w:pPr>
          </w:p>
          <w:p w:rsidR="002C6B56" w:rsidRPr="0030652C" w:rsidRDefault="002C6B56" w:rsidP="001D0B71">
            <w:pPr>
              <w:tabs>
                <w:tab w:val="left" w:pos="2295"/>
              </w:tabs>
            </w:pPr>
          </w:p>
          <w:p w:rsidR="002C6B56" w:rsidRPr="0030652C" w:rsidRDefault="002C6B56" w:rsidP="001D0B71">
            <w:pPr>
              <w:tabs>
                <w:tab w:val="left" w:pos="2295"/>
              </w:tabs>
              <w:rPr>
                <w:b/>
              </w:rPr>
            </w:pPr>
          </w:p>
          <w:p w:rsidR="002C6B56" w:rsidRPr="0030652C" w:rsidRDefault="002C6B56" w:rsidP="001D0B71">
            <w:pPr>
              <w:rPr>
                <w:b/>
                <w:sz w:val="28"/>
                <w:szCs w:val="28"/>
              </w:rPr>
            </w:pPr>
          </w:p>
          <w:p w:rsidR="002C6B56" w:rsidRPr="0030652C" w:rsidRDefault="002C6B56" w:rsidP="001D0B71">
            <w:pPr>
              <w:jc w:val="center"/>
              <w:rPr>
                <w:b/>
                <w:sz w:val="28"/>
                <w:szCs w:val="28"/>
              </w:rPr>
            </w:pPr>
          </w:p>
          <w:p w:rsidR="002C6B56" w:rsidRPr="0030652C" w:rsidRDefault="002C6B56" w:rsidP="001D0B71">
            <w:pPr>
              <w:jc w:val="center"/>
              <w:rPr>
                <w:b/>
                <w:sz w:val="28"/>
                <w:szCs w:val="28"/>
              </w:rPr>
            </w:pPr>
          </w:p>
          <w:p w:rsidR="002C6B56" w:rsidRPr="0030652C" w:rsidRDefault="002C6B56" w:rsidP="001D0B71">
            <w:pPr>
              <w:jc w:val="center"/>
              <w:rPr>
                <w:b/>
                <w:sz w:val="28"/>
                <w:szCs w:val="28"/>
              </w:rPr>
            </w:pPr>
          </w:p>
          <w:p w:rsidR="002C6B56" w:rsidRPr="0030652C" w:rsidRDefault="002C6B56" w:rsidP="001D0B71">
            <w:pPr>
              <w:jc w:val="center"/>
              <w:rPr>
                <w:b/>
                <w:sz w:val="28"/>
                <w:szCs w:val="28"/>
              </w:rPr>
            </w:pPr>
          </w:p>
          <w:p w:rsidR="002C6B56" w:rsidRPr="0030652C" w:rsidRDefault="002C6B56" w:rsidP="001D0B71">
            <w:pPr>
              <w:jc w:val="center"/>
              <w:rPr>
                <w:b/>
                <w:sz w:val="28"/>
                <w:szCs w:val="28"/>
              </w:rPr>
            </w:pPr>
          </w:p>
          <w:p w:rsidR="002C6B56" w:rsidRPr="0030652C" w:rsidRDefault="002C6B56" w:rsidP="001D0B71">
            <w:pPr>
              <w:jc w:val="center"/>
              <w:rPr>
                <w:b/>
                <w:sz w:val="28"/>
                <w:szCs w:val="28"/>
              </w:rPr>
            </w:pPr>
          </w:p>
          <w:p w:rsidR="002C6B56" w:rsidRPr="0030652C" w:rsidRDefault="002C6B56" w:rsidP="001D0B71">
            <w:pPr>
              <w:jc w:val="center"/>
              <w:rPr>
                <w:b/>
                <w:sz w:val="28"/>
                <w:szCs w:val="28"/>
              </w:rPr>
            </w:pPr>
          </w:p>
          <w:p w:rsidR="002C6B56" w:rsidRPr="0030652C" w:rsidRDefault="002C6B56" w:rsidP="001D0B71">
            <w:pPr>
              <w:rPr>
                <w:sz w:val="28"/>
                <w:szCs w:val="28"/>
              </w:rPr>
            </w:pPr>
          </w:p>
          <w:p w:rsidR="002C6B56" w:rsidRPr="0030652C" w:rsidRDefault="002C6B56" w:rsidP="001D0B71">
            <w:pPr>
              <w:rPr>
                <w:sz w:val="28"/>
                <w:szCs w:val="28"/>
              </w:rPr>
            </w:pPr>
          </w:p>
          <w:p w:rsidR="002C6B56" w:rsidRPr="0030652C" w:rsidRDefault="002C6B56" w:rsidP="001D0B71">
            <w:pPr>
              <w:rPr>
                <w:sz w:val="28"/>
                <w:szCs w:val="28"/>
              </w:rPr>
            </w:pPr>
          </w:p>
          <w:p w:rsidR="002C6B56" w:rsidRPr="0030652C" w:rsidRDefault="002C6B56" w:rsidP="001D0B71"/>
          <w:p w:rsidR="002C6B56" w:rsidRPr="0030652C" w:rsidRDefault="002C6B56" w:rsidP="001D0B71"/>
          <w:p w:rsidR="002C6B56" w:rsidRPr="0030652C" w:rsidRDefault="002C6B56" w:rsidP="001D0B71"/>
          <w:p w:rsidR="002C6B56" w:rsidRPr="0030652C" w:rsidRDefault="002C6B56" w:rsidP="001D0B71"/>
          <w:p w:rsidR="002C6B56" w:rsidRPr="0030652C" w:rsidRDefault="002C6B56" w:rsidP="001D0B71"/>
          <w:p w:rsidR="002C6B56" w:rsidRPr="0030652C" w:rsidRDefault="002C6B56" w:rsidP="001D0B71"/>
          <w:p w:rsidR="002C6B56" w:rsidRPr="0030652C" w:rsidRDefault="002C6B56" w:rsidP="001D0B71"/>
          <w:p w:rsidR="002C6B56" w:rsidRPr="0030652C" w:rsidRDefault="002C6B56" w:rsidP="001D0B71"/>
          <w:p w:rsidR="002C6B56" w:rsidRPr="0030652C" w:rsidRDefault="002C6B56" w:rsidP="001D0B71"/>
          <w:p w:rsidR="002C6B56" w:rsidRPr="0030652C" w:rsidRDefault="002C6B56" w:rsidP="001D0B71"/>
        </w:tc>
      </w:tr>
      <w:tr w:rsidR="002C6B56" w:rsidRPr="0030652C" w:rsidTr="001D0B71">
        <w:trPr>
          <w:gridAfter w:val="1"/>
          <w:wAfter w:w="34" w:type="dxa"/>
          <w:trHeight w:val="697"/>
        </w:trPr>
        <w:tc>
          <w:tcPr>
            <w:tcW w:w="9747" w:type="dxa"/>
            <w:gridSpan w:val="2"/>
            <w:vAlign w:val="center"/>
          </w:tcPr>
          <w:p w:rsidR="002C6B56" w:rsidRPr="0030652C" w:rsidRDefault="002C6B56" w:rsidP="001D0B71">
            <w:pPr>
              <w:tabs>
                <w:tab w:val="left" w:pos="1134"/>
              </w:tabs>
              <w:ind w:left="567"/>
              <w:rPr>
                <w:b/>
                <w:sz w:val="28"/>
                <w:szCs w:val="28"/>
              </w:rPr>
            </w:pPr>
          </w:p>
        </w:tc>
      </w:tr>
      <w:tr w:rsidR="002C6B56" w:rsidRPr="0030652C" w:rsidTr="001D0B71">
        <w:trPr>
          <w:gridAfter w:val="1"/>
          <w:wAfter w:w="34" w:type="dxa"/>
          <w:trHeight w:val="697"/>
        </w:trPr>
        <w:tc>
          <w:tcPr>
            <w:tcW w:w="9747" w:type="dxa"/>
            <w:gridSpan w:val="2"/>
            <w:vAlign w:val="center"/>
          </w:tcPr>
          <w:p w:rsidR="002C6B56" w:rsidRPr="0030652C" w:rsidRDefault="002C6B56" w:rsidP="001D0B71">
            <w:pPr>
              <w:tabs>
                <w:tab w:val="left" w:pos="1134"/>
              </w:tabs>
            </w:pPr>
          </w:p>
        </w:tc>
      </w:tr>
      <w:tr w:rsidR="002C6B56" w:rsidRPr="0030652C" w:rsidTr="001D0B71">
        <w:trPr>
          <w:gridAfter w:val="1"/>
          <w:wAfter w:w="34" w:type="dxa"/>
          <w:trHeight w:val="697"/>
        </w:trPr>
        <w:tc>
          <w:tcPr>
            <w:tcW w:w="9747" w:type="dxa"/>
            <w:gridSpan w:val="2"/>
            <w:vAlign w:val="center"/>
          </w:tcPr>
          <w:p w:rsidR="002C6B56" w:rsidRPr="0030652C" w:rsidRDefault="002C6B56" w:rsidP="001D0B71">
            <w:pPr>
              <w:tabs>
                <w:tab w:val="left" w:pos="1134"/>
              </w:tabs>
              <w:ind w:left="567"/>
              <w:rPr>
                <w:b/>
                <w:sz w:val="28"/>
                <w:szCs w:val="28"/>
              </w:rPr>
            </w:pPr>
          </w:p>
        </w:tc>
      </w:tr>
      <w:tr w:rsidR="002C6B56" w:rsidRPr="0030652C" w:rsidTr="001D0B71">
        <w:trPr>
          <w:gridAfter w:val="1"/>
          <w:wAfter w:w="34" w:type="dxa"/>
          <w:trHeight w:val="697"/>
        </w:trPr>
        <w:tc>
          <w:tcPr>
            <w:tcW w:w="9747" w:type="dxa"/>
            <w:gridSpan w:val="2"/>
            <w:vAlign w:val="center"/>
          </w:tcPr>
          <w:p w:rsidR="002C6B56" w:rsidRPr="0030652C" w:rsidRDefault="002C6B56" w:rsidP="001D0B71">
            <w:pPr>
              <w:tabs>
                <w:tab w:val="left" w:pos="1134"/>
              </w:tabs>
              <w:ind w:firstLine="567"/>
              <w:jc w:val="both"/>
            </w:pPr>
          </w:p>
        </w:tc>
      </w:tr>
    </w:tbl>
    <w:p w:rsidR="002C6B56" w:rsidRPr="0030652C" w:rsidRDefault="002C6B56" w:rsidP="002C6B56"/>
    <w:p w:rsidR="002A0162" w:rsidRDefault="002A0162"/>
    <w:sectPr w:rsidR="002A0162" w:rsidSect="008260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E0" w:rsidRDefault="001B37E0">
      <w:r>
        <w:separator/>
      </w:r>
    </w:p>
  </w:endnote>
  <w:endnote w:type="continuationSeparator" w:id="0">
    <w:p w:rsidR="001B37E0" w:rsidRDefault="001B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2C6B56" w:rsidP="001F6E5A">
    <w:pPr>
      <w:pStyle w:val="a4"/>
      <w:jc w:val="center"/>
    </w:pPr>
    <w:r>
      <w:fldChar w:fldCharType="begin"/>
    </w:r>
    <w:r>
      <w:instrText xml:space="preserve"> PAGE   \* MERGEFORMAT </w:instrText>
    </w:r>
    <w:r>
      <w:fldChar w:fldCharType="separate"/>
    </w:r>
    <w:r w:rsidR="00A22DF9">
      <w:t>44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2C6B56" w:rsidP="001F6E5A">
    <w:pPr>
      <w:pStyle w:val="a4"/>
      <w:jc w:val="center"/>
    </w:pPr>
    <w:r>
      <w:fldChar w:fldCharType="begin"/>
    </w:r>
    <w:r>
      <w:instrText xml:space="preserve"> PAGE   \* MERGEFORMAT </w:instrText>
    </w:r>
    <w:r>
      <w:fldChar w:fldCharType="separate"/>
    </w:r>
    <w:r w:rsidR="00A22DF9">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1B37E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E0" w:rsidRDefault="001B37E0">
      <w:r>
        <w:separator/>
      </w:r>
    </w:p>
  </w:footnote>
  <w:footnote w:type="continuationSeparator" w:id="0">
    <w:p w:rsidR="001B37E0" w:rsidRDefault="001B37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5"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0"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2"/>
  </w:num>
  <w:num w:numId="2">
    <w:abstractNumId w:val="52"/>
  </w:num>
  <w:num w:numId="3">
    <w:abstractNumId w:val="35"/>
  </w:num>
  <w:num w:numId="4">
    <w:abstractNumId w:val="48"/>
  </w:num>
  <w:num w:numId="5">
    <w:abstractNumId w:val="21"/>
  </w:num>
  <w:num w:numId="6">
    <w:abstractNumId w:val="11"/>
  </w:num>
  <w:num w:numId="7">
    <w:abstractNumId w:val="49"/>
  </w:num>
  <w:num w:numId="8">
    <w:abstractNumId w:val="26"/>
  </w:num>
  <w:num w:numId="9">
    <w:abstractNumId w:val="41"/>
  </w:num>
  <w:num w:numId="10">
    <w:abstractNumId w:val="25"/>
  </w:num>
  <w:num w:numId="11">
    <w:abstractNumId w:val="28"/>
  </w:num>
  <w:num w:numId="12">
    <w:abstractNumId w:val="38"/>
  </w:num>
  <w:num w:numId="13">
    <w:abstractNumId w:val="36"/>
  </w:num>
  <w:num w:numId="14">
    <w:abstractNumId w:val="17"/>
  </w:num>
  <w:num w:numId="15">
    <w:abstractNumId w:val="51"/>
  </w:num>
  <w:num w:numId="16">
    <w:abstractNumId w:val="15"/>
  </w:num>
  <w:num w:numId="17">
    <w:abstractNumId w:val="32"/>
  </w:num>
  <w:num w:numId="18">
    <w:abstractNumId w:val="14"/>
  </w:num>
  <w:num w:numId="19">
    <w:abstractNumId w:val="12"/>
  </w:num>
  <w:num w:numId="20">
    <w:abstractNumId w:val="39"/>
  </w:num>
  <w:num w:numId="21">
    <w:abstractNumId w:val="31"/>
  </w:num>
  <w:num w:numId="22">
    <w:abstractNumId w:val="29"/>
  </w:num>
  <w:num w:numId="23">
    <w:abstractNumId w:val="7"/>
  </w:num>
  <w:num w:numId="24">
    <w:abstractNumId w:val="13"/>
  </w:num>
  <w:num w:numId="25">
    <w:abstractNumId w:val="50"/>
  </w:num>
  <w:num w:numId="26">
    <w:abstractNumId w:val="9"/>
  </w:num>
  <w:num w:numId="27">
    <w:abstractNumId w:val="10"/>
  </w:num>
  <w:num w:numId="28">
    <w:abstractNumId w:val="5"/>
  </w:num>
  <w:num w:numId="29">
    <w:abstractNumId w:val="16"/>
  </w:num>
  <w:num w:numId="30">
    <w:abstractNumId w:val="46"/>
  </w:num>
  <w:num w:numId="31">
    <w:abstractNumId w:val="30"/>
  </w:num>
  <w:num w:numId="32">
    <w:abstractNumId w:val="6"/>
  </w:num>
  <w:num w:numId="33">
    <w:abstractNumId w:val="18"/>
  </w:num>
  <w:num w:numId="34">
    <w:abstractNumId w:val="20"/>
  </w:num>
  <w:num w:numId="35">
    <w:abstractNumId w:val="43"/>
  </w:num>
  <w:num w:numId="36">
    <w:abstractNumId w:val="27"/>
  </w:num>
  <w:num w:numId="37">
    <w:abstractNumId w:val="47"/>
  </w:num>
  <w:num w:numId="38">
    <w:abstractNumId w:val="3"/>
  </w:num>
  <w:num w:numId="39">
    <w:abstractNumId w:val="0"/>
  </w:num>
  <w:num w:numId="40">
    <w:abstractNumId w:val="34"/>
  </w:num>
  <w:num w:numId="41">
    <w:abstractNumId w:val="33"/>
  </w:num>
  <w:num w:numId="42">
    <w:abstractNumId w:val="22"/>
  </w:num>
  <w:num w:numId="43">
    <w:abstractNumId w:val="1"/>
  </w:num>
  <w:num w:numId="44">
    <w:abstractNumId w:val="8"/>
  </w:num>
  <w:num w:numId="45">
    <w:abstractNumId w:val="23"/>
  </w:num>
  <w:num w:numId="46">
    <w:abstractNumId w:val="45"/>
  </w:num>
  <w:num w:numId="47">
    <w:abstractNumId w:val="44"/>
  </w:num>
  <w:num w:numId="48">
    <w:abstractNumId w:val="40"/>
  </w:num>
  <w:num w:numId="49">
    <w:abstractNumId w:val="2"/>
  </w:num>
  <w:num w:numId="50">
    <w:abstractNumId w:val="37"/>
  </w:num>
  <w:num w:numId="51">
    <w:abstractNumId w:val="4"/>
  </w:num>
  <w:num w:numId="52">
    <w:abstractNumId w:val="19"/>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0D"/>
    <w:rsid w:val="000A3200"/>
    <w:rsid w:val="001B37E0"/>
    <w:rsid w:val="002A0162"/>
    <w:rsid w:val="002C670D"/>
    <w:rsid w:val="002C6B56"/>
    <w:rsid w:val="004A14C4"/>
    <w:rsid w:val="00580D85"/>
    <w:rsid w:val="00884435"/>
    <w:rsid w:val="00A22DF9"/>
    <w:rsid w:val="00AF0769"/>
    <w:rsid w:val="00E0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9F6C"/>
  <w15:chartTrackingRefBased/>
  <w15:docId w15:val="{98F5DAF3-2459-41B3-8EB6-E515B33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B56"/>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2C6B56"/>
    <w:pPr>
      <w:numPr>
        <w:numId w:val="1"/>
      </w:numPr>
      <w:jc w:val="center"/>
      <w:outlineLvl w:val="0"/>
    </w:pPr>
    <w:rPr>
      <w:b/>
    </w:rPr>
  </w:style>
  <w:style w:type="paragraph" w:styleId="2">
    <w:name w:val="heading 2"/>
    <w:basedOn w:val="a0"/>
    <w:next w:val="a0"/>
    <w:link w:val="20"/>
    <w:unhideWhenUsed/>
    <w:qFormat/>
    <w:rsid w:val="002C6B5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2C6B5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2C6B56"/>
    <w:pPr>
      <w:keepNext/>
      <w:outlineLvl w:val="3"/>
    </w:pPr>
    <w:rPr>
      <w:rFonts w:ascii="Baltica RR" w:hAnsi="Baltica RR"/>
      <w:b/>
      <w:noProof w:val="0"/>
      <w:szCs w:val="20"/>
      <w:lang w:eastAsia="ru-RU"/>
    </w:rPr>
  </w:style>
  <w:style w:type="paragraph" w:styleId="5">
    <w:name w:val="heading 5"/>
    <w:basedOn w:val="a0"/>
    <w:next w:val="a0"/>
    <w:link w:val="50"/>
    <w:qFormat/>
    <w:rsid w:val="002C6B56"/>
    <w:pPr>
      <w:keepNext/>
      <w:ind w:firstLine="6804"/>
      <w:outlineLvl w:val="4"/>
    </w:pPr>
    <w:rPr>
      <w:noProof w:val="0"/>
      <w:sz w:val="28"/>
      <w:szCs w:val="20"/>
      <w:lang w:eastAsia="ru-RU"/>
    </w:rPr>
  </w:style>
  <w:style w:type="paragraph" w:styleId="8">
    <w:name w:val="heading 8"/>
    <w:basedOn w:val="a0"/>
    <w:next w:val="a0"/>
    <w:link w:val="80"/>
    <w:semiHidden/>
    <w:unhideWhenUsed/>
    <w:qFormat/>
    <w:rsid w:val="002C6B56"/>
    <w:pPr>
      <w:spacing w:before="240" w:after="60"/>
      <w:outlineLvl w:val="7"/>
    </w:pPr>
    <w:rPr>
      <w:rFonts w:ascii="Calibri" w:hAnsi="Calibri"/>
      <w:i/>
      <w:iCs/>
      <w:noProof w:val="0"/>
    </w:rPr>
  </w:style>
  <w:style w:type="paragraph" w:styleId="9">
    <w:name w:val="heading 9"/>
    <w:basedOn w:val="a0"/>
    <w:next w:val="a0"/>
    <w:link w:val="90"/>
    <w:semiHidden/>
    <w:unhideWhenUsed/>
    <w:qFormat/>
    <w:rsid w:val="002C6B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6B56"/>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2C6B56"/>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2C6B56"/>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2C6B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2C6B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2C6B56"/>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2C6B56"/>
    <w:rPr>
      <w:rFonts w:ascii="Cambria" w:eastAsia="Times New Roman" w:hAnsi="Cambria" w:cs="Times New Roman"/>
      <w:lang w:val="ro-RO"/>
    </w:rPr>
  </w:style>
  <w:style w:type="paragraph" w:styleId="a4">
    <w:name w:val="footer"/>
    <w:basedOn w:val="a0"/>
    <w:link w:val="a5"/>
    <w:rsid w:val="002C6B56"/>
    <w:pPr>
      <w:tabs>
        <w:tab w:val="center" w:pos="4536"/>
        <w:tab w:val="right" w:pos="9072"/>
      </w:tabs>
    </w:pPr>
  </w:style>
  <w:style w:type="character" w:customStyle="1" w:styleId="a5">
    <w:name w:val="Нижний колонтитул Знак"/>
    <w:basedOn w:val="a1"/>
    <w:link w:val="a4"/>
    <w:rsid w:val="002C6B56"/>
    <w:rPr>
      <w:rFonts w:ascii="Times New Roman" w:eastAsia="Times New Roman" w:hAnsi="Times New Roman" w:cs="Times New Roman"/>
      <w:noProof/>
      <w:sz w:val="24"/>
      <w:szCs w:val="24"/>
      <w:lang w:val="ro-RO"/>
    </w:rPr>
  </w:style>
  <w:style w:type="character" w:styleId="a6">
    <w:name w:val="page number"/>
    <w:basedOn w:val="a1"/>
    <w:rsid w:val="002C6B56"/>
  </w:style>
  <w:style w:type="paragraph" w:styleId="a">
    <w:name w:val="List Paragraph"/>
    <w:aliases w:val="HotarirePunct1"/>
    <w:basedOn w:val="a0"/>
    <w:uiPriority w:val="34"/>
    <w:qFormat/>
    <w:rsid w:val="002C6B56"/>
    <w:pPr>
      <w:numPr>
        <w:numId w:val="2"/>
      </w:numPr>
      <w:tabs>
        <w:tab w:val="left" w:pos="1134"/>
      </w:tabs>
      <w:jc w:val="both"/>
    </w:pPr>
    <w:rPr>
      <w:noProof w:val="0"/>
      <w:lang w:val="en-US"/>
    </w:rPr>
  </w:style>
  <w:style w:type="paragraph" w:styleId="a7">
    <w:name w:val="Body Text"/>
    <w:basedOn w:val="a0"/>
    <w:link w:val="a8"/>
    <w:rsid w:val="002C6B56"/>
    <w:rPr>
      <w:rFonts w:ascii="Baltica RR" w:hAnsi="Baltica RR"/>
      <w:noProof w:val="0"/>
      <w:szCs w:val="20"/>
    </w:rPr>
  </w:style>
  <w:style w:type="character" w:customStyle="1" w:styleId="a8">
    <w:name w:val="Основной текст Знак"/>
    <w:basedOn w:val="a1"/>
    <w:link w:val="a7"/>
    <w:rsid w:val="002C6B56"/>
    <w:rPr>
      <w:rFonts w:ascii="Baltica RR" w:eastAsia="Times New Roman" w:hAnsi="Baltica RR" w:cs="Times New Roman"/>
      <w:sz w:val="24"/>
      <w:szCs w:val="20"/>
      <w:lang w:val="ro-RO"/>
    </w:rPr>
  </w:style>
  <w:style w:type="paragraph" w:styleId="a9">
    <w:name w:val="header"/>
    <w:basedOn w:val="a0"/>
    <w:link w:val="aa"/>
    <w:rsid w:val="002C6B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2C6B56"/>
    <w:rPr>
      <w:rFonts w:ascii="Times New Roman" w:eastAsia="Times New Roman" w:hAnsi="Times New Roman" w:cs="Times New Roman"/>
      <w:sz w:val="20"/>
      <w:szCs w:val="20"/>
      <w:lang w:eastAsia="ru-RU"/>
    </w:rPr>
  </w:style>
  <w:style w:type="paragraph" w:styleId="ab">
    <w:name w:val="Subtitle"/>
    <w:basedOn w:val="a0"/>
    <w:link w:val="ac"/>
    <w:qFormat/>
    <w:rsid w:val="002C6B56"/>
    <w:pPr>
      <w:jc w:val="center"/>
    </w:pPr>
    <w:rPr>
      <w:b/>
      <w:noProof w:val="0"/>
      <w:sz w:val="32"/>
      <w:szCs w:val="20"/>
      <w:lang w:val="en-US" w:eastAsia="ru-RU"/>
    </w:rPr>
  </w:style>
  <w:style w:type="character" w:customStyle="1" w:styleId="ac">
    <w:name w:val="Подзаголовок Знак"/>
    <w:basedOn w:val="a1"/>
    <w:link w:val="ab"/>
    <w:rsid w:val="002C6B56"/>
    <w:rPr>
      <w:rFonts w:ascii="Times New Roman" w:eastAsia="Times New Roman" w:hAnsi="Times New Roman" w:cs="Times New Roman"/>
      <w:b/>
      <w:sz w:val="32"/>
      <w:szCs w:val="20"/>
      <w:lang w:val="en-US" w:eastAsia="ru-RU"/>
    </w:rPr>
  </w:style>
  <w:style w:type="paragraph" w:styleId="ad">
    <w:name w:val="Body Text Indent"/>
    <w:basedOn w:val="a0"/>
    <w:link w:val="ae"/>
    <w:rsid w:val="002C6B56"/>
    <w:pPr>
      <w:ind w:firstLine="720"/>
      <w:jc w:val="both"/>
    </w:pPr>
    <w:rPr>
      <w:noProof w:val="0"/>
      <w:sz w:val="20"/>
      <w:szCs w:val="20"/>
      <w:lang w:eastAsia="ru-RU"/>
    </w:rPr>
  </w:style>
  <w:style w:type="character" w:customStyle="1" w:styleId="ae">
    <w:name w:val="Основной текст с отступом Знак"/>
    <w:basedOn w:val="a1"/>
    <w:link w:val="ad"/>
    <w:rsid w:val="002C6B56"/>
    <w:rPr>
      <w:rFonts w:ascii="Times New Roman" w:eastAsia="Times New Roman" w:hAnsi="Times New Roman" w:cs="Times New Roman"/>
      <w:sz w:val="20"/>
      <w:szCs w:val="20"/>
      <w:lang w:val="ro-RO" w:eastAsia="ru-RU"/>
    </w:rPr>
  </w:style>
  <w:style w:type="paragraph" w:styleId="21">
    <w:name w:val="Body Text Indent 2"/>
    <w:basedOn w:val="a0"/>
    <w:link w:val="22"/>
    <w:rsid w:val="002C6B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2C6B56"/>
    <w:rPr>
      <w:rFonts w:ascii="Baltica RR" w:eastAsia="Times New Roman" w:hAnsi="Baltica RR" w:cs="Times New Roman"/>
      <w:sz w:val="24"/>
      <w:szCs w:val="20"/>
      <w:lang w:val="ro-RO" w:eastAsia="ru-RU"/>
    </w:rPr>
  </w:style>
  <w:style w:type="paragraph" w:styleId="23">
    <w:name w:val="Body Text 2"/>
    <w:basedOn w:val="a0"/>
    <w:link w:val="24"/>
    <w:rsid w:val="002C6B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2C6B56"/>
    <w:rPr>
      <w:rFonts w:ascii="Baltica RR" w:eastAsia="Times New Roman" w:hAnsi="Baltica RR" w:cs="Times New Roman"/>
      <w:sz w:val="24"/>
      <w:szCs w:val="20"/>
      <w:lang w:val="ro-RO" w:eastAsia="ru-RU"/>
    </w:rPr>
  </w:style>
  <w:style w:type="paragraph" w:styleId="af">
    <w:name w:val="Balloon Text"/>
    <w:basedOn w:val="a0"/>
    <w:link w:val="af0"/>
    <w:semiHidden/>
    <w:rsid w:val="002C6B56"/>
    <w:rPr>
      <w:rFonts w:ascii="Tahoma" w:hAnsi="Tahoma" w:cs="Tahoma"/>
      <w:noProof w:val="0"/>
      <w:sz w:val="16"/>
      <w:szCs w:val="16"/>
      <w:lang w:val="ru-RU" w:eastAsia="ru-RU"/>
    </w:rPr>
  </w:style>
  <w:style w:type="character" w:customStyle="1" w:styleId="af0">
    <w:name w:val="Текст выноски Знак"/>
    <w:basedOn w:val="a1"/>
    <w:link w:val="af"/>
    <w:semiHidden/>
    <w:rsid w:val="002C6B56"/>
    <w:rPr>
      <w:rFonts w:ascii="Tahoma" w:eastAsia="Times New Roman" w:hAnsi="Tahoma" w:cs="Tahoma"/>
      <w:sz w:val="16"/>
      <w:szCs w:val="16"/>
      <w:lang w:eastAsia="ru-RU"/>
    </w:rPr>
  </w:style>
  <w:style w:type="table" w:styleId="af1">
    <w:name w:val="Table Grid"/>
    <w:basedOn w:val="a2"/>
    <w:uiPriority w:val="39"/>
    <w:rsid w:val="002C6B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2C6B56"/>
    <w:pPr>
      <w:ind w:firstLine="567"/>
      <w:jc w:val="both"/>
    </w:pPr>
    <w:rPr>
      <w:noProof w:val="0"/>
      <w:lang w:val="ru-RU" w:eastAsia="ru-RU"/>
    </w:rPr>
  </w:style>
  <w:style w:type="paragraph" w:customStyle="1" w:styleId="cn">
    <w:name w:val="cn"/>
    <w:basedOn w:val="a0"/>
    <w:rsid w:val="002C6B56"/>
    <w:pPr>
      <w:jc w:val="center"/>
    </w:pPr>
    <w:rPr>
      <w:noProof w:val="0"/>
      <w:lang w:val="ru-RU" w:eastAsia="ru-RU"/>
    </w:rPr>
  </w:style>
  <w:style w:type="paragraph" w:customStyle="1" w:styleId="cb">
    <w:name w:val="cb"/>
    <w:basedOn w:val="a0"/>
    <w:rsid w:val="002C6B56"/>
    <w:pPr>
      <w:jc w:val="center"/>
    </w:pPr>
    <w:rPr>
      <w:b/>
      <w:bCs/>
      <w:noProof w:val="0"/>
      <w:lang w:val="ru-RU" w:eastAsia="ru-RU"/>
    </w:rPr>
  </w:style>
  <w:style w:type="paragraph" w:styleId="31">
    <w:name w:val="Body Text Indent 3"/>
    <w:basedOn w:val="a0"/>
    <w:link w:val="32"/>
    <w:rsid w:val="002C6B56"/>
    <w:pPr>
      <w:spacing w:after="120"/>
      <w:ind w:left="283"/>
    </w:pPr>
    <w:rPr>
      <w:noProof w:val="0"/>
      <w:sz w:val="16"/>
      <w:szCs w:val="16"/>
    </w:rPr>
  </w:style>
  <w:style w:type="character" w:customStyle="1" w:styleId="32">
    <w:name w:val="Основной текст с отступом 3 Знак"/>
    <w:basedOn w:val="a1"/>
    <w:link w:val="31"/>
    <w:rsid w:val="002C6B56"/>
    <w:rPr>
      <w:rFonts w:ascii="Times New Roman" w:eastAsia="Times New Roman" w:hAnsi="Times New Roman" w:cs="Times New Roman"/>
      <w:sz w:val="16"/>
      <w:szCs w:val="16"/>
      <w:lang w:val="ro-RO"/>
    </w:rPr>
  </w:style>
  <w:style w:type="character" w:styleId="af3">
    <w:name w:val="Hyperlink"/>
    <w:uiPriority w:val="99"/>
    <w:rsid w:val="002C6B56"/>
    <w:rPr>
      <w:color w:val="0000FF"/>
      <w:u w:val="single"/>
    </w:rPr>
  </w:style>
  <w:style w:type="paragraph" w:customStyle="1" w:styleId="cp">
    <w:name w:val="cp"/>
    <w:basedOn w:val="a0"/>
    <w:rsid w:val="002C6B56"/>
    <w:pPr>
      <w:jc w:val="center"/>
    </w:pPr>
    <w:rPr>
      <w:b/>
      <w:bCs/>
      <w:noProof w:val="0"/>
      <w:lang w:eastAsia="ru-RU"/>
    </w:rPr>
  </w:style>
  <w:style w:type="paragraph" w:customStyle="1" w:styleId="rg">
    <w:name w:val="rg"/>
    <w:basedOn w:val="a0"/>
    <w:rsid w:val="002C6B56"/>
    <w:pPr>
      <w:jc w:val="right"/>
    </w:pPr>
    <w:rPr>
      <w:noProof w:val="0"/>
      <w:lang w:val="ru-RU" w:eastAsia="ru-RU"/>
    </w:rPr>
  </w:style>
  <w:style w:type="paragraph" w:customStyle="1" w:styleId="Listparagraf1">
    <w:name w:val="Listă paragraf1"/>
    <w:basedOn w:val="a0"/>
    <w:qFormat/>
    <w:rsid w:val="002C6B56"/>
    <w:pPr>
      <w:ind w:left="708"/>
    </w:pPr>
    <w:rPr>
      <w:noProof w:val="0"/>
      <w:lang w:eastAsia="ru-RU"/>
    </w:rPr>
  </w:style>
  <w:style w:type="paragraph" w:customStyle="1" w:styleId="Sub-ClauseText">
    <w:name w:val="Sub-Clause Text"/>
    <w:basedOn w:val="a0"/>
    <w:rsid w:val="002C6B56"/>
    <w:pPr>
      <w:spacing w:before="120" w:after="120"/>
      <w:jc w:val="both"/>
    </w:pPr>
    <w:rPr>
      <w:noProof w:val="0"/>
      <w:spacing w:val="-4"/>
      <w:szCs w:val="20"/>
      <w:lang w:val="en-US"/>
    </w:rPr>
  </w:style>
  <w:style w:type="paragraph" w:customStyle="1" w:styleId="i">
    <w:name w:val="(i)"/>
    <w:basedOn w:val="a0"/>
    <w:rsid w:val="002C6B56"/>
    <w:pPr>
      <w:suppressAutoHyphens/>
      <w:jc w:val="both"/>
    </w:pPr>
    <w:rPr>
      <w:rFonts w:ascii="Tms Rmn" w:hAnsi="Tms Rmn"/>
      <w:noProof w:val="0"/>
      <w:szCs w:val="20"/>
      <w:lang w:val="en-US"/>
    </w:rPr>
  </w:style>
  <w:style w:type="paragraph" w:customStyle="1" w:styleId="ListParagraph1">
    <w:name w:val="List Paragraph1"/>
    <w:basedOn w:val="a0"/>
    <w:qFormat/>
    <w:rsid w:val="002C6B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2C6B56"/>
    <w:pPr>
      <w:spacing w:after="240"/>
    </w:pPr>
    <w:rPr>
      <w:noProof w:val="0"/>
      <w:szCs w:val="20"/>
      <w:lang w:val="en-US"/>
    </w:rPr>
  </w:style>
  <w:style w:type="paragraph" w:styleId="af4">
    <w:name w:val="TOC Heading"/>
    <w:basedOn w:val="1"/>
    <w:next w:val="a0"/>
    <w:uiPriority w:val="39"/>
    <w:unhideWhenUsed/>
    <w:qFormat/>
    <w:rsid w:val="002C6B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2C6B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2C6B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2C6B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2C6B56"/>
    <w:pPr>
      <w:jc w:val="both"/>
    </w:pPr>
    <w:rPr>
      <w:noProof w:val="0"/>
      <w:sz w:val="20"/>
      <w:szCs w:val="20"/>
      <w:lang w:val="en-US"/>
    </w:rPr>
  </w:style>
  <w:style w:type="character" w:customStyle="1" w:styleId="af6">
    <w:name w:val="Текст сноски Знак"/>
    <w:basedOn w:val="a1"/>
    <w:link w:val="af5"/>
    <w:rsid w:val="002C6B56"/>
    <w:rPr>
      <w:rFonts w:ascii="Times New Roman" w:eastAsia="Times New Roman" w:hAnsi="Times New Roman" w:cs="Times New Roman"/>
      <w:sz w:val="20"/>
      <w:szCs w:val="20"/>
      <w:lang w:val="en-US"/>
    </w:rPr>
  </w:style>
  <w:style w:type="character" w:styleId="af7">
    <w:name w:val="footnote reference"/>
    <w:rsid w:val="002C6B56"/>
    <w:rPr>
      <w:vertAlign w:val="superscript"/>
    </w:rPr>
  </w:style>
  <w:style w:type="character" w:styleId="af8">
    <w:name w:val="annotation reference"/>
    <w:uiPriority w:val="99"/>
    <w:rsid w:val="002C6B56"/>
    <w:rPr>
      <w:sz w:val="16"/>
      <w:szCs w:val="16"/>
    </w:rPr>
  </w:style>
  <w:style w:type="paragraph" w:styleId="af9">
    <w:name w:val="annotation text"/>
    <w:basedOn w:val="a0"/>
    <w:link w:val="afa"/>
    <w:uiPriority w:val="99"/>
    <w:rsid w:val="002C6B56"/>
    <w:rPr>
      <w:noProof w:val="0"/>
      <w:sz w:val="20"/>
      <w:szCs w:val="20"/>
      <w:lang w:val="ru-RU" w:eastAsia="ru-RU"/>
    </w:rPr>
  </w:style>
  <w:style w:type="character" w:customStyle="1" w:styleId="afa">
    <w:name w:val="Текст примечания Знак"/>
    <w:basedOn w:val="a1"/>
    <w:link w:val="af9"/>
    <w:uiPriority w:val="99"/>
    <w:rsid w:val="002C6B56"/>
    <w:rPr>
      <w:rFonts w:ascii="Times New Roman" w:eastAsia="Times New Roman" w:hAnsi="Times New Roman" w:cs="Times New Roman"/>
      <w:sz w:val="20"/>
      <w:szCs w:val="20"/>
      <w:lang w:eastAsia="ru-RU"/>
    </w:rPr>
  </w:style>
  <w:style w:type="paragraph" w:styleId="afb">
    <w:name w:val="annotation subject"/>
    <w:basedOn w:val="af9"/>
    <w:next w:val="af9"/>
    <w:link w:val="afc"/>
    <w:rsid w:val="002C6B56"/>
    <w:rPr>
      <w:b/>
      <w:bCs/>
    </w:rPr>
  </w:style>
  <w:style w:type="character" w:customStyle="1" w:styleId="afc">
    <w:name w:val="Тема примечания Знак"/>
    <w:basedOn w:val="afa"/>
    <w:link w:val="afb"/>
    <w:rsid w:val="002C6B56"/>
    <w:rPr>
      <w:rFonts w:ascii="Times New Roman" w:eastAsia="Times New Roman" w:hAnsi="Times New Roman" w:cs="Times New Roman"/>
      <w:b/>
      <w:bCs/>
      <w:sz w:val="20"/>
      <w:szCs w:val="20"/>
      <w:lang w:eastAsia="ru-RU"/>
    </w:rPr>
  </w:style>
  <w:style w:type="paragraph" w:customStyle="1" w:styleId="Default">
    <w:name w:val="Default"/>
    <w:rsid w:val="002C6B56"/>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2C6B56"/>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2C6B56"/>
  </w:style>
  <w:style w:type="paragraph" w:customStyle="1" w:styleId="Style3">
    <w:name w:val="Style3"/>
    <w:basedOn w:val="3"/>
    <w:link w:val="Style3Char"/>
    <w:qFormat/>
    <w:rsid w:val="002C6B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2C6B56"/>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2C6B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2C6B56"/>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2C6B56"/>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2C6B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2C6B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2C6B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2C6B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2C6B56"/>
    <w:rPr>
      <w:rFonts w:ascii="Times New Roman" w:hAnsi="Times New Roman" w:cs="Times New Roman"/>
      <w:b/>
      <w:bCs/>
      <w:i/>
      <w:iCs/>
      <w:sz w:val="22"/>
      <w:szCs w:val="22"/>
    </w:rPr>
  </w:style>
  <w:style w:type="paragraph" w:customStyle="1" w:styleId="Style73">
    <w:name w:val="Style73"/>
    <w:basedOn w:val="a0"/>
    <w:uiPriority w:val="99"/>
    <w:rsid w:val="002C6B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2C6B56"/>
    <w:rPr>
      <w:rFonts w:ascii="Times New Roman" w:hAnsi="Times New Roman" w:cs="Times New Roman"/>
      <w:sz w:val="22"/>
      <w:szCs w:val="22"/>
    </w:rPr>
  </w:style>
  <w:style w:type="paragraph" w:styleId="HTML">
    <w:name w:val="HTML Preformatted"/>
    <w:basedOn w:val="a0"/>
    <w:link w:val="HTML0"/>
    <w:uiPriority w:val="99"/>
    <w:semiHidden/>
    <w:unhideWhenUsed/>
    <w:rsid w:val="002C6B56"/>
    <w:rPr>
      <w:rFonts w:ascii="Consolas" w:hAnsi="Consolas"/>
      <w:sz w:val="20"/>
      <w:szCs w:val="20"/>
    </w:rPr>
  </w:style>
  <w:style w:type="character" w:customStyle="1" w:styleId="HTML0">
    <w:name w:val="Стандартный HTML Знак"/>
    <w:basedOn w:val="a1"/>
    <w:link w:val="HTML"/>
    <w:uiPriority w:val="99"/>
    <w:semiHidden/>
    <w:rsid w:val="002C6B56"/>
    <w:rPr>
      <w:rFonts w:ascii="Consolas" w:eastAsia="Times New Roman" w:hAnsi="Consolas" w:cs="Times New Roman"/>
      <w:noProof/>
      <w:sz w:val="20"/>
      <w:szCs w:val="20"/>
      <w:lang w:val="ro-RO"/>
    </w:rPr>
  </w:style>
  <w:style w:type="character" w:customStyle="1" w:styleId="Style4Char">
    <w:name w:val="Style4 Char"/>
    <w:basedOn w:val="Style3Char"/>
    <w:locked/>
    <w:rsid w:val="002C6B56"/>
    <w:rPr>
      <w:rFonts w:ascii="Times New Roman" w:eastAsia="Calibri" w:hAnsi="Times New Roman" w:cs="Times New Roman"/>
      <w:b/>
      <w:sz w:val="24"/>
      <w:szCs w:val="24"/>
      <w:lang w:val="ru-RU" w:eastAsia="ru-RU" w:bidi="ar-SA"/>
    </w:rPr>
  </w:style>
  <w:style w:type="character" w:customStyle="1" w:styleId="shorttext">
    <w:name w:val="short_text"/>
    <w:rsid w:val="002C6B56"/>
  </w:style>
  <w:style w:type="paragraph" w:styleId="afd">
    <w:name w:val="caption"/>
    <w:basedOn w:val="a0"/>
    <w:qFormat/>
    <w:rsid w:val="002C6B56"/>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2C6B56"/>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18175</Words>
  <Characters>103599</Characters>
  <Application>Microsoft Office Word</Application>
  <DocSecurity>0</DocSecurity>
  <Lines>863</Lines>
  <Paragraphs>243</Paragraphs>
  <ScaleCrop>false</ScaleCrop>
  <Company/>
  <LinksUpToDate>false</LinksUpToDate>
  <CharactersWithSpaces>121531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2018-11-06T10:42:00Z</dcterms:created>
  <dcterms:modified xsi:type="dcterms:W3CDTF">2019-09-13T09:34:00Z</dcterms:modified>
</cp:coreProperties>
</file>