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A3" w:rsidRPr="000B4FA3" w:rsidRDefault="000B4FA3" w:rsidP="00204613">
      <w:pPr>
        <w:spacing w:line="276" w:lineRule="auto"/>
        <w:jc w:val="right"/>
        <w:rPr>
          <w:rFonts w:ascii="Times New Roman" w:hAnsi="Times New Roman" w:cs="Times New Roman"/>
          <w:b/>
          <w:sz w:val="29"/>
          <w:szCs w:val="29"/>
          <w:lang w:val="en-US"/>
        </w:rPr>
      </w:pPr>
      <w:r w:rsidRPr="000B4FA3">
        <w:rPr>
          <w:rFonts w:ascii="Times New Roman" w:hAnsi="Times New Roman" w:cs="Times New Roman"/>
          <w:b/>
          <w:sz w:val="29"/>
          <w:szCs w:val="29"/>
          <w:lang w:val="en-US"/>
        </w:rPr>
        <w:t xml:space="preserve">                                              </w:t>
      </w:r>
      <w:r w:rsidRPr="000B4FA3">
        <w:rPr>
          <w:rFonts w:ascii="Times New Roman" w:hAnsi="Times New Roman" w:cs="Times New Roman"/>
          <w:b/>
          <w:sz w:val="29"/>
          <w:szCs w:val="29"/>
        </w:rPr>
        <w:t xml:space="preserve">                                 APROB:</w:t>
      </w:r>
    </w:p>
    <w:p w:rsidR="000B4FA3" w:rsidRPr="000B4FA3" w:rsidRDefault="000B4FA3" w:rsidP="00204613">
      <w:pPr>
        <w:spacing w:line="276" w:lineRule="auto"/>
        <w:rPr>
          <w:rFonts w:ascii="Times New Roman" w:hAnsi="Times New Roman" w:cs="Times New Roman"/>
          <w:b/>
          <w:sz w:val="29"/>
          <w:szCs w:val="29"/>
          <w:lang w:val="en-US"/>
        </w:rPr>
      </w:pPr>
      <w:r w:rsidRPr="000B4FA3">
        <w:rPr>
          <w:rFonts w:ascii="Times New Roman" w:hAnsi="Times New Roman" w:cs="Times New Roman"/>
          <w:b/>
          <w:sz w:val="29"/>
          <w:szCs w:val="29"/>
        </w:rPr>
        <w:t xml:space="preserve">                           </w:t>
      </w:r>
      <w:r>
        <w:rPr>
          <w:rFonts w:ascii="Times New Roman" w:hAnsi="Times New Roman" w:cs="Times New Roman"/>
          <w:b/>
          <w:sz w:val="29"/>
          <w:szCs w:val="29"/>
        </w:rPr>
        <w:t xml:space="preserve">                       </w:t>
      </w:r>
      <w:r w:rsidR="00204613">
        <w:rPr>
          <w:rFonts w:ascii="Times New Roman" w:hAnsi="Times New Roman" w:cs="Times New Roman"/>
          <w:b/>
          <w:sz w:val="29"/>
          <w:szCs w:val="29"/>
        </w:rPr>
        <w:t xml:space="preserve">  </w:t>
      </w:r>
      <w:r w:rsidRPr="000B4FA3">
        <w:rPr>
          <w:rFonts w:ascii="Times New Roman" w:hAnsi="Times New Roman" w:cs="Times New Roman"/>
          <w:b/>
          <w:sz w:val="29"/>
          <w:szCs w:val="29"/>
          <w:lang w:val="en-US"/>
        </w:rPr>
        <w:t>P</w:t>
      </w:r>
      <w:r w:rsidRPr="000B4FA3">
        <w:rPr>
          <w:rFonts w:ascii="Times New Roman" w:hAnsi="Times New Roman" w:cs="Times New Roman"/>
          <w:b/>
          <w:sz w:val="29"/>
          <w:szCs w:val="29"/>
        </w:rPr>
        <w:t>RIMAR</w:t>
      </w:r>
      <w:r w:rsidR="00204613">
        <w:rPr>
          <w:rFonts w:ascii="Times New Roman" w:hAnsi="Times New Roman" w:cs="Times New Roman"/>
          <w:b/>
          <w:sz w:val="29"/>
          <w:szCs w:val="29"/>
        </w:rPr>
        <w:t xml:space="preserve"> </w:t>
      </w:r>
      <w:r w:rsidRPr="00204613">
        <w:rPr>
          <w:rFonts w:ascii="Times New Roman" w:hAnsi="Times New Roman" w:cs="Times New Roman"/>
          <w:color w:val="BFBFBF" w:themeColor="background1" w:themeShade="BF"/>
          <w:sz w:val="29"/>
          <w:szCs w:val="29"/>
          <w:lang w:val="en-US"/>
        </w:rPr>
        <w:t>_______________</w:t>
      </w:r>
      <w:r w:rsidRPr="000B4FA3">
        <w:rPr>
          <w:rFonts w:ascii="Times New Roman" w:hAnsi="Times New Roman" w:cs="Times New Roman"/>
          <w:b/>
          <w:sz w:val="29"/>
          <w:szCs w:val="29"/>
          <w:lang w:val="en-US"/>
        </w:rPr>
        <w:t>Valentina C</w:t>
      </w:r>
      <w:r w:rsidRPr="000B4FA3">
        <w:rPr>
          <w:rFonts w:ascii="Times New Roman" w:hAnsi="Times New Roman" w:cs="Times New Roman"/>
          <w:b/>
          <w:sz w:val="29"/>
          <w:szCs w:val="29"/>
        </w:rPr>
        <w:t>ASIAN</w:t>
      </w:r>
    </w:p>
    <w:p w:rsidR="00204613" w:rsidRDefault="00204613" w:rsidP="00B367B5">
      <w:pPr>
        <w:rPr>
          <w:b/>
          <w:bCs/>
          <w:sz w:val="32"/>
          <w:szCs w:val="32"/>
        </w:rPr>
      </w:pPr>
    </w:p>
    <w:p w:rsidR="00500310" w:rsidRPr="00CB41F9" w:rsidRDefault="00500310" w:rsidP="00B367B5">
      <w:pPr>
        <w:rPr>
          <w:rFonts w:ascii="Times New Roman" w:hAnsi="Times New Roman" w:cs="Times New Roman"/>
          <w:bCs/>
          <w:sz w:val="28"/>
          <w:szCs w:val="28"/>
        </w:rPr>
      </w:pPr>
    </w:p>
    <w:p w:rsidR="000E4AB3" w:rsidRPr="000E4AB3" w:rsidRDefault="00CB41F9" w:rsidP="000E4AB3">
      <w:pPr>
        <w:ind w:right="567" w:firstLine="284"/>
        <w:rPr>
          <w:rFonts w:ascii="Times New Roman" w:hAnsi="Times New Roman" w:cs="Times New Roman"/>
          <w:b/>
          <w:bCs/>
          <w:i/>
          <w:sz w:val="28"/>
          <w:szCs w:val="28"/>
        </w:rPr>
      </w:pPr>
      <w:r w:rsidRPr="000E4AB3">
        <w:rPr>
          <w:rFonts w:ascii="Times New Roman" w:hAnsi="Times New Roman" w:cs="Times New Roman"/>
          <w:b/>
          <w:bCs/>
          <w:i/>
          <w:sz w:val="28"/>
          <w:szCs w:val="28"/>
          <w:lang w:val="en-US"/>
        </w:rPr>
        <w:t>Lucră</w:t>
      </w:r>
      <w:r w:rsidR="00822BA9" w:rsidRPr="000E4AB3">
        <w:rPr>
          <w:rFonts w:ascii="Times New Roman" w:hAnsi="Times New Roman" w:cs="Times New Roman"/>
          <w:b/>
          <w:bCs/>
          <w:i/>
          <w:sz w:val="28"/>
          <w:szCs w:val="28"/>
          <w:lang w:val="en-US"/>
        </w:rPr>
        <w:t xml:space="preserve">ri de </w:t>
      </w:r>
      <w:r w:rsidRPr="000E4AB3">
        <w:rPr>
          <w:rFonts w:ascii="Times New Roman" w:hAnsi="Times New Roman" w:cs="Times New Roman"/>
          <w:b/>
          <w:bCs/>
          <w:i/>
          <w:sz w:val="28"/>
          <w:szCs w:val="28"/>
        </w:rPr>
        <w:t xml:space="preserve">construcție a obiectului </w:t>
      </w:r>
      <w:r w:rsidR="000E4AB3" w:rsidRPr="000E4AB3">
        <w:rPr>
          <w:rFonts w:ascii="Times New Roman" w:hAnsi="Times New Roman" w:cs="Times New Roman"/>
          <w:b/>
          <w:bCs/>
          <w:i/>
          <w:sz w:val="28"/>
          <w:szCs w:val="28"/>
        </w:rPr>
        <w:t xml:space="preserve"> </w:t>
      </w:r>
      <w:r w:rsidRPr="000E4AB3">
        <w:rPr>
          <w:rFonts w:ascii="Times New Roman" w:hAnsi="Times New Roman" w:cs="Times New Roman"/>
          <w:b/>
          <w:bCs/>
          <w:i/>
          <w:sz w:val="28"/>
          <w:szCs w:val="28"/>
        </w:rPr>
        <w:t xml:space="preserve">de </w:t>
      </w:r>
      <w:r w:rsidRPr="000E4AB3">
        <w:rPr>
          <w:rFonts w:ascii="Times New Roman" w:hAnsi="Times New Roman" w:cs="Times New Roman"/>
          <w:b/>
          <w:bCs/>
          <w:i/>
          <w:sz w:val="28"/>
          <w:szCs w:val="28"/>
          <w:u w:val="single"/>
        </w:rPr>
        <w:t>semafoare</w:t>
      </w:r>
      <w:r w:rsidRPr="000E4AB3">
        <w:rPr>
          <w:rFonts w:ascii="Times New Roman" w:hAnsi="Times New Roman" w:cs="Times New Roman"/>
          <w:b/>
          <w:bCs/>
          <w:i/>
          <w:sz w:val="28"/>
          <w:szCs w:val="28"/>
        </w:rPr>
        <w:t xml:space="preserve"> și </w:t>
      </w:r>
    </w:p>
    <w:p w:rsidR="000E4AB3" w:rsidRPr="000E4AB3" w:rsidRDefault="00CB41F9" w:rsidP="000E4AB3">
      <w:pPr>
        <w:ind w:right="567"/>
        <w:rPr>
          <w:rFonts w:ascii="Times New Roman" w:hAnsi="Times New Roman" w:cs="Times New Roman"/>
          <w:b/>
          <w:bCs/>
          <w:i/>
          <w:sz w:val="28"/>
          <w:szCs w:val="28"/>
        </w:rPr>
      </w:pPr>
      <w:r w:rsidRPr="000E4AB3">
        <w:rPr>
          <w:rFonts w:ascii="Times New Roman" w:hAnsi="Times New Roman" w:cs="Times New Roman"/>
          <w:b/>
          <w:bCs/>
          <w:i/>
          <w:sz w:val="28"/>
          <w:szCs w:val="28"/>
        </w:rPr>
        <w:t xml:space="preserve">amenajarea </w:t>
      </w:r>
      <w:r w:rsidRPr="000E4AB3">
        <w:rPr>
          <w:rFonts w:ascii="Times New Roman" w:hAnsi="Times New Roman" w:cs="Times New Roman"/>
          <w:b/>
          <w:bCs/>
          <w:i/>
          <w:sz w:val="28"/>
          <w:szCs w:val="28"/>
          <w:u w:val="single"/>
        </w:rPr>
        <w:t>iluminatului stradal</w:t>
      </w:r>
      <w:r w:rsidRPr="000E4AB3">
        <w:rPr>
          <w:rFonts w:ascii="Times New Roman" w:hAnsi="Times New Roman" w:cs="Times New Roman"/>
          <w:b/>
          <w:bCs/>
          <w:i/>
          <w:sz w:val="28"/>
          <w:szCs w:val="28"/>
        </w:rPr>
        <w:t xml:space="preserve">, în cadrul </w:t>
      </w:r>
      <w:r w:rsidRPr="000E4AB3">
        <w:rPr>
          <w:rFonts w:ascii="Times New Roman" w:hAnsi="Times New Roman" w:cs="Times New Roman"/>
          <w:b/>
          <w:i/>
          <w:sz w:val="28"/>
          <w:szCs w:val="28"/>
          <w:lang w:val="en-US"/>
        </w:rPr>
        <w:t xml:space="preserve">reparației capitale a străzii </w:t>
      </w:r>
    </w:p>
    <w:p w:rsidR="00694DB7" w:rsidRPr="000E4AB3" w:rsidRDefault="00CB41F9" w:rsidP="000E4AB3">
      <w:pPr>
        <w:ind w:right="567"/>
        <w:rPr>
          <w:rFonts w:ascii="Times New Roman" w:hAnsi="Times New Roman" w:cs="Times New Roman"/>
          <w:b/>
          <w:i/>
          <w:sz w:val="28"/>
          <w:szCs w:val="28"/>
          <w:lang w:val="en-US"/>
        </w:rPr>
      </w:pPr>
      <w:r w:rsidRPr="000E4AB3">
        <w:rPr>
          <w:rFonts w:ascii="Times New Roman" w:hAnsi="Times New Roman" w:cs="Times New Roman"/>
          <w:b/>
          <w:i/>
          <w:sz w:val="28"/>
          <w:szCs w:val="28"/>
          <w:lang w:val="en-US"/>
        </w:rPr>
        <w:t xml:space="preserve">Ștefan cel Mare </w:t>
      </w:r>
      <w:r w:rsidR="000E4AB3" w:rsidRPr="000E4AB3">
        <w:rPr>
          <w:rFonts w:ascii="Times New Roman" w:hAnsi="Times New Roman" w:cs="Times New Roman"/>
          <w:b/>
          <w:i/>
          <w:sz w:val="28"/>
          <w:szCs w:val="28"/>
          <w:lang w:val="en-US"/>
        </w:rPr>
        <w:t>și Sf</w:t>
      </w:r>
      <w:r w:rsidR="007F3E64">
        <w:rPr>
          <w:rFonts w:ascii="Times New Roman" w:hAnsi="Times New Roman" w:cs="Times New Roman"/>
          <w:b/>
          <w:i/>
          <w:sz w:val="28"/>
          <w:szCs w:val="28"/>
          <w:lang w:val="en-US"/>
        </w:rPr>
        <w:t>â</w:t>
      </w:r>
      <w:r w:rsidR="000E4AB3" w:rsidRPr="000E4AB3">
        <w:rPr>
          <w:rFonts w:ascii="Times New Roman" w:hAnsi="Times New Roman" w:cs="Times New Roman"/>
          <w:b/>
          <w:i/>
          <w:sz w:val="28"/>
          <w:szCs w:val="28"/>
          <w:lang w:val="en-US"/>
        </w:rPr>
        <w:t xml:space="preserve">nt </w:t>
      </w:r>
      <w:r w:rsidRPr="000E4AB3">
        <w:rPr>
          <w:rFonts w:ascii="Times New Roman" w:hAnsi="Times New Roman" w:cs="Times New Roman"/>
          <w:b/>
          <w:i/>
          <w:sz w:val="28"/>
          <w:szCs w:val="28"/>
          <w:lang w:val="en-US"/>
        </w:rPr>
        <w:t>din mun. Strășeni, cu lung. 3,7 km, sect. 2 (PC 10+00.00-PC13 + 50.00)”</w:t>
      </w:r>
    </w:p>
    <w:p w:rsidR="00694DB7" w:rsidRDefault="00694DB7" w:rsidP="00820734">
      <w:pPr>
        <w:tabs>
          <w:tab w:val="left" w:pos="4786"/>
          <w:tab w:val="left" w:pos="10031"/>
        </w:tabs>
        <w:jc w:val="right"/>
        <w:rPr>
          <w:bCs/>
          <w:lang w:val="en-US"/>
        </w:rPr>
      </w:pPr>
    </w:p>
    <w:p w:rsidR="00552B0F" w:rsidRPr="00820734" w:rsidRDefault="00820734" w:rsidP="00820734">
      <w:pPr>
        <w:tabs>
          <w:tab w:val="left" w:pos="4786"/>
          <w:tab w:val="left" w:pos="10031"/>
        </w:tabs>
        <w:jc w:val="right"/>
        <w:rPr>
          <w:rFonts w:ascii="Times New Roman" w:hAnsi="Times New Roman" w:cs="Times New Roman"/>
          <w:b/>
          <w:sz w:val="28"/>
          <w:szCs w:val="28"/>
          <w:lang w:val="ro-RO"/>
        </w:rPr>
      </w:pPr>
      <w:r w:rsidRPr="000B4FA3">
        <w:rPr>
          <w:rFonts w:ascii="Times New Roman" w:hAnsi="Times New Roman" w:cs="Times New Roman"/>
          <w:sz w:val="18"/>
          <w:szCs w:val="28"/>
          <w:lang w:val="en-US"/>
        </w:rPr>
        <w:t xml:space="preserve">Formular </w:t>
      </w:r>
      <w:r w:rsidRPr="000B4FA3">
        <w:rPr>
          <w:rFonts w:ascii="Times New Roman" w:hAnsi="Times New Roman" w:cs="Times New Roman"/>
          <w:b/>
          <w:sz w:val="18"/>
          <w:szCs w:val="28"/>
          <w:lang w:val="en-US"/>
        </w:rPr>
        <w:t>Nr.1</w:t>
      </w:r>
    </w:p>
    <w:p w:rsidR="00073F8D" w:rsidRPr="00822BA9" w:rsidRDefault="000B4FA3" w:rsidP="00822BA9">
      <w:pPr>
        <w:jc w:val="right"/>
        <w:rPr>
          <w:rFonts w:ascii="Times New Roman" w:hAnsi="Times New Roman" w:cs="Times New Roman"/>
          <w:sz w:val="16"/>
          <w:szCs w:val="16"/>
          <w:lang w:val="en-US"/>
        </w:rPr>
      </w:pP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sidR="00820734">
        <w:rPr>
          <w:rFonts w:ascii="Times New Roman" w:hAnsi="Times New Roman" w:cs="Times New Roman"/>
          <w:sz w:val="16"/>
          <w:szCs w:val="16"/>
          <w:lang w:val="en-US"/>
        </w:rPr>
        <w:t xml:space="preserve">         </w:t>
      </w:r>
      <w:r w:rsidRPr="000B4FA3">
        <w:rPr>
          <w:rFonts w:ascii="Times New Roman" w:hAnsi="Times New Roman" w:cs="Times New Roman"/>
          <w:sz w:val="16"/>
          <w:szCs w:val="16"/>
          <w:lang w:val="en-US"/>
        </w:rPr>
        <w:t xml:space="preserve">Win </w:t>
      </w:r>
      <w:r w:rsidR="00540D2A">
        <w:rPr>
          <w:rFonts w:ascii="Times New Roman" w:hAnsi="Times New Roman" w:cs="Times New Roman"/>
          <w:sz w:val="16"/>
          <w:szCs w:val="16"/>
        </w:rPr>
        <w:t>Сmeta</w:t>
      </w:r>
      <w:r w:rsidRPr="000B4FA3">
        <w:rPr>
          <w:rFonts w:ascii="Times New Roman" w:hAnsi="Times New Roman" w:cs="Times New Roman"/>
          <w:sz w:val="16"/>
          <w:szCs w:val="16"/>
        </w:rPr>
        <w:t xml:space="preserve"> </w:t>
      </w:r>
      <w:r w:rsidR="00540D2A">
        <w:rPr>
          <w:rFonts w:ascii="Times New Roman" w:hAnsi="Times New Roman" w:cs="Times New Roman"/>
          <w:sz w:val="16"/>
          <w:szCs w:val="16"/>
        </w:rPr>
        <w:t>2000</w:t>
      </w:r>
    </w:p>
    <w:p w:rsidR="000B4FA3" w:rsidRPr="000B4FA3" w:rsidRDefault="000B4FA3" w:rsidP="00B367B5">
      <w:pPr>
        <w:jc w:val="center"/>
        <w:rPr>
          <w:rFonts w:ascii="Times New Roman" w:hAnsi="Times New Roman" w:cs="Times New Roman"/>
          <w:b/>
          <w:bCs/>
          <w:sz w:val="32"/>
          <w:szCs w:val="40"/>
          <w:lang w:val="en-US"/>
        </w:rPr>
      </w:pPr>
      <w:r w:rsidRPr="000B4FA3">
        <w:rPr>
          <w:rFonts w:ascii="Times New Roman" w:hAnsi="Times New Roman" w:cs="Times New Roman"/>
          <w:b/>
          <w:bCs/>
          <w:sz w:val="32"/>
          <w:szCs w:val="40"/>
          <w:lang w:val="en-US"/>
        </w:rPr>
        <w:t xml:space="preserve">Caiet de sarcini </w:t>
      </w:r>
    </w:p>
    <w:p w:rsidR="000B4FA3" w:rsidRPr="00B367B5" w:rsidRDefault="000B4FA3" w:rsidP="00B367B5">
      <w:pPr>
        <w:jc w:val="center"/>
        <w:rPr>
          <w:rFonts w:ascii="Times New Roman" w:hAnsi="Times New Roman" w:cs="Times New Roman"/>
          <w:lang w:val="en-US"/>
        </w:rPr>
      </w:pPr>
      <w:r w:rsidRPr="00B367B5">
        <w:rPr>
          <w:rFonts w:ascii="Times New Roman" w:hAnsi="Times New Roman" w:cs="Times New Roman"/>
          <w:bCs/>
          <w:sz w:val="32"/>
          <w:szCs w:val="40"/>
          <w:lang w:val="en-US"/>
        </w:rPr>
        <w:t>Lista cu cantitățile de lucrări</w:t>
      </w:r>
    </w:p>
    <w:p w:rsidR="000B4FA3" w:rsidRPr="000B4FA3" w:rsidRDefault="000B4FA3" w:rsidP="00B367B5">
      <w:pPr>
        <w:jc w:val="center"/>
        <w:rPr>
          <w:rFonts w:ascii="Times New Roman" w:hAnsi="Times New Roman" w:cs="Times New Roman"/>
          <w:b/>
          <w:bCs/>
          <w:sz w:val="28"/>
          <w:szCs w:val="28"/>
          <w:lang w:val="en-US"/>
        </w:rPr>
      </w:pPr>
      <w:r w:rsidRPr="000B4FA3">
        <w:rPr>
          <w:rFonts w:ascii="Times New Roman" w:hAnsi="Times New Roman" w:cs="Times New Roman"/>
          <w:b/>
          <w:bCs/>
          <w:sz w:val="28"/>
          <w:szCs w:val="28"/>
          <w:lang w:val="en-US"/>
        </w:rPr>
        <w:t xml:space="preserve"> </w:t>
      </w:r>
    </w:p>
    <w:tbl>
      <w:tblPr>
        <w:tblW w:w="9781" w:type="dxa"/>
        <w:tblInd w:w="-150"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842"/>
        <w:gridCol w:w="5245"/>
        <w:gridCol w:w="851"/>
        <w:gridCol w:w="1275"/>
      </w:tblGrid>
      <w:tr w:rsidR="000B4FA3" w:rsidRPr="000B4FA3" w:rsidTr="000E4AB3">
        <w:tc>
          <w:tcPr>
            <w:tcW w:w="568" w:type="dxa"/>
            <w:tcBorders>
              <w:top w:val="single" w:sz="4" w:space="0" w:color="auto"/>
              <w:bottom w:val="single" w:sz="4" w:space="0" w:color="auto"/>
            </w:tcBorders>
          </w:tcPr>
          <w:p w:rsidR="000B4FA3" w:rsidRPr="00CB41F9" w:rsidRDefault="000B4FA3" w:rsidP="00CB41F9">
            <w:pPr>
              <w:rPr>
                <w:rFonts w:ascii="Times New Roman" w:hAnsi="Times New Roman" w:cs="Times New Roman"/>
                <w:b/>
                <w:sz w:val="22"/>
                <w:szCs w:val="22"/>
              </w:rPr>
            </w:pPr>
            <w:r w:rsidRPr="00CB41F9">
              <w:rPr>
                <w:rFonts w:ascii="Times New Roman" w:hAnsi="Times New Roman" w:cs="Times New Roman"/>
                <w:b/>
                <w:sz w:val="22"/>
                <w:szCs w:val="22"/>
              </w:rPr>
              <w:t>№</w:t>
            </w:r>
            <w:r w:rsidR="00822BA9" w:rsidRPr="00CB41F9">
              <w:rPr>
                <w:rFonts w:ascii="Times New Roman" w:hAnsi="Times New Roman" w:cs="Times New Roman"/>
                <w:b/>
                <w:sz w:val="22"/>
                <w:szCs w:val="22"/>
              </w:rPr>
              <w:t xml:space="preserve"> </w:t>
            </w:r>
            <w:r w:rsidRPr="00CB41F9">
              <w:rPr>
                <w:rFonts w:ascii="Times New Roman" w:hAnsi="Times New Roman" w:cs="Times New Roman"/>
                <w:b/>
                <w:sz w:val="22"/>
                <w:szCs w:val="22"/>
              </w:rPr>
              <w:t>crt.</w:t>
            </w:r>
          </w:p>
        </w:tc>
        <w:tc>
          <w:tcPr>
            <w:tcW w:w="1842" w:type="dxa"/>
            <w:tcBorders>
              <w:top w:val="single" w:sz="4" w:space="0" w:color="auto"/>
              <w:bottom w:val="single" w:sz="4" w:space="0" w:color="auto"/>
            </w:tcBorders>
          </w:tcPr>
          <w:p w:rsidR="000B4FA3" w:rsidRPr="00CB41F9" w:rsidRDefault="000B4FA3" w:rsidP="000E4AB3">
            <w:pPr>
              <w:rPr>
                <w:rFonts w:ascii="Times New Roman" w:hAnsi="Times New Roman" w:cs="Times New Roman"/>
                <w:b/>
                <w:sz w:val="22"/>
                <w:szCs w:val="22"/>
              </w:rPr>
            </w:pPr>
            <w:r w:rsidRPr="00CB41F9">
              <w:rPr>
                <w:rFonts w:ascii="Times New Roman" w:hAnsi="Times New Roman" w:cs="Times New Roman"/>
                <w:b/>
                <w:sz w:val="22"/>
                <w:szCs w:val="22"/>
              </w:rPr>
              <w:t xml:space="preserve">Simbol norme şi </w:t>
            </w:r>
            <w:r w:rsidR="000E4AB3">
              <w:rPr>
                <w:rFonts w:ascii="Times New Roman" w:hAnsi="Times New Roman" w:cs="Times New Roman"/>
                <w:b/>
                <w:sz w:val="22"/>
                <w:szCs w:val="22"/>
              </w:rPr>
              <w:t>c</w:t>
            </w:r>
            <w:r w:rsidRPr="00CB41F9">
              <w:rPr>
                <w:rFonts w:ascii="Times New Roman" w:hAnsi="Times New Roman" w:cs="Times New Roman"/>
                <w:b/>
                <w:sz w:val="22"/>
                <w:szCs w:val="22"/>
              </w:rPr>
              <w:t xml:space="preserve">od  resurse  </w:t>
            </w:r>
          </w:p>
        </w:tc>
        <w:tc>
          <w:tcPr>
            <w:tcW w:w="5245" w:type="dxa"/>
            <w:tcBorders>
              <w:top w:val="single" w:sz="4" w:space="0" w:color="auto"/>
              <w:bottom w:val="single" w:sz="4" w:space="0" w:color="auto"/>
            </w:tcBorders>
          </w:tcPr>
          <w:p w:rsidR="000B4FA3" w:rsidRPr="00CB41F9" w:rsidRDefault="000B4FA3" w:rsidP="00CB41F9">
            <w:pPr>
              <w:rPr>
                <w:rFonts w:ascii="Times New Roman" w:hAnsi="Times New Roman" w:cs="Times New Roman"/>
                <w:b/>
                <w:sz w:val="22"/>
                <w:szCs w:val="22"/>
              </w:rPr>
            </w:pPr>
            <w:r w:rsidRPr="00CB41F9">
              <w:rPr>
                <w:rFonts w:ascii="Times New Roman" w:hAnsi="Times New Roman" w:cs="Times New Roman"/>
                <w:b/>
                <w:sz w:val="22"/>
                <w:szCs w:val="22"/>
              </w:rPr>
              <w:t>Lucrări</w:t>
            </w:r>
            <w:r w:rsidR="00B367B5" w:rsidRPr="00CB41F9">
              <w:rPr>
                <w:rFonts w:ascii="Times New Roman" w:hAnsi="Times New Roman" w:cs="Times New Roman"/>
                <w:b/>
                <w:sz w:val="22"/>
                <w:szCs w:val="22"/>
              </w:rPr>
              <w:t xml:space="preserve"> preconizate</w:t>
            </w:r>
          </w:p>
        </w:tc>
        <w:tc>
          <w:tcPr>
            <w:tcW w:w="851" w:type="dxa"/>
            <w:tcBorders>
              <w:top w:val="single" w:sz="4" w:space="0" w:color="auto"/>
              <w:bottom w:val="single" w:sz="4" w:space="0" w:color="auto"/>
            </w:tcBorders>
          </w:tcPr>
          <w:p w:rsidR="000B4FA3" w:rsidRPr="00CB41F9" w:rsidRDefault="000B4FA3" w:rsidP="00CB41F9">
            <w:pPr>
              <w:rPr>
                <w:rFonts w:ascii="Times New Roman" w:hAnsi="Times New Roman" w:cs="Times New Roman"/>
                <w:b/>
                <w:sz w:val="22"/>
                <w:szCs w:val="22"/>
              </w:rPr>
            </w:pPr>
            <w:r w:rsidRPr="00CB41F9">
              <w:rPr>
                <w:rFonts w:ascii="Times New Roman" w:hAnsi="Times New Roman" w:cs="Times New Roman"/>
                <w:b/>
                <w:sz w:val="22"/>
                <w:szCs w:val="22"/>
              </w:rPr>
              <w:t xml:space="preserve">U.M. </w:t>
            </w:r>
          </w:p>
        </w:tc>
        <w:tc>
          <w:tcPr>
            <w:tcW w:w="1275" w:type="dxa"/>
            <w:tcBorders>
              <w:top w:val="single" w:sz="4" w:space="0" w:color="auto"/>
              <w:bottom w:val="single" w:sz="4" w:space="0" w:color="auto"/>
            </w:tcBorders>
          </w:tcPr>
          <w:p w:rsidR="000B4FA3" w:rsidRPr="00CB41F9" w:rsidRDefault="000B4FA3" w:rsidP="00CB41F9">
            <w:pPr>
              <w:rPr>
                <w:rFonts w:ascii="Times New Roman" w:hAnsi="Times New Roman" w:cs="Times New Roman"/>
                <w:b/>
                <w:sz w:val="22"/>
                <w:szCs w:val="22"/>
              </w:rPr>
            </w:pPr>
            <w:r w:rsidRPr="00CB41F9">
              <w:rPr>
                <w:rFonts w:ascii="Times New Roman" w:hAnsi="Times New Roman" w:cs="Times New Roman"/>
                <w:b/>
                <w:sz w:val="22"/>
                <w:szCs w:val="22"/>
              </w:rPr>
              <w:t xml:space="preserve">Cantitate </w:t>
            </w:r>
          </w:p>
        </w:tc>
      </w:tr>
      <w:tr w:rsidR="000B4FA3" w:rsidRPr="000B4FA3" w:rsidTr="000E4AB3">
        <w:tc>
          <w:tcPr>
            <w:tcW w:w="568" w:type="dxa"/>
            <w:tcBorders>
              <w:top w:val="single" w:sz="4" w:space="0" w:color="auto"/>
              <w:bottom w:val="single" w:sz="4" w:space="0" w:color="auto"/>
            </w:tcBorders>
          </w:tcPr>
          <w:p w:rsidR="000B4FA3" w:rsidRPr="00CB41F9" w:rsidRDefault="000B4FA3" w:rsidP="00CB41F9">
            <w:pPr>
              <w:rPr>
                <w:rFonts w:ascii="Times New Roman" w:hAnsi="Times New Roman" w:cs="Times New Roman"/>
                <w:sz w:val="22"/>
                <w:szCs w:val="22"/>
              </w:rPr>
            </w:pPr>
            <w:r w:rsidRPr="00CB41F9">
              <w:rPr>
                <w:rFonts w:ascii="Times New Roman" w:hAnsi="Times New Roman" w:cs="Times New Roman"/>
                <w:sz w:val="22"/>
                <w:szCs w:val="22"/>
              </w:rPr>
              <w:t>1</w:t>
            </w:r>
          </w:p>
        </w:tc>
        <w:tc>
          <w:tcPr>
            <w:tcW w:w="1842" w:type="dxa"/>
            <w:tcBorders>
              <w:top w:val="single" w:sz="4" w:space="0" w:color="auto"/>
              <w:bottom w:val="single" w:sz="4" w:space="0" w:color="auto"/>
            </w:tcBorders>
          </w:tcPr>
          <w:p w:rsidR="000B4FA3" w:rsidRPr="00CB41F9" w:rsidRDefault="000B4FA3" w:rsidP="00CB41F9">
            <w:pPr>
              <w:rPr>
                <w:rFonts w:ascii="Times New Roman" w:hAnsi="Times New Roman" w:cs="Times New Roman"/>
                <w:sz w:val="22"/>
                <w:szCs w:val="22"/>
              </w:rPr>
            </w:pPr>
            <w:r w:rsidRPr="00CB41F9">
              <w:rPr>
                <w:rFonts w:ascii="Times New Roman" w:hAnsi="Times New Roman" w:cs="Times New Roman"/>
                <w:sz w:val="22"/>
                <w:szCs w:val="22"/>
              </w:rPr>
              <w:t>2</w:t>
            </w:r>
          </w:p>
        </w:tc>
        <w:tc>
          <w:tcPr>
            <w:tcW w:w="5245" w:type="dxa"/>
            <w:tcBorders>
              <w:top w:val="single" w:sz="4" w:space="0" w:color="auto"/>
              <w:bottom w:val="single" w:sz="4" w:space="0" w:color="auto"/>
            </w:tcBorders>
          </w:tcPr>
          <w:p w:rsidR="000B4FA3" w:rsidRPr="00CB41F9" w:rsidRDefault="000B4FA3" w:rsidP="00CB41F9">
            <w:pPr>
              <w:rPr>
                <w:rFonts w:ascii="Times New Roman" w:hAnsi="Times New Roman" w:cs="Times New Roman"/>
                <w:sz w:val="22"/>
                <w:szCs w:val="22"/>
              </w:rPr>
            </w:pPr>
            <w:r w:rsidRPr="00CB41F9">
              <w:rPr>
                <w:rFonts w:ascii="Times New Roman" w:hAnsi="Times New Roman" w:cs="Times New Roman"/>
                <w:sz w:val="22"/>
                <w:szCs w:val="22"/>
              </w:rPr>
              <w:t>3</w:t>
            </w:r>
          </w:p>
        </w:tc>
        <w:tc>
          <w:tcPr>
            <w:tcW w:w="851" w:type="dxa"/>
            <w:tcBorders>
              <w:top w:val="single" w:sz="4" w:space="0" w:color="auto"/>
              <w:bottom w:val="single" w:sz="4" w:space="0" w:color="auto"/>
            </w:tcBorders>
          </w:tcPr>
          <w:p w:rsidR="000B4FA3" w:rsidRPr="00CB41F9" w:rsidRDefault="000B4FA3" w:rsidP="00CB41F9">
            <w:pPr>
              <w:rPr>
                <w:rFonts w:ascii="Times New Roman" w:hAnsi="Times New Roman" w:cs="Times New Roman"/>
                <w:sz w:val="22"/>
                <w:szCs w:val="22"/>
              </w:rPr>
            </w:pPr>
            <w:r w:rsidRPr="00CB41F9">
              <w:rPr>
                <w:rFonts w:ascii="Times New Roman" w:hAnsi="Times New Roman" w:cs="Times New Roman"/>
                <w:sz w:val="22"/>
                <w:szCs w:val="22"/>
              </w:rPr>
              <w:t>4</w:t>
            </w:r>
          </w:p>
        </w:tc>
        <w:tc>
          <w:tcPr>
            <w:tcW w:w="1275" w:type="dxa"/>
            <w:tcBorders>
              <w:top w:val="single" w:sz="4" w:space="0" w:color="auto"/>
              <w:bottom w:val="single" w:sz="4" w:space="0" w:color="auto"/>
            </w:tcBorders>
          </w:tcPr>
          <w:p w:rsidR="000B4FA3" w:rsidRPr="00CB41F9" w:rsidRDefault="000B4FA3" w:rsidP="00CB41F9">
            <w:pPr>
              <w:rPr>
                <w:rFonts w:ascii="Times New Roman" w:hAnsi="Times New Roman" w:cs="Times New Roman"/>
                <w:sz w:val="22"/>
                <w:szCs w:val="22"/>
              </w:rPr>
            </w:pPr>
            <w:r w:rsidRPr="00CB41F9">
              <w:rPr>
                <w:rFonts w:ascii="Times New Roman" w:hAnsi="Times New Roman" w:cs="Times New Roman"/>
                <w:sz w:val="22"/>
                <w:szCs w:val="22"/>
              </w:rPr>
              <w:t>5</w:t>
            </w:r>
          </w:p>
        </w:tc>
      </w:tr>
      <w:tr w:rsidR="000E4AB3" w:rsidRPr="000B4FA3" w:rsidTr="000E4AB3">
        <w:tc>
          <w:tcPr>
            <w:tcW w:w="568" w:type="dxa"/>
            <w:tcBorders>
              <w:top w:val="single" w:sz="4" w:space="0" w:color="auto"/>
              <w:bottom w:val="single" w:sz="4" w:space="0" w:color="auto"/>
            </w:tcBorders>
          </w:tcPr>
          <w:p w:rsidR="000E4AB3"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w:t>
            </w:r>
          </w:p>
        </w:tc>
        <w:tc>
          <w:tcPr>
            <w:tcW w:w="1842" w:type="dxa"/>
            <w:tcBorders>
              <w:top w:val="single" w:sz="4" w:space="0" w:color="auto"/>
              <w:bottom w:val="single" w:sz="4" w:space="0" w:color="auto"/>
            </w:tcBorders>
          </w:tcPr>
          <w:p w:rsidR="000E4AB3"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w:t>
            </w:r>
          </w:p>
        </w:tc>
        <w:tc>
          <w:tcPr>
            <w:tcW w:w="5245" w:type="dxa"/>
            <w:tcBorders>
              <w:top w:val="single" w:sz="4" w:space="0" w:color="auto"/>
              <w:bottom w:val="single" w:sz="4" w:space="0" w:color="auto"/>
            </w:tcBorders>
          </w:tcPr>
          <w:p w:rsidR="000E4AB3"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bottom w:val="single" w:sz="4" w:space="0" w:color="auto"/>
            </w:tcBorders>
          </w:tcPr>
          <w:p w:rsidR="000E4AB3"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w:t>
            </w:r>
          </w:p>
        </w:tc>
        <w:tc>
          <w:tcPr>
            <w:tcW w:w="1275" w:type="dxa"/>
            <w:tcBorders>
              <w:top w:val="single" w:sz="4" w:space="0" w:color="auto"/>
              <w:bottom w:val="single" w:sz="4" w:space="0" w:color="auto"/>
            </w:tcBorders>
          </w:tcPr>
          <w:p w:rsidR="000E4AB3"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w:t>
            </w:r>
          </w:p>
        </w:tc>
      </w:tr>
      <w:tr w:rsidR="001755F6" w:rsidRPr="000B4FA3" w:rsidTr="000E4AB3">
        <w:tc>
          <w:tcPr>
            <w:tcW w:w="568" w:type="dxa"/>
            <w:tcBorders>
              <w:top w:val="single" w:sz="4" w:space="0" w:color="auto"/>
              <w:bottom w:val="single" w:sz="4" w:space="0" w:color="auto"/>
            </w:tcBorders>
          </w:tcPr>
          <w:p w:rsidR="001755F6" w:rsidRPr="000E4AB3" w:rsidRDefault="000E4AB3" w:rsidP="00CB41F9">
            <w:pPr>
              <w:rPr>
                <w:rFonts w:ascii="Times New Roman" w:hAnsi="Times New Roman" w:cs="Times New Roman"/>
                <w:b/>
                <w:sz w:val="22"/>
                <w:szCs w:val="22"/>
              </w:rPr>
            </w:pPr>
            <w:r w:rsidRPr="000E4AB3">
              <w:rPr>
                <w:rFonts w:ascii="Times New Roman" w:hAnsi="Times New Roman" w:cs="Times New Roman"/>
                <w:b/>
                <w:sz w:val="22"/>
                <w:szCs w:val="22"/>
              </w:rPr>
              <w:t>I.</w:t>
            </w:r>
          </w:p>
        </w:tc>
        <w:tc>
          <w:tcPr>
            <w:tcW w:w="1842" w:type="dxa"/>
            <w:tcBorders>
              <w:top w:val="single" w:sz="4" w:space="0" w:color="auto"/>
              <w:bottom w:val="single" w:sz="4" w:space="0" w:color="auto"/>
            </w:tcBorders>
          </w:tcPr>
          <w:p w:rsidR="001755F6" w:rsidRPr="00CB41F9" w:rsidRDefault="001755F6"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1755F6" w:rsidRPr="000E4AB3" w:rsidRDefault="000E4AB3" w:rsidP="00CB41F9">
            <w:pPr>
              <w:rPr>
                <w:rFonts w:ascii="Times New Roman" w:hAnsi="Times New Roman" w:cs="Times New Roman"/>
                <w:b/>
                <w:sz w:val="22"/>
                <w:szCs w:val="22"/>
              </w:rPr>
            </w:pPr>
            <w:r>
              <w:rPr>
                <w:rFonts w:ascii="Times New Roman" w:hAnsi="Times New Roman" w:cs="Times New Roman"/>
                <w:b/>
                <w:sz w:val="22"/>
                <w:szCs w:val="22"/>
              </w:rPr>
              <w:t>AMENAJAREA SEMAFOARELOR</w:t>
            </w:r>
          </w:p>
        </w:tc>
        <w:tc>
          <w:tcPr>
            <w:tcW w:w="851" w:type="dxa"/>
            <w:tcBorders>
              <w:top w:val="single" w:sz="4" w:space="0" w:color="auto"/>
              <w:bottom w:val="single" w:sz="4" w:space="0" w:color="auto"/>
            </w:tcBorders>
          </w:tcPr>
          <w:p w:rsidR="001755F6" w:rsidRPr="00CB41F9" w:rsidRDefault="001755F6" w:rsidP="00CB41F9">
            <w:pPr>
              <w:rPr>
                <w:rFonts w:ascii="Times New Roman" w:hAnsi="Times New Roman" w:cs="Times New Roman"/>
                <w:sz w:val="22"/>
                <w:szCs w:val="22"/>
              </w:rPr>
            </w:pPr>
          </w:p>
        </w:tc>
        <w:tc>
          <w:tcPr>
            <w:tcW w:w="1275" w:type="dxa"/>
            <w:tcBorders>
              <w:top w:val="single" w:sz="4" w:space="0" w:color="auto"/>
              <w:bottom w:val="single" w:sz="4" w:space="0" w:color="auto"/>
            </w:tcBorders>
          </w:tcPr>
          <w:p w:rsidR="001755F6" w:rsidRPr="00CB41F9" w:rsidRDefault="001755F6"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CB41F9" w:rsidRPr="000E4AB3" w:rsidRDefault="00CB41F9" w:rsidP="00CB41F9">
            <w:pPr>
              <w:rPr>
                <w:rFonts w:ascii="Times New Roman" w:hAnsi="Times New Roman" w:cs="Times New Roman"/>
                <w:b/>
                <w:sz w:val="22"/>
                <w:szCs w:val="22"/>
              </w:rPr>
            </w:pPr>
            <w:r w:rsidRPr="000E4AB3">
              <w:rPr>
                <w:rFonts w:ascii="Times New Roman" w:hAnsi="Times New Roman" w:cs="Times New Roman"/>
                <w:b/>
                <w:sz w:val="22"/>
                <w:szCs w:val="22"/>
              </w:rPr>
              <w:t>1.1. Semafor</w:t>
            </w:r>
          </w:p>
        </w:tc>
        <w:tc>
          <w:tcPr>
            <w:tcW w:w="851"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TsA20B</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Sapatura manuala de pamint, in taluzuri, la deblee sapate cu excavator sau screper, pentru completarea sapaturii la profilul</w:t>
            </w:r>
            <w:r w:rsidR="000E4AB3">
              <w:rPr>
                <w:rFonts w:ascii="Times New Roman" w:hAnsi="Times New Roman" w:cs="Times New Roman"/>
                <w:sz w:val="22"/>
                <w:szCs w:val="22"/>
              </w:rPr>
              <w:t xml:space="preserve"> taluzului, in teren mijlociu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m3</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96,00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TsD01B</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Imprastierea cu lopata a pamintului afinat, in straturi uniforme, de 10-30 cm grosime, printr-o aruncare de pina la 3 m din gramezi, inclusiv sfarimarea bulgarilor, pamint</w:t>
            </w:r>
            <w:r w:rsidR="000E4AB3">
              <w:rPr>
                <w:rFonts w:ascii="Times New Roman" w:hAnsi="Times New Roman" w:cs="Times New Roman"/>
                <w:sz w:val="22"/>
                <w:szCs w:val="22"/>
              </w:rPr>
              <w:t>ul provenind din teren mijlociu</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m3</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96,00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34-02-003-1</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Executarea conduc</w:t>
            </w:r>
            <w:r w:rsidR="000E4AB3">
              <w:rPr>
                <w:rFonts w:ascii="Times New Roman" w:hAnsi="Times New Roman" w:cs="Times New Roman"/>
                <w:sz w:val="22"/>
                <w:szCs w:val="22"/>
              </w:rPr>
              <w:t>telor din tevi din PVC: diam.63</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km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0,08</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34-02-003-1</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Executarea conduct</w:t>
            </w:r>
            <w:r w:rsidR="000E4AB3">
              <w:rPr>
                <w:rFonts w:ascii="Times New Roman" w:hAnsi="Times New Roman" w:cs="Times New Roman"/>
                <w:sz w:val="22"/>
                <w:szCs w:val="22"/>
              </w:rPr>
              <w:t>elor din tevi din PVC: diam.100</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km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0,16</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AcE07B</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Mont</w:t>
            </w:r>
            <w:r w:rsidR="000E4AB3">
              <w:rPr>
                <w:rFonts w:ascii="Times New Roman" w:hAnsi="Times New Roman" w:cs="Times New Roman"/>
                <w:sz w:val="22"/>
                <w:szCs w:val="22"/>
              </w:rPr>
              <w:t xml:space="preserve">area capacelor duble din fonta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7,00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PD04A</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Montarea arm</w:t>
            </w:r>
            <w:r w:rsidR="000E4AB3">
              <w:rPr>
                <w:rFonts w:ascii="Times New Roman" w:hAnsi="Times New Roman" w:cs="Times New Roman"/>
                <w:sz w:val="22"/>
                <w:szCs w:val="22"/>
              </w:rPr>
              <w:t>aturilor (166,8 kg x 8 =1334.4)</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kg</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1 334,40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7</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Dl119</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Fundatii monolite din beton B20 la edificiile artificiale (rigola din beton monolit B15, 1.7m3 x 8</w:t>
            </w:r>
            <w:r w:rsidR="000E4AB3">
              <w:rPr>
                <w:rFonts w:ascii="Times New Roman" w:hAnsi="Times New Roman" w:cs="Times New Roman"/>
                <w:sz w:val="22"/>
                <w:szCs w:val="22"/>
              </w:rPr>
              <w:t>buc=13.6m3 )-fundatie la stilpi</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m3</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13,60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8</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34-02-019-1</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Executarea traversarilor de drumuri auto, cai ferate si la alte comunicatii executate cu ajutor instalatiilor de foraj orizontal dirijate si masini de inaintare, diametrul sondei de foraj pina la 300 mm, in soluri cat. I - III, lungimea trav</w:t>
            </w:r>
            <w:r w:rsidR="000E4AB3">
              <w:rPr>
                <w:rFonts w:ascii="Times New Roman" w:hAnsi="Times New Roman" w:cs="Times New Roman"/>
                <w:sz w:val="22"/>
                <w:szCs w:val="22"/>
              </w:rPr>
              <w:t>ersarilor, m, pina la 100 (14m)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CB41F9" w:rsidRPr="000E4AB3" w:rsidRDefault="00CB41F9" w:rsidP="00CB41F9">
            <w:pPr>
              <w:rPr>
                <w:rFonts w:ascii="Times New Roman" w:hAnsi="Times New Roman" w:cs="Times New Roman"/>
                <w:b/>
                <w:sz w:val="22"/>
                <w:szCs w:val="22"/>
              </w:rPr>
            </w:pPr>
            <w:r w:rsidRPr="000E4AB3">
              <w:rPr>
                <w:rFonts w:ascii="Times New Roman" w:hAnsi="Times New Roman" w:cs="Times New Roman"/>
                <w:b/>
                <w:sz w:val="22"/>
                <w:szCs w:val="22"/>
              </w:rPr>
              <w:t>1.2. LEA 0.4 kV</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9</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TsA20B</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Sapatura manuala de pamint, in taluzuri, la deblee sapate cu excavator sau screper, pentru completarea sapaturii la profilul</w:t>
            </w:r>
            <w:r w:rsidR="000E4AB3">
              <w:rPr>
                <w:rFonts w:ascii="Times New Roman" w:hAnsi="Times New Roman" w:cs="Times New Roman"/>
                <w:sz w:val="22"/>
                <w:szCs w:val="22"/>
              </w:rPr>
              <w:t xml:space="preserve"> taluzului, in teren mijlociu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m3</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TsD01B</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Imprastierea cu lopata a pamintului afinat, in straturi uniforme, de 10-30 cm grosime, printr-o aruncare de pina la 3 m din gramezi, inclusiv sfarimarea bulgarilor, pamint</w:t>
            </w:r>
            <w:r w:rsidR="000E4AB3">
              <w:rPr>
                <w:rFonts w:ascii="Times New Roman" w:hAnsi="Times New Roman" w:cs="Times New Roman"/>
                <w:sz w:val="22"/>
                <w:szCs w:val="22"/>
              </w:rPr>
              <w:t>ul provenind din teren mijlociu</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m3</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33-04-003-10</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Montarea stilpilor din beton armat pentru suspendarea comuna a conductorilor LEA 0,38, 6-10 kV cu adaosuri simp</w:t>
            </w:r>
            <w:r w:rsidR="000E4AB3">
              <w:rPr>
                <w:rFonts w:ascii="Times New Roman" w:hAnsi="Times New Roman" w:cs="Times New Roman"/>
                <w:sz w:val="22"/>
                <w:szCs w:val="22"/>
              </w:rPr>
              <w:t>le: cu un singur picior (CB105)</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08-02-409-3</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I</w:t>
            </w:r>
            <w:r w:rsidR="000E4AB3">
              <w:rPr>
                <w:rFonts w:ascii="Times New Roman" w:hAnsi="Times New Roman" w:cs="Times New Roman"/>
                <w:sz w:val="22"/>
                <w:szCs w:val="22"/>
              </w:rPr>
              <w:t>nstalarea canal metalic 50x50mm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0,06</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13</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Canal metalic 50x50mm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CB41F9" w:rsidRPr="000E4AB3" w:rsidRDefault="00CB41F9" w:rsidP="00CB41F9">
            <w:pPr>
              <w:rPr>
                <w:rFonts w:ascii="Times New Roman" w:hAnsi="Times New Roman" w:cs="Times New Roman"/>
                <w:b/>
                <w:sz w:val="22"/>
                <w:szCs w:val="22"/>
              </w:rPr>
            </w:pPr>
            <w:r w:rsidRPr="000E4AB3">
              <w:rPr>
                <w:rFonts w:ascii="Times New Roman" w:hAnsi="Times New Roman" w:cs="Times New Roman"/>
                <w:b/>
                <w:sz w:val="22"/>
                <w:szCs w:val="22"/>
              </w:rPr>
              <w:t xml:space="preserve">2. Lucrari de montare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CB41F9" w:rsidRPr="000E4AB3" w:rsidRDefault="00CB41F9" w:rsidP="00CB41F9">
            <w:pPr>
              <w:rPr>
                <w:rFonts w:ascii="Times New Roman" w:hAnsi="Times New Roman" w:cs="Times New Roman"/>
                <w:b/>
                <w:sz w:val="22"/>
                <w:szCs w:val="22"/>
              </w:rPr>
            </w:pPr>
            <w:r w:rsidRPr="000E4AB3">
              <w:rPr>
                <w:rFonts w:ascii="Times New Roman" w:hAnsi="Times New Roman" w:cs="Times New Roman"/>
                <w:b/>
                <w:sz w:val="22"/>
                <w:szCs w:val="22"/>
              </w:rPr>
              <w:t>2.1. Semafor</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14</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MsCA01</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Desfasurarea ma</w:t>
            </w:r>
            <w:r w:rsidR="000E4AB3">
              <w:rPr>
                <w:rFonts w:ascii="Times New Roman" w:hAnsi="Times New Roman" w:cs="Times New Roman"/>
                <w:sz w:val="22"/>
                <w:szCs w:val="22"/>
              </w:rPr>
              <w:t>nuala a cablurilor de pe tambur</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15</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MsCA02</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Marcarea cablului</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24,00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16</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MsCA03C</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Fazarea cablului de control cu sectiunea unui conductor pina la 2,5 mm2, </w:t>
            </w:r>
            <w:r w:rsidR="000E4AB3">
              <w:rPr>
                <w:rFonts w:ascii="Times New Roman" w:hAnsi="Times New Roman" w:cs="Times New Roman"/>
                <w:sz w:val="22"/>
                <w:szCs w:val="22"/>
              </w:rPr>
              <w:t>cantitate conductori pina la  7</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cablu</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8,00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17</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MsCA03E</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Fazarea cablului de control cu sectiunea unui conductor pina la 2,5 mm2, </w:t>
            </w:r>
            <w:r w:rsidR="000E4AB3">
              <w:rPr>
                <w:rFonts w:ascii="Times New Roman" w:hAnsi="Times New Roman" w:cs="Times New Roman"/>
                <w:sz w:val="22"/>
                <w:szCs w:val="22"/>
              </w:rPr>
              <w:t>cantitate conductori pina la 14</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cablu</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18</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MsCA12A</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Cablu pina la 35 kV, masa 1 m pina la 1 kg, </w:t>
            </w:r>
            <w:r w:rsidR="000E4AB3">
              <w:rPr>
                <w:rFonts w:ascii="Times New Roman" w:hAnsi="Times New Roman" w:cs="Times New Roman"/>
                <w:sz w:val="22"/>
                <w:szCs w:val="22"/>
              </w:rPr>
              <w:t>pozat in tevi, blocuri si cutii</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1,40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19</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MsCA11A</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Cablu pina la 35 kV,  instalat pe constructii si jgheaburi, cu fixare pe intreaga lungime,</w:t>
            </w:r>
            <w:r w:rsidR="000E4AB3">
              <w:rPr>
                <w:rFonts w:ascii="Times New Roman" w:hAnsi="Times New Roman" w:cs="Times New Roman"/>
                <w:sz w:val="22"/>
                <w:szCs w:val="22"/>
              </w:rPr>
              <w:t xml:space="preserve"> masa 1 m de cablu pina la 1 kg.</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0,60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20</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1-100</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Cablu KBBГэнг 14*1,5</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60,00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1-101</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Cablu KBBГэнг 7*1,5</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140,00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MsCA15A</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Scoaterea de pe cablul cu masa 1 m p</w:t>
            </w:r>
            <w:r w:rsidR="000E4AB3">
              <w:rPr>
                <w:rFonts w:ascii="Times New Roman" w:hAnsi="Times New Roman" w:cs="Times New Roman"/>
                <w:sz w:val="22"/>
                <w:szCs w:val="22"/>
              </w:rPr>
              <w:t xml:space="preserve">ina la 9 kg, a invelisului PVC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0,072</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23</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MsCA16B</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Cap termina</w:t>
            </w:r>
            <w:r w:rsidR="000E4AB3">
              <w:rPr>
                <w:rFonts w:ascii="Times New Roman" w:hAnsi="Times New Roman" w:cs="Times New Roman"/>
                <w:sz w:val="22"/>
                <w:szCs w:val="22"/>
              </w:rPr>
              <w:t>l uscat, pina la 5-7 conductori</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8,00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24</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MsCA16D</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Cap terminal </w:t>
            </w:r>
            <w:r w:rsidR="000E4AB3">
              <w:rPr>
                <w:rFonts w:ascii="Times New Roman" w:hAnsi="Times New Roman" w:cs="Times New Roman"/>
                <w:sz w:val="22"/>
                <w:szCs w:val="22"/>
              </w:rPr>
              <w:t>uscat, pina la 11-14 conductori</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25</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MsCB06A</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Conectarea firelor conductori</w:t>
            </w:r>
            <w:r w:rsidR="000E4AB3">
              <w:rPr>
                <w:rFonts w:ascii="Times New Roman" w:hAnsi="Times New Roman" w:cs="Times New Roman"/>
                <w:sz w:val="22"/>
                <w:szCs w:val="22"/>
              </w:rPr>
              <w:t xml:space="preserve">lor sau a cablurilor la cleme.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1,12</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26</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MsCB09</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Dulapuri de dirijare si controlori de reglare a</w:t>
            </w:r>
            <w:r w:rsidR="000E4AB3">
              <w:rPr>
                <w:rFonts w:ascii="Times New Roman" w:hAnsi="Times New Roman" w:cs="Times New Roman"/>
                <w:sz w:val="22"/>
                <w:szCs w:val="22"/>
              </w:rPr>
              <w:t xml:space="preserve"> circulatiei rutiere PE-2012.05</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27</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MsCB11B</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Cutii cu cleme si carcase metalice pentru protectia bransam</w:t>
            </w:r>
            <w:r w:rsidR="000E4AB3">
              <w:rPr>
                <w:rFonts w:ascii="Times New Roman" w:hAnsi="Times New Roman" w:cs="Times New Roman"/>
                <w:sz w:val="22"/>
                <w:szCs w:val="22"/>
              </w:rPr>
              <w:t>entelor si utilajului electric.</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28</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MsCC01A</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Asamblarea semaforului-</w:t>
            </w:r>
            <w:r w:rsidR="000E4AB3">
              <w:rPr>
                <w:rFonts w:ascii="Times New Roman" w:hAnsi="Times New Roman" w:cs="Times New Roman"/>
                <w:sz w:val="22"/>
                <w:szCs w:val="22"/>
              </w:rPr>
              <w:t>transport pina la montaj (T1.1)</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29</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MsCC01B</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Asamblarea semaforului-pietoni  cu taimer pina la montaj (П</w:t>
            </w:r>
            <w:r w:rsidR="000E4AB3">
              <w:rPr>
                <w:rFonts w:ascii="Times New Roman" w:hAnsi="Times New Roman" w:cs="Times New Roman"/>
                <w:sz w:val="22"/>
                <w:szCs w:val="22"/>
              </w:rPr>
              <w:t>1.1)</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8,00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30</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MsCC04A</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Montarea semaforului ,  pe</w:t>
            </w:r>
            <w:r w:rsidR="000E4AB3">
              <w:rPr>
                <w:rFonts w:ascii="Times New Roman" w:hAnsi="Times New Roman" w:cs="Times New Roman"/>
                <w:sz w:val="22"/>
                <w:szCs w:val="22"/>
              </w:rPr>
              <w:t>ntru vehicule, pe stilp propriu</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MsCC04C</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Montarea semaforului de tip mare, lentila diam. 300-330 mm, p</w:t>
            </w:r>
            <w:r w:rsidR="000E4AB3">
              <w:rPr>
                <w:rFonts w:ascii="Times New Roman" w:hAnsi="Times New Roman" w:cs="Times New Roman"/>
                <w:sz w:val="22"/>
                <w:szCs w:val="22"/>
              </w:rPr>
              <w:t>entru pietoni, pe stilp propriu</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8,00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MsCC06</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Montarea tablou, chemare pietoni (ТВП</w:t>
            </w:r>
            <w:r w:rsidR="000E4AB3">
              <w:rPr>
                <w:rFonts w:ascii="Times New Roman" w:hAnsi="Times New Roman" w:cs="Times New Roman"/>
                <w:sz w:val="22"/>
                <w:szCs w:val="22"/>
              </w:rPr>
              <w:t>)</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8,00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33</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MsCC16</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Stilp semafo</w:t>
            </w:r>
            <w:r w:rsidR="000E4AB3">
              <w:rPr>
                <w:rFonts w:ascii="Times New Roman" w:hAnsi="Times New Roman" w:cs="Times New Roman"/>
                <w:sz w:val="22"/>
                <w:szCs w:val="22"/>
              </w:rPr>
              <w:t xml:space="preserve">r pietoni , montat pe fundatie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34</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MsCC16</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Stilp semafo</w:t>
            </w:r>
            <w:r w:rsidR="000E4AB3">
              <w:rPr>
                <w:rFonts w:ascii="Times New Roman" w:hAnsi="Times New Roman" w:cs="Times New Roman"/>
                <w:sz w:val="22"/>
                <w:szCs w:val="22"/>
              </w:rPr>
              <w:t>r transport, montat pe fundatie</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35</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MsCC17B</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Suport</w:t>
            </w:r>
            <w:r w:rsidR="000E4AB3">
              <w:rPr>
                <w:rFonts w:ascii="Times New Roman" w:hAnsi="Times New Roman" w:cs="Times New Roman"/>
                <w:sz w:val="22"/>
                <w:szCs w:val="22"/>
              </w:rPr>
              <w:t xml:space="preserve"> cu brat  p/u semafor transport</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8,00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36</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MsCC17B</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Supo</w:t>
            </w:r>
            <w:r w:rsidR="000E4AB3">
              <w:rPr>
                <w:rFonts w:ascii="Times New Roman" w:hAnsi="Times New Roman" w:cs="Times New Roman"/>
                <w:sz w:val="22"/>
                <w:szCs w:val="22"/>
              </w:rPr>
              <w:t>rt cu brat  p/u semafor pietoni</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16,00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37</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MsCC20B</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Lada pentru aparataj, DCU</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38</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MsCE01</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Verificarea electrica a continuitatii </w:t>
            </w:r>
            <w:r w:rsidR="000E4AB3">
              <w:rPr>
                <w:rFonts w:ascii="Times New Roman" w:hAnsi="Times New Roman" w:cs="Times New Roman"/>
                <w:sz w:val="22"/>
                <w:szCs w:val="22"/>
              </w:rPr>
              <w:t>instalatiei de legare la pamint</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 obiect</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39</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MsCE03D</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Montarea prizei de pamint verticala </w:t>
            </w:r>
            <w:r w:rsidR="000E4AB3">
              <w:rPr>
                <w:rFonts w:ascii="Times New Roman" w:hAnsi="Times New Roman" w:cs="Times New Roman"/>
                <w:sz w:val="22"/>
                <w:szCs w:val="22"/>
              </w:rPr>
              <w:t>din otel rotund, diametrul 18mm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 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0,197</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40</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MsCE03E</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Montarea prizei de pamint orizontala </w:t>
            </w:r>
            <w:r w:rsidR="000E4AB3">
              <w:rPr>
                <w:rFonts w:ascii="Times New Roman" w:hAnsi="Times New Roman" w:cs="Times New Roman"/>
                <w:sz w:val="22"/>
                <w:szCs w:val="22"/>
              </w:rPr>
              <w:t>din otel rotund diametrul 16 mm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0,174</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MsCE03F</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Montarea prizei de pamint orizontala </w:t>
            </w:r>
            <w:r w:rsidR="000E4AB3">
              <w:rPr>
                <w:rFonts w:ascii="Times New Roman" w:hAnsi="Times New Roman" w:cs="Times New Roman"/>
                <w:sz w:val="22"/>
                <w:szCs w:val="22"/>
              </w:rPr>
              <w:t>din otel fisie sectiune 160 mm2</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0,147</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MsCD01E</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Verificarea parametrilor si reglarea utilajului: Verificarea comutatiei, sem</w:t>
            </w:r>
            <w:r w:rsidR="000E4AB3">
              <w:rPr>
                <w:rFonts w:ascii="Times New Roman" w:hAnsi="Times New Roman" w:cs="Times New Roman"/>
                <w:sz w:val="22"/>
                <w:szCs w:val="22"/>
              </w:rPr>
              <w:t>nalizarii centralei pe un stilp</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stilp</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8,00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43</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MsCF06</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Programarea ciclului semaforic de functionare</w:t>
            </w:r>
            <w:r w:rsidR="000E4AB3">
              <w:rPr>
                <w:rFonts w:ascii="Times New Roman" w:hAnsi="Times New Roman" w:cs="Times New Roman"/>
                <w:sz w:val="22"/>
                <w:szCs w:val="22"/>
              </w:rPr>
              <w:t xml:space="preserve"> in regim de zi, lunar si anual</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 obiect</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44</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MsCF07</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Elab</w:t>
            </w:r>
            <w:r w:rsidR="000E4AB3">
              <w:rPr>
                <w:rFonts w:ascii="Times New Roman" w:hAnsi="Times New Roman" w:cs="Times New Roman"/>
                <w:sz w:val="22"/>
                <w:szCs w:val="22"/>
              </w:rPr>
              <w:t>orarea programului de conflicte</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gr</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45</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MsCF08</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Elaborarea si programarea regimului de functionare (ciclul, </w:t>
            </w:r>
            <w:r w:rsidR="000E4AB3">
              <w:rPr>
                <w:rFonts w:ascii="Times New Roman" w:hAnsi="Times New Roman" w:cs="Times New Roman"/>
                <w:sz w:val="22"/>
                <w:szCs w:val="22"/>
              </w:rPr>
              <w:t>faze) a obiectului de semafoare</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 obiect</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46</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MsCF09</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Elaborarea programului</w:t>
            </w:r>
            <w:r w:rsidR="000E4AB3">
              <w:rPr>
                <w:rFonts w:ascii="Times New Roman" w:hAnsi="Times New Roman" w:cs="Times New Roman"/>
                <w:sz w:val="22"/>
                <w:szCs w:val="22"/>
              </w:rPr>
              <w:t xml:space="preserve"> de control a cheilor de putere</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gr</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47</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MsCF13A</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Masurari electrice, verificari si reglari la cabluri de</w:t>
            </w:r>
            <w:r w:rsidR="000E4AB3">
              <w:rPr>
                <w:rFonts w:ascii="Times New Roman" w:hAnsi="Times New Roman" w:cs="Times New Roman"/>
                <w:sz w:val="22"/>
                <w:szCs w:val="22"/>
              </w:rPr>
              <w:t xml:space="preserve"> energie electrica pina la 1 kV</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48</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MsCF13E</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Masurari electrice, verificari si</w:t>
            </w:r>
            <w:r w:rsidR="000E4AB3">
              <w:rPr>
                <w:rFonts w:ascii="Times New Roman" w:hAnsi="Times New Roman" w:cs="Times New Roman"/>
                <w:sz w:val="22"/>
                <w:szCs w:val="22"/>
              </w:rPr>
              <w:t xml:space="preserve"> reglari la tablouri </w:t>
            </w:r>
            <w:r w:rsidR="000E4AB3">
              <w:rPr>
                <w:rFonts w:ascii="Times New Roman" w:hAnsi="Times New Roman" w:cs="Times New Roman"/>
                <w:sz w:val="22"/>
                <w:szCs w:val="22"/>
              </w:rPr>
              <w:lastRenderedPageBreak/>
              <w:t xml:space="preserve">electrice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lastRenderedPageBreak/>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lastRenderedPageBreak/>
              <w:t>49</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MsCF14A</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Incercarea cablului de comanda, semnalizare si b</w:t>
            </w:r>
            <w:r w:rsidR="000E4AB3">
              <w:rPr>
                <w:rFonts w:ascii="Times New Roman" w:hAnsi="Times New Roman" w:cs="Times New Roman"/>
                <w:sz w:val="22"/>
                <w:szCs w:val="22"/>
              </w:rPr>
              <w:t>locare pentru o pereche de fire</w:t>
            </w:r>
          </w:p>
        </w:tc>
        <w:tc>
          <w:tcPr>
            <w:tcW w:w="851" w:type="dxa"/>
            <w:tcBorders>
              <w:top w:val="single" w:sz="4" w:space="0" w:color="auto"/>
              <w:bottom w:val="single" w:sz="4" w:space="0" w:color="auto"/>
            </w:tcBorders>
            <w:vAlign w:val="center"/>
          </w:tcPr>
          <w:p w:rsidR="00CB41F9" w:rsidRPr="00CB41F9" w:rsidRDefault="00CB41F9" w:rsidP="000E4AB3">
            <w:pPr>
              <w:ind w:right="-108"/>
              <w:rPr>
                <w:rFonts w:ascii="Times New Roman" w:hAnsi="Times New Roman" w:cs="Times New Roman"/>
                <w:sz w:val="22"/>
                <w:szCs w:val="22"/>
              </w:rPr>
            </w:pPr>
            <w:r w:rsidRPr="00CB41F9">
              <w:rPr>
                <w:rFonts w:ascii="Times New Roman" w:hAnsi="Times New Roman" w:cs="Times New Roman"/>
                <w:sz w:val="22"/>
                <w:szCs w:val="22"/>
              </w:rPr>
              <w:t>pereche de fire</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50</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MsCF14A1</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Incercarea cablului de comanda, semnalizare si blocare pentru o pereche de fire. Adaos de forta de munca pen</w:t>
            </w:r>
            <w:r w:rsidR="000E4AB3">
              <w:rPr>
                <w:rFonts w:ascii="Times New Roman" w:hAnsi="Times New Roman" w:cs="Times New Roman"/>
                <w:sz w:val="22"/>
                <w:szCs w:val="22"/>
              </w:rPr>
              <w:t>tru fiecare pereche adaugatoare</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pereche de fire</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55,00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MsCF16B</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Incercarea si verific</w:t>
            </w:r>
            <w:r w:rsidR="000E4AB3">
              <w:rPr>
                <w:rFonts w:ascii="Times New Roman" w:hAnsi="Times New Roman" w:cs="Times New Roman"/>
                <w:sz w:val="22"/>
                <w:szCs w:val="22"/>
              </w:rPr>
              <w:t>area programatorului electronic</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MsCF21A</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Reglarea controlerului (ДКУ) in labo</w:t>
            </w:r>
            <w:r w:rsidR="000E4AB3">
              <w:rPr>
                <w:rFonts w:ascii="Times New Roman" w:hAnsi="Times New Roman" w:cs="Times New Roman"/>
                <w:sz w:val="22"/>
                <w:szCs w:val="22"/>
              </w:rPr>
              <w:t>rator, fara conectare in proces</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53</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MsCF22A</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Incercari, verificari electric</w:t>
            </w:r>
            <w:r w:rsidR="000E4AB3">
              <w:rPr>
                <w:rFonts w:ascii="Times New Roman" w:hAnsi="Times New Roman" w:cs="Times New Roman"/>
                <w:sz w:val="22"/>
                <w:szCs w:val="22"/>
              </w:rPr>
              <w:t>e si reglari la prize de pamint</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54</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MsCF22C</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Incercari, verificari electrice si re</w:t>
            </w:r>
            <w:r w:rsidR="000E4AB3">
              <w:rPr>
                <w:rFonts w:ascii="Times New Roman" w:hAnsi="Times New Roman" w:cs="Times New Roman"/>
                <w:sz w:val="22"/>
                <w:szCs w:val="22"/>
              </w:rPr>
              <w:t>glari la corpuri de semnalizare</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36,00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55</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RpEJ06D</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Incercari, verificari electrice si reglari la</w:t>
            </w:r>
            <w:r w:rsidR="000E4AB3">
              <w:rPr>
                <w:rFonts w:ascii="Times New Roman" w:hAnsi="Times New Roman" w:cs="Times New Roman"/>
                <w:sz w:val="22"/>
                <w:szCs w:val="22"/>
              </w:rPr>
              <w:t xml:space="preserve"> instalatii de legare la pamint</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1,27</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56</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MsCF21B</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Reglarea controlerului (ДКУ) la obiectul de se</w:t>
            </w:r>
            <w:r w:rsidR="000E4AB3">
              <w:rPr>
                <w:rFonts w:ascii="Times New Roman" w:hAnsi="Times New Roman" w:cs="Times New Roman"/>
                <w:sz w:val="22"/>
                <w:szCs w:val="22"/>
              </w:rPr>
              <w:t>mafoare, cu conectare in proces</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57</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34-02-006-4</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Camine-tip de vizitare din beton armat prefabricat, asamblate in conditii de uzina: "ККС</w:t>
            </w:r>
            <w:r w:rsidR="000E4AB3">
              <w:rPr>
                <w:rFonts w:ascii="Times New Roman" w:hAnsi="Times New Roman" w:cs="Times New Roman"/>
                <w:sz w:val="22"/>
                <w:szCs w:val="22"/>
              </w:rPr>
              <w:t>-2"</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7,00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CB41F9" w:rsidRPr="000E4AB3" w:rsidRDefault="00CB41F9" w:rsidP="00CB41F9">
            <w:pPr>
              <w:rPr>
                <w:rFonts w:ascii="Times New Roman" w:hAnsi="Times New Roman" w:cs="Times New Roman"/>
                <w:b/>
                <w:sz w:val="22"/>
                <w:szCs w:val="22"/>
              </w:rPr>
            </w:pPr>
            <w:r w:rsidRPr="000E4AB3">
              <w:rPr>
                <w:rFonts w:ascii="Times New Roman" w:hAnsi="Times New Roman" w:cs="Times New Roman"/>
                <w:b/>
                <w:sz w:val="22"/>
                <w:szCs w:val="22"/>
              </w:rPr>
              <w:t>2.2. LEA 0.4 kV</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58</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08-02-367-8</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Suspendarea conductorilor electrici izolati autoportanti CIA-2A cu tensiunea de la 0,4 kV pina la 1kV  (cu detensionare): cu utilizarea autohidroascensorului. Normele si marca resurselor cu valoarea 0 (zero) se determina dupa proiect.  (СИП 2A 2х25+1x35mm2</w:t>
            </w:r>
            <w:r w:rsidR="000E4AB3">
              <w:rPr>
                <w:rFonts w:ascii="Times New Roman" w:hAnsi="Times New Roman" w:cs="Times New Roman"/>
                <w:sz w:val="22"/>
                <w:szCs w:val="22"/>
              </w:rPr>
              <w:t>)</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0,15</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59</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Cablu СИП 2A 2х25+1x35mm2</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150,00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60</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08-03-572-4</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Bloc de comanda de executare tip dulap sau punct de distributie (dulap), mon</w:t>
            </w:r>
            <w:r w:rsidR="000E4AB3">
              <w:rPr>
                <w:rFonts w:ascii="Times New Roman" w:hAnsi="Times New Roman" w:cs="Times New Roman"/>
                <w:sz w:val="22"/>
                <w:szCs w:val="22"/>
              </w:rPr>
              <w:t>tat pe perete, BZUM-TF-05-63-28</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08-03-600-2</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Contoare, montate pe</w:t>
            </w:r>
            <w:r w:rsidR="000E4AB3">
              <w:rPr>
                <w:rFonts w:ascii="Times New Roman" w:hAnsi="Times New Roman" w:cs="Times New Roman"/>
                <w:sz w:val="22"/>
                <w:szCs w:val="22"/>
              </w:rPr>
              <w:t xml:space="preserve"> suport pregatit, cu trei faze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08-02-148-3</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Cablu pina la 35 kV in tevi, blocuri si cutii</w:t>
            </w:r>
            <w:r w:rsidR="000E4AB3">
              <w:rPr>
                <w:rFonts w:ascii="Times New Roman" w:hAnsi="Times New Roman" w:cs="Times New Roman"/>
                <w:sz w:val="22"/>
                <w:szCs w:val="22"/>
              </w:rPr>
              <w:t xml:space="preserve"> pozate, masa 1 m pina la: 3 kg</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0,15</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63</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Cablu AVVG-1 3х16mm2</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15,00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CB41F9" w:rsidRPr="000E4AB3" w:rsidRDefault="00CB41F9" w:rsidP="00CB41F9">
            <w:pPr>
              <w:rPr>
                <w:rFonts w:ascii="Times New Roman" w:hAnsi="Times New Roman" w:cs="Times New Roman"/>
                <w:b/>
                <w:sz w:val="22"/>
                <w:szCs w:val="22"/>
              </w:rPr>
            </w:pPr>
            <w:r w:rsidRPr="000E4AB3">
              <w:rPr>
                <w:rFonts w:ascii="Times New Roman" w:hAnsi="Times New Roman" w:cs="Times New Roman"/>
                <w:b/>
                <w:sz w:val="22"/>
                <w:szCs w:val="22"/>
              </w:rPr>
              <w:t>3. Utilaj</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CB41F9" w:rsidRPr="000E4AB3" w:rsidRDefault="00CB41F9" w:rsidP="00CB41F9">
            <w:pPr>
              <w:rPr>
                <w:rFonts w:ascii="Times New Roman" w:hAnsi="Times New Roman" w:cs="Times New Roman"/>
                <w:b/>
                <w:sz w:val="22"/>
                <w:szCs w:val="22"/>
              </w:rPr>
            </w:pPr>
            <w:r w:rsidRPr="000E4AB3">
              <w:rPr>
                <w:rFonts w:ascii="Times New Roman" w:hAnsi="Times New Roman" w:cs="Times New Roman"/>
                <w:b/>
                <w:sz w:val="22"/>
                <w:szCs w:val="22"/>
              </w:rPr>
              <w:t>3.1. Semafor</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64</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preturile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Controler RE-2012.05</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65</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preturile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Plata de legatura GSM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CB41F9" w:rsidRPr="000E4AB3" w:rsidRDefault="00CB41F9" w:rsidP="00CB41F9">
            <w:pPr>
              <w:rPr>
                <w:rFonts w:ascii="Times New Roman" w:hAnsi="Times New Roman" w:cs="Times New Roman"/>
                <w:b/>
                <w:sz w:val="22"/>
                <w:szCs w:val="22"/>
              </w:rPr>
            </w:pPr>
            <w:r w:rsidRPr="000E4AB3">
              <w:rPr>
                <w:rFonts w:ascii="Times New Roman" w:hAnsi="Times New Roman" w:cs="Times New Roman"/>
                <w:b/>
                <w:sz w:val="22"/>
                <w:szCs w:val="22"/>
              </w:rPr>
              <w:t>3.2. LEA 0.4 kV</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66</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Dulap  BZUM-TF-05-63-28</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67</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Contor ZMG310 CR4.00B.03 5-120A</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0E4AB3" w:rsidRPr="000B4FA3" w:rsidTr="000E4AB3">
        <w:tc>
          <w:tcPr>
            <w:tcW w:w="568" w:type="dxa"/>
            <w:tcBorders>
              <w:top w:val="single" w:sz="4" w:space="0" w:color="auto"/>
              <w:bottom w:val="single" w:sz="4" w:space="0" w:color="auto"/>
            </w:tcBorders>
          </w:tcPr>
          <w:p w:rsidR="000E4AB3"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w:t>
            </w:r>
          </w:p>
        </w:tc>
        <w:tc>
          <w:tcPr>
            <w:tcW w:w="1842" w:type="dxa"/>
            <w:tcBorders>
              <w:top w:val="single" w:sz="4" w:space="0" w:color="auto"/>
              <w:bottom w:val="single" w:sz="4" w:space="0" w:color="auto"/>
            </w:tcBorders>
          </w:tcPr>
          <w:p w:rsidR="000E4AB3"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w:t>
            </w:r>
          </w:p>
        </w:tc>
        <w:tc>
          <w:tcPr>
            <w:tcW w:w="5245" w:type="dxa"/>
            <w:tcBorders>
              <w:top w:val="single" w:sz="4" w:space="0" w:color="auto"/>
              <w:bottom w:val="single" w:sz="4" w:space="0" w:color="auto"/>
            </w:tcBorders>
            <w:vAlign w:val="center"/>
          </w:tcPr>
          <w:p w:rsidR="000E4AB3" w:rsidRDefault="000E4AB3" w:rsidP="00CB41F9">
            <w:pP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bottom w:val="single" w:sz="4" w:space="0" w:color="auto"/>
            </w:tcBorders>
            <w:vAlign w:val="center"/>
          </w:tcPr>
          <w:p w:rsidR="000E4AB3"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w:t>
            </w:r>
          </w:p>
        </w:tc>
        <w:tc>
          <w:tcPr>
            <w:tcW w:w="1275" w:type="dxa"/>
            <w:tcBorders>
              <w:top w:val="single" w:sz="4" w:space="0" w:color="auto"/>
              <w:bottom w:val="single" w:sz="4" w:space="0" w:color="auto"/>
            </w:tcBorders>
            <w:vAlign w:val="center"/>
          </w:tcPr>
          <w:p w:rsidR="000E4AB3"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0E4AB3" w:rsidRDefault="000E4AB3" w:rsidP="00CB41F9">
            <w:pPr>
              <w:rPr>
                <w:rFonts w:ascii="Times New Roman" w:hAnsi="Times New Roman" w:cs="Times New Roman"/>
                <w:b/>
                <w:sz w:val="22"/>
                <w:szCs w:val="22"/>
              </w:rPr>
            </w:pPr>
            <w:r w:rsidRPr="000E4AB3">
              <w:rPr>
                <w:rFonts w:ascii="Times New Roman" w:hAnsi="Times New Roman" w:cs="Times New Roman"/>
                <w:b/>
                <w:sz w:val="22"/>
                <w:szCs w:val="22"/>
              </w:rPr>
              <w:t>II.</w:t>
            </w:r>
          </w:p>
        </w:tc>
        <w:tc>
          <w:tcPr>
            <w:tcW w:w="5245" w:type="dxa"/>
            <w:tcBorders>
              <w:top w:val="single" w:sz="4" w:space="0" w:color="auto"/>
              <w:bottom w:val="single" w:sz="4" w:space="0" w:color="auto"/>
            </w:tcBorders>
            <w:vAlign w:val="center"/>
          </w:tcPr>
          <w:p w:rsidR="00CB41F9" w:rsidRPr="000E4AB3" w:rsidRDefault="000E4AB3" w:rsidP="00CB41F9">
            <w:pPr>
              <w:rPr>
                <w:rFonts w:ascii="Times New Roman" w:hAnsi="Times New Roman" w:cs="Times New Roman"/>
                <w:b/>
                <w:sz w:val="22"/>
                <w:szCs w:val="22"/>
              </w:rPr>
            </w:pPr>
            <w:r>
              <w:rPr>
                <w:rFonts w:ascii="Times New Roman" w:hAnsi="Times New Roman" w:cs="Times New Roman"/>
                <w:b/>
                <w:sz w:val="22"/>
                <w:szCs w:val="22"/>
              </w:rPr>
              <w:t>ILUMINAT STRADAL</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0E4AB3">
              <w:rPr>
                <w:rFonts w:ascii="Times New Roman" w:hAnsi="Times New Roman" w:cs="Times New Roman"/>
                <w:b/>
                <w:sz w:val="22"/>
                <w:szCs w:val="22"/>
              </w:rPr>
              <w:t>1. Lucrari  de constructie</w:t>
            </w:r>
            <w:r w:rsidRPr="00CB41F9">
              <w:rPr>
                <w:rFonts w:ascii="Times New Roman" w:hAnsi="Times New Roman" w:cs="Times New Roman"/>
                <w:sz w:val="22"/>
                <w:szCs w:val="22"/>
              </w:rPr>
              <w:t xml:space="preserve"> (k=1.2, k4 ordinul 117 din 03.09.2007)</w:t>
            </w:r>
          </w:p>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Coeficient  la manoperei=1,20</w:t>
            </w:r>
          </w:p>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Coeficient  la utilajului=1,20</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08-02-363-1</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Console metalice, speciale, sudate, pe stilpi, pentru corpuri de iluminat,  (Consola metalica КС</w:t>
            </w:r>
            <w:r w:rsidR="000E4AB3">
              <w:rPr>
                <w:rFonts w:ascii="Times New Roman" w:hAnsi="Times New Roman" w:cs="Times New Roman"/>
                <w:sz w:val="22"/>
                <w:szCs w:val="22"/>
              </w:rPr>
              <w:t>1 pe stilpii existenti)</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Conso</w:t>
            </w:r>
            <w:r w:rsidR="000E4AB3">
              <w:rPr>
                <w:rFonts w:ascii="Times New Roman" w:hAnsi="Times New Roman" w:cs="Times New Roman"/>
                <w:sz w:val="22"/>
                <w:szCs w:val="22"/>
              </w:rPr>
              <w:t>le metalice (однорожковые) 2.5m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08-02-363-1</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Demon</w:t>
            </w:r>
            <w:r w:rsidR="000E4AB3">
              <w:rPr>
                <w:rFonts w:ascii="Times New Roman" w:hAnsi="Times New Roman" w:cs="Times New Roman"/>
                <w:sz w:val="22"/>
                <w:szCs w:val="22"/>
              </w:rPr>
              <w:t>tarea console metalice, (k=0.7)</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8,00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33-04-017-1</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Suspendarea conductorilor electrici izolati autoportanti CIA-2A cu tensiunea de la 0,4 kV pina la 1kV  (cu detensionare): cu utilizarea autohidroascensorului (СИП 2A 4х</w:t>
            </w:r>
            <w:r w:rsidR="000E4AB3">
              <w:rPr>
                <w:rFonts w:ascii="Times New Roman" w:hAnsi="Times New Roman" w:cs="Times New Roman"/>
                <w:sz w:val="22"/>
                <w:szCs w:val="22"/>
              </w:rPr>
              <w:t>25+1x35mm2)</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1,50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5</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Cablu СИП 2A 4х</w:t>
            </w:r>
            <w:r w:rsidR="000E4AB3">
              <w:rPr>
                <w:rFonts w:ascii="Times New Roman" w:hAnsi="Times New Roman" w:cs="Times New Roman"/>
                <w:sz w:val="22"/>
                <w:szCs w:val="22"/>
              </w:rPr>
              <w:t>25+1x35mm2</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150,00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6</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08-02-412-1</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lastRenderedPageBreak/>
              <w:t xml:space="preserve">Introducerea conductorilor in tevi si furtunuri metalice </w:t>
            </w:r>
            <w:r w:rsidRPr="00CB41F9">
              <w:rPr>
                <w:rFonts w:ascii="Times New Roman" w:hAnsi="Times New Roman" w:cs="Times New Roman"/>
                <w:sz w:val="22"/>
                <w:szCs w:val="22"/>
              </w:rPr>
              <w:lastRenderedPageBreak/>
              <w:t>pozate: primul conductor monofir sau multifir in impletire comuna, sectiune sumara pina la 2,5 mm2 (Cablu ПРГН</w:t>
            </w:r>
            <w:r w:rsidR="000E4AB3">
              <w:rPr>
                <w:rFonts w:ascii="Times New Roman" w:hAnsi="Times New Roman" w:cs="Times New Roman"/>
                <w:sz w:val="22"/>
                <w:szCs w:val="22"/>
              </w:rPr>
              <w:t>-1,5mm2)</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lastRenderedPageBreak/>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11,50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lastRenderedPageBreak/>
              <w:t>7</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Cablu ПРГН-1,5mm2</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1 150,00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8</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08-02-409-3</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I</w:t>
            </w:r>
            <w:r w:rsidR="000E4AB3">
              <w:rPr>
                <w:rFonts w:ascii="Times New Roman" w:hAnsi="Times New Roman" w:cs="Times New Roman"/>
                <w:sz w:val="22"/>
                <w:szCs w:val="22"/>
              </w:rPr>
              <w:t>nstalarea canal metalic 40x50mm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0,30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9</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Canal metalic 40x50mm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30,00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08-02-148-3</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Cablu pina la 35 kV in tevi, blocuri si cutii</w:t>
            </w:r>
            <w:r w:rsidR="000E4AB3">
              <w:rPr>
                <w:rFonts w:ascii="Times New Roman" w:hAnsi="Times New Roman" w:cs="Times New Roman"/>
                <w:sz w:val="22"/>
                <w:szCs w:val="22"/>
              </w:rPr>
              <w:t xml:space="preserve"> pozate, masa 1 m pina la: 3 kg</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0,10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Cablu AC2X2YAbz2Y-1 4х25mm2</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08-02-148-3</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Cablu pina la 35 kV in tevi, blocuri si cutii</w:t>
            </w:r>
            <w:r w:rsidR="000E4AB3">
              <w:rPr>
                <w:rFonts w:ascii="Times New Roman" w:hAnsi="Times New Roman" w:cs="Times New Roman"/>
                <w:sz w:val="22"/>
                <w:szCs w:val="22"/>
              </w:rPr>
              <w:t xml:space="preserve"> pozate, masa 1 m pina la: 3 kg</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0,20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13</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TsA02E</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Sapatura manuala de pamint in spatii limitate, avind sub 1,00 m sau peste 1,00 m latime, executata fara sprijiniri, cu taluz vertical, la fundatii, canale, subsoluri, drenuri, trepte de infratire, in pamint coeziv mijlociu sau foarte coeziv adincime &lt; 1,5 </w:t>
            </w:r>
            <w:r w:rsidR="000E4AB3">
              <w:rPr>
                <w:rFonts w:ascii="Times New Roman" w:hAnsi="Times New Roman" w:cs="Times New Roman"/>
                <w:sz w:val="22"/>
                <w:szCs w:val="22"/>
              </w:rPr>
              <w:t>m teren mijlociu (transee 726m)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m3</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290,40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14</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TsD01A</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Imprastierea cu lopata a pamintului afinat, in straturi uniforme, de 10-30 cm grosime, printr-o aruncare de pina la 3 m din gramezi, inclusiv sfarimarea bulgarilor, pam</w:t>
            </w:r>
            <w:r w:rsidR="000E4AB3">
              <w:rPr>
                <w:rFonts w:ascii="Times New Roman" w:hAnsi="Times New Roman" w:cs="Times New Roman"/>
                <w:sz w:val="22"/>
                <w:szCs w:val="22"/>
              </w:rPr>
              <w:t xml:space="preserve">intul provenind din teren usor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m3</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290,40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15</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TsD05A</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Compactarea cu maiul mecanic de 150-200 kg a umpluturilor in straturi succesive de 20-30 cm grosime, exclusiv udarea fiecarui strat in parte, umpluturile exe</w:t>
            </w:r>
            <w:r w:rsidR="000E4AB3">
              <w:rPr>
                <w:rFonts w:ascii="Times New Roman" w:hAnsi="Times New Roman" w:cs="Times New Roman"/>
                <w:sz w:val="22"/>
                <w:szCs w:val="22"/>
              </w:rPr>
              <w:t xml:space="preserve">cutindu-se din pamint necoeziv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m3</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2,90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16</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08-02-141-3</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Cablu pina la 35 kV in transee executate fara aco</w:t>
            </w:r>
            <w:r w:rsidR="000E4AB3">
              <w:rPr>
                <w:rFonts w:ascii="Times New Roman" w:hAnsi="Times New Roman" w:cs="Times New Roman"/>
                <w:sz w:val="22"/>
                <w:szCs w:val="22"/>
              </w:rPr>
              <w:t>periri, masa 1 m, pina la: 3 kg</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7,26</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17</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Cablu AC2X2YAbz2Y-1 5х25mm2</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726,00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18</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33-04-004-1</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Montar</w:t>
            </w:r>
            <w:r w:rsidR="000E4AB3">
              <w:rPr>
                <w:rFonts w:ascii="Times New Roman" w:hAnsi="Times New Roman" w:cs="Times New Roman"/>
                <w:sz w:val="22"/>
                <w:szCs w:val="22"/>
              </w:rPr>
              <w:t>ea pilonilor metalici SAL DS-88</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19</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material</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Pilon</w:t>
            </w:r>
            <w:r w:rsidR="000E4AB3">
              <w:rPr>
                <w:rFonts w:ascii="Times New Roman" w:hAnsi="Times New Roman" w:cs="Times New Roman"/>
                <w:sz w:val="22"/>
                <w:szCs w:val="22"/>
              </w:rPr>
              <w:t xml:space="preserve"> de iluminat din aluminiu DS-88</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20</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Анкерное устройство Z -70</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Соедитнительные элементы М24 с</w:t>
            </w:r>
            <w:r w:rsidR="000E4AB3">
              <w:rPr>
                <w:rFonts w:ascii="Times New Roman" w:hAnsi="Times New Roman" w:cs="Times New Roman"/>
                <w:sz w:val="22"/>
                <w:szCs w:val="22"/>
              </w:rPr>
              <w:t xml:space="preserve"> черными колпачками (В-70 Z-70)</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PI06A</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Montarea elementelor prefabricate din beton armat sau precomprimat, cu automacara sau macara pe </w:t>
            </w:r>
            <w:r w:rsidR="000E4AB3">
              <w:rPr>
                <w:rFonts w:ascii="Times New Roman" w:hAnsi="Times New Roman" w:cs="Times New Roman"/>
                <w:sz w:val="22"/>
                <w:szCs w:val="22"/>
              </w:rPr>
              <w:t>pneuri cu capacitatea de 9.9 tf</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23</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Бетонный фундамент В -70</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24</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33-04-016-2</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Transportarea constructiilor si materialelor sustinerilor LEA 0,38-10 kV pe magistrala: a sustinerilor din </w:t>
            </w:r>
            <w:r w:rsidR="000E4AB3">
              <w:rPr>
                <w:rFonts w:ascii="Times New Roman" w:hAnsi="Times New Roman" w:cs="Times New Roman"/>
                <w:sz w:val="22"/>
                <w:szCs w:val="22"/>
              </w:rPr>
              <w:t>beton armat cu un singur picior</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25</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33-04-016-5</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Transportarea constructiilor si materialelor sustinerilor LEA 0,38-10 kV pe magistrala: a materialelor echipamentului s</w:t>
            </w:r>
            <w:r w:rsidR="000E4AB3">
              <w:rPr>
                <w:rFonts w:ascii="Times New Roman" w:hAnsi="Times New Roman" w:cs="Times New Roman"/>
                <w:sz w:val="22"/>
                <w:szCs w:val="22"/>
              </w:rPr>
              <w:t>ustinerilor cu un singur picior</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26</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33-04-040-1</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Demontarea a </w:t>
            </w:r>
            <w:r w:rsidR="000E4AB3">
              <w:rPr>
                <w:rFonts w:ascii="Times New Roman" w:hAnsi="Times New Roman" w:cs="Times New Roman"/>
                <w:sz w:val="22"/>
                <w:szCs w:val="22"/>
              </w:rPr>
              <w:t>3 conductori LEA 0,38 kV (500m)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0E4AB3">
              <w:rPr>
                <w:rFonts w:ascii="Times New Roman" w:hAnsi="Times New Roman" w:cs="Times New Roman"/>
                <w:b/>
                <w:sz w:val="22"/>
                <w:szCs w:val="22"/>
              </w:rPr>
              <w:t>2. Lucrari de montare</w:t>
            </w:r>
            <w:r w:rsidRPr="00CB41F9">
              <w:rPr>
                <w:rFonts w:ascii="Times New Roman" w:hAnsi="Times New Roman" w:cs="Times New Roman"/>
                <w:sz w:val="22"/>
                <w:szCs w:val="22"/>
              </w:rPr>
              <w:t xml:space="preserve"> (k=1.2, k4 ordinul 117 din 03.09.2007)</w:t>
            </w:r>
          </w:p>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Coeficient  la manoperei=1,20</w:t>
            </w:r>
          </w:p>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Coeficient  la utilajului=1,20</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27</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08-02-369-2</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Corp de iluminat instalat in afara cladirilo</w:t>
            </w:r>
            <w:r w:rsidR="000E4AB3">
              <w:rPr>
                <w:rFonts w:ascii="Times New Roman" w:hAnsi="Times New Roman" w:cs="Times New Roman"/>
                <w:sz w:val="22"/>
                <w:szCs w:val="22"/>
              </w:rPr>
              <w:t>r :LED88W (pe stilpi existenti)</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28</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08-02-369-2</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Corp de iluminat instalat in afara cla</w:t>
            </w:r>
            <w:r w:rsidR="000E4AB3">
              <w:rPr>
                <w:rFonts w:ascii="Times New Roman" w:hAnsi="Times New Roman" w:cs="Times New Roman"/>
                <w:sz w:val="22"/>
                <w:szCs w:val="22"/>
              </w:rPr>
              <w:t>dirilor :LED88W (pe stilpi noi)</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29</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08-03-572-4</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Bloc de comanda de executare tip dulap sau punct de distributie (dulap), montat pe perete, BZUM-TF-05-63-28</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30</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08-03-600-2</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 xml:space="preserve">Contoare, montate pe suport pregatit, cu trei faze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08-01-080-1</w:t>
            </w: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Montare fotoreleu ФР 602 (в ТП)</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lastRenderedPageBreak/>
              <w:t>32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08-01-0</w:t>
            </w:r>
            <w:bookmarkStart w:id="0" w:name="_GoBack"/>
            <w:bookmarkEnd w:id="0"/>
            <w:r w:rsidRPr="00CB41F9">
              <w:rPr>
                <w:rFonts w:ascii="Times New Roman" w:hAnsi="Times New Roman" w:cs="Times New Roman"/>
                <w:sz w:val="22"/>
                <w:szCs w:val="22"/>
              </w:rPr>
              <w:t>83-1</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Montare taimer</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33</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08-03-526-2</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Automat mono-, bi-, tripolar, montat pe constructii pe perete sau coloana, curent pina la 100, ВА47-29/3P/В40 (в ТП)</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34</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08-02-472-9</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Conductor de legare la pamint, deschis, pe suporturi de constructii, din otel rotund, diametru 12 mm</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 m</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0,38</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35</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RpEQ04A</w:t>
            </w:r>
          </w:p>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Montarea cutiei (Установка Вводного щитка ТВ-11 с В01 16А)</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tcPr>
          <w:p w:rsidR="00CB41F9" w:rsidRPr="000E4AB3" w:rsidRDefault="00CB41F9" w:rsidP="00CB41F9">
            <w:pPr>
              <w:rPr>
                <w:rFonts w:ascii="Times New Roman" w:hAnsi="Times New Roman" w:cs="Times New Roman"/>
                <w:b/>
                <w:sz w:val="22"/>
                <w:szCs w:val="22"/>
              </w:rPr>
            </w:pPr>
            <w:r w:rsidRPr="000E4AB3">
              <w:rPr>
                <w:rFonts w:ascii="Times New Roman" w:hAnsi="Times New Roman" w:cs="Times New Roman"/>
                <w:b/>
                <w:sz w:val="22"/>
                <w:szCs w:val="22"/>
              </w:rPr>
              <w:t>3. Utilaj</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36</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Dulap  BZUM-TF-05-63-28</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37</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Contor ZMG310 CR4.00B.03 5-120A</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38</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Fotoreleu ФР 602</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39</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 xml:space="preserve">Taimer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40</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 xml:space="preserve">Automat ВА47-29/3P/В40 </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1,00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41</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Corp de iluminat LED88W</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26,00</w:t>
            </w:r>
          </w:p>
        </w:tc>
      </w:tr>
      <w:tr w:rsidR="00CB41F9" w:rsidRPr="000B4FA3" w:rsidTr="000E4AB3">
        <w:tc>
          <w:tcPr>
            <w:tcW w:w="568"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42</w:t>
            </w:r>
          </w:p>
        </w:tc>
        <w:tc>
          <w:tcPr>
            <w:tcW w:w="1842" w:type="dxa"/>
            <w:tcBorders>
              <w:top w:val="single" w:sz="4" w:space="0" w:color="auto"/>
              <w:bottom w:val="single" w:sz="4" w:space="0" w:color="auto"/>
            </w:tcBorders>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pretul firmei</w:t>
            </w:r>
          </w:p>
        </w:tc>
        <w:tc>
          <w:tcPr>
            <w:tcW w:w="5245" w:type="dxa"/>
            <w:tcBorders>
              <w:top w:val="single" w:sz="4" w:space="0" w:color="auto"/>
              <w:bottom w:val="single" w:sz="4" w:space="0" w:color="auto"/>
            </w:tcBorders>
            <w:vAlign w:val="center"/>
          </w:tcPr>
          <w:p w:rsidR="00CB41F9" w:rsidRPr="00CB41F9" w:rsidRDefault="000E4AB3" w:rsidP="00CB41F9">
            <w:pPr>
              <w:rPr>
                <w:rFonts w:ascii="Times New Roman" w:hAnsi="Times New Roman" w:cs="Times New Roman"/>
                <w:sz w:val="22"/>
                <w:szCs w:val="22"/>
              </w:rPr>
            </w:pPr>
            <w:r>
              <w:rPr>
                <w:rFonts w:ascii="Times New Roman" w:hAnsi="Times New Roman" w:cs="Times New Roman"/>
                <w:sz w:val="22"/>
                <w:szCs w:val="22"/>
              </w:rPr>
              <w:t>Вводный щиток ТВ-11 с В01 16А</w:t>
            </w:r>
          </w:p>
        </w:tc>
        <w:tc>
          <w:tcPr>
            <w:tcW w:w="851"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buc</w:t>
            </w:r>
          </w:p>
        </w:tc>
        <w:tc>
          <w:tcPr>
            <w:tcW w:w="1275" w:type="dxa"/>
            <w:tcBorders>
              <w:top w:val="single" w:sz="4" w:space="0" w:color="auto"/>
              <w:bottom w:val="single" w:sz="4" w:space="0" w:color="auto"/>
            </w:tcBorders>
            <w:vAlign w:val="center"/>
          </w:tcPr>
          <w:p w:rsidR="00CB41F9" w:rsidRPr="00CB41F9" w:rsidRDefault="00CB41F9" w:rsidP="00CB41F9">
            <w:pPr>
              <w:rPr>
                <w:rFonts w:ascii="Times New Roman" w:hAnsi="Times New Roman" w:cs="Times New Roman"/>
                <w:sz w:val="22"/>
                <w:szCs w:val="22"/>
              </w:rPr>
            </w:pPr>
            <w:r w:rsidRPr="00CB41F9">
              <w:rPr>
                <w:rFonts w:ascii="Times New Roman" w:hAnsi="Times New Roman" w:cs="Times New Roman"/>
                <w:sz w:val="22"/>
                <w:szCs w:val="22"/>
              </w:rPr>
              <w:t>22,00</w:t>
            </w:r>
          </w:p>
        </w:tc>
      </w:tr>
    </w:tbl>
    <w:p w:rsidR="000B4FA3" w:rsidRDefault="000B4FA3" w:rsidP="00535F4E">
      <w:pPr>
        <w:rPr>
          <w:rFonts w:ascii="Times New Roman" w:hAnsi="Times New Roman" w:cs="Times New Roman"/>
          <w:sz w:val="28"/>
          <w:szCs w:val="28"/>
        </w:rPr>
      </w:pPr>
    </w:p>
    <w:p w:rsidR="00822BA9" w:rsidRDefault="00822BA9" w:rsidP="00535F4E">
      <w:pPr>
        <w:rPr>
          <w:rFonts w:ascii="Times New Roman" w:hAnsi="Times New Roman" w:cs="Times New Roman"/>
          <w:sz w:val="28"/>
          <w:szCs w:val="28"/>
        </w:rPr>
      </w:pPr>
    </w:p>
    <w:p w:rsidR="00822BA9" w:rsidRPr="000B4FA3" w:rsidRDefault="00822BA9" w:rsidP="00822BA9">
      <w:pPr>
        <w:jc w:val="right"/>
        <w:rPr>
          <w:rFonts w:ascii="Times New Roman" w:hAnsi="Times New Roman" w:cs="Times New Roman"/>
          <w:sz w:val="28"/>
          <w:szCs w:val="28"/>
        </w:rPr>
      </w:pPr>
    </w:p>
    <w:tbl>
      <w:tblPr>
        <w:tblW w:w="0" w:type="auto"/>
        <w:tblInd w:w="426" w:type="dxa"/>
        <w:tblLayout w:type="fixed"/>
        <w:tblLook w:val="0000" w:firstRow="0" w:lastRow="0" w:firstColumn="0" w:lastColumn="0" w:noHBand="0" w:noVBand="0"/>
      </w:tblPr>
      <w:tblGrid>
        <w:gridCol w:w="8363"/>
      </w:tblGrid>
      <w:tr w:rsidR="000E4AB3" w:rsidRPr="00B367B5" w:rsidTr="000E4AB3">
        <w:tc>
          <w:tcPr>
            <w:tcW w:w="8363" w:type="dxa"/>
            <w:tcBorders>
              <w:top w:val="nil"/>
              <w:left w:val="nil"/>
              <w:bottom w:val="nil"/>
              <w:right w:val="nil"/>
            </w:tcBorders>
          </w:tcPr>
          <w:p w:rsidR="000E4AB3" w:rsidRPr="00B367B5" w:rsidRDefault="000E4AB3" w:rsidP="000E4AB3">
            <w:pPr>
              <w:ind w:right="176"/>
              <w:rPr>
                <w:rFonts w:ascii="Times New Roman" w:hAnsi="Times New Roman" w:cs="Times New Roman"/>
                <w:b/>
                <w:sz w:val="28"/>
              </w:rPr>
            </w:pPr>
            <w:r>
              <w:rPr>
                <w:rFonts w:ascii="Times New Roman" w:hAnsi="Times New Roman" w:cs="Times New Roman"/>
                <w:b/>
                <w:sz w:val="28"/>
              </w:rPr>
              <w:t xml:space="preserve">Arhitector Șef  </w:t>
            </w:r>
            <w:r w:rsidRPr="000E4AB3">
              <w:rPr>
                <w:rFonts w:ascii="Times New Roman" w:hAnsi="Times New Roman" w:cs="Times New Roman"/>
                <w:b/>
                <w:color w:val="D9D9D9" w:themeColor="background1" w:themeShade="D9"/>
                <w:sz w:val="28"/>
              </w:rPr>
              <w:t>______________________</w:t>
            </w:r>
            <w:r>
              <w:rPr>
                <w:rFonts w:ascii="Times New Roman" w:hAnsi="Times New Roman" w:cs="Times New Roman"/>
                <w:b/>
                <w:sz w:val="28"/>
              </w:rPr>
              <w:t xml:space="preserve"> Luiza Nicolaescu</w:t>
            </w:r>
          </w:p>
        </w:tc>
      </w:tr>
      <w:tr w:rsidR="00822BA9" w:rsidRPr="000B4FA3" w:rsidTr="000E4AB3">
        <w:trPr>
          <w:trHeight w:val="355"/>
        </w:trPr>
        <w:tc>
          <w:tcPr>
            <w:tcW w:w="8363" w:type="dxa"/>
            <w:tcBorders>
              <w:top w:val="nil"/>
              <w:left w:val="nil"/>
              <w:bottom w:val="nil"/>
              <w:right w:val="nil"/>
            </w:tcBorders>
          </w:tcPr>
          <w:p w:rsidR="00822BA9" w:rsidRPr="000B4FA3" w:rsidRDefault="000E4AB3" w:rsidP="000E4AB3">
            <w:pPr>
              <w:rPr>
                <w:rFonts w:ascii="Times New Roman" w:hAnsi="Times New Roman" w:cs="Times New Roman"/>
                <w:sz w:val="16"/>
                <w:szCs w:val="16"/>
              </w:rPr>
            </w:pPr>
            <w:r>
              <w:rPr>
                <w:rFonts w:ascii="Times New Roman" w:hAnsi="Times New Roman" w:cs="Times New Roman"/>
                <w:sz w:val="16"/>
                <w:szCs w:val="16"/>
              </w:rPr>
              <w:t xml:space="preserve"> </w:t>
            </w:r>
            <w:r w:rsidR="00822BA9" w:rsidRPr="000B4FA3">
              <w:rPr>
                <w:rFonts w:ascii="Times New Roman" w:hAnsi="Times New Roman" w:cs="Times New Roman"/>
                <w:sz w:val="16"/>
                <w:szCs w:val="16"/>
              </w:rPr>
              <w:t>(</w:t>
            </w:r>
            <w:r w:rsidR="00822BA9" w:rsidRPr="000B4FA3">
              <w:rPr>
                <w:rFonts w:ascii="Times New Roman" w:hAnsi="Times New Roman" w:cs="Times New Roman"/>
                <w:sz w:val="16"/>
                <w:szCs w:val="16"/>
                <w:lang w:val="ro-RO"/>
              </w:rPr>
              <w:t>funcţia</w:t>
            </w:r>
            <w:r w:rsidR="00822BA9" w:rsidRPr="000B4FA3">
              <w:rPr>
                <w:rFonts w:ascii="Times New Roman" w:hAnsi="Times New Roman" w:cs="Times New Roman"/>
                <w:sz w:val="16"/>
                <w:szCs w:val="16"/>
              </w:rPr>
              <w:t xml:space="preserve">, </w:t>
            </w:r>
            <w:r w:rsidR="00822BA9" w:rsidRPr="000B4FA3">
              <w:rPr>
                <w:rFonts w:ascii="Times New Roman" w:hAnsi="Times New Roman" w:cs="Times New Roman"/>
                <w:sz w:val="16"/>
                <w:szCs w:val="16"/>
                <w:lang w:val="ro-RO"/>
              </w:rPr>
              <w:t>semnătura</w:t>
            </w:r>
            <w:r w:rsidR="00822BA9" w:rsidRPr="000B4FA3">
              <w:rPr>
                <w:rFonts w:ascii="Times New Roman" w:hAnsi="Times New Roman" w:cs="Times New Roman"/>
                <w:sz w:val="16"/>
                <w:szCs w:val="16"/>
              </w:rPr>
              <w:t>)</w:t>
            </w:r>
          </w:p>
        </w:tc>
      </w:tr>
    </w:tbl>
    <w:p w:rsidR="00822BA9" w:rsidRPr="000B4FA3" w:rsidRDefault="00822BA9" w:rsidP="00535F4E">
      <w:pPr>
        <w:rPr>
          <w:rFonts w:ascii="Times New Roman" w:hAnsi="Times New Roman" w:cs="Times New Roman"/>
          <w:sz w:val="28"/>
          <w:szCs w:val="28"/>
        </w:rPr>
      </w:pPr>
    </w:p>
    <w:sectPr w:rsidR="00822BA9" w:rsidRPr="000B4FA3" w:rsidSect="007F3E64">
      <w:pgSz w:w="11906" w:h="16838"/>
      <w:pgMar w:top="1276"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FC" w:rsidRDefault="004705FC" w:rsidP="000B4FA3">
      <w:r>
        <w:separator/>
      </w:r>
    </w:p>
  </w:endnote>
  <w:endnote w:type="continuationSeparator" w:id="0">
    <w:p w:rsidR="004705FC" w:rsidRDefault="004705FC" w:rsidP="000B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FC" w:rsidRDefault="004705FC" w:rsidP="000B4FA3">
      <w:r>
        <w:separator/>
      </w:r>
    </w:p>
  </w:footnote>
  <w:footnote w:type="continuationSeparator" w:id="0">
    <w:p w:rsidR="004705FC" w:rsidRDefault="004705FC" w:rsidP="000B4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45FC"/>
    <w:multiLevelType w:val="hybridMultilevel"/>
    <w:tmpl w:val="28DE55A4"/>
    <w:lvl w:ilvl="0" w:tplc="5ABA1814">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FB21D9"/>
    <w:multiLevelType w:val="hybridMultilevel"/>
    <w:tmpl w:val="71041A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5581228"/>
    <w:multiLevelType w:val="hybridMultilevel"/>
    <w:tmpl w:val="73AE3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9C"/>
    <w:rsid w:val="00073F8D"/>
    <w:rsid w:val="000B4FA3"/>
    <w:rsid w:val="000E4AB3"/>
    <w:rsid w:val="00136F29"/>
    <w:rsid w:val="001755F6"/>
    <w:rsid w:val="00190572"/>
    <w:rsid w:val="00204613"/>
    <w:rsid w:val="002F12F4"/>
    <w:rsid w:val="00393D67"/>
    <w:rsid w:val="004109F7"/>
    <w:rsid w:val="004303E9"/>
    <w:rsid w:val="004705FC"/>
    <w:rsid w:val="00500310"/>
    <w:rsid w:val="00534C53"/>
    <w:rsid w:val="00535F4E"/>
    <w:rsid w:val="00540D2A"/>
    <w:rsid w:val="00552B0F"/>
    <w:rsid w:val="0058170E"/>
    <w:rsid w:val="00694DB7"/>
    <w:rsid w:val="00723EF9"/>
    <w:rsid w:val="007820D1"/>
    <w:rsid w:val="007F3E64"/>
    <w:rsid w:val="007F60F2"/>
    <w:rsid w:val="00814672"/>
    <w:rsid w:val="00820734"/>
    <w:rsid w:val="00822BA9"/>
    <w:rsid w:val="00912902"/>
    <w:rsid w:val="00925A18"/>
    <w:rsid w:val="00996FC4"/>
    <w:rsid w:val="009F209C"/>
    <w:rsid w:val="00B367B5"/>
    <w:rsid w:val="00B36857"/>
    <w:rsid w:val="00BB2B7C"/>
    <w:rsid w:val="00BF2B21"/>
    <w:rsid w:val="00BF5A2F"/>
    <w:rsid w:val="00C431CC"/>
    <w:rsid w:val="00C448A2"/>
    <w:rsid w:val="00C5446E"/>
    <w:rsid w:val="00CB41F9"/>
    <w:rsid w:val="00DA4B35"/>
    <w:rsid w:val="00E51782"/>
    <w:rsid w:val="00E93159"/>
    <w:rsid w:val="00F43900"/>
    <w:rsid w:val="00F92682"/>
    <w:rsid w:val="00F94345"/>
    <w:rsid w:val="00FC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28E1A-39F1-4F4B-856A-D5D1723C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4FA3"/>
    <w:pPr>
      <w:widowControl w:val="0"/>
      <w:spacing w:after="0" w:line="240" w:lineRule="auto"/>
    </w:pPr>
    <w:rPr>
      <w:rFonts w:ascii="Tahoma" w:eastAsia="Tahoma" w:hAnsi="Tahoma" w:cs="Tahoma"/>
      <w:color w:val="000000"/>
      <w:sz w:val="24"/>
      <w:szCs w:val="24"/>
      <w:lang w:val="ro-MD" w:eastAsia="ro-MD" w:bidi="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
    <w:name w:val="Other_"/>
    <w:basedOn w:val="a0"/>
    <w:link w:val="Other0"/>
    <w:rsid w:val="000B4FA3"/>
    <w:rPr>
      <w:rFonts w:ascii="Arial" w:eastAsia="Arial" w:hAnsi="Arial" w:cs="Arial"/>
      <w:sz w:val="15"/>
      <w:szCs w:val="15"/>
      <w:shd w:val="clear" w:color="auto" w:fill="FFFFFF"/>
    </w:rPr>
  </w:style>
  <w:style w:type="paragraph" w:customStyle="1" w:styleId="Other0">
    <w:name w:val="Other"/>
    <w:basedOn w:val="a"/>
    <w:link w:val="Other"/>
    <w:rsid w:val="000B4FA3"/>
    <w:pPr>
      <w:shd w:val="clear" w:color="auto" w:fill="FFFFFF"/>
      <w:jc w:val="right"/>
    </w:pPr>
    <w:rPr>
      <w:rFonts w:ascii="Arial" w:eastAsia="Arial" w:hAnsi="Arial" w:cs="Arial"/>
      <w:color w:val="auto"/>
      <w:sz w:val="15"/>
      <w:szCs w:val="15"/>
      <w:lang w:val="ru-RU" w:eastAsia="en-US" w:bidi="ar-SA"/>
    </w:rPr>
  </w:style>
  <w:style w:type="paragraph" w:styleId="a3">
    <w:name w:val="header"/>
    <w:basedOn w:val="a"/>
    <w:link w:val="a4"/>
    <w:uiPriority w:val="99"/>
    <w:unhideWhenUsed/>
    <w:rsid w:val="000B4FA3"/>
    <w:pPr>
      <w:tabs>
        <w:tab w:val="center" w:pos="4677"/>
        <w:tab w:val="right" w:pos="9355"/>
      </w:tabs>
    </w:pPr>
  </w:style>
  <w:style w:type="character" w:customStyle="1" w:styleId="a4">
    <w:name w:val="Верхний колонтитул Знак"/>
    <w:basedOn w:val="a0"/>
    <w:link w:val="a3"/>
    <w:uiPriority w:val="99"/>
    <w:rsid w:val="000B4FA3"/>
    <w:rPr>
      <w:rFonts w:ascii="Tahoma" w:eastAsia="Tahoma" w:hAnsi="Tahoma" w:cs="Tahoma"/>
      <w:color w:val="000000"/>
      <w:sz w:val="24"/>
      <w:szCs w:val="24"/>
      <w:lang w:val="ro-MD" w:eastAsia="ro-MD" w:bidi="ro-MD"/>
    </w:rPr>
  </w:style>
  <w:style w:type="paragraph" w:styleId="a5">
    <w:name w:val="footer"/>
    <w:basedOn w:val="a"/>
    <w:link w:val="a6"/>
    <w:uiPriority w:val="99"/>
    <w:unhideWhenUsed/>
    <w:rsid w:val="000B4FA3"/>
    <w:pPr>
      <w:tabs>
        <w:tab w:val="center" w:pos="4677"/>
        <w:tab w:val="right" w:pos="9355"/>
      </w:tabs>
    </w:pPr>
  </w:style>
  <w:style w:type="character" w:customStyle="1" w:styleId="a6">
    <w:name w:val="Нижний колонтитул Знак"/>
    <w:basedOn w:val="a0"/>
    <w:link w:val="a5"/>
    <w:uiPriority w:val="99"/>
    <w:rsid w:val="000B4FA3"/>
    <w:rPr>
      <w:rFonts w:ascii="Tahoma" w:eastAsia="Tahoma" w:hAnsi="Tahoma" w:cs="Tahoma"/>
      <w:color w:val="000000"/>
      <w:sz w:val="24"/>
      <w:szCs w:val="24"/>
      <w:lang w:val="ro-MD" w:eastAsia="ro-MD" w:bidi="ro-MD"/>
    </w:rPr>
  </w:style>
  <w:style w:type="paragraph" w:styleId="a7">
    <w:name w:val="List Paragraph"/>
    <w:basedOn w:val="a"/>
    <w:uiPriority w:val="34"/>
    <w:qFormat/>
    <w:rsid w:val="000B4FA3"/>
    <w:pPr>
      <w:ind w:left="720"/>
      <w:contextualSpacing/>
    </w:pPr>
  </w:style>
  <w:style w:type="paragraph" w:styleId="a8">
    <w:name w:val="Balloon Text"/>
    <w:basedOn w:val="a"/>
    <w:link w:val="a9"/>
    <w:uiPriority w:val="99"/>
    <w:semiHidden/>
    <w:unhideWhenUsed/>
    <w:rsid w:val="00552B0F"/>
    <w:rPr>
      <w:rFonts w:ascii="Segoe UI" w:hAnsi="Segoe UI" w:cs="Segoe UI"/>
      <w:sz w:val="18"/>
      <w:szCs w:val="18"/>
    </w:rPr>
  </w:style>
  <w:style w:type="character" w:customStyle="1" w:styleId="a9">
    <w:name w:val="Текст выноски Знак"/>
    <w:basedOn w:val="a0"/>
    <w:link w:val="a8"/>
    <w:uiPriority w:val="99"/>
    <w:semiHidden/>
    <w:rsid w:val="00552B0F"/>
    <w:rPr>
      <w:rFonts w:ascii="Segoe UI" w:eastAsia="Tahoma" w:hAnsi="Segoe UI" w:cs="Segoe UI"/>
      <w:color w:val="000000"/>
      <w:sz w:val="18"/>
      <w:szCs w:val="18"/>
      <w:lang w:val="ro-MD" w:eastAsia="ro-MD" w:bidi="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2021-07-21T12:11:00Z</cp:lastPrinted>
  <dcterms:created xsi:type="dcterms:W3CDTF">2020-10-29T10:22:00Z</dcterms:created>
  <dcterms:modified xsi:type="dcterms:W3CDTF">2021-07-21T12:11:00Z</dcterms:modified>
</cp:coreProperties>
</file>