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rsidTr="005B5134">
        <w:trPr>
          <w:trHeight w:val="6007"/>
        </w:trPr>
        <w:tc>
          <w:tcPr>
            <w:tcW w:w="9747" w:type="dxa"/>
          </w:tcPr>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E6158C" w:rsidRDefault="0009074F" w:rsidP="00E6158C">
            <w:pPr>
              <w:jc w:val="center"/>
              <w:rPr>
                <w:b/>
                <w:caps/>
                <w:sz w:val="44"/>
                <w:szCs w:val="44"/>
              </w:rPr>
            </w:pPr>
            <w:r w:rsidRPr="00E6158C">
              <w:rPr>
                <w:b/>
                <w:caps/>
                <w:sz w:val="44"/>
                <w:szCs w:val="44"/>
              </w:rPr>
              <w:t>documentație</w:t>
            </w:r>
          </w:p>
          <w:p w:rsidR="000258A4" w:rsidRPr="00E6158C" w:rsidRDefault="000258A4" w:rsidP="00E6158C">
            <w:pPr>
              <w:jc w:val="center"/>
              <w:rPr>
                <w:b/>
                <w:sz w:val="44"/>
                <w:szCs w:val="44"/>
              </w:rPr>
            </w:pPr>
            <w:r w:rsidRPr="00E6158C">
              <w:rPr>
                <w:b/>
                <w:sz w:val="44"/>
                <w:szCs w:val="44"/>
              </w:rPr>
              <w:t>pentru realizarea achiziţiilor publice</w:t>
            </w:r>
          </w:p>
          <w:p w:rsidR="000258A4" w:rsidRPr="00E6158C" w:rsidRDefault="000258A4" w:rsidP="00E6158C">
            <w:pPr>
              <w:jc w:val="center"/>
              <w:rPr>
                <w:b/>
                <w:sz w:val="44"/>
                <w:szCs w:val="44"/>
              </w:rPr>
            </w:pPr>
            <w:r w:rsidRPr="00E6158C">
              <w:rPr>
                <w:b/>
                <w:sz w:val="44"/>
                <w:szCs w:val="44"/>
              </w:rPr>
              <w:t>de servicii</w:t>
            </w:r>
            <w:r w:rsidR="00083630" w:rsidRPr="00E6158C">
              <w:rPr>
                <w:b/>
                <w:sz w:val="44"/>
                <w:szCs w:val="44"/>
              </w:rPr>
              <w:t xml:space="preserve"> furnizare a energiei electrice</w:t>
            </w:r>
          </w:p>
          <w:p w:rsidR="000258A4" w:rsidRPr="00E6158C" w:rsidRDefault="000258A4" w:rsidP="00E6158C">
            <w:pPr>
              <w:jc w:val="center"/>
              <w:rPr>
                <w:b/>
                <w:sz w:val="44"/>
                <w:szCs w:val="44"/>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0258A4" w:rsidRPr="00C60D06" w:rsidRDefault="000258A4" w:rsidP="006D3DD2">
            <w:pPr>
              <w:spacing w:line="360" w:lineRule="auto"/>
              <w:jc w:val="both"/>
              <w:rPr>
                <w:sz w:val="32"/>
                <w:szCs w:val="32"/>
              </w:rPr>
            </w:pPr>
            <w:r w:rsidRPr="00C60D06">
              <w:rPr>
                <w:sz w:val="32"/>
                <w:szCs w:val="32"/>
              </w:rPr>
              <w:t>Obiectul achiziţiei:</w:t>
            </w:r>
            <w:r w:rsidRPr="00C60D06">
              <w:rPr>
                <w:b/>
                <w:sz w:val="32"/>
                <w:szCs w:val="32"/>
              </w:rPr>
              <w:t xml:space="preserve"> </w:t>
            </w:r>
            <w:r w:rsidR="006D3DD2">
              <w:rPr>
                <w:b/>
                <w:sz w:val="40"/>
                <w:szCs w:val="40"/>
              </w:rPr>
              <w:t>S</w:t>
            </w:r>
            <w:r w:rsidR="006D3DD2" w:rsidRPr="00C60D06">
              <w:rPr>
                <w:b/>
                <w:sz w:val="40"/>
                <w:szCs w:val="40"/>
              </w:rPr>
              <w:t>ervicii</w:t>
            </w:r>
            <w:r w:rsidR="006D3DD2">
              <w:rPr>
                <w:b/>
                <w:sz w:val="40"/>
                <w:szCs w:val="40"/>
              </w:rPr>
              <w:t xml:space="preserve"> furnizare a energiei electrice</w:t>
            </w:r>
          </w:p>
          <w:p w:rsidR="000258A4" w:rsidRPr="00C60D06" w:rsidRDefault="000258A4" w:rsidP="00C879EF">
            <w:pPr>
              <w:spacing w:line="360" w:lineRule="auto"/>
              <w:rPr>
                <w:sz w:val="32"/>
                <w:szCs w:val="32"/>
              </w:rPr>
            </w:pPr>
            <w:r w:rsidRPr="00C60D06">
              <w:rPr>
                <w:sz w:val="32"/>
                <w:szCs w:val="32"/>
              </w:rPr>
              <w:t>Cod CPV:</w:t>
            </w:r>
            <w:r w:rsidRPr="00C60D06">
              <w:rPr>
                <w:b/>
                <w:sz w:val="32"/>
                <w:szCs w:val="32"/>
              </w:rPr>
              <w:t xml:space="preserve"> </w:t>
            </w:r>
            <w:r w:rsidRPr="00C60D06">
              <w:rPr>
                <w:b/>
                <w:sz w:val="32"/>
                <w:szCs w:val="32"/>
              </w:rPr>
              <w:tab/>
            </w:r>
            <w:r w:rsidR="00C8224E" w:rsidRPr="00C8224E">
              <w:rPr>
                <w:sz w:val="32"/>
                <w:szCs w:val="32"/>
              </w:rPr>
              <w:t>65300000-6</w:t>
            </w:r>
          </w:p>
          <w:p w:rsidR="000258A4" w:rsidRPr="00C60D06" w:rsidRDefault="00B92B14" w:rsidP="00DE51DE">
            <w:pPr>
              <w:spacing w:line="360" w:lineRule="auto"/>
              <w:jc w:val="both"/>
              <w:rPr>
                <w:sz w:val="32"/>
                <w:szCs w:val="32"/>
              </w:rPr>
            </w:pPr>
            <w:r>
              <w:rPr>
                <w:sz w:val="32"/>
                <w:szCs w:val="32"/>
              </w:rPr>
              <w:t>Autoritat</w:t>
            </w:r>
            <w:r w:rsidR="000258A4" w:rsidRPr="00C60D06">
              <w:rPr>
                <w:sz w:val="32"/>
                <w:szCs w:val="32"/>
              </w:rPr>
              <w:t>ea Contractantă:</w:t>
            </w:r>
            <w:r>
              <w:rPr>
                <w:sz w:val="32"/>
                <w:szCs w:val="32"/>
              </w:rPr>
              <w:t xml:space="preserve"> </w:t>
            </w:r>
            <w:r w:rsidR="00D05AB6">
              <w:rPr>
                <w:sz w:val="32"/>
                <w:szCs w:val="32"/>
              </w:rPr>
              <w:t>Penitenciarul nr.7 Rusca</w:t>
            </w:r>
          </w:p>
          <w:p w:rsidR="000258A4" w:rsidRPr="00C60D06" w:rsidRDefault="000258A4" w:rsidP="00DE51DE">
            <w:pPr>
              <w:spacing w:line="360" w:lineRule="auto"/>
              <w:jc w:val="both"/>
              <w:rPr>
                <w:sz w:val="32"/>
                <w:szCs w:val="32"/>
              </w:rPr>
            </w:pPr>
            <w:r w:rsidRPr="00C60D06">
              <w:rPr>
                <w:sz w:val="32"/>
                <w:szCs w:val="32"/>
              </w:rPr>
              <w:t>Procedura achiziţiei:</w:t>
            </w:r>
            <w:r w:rsidR="00B92B14">
              <w:rPr>
                <w:sz w:val="32"/>
                <w:szCs w:val="32"/>
              </w:rPr>
              <w:t xml:space="preserve"> </w:t>
            </w:r>
            <w:r w:rsidR="00C879EF">
              <w:rPr>
                <w:sz w:val="32"/>
                <w:szCs w:val="32"/>
              </w:rPr>
              <w:t>Cererea ofertelor de preț</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aa"/>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rsidTr="005B5134">
        <w:trPr>
          <w:trHeight w:val="850"/>
        </w:trPr>
        <w:tc>
          <w:tcPr>
            <w:tcW w:w="9747" w:type="dxa"/>
            <w:vAlign w:val="center"/>
          </w:tcPr>
          <w:p w:rsidR="000258A4" w:rsidRPr="00C60D06" w:rsidRDefault="000258A4" w:rsidP="000258A4">
            <w:pPr>
              <w:pStyle w:val="1"/>
              <w:numPr>
                <w:ilvl w:val="0"/>
                <w:numId w:val="0"/>
              </w:numPr>
              <w:ind w:left="720"/>
              <w:rPr>
                <w:lang w:val="ro-RO"/>
              </w:rPr>
            </w:pPr>
            <w:r>
              <w:rPr>
                <w:lang w:val="ro-RO"/>
              </w:rPr>
              <w:t>CAPITOLUL I</w:t>
            </w:r>
          </w:p>
          <w:p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722217">
            <w:pPr>
              <w:numPr>
                <w:ilvl w:val="1"/>
                <w:numId w:val="3"/>
              </w:numPr>
              <w:tabs>
                <w:tab w:val="left" w:pos="960"/>
                <w:tab w:val="left" w:pos="1134"/>
              </w:tabs>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numPr>
                <w:ilvl w:val="1"/>
                <w:numId w:val="3"/>
              </w:numPr>
              <w:tabs>
                <w:tab w:val="left" w:pos="960"/>
                <w:tab w:val="left" w:pos="1134"/>
              </w:tabs>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435528">
              <w:t>Limba de comunicare în cadrul licitaţiei</w:t>
            </w:r>
            <w:bookmarkEnd w:id="29"/>
            <w:bookmarkEnd w:id="30"/>
          </w:p>
          <w:p w:rsidR="000258A4" w:rsidRPr="00C60D06" w:rsidRDefault="000258A4" w:rsidP="005B5134">
            <w:pPr>
              <w:numPr>
                <w:ilvl w:val="1"/>
                <w:numId w:val="3"/>
              </w:numPr>
              <w:tabs>
                <w:tab w:val="left" w:pos="960"/>
                <w:tab w:val="left" w:pos="1134"/>
              </w:tabs>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ind w:left="0" w:firstLine="567"/>
              <w:jc w:val="both"/>
            </w:pPr>
            <w:r w:rsidRPr="00C60D06">
              <w:lastRenderedPageBreak/>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0258A4" w:rsidRPr="00C60D06" w:rsidRDefault="000258A4" w:rsidP="005B5134">
            <w:pPr>
              <w:numPr>
                <w:ilvl w:val="1"/>
                <w:numId w:val="3"/>
              </w:numPr>
              <w:tabs>
                <w:tab w:val="left" w:pos="960"/>
                <w:tab w:val="left" w:pos="1134"/>
              </w:tabs>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3"/>
              <w:keepNext w:val="0"/>
              <w:keepLines w:val="0"/>
              <w:numPr>
                <w:ilvl w:val="0"/>
                <w:numId w:val="14"/>
              </w:numPr>
              <w:tabs>
                <w:tab w:val="left" w:pos="360"/>
                <w:tab w:val="left" w:pos="1134"/>
              </w:tabs>
              <w:spacing w:before="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4"/>
              </w:numPr>
              <w:tabs>
                <w:tab w:val="left" w:pos="360"/>
                <w:tab w:val="left" w:pos="1134"/>
              </w:tabs>
              <w:spacing w:before="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ind w:left="0" w:firstLine="567"/>
              <w:jc w:val="both"/>
            </w:pPr>
            <w:r w:rsidRPr="00C60D06">
              <w:t>În cadrul procedurilor de achiziţie şi executării contractului nu se permit următoarele acţiuni:</w:t>
            </w:r>
          </w:p>
          <w:p w:rsidR="000258A4" w:rsidRPr="00435528" w:rsidRDefault="000258A4" w:rsidP="00BC685B">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3"/>
              <w:keepNext w:val="0"/>
              <w:keepLines w:val="0"/>
              <w:numPr>
                <w:ilvl w:val="0"/>
                <w:numId w:val="15"/>
              </w:numPr>
              <w:tabs>
                <w:tab w:val="left" w:pos="360"/>
                <w:tab w:val="left" w:pos="1134"/>
              </w:tabs>
              <w:spacing w:before="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w:t>
            </w:r>
            <w:r w:rsidRPr="00435528">
              <w:rPr>
                <w:rFonts w:ascii="Times New Roman" w:hAnsi="Times New Roman"/>
                <w:b w:val="0"/>
                <w:color w:val="auto"/>
              </w:rPr>
              <w:lastRenderedPageBreak/>
              <w:t>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8D1BE4" w:rsidRDefault="000258A4" w:rsidP="008D1BE4">
            <w:pPr>
              <w:numPr>
                <w:ilvl w:val="1"/>
                <w:numId w:val="3"/>
              </w:numPr>
              <w:tabs>
                <w:tab w:val="left" w:pos="960"/>
                <w:tab w:val="left" w:pos="1134"/>
              </w:tabs>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C60D06" w:rsidRDefault="000258A4" w:rsidP="005B5134">
            <w:pPr>
              <w:numPr>
                <w:ilvl w:val="1"/>
                <w:numId w:val="3"/>
              </w:numPr>
              <w:tabs>
                <w:tab w:val="left" w:pos="960"/>
                <w:tab w:val="left" w:pos="1134"/>
              </w:tabs>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722217" w:rsidRDefault="000258A4" w:rsidP="00722217">
            <w:pPr>
              <w:pStyle w:val="a"/>
              <w:numPr>
                <w:ilvl w:val="0"/>
                <w:numId w:val="20"/>
              </w:numPr>
              <w:rPr>
                <w:lang w:val="ro-RO"/>
              </w:rPr>
            </w:pPr>
            <w:r w:rsidRPr="00C60D06">
              <w:rPr>
                <w:lang w:val="ro-RO"/>
              </w:rPr>
              <w:t>standarde de protecţie a mediului.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8D1BE4">
            <w:pPr>
              <w:numPr>
                <w:ilvl w:val="0"/>
                <w:numId w:val="16"/>
              </w:numPr>
              <w:tabs>
                <w:tab w:val="left" w:pos="1134"/>
              </w:tabs>
              <w:ind w:left="0" w:firstLine="567"/>
              <w:jc w:val="both"/>
            </w:pPr>
            <w:r w:rsidRPr="00C60D06">
              <w:t>este inclus în Lista de interdicţie a operatorilor economici.</w:t>
            </w:r>
          </w:p>
          <w:p w:rsidR="000258A4" w:rsidRPr="00ED6D4E" w:rsidRDefault="000258A4" w:rsidP="005B5134">
            <w:pPr>
              <w:numPr>
                <w:ilvl w:val="1"/>
                <w:numId w:val="3"/>
              </w:numPr>
              <w:tabs>
                <w:tab w:val="left" w:pos="960"/>
                <w:tab w:val="left" w:pos="1134"/>
              </w:tabs>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ind w:left="0" w:firstLine="567"/>
              <w:jc w:val="both"/>
            </w:pPr>
            <w:r w:rsidRPr="00ED6D4E">
              <w:lastRenderedPageBreak/>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lastRenderedPageBreak/>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8D1BE4">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b) declaraţia referitoare la echipamentele tehnice şi la măsurile aplicate în vederea asigurării calităţii, precum şi, dacă este cazul, la resursele de studiu şi cercetare;</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c) informaţii referitoare la personalul/organismul tehnic de specialitate de care dispune sau al cărui angajament de participare a fost obţinut de către ofertant/candidat, în special pentru asigurarea controlului calităţii;</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e) declaraţia referitoare la efectivele medii anuale ale personalului angajat şi ale cadrelor de conducere în ultimii 3 ani;</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f) dacă este cazul, informaţii privind măsurile de protecţie a mediului pe care operatorul economic le poate aplica în timpul îndeplinirii contractului;</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g) informaţii referitoare la utilajele, instalaţiile, echipamentele tehnice de care va dispune operatorul economic pentru îndeplinirea corespunzătoare a contractului;</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h) informaţii privind partea din contract pe care operatorul economic are, eventual, intenţia să o subcontracteze.</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8D1BE4">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sidRPr="008D1BE4">
              <w:rPr>
                <w:rFonts w:eastAsia="Calibri"/>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8D1BE4">
            <w:pPr>
              <w:numPr>
                <w:ilvl w:val="1"/>
                <w:numId w:val="3"/>
              </w:numPr>
              <w:tabs>
                <w:tab w:val="left" w:pos="960"/>
                <w:tab w:val="left" w:pos="1134"/>
              </w:tabs>
              <w:ind w:left="0" w:firstLine="567"/>
              <w:jc w:val="both"/>
              <w:rPr>
                <w:rFonts w:eastAsia="Calibri"/>
                <w:noProof w:val="0"/>
                <w:kern w:val="3"/>
              </w:rPr>
            </w:pPr>
            <w:r w:rsidRPr="00ED6D4E">
              <w:rPr>
                <w:rFonts w:eastAsia="Calibri"/>
                <w:noProof w:val="0"/>
                <w:kern w:val="3"/>
              </w:rPr>
              <w:lastRenderedPageBreak/>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Ofertantul/candidatul are dreptul să recurgă la susținerea unor alte persoane doar atunci cînd acestea din urmă vor desfășura activitățile sau serviciile pentru îndeplinirea cărora este necesară capacitatea profesională respectivă.</w:t>
            </w:r>
          </w:p>
          <w:p w:rsidR="008D1BE4" w:rsidRPr="008D1BE4" w:rsidRDefault="008D1BE4" w:rsidP="008D1BE4">
            <w:pPr>
              <w:tabs>
                <w:tab w:val="left" w:pos="960"/>
                <w:tab w:val="left" w:pos="1134"/>
              </w:tabs>
              <w:ind w:left="567"/>
              <w:jc w:val="both"/>
              <w:rPr>
                <w:rFonts w:eastAsia="Calibri"/>
                <w:noProof w:val="0"/>
                <w:kern w:val="3"/>
              </w:rPr>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C60D06">
              <w:t xml:space="preserve">Autoritatea contractantă solicită prezentarea unor certificate, emise de organisme </w:t>
            </w:r>
            <w:r w:rsidRPr="008D1BE4">
              <w:rPr>
                <w:rFonts w:eastAsia="Calibri"/>
                <w:noProof w:val="0"/>
                <w:kern w:val="3"/>
              </w:rPr>
              <w:t>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8D1BE4" w:rsidRDefault="000258A4" w:rsidP="008D1BE4">
            <w:pPr>
              <w:numPr>
                <w:ilvl w:val="1"/>
                <w:numId w:val="3"/>
              </w:numPr>
              <w:tabs>
                <w:tab w:val="left" w:pos="960"/>
                <w:tab w:val="left" w:pos="1134"/>
              </w:tabs>
              <w:ind w:left="0" w:firstLine="567"/>
              <w:jc w:val="both"/>
              <w:rPr>
                <w:rFonts w:eastAsia="Calibri"/>
                <w:noProof w:val="0"/>
                <w:kern w:val="3"/>
              </w:rPr>
            </w:pPr>
            <w:r w:rsidRPr="008D1BE4">
              <w:rPr>
                <w:rFonts w:eastAsia="Calibri"/>
                <w:noProof w:val="0"/>
                <w:kern w:val="3"/>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571887" w:rsidRDefault="000258A4" w:rsidP="00571887">
            <w:pPr>
              <w:numPr>
                <w:ilvl w:val="1"/>
                <w:numId w:val="3"/>
              </w:numPr>
              <w:tabs>
                <w:tab w:val="left" w:pos="960"/>
                <w:tab w:val="left" w:pos="1134"/>
              </w:tabs>
              <w:ind w:left="0" w:firstLine="567"/>
              <w:jc w:val="both"/>
              <w:rPr>
                <w:rFonts w:eastAsia="Calibri"/>
                <w:noProof w:val="0"/>
                <w:kern w:val="3"/>
              </w:rPr>
            </w:pPr>
            <w:r w:rsidRPr="00571887">
              <w:rPr>
                <w:rFonts w:eastAsia="Calibri"/>
                <w:noProof w:val="0"/>
                <w:kern w:val="3"/>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571887" w:rsidRDefault="000258A4" w:rsidP="00571887">
            <w:pPr>
              <w:numPr>
                <w:ilvl w:val="1"/>
                <w:numId w:val="3"/>
              </w:numPr>
              <w:tabs>
                <w:tab w:val="left" w:pos="960"/>
                <w:tab w:val="left" w:pos="1134"/>
              </w:tabs>
              <w:ind w:left="0" w:firstLine="567"/>
              <w:jc w:val="both"/>
              <w:rPr>
                <w:rFonts w:eastAsia="Calibri"/>
                <w:noProof w:val="0"/>
                <w:kern w:val="3"/>
              </w:rPr>
            </w:pPr>
            <w:r w:rsidRPr="00571887">
              <w:rPr>
                <w:rFonts w:eastAsia="Calibri"/>
                <w:noProof w:val="0"/>
                <w:kern w:val="3"/>
              </w:rPr>
              <w:t xml:space="preserve">a) fie la Sistemul Comunitar de Management de Mediu şi Audit (EMAS); </w:t>
            </w:r>
          </w:p>
          <w:p w:rsidR="000258A4" w:rsidRPr="00571887" w:rsidRDefault="000258A4" w:rsidP="00571887">
            <w:pPr>
              <w:numPr>
                <w:ilvl w:val="1"/>
                <w:numId w:val="3"/>
              </w:numPr>
              <w:tabs>
                <w:tab w:val="left" w:pos="960"/>
                <w:tab w:val="left" w:pos="1134"/>
              </w:tabs>
              <w:ind w:left="0" w:firstLine="567"/>
              <w:jc w:val="both"/>
              <w:rPr>
                <w:rFonts w:eastAsia="Calibri"/>
                <w:noProof w:val="0"/>
                <w:kern w:val="3"/>
              </w:rPr>
            </w:pPr>
            <w:r w:rsidRPr="00571887">
              <w:rPr>
                <w:rFonts w:eastAsia="Calibri"/>
                <w:noProof w:val="0"/>
                <w:kern w:val="3"/>
              </w:rPr>
              <w:t>b) fie la standarde de gestiune ecologică bazate pe seriile de standarde europene sau internaţionale în domeniu, certificate de organisme conforme cu legislaţia Uniunii Europene ori cu standardele europene sau internaţionale privind certificarea.</w:t>
            </w:r>
          </w:p>
          <w:p w:rsidR="000258A4" w:rsidRPr="00571887" w:rsidRDefault="000258A4" w:rsidP="00571887">
            <w:pPr>
              <w:numPr>
                <w:ilvl w:val="1"/>
                <w:numId w:val="3"/>
              </w:numPr>
              <w:tabs>
                <w:tab w:val="left" w:pos="960"/>
                <w:tab w:val="left" w:pos="1134"/>
              </w:tabs>
              <w:ind w:left="0" w:firstLine="567"/>
              <w:jc w:val="both"/>
              <w:rPr>
                <w:rFonts w:eastAsia="Calibri"/>
                <w:noProof w:val="0"/>
                <w:kern w:val="3"/>
              </w:rPr>
            </w:pPr>
            <w:r w:rsidRPr="00571887">
              <w:rPr>
                <w:rFonts w:eastAsia="Calibri"/>
                <w:noProof w:val="0"/>
                <w:kern w:val="3"/>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3D0697" w:rsidRPr="00571887" w:rsidRDefault="000258A4" w:rsidP="0054297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ind w:left="0" w:firstLine="567"/>
              <w:jc w:val="both"/>
              <w:rPr>
                <w:color w:val="000000"/>
              </w:rPr>
            </w:pPr>
            <w:r w:rsidRPr="00435528">
              <w:rPr>
                <w:color w:val="000000"/>
              </w:rPr>
              <w:t>Oferta va cuprinde următoarele:</w:t>
            </w:r>
          </w:p>
          <w:p w:rsidR="000258A4" w:rsidRPr="00435528" w:rsidRDefault="000258A4" w:rsidP="00BC685B">
            <w:pPr>
              <w:numPr>
                <w:ilvl w:val="0"/>
                <w:numId w:val="4"/>
              </w:numPr>
              <w:tabs>
                <w:tab w:val="left" w:pos="1134"/>
                <w:tab w:val="left" w:pos="1320"/>
              </w:tabs>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jc w:val="both"/>
              <w:rPr>
                <w:color w:val="000000"/>
              </w:rPr>
            </w:pPr>
            <w:r w:rsidRPr="00435528">
              <w:rPr>
                <w:color w:val="000000"/>
              </w:rPr>
              <w:lastRenderedPageBreak/>
              <w:t>Documentul unic de achiziții european;</w:t>
            </w:r>
          </w:p>
          <w:p w:rsidR="000258A4" w:rsidRPr="00435528" w:rsidRDefault="000258A4" w:rsidP="005B5134">
            <w:pPr>
              <w:numPr>
                <w:ilvl w:val="1"/>
                <w:numId w:val="3"/>
              </w:numPr>
              <w:tabs>
                <w:tab w:val="left" w:pos="960"/>
                <w:tab w:val="left" w:pos="1134"/>
              </w:tabs>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rsidR="000258A4" w:rsidRPr="00C60D06" w:rsidRDefault="000258A4" w:rsidP="005B5134">
            <w:pPr>
              <w:numPr>
                <w:ilvl w:val="1"/>
                <w:numId w:val="3"/>
              </w:numPr>
              <w:tabs>
                <w:tab w:val="left" w:pos="960"/>
                <w:tab w:val="left" w:pos="1134"/>
              </w:tabs>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0258A4" w:rsidRPr="00C60D06" w:rsidRDefault="000258A4" w:rsidP="005B5134">
            <w:pPr>
              <w:numPr>
                <w:ilvl w:val="1"/>
                <w:numId w:val="3"/>
              </w:numPr>
              <w:tabs>
                <w:tab w:val="left" w:pos="960"/>
                <w:tab w:val="left" w:pos="1134"/>
              </w:tabs>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rsidR="000258A4" w:rsidRPr="00ED6D4E" w:rsidRDefault="000258A4" w:rsidP="00BC685B">
            <w:pPr>
              <w:numPr>
                <w:ilvl w:val="0"/>
                <w:numId w:val="5"/>
              </w:numPr>
              <w:tabs>
                <w:tab w:val="left" w:pos="1134"/>
                <w:tab w:val="left" w:pos="1320"/>
              </w:tabs>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xml:space="preserve">; </w:t>
            </w:r>
          </w:p>
          <w:p w:rsidR="000258A4" w:rsidRPr="00C60D06" w:rsidRDefault="000258A4" w:rsidP="005B5134">
            <w:pPr>
              <w:numPr>
                <w:ilvl w:val="1"/>
                <w:numId w:val="3"/>
              </w:numPr>
              <w:tabs>
                <w:tab w:val="left" w:pos="960"/>
                <w:tab w:val="left" w:pos="1134"/>
              </w:tabs>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ind w:firstLine="567"/>
              <w:jc w:val="both"/>
            </w:pPr>
            <w:r w:rsidRPr="00C60D06">
              <w:t>b) încheierea unui contract de achiziţii publice şi depunerea garanţiei de bună execuţie a contractului, dacă o astfel de garanţie este prevăzută în documentaţia de atribuire;</w:t>
            </w:r>
          </w:p>
          <w:p w:rsidR="000258A4" w:rsidRPr="00C60D06" w:rsidRDefault="000258A4" w:rsidP="005B5134">
            <w:pPr>
              <w:tabs>
                <w:tab w:val="left" w:pos="960"/>
                <w:tab w:val="left" w:pos="1134"/>
              </w:tabs>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435528">
              <w:t>Preţuri</w:t>
            </w:r>
            <w:bookmarkEnd w:id="86"/>
            <w:bookmarkEnd w:id="87"/>
            <w:r w:rsidRPr="00435528">
              <w:t xml:space="preserve"> </w:t>
            </w:r>
          </w:p>
          <w:p w:rsidR="000258A4" w:rsidRPr="00C60D06" w:rsidRDefault="000258A4" w:rsidP="005B5134">
            <w:pPr>
              <w:numPr>
                <w:ilvl w:val="1"/>
                <w:numId w:val="3"/>
              </w:numPr>
              <w:tabs>
                <w:tab w:val="left" w:pos="960"/>
                <w:tab w:val="left" w:pos="1134"/>
              </w:tabs>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ind w:left="0" w:firstLine="567"/>
              <w:jc w:val="both"/>
            </w:pPr>
            <w:r w:rsidRPr="00C60D06">
              <w:lastRenderedPageBreak/>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0258A4" w:rsidRPr="00C60D06" w:rsidRDefault="000258A4" w:rsidP="005B5134">
            <w:pPr>
              <w:numPr>
                <w:ilvl w:val="1"/>
                <w:numId w:val="3"/>
              </w:numPr>
              <w:tabs>
                <w:tab w:val="left" w:pos="960"/>
                <w:tab w:val="left" w:pos="1134"/>
              </w:tabs>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3A67E5">
            <w:pPr>
              <w:numPr>
                <w:ilvl w:val="1"/>
                <w:numId w:val="3"/>
              </w:numPr>
              <w:tabs>
                <w:tab w:val="left" w:pos="960"/>
                <w:tab w:val="left" w:pos="1134"/>
              </w:tabs>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3D0697" w:rsidRPr="00C60D06" w:rsidRDefault="000258A4" w:rsidP="003A67E5">
            <w:pPr>
              <w:numPr>
                <w:ilvl w:val="1"/>
                <w:numId w:val="3"/>
              </w:numPr>
              <w:tabs>
                <w:tab w:val="left" w:pos="960"/>
                <w:tab w:val="left" w:pos="1134"/>
              </w:tabs>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Default="000258A4" w:rsidP="005B5134">
            <w:pPr>
              <w:tabs>
                <w:tab w:val="left" w:pos="960"/>
                <w:tab w:val="left" w:pos="1134"/>
              </w:tabs>
              <w:spacing w:after="120"/>
              <w:ind w:left="568"/>
              <w:jc w:val="both"/>
            </w:pPr>
          </w:p>
          <w:p w:rsidR="00022E52" w:rsidRPr="00C60D06" w:rsidRDefault="00022E52"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3A67E5">
            <w:pPr>
              <w:numPr>
                <w:ilvl w:val="1"/>
                <w:numId w:val="3"/>
              </w:numPr>
              <w:tabs>
                <w:tab w:val="left" w:pos="960"/>
                <w:tab w:val="left" w:pos="1134"/>
              </w:tabs>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00022E52">
              <w:t>015</w:t>
            </w:r>
            <w:r w:rsidRPr="00C60D06">
              <w:t xml:space="preserve">. Prezentarea ofertei presupune depunerea într-un set comun a propunerii tehnice,  a propunerii financiare, a </w:t>
            </w:r>
            <w:r w:rsidRPr="003A67E5">
              <w:t>DUAE</w:t>
            </w:r>
            <w:r w:rsidRPr="00C60D06">
              <w:t xml:space="preserve"> și a garanției pentru ofertă.</w:t>
            </w:r>
          </w:p>
          <w:p w:rsidR="000258A4" w:rsidRPr="00C60D06" w:rsidRDefault="000258A4" w:rsidP="003A67E5">
            <w:pPr>
              <w:numPr>
                <w:ilvl w:val="1"/>
                <w:numId w:val="3"/>
              </w:numPr>
              <w:tabs>
                <w:tab w:val="left" w:pos="960"/>
                <w:tab w:val="left" w:pos="1134"/>
              </w:tabs>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3A67E5">
            <w:pPr>
              <w:numPr>
                <w:ilvl w:val="1"/>
                <w:numId w:val="3"/>
              </w:numPr>
              <w:tabs>
                <w:tab w:val="left" w:pos="960"/>
                <w:tab w:val="left" w:pos="1134"/>
              </w:tabs>
              <w:ind w:left="0" w:firstLine="567"/>
              <w:jc w:val="both"/>
            </w:pPr>
            <w:r w:rsidRPr="00C60D06">
              <w:t xml:space="preserve">SIA „RSAP” nu va accepta ofertele transmise după expirarea termenului limită de depunere a ofertelor. </w:t>
            </w:r>
          </w:p>
          <w:p w:rsidR="000258A4" w:rsidRDefault="000258A4" w:rsidP="003A67E5">
            <w:pPr>
              <w:numPr>
                <w:ilvl w:val="1"/>
                <w:numId w:val="3"/>
              </w:numPr>
              <w:tabs>
                <w:tab w:val="left" w:pos="960"/>
                <w:tab w:val="left" w:pos="1134"/>
              </w:tabs>
              <w:ind w:left="0" w:firstLine="567"/>
              <w:jc w:val="both"/>
            </w:pPr>
            <w:r w:rsidRPr="00A20ACF">
              <w:t>În cazurile prevăzute la art.32 alin.(7) și (11) din Legea nr. 131</w:t>
            </w:r>
            <w:r>
              <w:t>/</w:t>
            </w:r>
            <w:r w:rsidRPr="00A20ACF">
              <w:t xml:space="preserve">2015, ofertele depuse după termenul limită de deschidere a ofertelor </w:t>
            </w:r>
            <w:r w:rsidRPr="001E661A">
              <w:t>specificate în FDA punctul 4.2</w:t>
            </w:r>
            <w:r w:rsidRPr="00ED6D4E">
              <w:t>, vor fi înregistrate de către autoritatea contractantă și restituite ofert</w:t>
            </w:r>
            <w:r w:rsidRPr="00A20ACF">
              <w:t>antului, fără a fi deschise.</w:t>
            </w:r>
          </w:p>
          <w:p w:rsidR="000258A4" w:rsidRPr="00A20ACF" w:rsidRDefault="000258A4" w:rsidP="005B5134">
            <w:pPr>
              <w:pStyle w:val="a"/>
              <w:numPr>
                <w:ilvl w:val="0"/>
                <w:numId w:val="0"/>
              </w:numPr>
              <w:tabs>
                <w:tab w:val="clear" w:pos="1134"/>
                <w:tab w:val="left" w:pos="1168"/>
              </w:tabs>
              <w:ind w:left="568"/>
              <w:rPr>
                <w:noProof/>
                <w:lang w:val="ro-RO"/>
              </w:rPr>
            </w:pPr>
          </w:p>
          <w:p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3A67E5">
            <w:pPr>
              <w:numPr>
                <w:ilvl w:val="1"/>
                <w:numId w:val="3"/>
              </w:numPr>
              <w:tabs>
                <w:tab w:val="left" w:pos="960"/>
                <w:tab w:val="left" w:pos="1134"/>
              </w:tabs>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3A67E5">
            <w:pPr>
              <w:numPr>
                <w:ilvl w:val="1"/>
                <w:numId w:val="3"/>
              </w:numPr>
              <w:tabs>
                <w:tab w:val="left" w:pos="960"/>
                <w:tab w:val="left" w:pos="1134"/>
              </w:tabs>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3A67E5">
            <w:pPr>
              <w:numPr>
                <w:ilvl w:val="1"/>
                <w:numId w:val="3"/>
              </w:numPr>
              <w:tabs>
                <w:tab w:val="left" w:pos="960"/>
                <w:tab w:val="left" w:pos="1134"/>
              </w:tabs>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3A67E5">
            <w:pPr>
              <w:numPr>
                <w:ilvl w:val="1"/>
                <w:numId w:val="3"/>
              </w:numPr>
              <w:tabs>
                <w:tab w:val="left" w:pos="960"/>
                <w:tab w:val="left" w:pos="1134"/>
              </w:tabs>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3A67E5">
            <w:pPr>
              <w:numPr>
                <w:ilvl w:val="1"/>
                <w:numId w:val="3"/>
              </w:numPr>
              <w:tabs>
                <w:tab w:val="left" w:pos="960"/>
                <w:tab w:val="left" w:pos="1134"/>
              </w:tabs>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3A67E5">
            <w:pPr>
              <w:numPr>
                <w:ilvl w:val="1"/>
                <w:numId w:val="3"/>
              </w:numPr>
              <w:tabs>
                <w:tab w:val="left" w:pos="960"/>
                <w:tab w:val="left" w:pos="1134"/>
              </w:tabs>
              <w:ind w:left="0" w:firstLine="567"/>
              <w:jc w:val="both"/>
            </w:pPr>
            <w:r w:rsidRPr="00C60D06">
              <w:t>Aprecierea corespunderii unei oferte de către autoritatea contractantă urmează a fi bazată pe conţinutul ofertei.</w:t>
            </w:r>
          </w:p>
          <w:p w:rsidR="000258A4" w:rsidRPr="00C60D06" w:rsidRDefault="000258A4" w:rsidP="003A67E5">
            <w:pPr>
              <w:numPr>
                <w:ilvl w:val="1"/>
                <w:numId w:val="3"/>
              </w:numPr>
              <w:tabs>
                <w:tab w:val="left" w:pos="960"/>
                <w:tab w:val="left" w:pos="1134"/>
              </w:tabs>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3A67E5">
            <w:pPr>
              <w:numPr>
                <w:ilvl w:val="1"/>
                <w:numId w:val="3"/>
              </w:numPr>
              <w:tabs>
                <w:tab w:val="left" w:pos="960"/>
                <w:tab w:val="left" w:pos="1134"/>
              </w:tabs>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3A67E5">
            <w:pPr>
              <w:numPr>
                <w:ilvl w:val="1"/>
                <w:numId w:val="3"/>
              </w:numPr>
              <w:tabs>
                <w:tab w:val="left" w:pos="960"/>
                <w:tab w:val="left" w:pos="1134"/>
              </w:tabs>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3A67E5">
            <w:pPr>
              <w:numPr>
                <w:ilvl w:val="1"/>
                <w:numId w:val="3"/>
              </w:numPr>
              <w:tabs>
                <w:tab w:val="left" w:pos="960"/>
                <w:tab w:val="left" w:pos="1134"/>
              </w:tabs>
              <w:ind w:left="0" w:firstLine="567"/>
              <w:jc w:val="both"/>
            </w:pPr>
            <w:r w:rsidRPr="00C60D06">
              <w:t>nu ar afecta într-un mod inechitabil poziţia competitivă a altor ofertanţi ce prezintă oferte conforme cerinţelor.</w:t>
            </w:r>
          </w:p>
          <w:p w:rsidR="000258A4" w:rsidRPr="00C60D06" w:rsidRDefault="000258A4" w:rsidP="003A67E5">
            <w:pPr>
              <w:numPr>
                <w:ilvl w:val="1"/>
                <w:numId w:val="3"/>
              </w:numPr>
              <w:tabs>
                <w:tab w:val="left" w:pos="960"/>
                <w:tab w:val="left" w:pos="1134"/>
              </w:tabs>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3A67E5">
            <w:pPr>
              <w:numPr>
                <w:ilvl w:val="1"/>
                <w:numId w:val="3"/>
              </w:numPr>
              <w:tabs>
                <w:tab w:val="left" w:pos="960"/>
                <w:tab w:val="left" w:pos="1134"/>
              </w:tabs>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3A67E5">
            <w:pPr>
              <w:numPr>
                <w:ilvl w:val="1"/>
                <w:numId w:val="3"/>
              </w:numPr>
              <w:tabs>
                <w:tab w:val="left" w:pos="960"/>
                <w:tab w:val="left" w:pos="1134"/>
              </w:tabs>
              <w:ind w:left="0" w:firstLine="567"/>
              <w:jc w:val="both"/>
            </w:pPr>
            <w:r w:rsidRPr="00C60D06">
              <w:lastRenderedPageBreak/>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3A67E5">
            <w:pPr>
              <w:numPr>
                <w:ilvl w:val="1"/>
                <w:numId w:val="3"/>
              </w:numPr>
              <w:tabs>
                <w:tab w:val="left" w:pos="960"/>
                <w:tab w:val="left" w:pos="1134"/>
              </w:tabs>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3A67E5">
              <w:t xml:space="preserve"> </w:t>
            </w:r>
            <w:r w:rsidRPr="00C60D06">
              <w:t>au fost prezentate şi pentru a determina caracterul complet al fiecărui document depus.</w:t>
            </w:r>
          </w:p>
          <w:p w:rsidR="000258A4" w:rsidRPr="00A20ACF" w:rsidRDefault="000258A4" w:rsidP="003A67E5">
            <w:pPr>
              <w:numPr>
                <w:ilvl w:val="1"/>
                <w:numId w:val="3"/>
              </w:numPr>
              <w:tabs>
                <w:tab w:val="left" w:pos="960"/>
                <w:tab w:val="left" w:pos="1134"/>
              </w:tabs>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3A67E5">
            <w:pPr>
              <w:numPr>
                <w:ilvl w:val="1"/>
                <w:numId w:val="3"/>
              </w:numPr>
              <w:tabs>
                <w:tab w:val="left" w:pos="960"/>
                <w:tab w:val="left" w:pos="1134"/>
              </w:tabs>
              <w:ind w:left="0" w:firstLine="567"/>
              <w:jc w:val="both"/>
            </w:pPr>
            <w:r w:rsidRPr="00C60D06">
              <w:t>Autoritatea contractantă va determina dacă ofertantul este calificat să execute Contractul.</w:t>
            </w:r>
          </w:p>
          <w:p w:rsidR="000258A4" w:rsidRPr="00C60D06" w:rsidRDefault="000258A4" w:rsidP="003A67E5">
            <w:pPr>
              <w:numPr>
                <w:ilvl w:val="1"/>
                <w:numId w:val="3"/>
              </w:numPr>
              <w:tabs>
                <w:tab w:val="left" w:pos="960"/>
                <w:tab w:val="left" w:pos="1134"/>
              </w:tabs>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3A67E5">
            <w:pPr>
              <w:numPr>
                <w:ilvl w:val="1"/>
                <w:numId w:val="3"/>
              </w:numPr>
              <w:tabs>
                <w:tab w:val="left" w:pos="960"/>
                <w:tab w:val="left" w:pos="1134"/>
              </w:tabs>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3A67E5">
            <w:pPr>
              <w:numPr>
                <w:ilvl w:val="1"/>
                <w:numId w:val="3"/>
              </w:numPr>
              <w:tabs>
                <w:tab w:val="left" w:pos="960"/>
                <w:tab w:val="left" w:pos="1134"/>
              </w:tabs>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3A67E5">
            <w:pPr>
              <w:numPr>
                <w:ilvl w:val="1"/>
                <w:numId w:val="3"/>
              </w:numPr>
              <w:tabs>
                <w:tab w:val="left" w:pos="960"/>
                <w:tab w:val="left" w:pos="1134"/>
              </w:tabs>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3A67E5">
            <w:pPr>
              <w:numPr>
                <w:ilvl w:val="1"/>
                <w:numId w:val="3"/>
              </w:numPr>
              <w:tabs>
                <w:tab w:val="left" w:pos="960"/>
                <w:tab w:val="left" w:pos="1134"/>
              </w:tabs>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3A67E5">
            <w:pPr>
              <w:numPr>
                <w:ilvl w:val="1"/>
                <w:numId w:val="3"/>
              </w:numPr>
              <w:tabs>
                <w:tab w:val="left" w:pos="960"/>
                <w:tab w:val="left" w:pos="1134"/>
              </w:tabs>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3A67E5">
            <w:pPr>
              <w:numPr>
                <w:ilvl w:val="1"/>
                <w:numId w:val="3"/>
              </w:numPr>
              <w:tabs>
                <w:tab w:val="left" w:pos="960"/>
                <w:tab w:val="left" w:pos="1134"/>
              </w:tabs>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3A67E5">
            <w:pPr>
              <w:numPr>
                <w:ilvl w:val="1"/>
                <w:numId w:val="3"/>
              </w:numPr>
              <w:tabs>
                <w:tab w:val="left" w:pos="960"/>
                <w:tab w:val="left" w:pos="1134"/>
              </w:tabs>
              <w:ind w:left="0" w:firstLine="567"/>
              <w:jc w:val="both"/>
            </w:pPr>
            <w:r w:rsidRPr="00C60D06">
              <w:t xml:space="preserve">Autoritatea contractantă descalifică ofertantul dacă constată că acesta este inclus în Lista de interdicţie a operatorilor economici. </w:t>
            </w:r>
          </w:p>
          <w:p w:rsidR="003D0697" w:rsidRPr="00C60D06" w:rsidRDefault="000258A4" w:rsidP="003A67E5">
            <w:pPr>
              <w:numPr>
                <w:ilvl w:val="1"/>
                <w:numId w:val="3"/>
              </w:numPr>
              <w:tabs>
                <w:tab w:val="left" w:pos="960"/>
                <w:tab w:val="left" w:pos="1134"/>
              </w:tabs>
              <w:ind w:left="0" w:firstLine="567"/>
              <w:jc w:val="both"/>
            </w:pPr>
            <w:r w:rsidRPr="00C60D06">
              <w:t>Autoritatea contractantă nu acceptă oferta în cazul în care ofertantul nu corespunde cerințelor de calificare.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w:t>
            </w:r>
            <w:r w:rsidRPr="00DE51DE">
              <w:rPr>
                <w:bCs/>
              </w:rPr>
              <w:lastRenderedPageBreak/>
              <w:t>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3A67E5">
            <w:pPr>
              <w:numPr>
                <w:ilvl w:val="1"/>
                <w:numId w:val="3"/>
              </w:numPr>
              <w:tabs>
                <w:tab w:val="left" w:pos="960"/>
                <w:tab w:val="left" w:pos="1134"/>
              </w:tabs>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3A67E5">
            <w:pPr>
              <w:numPr>
                <w:ilvl w:val="1"/>
                <w:numId w:val="3"/>
              </w:numPr>
              <w:tabs>
                <w:tab w:val="left" w:pos="960"/>
                <w:tab w:val="left" w:pos="1134"/>
              </w:tabs>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3A67E5">
            <w:pPr>
              <w:numPr>
                <w:ilvl w:val="1"/>
                <w:numId w:val="3"/>
              </w:numPr>
              <w:tabs>
                <w:tab w:val="left" w:pos="960"/>
                <w:tab w:val="left" w:pos="1134"/>
              </w:tabs>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3A67E5">
            <w:pPr>
              <w:numPr>
                <w:ilvl w:val="1"/>
                <w:numId w:val="3"/>
              </w:numPr>
              <w:tabs>
                <w:tab w:val="left" w:pos="960"/>
                <w:tab w:val="left" w:pos="1134"/>
              </w:tabs>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sidRPr="003A67E5">
              <w:t xml:space="preserve"> </w:t>
            </w:r>
            <w:r w:rsidRPr="001E661A">
              <w:t>punctul</w:t>
            </w:r>
            <w:r w:rsidRPr="003A67E5">
              <w:t xml:space="preserve"> </w:t>
            </w:r>
            <w:r w:rsidRPr="001E661A">
              <w:t>6.2.</w:t>
            </w:r>
            <w:r w:rsidRPr="00ED6D4E">
              <w:t>,</w:t>
            </w:r>
            <w:r w:rsidRPr="00C60D06">
              <w:t xml:space="preserve"> folosind în acest scop formularul Garanţiei de bună execuţie </w:t>
            </w:r>
            <w:r w:rsidRPr="003A67E5">
              <w:t>(F3.3)</w:t>
            </w:r>
            <w:r w:rsidRPr="00C60D06">
              <w:t xml:space="preserve">, inclus în </w:t>
            </w:r>
            <w:r>
              <w:t>CAPITOLUL III</w:t>
            </w:r>
            <w:r w:rsidRPr="00C60D06">
              <w:t xml:space="preserve">, sau alt formular acceptabil pentru autoritatea contractantă, dar care corespunde condiţiilor formularului </w:t>
            </w:r>
            <w:r w:rsidRPr="003A67E5">
              <w:t>(F3.3)</w:t>
            </w:r>
            <w:r w:rsidRPr="00C60D06">
              <w:t xml:space="preserve">. </w:t>
            </w:r>
          </w:p>
          <w:p w:rsidR="003D0697" w:rsidRPr="00C60D06" w:rsidRDefault="000258A4" w:rsidP="003A67E5">
            <w:pPr>
              <w:numPr>
                <w:ilvl w:val="1"/>
                <w:numId w:val="3"/>
              </w:numPr>
              <w:tabs>
                <w:tab w:val="left" w:pos="960"/>
                <w:tab w:val="left" w:pos="1134"/>
              </w:tabs>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3A67E5">
            <w:pPr>
              <w:numPr>
                <w:ilvl w:val="1"/>
                <w:numId w:val="3"/>
              </w:numPr>
              <w:tabs>
                <w:tab w:val="left" w:pos="960"/>
                <w:tab w:val="left" w:pos="1134"/>
              </w:tabs>
              <w:ind w:left="0" w:firstLine="567"/>
              <w:jc w:val="both"/>
            </w:pPr>
            <w:r w:rsidRPr="00C60D06">
              <w:t xml:space="preserve">O dată cu expedierea înştiinţării de adjudecare, autoritatea contractantă va trimite ofertantului cîştigător Formularul contractului </w:t>
            </w:r>
            <w:r w:rsidRPr="003A67E5">
              <w:t>(F5.1)</w:t>
            </w:r>
            <w:r w:rsidRPr="00C60D06">
              <w:t xml:space="preserve"> completat şi toate celelalte documente componente ale contratului.</w:t>
            </w:r>
          </w:p>
          <w:p w:rsidR="000258A4" w:rsidRPr="00C60D06" w:rsidRDefault="000258A4" w:rsidP="003A67E5">
            <w:pPr>
              <w:numPr>
                <w:ilvl w:val="1"/>
                <w:numId w:val="3"/>
              </w:numPr>
              <w:tabs>
                <w:tab w:val="left" w:pos="960"/>
                <w:tab w:val="left" w:pos="1134"/>
              </w:tabs>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rsidR="000258A4" w:rsidRPr="00C60D06" w:rsidRDefault="000258A4" w:rsidP="003A67E5">
            <w:pPr>
              <w:numPr>
                <w:ilvl w:val="1"/>
                <w:numId w:val="3"/>
              </w:numPr>
              <w:tabs>
                <w:tab w:val="left" w:pos="960"/>
                <w:tab w:val="left" w:pos="1134"/>
              </w:tabs>
              <w:ind w:left="0" w:firstLine="567"/>
              <w:jc w:val="both"/>
            </w:pPr>
            <w:r w:rsidRPr="00C60D06">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60D06">
              <w:lastRenderedPageBreak/>
              <w:t>prejudicii, are dreptul să conteste decizia sau procedura aplicată de autoritatea contractantă, în modul stabilit de Legea nr. 131</w:t>
            </w:r>
            <w:r>
              <w:t>/</w:t>
            </w:r>
            <w:r w:rsidRPr="00C60D06">
              <w:t>2015.</w:t>
            </w:r>
          </w:p>
          <w:p w:rsidR="000258A4" w:rsidRPr="00C60D06" w:rsidRDefault="000258A4" w:rsidP="003A67E5">
            <w:pPr>
              <w:numPr>
                <w:ilvl w:val="1"/>
                <w:numId w:val="3"/>
              </w:numPr>
              <w:tabs>
                <w:tab w:val="left" w:pos="960"/>
                <w:tab w:val="left" w:pos="1134"/>
              </w:tabs>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3A67E5">
            <w:pPr>
              <w:numPr>
                <w:ilvl w:val="1"/>
                <w:numId w:val="3"/>
              </w:numPr>
              <w:tabs>
                <w:tab w:val="left" w:pos="960"/>
                <w:tab w:val="left" w:pos="1134"/>
              </w:tabs>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3A67E5">
            <w:pPr>
              <w:numPr>
                <w:ilvl w:val="1"/>
                <w:numId w:val="3"/>
              </w:numPr>
              <w:tabs>
                <w:tab w:val="left" w:pos="960"/>
                <w:tab w:val="left" w:pos="1134"/>
              </w:tabs>
              <w:ind w:left="0" w:firstLine="567"/>
              <w:jc w:val="both"/>
            </w:pPr>
            <w:r w:rsidRPr="00C60D06">
              <w:t xml:space="preserve">Contestaţiile privind anunțurile de participare la </w:t>
            </w:r>
            <w:r w:rsidR="00BF735E" w:rsidRPr="003A67E5">
              <w:t>procedurile de achiziție publică</w:t>
            </w:r>
            <w:r w:rsidRPr="00C60D06">
              <w:t xml:space="preserve"> şi documentaţia de atribuire vor fi depuse pînă la </w:t>
            </w:r>
            <w:r w:rsidR="00BF735E" w:rsidRPr="003A67E5">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p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392"/>
        <w:gridCol w:w="1133"/>
        <w:gridCol w:w="2694"/>
        <w:gridCol w:w="992"/>
        <w:gridCol w:w="1134"/>
        <w:gridCol w:w="3402"/>
      </w:tblGrid>
      <w:tr w:rsidR="000258A4" w:rsidRPr="00C60D06" w:rsidTr="005B5134">
        <w:trPr>
          <w:trHeight w:val="850"/>
        </w:trPr>
        <w:tc>
          <w:tcPr>
            <w:tcW w:w="9747" w:type="dxa"/>
            <w:gridSpan w:val="6"/>
            <w:vAlign w:val="center"/>
          </w:tcPr>
          <w:p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rsidTr="005B5134">
        <w:trPr>
          <w:trHeight w:val="600"/>
        </w:trPr>
        <w:tc>
          <w:tcPr>
            <w:tcW w:w="9747" w:type="dxa"/>
            <w:gridSpan w:val="6"/>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rsidR="000258A4" w:rsidRPr="00C60D06" w:rsidRDefault="000258A4" w:rsidP="005B5134"/>
          <w:tbl>
            <w:tblPr>
              <w:tblW w:w="9634" w:type="dxa"/>
              <w:tblLayout w:type="fixed"/>
              <w:tblLook w:val="04A0" w:firstRow="1" w:lastRow="0" w:firstColumn="1" w:lastColumn="0" w:noHBand="0" w:noVBand="1"/>
            </w:tblPr>
            <w:tblGrid>
              <w:gridCol w:w="674"/>
              <w:gridCol w:w="4254"/>
              <w:gridCol w:w="3316"/>
              <w:gridCol w:w="1390"/>
            </w:tblGrid>
            <w:tr w:rsidR="000258A4" w:rsidRPr="00C60D06" w:rsidTr="000D44F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b/>
                      <w:szCs w:val="22"/>
                    </w:rPr>
                  </w:pPr>
                  <w:r w:rsidRPr="00C60D06">
                    <w:rPr>
                      <w:b/>
                      <w:sz w:val="22"/>
                      <w:szCs w:val="22"/>
                    </w:rPr>
                    <w:t>Datele Autorității Contractante/Organizatorului procedurii</w:t>
                  </w:r>
                </w:p>
              </w:tc>
            </w:tr>
            <w:tr w:rsidR="00977DCF" w:rsidRPr="00C60D06" w:rsidTr="000D44FB">
              <w:trPr>
                <w:trHeight w:val="600"/>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77DCF" w:rsidRPr="00C60D06" w:rsidRDefault="00977DCF" w:rsidP="005B5134">
                  <w:pPr>
                    <w:pStyle w:val="a8"/>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05AB6" w:rsidRDefault="00D05AB6" w:rsidP="002D1348">
                  <w:pPr>
                    <w:pStyle w:val="a8"/>
                    <w:rPr>
                      <w:b/>
                      <w:szCs w:val="24"/>
                      <w:lang w:val="ro-MD"/>
                    </w:rPr>
                  </w:pPr>
                  <w:r w:rsidRPr="009A3101">
                    <w:rPr>
                      <w:b/>
                      <w:i/>
                      <w:u w:val="single"/>
                    </w:rPr>
                    <w:t>Penitenciarul nr.7 Rusca</w:t>
                  </w:r>
                  <w:r>
                    <w:rPr>
                      <w:b/>
                      <w:szCs w:val="24"/>
                      <w:lang w:val="ro-MD"/>
                    </w:rPr>
                    <w:t xml:space="preserve">   </w:t>
                  </w:r>
                </w:p>
                <w:p w:rsidR="00977DCF" w:rsidRPr="00C60D06" w:rsidRDefault="00FC3821" w:rsidP="002D1348">
                  <w:pPr>
                    <w:pStyle w:val="a8"/>
                    <w:rPr>
                      <w:b/>
                      <w:i/>
                      <w:szCs w:val="22"/>
                    </w:rPr>
                  </w:pPr>
                  <w:r>
                    <w:rPr>
                      <w:b/>
                      <w:i/>
                      <w:u w:val="single"/>
                    </w:rPr>
                    <w:t xml:space="preserve">c/f </w:t>
                  </w:r>
                  <w:r w:rsidRPr="009A3101">
                    <w:rPr>
                      <w:b/>
                      <w:i/>
                      <w:u w:val="single"/>
                    </w:rPr>
                    <w:t>1007601000089</w:t>
                  </w:r>
                </w:p>
              </w:tc>
            </w:tr>
            <w:tr w:rsidR="00977DCF" w:rsidRPr="00C60D06" w:rsidTr="000D44FB">
              <w:trPr>
                <w:trHeight w:val="254"/>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pStyle w:val="a8"/>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tcPr>
                <w:p w:rsidR="00977DCF" w:rsidRPr="00326282" w:rsidRDefault="00977DCF" w:rsidP="00977DCF">
                  <w:pPr>
                    <w:pStyle w:val="a8"/>
                    <w:rPr>
                      <w:b/>
                      <w:i/>
                      <w:szCs w:val="22"/>
                    </w:rPr>
                  </w:pPr>
                  <w:r w:rsidRPr="00326282">
                    <w:rPr>
                      <w:b/>
                      <w:i/>
                      <w:sz w:val="22"/>
                      <w:szCs w:val="22"/>
                    </w:rPr>
                    <w:t xml:space="preserve">Servicii de </w:t>
                  </w:r>
                  <w:r>
                    <w:rPr>
                      <w:b/>
                      <w:i/>
                      <w:sz w:val="22"/>
                      <w:szCs w:val="22"/>
                    </w:rPr>
                    <w:t>furnizare a energiei electrice</w:t>
                  </w:r>
                  <w:r w:rsidRPr="00326282">
                    <w:rPr>
                      <w:b/>
                      <w:i/>
                      <w:sz w:val="22"/>
                      <w:szCs w:val="22"/>
                    </w:rPr>
                    <w:t xml:space="preserve"> </w:t>
                  </w:r>
                </w:p>
              </w:tc>
            </w:tr>
            <w:tr w:rsidR="00977DCF" w:rsidRPr="00C60D06" w:rsidTr="000D44FB">
              <w:trPr>
                <w:trHeight w:val="70"/>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tcPr>
                <w:p w:rsidR="00977DCF" w:rsidRPr="00977DCF" w:rsidRDefault="00977DCF" w:rsidP="00977DCF">
                  <w:pPr>
                    <w:pStyle w:val="a8"/>
                    <w:rPr>
                      <w:szCs w:val="22"/>
                      <w:highlight w:val="yellow"/>
                    </w:rPr>
                  </w:pPr>
                  <w:r w:rsidRPr="00EE26C0">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tcPr>
                <w:p w:rsidR="00D05AB6" w:rsidRPr="00D05AB6" w:rsidRDefault="00D05AB6" w:rsidP="00D05AB6">
                  <w:pPr>
                    <w:rPr>
                      <w:b/>
                      <w:i/>
                      <w:noProof w:val="0"/>
                      <w:u w:val="single"/>
                      <w:lang w:val="en-US"/>
                    </w:rPr>
                  </w:pPr>
                </w:p>
                <w:p w:rsidR="00D05AB6" w:rsidRPr="00D05AB6" w:rsidRDefault="00D05AB6" w:rsidP="00D05AB6">
                  <w:pPr>
                    <w:shd w:val="clear" w:color="auto" w:fill="FFFFFF"/>
                    <w:wordWrap w:val="0"/>
                    <w:textAlignment w:val="center"/>
                    <w:rPr>
                      <w:b/>
                      <w:i/>
                      <w:u w:val="single"/>
                    </w:rPr>
                  </w:pPr>
                  <w:hyperlink r:id="rId9" w:tgtFrame="_blank" w:history="1">
                    <w:r w:rsidRPr="00D05AB6">
                      <w:rPr>
                        <w:rStyle w:val="af4"/>
                        <w:b/>
                        <w:i/>
                        <w:color w:val="auto"/>
                        <w:bdr w:val="none" w:sz="0" w:space="0" w:color="auto" w:frame="1"/>
                      </w:rPr>
                      <w:t>ocds-b3wdp1-MD-1610536444920</w:t>
                    </w:r>
                  </w:hyperlink>
                </w:p>
                <w:p w:rsidR="00977DCF" w:rsidRPr="00D05AB6" w:rsidRDefault="00977DCF" w:rsidP="00EE26C0">
                  <w:pPr>
                    <w:rPr>
                      <w:b/>
                      <w:i/>
                      <w:u w:val="single"/>
                    </w:rPr>
                  </w:pPr>
                </w:p>
              </w:tc>
            </w:tr>
            <w:tr w:rsidR="00977DCF" w:rsidRPr="00C60D06" w:rsidTr="000D44FB">
              <w:trPr>
                <w:trHeight w:val="70"/>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pStyle w:val="a8"/>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tcPr>
                <w:p w:rsidR="00977DCF" w:rsidRPr="00326282" w:rsidRDefault="00977DCF" w:rsidP="00977DCF">
                  <w:pPr>
                    <w:pStyle w:val="a8"/>
                    <w:rPr>
                      <w:b/>
                      <w:i/>
                      <w:szCs w:val="22"/>
                    </w:rPr>
                  </w:pPr>
                  <w:r w:rsidRPr="00C60D06">
                    <w:rPr>
                      <w:b/>
                      <w:i/>
                      <w:sz w:val="22"/>
                      <w:szCs w:val="22"/>
                    </w:rPr>
                    <w:t xml:space="preserve">servicii </w:t>
                  </w:r>
                </w:p>
              </w:tc>
            </w:tr>
            <w:tr w:rsidR="00977DCF" w:rsidRPr="00C60D06" w:rsidTr="000D44FB">
              <w:trPr>
                <w:trHeight w:val="70"/>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tcPr>
                <w:p w:rsidR="00977DCF" w:rsidRPr="000D44FB" w:rsidRDefault="00977DCF" w:rsidP="00977DCF">
                  <w:pPr>
                    <w:pStyle w:val="a8"/>
                    <w:rPr>
                      <w:szCs w:val="22"/>
                    </w:rPr>
                  </w:pPr>
                  <w:r w:rsidRPr="000D44FB">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tcPr>
                <w:p w:rsidR="00977DCF" w:rsidRPr="000D44FB" w:rsidRDefault="00C8224E" w:rsidP="00977DCF">
                  <w:pPr>
                    <w:pStyle w:val="a8"/>
                    <w:rPr>
                      <w:b/>
                      <w:i/>
                      <w:szCs w:val="22"/>
                    </w:rPr>
                  </w:pPr>
                  <w:r>
                    <w:rPr>
                      <w:rFonts w:ascii="Helvetica" w:hAnsi="Helvetica"/>
                      <w:color w:val="333333"/>
                      <w:sz w:val="23"/>
                      <w:szCs w:val="23"/>
                      <w:shd w:val="clear" w:color="auto" w:fill="FFFFFF"/>
                    </w:rPr>
                    <w:t>65300000-6</w:t>
                  </w:r>
                </w:p>
              </w:tc>
            </w:tr>
            <w:tr w:rsidR="00977DCF" w:rsidRPr="00C60D06" w:rsidTr="000D44FB">
              <w:trPr>
                <w:trHeight w:val="600"/>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pStyle w:val="a8"/>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tcPr>
                <w:p w:rsidR="00977DCF" w:rsidRPr="00326282" w:rsidRDefault="00977DCF" w:rsidP="00977DCF">
                  <w:pPr>
                    <w:pStyle w:val="a8"/>
                    <w:rPr>
                      <w:b/>
                      <w:i/>
                      <w:szCs w:val="22"/>
                    </w:rPr>
                  </w:pPr>
                  <w:r w:rsidRPr="00D45D23">
                    <w:rPr>
                      <w:b/>
                      <w:i/>
                      <w:sz w:val="22"/>
                      <w:szCs w:val="22"/>
                    </w:rPr>
                    <w:t>Bugetul de stat - 202</w:t>
                  </w:r>
                  <w:r>
                    <w:rPr>
                      <w:b/>
                      <w:i/>
                      <w:sz w:val="22"/>
                      <w:szCs w:val="22"/>
                    </w:rPr>
                    <w:t>1</w:t>
                  </w:r>
                </w:p>
              </w:tc>
            </w:tr>
            <w:tr w:rsidR="00977DCF" w:rsidRPr="00C60D06" w:rsidTr="000D44FB">
              <w:trPr>
                <w:trHeight w:val="169"/>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pStyle w:val="a8"/>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tcPr>
                <w:p w:rsidR="00977DCF" w:rsidRPr="00326282" w:rsidRDefault="00FC3821" w:rsidP="00977DCF">
                  <w:pPr>
                    <w:pStyle w:val="a8"/>
                    <w:rPr>
                      <w:b/>
                      <w:i/>
                      <w:szCs w:val="22"/>
                    </w:rPr>
                  </w:pPr>
                  <w:r w:rsidRPr="009A3101">
                    <w:rPr>
                      <w:b/>
                      <w:i/>
                      <w:u w:val="single"/>
                    </w:rPr>
                    <w:t>Penitenciarul nr.7 Rusca</w:t>
                  </w:r>
                  <w:r>
                    <w:rPr>
                      <w:b/>
                      <w:szCs w:val="24"/>
                      <w:lang w:val="ro-MD"/>
                    </w:rPr>
                    <w:t xml:space="preserve">   </w:t>
                  </w:r>
                </w:p>
              </w:tc>
            </w:tr>
            <w:tr w:rsidR="00FC3821" w:rsidRPr="00C60D06" w:rsidTr="000D44FB">
              <w:trPr>
                <w:trHeight w:val="160"/>
              </w:trPr>
              <w:tc>
                <w:tcPr>
                  <w:tcW w:w="674" w:type="dxa"/>
                  <w:tcBorders>
                    <w:top w:val="single" w:sz="4" w:space="0" w:color="auto"/>
                    <w:left w:val="single" w:sz="4" w:space="0" w:color="auto"/>
                    <w:bottom w:val="single" w:sz="4" w:space="0" w:color="auto"/>
                    <w:right w:val="single" w:sz="4" w:space="0" w:color="auto"/>
                  </w:tcBorders>
                </w:tcPr>
                <w:p w:rsidR="00FC3821" w:rsidRPr="00C60D06" w:rsidRDefault="00FC3821" w:rsidP="00FC3821">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tcPr>
                <w:p w:rsidR="00FC3821" w:rsidRPr="00A20ACF" w:rsidRDefault="00FC3821" w:rsidP="00FC3821">
                  <w:pPr>
                    <w:pStyle w:val="a8"/>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tcPr>
                <w:p w:rsidR="00FC3821" w:rsidRDefault="00FC3821" w:rsidP="00FC3821">
                  <w:pPr>
                    <w:pStyle w:val="a8"/>
                    <w:rPr>
                      <w:b/>
                      <w:szCs w:val="24"/>
                      <w:lang w:val="ro-MD"/>
                    </w:rPr>
                  </w:pPr>
                </w:p>
                <w:p w:rsidR="00FC3821" w:rsidRDefault="00FC3821" w:rsidP="00FC3821">
                  <w:pPr>
                    <w:pStyle w:val="a8"/>
                    <w:rPr>
                      <w:b/>
                      <w:szCs w:val="24"/>
                      <w:lang w:val="ro-MD"/>
                    </w:rPr>
                  </w:pPr>
                  <w:r w:rsidRPr="001E02AE">
                    <w:rPr>
                      <w:b/>
                      <w:szCs w:val="24"/>
                      <w:lang w:val="ro-MD"/>
                    </w:rPr>
                    <w:t xml:space="preserve"> </w:t>
                  </w:r>
                  <w:r w:rsidRPr="009A3101">
                    <w:rPr>
                      <w:b/>
                      <w:i/>
                      <w:u w:val="single"/>
                    </w:rPr>
                    <w:t>Penitenciarul nr.7 Rusca</w:t>
                  </w:r>
                  <w:r>
                    <w:rPr>
                      <w:b/>
                      <w:szCs w:val="24"/>
                      <w:lang w:val="ro-MD"/>
                    </w:rPr>
                    <w:t xml:space="preserve">   </w:t>
                  </w:r>
                </w:p>
                <w:p w:rsidR="00FC3821" w:rsidRPr="001E02AE" w:rsidRDefault="00FC3821" w:rsidP="00FC3821">
                  <w:pPr>
                    <w:pStyle w:val="a8"/>
                    <w:rPr>
                      <w:b/>
                      <w:szCs w:val="24"/>
                      <w:lang w:val="ro-MD"/>
                    </w:rPr>
                  </w:pPr>
                  <w:r>
                    <w:rPr>
                      <w:b/>
                      <w:i/>
                      <w:u w:val="single"/>
                    </w:rPr>
                    <w:t xml:space="preserve">c/f </w:t>
                  </w:r>
                  <w:r w:rsidRPr="009A3101">
                    <w:rPr>
                      <w:b/>
                      <w:i/>
                      <w:u w:val="single"/>
                    </w:rPr>
                    <w:t>1007601000089</w:t>
                  </w:r>
                </w:p>
              </w:tc>
            </w:tr>
            <w:tr w:rsidR="00FC3821" w:rsidRPr="00C60D06" w:rsidTr="000D44FB">
              <w:trPr>
                <w:trHeight w:val="600"/>
              </w:trPr>
              <w:tc>
                <w:tcPr>
                  <w:tcW w:w="674" w:type="dxa"/>
                  <w:tcBorders>
                    <w:top w:val="single" w:sz="4" w:space="0" w:color="auto"/>
                    <w:left w:val="single" w:sz="4" w:space="0" w:color="auto"/>
                    <w:bottom w:val="single" w:sz="4" w:space="0" w:color="auto"/>
                    <w:right w:val="single" w:sz="4" w:space="0" w:color="auto"/>
                  </w:tcBorders>
                </w:tcPr>
                <w:p w:rsidR="00FC3821" w:rsidRPr="00C60D06" w:rsidRDefault="00FC3821" w:rsidP="00FC3821">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tcPr>
                <w:p w:rsidR="00FC3821" w:rsidRPr="00A20ACF" w:rsidRDefault="00FC3821" w:rsidP="00FC3821">
                  <w:pPr>
                    <w:pStyle w:val="a8"/>
                    <w:rPr>
                      <w:szCs w:val="22"/>
                    </w:rPr>
                  </w:pPr>
                  <w:r w:rsidRPr="00A20ACF">
                    <w:rPr>
                      <w:sz w:val="22"/>
                      <w:szCs w:val="22"/>
                    </w:rPr>
                    <w:t>Destinatarul serviciilor, IDNO:</w:t>
                  </w:r>
                </w:p>
              </w:tc>
              <w:tc>
                <w:tcPr>
                  <w:tcW w:w="4706" w:type="dxa"/>
                  <w:gridSpan w:val="2"/>
                  <w:tcBorders>
                    <w:top w:val="single" w:sz="4" w:space="0" w:color="auto"/>
                    <w:left w:val="single" w:sz="4" w:space="0" w:color="auto"/>
                    <w:bottom w:val="single" w:sz="4" w:space="0" w:color="auto"/>
                    <w:right w:val="single" w:sz="4" w:space="0" w:color="auto"/>
                  </w:tcBorders>
                </w:tcPr>
                <w:p w:rsidR="00FC3821" w:rsidRDefault="00FC3821" w:rsidP="00FC3821">
                  <w:pPr>
                    <w:pStyle w:val="a8"/>
                    <w:rPr>
                      <w:b/>
                      <w:szCs w:val="24"/>
                      <w:lang w:val="ro-MD"/>
                    </w:rPr>
                  </w:pPr>
                  <w:r w:rsidRPr="009A3101">
                    <w:rPr>
                      <w:b/>
                      <w:i/>
                      <w:u w:val="single"/>
                    </w:rPr>
                    <w:t>Penitenciarul nr.7 Rusca</w:t>
                  </w:r>
                  <w:r>
                    <w:rPr>
                      <w:b/>
                      <w:szCs w:val="24"/>
                      <w:lang w:val="ro-MD"/>
                    </w:rPr>
                    <w:t xml:space="preserve">   </w:t>
                  </w:r>
                </w:p>
                <w:p w:rsidR="00FC3821" w:rsidRDefault="00FC3821" w:rsidP="00FC3821">
                  <w:r>
                    <w:rPr>
                      <w:b/>
                      <w:i/>
                      <w:u w:val="single"/>
                    </w:rPr>
                    <w:t xml:space="preserve">c/f </w:t>
                  </w:r>
                  <w:r w:rsidRPr="009A3101">
                    <w:rPr>
                      <w:b/>
                      <w:i/>
                      <w:u w:val="single"/>
                    </w:rPr>
                    <w:t>1007601000089</w:t>
                  </w:r>
                </w:p>
              </w:tc>
            </w:tr>
            <w:tr w:rsidR="00977DCF" w:rsidRPr="00C60D06" w:rsidTr="000D44FB">
              <w:trPr>
                <w:trHeight w:val="176"/>
              </w:trPr>
              <w:tc>
                <w:tcPr>
                  <w:tcW w:w="674" w:type="dxa"/>
                  <w:tcBorders>
                    <w:top w:val="single" w:sz="4" w:space="0" w:color="auto"/>
                    <w:left w:val="single" w:sz="4" w:space="0" w:color="auto"/>
                    <w:bottom w:val="single" w:sz="4" w:space="0" w:color="auto"/>
                    <w:right w:val="single" w:sz="4" w:space="0" w:color="auto"/>
                  </w:tcBorders>
                </w:tcPr>
                <w:p w:rsidR="00977DCF" w:rsidRPr="00C60D06" w:rsidRDefault="00977DCF" w:rsidP="00977DCF">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tcPr>
                <w:p w:rsidR="00977DCF" w:rsidRPr="00A20ACF" w:rsidRDefault="00977DCF" w:rsidP="00977DCF">
                  <w:pPr>
                    <w:pStyle w:val="a8"/>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tcPr>
                <w:p w:rsidR="00977DCF" w:rsidRPr="00C60D06" w:rsidRDefault="000D44FB" w:rsidP="00977DCF">
                  <w:pPr>
                    <w:pStyle w:val="a8"/>
                    <w:rPr>
                      <w:b/>
                      <w:i/>
                      <w:szCs w:val="22"/>
                    </w:rPr>
                  </w:pPr>
                  <w:r w:rsidRPr="00A20ACF">
                    <w:rPr>
                      <w:b/>
                      <w:i/>
                      <w:sz w:val="22"/>
                      <w:szCs w:val="22"/>
                    </w:rPr>
                    <w:t>limba de stat</w:t>
                  </w:r>
                </w:p>
              </w:tc>
            </w:tr>
            <w:tr w:rsidR="000D44FB" w:rsidRPr="00C60D06" w:rsidTr="000D44F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D44FB" w:rsidRPr="00C60D06" w:rsidRDefault="000D44FB"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D44FB" w:rsidRPr="00A20ACF" w:rsidRDefault="000D44FB" w:rsidP="005B5134">
                  <w:pPr>
                    <w:pStyle w:val="a8"/>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tcPr>
                <w:p w:rsidR="000D44FB" w:rsidRPr="00A20ACF" w:rsidRDefault="000D44FB" w:rsidP="002D1348">
                  <w:pPr>
                    <w:rPr>
                      <w:rFonts w:ascii="Baltica RR" w:hAnsi="Baltica RR"/>
                      <w:b/>
                      <w:i/>
                      <w:noProof w:val="0"/>
                    </w:rPr>
                  </w:pPr>
                  <w:r w:rsidRPr="001F35E5">
                    <w:rPr>
                      <w:rFonts w:ascii="Baltica RR" w:hAnsi="Baltica RR"/>
                      <w:b/>
                      <w:i/>
                      <w:noProof w:val="0"/>
                      <w:sz w:val="22"/>
                      <w:szCs w:val="22"/>
                    </w:rPr>
                    <w:t xml:space="preserve">Prin platforma SIA RSAP </w:t>
                  </w:r>
                  <w:r>
                    <w:rPr>
                      <w:rFonts w:ascii="Baltica RR" w:hAnsi="Baltica RR"/>
                      <w:b/>
                      <w:i/>
                      <w:noProof w:val="0"/>
                      <w:sz w:val="22"/>
                      <w:szCs w:val="22"/>
                    </w:rPr>
                    <w:t>M</w:t>
                  </w:r>
                  <w:r w:rsidRPr="001F35E5">
                    <w:rPr>
                      <w:rFonts w:ascii="Baltica RR" w:hAnsi="Baltica RR"/>
                      <w:b/>
                      <w:i/>
                      <w:noProof w:val="0"/>
                      <w:sz w:val="22"/>
                      <w:szCs w:val="22"/>
                    </w:rPr>
                    <w:t>tender</w:t>
                  </w:r>
                </w:p>
              </w:tc>
              <w:tc>
                <w:tcPr>
                  <w:tcW w:w="1390" w:type="dxa"/>
                  <w:tcBorders>
                    <w:top w:val="single" w:sz="4" w:space="0" w:color="auto"/>
                    <w:right w:val="single" w:sz="4" w:space="0" w:color="auto"/>
                  </w:tcBorders>
                  <w:vAlign w:val="center"/>
                </w:tcPr>
                <w:p w:rsidR="000D44FB" w:rsidRPr="00A20ACF" w:rsidRDefault="000D44FB" w:rsidP="005B5134">
                  <w:pPr>
                    <w:pStyle w:val="a8"/>
                    <w:tabs>
                      <w:tab w:val="right" w:pos="4743"/>
                    </w:tabs>
                    <w:rPr>
                      <w:b/>
                      <w:i/>
                      <w:szCs w:val="22"/>
                    </w:rPr>
                  </w:pPr>
                </w:p>
              </w:tc>
            </w:tr>
            <w:tr w:rsidR="000D44FB" w:rsidRPr="00C60D06" w:rsidTr="000D44FB">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0D44FB" w:rsidRPr="00C60D06" w:rsidRDefault="000D44FB"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D44FB" w:rsidRPr="00A20ACF" w:rsidRDefault="000D44FB" w:rsidP="005B5134">
                  <w:pPr>
                    <w:pStyle w:val="a8"/>
                    <w:rPr>
                      <w:szCs w:val="22"/>
                    </w:rPr>
                  </w:pPr>
                </w:p>
              </w:tc>
              <w:tc>
                <w:tcPr>
                  <w:tcW w:w="3316" w:type="dxa"/>
                  <w:tcBorders>
                    <w:left w:val="single" w:sz="4" w:space="0" w:color="auto"/>
                    <w:bottom w:val="single" w:sz="4" w:space="0" w:color="auto"/>
                  </w:tcBorders>
                  <w:vAlign w:val="center"/>
                </w:tcPr>
                <w:p w:rsidR="000D44FB" w:rsidRPr="00A20ACF" w:rsidRDefault="000D44FB" w:rsidP="005B5134">
                  <w:pPr>
                    <w:jc w:val="both"/>
                    <w:rPr>
                      <w:i/>
                    </w:rPr>
                  </w:pPr>
                </w:p>
              </w:tc>
              <w:tc>
                <w:tcPr>
                  <w:tcW w:w="1390" w:type="dxa"/>
                  <w:tcBorders>
                    <w:bottom w:val="single" w:sz="4" w:space="0" w:color="auto"/>
                    <w:right w:val="single" w:sz="4" w:space="0" w:color="auto"/>
                  </w:tcBorders>
                  <w:vAlign w:val="center"/>
                </w:tcPr>
                <w:p w:rsidR="000D44FB" w:rsidRPr="00A20ACF" w:rsidRDefault="000D44FB" w:rsidP="005B5134">
                  <w:pPr>
                    <w:pStyle w:val="a8"/>
                    <w:tabs>
                      <w:tab w:val="right" w:pos="4743"/>
                    </w:tabs>
                    <w:rPr>
                      <w:b/>
                      <w:i/>
                      <w:szCs w:val="22"/>
                    </w:rPr>
                  </w:pPr>
                </w:p>
              </w:tc>
            </w:tr>
            <w:tr w:rsidR="000D44FB" w:rsidRPr="00C60D06" w:rsidTr="000D44FB">
              <w:trPr>
                <w:trHeight w:val="348"/>
              </w:trPr>
              <w:tc>
                <w:tcPr>
                  <w:tcW w:w="674" w:type="dxa"/>
                  <w:tcBorders>
                    <w:top w:val="single" w:sz="4" w:space="0" w:color="auto"/>
                    <w:left w:val="single" w:sz="4" w:space="0" w:color="auto"/>
                    <w:bottom w:val="single" w:sz="4" w:space="0" w:color="auto"/>
                    <w:right w:val="single" w:sz="4" w:space="0" w:color="auto"/>
                  </w:tcBorders>
                </w:tcPr>
                <w:p w:rsidR="000D44FB" w:rsidRPr="00C60D06" w:rsidRDefault="000D44FB" w:rsidP="000D44FB">
                  <w:pPr>
                    <w:ind w:left="-120" w:right="-108"/>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tcPr>
                <w:p w:rsidR="000D44FB" w:rsidRPr="00A20ACF" w:rsidRDefault="000D44FB" w:rsidP="000D44FB">
                  <w:pPr>
                    <w:pStyle w:val="a8"/>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D44FB" w:rsidRPr="000D44FB" w:rsidRDefault="000D44FB" w:rsidP="000D44FB">
                  <w:pPr>
                    <w:tabs>
                      <w:tab w:val="left" w:pos="284"/>
                      <w:tab w:val="right" w:pos="9531"/>
                    </w:tabs>
                    <w:ind w:left="360" w:hanging="360"/>
                    <w:contextualSpacing/>
                    <w:rPr>
                      <w:rFonts w:ascii="Baltica RR" w:hAnsi="Baltica RR"/>
                      <w:b/>
                      <w:i/>
                      <w:noProof w:val="0"/>
                    </w:rPr>
                  </w:pPr>
                  <w:r>
                    <w:rPr>
                      <w:rFonts w:ascii="Baltica RR" w:hAnsi="Baltica RR"/>
                      <w:b/>
                      <w:i/>
                      <w:noProof w:val="0"/>
                      <w:sz w:val="22"/>
                      <w:szCs w:val="22"/>
                    </w:rPr>
                    <w:t>Vînzare-cumpărare</w:t>
                  </w:r>
                  <w:r w:rsidRPr="00A20ACF">
                    <w:rPr>
                      <w:rFonts w:ascii="Baltica RR" w:hAnsi="Baltica RR"/>
                      <w:b/>
                      <w:i/>
                      <w:noProof w:val="0"/>
                      <w:sz w:val="22"/>
                      <w:szCs w:val="22"/>
                    </w:rPr>
                    <w:t xml:space="preserve"> </w:t>
                  </w:r>
                </w:p>
              </w:tc>
            </w:tr>
            <w:tr w:rsidR="000D44FB" w:rsidRPr="00C60D06" w:rsidTr="000D44F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D44FB" w:rsidRPr="00C60D06" w:rsidRDefault="000D44FB"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D44FB" w:rsidRPr="00A20ACF" w:rsidRDefault="000D44FB" w:rsidP="005B5134">
                  <w:pPr>
                    <w:pStyle w:val="a8"/>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D44FB" w:rsidRPr="00A20ACF" w:rsidRDefault="000D44FB" w:rsidP="005B5134">
                  <w:pPr>
                    <w:pStyle w:val="a8"/>
                    <w:tabs>
                      <w:tab w:val="right" w:pos="4743"/>
                    </w:tabs>
                    <w:rPr>
                      <w:b/>
                      <w:i/>
                      <w:spacing w:val="-2"/>
                      <w:szCs w:val="24"/>
                    </w:rPr>
                  </w:pPr>
                  <w:r w:rsidRPr="00A20ACF">
                    <w:rPr>
                      <w:b/>
                      <w:i/>
                      <w:sz w:val="22"/>
                      <w:szCs w:val="22"/>
                    </w:rPr>
                    <w:t>„nu se aplică”</w:t>
                  </w:r>
                </w:p>
              </w:tc>
            </w:tr>
          </w:tbl>
          <w:p w:rsidR="000258A4" w:rsidRPr="00C60D06" w:rsidRDefault="000258A4" w:rsidP="005B5134"/>
        </w:tc>
      </w:tr>
      <w:tr w:rsidR="000258A4" w:rsidRPr="00C60D06" w:rsidTr="005B5134">
        <w:trPr>
          <w:trHeight w:val="600"/>
        </w:trPr>
        <w:tc>
          <w:tcPr>
            <w:tcW w:w="9747"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t>Lista serviciilor</w:t>
            </w:r>
            <w:r w:rsidRPr="00435528">
              <w:rPr>
                <w:color w:val="FF0000"/>
              </w:rPr>
              <w:t xml:space="preserve"> </w:t>
            </w:r>
            <w:r w:rsidRPr="00435528">
              <w:t>și specificațiile tehnice:</w:t>
            </w:r>
            <w:bookmarkEnd w:id="142"/>
            <w:bookmarkEnd w:id="143"/>
          </w:p>
        </w:tc>
      </w:tr>
      <w:tr w:rsidR="000258A4" w:rsidRPr="00C60D06" w:rsidTr="00C4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C43BB3" w:rsidP="005B5134">
            <w:pPr>
              <w:ind w:left="-57" w:right="-57"/>
              <w:jc w:val="center"/>
              <w:rPr>
                <w:b/>
              </w:rPr>
            </w:pPr>
            <w:r>
              <w:rPr>
                <w:b/>
              </w:rPr>
              <w:t>Nr</w:t>
            </w:r>
            <w:r w:rsidR="000258A4" w:rsidRPr="00C60D06">
              <w:rPr>
                <w:b/>
              </w:rPr>
              <w:t xml:space="preserve"> d/o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Cod CPV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rsidR="000258A4" w:rsidRPr="00C60D06" w:rsidRDefault="000258A4" w:rsidP="007949E3">
            <w:pPr>
              <w:ind w:left="-57" w:right="-108"/>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rsidTr="00C4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0258A4" w:rsidRPr="007949E3" w:rsidRDefault="000258A4" w:rsidP="00C8224E">
            <w:pPr>
              <w:pStyle w:val="a"/>
              <w:numPr>
                <w:ilvl w:val="0"/>
                <w:numId w:val="34"/>
              </w:numPr>
              <w:ind w:right="-57"/>
              <w:jc w:val="center"/>
              <w:rPr>
                <w:b/>
                <w:i/>
                <w:noProof/>
                <w:lang w:val="ro-RO"/>
              </w:rPr>
            </w:pPr>
          </w:p>
        </w:tc>
        <w:tc>
          <w:tcPr>
            <w:tcW w:w="1133" w:type="dxa"/>
            <w:shd w:val="clear" w:color="auto" w:fill="auto"/>
            <w:vAlign w:val="center"/>
          </w:tcPr>
          <w:p w:rsidR="000258A4" w:rsidRPr="007949E3" w:rsidRDefault="00C8224E" w:rsidP="00C43BB3">
            <w:pPr>
              <w:ind w:left="-57" w:right="-57" w:hanging="51"/>
              <w:jc w:val="center"/>
              <w:rPr>
                <w:b/>
                <w:i/>
              </w:rPr>
            </w:pPr>
            <w:r w:rsidRPr="007949E3">
              <w:rPr>
                <w:b/>
                <w:i/>
                <w:sz w:val="22"/>
                <w:szCs w:val="22"/>
              </w:rPr>
              <w:t>65300000-6</w:t>
            </w:r>
          </w:p>
        </w:tc>
        <w:tc>
          <w:tcPr>
            <w:tcW w:w="2694" w:type="dxa"/>
            <w:shd w:val="clear" w:color="auto" w:fill="auto"/>
            <w:vAlign w:val="center"/>
          </w:tcPr>
          <w:p w:rsidR="000258A4" w:rsidRDefault="00C8224E" w:rsidP="005B5134">
            <w:pPr>
              <w:ind w:left="-57" w:right="-57"/>
              <w:jc w:val="center"/>
              <w:rPr>
                <w:b/>
                <w:i/>
              </w:rPr>
            </w:pPr>
            <w:r w:rsidRPr="00326282">
              <w:rPr>
                <w:b/>
                <w:i/>
                <w:sz w:val="22"/>
                <w:szCs w:val="22"/>
              </w:rPr>
              <w:t xml:space="preserve">Servicii de </w:t>
            </w:r>
            <w:r>
              <w:rPr>
                <w:b/>
                <w:i/>
                <w:sz w:val="22"/>
                <w:szCs w:val="22"/>
              </w:rPr>
              <w:t>furnizare a energiei electrice</w:t>
            </w:r>
            <w:r w:rsidR="00C43BB3">
              <w:rPr>
                <w:b/>
                <w:i/>
                <w:sz w:val="22"/>
                <w:szCs w:val="22"/>
              </w:rPr>
              <w:t xml:space="preserve"> </w:t>
            </w:r>
          </w:p>
          <w:p w:rsidR="00C43BB3" w:rsidRPr="00912C9A" w:rsidRDefault="00C43BB3" w:rsidP="00912C9A">
            <w:pPr>
              <w:pStyle w:val="a"/>
              <w:numPr>
                <w:ilvl w:val="0"/>
                <w:numId w:val="0"/>
              </w:numPr>
              <w:ind w:left="1080" w:right="-57"/>
              <w:rPr>
                <w:b/>
                <w:i/>
              </w:rPr>
            </w:pPr>
          </w:p>
        </w:tc>
        <w:tc>
          <w:tcPr>
            <w:tcW w:w="992" w:type="dxa"/>
            <w:shd w:val="clear" w:color="auto" w:fill="auto"/>
            <w:vAlign w:val="center"/>
          </w:tcPr>
          <w:p w:rsidR="000258A4" w:rsidRPr="007949E3" w:rsidRDefault="00C8224E" w:rsidP="005B5134">
            <w:pPr>
              <w:ind w:left="-57" w:right="-57"/>
              <w:jc w:val="center"/>
              <w:rPr>
                <w:b/>
                <w:i/>
              </w:rPr>
            </w:pPr>
            <w:r w:rsidRPr="007949E3">
              <w:rPr>
                <w:b/>
                <w:i/>
                <w:sz w:val="22"/>
                <w:szCs w:val="22"/>
              </w:rPr>
              <w:t>kW</w:t>
            </w:r>
          </w:p>
        </w:tc>
        <w:tc>
          <w:tcPr>
            <w:tcW w:w="1134" w:type="dxa"/>
            <w:shd w:val="clear" w:color="auto" w:fill="auto"/>
            <w:vAlign w:val="center"/>
          </w:tcPr>
          <w:p w:rsidR="000258A4" w:rsidRPr="007949E3" w:rsidRDefault="00FC3821" w:rsidP="005B5134">
            <w:pPr>
              <w:ind w:left="-57" w:right="-57"/>
              <w:jc w:val="center"/>
              <w:rPr>
                <w:b/>
                <w:i/>
              </w:rPr>
            </w:pPr>
            <w:r>
              <w:rPr>
                <w:b/>
                <w:i/>
                <w:sz w:val="22"/>
                <w:szCs w:val="22"/>
              </w:rPr>
              <w:t>400000</w:t>
            </w:r>
          </w:p>
        </w:tc>
        <w:tc>
          <w:tcPr>
            <w:tcW w:w="3402" w:type="dxa"/>
            <w:shd w:val="clear" w:color="auto" w:fill="auto"/>
            <w:vAlign w:val="center"/>
          </w:tcPr>
          <w:p w:rsidR="00FC3821" w:rsidRDefault="00B91452" w:rsidP="005B5134">
            <w:pPr>
              <w:ind w:left="-57" w:right="-57"/>
              <w:jc w:val="center"/>
              <w:rPr>
                <w:i/>
                <w:sz w:val="22"/>
                <w:szCs w:val="22"/>
              </w:rPr>
            </w:pPr>
            <w:r w:rsidRPr="006D5245">
              <w:rPr>
                <w:i/>
                <w:sz w:val="22"/>
                <w:szCs w:val="22"/>
              </w:rPr>
              <w:t>Servicii de furnizare a energiei electrice</w:t>
            </w:r>
            <w:r w:rsidR="00912C9A" w:rsidRPr="006D5245">
              <w:rPr>
                <w:i/>
                <w:sz w:val="22"/>
                <w:szCs w:val="22"/>
              </w:rPr>
              <w:t xml:space="preserve"> pentru</w:t>
            </w:r>
            <w:r w:rsidR="00FC3821">
              <w:rPr>
                <w:i/>
                <w:sz w:val="22"/>
                <w:szCs w:val="22"/>
              </w:rPr>
              <w:t>:</w:t>
            </w:r>
          </w:p>
          <w:p w:rsidR="000258A4" w:rsidRPr="006D5245" w:rsidRDefault="00FC3821" w:rsidP="005B5134">
            <w:pPr>
              <w:ind w:left="-57" w:right="-57"/>
              <w:jc w:val="center"/>
              <w:rPr>
                <w:i/>
              </w:rPr>
            </w:pPr>
            <w:r>
              <w:rPr>
                <w:i/>
                <w:sz w:val="22"/>
                <w:szCs w:val="22"/>
              </w:rPr>
              <w:t xml:space="preserve">1. </w:t>
            </w:r>
            <w:r w:rsidR="00912C9A" w:rsidRPr="006D5245">
              <w:rPr>
                <w:i/>
                <w:sz w:val="22"/>
                <w:szCs w:val="22"/>
              </w:rPr>
              <w:t xml:space="preserve"> blocurile administrative</w:t>
            </w:r>
            <w:r>
              <w:rPr>
                <w:i/>
                <w:sz w:val="22"/>
                <w:szCs w:val="22"/>
              </w:rPr>
              <w:t xml:space="preserve"> si blocurile de detentie a Penitenciarului nr.7 Rusca</w:t>
            </w:r>
            <w:r w:rsidR="00912C9A" w:rsidRPr="006D5245">
              <w:rPr>
                <w:i/>
                <w:sz w:val="22"/>
                <w:szCs w:val="22"/>
              </w:rPr>
              <w:t>:</w:t>
            </w:r>
          </w:p>
          <w:p w:rsidR="006D5245" w:rsidRPr="006D5245" w:rsidRDefault="00FC3821" w:rsidP="00FC3821">
            <w:pPr>
              <w:pStyle w:val="a"/>
              <w:numPr>
                <w:ilvl w:val="0"/>
                <w:numId w:val="0"/>
              </w:numPr>
              <w:tabs>
                <w:tab w:val="clear" w:pos="1134"/>
                <w:tab w:val="left" w:pos="176"/>
              </w:tabs>
              <w:ind w:left="34" w:right="-57"/>
              <w:rPr>
                <w:i/>
              </w:rPr>
            </w:pPr>
            <w:proofErr w:type="spellStart"/>
            <w:proofErr w:type="gramStart"/>
            <w:r>
              <w:rPr>
                <w:i/>
                <w:sz w:val="22"/>
                <w:szCs w:val="22"/>
              </w:rPr>
              <w:t>S.Rusca</w:t>
            </w:r>
            <w:proofErr w:type="spellEnd"/>
            <w:proofErr w:type="gramEnd"/>
            <w:r>
              <w:rPr>
                <w:i/>
                <w:sz w:val="22"/>
                <w:szCs w:val="22"/>
              </w:rPr>
              <w:t>, r-</w:t>
            </w:r>
            <w:proofErr w:type="spellStart"/>
            <w:r>
              <w:rPr>
                <w:i/>
                <w:sz w:val="22"/>
                <w:szCs w:val="22"/>
              </w:rPr>
              <w:t>ul</w:t>
            </w:r>
            <w:proofErr w:type="spellEnd"/>
            <w:r>
              <w:rPr>
                <w:i/>
                <w:sz w:val="22"/>
                <w:szCs w:val="22"/>
              </w:rPr>
              <w:t xml:space="preserve"> </w:t>
            </w:r>
            <w:proofErr w:type="spellStart"/>
            <w:r>
              <w:rPr>
                <w:i/>
                <w:sz w:val="22"/>
                <w:szCs w:val="22"/>
              </w:rPr>
              <w:t>Hincesti</w:t>
            </w:r>
            <w:proofErr w:type="spellEnd"/>
            <w:r w:rsidR="00BA372F" w:rsidRPr="006D5245">
              <w:rPr>
                <w:i/>
                <w:sz w:val="22"/>
                <w:szCs w:val="22"/>
              </w:rPr>
              <w:t>;</w:t>
            </w:r>
          </w:p>
          <w:p w:rsidR="00912C9A" w:rsidRPr="006D5245" w:rsidRDefault="00FC3821" w:rsidP="006D5245">
            <w:pPr>
              <w:pStyle w:val="a"/>
              <w:numPr>
                <w:ilvl w:val="0"/>
                <w:numId w:val="7"/>
              </w:numPr>
              <w:tabs>
                <w:tab w:val="clear" w:pos="1134"/>
                <w:tab w:val="left" w:pos="176"/>
              </w:tabs>
              <w:ind w:left="34" w:right="-57" w:firstLine="0"/>
              <w:jc w:val="center"/>
              <w:rPr>
                <w:i/>
              </w:rPr>
            </w:pPr>
            <w:r>
              <w:rPr>
                <w:i/>
                <w:sz w:val="22"/>
                <w:szCs w:val="22"/>
              </w:rPr>
              <w:t xml:space="preserve">NLC </w:t>
            </w:r>
            <w:proofErr w:type="gramStart"/>
            <w:r>
              <w:rPr>
                <w:i/>
                <w:sz w:val="22"/>
                <w:szCs w:val="22"/>
              </w:rPr>
              <w:t xml:space="preserve">1369429 </w:t>
            </w:r>
            <w:r w:rsidR="008A4C70" w:rsidRPr="006D5245">
              <w:rPr>
                <w:i/>
                <w:sz w:val="22"/>
                <w:szCs w:val="22"/>
              </w:rPr>
              <w:t>;</w:t>
            </w:r>
            <w:proofErr w:type="gramEnd"/>
          </w:p>
          <w:p w:rsidR="00FC3821" w:rsidRDefault="00FC3821" w:rsidP="00FC3821">
            <w:pPr>
              <w:tabs>
                <w:tab w:val="left" w:pos="176"/>
              </w:tabs>
              <w:ind w:left="34" w:right="-57"/>
              <w:rPr>
                <w:i/>
                <w:sz w:val="22"/>
                <w:szCs w:val="22"/>
              </w:rPr>
            </w:pPr>
            <w:r>
              <w:rPr>
                <w:i/>
                <w:sz w:val="22"/>
                <w:szCs w:val="22"/>
              </w:rPr>
              <w:t>2.Tabara Tara</w:t>
            </w:r>
          </w:p>
          <w:p w:rsidR="00BA372F" w:rsidRPr="00FC3821" w:rsidRDefault="00FC3821" w:rsidP="00FC3821">
            <w:pPr>
              <w:tabs>
                <w:tab w:val="left" w:pos="176"/>
              </w:tabs>
              <w:ind w:left="34" w:right="-57"/>
              <w:rPr>
                <w:i/>
              </w:rPr>
            </w:pPr>
            <w:r>
              <w:rPr>
                <w:i/>
                <w:sz w:val="22"/>
                <w:szCs w:val="22"/>
              </w:rPr>
              <w:t>s.Rusca, r-ul Hincesti</w:t>
            </w:r>
            <w:r w:rsidR="00BA372F" w:rsidRPr="00FC3821">
              <w:rPr>
                <w:i/>
                <w:sz w:val="22"/>
                <w:szCs w:val="22"/>
              </w:rPr>
              <w:t>;</w:t>
            </w:r>
          </w:p>
          <w:p w:rsidR="00BA372F" w:rsidRPr="006D5245" w:rsidRDefault="00BA372F" w:rsidP="006D5245">
            <w:pPr>
              <w:pStyle w:val="a"/>
              <w:numPr>
                <w:ilvl w:val="0"/>
                <w:numId w:val="0"/>
              </w:numPr>
              <w:tabs>
                <w:tab w:val="clear" w:pos="1134"/>
                <w:tab w:val="left" w:pos="176"/>
              </w:tabs>
              <w:ind w:left="34" w:right="-57"/>
              <w:jc w:val="center"/>
              <w:rPr>
                <w:i/>
              </w:rPr>
            </w:pPr>
            <w:r w:rsidRPr="006D5245">
              <w:rPr>
                <w:i/>
                <w:sz w:val="22"/>
                <w:szCs w:val="22"/>
              </w:rPr>
              <w:t>N</w:t>
            </w:r>
            <w:r w:rsidR="00FC3821">
              <w:rPr>
                <w:i/>
                <w:sz w:val="22"/>
                <w:szCs w:val="22"/>
              </w:rPr>
              <w:t>LC: 1369434</w:t>
            </w:r>
            <w:r w:rsidRPr="006D5245">
              <w:rPr>
                <w:i/>
                <w:sz w:val="22"/>
                <w:szCs w:val="22"/>
              </w:rPr>
              <w:t>;</w:t>
            </w:r>
          </w:p>
          <w:p w:rsidR="00B91452" w:rsidRPr="007949E3" w:rsidRDefault="00B91452" w:rsidP="00FC3821">
            <w:pPr>
              <w:pStyle w:val="a"/>
              <w:numPr>
                <w:ilvl w:val="0"/>
                <w:numId w:val="0"/>
              </w:numPr>
              <w:tabs>
                <w:tab w:val="clear" w:pos="1134"/>
                <w:tab w:val="left" w:pos="176"/>
              </w:tabs>
              <w:ind w:left="34" w:right="-57"/>
              <w:jc w:val="center"/>
              <w:rPr>
                <w:b/>
                <w:i/>
              </w:rPr>
            </w:pPr>
          </w:p>
        </w:tc>
      </w:tr>
    </w:tbl>
    <w:p w:rsidR="000258A4" w:rsidRDefault="000258A4" w:rsidP="000258A4"/>
    <w:p w:rsidR="009C7DE9" w:rsidRPr="00C60D06" w:rsidRDefault="009C7DE9" w:rsidP="000258A4"/>
    <w:tbl>
      <w:tblPr>
        <w:tblStyle w:val="af2"/>
        <w:tblW w:w="10036" w:type="dxa"/>
        <w:tblInd w:w="-5" w:type="dxa"/>
        <w:tblLook w:val="04A0" w:firstRow="1" w:lastRow="0" w:firstColumn="1" w:lastColumn="0" w:noHBand="0" w:noVBand="1"/>
      </w:tblPr>
      <w:tblGrid>
        <w:gridCol w:w="4933"/>
        <w:gridCol w:w="285"/>
        <w:gridCol w:w="4818"/>
      </w:tblGrid>
      <w:tr w:rsidR="00B91452" w:rsidRPr="001E3F00" w:rsidTr="002D1348">
        <w:trPr>
          <w:trHeight w:val="315"/>
        </w:trPr>
        <w:tc>
          <w:tcPr>
            <w:tcW w:w="10036" w:type="dxa"/>
            <w:gridSpan w:val="3"/>
            <w:shd w:val="clear" w:color="auto" w:fill="F2F2F2" w:themeFill="background1" w:themeFillShade="F2"/>
          </w:tcPr>
          <w:p w:rsidR="00B91452" w:rsidRPr="00B91452" w:rsidRDefault="00B91452" w:rsidP="00B91452">
            <w:pPr>
              <w:spacing w:line="276" w:lineRule="auto"/>
              <w:jc w:val="center"/>
              <w:rPr>
                <w:b/>
              </w:rPr>
            </w:pPr>
            <w:r w:rsidRPr="00B91452">
              <w:rPr>
                <w:b/>
              </w:rPr>
              <w:t>Scurtă descriere a criteriilor de selecție</w:t>
            </w:r>
          </w:p>
        </w:tc>
      </w:tr>
      <w:tr w:rsidR="00B91452" w:rsidRPr="001E3F00" w:rsidTr="002D1348">
        <w:trPr>
          <w:trHeight w:val="70"/>
        </w:trPr>
        <w:tc>
          <w:tcPr>
            <w:tcW w:w="5218" w:type="dxa"/>
            <w:gridSpan w:val="2"/>
            <w:shd w:val="clear" w:color="auto" w:fill="FFFFFF" w:themeFill="background1"/>
          </w:tcPr>
          <w:p w:rsidR="00B91452" w:rsidRPr="00B15B88" w:rsidRDefault="00B91452" w:rsidP="002D1348">
            <w:pPr>
              <w:rPr>
                <w:rFonts w:eastAsia="PMingLiU"/>
                <w:sz w:val="22"/>
                <w:szCs w:val="22"/>
                <w:lang w:eastAsia="zh-CN"/>
              </w:rPr>
            </w:pPr>
            <w:r w:rsidRPr="00B15B88">
              <w:rPr>
                <w:rFonts w:eastAsia="PMingLiU"/>
                <w:sz w:val="22"/>
                <w:szCs w:val="22"/>
                <w:lang w:eastAsia="zh-CN"/>
              </w:rPr>
              <w:t>Formularul ofertei completată în conformitate cu Formularul (F 3.1)</w:t>
            </w:r>
          </w:p>
        </w:tc>
        <w:tc>
          <w:tcPr>
            <w:tcW w:w="4818" w:type="dxa"/>
            <w:vAlign w:val="center"/>
          </w:tcPr>
          <w:p w:rsidR="00B91452" w:rsidRPr="00B15B88" w:rsidRDefault="00B91452" w:rsidP="002D1348">
            <w:pPr>
              <w:jc w:val="both"/>
              <w:rPr>
                <w:rFonts w:eastAsia="PMingLiU"/>
                <w:sz w:val="22"/>
                <w:szCs w:val="22"/>
                <w:lang w:eastAsia="zh-CN"/>
              </w:rPr>
            </w:pPr>
            <w:r w:rsidRPr="00B15B88">
              <w:rPr>
                <w:rFonts w:eastAsia="PMingLiU"/>
                <w:sz w:val="22"/>
                <w:szCs w:val="22"/>
                <w:lang w:eastAsia="zh-CN"/>
              </w:rPr>
              <w:t>- în original, cu ştampila şi semnătura Participantului și/sau semnat electronic;</w:t>
            </w:r>
          </w:p>
        </w:tc>
      </w:tr>
      <w:tr w:rsidR="00B91452" w:rsidRPr="001E3F00" w:rsidTr="002D1348">
        <w:trPr>
          <w:trHeight w:val="271"/>
        </w:trPr>
        <w:tc>
          <w:tcPr>
            <w:tcW w:w="5218" w:type="dxa"/>
            <w:gridSpan w:val="2"/>
            <w:shd w:val="clear" w:color="auto" w:fill="FFFFFF" w:themeFill="background1"/>
            <w:vAlign w:val="center"/>
          </w:tcPr>
          <w:p w:rsidR="00B91452" w:rsidRPr="00B15B88" w:rsidRDefault="00B91452" w:rsidP="004E718C">
            <w:pPr>
              <w:ind w:right="-106"/>
              <w:rPr>
                <w:rFonts w:eastAsia="PMingLiU"/>
                <w:sz w:val="22"/>
                <w:szCs w:val="22"/>
                <w:lang w:eastAsia="zh-CN"/>
              </w:rPr>
            </w:pPr>
            <w:r w:rsidRPr="00B15B88">
              <w:rPr>
                <w:rFonts w:eastAsia="PMingLiU"/>
                <w:sz w:val="22"/>
                <w:szCs w:val="22"/>
                <w:lang w:eastAsia="zh-CN"/>
              </w:rPr>
              <w:t xml:space="preserve">Garanţia pentru ofertă </w:t>
            </w:r>
            <w:r w:rsidR="004E718C">
              <w:rPr>
                <w:rFonts w:eastAsia="PMingLiU"/>
                <w:sz w:val="22"/>
                <w:szCs w:val="22"/>
                <w:lang w:eastAsia="zh-CN"/>
              </w:rPr>
              <w:t xml:space="preserve">1% </w:t>
            </w:r>
            <w:r w:rsidRPr="00B15B88">
              <w:rPr>
                <w:rFonts w:eastAsia="PMingLiU"/>
                <w:sz w:val="22"/>
                <w:szCs w:val="22"/>
                <w:lang w:eastAsia="zh-CN"/>
              </w:rPr>
              <w:t>– formularul garanţiei bancare completată în conformitate cu Formularul (F 3.2)</w:t>
            </w:r>
          </w:p>
        </w:tc>
        <w:tc>
          <w:tcPr>
            <w:tcW w:w="4818" w:type="dxa"/>
            <w:vAlign w:val="center"/>
          </w:tcPr>
          <w:p w:rsidR="00B91452" w:rsidRPr="00B15B88" w:rsidRDefault="00B91452" w:rsidP="002D1348">
            <w:pPr>
              <w:jc w:val="both"/>
              <w:rPr>
                <w:rFonts w:eastAsia="PMingLiU"/>
                <w:sz w:val="22"/>
                <w:szCs w:val="22"/>
                <w:lang w:eastAsia="zh-CN"/>
              </w:rPr>
            </w:pPr>
            <w:r w:rsidRPr="00B15B88">
              <w:rPr>
                <w:rFonts w:eastAsia="PMingLiU"/>
                <w:sz w:val="22"/>
                <w:szCs w:val="22"/>
                <w:lang w:eastAsia="zh-CN"/>
              </w:rPr>
              <w:t>- în original,  garanţie bancară în original, emisă de o bancă</w:t>
            </w:r>
            <w:r>
              <w:rPr>
                <w:rFonts w:eastAsia="PMingLiU"/>
                <w:sz w:val="22"/>
                <w:szCs w:val="22"/>
                <w:lang w:eastAsia="zh-CN"/>
              </w:rPr>
              <w:t xml:space="preserve"> comercială</w:t>
            </w:r>
            <w:r w:rsidRPr="00B15B88">
              <w:rPr>
                <w:rFonts w:eastAsia="PMingLiU"/>
                <w:sz w:val="22"/>
                <w:szCs w:val="22"/>
                <w:lang w:eastAsia="zh-CN"/>
              </w:rPr>
              <w:t>;</w:t>
            </w:r>
          </w:p>
          <w:p w:rsidR="00B91452" w:rsidRPr="00B15B88" w:rsidRDefault="00B91452" w:rsidP="002D1348">
            <w:pPr>
              <w:pStyle w:val="Frspaiere"/>
              <w:jc w:val="both"/>
              <w:rPr>
                <w:rFonts w:ascii="Times New Roman" w:hAnsi="Times New Roman"/>
                <w:sz w:val="22"/>
                <w:szCs w:val="22"/>
              </w:rPr>
            </w:pPr>
            <w:r w:rsidRPr="00B15B88">
              <w:rPr>
                <w:rFonts w:ascii="Times New Roman" w:hAnsi="Times New Roman"/>
                <w:b/>
                <w:sz w:val="22"/>
                <w:szCs w:val="22"/>
                <w:lang w:val="ro-RO"/>
              </w:rPr>
              <w:t>Termenul de valabilitate al garanţiei să fie valabil pe perioada de valabilitate a ofertei – 60 zile din ziua depunerii ofertelor. Nu s</w:t>
            </w:r>
            <w:r w:rsidR="00FC3821">
              <w:rPr>
                <w:rFonts w:ascii="Times New Roman" w:hAnsi="Times New Roman"/>
                <w:b/>
                <w:sz w:val="22"/>
                <w:szCs w:val="22"/>
                <w:lang w:val="ro-RO"/>
              </w:rPr>
              <w:t>e acceptă transfer pe contul Penitenciarului nr.7 Rusca</w:t>
            </w:r>
            <w:r w:rsidRPr="00B15B88">
              <w:rPr>
                <w:rFonts w:ascii="Times New Roman" w:hAnsi="Times New Roman"/>
                <w:b/>
                <w:sz w:val="22"/>
                <w:szCs w:val="22"/>
                <w:lang w:val="ro-RO"/>
              </w:rPr>
              <w:t>.</w:t>
            </w:r>
          </w:p>
        </w:tc>
      </w:tr>
      <w:tr w:rsidR="00B91452" w:rsidRPr="001E3F00" w:rsidTr="002D1348">
        <w:trPr>
          <w:trHeight w:val="429"/>
        </w:trPr>
        <w:tc>
          <w:tcPr>
            <w:tcW w:w="5218" w:type="dxa"/>
            <w:gridSpan w:val="2"/>
            <w:shd w:val="clear" w:color="auto" w:fill="FFFFFF" w:themeFill="background1"/>
          </w:tcPr>
          <w:p w:rsidR="00B91452" w:rsidRPr="00B15B88" w:rsidRDefault="00B91452" w:rsidP="002D1348">
            <w:pPr>
              <w:rPr>
                <w:rFonts w:eastAsia="PMingLiU"/>
                <w:sz w:val="22"/>
                <w:szCs w:val="22"/>
                <w:lang w:eastAsia="zh-CN"/>
              </w:rPr>
            </w:pPr>
            <w:r w:rsidRPr="00B15B88">
              <w:rPr>
                <w:rFonts w:eastAsia="PMingLiU"/>
                <w:sz w:val="22"/>
                <w:szCs w:val="22"/>
                <w:lang w:eastAsia="zh-CN"/>
              </w:rPr>
              <w:t>Specificaţii tehnice completată în conformitate cu Formularul (F 4.1)</w:t>
            </w:r>
          </w:p>
        </w:tc>
        <w:tc>
          <w:tcPr>
            <w:tcW w:w="4818" w:type="dxa"/>
            <w:vAlign w:val="center"/>
          </w:tcPr>
          <w:p w:rsidR="00B91452" w:rsidRPr="00B15B88" w:rsidRDefault="00B91452" w:rsidP="002D1348">
            <w:pPr>
              <w:jc w:val="both"/>
              <w:rPr>
                <w:rFonts w:eastAsia="PMingLiU"/>
                <w:sz w:val="22"/>
                <w:szCs w:val="22"/>
                <w:lang w:eastAsia="zh-CN"/>
              </w:rPr>
            </w:pPr>
            <w:r w:rsidRPr="00B15B88">
              <w:rPr>
                <w:rFonts w:eastAsia="PMingLiU"/>
                <w:sz w:val="22"/>
                <w:szCs w:val="22"/>
                <w:lang w:eastAsia="zh-CN"/>
              </w:rPr>
              <w:t>- în original, cu ştampila şi semnătura Participantului și/sau semnat electronic;</w:t>
            </w:r>
          </w:p>
        </w:tc>
      </w:tr>
      <w:tr w:rsidR="00B91452" w:rsidRPr="001E3F00" w:rsidTr="002D1348">
        <w:trPr>
          <w:trHeight w:val="466"/>
        </w:trPr>
        <w:tc>
          <w:tcPr>
            <w:tcW w:w="5218" w:type="dxa"/>
            <w:gridSpan w:val="2"/>
            <w:shd w:val="clear" w:color="auto" w:fill="FFFFFF" w:themeFill="background1"/>
          </w:tcPr>
          <w:p w:rsidR="00B91452" w:rsidRPr="00B15B88" w:rsidRDefault="00B91452" w:rsidP="002D1348">
            <w:pPr>
              <w:rPr>
                <w:rFonts w:eastAsia="PMingLiU"/>
                <w:sz w:val="22"/>
                <w:szCs w:val="22"/>
                <w:lang w:eastAsia="zh-CN"/>
              </w:rPr>
            </w:pPr>
            <w:r w:rsidRPr="00B15B88">
              <w:rPr>
                <w:rFonts w:eastAsia="PMingLiU"/>
                <w:sz w:val="22"/>
                <w:szCs w:val="22"/>
                <w:lang w:eastAsia="zh-CN"/>
              </w:rPr>
              <w:t>Specificații de preț completată în conformitate cu Formularul (F 4.2)</w:t>
            </w:r>
          </w:p>
        </w:tc>
        <w:tc>
          <w:tcPr>
            <w:tcW w:w="4818" w:type="dxa"/>
            <w:vAlign w:val="center"/>
          </w:tcPr>
          <w:p w:rsidR="00B91452" w:rsidRPr="00B15B88" w:rsidRDefault="00B91452" w:rsidP="002D1348">
            <w:pPr>
              <w:jc w:val="both"/>
              <w:rPr>
                <w:rFonts w:eastAsia="PMingLiU"/>
                <w:sz w:val="22"/>
                <w:szCs w:val="22"/>
                <w:lang w:eastAsia="zh-CN"/>
              </w:rPr>
            </w:pPr>
            <w:r w:rsidRPr="00B15B88">
              <w:rPr>
                <w:rFonts w:eastAsia="PMingLiU"/>
                <w:sz w:val="22"/>
                <w:szCs w:val="22"/>
                <w:lang w:eastAsia="zh-CN"/>
              </w:rPr>
              <w:t>- în original, cu ştampila şi semnătura Participantului și/sau semnat electronic;</w:t>
            </w:r>
          </w:p>
        </w:tc>
      </w:tr>
      <w:tr w:rsidR="00B91452" w:rsidRPr="001E3F00" w:rsidTr="002D1348">
        <w:trPr>
          <w:trHeight w:val="139"/>
        </w:trPr>
        <w:tc>
          <w:tcPr>
            <w:tcW w:w="5218" w:type="dxa"/>
            <w:gridSpan w:val="2"/>
            <w:shd w:val="clear" w:color="auto" w:fill="FFFFFF" w:themeFill="background1"/>
            <w:vAlign w:val="center"/>
          </w:tcPr>
          <w:p w:rsidR="00B91452" w:rsidRPr="00B15B88" w:rsidRDefault="00B91452" w:rsidP="002D1348">
            <w:pPr>
              <w:rPr>
                <w:rFonts w:eastAsia="PMingLiU"/>
                <w:sz w:val="22"/>
                <w:szCs w:val="22"/>
                <w:lang w:eastAsia="zh-CN"/>
              </w:rPr>
            </w:pPr>
            <w:r w:rsidRPr="00B15B88">
              <w:rPr>
                <w:rFonts w:eastAsia="PMingLiU"/>
                <w:sz w:val="22"/>
                <w:szCs w:val="22"/>
                <w:lang w:eastAsia="zh-CN"/>
              </w:rPr>
              <w:t>Document unic de achiziții european</w:t>
            </w:r>
          </w:p>
        </w:tc>
        <w:tc>
          <w:tcPr>
            <w:tcW w:w="4818" w:type="dxa"/>
            <w:vAlign w:val="center"/>
          </w:tcPr>
          <w:p w:rsidR="00B91452" w:rsidRPr="00B15B88" w:rsidRDefault="00B91452" w:rsidP="002D1348">
            <w:pPr>
              <w:jc w:val="both"/>
              <w:rPr>
                <w:rFonts w:eastAsia="PMingLiU"/>
                <w:sz w:val="22"/>
                <w:szCs w:val="22"/>
                <w:lang w:eastAsia="zh-CN"/>
              </w:rPr>
            </w:pPr>
            <w:r w:rsidRPr="00B15B88">
              <w:rPr>
                <w:rFonts w:eastAsia="PMingLiU"/>
                <w:sz w:val="22"/>
                <w:szCs w:val="22"/>
                <w:lang w:eastAsia="zh-CN"/>
              </w:rPr>
              <w:t>Original, confirmat prin aplicarea ștampilei și semnătura Participantului și/sau semnat electronic.</w:t>
            </w:r>
          </w:p>
        </w:tc>
      </w:tr>
      <w:tr w:rsidR="00B91452" w:rsidRPr="001E3F00" w:rsidTr="002D1348">
        <w:trPr>
          <w:trHeight w:val="139"/>
        </w:trPr>
        <w:tc>
          <w:tcPr>
            <w:tcW w:w="10036" w:type="dxa"/>
            <w:gridSpan w:val="3"/>
            <w:shd w:val="clear" w:color="auto" w:fill="F2F2F2" w:themeFill="background1" w:themeFillShade="F2"/>
            <w:vAlign w:val="center"/>
          </w:tcPr>
          <w:p w:rsidR="00B91452" w:rsidRPr="00B15B88" w:rsidRDefault="00B91452" w:rsidP="00FC3821">
            <w:pPr>
              <w:pStyle w:val="Frspaiere"/>
              <w:jc w:val="center"/>
              <w:rPr>
                <w:rFonts w:ascii="Times New Roman" w:hAnsi="Times New Roman"/>
                <w:sz w:val="22"/>
                <w:szCs w:val="22"/>
                <w:lang w:val="ro-RO"/>
              </w:rPr>
            </w:pPr>
            <w:r w:rsidRPr="00B15B88">
              <w:rPr>
                <w:rFonts w:ascii="Times New Roman" w:hAnsi="Times New Roman"/>
                <w:sz w:val="22"/>
                <w:szCs w:val="22"/>
                <w:lang w:val="ro-RO"/>
              </w:rPr>
              <w:t>Acte solicitate prin DUAE,</w:t>
            </w:r>
          </w:p>
          <w:p w:rsidR="00B91452" w:rsidRPr="00B15B88" w:rsidRDefault="00B91452" w:rsidP="00FC3821">
            <w:pPr>
              <w:jc w:val="both"/>
              <w:rPr>
                <w:rFonts w:eastAsia="PMingLiU"/>
                <w:sz w:val="22"/>
                <w:szCs w:val="22"/>
                <w:lang w:eastAsia="zh-CN"/>
              </w:rPr>
            </w:pPr>
            <w:r w:rsidRPr="00B15B88">
              <w:rPr>
                <w:rFonts w:eastAsia="PMingLiU"/>
                <w:sz w:val="22"/>
                <w:szCs w:val="22"/>
                <w:lang w:eastAsia="zh-CN"/>
              </w:rPr>
              <w:t>conform art. 20 alin.8, Legea nr. 131 din 03.07.2015, privind achiziţiile publice, ofertantul clasat pe primul loc va prezenta (prin mijloace electronice, cu aplicarea semnăturii electronice</w:t>
            </w:r>
            <w:r w:rsidRPr="00B15B88">
              <w:rPr>
                <w:rFonts w:eastAsia="PMingLiU"/>
                <w:b/>
                <w:sz w:val="22"/>
                <w:szCs w:val="22"/>
                <w:lang w:eastAsia="zh-CN"/>
              </w:rPr>
              <w:t>) în termen de 1 zi, la solicitarea autorităţii contractante,</w:t>
            </w:r>
            <w:r w:rsidRPr="00B15B88">
              <w:rPr>
                <w:rFonts w:eastAsia="PMingLiU"/>
                <w:sz w:val="22"/>
                <w:szCs w:val="22"/>
                <w:lang w:eastAsia="zh-CN"/>
              </w:rPr>
              <w:t xml:space="preserve"> documentele justificative actualizate prin care va demonstra îndeplinirea tuturor criteriilor de calificare şi selecţie.</w:t>
            </w:r>
          </w:p>
        </w:tc>
      </w:tr>
      <w:tr w:rsidR="00B91452" w:rsidRPr="001E3F00" w:rsidTr="002D1348">
        <w:trPr>
          <w:trHeight w:val="365"/>
        </w:trPr>
        <w:tc>
          <w:tcPr>
            <w:tcW w:w="4933" w:type="dxa"/>
            <w:shd w:val="clear" w:color="auto" w:fill="FFFFFF" w:themeFill="background1"/>
            <w:vAlign w:val="center"/>
          </w:tcPr>
          <w:p w:rsidR="00B91452" w:rsidRPr="00B15B88" w:rsidRDefault="00B91452" w:rsidP="00FC3821">
            <w:pPr>
              <w:jc w:val="both"/>
              <w:rPr>
                <w:rFonts w:eastAsia="PMingLiU"/>
                <w:sz w:val="22"/>
                <w:szCs w:val="22"/>
                <w:lang w:eastAsia="zh-CN"/>
              </w:rPr>
            </w:pPr>
            <w:r w:rsidRPr="00B15B88">
              <w:rPr>
                <w:rFonts w:eastAsia="PMingLiU"/>
                <w:sz w:val="22"/>
                <w:szCs w:val="22"/>
                <w:lang w:eastAsia="zh-CN"/>
              </w:rPr>
              <w:t>Dovada înregistrării juridice</w:t>
            </w:r>
          </w:p>
        </w:tc>
        <w:tc>
          <w:tcPr>
            <w:tcW w:w="5103" w:type="dxa"/>
            <w:gridSpan w:val="2"/>
            <w:shd w:val="clear" w:color="auto" w:fill="FFFFFF" w:themeFill="background1"/>
            <w:vAlign w:val="center"/>
          </w:tcPr>
          <w:p w:rsidR="00B91452" w:rsidRPr="00B15B88" w:rsidRDefault="00B91452" w:rsidP="00FC3821">
            <w:pPr>
              <w:ind w:left="-108" w:right="-79"/>
              <w:jc w:val="both"/>
              <w:rPr>
                <w:rFonts w:eastAsia="PMingLiU"/>
                <w:sz w:val="22"/>
                <w:szCs w:val="22"/>
                <w:lang w:eastAsia="zh-CN"/>
              </w:rPr>
            </w:pPr>
            <w:r w:rsidRPr="00B15B88">
              <w:rPr>
                <w:rFonts w:eastAsia="PMingLiU"/>
                <w:sz w:val="22"/>
                <w:szCs w:val="22"/>
                <w:lang w:eastAsia="zh-CN"/>
              </w:rPr>
              <w:t>emis de organul abilitat– copie, cu ştampila şi semnătura participantului;</w:t>
            </w:r>
          </w:p>
        </w:tc>
      </w:tr>
      <w:tr w:rsidR="00B91452" w:rsidRPr="001E3F00" w:rsidTr="002D1348">
        <w:trPr>
          <w:trHeight w:val="139"/>
        </w:trPr>
        <w:tc>
          <w:tcPr>
            <w:tcW w:w="4933" w:type="dxa"/>
            <w:shd w:val="clear" w:color="auto" w:fill="FFFFFF" w:themeFill="background1"/>
            <w:vAlign w:val="center"/>
          </w:tcPr>
          <w:p w:rsidR="00B91452" w:rsidRPr="00B15B88" w:rsidRDefault="00B91452" w:rsidP="00FC3821">
            <w:pPr>
              <w:ind w:left="147"/>
              <w:jc w:val="both"/>
              <w:rPr>
                <w:rFonts w:eastAsia="PMingLiU"/>
                <w:sz w:val="22"/>
                <w:szCs w:val="22"/>
                <w:lang w:eastAsia="zh-CN"/>
              </w:rPr>
            </w:pPr>
            <w:r w:rsidRPr="00B15B88">
              <w:rPr>
                <w:rFonts w:eastAsia="PMingLiU"/>
                <w:sz w:val="22"/>
                <w:szCs w:val="22"/>
                <w:lang w:eastAsia="zh-CN"/>
              </w:rPr>
              <w:t>Certificat de atribuire al contului bancar</w:t>
            </w:r>
          </w:p>
        </w:tc>
        <w:tc>
          <w:tcPr>
            <w:tcW w:w="5103" w:type="dxa"/>
            <w:gridSpan w:val="2"/>
            <w:shd w:val="clear" w:color="auto" w:fill="FFFFFF" w:themeFill="background1"/>
            <w:vAlign w:val="center"/>
          </w:tcPr>
          <w:p w:rsidR="00B91452" w:rsidRPr="00B15B88" w:rsidRDefault="00B91452" w:rsidP="00FC3821">
            <w:pPr>
              <w:ind w:left="-108" w:right="-79"/>
              <w:jc w:val="both"/>
              <w:rPr>
                <w:rFonts w:eastAsia="PMingLiU"/>
                <w:sz w:val="22"/>
                <w:szCs w:val="22"/>
                <w:lang w:eastAsia="zh-CN"/>
              </w:rPr>
            </w:pPr>
            <w:r w:rsidRPr="00B15B88">
              <w:rPr>
                <w:rFonts w:eastAsia="PMingLiU"/>
                <w:sz w:val="22"/>
                <w:szCs w:val="22"/>
                <w:lang w:eastAsia="zh-CN"/>
              </w:rPr>
              <w:t>eliberat de banca deţinătoare de cont, în original cu ştampila şi semnătura Participantului;</w:t>
            </w:r>
          </w:p>
        </w:tc>
      </w:tr>
      <w:tr w:rsidR="00B91452" w:rsidRPr="001E3F00" w:rsidTr="002D1348">
        <w:trPr>
          <w:trHeight w:val="139"/>
        </w:trPr>
        <w:tc>
          <w:tcPr>
            <w:tcW w:w="4933" w:type="dxa"/>
            <w:shd w:val="clear" w:color="auto" w:fill="FFFFFF" w:themeFill="background1"/>
            <w:vAlign w:val="center"/>
          </w:tcPr>
          <w:p w:rsidR="00B91452" w:rsidRPr="00B15B88" w:rsidRDefault="00B91452" w:rsidP="00FC3821">
            <w:pPr>
              <w:ind w:left="147"/>
              <w:jc w:val="both"/>
              <w:rPr>
                <w:rFonts w:eastAsia="PMingLiU"/>
                <w:sz w:val="22"/>
                <w:szCs w:val="22"/>
                <w:lang w:eastAsia="zh-CN"/>
              </w:rPr>
            </w:pPr>
            <w:r w:rsidRPr="00B15B88">
              <w:rPr>
                <w:rFonts w:eastAsia="PMingLiU"/>
                <w:sz w:val="22"/>
                <w:szCs w:val="22"/>
                <w:lang w:eastAsia="zh-CN"/>
              </w:rPr>
              <w:t>Certificat de efectuare sistematică a plăţii impozitelor, contribuţiilor</w:t>
            </w:r>
          </w:p>
        </w:tc>
        <w:tc>
          <w:tcPr>
            <w:tcW w:w="5103" w:type="dxa"/>
            <w:gridSpan w:val="2"/>
            <w:shd w:val="clear" w:color="auto" w:fill="FFFFFF" w:themeFill="background1"/>
            <w:vAlign w:val="center"/>
          </w:tcPr>
          <w:p w:rsidR="00B91452" w:rsidRPr="00B15B88" w:rsidRDefault="00B91452" w:rsidP="00FC3821">
            <w:pPr>
              <w:ind w:left="-108" w:right="-79" w:firstLine="108"/>
              <w:jc w:val="both"/>
              <w:rPr>
                <w:rFonts w:eastAsia="PMingLiU"/>
                <w:sz w:val="22"/>
                <w:szCs w:val="22"/>
                <w:lang w:eastAsia="zh-CN"/>
              </w:rPr>
            </w:pPr>
            <w:r w:rsidRPr="00B15B88">
              <w:rPr>
                <w:rFonts w:eastAsia="PMingLiU"/>
                <w:sz w:val="22"/>
                <w:szCs w:val="22"/>
                <w:lang w:eastAsia="zh-CN"/>
              </w:rPr>
              <w:t>eliberat de Inspectoratul Fiscal (valabilitatea certificatului – conform cerinţelor Inspectoratului Fiscal al Republicii Moldova, în original cu ştampila şi semnătura Participantului;</w:t>
            </w:r>
          </w:p>
        </w:tc>
      </w:tr>
      <w:tr w:rsidR="00B91452" w:rsidRPr="001E3F00" w:rsidTr="002D1348">
        <w:trPr>
          <w:trHeight w:val="139"/>
        </w:trPr>
        <w:tc>
          <w:tcPr>
            <w:tcW w:w="4933" w:type="dxa"/>
            <w:shd w:val="clear" w:color="auto" w:fill="FFFFFF" w:themeFill="background1"/>
          </w:tcPr>
          <w:p w:rsidR="00B91452" w:rsidRPr="00B15B88" w:rsidRDefault="00B91452" w:rsidP="00FC3821">
            <w:pPr>
              <w:keepNext/>
              <w:spacing w:line="240" w:lineRule="exact"/>
              <w:ind w:left="-137" w:right="-250"/>
              <w:jc w:val="both"/>
              <w:outlineLvl w:val="0"/>
              <w:rPr>
                <w:rFonts w:eastAsia="PMingLiU"/>
                <w:sz w:val="22"/>
                <w:szCs w:val="22"/>
                <w:lang w:val="ro-MD" w:eastAsia="zh-CN"/>
              </w:rPr>
            </w:pPr>
            <w:bookmarkStart w:id="144" w:name="_Toc449632652"/>
            <w:bookmarkStart w:id="145" w:name="_Toc449633144"/>
            <w:bookmarkStart w:id="146" w:name="_Toc449692099"/>
            <w:r w:rsidRPr="00B15B88">
              <w:rPr>
                <w:rFonts w:eastAsia="PMingLiU"/>
                <w:sz w:val="22"/>
                <w:szCs w:val="22"/>
                <w:lang w:eastAsia="zh-CN"/>
              </w:rPr>
              <w:t>Declaraţie</w:t>
            </w:r>
            <w:bookmarkStart w:id="147" w:name="_Toc449632653"/>
            <w:bookmarkStart w:id="148" w:name="_Toc449633145"/>
            <w:bookmarkStart w:id="149" w:name="_Toc449692100"/>
            <w:bookmarkEnd w:id="144"/>
            <w:bookmarkEnd w:id="145"/>
            <w:bookmarkEnd w:id="146"/>
            <w:r w:rsidRPr="00B15B88">
              <w:rPr>
                <w:rFonts w:eastAsia="PMingLiU"/>
                <w:sz w:val="22"/>
                <w:szCs w:val="22"/>
                <w:lang w:val="ro-MD" w:eastAsia="zh-CN"/>
              </w:rPr>
              <w:t xml:space="preserve"> </w:t>
            </w:r>
            <w:r w:rsidRPr="00B15B88">
              <w:rPr>
                <w:rFonts w:eastAsia="PMingLiU"/>
                <w:sz w:val="22"/>
                <w:szCs w:val="22"/>
                <w:lang w:eastAsia="zh-CN"/>
              </w:rPr>
              <w:t>privind confirmarea identității beneficiarilor</w:t>
            </w:r>
          </w:p>
          <w:p w:rsidR="00B91452" w:rsidRPr="00B15B88" w:rsidRDefault="00B91452" w:rsidP="00FC3821">
            <w:pPr>
              <w:keepNext/>
              <w:spacing w:line="240" w:lineRule="exact"/>
              <w:ind w:left="-137" w:right="-250"/>
              <w:jc w:val="both"/>
              <w:outlineLvl w:val="0"/>
              <w:rPr>
                <w:rFonts w:eastAsia="PMingLiU"/>
                <w:sz w:val="22"/>
                <w:szCs w:val="22"/>
                <w:lang w:val="ro-MD" w:eastAsia="zh-CN"/>
              </w:rPr>
            </w:pPr>
            <w:r w:rsidRPr="00B15B88">
              <w:rPr>
                <w:rFonts w:eastAsia="PMingLiU"/>
                <w:sz w:val="22"/>
                <w:szCs w:val="22"/>
                <w:lang w:eastAsia="zh-CN"/>
              </w:rPr>
              <w:t xml:space="preserve">efectivi și neîncadrarea acestora în situația condamnării </w:t>
            </w:r>
            <w:bookmarkEnd w:id="147"/>
            <w:bookmarkEnd w:id="148"/>
            <w:bookmarkEnd w:id="149"/>
            <w:r w:rsidRPr="00B15B88">
              <w:rPr>
                <w:rFonts w:eastAsia="PMingLiU"/>
                <w:sz w:val="22"/>
                <w:szCs w:val="22"/>
                <w:lang w:eastAsia="zh-CN"/>
              </w:rPr>
              <w:t xml:space="preserve">pt </w:t>
            </w:r>
            <w:r w:rsidRPr="00B15B88">
              <w:rPr>
                <w:rFonts w:eastAsia="PMingLiU"/>
                <w:sz w:val="22"/>
                <w:szCs w:val="22"/>
                <w:lang w:val="ro-MD" w:eastAsia="zh-CN"/>
              </w:rPr>
              <w:t xml:space="preserve">   </w:t>
            </w:r>
            <w:r w:rsidRPr="00B15B88">
              <w:rPr>
                <w:rFonts w:eastAsia="PMingLiU"/>
                <w:sz w:val="22"/>
                <w:szCs w:val="22"/>
                <w:lang w:eastAsia="zh-CN"/>
              </w:rPr>
              <w:t xml:space="preserve">participarea la activităţi ale unei organizaţii sau grupări </w:t>
            </w:r>
            <w:r w:rsidRPr="00B15B88">
              <w:rPr>
                <w:rFonts w:eastAsia="PMingLiU"/>
                <w:sz w:val="22"/>
                <w:szCs w:val="22"/>
                <w:lang w:val="ro-MD" w:eastAsia="zh-CN"/>
              </w:rPr>
              <w:t>c</w:t>
            </w:r>
            <w:r w:rsidRPr="00B15B88">
              <w:rPr>
                <w:rFonts w:eastAsia="PMingLiU"/>
                <w:sz w:val="22"/>
                <w:szCs w:val="22"/>
                <w:lang w:eastAsia="zh-CN"/>
              </w:rPr>
              <w:t>riminale, pentru corupţie, fraudă şi/sau spălare de bani.</w:t>
            </w:r>
          </w:p>
        </w:tc>
        <w:tc>
          <w:tcPr>
            <w:tcW w:w="5103" w:type="dxa"/>
            <w:gridSpan w:val="2"/>
            <w:shd w:val="clear" w:color="auto" w:fill="FFFFFF" w:themeFill="background1"/>
          </w:tcPr>
          <w:p w:rsidR="00B91452" w:rsidRPr="00B53751" w:rsidRDefault="00B91452" w:rsidP="00FC3821">
            <w:pPr>
              <w:jc w:val="both"/>
              <w:rPr>
                <w:rFonts w:eastAsia="PMingLiU"/>
                <w:sz w:val="22"/>
                <w:szCs w:val="22"/>
                <w:lang w:val="en-US" w:eastAsia="zh-CN"/>
              </w:rPr>
            </w:pPr>
            <w:r w:rsidRPr="00B53751">
              <w:rPr>
                <w:rFonts w:eastAsia="PMingLiU"/>
                <w:sz w:val="22"/>
                <w:szCs w:val="22"/>
                <w:lang w:val="en-US" w:eastAsia="zh-CN"/>
              </w:rPr>
              <w:t>A</w:t>
            </w:r>
            <w:r w:rsidRPr="00B15B88">
              <w:rPr>
                <w:rFonts w:eastAsia="PMingLiU"/>
                <w:sz w:val="22"/>
                <w:szCs w:val="22"/>
                <w:lang w:eastAsia="zh-CN"/>
              </w:rPr>
              <w:t>probat</w:t>
            </w:r>
            <w:r w:rsidRPr="00B53751">
              <w:rPr>
                <w:rFonts w:eastAsia="PMingLiU"/>
                <w:sz w:val="22"/>
                <w:szCs w:val="22"/>
                <w:lang w:val="en-US" w:eastAsia="zh-CN"/>
              </w:rPr>
              <w:t xml:space="preserve"> prin Ordinul MF  nr. 145  din 24.11.2020 </w:t>
            </w:r>
            <w:r w:rsidRPr="00B15B88">
              <w:rPr>
                <w:rFonts w:eastAsia="PMingLiU"/>
                <w:sz w:val="22"/>
                <w:szCs w:val="22"/>
                <w:lang w:val="ro-MD" w:eastAsia="zh-CN"/>
              </w:rPr>
              <w:t>,</w:t>
            </w:r>
          </w:p>
          <w:p w:rsidR="00B91452" w:rsidRPr="00644C05" w:rsidRDefault="00B91452" w:rsidP="00FC3821">
            <w:pPr>
              <w:spacing w:after="80"/>
              <w:ind w:left="-108" w:right="-79" w:firstLine="108"/>
              <w:jc w:val="both"/>
              <w:rPr>
                <w:rFonts w:eastAsia="PMingLiU"/>
                <w:sz w:val="22"/>
                <w:szCs w:val="22"/>
                <w:lang w:val="ro-MD" w:eastAsia="zh-CN"/>
              </w:rPr>
            </w:pPr>
            <w:r w:rsidRPr="00B15B88">
              <w:rPr>
                <w:rFonts w:eastAsia="PMingLiU"/>
                <w:sz w:val="22"/>
                <w:szCs w:val="22"/>
                <w:lang w:eastAsia="zh-CN"/>
              </w:rPr>
              <w:t>completată în conformitate cu Formularul</w:t>
            </w:r>
            <w:r w:rsidRPr="00B53751">
              <w:rPr>
                <w:rFonts w:eastAsia="PMingLiU"/>
                <w:sz w:val="22"/>
                <w:szCs w:val="22"/>
                <w:lang w:val="en-US" w:eastAsia="zh-CN"/>
              </w:rPr>
              <w:t xml:space="preserve"> </w:t>
            </w:r>
            <w:r w:rsidRPr="00B15B88">
              <w:rPr>
                <w:rFonts w:eastAsia="PMingLiU"/>
                <w:sz w:val="22"/>
                <w:szCs w:val="22"/>
                <w:lang w:eastAsia="zh-CN"/>
              </w:rPr>
              <w:t>- în original, cu ştampila şi semnătura Participantului și/sau semnat electronic;</w:t>
            </w:r>
          </w:p>
        </w:tc>
      </w:tr>
      <w:tr w:rsidR="00B91452" w:rsidRPr="001E3F00" w:rsidTr="002D1348">
        <w:trPr>
          <w:trHeight w:val="169"/>
        </w:trPr>
        <w:tc>
          <w:tcPr>
            <w:tcW w:w="4933" w:type="dxa"/>
            <w:shd w:val="clear" w:color="auto" w:fill="FFFFFF" w:themeFill="background1"/>
            <w:vAlign w:val="center"/>
          </w:tcPr>
          <w:p w:rsidR="00B91452" w:rsidRPr="00B15B88" w:rsidRDefault="004E718C" w:rsidP="00FC3821">
            <w:pPr>
              <w:jc w:val="both"/>
              <w:rPr>
                <w:rFonts w:eastAsia="PMingLiU"/>
                <w:sz w:val="22"/>
                <w:szCs w:val="22"/>
                <w:lang w:eastAsia="zh-CN"/>
              </w:rPr>
            </w:pPr>
            <w:r>
              <w:rPr>
                <w:rFonts w:eastAsia="PMingLiU"/>
                <w:sz w:val="22"/>
                <w:szCs w:val="22"/>
                <w:lang w:eastAsia="zh-CN"/>
              </w:rPr>
              <w:t>Licență de activitate</w:t>
            </w:r>
          </w:p>
        </w:tc>
        <w:tc>
          <w:tcPr>
            <w:tcW w:w="5103" w:type="dxa"/>
            <w:gridSpan w:val="2"/>
            <w:shd w:val="clear" w:color="auto" w:fill="FFFFFF" w:themeFill="background1"/>
            <w:vAlign w:val="center"/>
          </w:tcPr>
          <w:p w:rsidR="00B91452" w:rsidRPr="00B15B88" w:rsidRDefault="00B91452" w:rsidP="00FC3821">
            <w:pPr>
              <w:spacing w:after="80"/>
              <w:ind w:left="-108" w:right="-79" w:firstLine="108"/>
              <w:jc w:val="both"/>
              <w:rPr>
                <w:rFonts w:eastAsia="PMingLiU"/>
                <w:sz w:val="22"/>
                <w:szCs w:val="22"/>
                <w:lang w:eastAsia="zh-CN"/>
              </w:rPr>
            </w:pPr>
            <w:r w:rsidRPr="00B15B88">
              <w:rPr>
                <w:rFonts w:eastAsia="PMingLiU"/>
                <w:sz w:val="22"/>
                <w:szCs w:val="22"/>
                <w:lang w:eastAsia="zh-CN"/>
              </w:rPr>
              <w:t>copie confirmată prin semnătura şi ştampila Participantului;</w:t>
            </w:r>
          </w:p>
        </w:tc>
      </w:tr>
      <w:tr w:rsidR="00B91452" w:rsidRPr="001E3F00" w:rsidTr="002D1348">
        <w:trPr>
          <w:trHeight w:val="448"/>
        </w:trPr>
        <w:tc>
          <w:tcPr>
            <w:tcW w:w="4933" w:type="dxa"/>
            <w:shd w:val="clear" w:color="auto" w:fill="FFFFFF" w:themeFill="background1"/>
            <w:vAlign w:val="center"/>
          </w:tcPr>
          <w:p w:rsidR="00B91452" w:rsidRPr="00B15B88" w:rsidRDefault="004628D7" w:rsidP="00FC3821">
            <w:pPr>
              <w:jc w:val="both"/>
              <w:rPr>
                <w:rFonts w:eastAsia="PMingLiU"/>
                <w:sz w:val="22"/>
                <w:szCs w:val="22"/>
                <w:lang w:eastAsia="zh-CN"/>
              </w:rPr>
            </w:pPr>
            <w:r>
              <w:rPr>
                <w:rFonts w:eastAsia="PMingLiU"/>
                <w:sz w:val="22"/>
                <w:szCs w:val="22"/>
                <w:lang w:eastAsia="zh-CN"/>
              </w:rPr>
              <w:t>Declarație</w:t>
            </w:r>
            <w:r w:rsidR="004E718C">
              <w:rPr>
                <w:rFonts w:eastAsia="PMingLiU"/>
                <w:sz w:val="22"/>
                <w:szCs w:val="22"/>
                <w:lang w:eastAsia="zh-CN"/>
              </w:rPr>
              <w:t xml:space="preserve"> privind experiența similară minim 3 ani</w:t>
            </w:r>
          </w:p>
        </w:tc>
        <w:tc>
          <w:tcPr>
            <w:tcW w:w="5103" w:type="dxa"/>
            <w:gridSpan w:val="2"/>
            <w:shd w:val="clear" w:color="auto" w:fill="FFFFFF" w:themeFill="background1"/>
            <w:vAlign w:val="center"/>
          </w:tcPr>
          <w:p w:rsidR="00B91452" w:rsidRPr="00277005" w:rsidRDefault="00277005" w:rsidP="00FC3821">
            <w:pPr>
              <w:ind w:left="-108" w:right="-79" w:firstLine="108"/>
              <w:jc w:val="both"/>
              <w:rPr>
                <w:rFonts w:eastAsia="PMingLiU"/>
                <w:sz w:val="22"/>
                <w:szCs w:val="22"/>
                <w:lang w:val="en-US" w:eastAsia="zh-CN"/>
              </w:rPr>
            </w:pPr>
            <w:r w:rsidRPr="00B15B88">
              <w:rPr>
                <w:rFonts w:eastAsia="PMingLiU"/>
                <w:sz w:val="22"/>
                <w:szCs w:val="22"/>
                <w:lang w:eastAsia="zh-CN"/>
              </w:rPr>
              <w:t>în original, cu ştampila şi semnătura Participantului și/sau semnat electronic;</w:t>
            </w:r>
          </w:p>
        </w:tc>
      </w:tr>
    </w:tbl>
    <w:p w:rsidR="000D17B0" w:rsidRDefault="000D17B0" w:rsidP="00FC3821">
      <w:pPr>
        <w:tabs>
          <w:tab w:val="right" w:pos="426"/>
        </w:tabs>
        <w:ind w:left="-142" w:right="-569"/>
        <w:jc w:val="both"/>
        <w:rPr>
          <w:b/>
          <w:lang w:val="ro-MD"/>
        </w:rPr>
      </w:pPr>
      <w:r>
        <w:rPr>
          <w:lang w:val="en-US"/>
        </w:rPr>
        <w:t>În situația identificării de către autoritatea contractantă a diferenței între suma prețurilor unitare și prețul total din Formularul F4.2, grupul de lucru pentru achiziții urmează a lua în calcul prețul unitar fără TVA, iar suma totală va fi corectată corespunzător, fiind coordonată cu operatorul economic. Dacă ofertantul nu va accepta corecția acestor erori, oferta, în consecință, va fi respinsă</w:t>
      </w:r>
    </w:p>
    <w:p w:rsidR="000D17B0" w:rsidRDefault="000D17B0" w:rsidP="00FC3821">
      <w:pPr>
        <w:tabs>
          <w:tab w:val="right" w:pos="426"/>
        </w:tabs>
        <w:ind w:right="-569"/>
        <w:jc w:val="both"/>
        <w:rPr>
          <w:lang w:val="en-US"/>
        </w:rPr>
      </w:pPr>
      <w:r w:rsidRPr="000D17B0">
        <w:rPr>
          <w:lang w:val="en-US"/>
        </w:rPr>
        <w:t>Tehnici și instrumente</w:t>
      </w:r>
      <w:r>
        <w:rPr>
          <w:b/>
          <w:lang w:val="en-US"/>
        </w:rPr>
        <w:t xml:space="preserve"> </w:t>
      </w:r>
      <w:r w:rsidRPr="000D17B0">
        <w:rPr>
          <w:lang w:val="en-US"/>
        </w:rPr>
        <w:t>specifice de atribuire</w:t>
      </w:r>
      <w:r>
        <w:rPr>
          <w:b/>
          <w:lang w:val="en-US"/>
        </w:rPr>
        <w:t xml:space="preserve">: </w:t>
      </w:r>
      <w:r>
        <w:rPr>
          <w:lang w:val="en-US"/>
        </w:rPr>
        <w:t>licitația electronică</w:t>
      </w:r>
      <w:r>
        <w:rPr>
          <w:lang w:val="ro-MD"/>
        </w:rPr>
        <w:t>, în 3 runde, pasul minim 1%</w:t>
      </w:r>
    </w:p>
    <w:p w:rsidR="000258A4" w:rsidRPr="00C60D06" w:rsidRDefault="000258A4" w:rsidP="00BC685B">
      <w:pPr>
        <w:pStyle w:val="2"/>
        <w:keepNext w:val="0"/>
        <w:keepLines w:val="0"/>
        <w:numPr>
          <w:ilvl w:val="0"/>
          <w:numId w:val="13"/>
        </w:numPr>
        <w:tabs>
          <w:tab w:val="left" w:pos="360"/>
        </w:tabs>
        <w:spacing w:before="0"/>
        <w:jc w:val="center"/>
      </w:pPr>
      <w:bookmarkStart w:id="150" w:name="_Toc392180193"/>
      <w:bookmarkStart w:id="151" w:name="_Toc449539081"/>
      <w:r w:rsidRPr="00C60D06">
        <w:t>Pregătirea ofertelor</w:t>
      </w:r>
      <w:bookmarkEnd w:id="150"/>
      <w:bookmarkEnd w:id="151"/>
    </w:p>
    <w:p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rsidTr="000D17B0">
        <w:trPr>
          <w:trHeight w:val="191"/>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E02AC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tcPr>
          <w:p w:rsidR="000258A4" w:rsidRPr="00C60D06" w:rsidRDefault="000258A4" w:rsidP="00E02AC2">
            <w:pPr>
              <w:pStyle w:val="a4"/>
              <w:tabs>
                <w:tab w:val="left" w:pos="540"/>
              </w:tabs>
              <w:suppressAutoHyphens/>
              <w:spacing w:after="120"/>
            </w:pPr>
            <w:r w:rsidRPr="00C60D06">
              <w:rPr>
                <w:b/>
                <w:i/>
                <w:sz w:val="22"/>
                <w:szCs w:val="22"/>
              </w:rPr>
              <w:t>nu vor fi acceptate</w:t>
            </w:r>
          </w:p>
        </w:tc>
      </w:tr>
      <w:tr w:rsidR="000258A4" w:rsidRPr="00C60D06" w:rsidTr="001C2B79">
        <w:trPr>
          <w:trHeight w:val="600"/>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tcPr>
          <w:p w:rsidR="000258A4" w:rsidRDefault="000258A4" w:rsidP="001C2B79">
            <w:pPr>
              <w:tabs>
                <w:tab w:val="left" w:pos="0"/>
              </w:tabs>
              <w:suppressAutoHyphens/>
              <w:ind w:left="-107" w:firstLine="141"/>
              <w:rPr>
                <w:i/>
              </w:rPr>
            </w:pPr>
            <w:r w:rsidRPr="00C60D06">
              <w:rPr>
                <w:i/>
                <w:sz w:val="22"/>
                <w:szCs w:val="22"/>
              </w:rPr>
              <w:t>Oferta va fi însoţită de o Garanţie pentru ofertă (emisă de o bancă comercială) conform formularului F3.2 din secţiunea a 3-a – Formulare pentru depunerea ofertei</w:t>
            </w:r>
            <w:r w:rsidR="006D356E">
              <w:rPr>
                <w:i/>
                <w:sz w:val="22"/>
                <w:szCs w:val="22"/>
              </w:rPr>
              <w:t xml:space="preserve">. </w:t>
            </w:r>
          </w:p>
          <w:p w:rsidR="006D356E" w:rsidRPr="00277005" w:rsidRDefault="006D356E" w:rsidP="001C2B79">
            <w:pPr>
              <w:tabs>
                <w:tab w:val="left" w:pos="0"/>
              </w:tabs>
              <w:suppressAutoHyphens/>
              <w:ind w:left="-107" w:right="-100" w:firstLine="141"/>
              <w:rPr>
                <w:i/>
              </w:rPr>
            </w:pPr>
            <w:r w:rsidRPr="00016839">
              <w:rPr>
                <w:b/>
                <w:i/>
                <w:sz w:val="22"/>
                <w:szCs w:val="22"/>
              </w:rPr>
              <w:t>Termenul de valabilitate al garanţiei să fie valabil pe perioada de valabilitate a ofertei – 60 zile din ziua depunerii ofertelor. Nu se acceptă transfer pe contul ANP.</w:t>
            </w:r>
          </w:p>
        </w:tc>
      </w:tr>
      <w:tr w:rsidR="000258A4" w:rsidRPr="00C60D06" w:rsidTr="001C2B79">
        <w:trPr>
          <w:trHeight w:val="600"/>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tabs>
                <w:tab w:val="left" w:pos="540"/>
              </w:tabs>
              <w:suppressAutoHyphens/>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tcPr>
          <w:p w:rsidR="000258A4" w:rsidRPr="00C60D06" w:rsidRDefault="001C2B79" w:rsidP="001C2B79">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rsidTr="001C2B79">
        <w:trPr>
          <w:trHeight w:val="600"/>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lastRenderedPageBreak/>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tcPr>
          <w:p w:rsidR="000258A4" w:rsidRPr="00056697" w:rsidRDefault="000258A4" w:rsidP="001C2B79">
            <w:pPr>
              <w:tabs>
                <w:tab w:val="left" w:pos="540"/>
              </w:tabs>
              <w:suppressAutoHyphens/>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tcPr>
          <w:p w:rsidR="000258A4" w:rsidRPr="00056697" w:rsidRDefault="00ED03F8" w:rsidP="001C2B79">
            <w:pPr>
              <w:tabs>
                <w:tab w:val="left" w:pos="372"/>
              </w:tabs>
              <w:suppressAutoHyphens/>
              <w:spacing w:before="120" w:after="120"/>
              <w:rPr>
                <w:b/>
                <w:i/>
              </w:rPr>
            </w:pPr>
            <w:r w:rsidRPr="00016839">
              <w:rPr>
                <w:b/>
                <w:i/>
                <w:sz w:val="22"/>
                <w:szCs w:val="22"/>
              </w:rPr>
              <w:t>Incoterms 2013</w:t>
            </w:r>
          </w:p>
        </w:tc>
      </w:tr>
      <w:tr w:rsidR="000258A4" w:rsidRPr="00C60D06" w:rsidTr="00734941">
        <w:trPr>
          <w:trHeight w:val="70"/>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tabs>
                <w:tab w:val="left" w:pos="540"/>
              </w:tabs>
              <w:suppressAutoHyphens/>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tcPr>
          <w:p w:rsidR="000258A4" w:rsidRPr="00C60D06" w:rsidRDefault="00ED03F8" w:rsidP="001C2B79">
            <w:pPr>
              <w:tabs>
                <w:tab w:val="left" w:pos="372"/>
              </w:tabs>
              <w:suppressAutoHyphens/>
              <w:rPr>
                <w:b/>
                <w:i/>
              </w:rPr>
            </w:pPr>
            <w:r>
              <w:rPr>
                <w:b/>
                <w:i/>
                <w:sz w:val="22"/>
                <w:szCs w:val="22"/>
              </w:rPr>
              <w:t>Perioada anului 2021</w:t>
            </w:r>
          </w:p>
        </w:tc>
      </w:tr>
      <w:tr w:rsidR="000258A4" w:rsidRPr="00C60D06" w:rsidTr="00734941">
        <w:trPr>
          <w:trHeight w:val="72"/>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tcPr>
          <w:p w:rsidR="000258A4" w:rsidRPr="00C60D06" w:rsidRDefault="00FC3821" w:rsidP="001C2B79">
            <w:pPr>
              <w:tabs>
                <w:tab w:val="left" w:pos="372"/>
              </w:tabs>
              <w:suppressAutoHyphens/>
              <w:rPr>
                <w:b/>
                <w:i/>
              </w:rPr>
            </w:pPr>
            <w:r>
              <w:rPr>
                <w:b/>
                <w:i/>
                <w:sz w:val="22"/>
                <w:szCs w:val="22"/>
              </w:rPr>
              <w:t>Penitenciarul nr.7 Rusca, s.Rusca, r-ul Hincesti</w:t>
            </w:r>
          </w:p>
        </w:tc>
      </w:tr>
      <w:tr w:rsidR="000258A4" w:rsidRPr="00C60D06" w:rsidTr="001C2B79">
        <w:trPr>
          <w:trHeight w:val="600"/>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left="-120" w:right="-108"/>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1C2B79">
            <w:pPr>
              <w:ind w:right="-108"/>
              <w:rPr>
                <w:spacing w:val="-4"/>
              </w:rPr>
            </w:pPr>
            <w:r w:rsidRPr="00C60D06">
              <w:rPr>
                <w:spacing w:val="-4"/>
                <w:sz w:val="22"/>
                <w:szCs w:val="22"/>
              </w:rPr>
              <w:t xml:space="preserve">Metoda și condițiile de plată </w:t>
            </w:r>
          </w:p>
        </w:tc>
        <w:tc>
          <w:tcPr>
            <w:tcW w:w="6954" w:type="dxa"/>
            <w:gridSpan w:val="4"/>
            <w:tcBorders>
              <w:top w:val="single" w:sz="4" w:space="0" w:color="auto"/>
              <w:left w:val="single" w:sz="4" w:space="0" w:color="auto"/>
              <w:bottom w:val="single" w:sz="4" w:space="0" w:color="auto"/>
              <w:right w:val="single" w:sz="4" w:space="0" w:color="auto"/>
            </w:tcBorders>
          </w:tcPr>
          <w:p w:rsidR="00E02AC2" w:rsidRPr="00016839" w:rsidRDefault="00E02AC2" w:rsidP="00E02AC2">
            <w:pPr>
              <w:tabs>
                <w:tab w:val="left" w:pos="372"/>
              </w:tabs>
              <w:suppressAutoHyphens/>
              <w:rPr>
                <w:b/>
                <w:i/>
              </w:rPr>
            </w:pPr>
            <w:r w:rsidRPr="00016839">
              <w:rPr>
                <w:b/>
                <w:i/>
                <w:sz w:val="22"/>
                <w:szCs w:val="22"/>
              </w:rPr>
              <w:t>Achitarea va fi efectuată utilizînd sistemul de e-facturare.</w:t>
            </w:r>
          </w:p>
          <w:p w:rsidR="000258A4" w:rsidRPr="00C60D06" w:rsidRDefault="00E02AC2" w:rsidP="00E6158C">
            <w:pPr>
              <w:tabs>
                <w:tab w:val="left" w:pos="372"/>
              </w:tabs>
              <w:suppressAutoHyphens/>
              <w:rPr>
                <w:i/>
                <w:spacing w:val="-4"/>
              </w:rPr>
            </w:pPr>
            <w:r w:rsidRPr="005F4D7E">
              <w:rPr>
                <w:i/>
                <w:u w:val="single"/>
              </w:rPr>
              <w:t xml:space="preserve">Se efectuează </w:t>
            </w:r>
            <w:r>
              <w:rPr>
                <w:i/>
                <w:u w:val="single"/>
              </w:rPr>
              <w:t xml:space="preserve">în </w:t>
            </w:r>
            <w:r w:rsidR="00E6158C">
              <w:rPr>
                <w:i/>
                <w:u w:val="single"/>
              </w:rPr>
              <w:t>baza</w:t>
            </w:r>
            <w:r>
              <w:rPr>
                <w:i/>
                <w:u w:val="single"/>
              </w:rPr>
              <w:t xml:space="preserve"> facturii fiscale</w:t>
            </w:r>
          </w:p>
        </w:tc>
      </w:tr>
      <w:tr w:rsidR="000258A4" w:rsidRPr="00C60D06" w:rsidTr="00E02AC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E02AC2">
            <w:pPr>
              <w:ind w:right="-108"/>
              <w:rPr>
                <w:spacing w:val="-4"/>
              </w:rPr>
            </w:pPr>
            <w:r w:rsidRPr="00C60D06">
              <w:rPr>
                <w:sz w:val="22"/>
                <w:szCs w:val="22"/>
                <w:lang w:eastAsia="ja-JP"/>
              </w:rPr>
              <w:t xml:space="preserve">Perioada valabilităţii ofertei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E02AC2" w:rsidP="00E02AC2">
            <w:pPr>
              <w:tabs>
                <w:tab w:val="left" w:pos="372"/>
              </w:tabs>
              <w:suppressAutoHyphens/>
              <w:rPr>
                <w:i/>
                <w:spacing w:val="-4"/>
              </w:rPr>
            </w:pPr>
            <w:r>
              <w:rPr>
                <w:i/>
                <w:spacing w:val="-4"/>
                <w:sz w:val="22"/>
                <w:szCs w:val="22"/>
              </w:rPr>
              <w:t>60</w:t>
            </w:r>
            <w:r w:rsidR="000258A4" w:rsidRPr="00C60D06">
              <w:rPr>
                <w:i/>
                <w:spacing w:val="-4"/>
                <w:sz w:val="22"/>
                <w:szCs w:val="22"/>
              </w:rPr>
              <w:t>zile</w:t>
            </w:r>
          </w:p>
        </w:tc>
      </w:tr>
      <w:tr w:rsidR="000258A4" w:rsidRPr="00C60D06" w:rsidTr="00E02AC2">
        <w:trPr>
          <w:trHeight w:val="156"/>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iCs/>
              </w:rPr>
            </w:pPr>
            <w:r w:rsidRPr="00C60D06">
              <w:rPr>
                <w:b/>
                <w:i/>
                <w:iCs/>
                <w:sz w:val="22"/>
                <w:szCs w:val="22"/>
              </w:rPr>
              <w:t>nu se acceptă</w:t>
            </w:r>
          </w:p>
        </w:tc>
      </w:tr>
      <w:tr w:rsidR="000258A4" w:rsidRPr="00C60D06" w:rsidTr="005B5134">
        <w:trPr>
          <w:trHeight w:val="600"/>
        </w:trPr>
        <w:tc>
          <w:tcPr>
            <w:tcW w:w="10322"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2" w:name="_Toc358300271"/>
            <w:bookmarkStart w:id="153" w:name="_Toc392180194"/>
            <w:bookmarkStart w:id="154" w:name="_Toc449539082"/>
            <w:r w:rsidRPr="00435528">
              <w:t>Depunerea și deschiderea ofertelor</w:t>
            </w:r>
            <w:bookmarkEnd w:id="152"/>
            <w:bookmarkEnd w:id="153"/>
            <w:bookmarkEnd w:id="154"/>
          </w:p>
        </w:tc>
      </w:tr>
      <w:tr w:rsidR="000258A4" w:rsidRPr="00C60D06" w:rsidTr="007949E3">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tcPr>
          <w:p w:rsidR="000258A4" w:rsidRPr="00C60D06" w:rsidRDefault="000258A4" w:rsidP="007949E3">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tcPr>
          <w:p w:rsidR="000258A4" w:rsidRPr="00C60D06" w:rsidRDefault="007949E3" w:rsidP="007949E3">
            <w:pPr>
              <w:rPr>
                <w:i/>
              </w:rPr>
            </w:pPr>
            <w:r w:rsidRPr="00D45D23">
              <w:rPr>
                <w:b/>
                <w:i/>
              </w:rPr>
              <w:t>Platfo</w:t>
            </w:r>
            <w:r>
              <w:rPr>
                <w:b/>
                <w:i/>
              </w:rPr>
              <w:t>rma electronică - Achiziții.md</w:t>
            </w:r>
          </w:p>
        </w:tc>
        <w:tc>
          <w:tcPr>
            <w:tcW w:w="4082" w:type="dxa"/>
            <w:tcBorders>
              <w:top w:val="single" w:sz="4" w:space="0" w:color="auto"/>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lang w:eastAsia="ru-RU"/>
              </w:rPr>
            </w:pPr>
          </w:p>
        </w:tc>
      </w:tr>
      <w:tr w:rsidR="000258A4" w:rsidRPr="00C60D06" w:rsidTr="000D17B0">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tcPr>
          <w:p w:rsidR="000258A4" w:rsidRPr="00C60D06" w:rsidRDefault="000258A4" w:rsidP="000D17B0">
            <w:pPr>
              <w:ind w:left="-120" w:right="-108"/>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tcPr>
          <w:p w:rsidR="000258A4" w:rsidRPr="00552F5B" w:rsidRDefault="000258A4" w:rsidP="000D17B0">
            <w:pPr>
              <w:spacing w:before="120" w:after="120"/>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tcPr>
          <w:p w:rsidR="000258A4" w:rsidRPr="00D54BC4" w:rsidRDefault="00AC0E9E" w:rsidP="000D17B0">
            <w:pPr>
              <w:rPr>
                <w:i/>
                <w:lang w:val="ro-MD"/>
              </w:rPr>
            </w:pPr>
            <w:r>
              <w:rPr>
                <w:i/>
              </w:rPr>
              <w:t xml:space="preserve">Conform </w:t>
            </w:r>
            <w:r w:rsidR="00D54BC4">
              <w:rPr>
                <w:i/>
              </w:rPr>
              <w:t xml:space="preserve">SIA RSAP </w:t>
            </w:r>
            <w:r w:rsidR="00D54BC4">
              <w:rPr>
                <w:i/>
                <w:lang w:val="ro-MD"/>
              </w:rPr>
              <w:t>„Mtender”</w:t>
            </w:r>
          </w:p>
        </w:tc>
        <w:tc>
          <w:tcPr>
            <w:tcW w:w="4082" w:type="dxa"/>
            <w:tcBorders>
              <w:top w:val="single" w:sz="4" w:space="0" w:color="auto"/>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lang w:eastAsia="ru-RU"/>
              </w:rPr>
            </w:pPr>
          </w:p>
        </w:tc>
      </w:tr>
      <w:tr w:rsidR="000258A4" w:rsidRPr="00C60D06" w:rsidTr="005B5134">
        <w:trPr>
          <w:trHeight w:val="397"/>
        </w:trPr>
        <w:tc>
          <w:tcPr>
            <w:tcW w:w="534" w:type="dxa"/>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0258A4" w:rsidRPr="00C60D06" w:rsidRDefault="000258A4" w:rsidP="005B5134">
            <w:pPr>
              <w:pStyle w:val="a8"/>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rsidTr="005B5134">
        <w:trPr>
          <w:trHeight w:val="600"/>
        </w:trPr>
        <w:tc>
          <w:tcPr>
            <w:tcW w:w="10322" w:type="dxa"/>
            <w:gridSpan w:val="6"/>
            <w:tcBorders>
              <w:bottom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5" w:name="_Toc358300272"/>
            <w:bookmarkStart w:id="156" w:name="_Toc392180195"/>
            <w:bookmarkStart w:id="157" w:name="_Toc449539083"/>
            <w:r w:rsidRPr="00435528">
              <w:t>Evaluarea și compararea ofertelor</w:t>
            </w:r>
            <w:bookmarkEnd w:id="155"/>
            <w:bookmarkEnd w:id="156"/>
            <w:bookmarkEnd w:id="157"/>
          </w:p>
        </w:tc>
      </w:tr>
      <w:tr w:rsidR="000258A4" w:rsidRPr="00C60D06"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D54BC4" w:rsidP="00D54BC4">
            <w:pPr>
              <w:tabs>
                <w:tab w:val="right" w:pos="4743"/>
              </w:tabs>
              <w:jc w:val="both"/>
              <w:rPr>
                <w:b/>
                <w:i/>
              </w:rPr>
            </w:pPr>
            <w:r>
              <w:rPr>
                <w:b/>
                <w:i/>
                <w:sz w:val="22"/>
                <w:szCs w:val="22"/>
              </w:rPr>
              <w:t>l</w:t>
            </w:r>
            <w:r w:rsidR="000258A4" w:rsidRPr="00C60D06">
              <w:rPr>
                <w:b/>
                <w:i/>
                <w:sz w:val="22"/>
                <w:szCs w:val="22"/>
              </w:rPr>
              <w:t>ei MD</w:t>
            </w:r>
          </w:p>
        </w:tc>
      </w:tr>
      <w:tr w:rsidR="000258A4" w:rsidRPr="00C60D06"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2F3DD8" w:rsidP="005B5134">
            <w:pPr>
              <w:tabs>
                <w:tab w:val="right" w:pos="4743"/>
              </w:tabs>
              <w:jc w:val="both"/>
              <w:rPr>
                <w:i/>
              </w:rPr>
            </w:pPr>
            <w:r>
              <w:rPr>
                <w:i/>
              </w:rPr>
              <w:t>BNM</w:t>
            </w:r>
          </w:p>
        </w:tc>
      </w:tr>
      <w:tr w:rsidR="000258A4" w:rsidRPr="00C60D06"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2F3DD8" w:rsidP="005B5134">
            <w:pPr>
              <w:tabs>
                <w:tab w:val="right" w:pos="4743"/>
              </w:tabs>
              <w:jc w:val="both"/>
              <w:rPr>
                <w:i/>
                <w:iCs/>
              </w:rPr>
            </w:pPr>
            <w:r w:rsidRPr="00D45D23">
              <w:rPr>
                <w:b/>
                <w:i/>
                <w:iCs/>
                <w:sz w:val="22"/>
                <w:szCs w:val="22"/>
              </w:rPr>
              <w:t>Ziua deschiderei ofertelor</w:t>
            </w:r>
          </w:p>
        </w:tc>
      </w:tr>
      <w:tr w:rsidR="000258A4" w:rsidRPr="00C60D06" w:rsidTr="00D54BC4">
        <w:trPr>
          <w:trHeight w:val="503"/>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tabs>
                <w:tab w:val="right" w:pos="4743"/>
              </w:tabs>
              <w:jc w:val="both"/>
              <w:rPr>
                <w:b/>
                <w:i/>
                <w:iCs/>
              </w:rPr>
            </w:pPr>
            <w:r w:rsidRPr="00A20ACF">
              <w:rPr>
                <w:b/>
                <w:i/>
                <w:iCs/>
                <w:sz w:val="22"/>
                <w:szCs w:val="22"/>
              </w:rPr>
              <w:t xml:space="preserve"> Evaluarea va fi efectuată pe: pe loturi </w:t>
            </w:r>
          </w:p>
          <w:p w:rsidR="000258A4" w:rsidRPr="00A20ACF" w:rsidRDefault="000258A4" w:rsidP="005B5134">
            <w:pPr>
              <w:tabs>
                <w:tab w:val="right" w:pos="4743"/>
              </w:tabs>
              <w:jc w:val="both"/>
              <w:rPr>
                <w:i/>
              </w:rPr>
            </w:pPr>
          </w:p>
        </w:tc>
      </w:tr>
      <w:tr w:rsidR="000258A4" w:rsidRPr="00C60D06" w:rsidTr="002F3DD8">
        <w:trPr>
          <w:trHeight w:val="667"/>
        </w:trPr>
        <w:tc>
          <w:tcPr>
            <w:tcW w:w="534" w:type="dxa"/>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.3.</w:t>
            </w:r>
          </w:p>
          <w:p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0258A4" w:rsidRPr="00C60D06" w:rsidRDefault="002F3DD8" w:rsidP="005B5134">
            <w:pPr>
              <w:tabs>
                <w:tab w:val="right" w:pos="4743"/>
              </w:tabs>
              <w:jc w:val="both"/>
              <w:rPr>
                <w:b/>
                <w:i/>
                <w:iCs/>
              </w:rPr>
            </w:pPr>
            <w:r>
              <w:rPr>
                <w:b/>
                <w:i/>
                <w:iCs/>
              </w:rPr>
              <w:t>Nu se aplică</w:t>
            </w:r>
          </w:p>
          <w:p w:rsidR="000258A4" w:rsidRPr="00C60D06" w:rsidRDefault="000258A4" w:rsidP="005B5134">
            <w:pPr>
              <w:tabs>
                <w:tab w:val="right" w:pos="4743"/>
              </w:tabs>
              <w:jc w:val="both"/>
              <w:rPr>
                <w:b/>
                <w:i/>
                <w:iCs/>
              </w:rPr>
            </w:pPr>
          </w:p>
        </w:tc>
      </w:tr>
      <w:tr w:rsidR="000258A4" w:rsidRPr="00C60D06" w:rsidTr="005B5134">
        <w:trPr>
          <w:trHeight w:val="600"/>
        </w:trPr>
        <w:tc>
          <w:tcPr>
            <w:tcW w:w="10322" w:type="dxa"/>
            <w:gridSpan w:val="6"/>
            <w:tcBorders>
              <w:top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8" w:name="_Toc358300273"/>
            <w:bookmarkStart w:id="159" w:name="_Toc392180196"/>
            <w:bookmarkStart w:id="160" w:name="_Toc449539084"/>
            <w:r w:rsidRPr="00435528">
              <w:t>Adjudecarea contractului</w:t>
            </w:r>
            <w:bookmarkEnd w:id="158"/>
            <w:bookmarkEnd w:id="159"/>
            <w:bookmarkEnd w:id="160"/>
          </w:p>
        </w:tc>
      </w:tr>
      <w:tr w:rsidR="002F3DD8"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F3DD8" w:rsidRPr="00C60D06" w:rsidRDefault="002F3DD8"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F3DD8" w:rsidRPr="00435528" w:rsidRDefault="002F3DD8"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F3DD8" w:rsidRPr="005F4D7E" w:rsidRDefault="002F3DD8" w:rsidP="002D1348">
            <w:pPr>
              <w:tabs>
                <w:tab w:val="right" w:pos="4743"/>
              </w:tabs>
              <w:rPr>
                <w:b/>
                <w:i/>
                <w:spacing w:val="-2"/>
              </w:rPr>
            </w:pPr>
            <w:r w:rsidRPr="005F4D7E">
              <w:rPr>
                <w:b/>
                <w:i/>
                <w:spacing w:val="-2"/>
                <w:sz w:val="22"/>
                <w:szCs w:val="22"/>
              </w:rPr>
              <w:t xml:space="preserve">Cel mai mic preț și corespunderea </w:t>
            </w:r>
            <w:r>
              <w:rPr>
                <w:b/>
                <w:i/>
                <w:spacing w:val="-2"/>
                <w:sz w:val="22"/>
                <w:szCs w:val="22"/>
              </w:rPr>
              <w:t>cu cerințele solicitate de către AC</w:t>
            </w:r>
          </w:p>
          <w:p w:rsidR="002F3DD8" w:rsidRPr="005F4D7E" w:rsidRDefault="002F3DD8" w:rsidP="002D1348">
            <w:pPr>
              <w:tabs>
                <w:tab w:val="right" w:pos="4743"/>
              </w:tabs>
              <w:rPr>
                <w:b/>
                <w:i/>
                <w:spacing w:val="-2"/>
              </w:rPr>
            </w:pPr>
          </w:p>
        </w:tc>
      </w:tr>
      <w:tr w:rsidR="002F3DD8"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F3DD8" w:rsidRPr="00C60D06" w:rsidRDefault="002F3DD8"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F3DD8" w:rsidRPr="00BE59A8" w:rsidRDefault="002F3DD8" w:rsidP="005B5134">
            <w:pPr>
              <w:pStyle w:val="i"/>
              <w:tabs>
                <w:tab w:val="right" w:pos="7254"/>
              </w:tabs>
              <w:suppressAutoHyphens w:val="0"/>
              <w:jc w:val="left"/>
              <w:rPr>
                <w:rFonts w:ascii="Times New Roman" w:hAnsi="Times New Roman"/>
                <w:color w:val="000000"/>
                <w:szCs w:val="22"/>
                <w:lang w:val="ro-RO"/>
              </w:rPr>
            </w:pPr>
            <w:r w:rsidRPr="00BE59A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F3DD8" w:rsidRPr="00BE59A8" w:rsidRDefault="002F3DD8" w:rsidP="002D1348">
            <w:pPr>
              <w:tabs>
                <w:tab w:val="right" w:pos="4743"/>
              </w:tabs>
              <w:rPr>
                <w:b/>
                <w:i/>
                <w:spacing w:val="-2"/>
              </w:rPr>
            </w:pPr>
            <w:r w:rsidRPr="00BE59A8">
              <w:rPr>
                <w:b/>
                <w:i/>
                <w:spacing w:val="-2"/>
                <w:sz w:val="22"/>
                <w:szCs w:val="22"/>
              </w:rPr>
              <w:t>5% din valoarea contractului  cu TVA;</w:t>
            </w:r>
          </w:p>
          <w:p w:rsidR="002F3DD8" w:rsidRPr="00BE59A8" w:rsidRDefault="002F3DD8" w:rsidP="002D1348">
            <w:pPr>
              <w:tabs>
                <w:tab w:val="right" w:pos="4743"/>
              </w:tabs>
              <w:rPr>
                <w:b/>
                <w:i/>
                <w:spacing w:val="-2"/>
              </w:rPr>
            </w:pPr>
            <w:r w:rsidRPr="00BE59A8">
              <w:rPr>
                <w:b/>
                <w:i/>
                <w:spacing w:val="-2"/>
                <w:sz w:val="22"/>
                <w:szCs w:val="22"/>
              </w:rPr>
              <w:t>Termenul de valabilitate al garanției să fie cu data de 31.12.2021</w:t>
            </w:r>
          </w:p>
        </w:tc>
      </w:tr>
      <w:tr w:rsidR="002F3DD8"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F3DD8" w:rsidRPr="00C60D06" w:rsidRDefault="002F3DD8"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F3DD8" w:rsidRPr="00435528" w:rsidRDefault="002F3DD8"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F3DD8" w:rsidRDefault="002F3DD8" w:rsidP="002D1348">
            <w:pPr>
              <w:tabs>
                <w:tab w:val="left" w:pos="372"/>
              </w:tabs>
              <w:suppressAutoHyphens/>
              <w:rPr>
                <w:b/>
                <w:i/>
                <w:spacing w:val="-2"/>
              </w:rPr>
            </w:pPr>
            <w:r w:rsidRPr="005F4D7E">
              <w:rPr>
                <w:b/>
                <w:i/>
                <w:spacing w:val="-2"/>
                <w:sz w:val="22"/>
                <w:szCs w:val="22"/>
              </w:rPr>
              <w:t xml:space="preserve">Garanția de buna execuție (emisă de o bancă comercială) conform formularului F3.4 </w:t>
            </w:r>
          </w:p>
          <w:p w:rsidR="002F3DD8" w:rsidRPr="005F4D7E" w:rsidRDefault="002F3DD8" w:rsidP="002D1348">
            <w:pPr>
              <w:tabs>
                <w:tab w:val="left" w:pos="372"/>
              </w:tabs>
              <w:suppressAutoHyphens/>
              <w:rPr>
                <w:b/>
                <w:i/>
                <w:spacing w:val="-2"/>
              </w:rPr>
            </w:pPr>
            <w:r>
              <w:rPr>
                <w:b/>
                <w:i/>
                <w:spacing w:val="-2"/>
                <w:sz w:val="22"/>
                <w:szCs w:val="22"/>
              </w:rPr>
              <w:t>Nu se admite tranfer pe contul ANP.</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D17B0" w:rsidP="00786FA3">
            <w:pPr>
              <w:tabs>
                <w:tab w:val="right" w:pos="4743"/>
              </w:tabs>
              <w:jc w:val="both"/>
              <w:rPr>
                <w:b/>
                <w:i/>
                <w:iCs/>
                <w:color w:val="FF0000"/>
              </w:rPr>
            </w:pPr>
            <w:r>
              <w:rPr>
                <w:i/>
              </w:rPr>
              <w:t xml:space="preserve">6 </w:t>
            </w:r>
            <w:r w:rsidR="000258A4" w:rsidRPr="00C60D06">
              <w:rPr>
                <w:i/>
              </w:rPr>
              <w:t xml:space="preserve"> zile</w:t>
            </w:r>
          </w:p>
        </w:tc>
      </w:tr>
    </w:tbl>
    <w:p w:rsidR="000258A4" w:rsidRPr="00C60D06" w:rsidRDefault="000258A4" w:rsidP="000258A4"/>
    <w:p w:rsidR="000258A4" w:rsidRPr="00786FA3" w:rsidRDefault="000258A4" w:rsidP="000258A4">
      <w:pPr>
        <w:spacing w:line="276" w:lineRule="auto"/>
        <w:ind w:left="-142" w:right="-144"/>
        <w:rPr>
          <w:b/>
          <w:bCs/>
          <w:color w:val="262626" w:themeColor="text1" w:themeTint="D9"/>
          <w:sz w:val="22"/>
          <w:szCs w:val="22"/>
        </w:rPr>
      </w:pPr>
      <w:r w:rsidRPr="00786FA3">
        <w:rPr>
          <w:b/>
          <w:bCs/>
          <w:color w:val="262626" w:themeColor="text1" w:themeTint="D9"/>
          <w:sz w:val="22"/>
          <w:szCs w:val="22"/>
        </w:rPr>
        <w:t xml:space="preserve">Conținutul prezentei Fișe de date a achiziției este identic cu datele procedurii din cadrul Sistemului Informațional Automatizat “REGISTRUL DE STAT AL ACHIZIȚIILOR PUBLICE”. Grupul de </w:t>
      </w:r>
      <w:r w:rsidRPr="00786FA3">
        <w:rPr>
          <w:b/>
          <w:bCs/>
          <w:color w:val="262626" w:themeColor="text1" w:themeTint="D9"/>
          <w:sz w:val="22"/>
          <w:szCs w:val="22"/>
        </w:rPr>
        <w:lastRenderedPageBreak/>
        <w:t>lucru pentru achiziții confirmă corectitudinea conținutului Fișei de date a achiziției, fapt pentru care poartă răspundere conform prevederilor legale în vigoare.</w:t>
      </w:r>
    </w:p>
    <w:p w:rsidR="000258A4" w:rsidRPr="00C60D06" w:rsidRDefault="000258A4" w:rsidP="000258A4">
      <w:pPr>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FC3821">
        <w:rPr>
          <w:b/>
          <w:bCs/>
          <w:color w:val="000000"/>
          <w:sz w:val="22"/>
          <w:szCs w:val="22"/>
        </w:rPr>
        <w:t>Oleg POPOVSCHI</w:t>
      </w:r>
      <w:r w:rsidR="00786FA3">
        <w:rPr>
          <w:b/>
          <w:bCs/>
          <w:color w:val="000000"/>
          <w:sz w:val="22"/>
          <w:szCs w:val="22"/>
        </w:rPr>
        <w:t xml:space="preserve">               </w:t>
      </w:r>
      <w:r w:rsidRPr="00C60D06">
        <w:rPr>
          <w:b/>
          <w:bCs/>
          <w:color w:val="000000"/>
          <w:sz w:val="22"/>
          <w:szCs w:val="22"/>
        </w:rPr>
        <w:t>________________________________</w:t>
      </w:r>
    </w:p>
    <w:p w:rsidR="000258A4" w:rsidRPr="00C60D06" w:rsidRDefault="000258A4" w:rsidP="000258A4">
      <w:pPr>
        <w:tabs>
          <w:tab w:val="left" w:pos="3625"/>
        </w:tabs>
      </w:pPr>
    </w:p>
    <w:p w:rsidR="000258A4" w:rsidRPr="00C60D06" w:rsidRDefault="000258A4" w:rsidP="000258A4"/>
    <w:p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61" w:name="_Toc392180197"/>
            <w:bookmarkStart w:id="162" w:name="_Toc449539085"/>
            <w:r>
              <w:rPr>
                <w:lang w:val="ro-RO"/>
              </w:rPr>
              <w:t>CAPITOLUL III</w:t>
            </w:r>
            <w:r w:rsidRPr="00C60D06">
              <w:rPr>
                <w:lang w:val="ro-RO"/>
              </w:rPr>
              <w:br w:type="textWrapping" w:clear="all"/>
              <w:t>FORMULARE PENTRU DEPUNEREA OFERTEI</w:t>
            </w:r>
            <w:bookmarkEnd w:id="161"/>
            <w:bookmarkEnd w:id="162"/>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rsidTr="005B5134">
        <w:trPr>
          <w:trHeight w:val="697"/>
        </w:trPr>
        <w:tc>
          <w:tcPr>
            <w:tcW w:w="9744" w:type="dxa"/>
            <w:vAlign w:val="center"/>
          </w:tcPr>
          <w:p w:rsidR="000258A4" w:rsidRPr="00435528" w:rsidRDefault="000258A4" w:rsidP="005B5134">
            <w:pPr>
              <w:pStyle w:val="2"/>
            </w:pPr>
            <w:bookmarkStart w:id="163" w:name="_Toc392180198"/>
            <w:bookmarkStart w:id="164" w:name="_Toc449539086"/>
            <w:r w:rsidRPr="00435528">
              <w:lastRenderedPageBreak/>
              <w:t>Formularul ofertei (F3.1)</w:t>
            </w:r>
            <w:bookmarkEnd w:id="163"/>
            <w:bookmarkEnd w:id="164"/>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041810">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041810">
            <w:pPr>
              <w:ind w:right="3051" w:firstLine="840"/>
              <w:jc w:val="center"/>
            </w:pPr>
            <w:r w:rsidRPr="00C60D06">
              <w:t>[semnătura persoanei autorizate pentru semnarea ofertei]</w:t>
            </w: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tc>
      </w:tr>
      <w:tr w:rsidR="000258A4" w:rsidRPr="00C60D06" w:rsidTr="005B5134">
        <w:trPr>
          <w:trHeight w:val="697"/>
        </w:trPr>
        <w:tc>
          <w:tcPr>
            <w:tcW w:w="9744" w:type="dxa"/>
            <w:vAlign w:val="center"/>
          </w:tcPr>
          <w:p w:rsidR="000258A4" w:rsidRPr="00435528" w:rsidRDefault="000258A4" w:rsidP="005B5134">
            <w:pPr>
              <w:pStyle w:val="2"/>
            </w:pPr>
            <w:r w:rsidRPr="00435528">
              <w:lastRenderedPageBreak/>
              <w:br w:type="page"/>
            </w:r>
            <w:bookmarkStart w:id="165" w:name="_Toc392180199"/>
            <w:bookmarkStart w:id="166" w:name="_Toc449539087"/>
            <w:r w:rsidRPr="00435528">
              <w:t>Garanţia pentru oferta (Garanția bancară) (F3.2)</w:t>
            </w:r>
            <w:bookmarkEnd w:id="165"/>
            <w:bookmarkEnd w:id="166"/>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C60D06" w:rsidRDefault="000258A4" w:rsidP="005B5134">
            <w:pPr>
              <w:pStyle w:val="af3"/>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af3"/>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af3"/>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af3"/>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af3"/>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af3"/>
              <w:ind w:firstLine="720"/>
              <w:rPr>
                <w:b/>
                <w:bCs/>
                <w:lang w:val="ro-RO"/>
              </w:rPr>
            </w:pPr>
          </w:p>
          <w:p w:rsidR="000258A4" w:rsidRPr="00C60D06" w:rsidRDefault="000258A4" w:rsidP="005B5134">
            <w:pPr>
              <w:pStyle w:val="af3"/>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af3"/>
              <w:ind w:firstLine="720"/>
              <w:rPr>
                <w:lang w:val="ro-RO"/>
              </w:rPr>
            </w:pPr>
          </w:p>
          <w:p w:rsidR="000258A4" w:rsidRPr="00C60D06" w:rsidRDefault="000258A4" w:rsidP="005B5134">
            <w:pPr>
              <w:pStyle w:val="af3"/>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af3"/>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af3"/>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af3"/>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af3"/>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af3"/>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af3"/>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0258A4" w:rsidRPr="00C60D06" w:rsidRDefault="000258A4" w:rsidP="005B5134">
            <w:pPr>
              <w:pStyle w:val="af3"/>
              <w:ind w:firstLine="720"/>
              <w:rPr>
                <w:lang w:val="ro-RO"/>
              </w:rPr>
            </w:pPr>
          </w:p>
          <w:p w:rsidR="000258A4" w:rsidRPr="00C60D06" w:rsidRDefault="000258A4" w:rsidP="005B5134">
            <w:pPr>
              <w:pStyle w:val="af3"/>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0258A4" w:rsidRPr="00C60D06" w:rsidRDefault="000258A4" w:rsidP="005B5134">
            <w:pPr>
              <w:pStyle w:val="af3"/>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af3"/>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af3"/>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af3"/>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af3"/>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af3"/>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af3"/>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C60D06" w:rsidRDefault="000258A4" w:rsidP="005B5134">
            <w:pPr>
              <w:pStyle w:val="af3"/>
              <w:ind w:firstLine="0"/>
              <w:rPr>
                <w:lang w:val="ro-RO"/>
              </w:rPr>
            </w:pPr>
          </w:p>
          <w:p w:rsidR="000258A4" w:rsidRPr="00C60D06" w:rsidRDefault="000258A4" w:rsidP="005B5134">
            <w:pPr>
              <w:pStyle w:val="af3"/>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af3"/>
              <w:ind w:firstLine="0"/>
              <w:rPr>
                <w:lang w:val="ro-RO"/>
              </w:rPr>
            </w:pPr>
          </w:p>
          <w:p w:rsidR="000258A4" w:rsidRPr="00C60D06" w:rsidRDefault="000258A4" w:rsidP="005B5134">
            <w:pPr>
              <w:pStyle w:val="af3"/>
              <w:rPr>
                <w:lang w:val="ro-RO" w:eastAsia="en-US"/>
              </w:rPr>
            </w:pPr>
            <w:r w:rsidRPr="00C60D06">
              <w:rPr>
                <w:lang w:val="ro-RO"/>
              </w:rPr>
              <w:t>Prezenta garanţie este valabilă pînă la data de “___” _____________________ 20__.</w:t>
            </w:r>
          </w:p>
          <w:p w:rsidR="000258A4" w:rsidRPr="00C60D06" w:rsidRDefault="000258A4" w:rsidP="005B5134">
            <w:pPr>
              <w:pStyle w:val="af3"/>
              <w:rPr>
                <w:lang w:val="ro-RO"/>
              </w:rPr>
            </w:pPr>
          </w:p>
          <w:p w:rsidR="000258A4" w:rsidRPr="00C60D06" w:rsidRDefault="000258A4" w:rsidP="005B5134">
            <w:pPr>
              <w:pStyle w:val="af3"/>
              <w:ind w:firstLine="0"/>
              <w:rPr>
                <w:b/>
                <w:bCs/>
                <w:lang w:val="ro-RO"/>
              </w:rPr>
            </w:pPr>
            <w:r w:rsidRPr="00C60D06">
              <w:rPr>
                <w:b/>
                <w:bCs/>
                <w:lang w:val="ro-RO"/>
              </w:rPr>
              <w:t>_________________________________________</w:t>
            </w:r>
          </w:p>
          <w:p w:rsidR="000258A4" w:rsidRPr="00C60D06" w:rsidRDefault="000258A4" w:rsidP="005B5134">
            <w:pPr>
              <w:pStyle w:val="af3"/>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rsidTr="005B5134">
        <w:trPr>
          <w:trHeight w:val="697"/>
        </w:trPr>
        <w:tc>
          <w:tcPr>
            <w:tcW w:w="9744" w:type="dxa"/>
            <w:vAlign w:val="center"/>
          </w:tcPr>
          <w:p w:rsidR="000258A4" w:rsidRPr="00435528" w:rsidRDefault="000258A4" w:rsidP="005B5134">
            <w:pPr>
              <w:pStyle w:val="2"/>
            </w:pPr>
            <w:bookmarkStart w:id="167" w:name="_Toc392180203"/>
            <w:bookmarkStart w:id="168" w:name="_Toc449539093"/>
            <w:r w:rsidRPr="00435528">
              <w:lastRenderedPageBreak/>
              <w:t>Garanţie de bună execuţie (F3.3)</w:t>
            </w:r>
            <w:bookmarkEnd w:id="167"/>
            <w:bookmarkEnd w:id="168"/>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8"/>
                <w:i/>
                <w:iCs/>
              </w:rPr>
              <w:footnoteReference w:id="1"/>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Default="000258A4" w:rsidP="005B5134">
            <w:pPr>
              <w:tabs>
                <w:tab w:val="left" w:pos="3175"/>
              </w:tabs>
              <w:jc w:val="both"/>
              <w:rPr>
                <w:i/>
              </w:rPr>
            </w:pPr>
            <w:r w:rsidRPr="00C60D06">
              <w:rPr>
                <w:i/>
              </w:rPr>
              <w:t>[semnăturile reprezentanţilor autorizaţi ai băncii şi ai Prestatorului]</w:t>
            </w:r>
          </w:p>
          <w:p w:rsidR="00041810" w:rsidRDefault="00041810" w:rsidP="005B5134">
            <w:pPr>
              <w:tabs>
                <w:tab w:val="left" w:pos="3175"/>
              </w:tabs>
              <w:jc w:val="both"/>
              <w:rPr>
                <w:i/>
              </w:rPr>
            </w:pPr>
          </w:p>
          <w:p w:rsidR="00041810" w:rsidRDefault="00041810" w:rsidP="005B5134">
            <w:pPr>
              <w:tabs>
                <w:tab w:val="left" w:pos="3175"/>
              </w:tabs>
              <w:jc w:val="both"/>
              <w:rPr>
                <w:i/>
              </w:rPr>
            </w:pPr>
          </w:p>
          <w:p w:rsidR="00041810" w:rsidRDefault="00041810" w:rsidP="005B5134">
            <w:pPr>
              <w:tabs>
                <w:tab w:val="left" w:pos="3175"/>
              </w:tabs>
              <w:jc w:val="both"/>
              <w:rPr>
                <w:i/>
              </w:rPr>
            </w:pPr>
          </w:p>
          <w:p w:rsidR="00041810" w:rsidRDefault="00041810" w:rsidP="005B5134">
            <w:pPr>
              <w:tabs>
                <w:tab w:val="left" w:pos="3175"/>
              </w:tabs>
              <w:jc w:val="both"/>
              <w:rPr>
                <w:i/>
              </w:rPr>
            </w:pPr>
          </w:p>
          <w:p w:rsidR="00041810" w:rsidRPr="00C60D06" w:rsidRDefault="00041810" w:rsidP="005B5134">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69" w:name="_Toc392180205"/>
                  <w:bookmarkStart w:id="170" w:name="_Toc449539094"/>
                  <w:r>
                    <w:rPr>
                      <w:lang w:val="ro-RO"/>
                    </w:rPr>
                    <w:lastRenderedPageBreak/>
                    <w:t>CAPITOLUL IV</w:t>
                  </w:r>
                  <w:r w:rsidRPr="00C60D06">
                    <w:rPr>
                      <w:lang w:val="ro-RO"/>
                    </w:rPr>
                    <w:br w:type="textWrapping" w:clear="all"/>
                  </w:r>
                  <w:bookmarkEnd w:id="169"/>
                  <w:bookmarkEnd w:id="170"/>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2"/>
        <w:rPr>
          <w:sz w:val="24"/>
        </w:rPr>
      </w:pPr>
    </w:p>
    <w:p w:rsidR="000258A4" w:rsidRPr="00C60D06" w:rsidRDefault="000258A4" w:rsidP="000258A4">
      <w:pPr>
        <w:sectPr w:rsidR="000258A4" w:rsidRPr="00C60D06" w:rsidSect="009C7DE9">
          <w:footerReference w:type="first" r:id="rId10"/>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1"/>
        <w:gridCol w:w="236"/>
        <w:gridCol w:w="4268"/>
        <w:gridCol w:w="3722"/>
        <w:gridCol w:w="50"/>
        <w:gridCol w:w="3304"/>
        <w:gridCol w:w="2798"/>
        <w:gridCol w:w="75"/>
      </w:tblGrid>
      <w:tr w:rsidR="000258A4" w:rsidRPr="00C60D06" w:rsidTr="005B5134">
        <w:trPr>
          <w:trHeight w:val="697"/>
        </w:trPr>
        <w:tc>
          <w:tcPr>
            <w:tcW w:w="398" w:type="pct"/>
          </w:tcPr>
          <w:p w:rsidR="000258A4" w:rsidRPr="00435528" w:rsidRDefault="000258A4" w:rsidP="005B5134">
            <w:pPr>
              <w:pStyle w:val="2"/>
              <w:rPr>
                <w:b w:val="0"/>
                <w:sz w:val="20"/>
                <w:szCs w:val="20"/>
              </w:rPr>
            </w:pPr>
          </w:p>
        </w:tc>
        <w:tc>
          <w:tcPr>
            <w:tcW w:w="75" w:type="pct"/>
          </w:tcPr>
          <w:p w:rsidR="000258A4" w:rsidRPr="00435528" w:rsidRDefault="000258A4" w:rsidP="005B5134">
            <w:pPr>
              <w:pStyle w:val="2"/>
              <w:rPr>
                <w:b w:val="0"/>
                <w:sz w:val="20"/>
                <w:szCs w:val="20"/>
              </w:rPr>
            </w:pPr>
          </w:p>
        </w:tc>
        <w:tc>
          <w:tcPr>
            <w:tcW w:w="4527" w:type="pct"/>
            <w:gridSpan w:val="6"/>
            <w:shd w:val="clear" w:color="auto" w:fill="auto"/>
            <w:vAlign w:val="center"/>
          </w:tcPr>
          <w:p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71" w:name="_Toc356920194"/>
            <w:bookmarkStart w:id="172" w:name="_Toc392180206"/>
            <w:bookmarkStart w:id="173" w:name="_Toc449539095"/>
            <w:r w:rsidRPr="00435528">
              <w:t>Specificaţii tehnice (F4.1)</w:t>
            </w:r>
            <w:bookmarkEnd w:id="171"/>
            <w:bookmarkEnd w:id="172"/>
            <w:bookmarkEnd w:id="173"/>
            <w:r w:rsidRPr="00435528">
              <w:rPr>
                <w:b w:val="0"/>
              </w:rPr>
              <w:t xml:space="preserve"> </w:t>
            </w:r>
          </w:p>
        </w:tc>
      </w:tr>
      <w:tr w:rsidR="000258A4" w:rsidRPr="00C60D06" w:rsidTr="005B5134">
        <w:tc>
          <w:tcPr>
            <w:tcW w:w="398"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D05AB6">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041810">
        <w:trPr>
          <w:trHeight w:val="41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77DE5" w:rsidRPr="00D05AB6" w:rsidRDefault="000258A4" w:rsidP="00577DE5">
            <w:pPr>
              <w:shd w:val="clear" w:color="auto" w:fill="FFFFFF"/>
              <w:wordWrap w:val="0"/>
              <w:textAlignment w:val="center"/>
              <w:rPr>
                <w:b/>
                <w:i/>
                <w:u w:val="single"/>
              </w:rPr>
            </w:pPr>
            <w:r w:rsidRPr="007A7BB2">
              <w:t>Numărul procedurii de achiziție:</w:t>
            </w:r>
            <w:r w:rsidR="00EE26C0" w:rsidRPr="007A7BB2">
              <w:rPr>
                <w:b/>
              </w:rPr>
              <w:t> </w:t>
            </w:r>
            <w:hyperlink r:id="rId11" w:tgtFrame="_blank" w:history="1">
              <w:r w:rsidR="00577DE5" w:rsidRPr="00D05AB6">
                <w:rPr>
                  <w:rStyle w:val="af4"/>
                  <w:b/>
                  <w:i/>
                  <w:color w:val="auto"/>
                  <w:bdr w:val="none" w:sz="0" w:space="0" w:color="auto" w:frame="1"/>
                </w:rPr>
                <w:t>ocds-b3wdp1-MD-1610536444920</w:t>
              </w:r>
            </w:hyperlink>
          </w:p>
          <w:p w:rsidR="000258A4" w:rsidRPr="00EE26C0" w:rsidRDefault="000258A4" w:rsidP="00041810">
            <w:pPr>
              <w:rPr>
                <w:rFonts w:ascii="Helvetica" w:hAnsi="Helvetica"/>
                <w:color w:val="333333"/>
                <w:sz w:val="23"/>
                <w:szCs w:val="23"/>
              </w:rPr>
            </w:pP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r w:rsidRPr="00C60D06">
              <w:t>Denumirea licitaţiei:</w:t>
            </w:r>
            <w:r w:rsidR="00041810">
              <w:t xml:space="preserve"> </w:t>
            </w:r>
            <w:r w:rsidR="0039582D">
              <w:rPr>
                <w:b/>
                <w:sz w:val="40"/>
                <w:szCs w:val="40"/>
              </w:rPr>
              <w:t xml:space="preserve"> </w:t>
            </w:r>
            <w:r w:rsidR="0039582D" w:rsidRPr="0039582D">
              <w:rPr>
                <w:b/>
              </w:rPr>
              <w:t>Servicii furnizare a energiei electrice</w:t>
            </w:r>
          </w:p>
        </w:tc>
      </w:tr>
      <w:tr w:rsidR="000258A4" w:rsidRPr="00C60D06" w:rsidTr="005B5134">
        <w:trPr>
          <w:trHeight w:val="567"/>
        </w:trPr>
        <w:tc>
          <w:tcPr>
            <w:tcW w:w="398" w:type="pct"/>
          </w:tcPr>
          <w:p w:rsidR="000258A4" w:rsidRPr="00C60D06" w:rsidRDefault="000258A4" w:rsidP="005B5134"/>
        </w:tc>
        <w:tc>
          <w:tcPr>
            <w:tcW w:w="75" w:type="pct"/>
          </w:tcPr>
          <w:p w:rsidR="000258A4" w:rsidRPr="00C60D06" w:rsidRDefault="000258A4" w:rsidP="005B5134"/>
        </w:tc>
        <w:tc>
          <w:tcPr>
            <w:tcW w:w="2560" w:type="pct"/>
            <w:gridSpan w:val="3"/>
            <w:shd w:val="clear" w:color="auto" w:fill="auto"/>
          </w:tcPr>
          <w:p w:rsidR="000258A4" w:rsidRPr="00C60D06" w:rsidRDefault="000258A4" w:rsidP="005B5134"/>
        </w:tc>
        <w:tc>
          <w:tcPr>
            <w:tcW w:w="1967" w:type="pct"/>
            <w:gridSpan w:val="3"/>
            <w:shd w:val="clear" w:color="auto" w:fill="auto"/>
          </w:tcPr>
          <w:p w:rsidR="000258A4" w:rsidRPr="00C60D06" w:rsidRDefault="000258A4" w:rsidP="005B5134"/>
        </w:tc>
      </w:tr>
      <w:tr w:rsidR="000258A4" w:rsidRPr="00C60D06" w:rsidTr="007D42A7">
        <w:trPr>
          <w:gridAfter w:val="1"/>
          <w:wAfter w:w="24" w:type="pct"/>
          <w:trHeight w:val="561"/>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295481">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295481">
            <w:pPr>
              <w:jc w:val="center"/>
              <w:rPr>
                <w:b/>
              </w:rPr>
            </w:pPr>
            <w:r w:rsidRPr="00C60D06">
              <w:rPr>
                <w:b/>
              </w:rPr>
              <w:t>Denumirea serviciilor</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295481" w:rsidRDefault="000258A4" w:rsidP="00295481">
            <w:pPr>
              <w:jc w:val="center"/>
              <w:rPr>
                <w:b/>
              </w:rPr>
            </w:pPr>
            <w:r w:rsidRPr="00C60D06">
              <w:rPr>
                <w:b/>
              </w:rPr>
              <w:t xml:space="preserve">Specificarea tehnică deplină solicitată de către </w:t>
            </w:r>
            <w:r w:rsidR="0039582D">
              <w:rPr>
                <w:b/>
              </w:rPr>
              <w:t>AC</w:t>
            </w:r>
          </w:p>
        </w:tc>
        <w:tc>
          <w:tcPr>
            <w:tcW w:w="1068" w:type="pct"/>
            <w:gridSpan w:val="2"/>
            <w:tcBorders>
              <w:top w:val="single" w:sz="4" w:space="0" w:color="auto"/>
              <w:left w:val="single" w:sz="4" w:space="0" w:color="auto"/>
              <w:bottom w:val="single" w:sz="4" w:space="0" w:color="auto"/>
              <w:right w:val="single" w:sz="4" w:space="0" w:color="auto"/>
            </w:tcBorders>
            <w:vAlign w:val="center"/>
          </w:tcPr>
          <w:p w:rsidR="000258A4" w:rsidRPr="00295481" w:rsidRDefault="000258A4" w:rsidP="00295481">
            <w:pPr>
              <w:jc w:val="center"/>
              <w:rPr>
                <w:b/>
              </w:rPr>
            </w:pPr>
            <w:r w:rsidRPr="00C60D06">
              <w:rPr>
                <w:b/>
              </w:rPr>
              <w:t xml:space="preserve">Specificarea tehnică deplină propusă de către </w:t>
            </w:r>
            <w:r w:rsidR="0039582D">
              <w:rPr>
                <w:b/>
              </w:rPr>
              <w:t>OE</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295481">
            <w:pPr>
              <w:jc w:val="center"/>
              <w:rPr>
                <w:b/>
              </w:rPr>
            </w:pPr>
            <w:r w:rsidRPr="00C60D06">
              <w:rPr>
                <w:b/>
              </w:rPr>
              <w:t>Standarde de referinţă</w:t>
            </w:r>
          </w:p>
        </w:tc>
      </w:tr>
      <w:tr w:rsidR="000258A4" w:rsidRPr="00C60D06" w:rsidTr="007D42A7">
        <w:trPr>
          <w:gridAfter w:val="1"/>
          <w:wAfter w:w="24"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2</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t>3</w:t>
            </w:r>
          </w:p>
        </w:tc>
        <w:tc>
          <w:tcPr>
            <w:tcW w:w="1068"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r>
              <w:t>4</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t>5</w:t>
            </w:r>
          </w:p>
        </w:tc>
      </w:tr>
      <w:tr w:rsidR="00012FA1" w:rsidRPr="00C60D06" w:rsidTr="00012FA1">
        <w:trPr>
          <w:gridAfter w:val="1"/>
          <w:wAfter w:w="24" w:type="pct"/>
          <w:trHeight w:val="397"/>
        </w:trPr>
        <w:tc>
          <w:tcPr>
            <w:tcW w:w="473"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rsidR="00012FA1" w:rsidRPr="00C60D06" w:rsidRDefault="00012FA1" w:rsidP="00BF5C53">
            <w:pPr>
              <w:ind w:left="113" w:right="113"/>
              <w:jc w:val="center"/>
              <w:rPr>
                <w:b/>
              </w:rPr>
            </w:pPr>
            <w:r w:rsidRPr="00BF5C53">
              <w:rPr>
                <w:b/>
                <w:i/>
                <w:sz w:val="22"/>
                <w:szCs w:val="22"/>
              </w:rPr>
              <w:t>65300000-6</w:t>
            </w:r>
          </w:p>
        </w:tc>
        <w:tc>
          <w:tcPr>
            <w:tcW w:w="45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12FA1" w:rsidRPr="00C60D06" w:rsidRDefault="00012FA1" w:rsidP="005B5134">
            <w:pPr>
              <w:jc w:val="center"/>
            </w:pPr>
            <w:r w:rsidRPr="00C60D06">
              <w:rPr>
                <w:b/>
              </w:rPr>
              <w:t>Servicii</w:t>
            </w:r>
          </w:p>
        </w:tc>
      </w:tr>
      <w:tr w:rsidR="007D42A7" w:rsidRPr="00C60D06" w:rsidTr="007D42A7">
        <w:trPr>
          <w:gridAfter w:val="1"/>
          <w:wAfter w:w="24" w:type="pct"/>
          <w:trHeight w:val="397"/>
        </w:trPr>
        <w:tc>
          <w:tcPr>
            <w:tcW w:w="473" w:type="pct"/>
            <w:gridSpan w:val="2"/>
            <w:vMerge/>
            <w:tcBorders>
              <w:left w:val="single" w:sz="4" w:space="0" w:color="auto"/>
              <w:right w:val="single" w:sz="4" w:space="0" w:color="auto"/>
            </w:tcBorders>
            <w:shd w:val="clear" w:color="auto" w:fill="auto"/>
            <w:vAlign w:val="center"/>
          </w:tcPr>
          <w:p w:rsidR="007D42A7" w:rsidRPr="00C60D06" w:rsidRDefault="007D42A7"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7D42A7" w:rsidRPr="00BF5C53" w:rsidRDefault="00BF5C53" w:rsidP="005B5134">
            <w:pPr>
              <w:jc w:val="center"/>
              <w:rPr>
                <w:b/>
              </w:rPr>
            </w:pPr>
            <w:r w:rsidRPr="00BF5C53">
              <w:rPr>
                <w:b/>
                <w:i/>
                <w:sz w:val="22"/>
                <w:szCs w:val="22"/>
              </w:rPr>
              <w:t>Servicii de furnizare a energiei electrice</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577DE5" w:rsidRDefault="00577DE5" w:rsidP="00577DE5">
            <w:pPr>
              <w:ind w:left="-57" w:right="-57"/>
              <w:jc w:val="center"/>
              <w:rPr>
                <w:i/>
                <w:sz w:val="22"/>
                <w:szCs w:val="22"/>
              </w:rPr>
            </w:pPr>
            <w:r w:rsidRPr="006D5245">
              <w:rPr>
                <w:i/>
                <w:sz w:val="22"/>
                <w:szCs w:val="22"/>
              </w:rPr>
              <w:t>Servicii de furnizare a energiei electrice pentru</w:t>
            </w:r>
            <w:r>
              <w:rPr>
                <w:i/>
                <w:sz w:val="22"/>
                <w:szCs w:val="22"/>
              </w:rPr>
              <w:t>:</w:t>
            </w:r>
          </w:p>
          <w:p w:rsidR="00577DE5" w:rsidRPr="006D5245" w:rsidRDefault="00577DE5" w:rsidP="00577DE5">
            <w:pPr>
              <w:ind w:left="-57" w:right="-57"/>
              <w:jc w:val="center"/>
              <w:rPr>
                <w:i/>
              </w:rPr>
            </w:pPr>
            <w:r>
              <w:rPr>
                <w:i/>
                <w:sz w:val="22"/>
                <w:szCs w:val="22"/>
              </w:rPr>
              <w:t xml:space="preserve">1. </w:t>
            </w:r>
            <w:r w:rsidRPr="006D5245">
              <w:rPr>
                <w:i/>
                <w:sz w:val="22"/>
                <w:szCs w:val="22"/>
              </w:rPr>
              <w:t xml:space="preserve"> blocurile administrative</w:t>
            </w:r>
            <w:r>
              <w:rPr>
                <w:i/>
                <w:sz w:val="22"/>
                <w:szCs w:val="22"/>
              </w:rPr>
              <w:t xml:space="preserve"> si blocurile de detentie a Penitenciarului nr.7 Rusca</w:t>
            </w:r>
            <w:r w:rsidRPr="006D5245">
              <w:rPr>
                <w:i/>
                <w:sz w:val="22"/>
                <w:szCs w:val="22"/>
              </w:rPr>
              <w:t>:</w:t>
            </w:r>
          </w:p>
          <w:p w:rsidR="00577DE5" w:rsidRPr="006D5245" w:rsidRDefault="00577DE5" w:rsidP="00577DE5">
            <w:pPr>
              <w:pStyle w:val="a"/>
              <w:numPr>
                <w:ilvl w:val="0"/>
                <w:numId w:val="0"/>
              </w:numPr>
              <w:tabs>
                <w:tab w:val="clear" w:pos="1134"/>
                <w:tab w:val="left" w:pos="176"/>
              </w:tabs>
              <w:ind w:left="34" w:right="-57"/>
              <w:rPr>
                <w:i/>
              </w:rPr>
            </w:pPr>
            <w:proofErr w:type="spellStart"/>
            <w:proofErr w:type="gramStart"/>
            <w:r>
              <w:rPr>
                <w:i/>
                <w:sz w:val="22"/>
                <w:szCs w:val="22"/>
              </w:rPr>
              <w:t>S.Rusca</w:t>
            </w:r>
            <w:proofErr w:type="spellEnd"/>
            <w:proofErr w:type="gramEnd"/>
            <w:r>
              <w:rPr>
                <w:i/>
                <w:sz w:val="22"/>
                <w:szCs w:val="22"/>
              </w:rPr>
              <w:t>, r-</w:t>
            </w:r>
            <w:proofErr w:type="spellStart"/>
            <w:r>
              <w:rPr>
                <w:i/>
                <w:sz w:val="22"/>
                <w:szCs w:val="22"/>
              </w:rPr>
              <w:t>ul</w:t>
            </w:r>
            <w:proofErr w:type="spellEnd"/>
            <w:r>
              <w:rPr>
                <w:i/>
                <w:sz w:val="22"/>
                <w:szCs w:val="22"/>
              </w:rPr>
              <w:t xml:space="preserve"> </w:t>
            </w:r>
            <w:proofErr w:type="spellStart"/>
            <w:r>
              <w:rPr>
                <w:i/>
                <w:sz w:val="22"/>
                <w:szCs w:val="22"/>
              </w:rPr>
              <w:t>Hincesti</w:t>
            </w:r>
            <w:proofErr w:type="spellEnd"/>
            <w:r w:rsidRPr="006D5245">
              <w:rPr>
                <w:i/>
                <w:sz w:val="22"/>
                <w:szCs w:val="22"/>
              </w:rPr>
              <w:t>;</w:t>
            </w:r>
          </w:p>
          <w:p w:rsidR="00577DE5" w:rsidRPr="006D5245" w:rsidRDefault="00577DE5" w:rsidP="00577DE5">
            <w:pPr>
              <w:pStyle w:val="a"/>
              <w:numPr>
                <w:ilvl w:val="0"/>
                <w:numId w:val="7"/>
              </w:numPr>
              <w:tabs>
                <w:tab w:val="clear" w:pos="1134"/>
                <w:tab w:val="left" w:pos="176"/>
              </w:tabs>
              <w:ind w:left="34" w:right="-57" w:firstLine="0"/>
              <w:jc w:val="center"/>
              <w:rPr>
                <w:i/>
              </w:rPr>
            </w:pPr>
            <w:r>
              <w:rPr>
                <w:i/>
                <w:sz w:val="22"/>
                <w:szCs w:val="22"/>
              </w:rPr>
              <w:t xml:space="preserve">NLC </w:t>
            </w:r>
            <w:proofErr w:type="gramStart"/>
            <w:r>
              <w:rPr>
                <w:i/>
                <w:sz w:val="22"/>
                <w:szCs w:val="22"/>
              </w:rPr>
              <w:t xml:space="preserve">1369429 </w:t>
            </w:r>
            <w:r w:rsidRPr="006D5245">
              <w:rPr>
                <w:i/>
                <w:sz w:val="22"/>
                <w:szCs w:val="22"/>
              </w:rPr>
              <w:t>;</w:t>
            </w:r>
            <w:proofErr w:type="gramEnd"/>
          </w:p>
          <w:p w:rsidR="00577DE5" w:rsidRDefault="00577DE5" w:rsidP="00577DE5">
            <w:pPr>
              <w:tabs>
                <w:tab w:val="left" w:pos="176"/>
              </w:tabs>
              <w:ind w:left="34" w:right="-57"/>
              <w:rPr>
                <w:i/>
                <w:sz w:val="22"/>
                <w:szCs w:val="22"/>
              </w:rPr>
            </w:pPr>
            <w:r>
              <w:rPr>
                <w:i/>
                <w:sz w:val="22"/>
                <w:szCs w:val="22"/>
              </w:rPr>
              <w:t>2.Tabara Tara</w:t>
            </w:r>
          </w:p>
          <w:p w:rsidR="00577DE5" w:rsidRPr="00FC3821" w:rsidRDefault="00577DE5" w:rsidP="00577DE5">
            <w:pPr>
              <w:tabs>
                <w:tab w:val="left" w:pos="176"/>
              </w:tabs>
              <w:ind w:left="34" w:right="-57"/>
              <w:rPr>
                <w:i/>
              </w:rPr>
            </w:pPr>
            <w:r>
              <w:rPr>
                <w:i/>
                <w:sz w:val="22"/>
                <w:szCs w:val="22"/>
              </w:rPr>
              <w:t>s.Rusca, r-ul Hincesti</w:t>
            </w:r>
            <w:r w:rsidRPr="00FC3821">
              <w:rPr>
                <w:i/>
                <w:sz w:val="22"/>
                <w:szCs w:val="22"/>
              </w:rPr>
              <w:t>;</w:t>
            </w:r>
          </w:p>
          <w:p w:rsidR="00577DE5" w:rsidRPr="006D5245" w:rsidRDefault="00577DE5" w:rsidP="00577DE5">
            <w:pPr>
              <w:pStyle w:val="a"/>
              <w:numPr>
                <w:ilvl w:val="0"/>
                <w:numId w:val="0"/>
              </w:numPr>
              <w:tabs>
                <w:tab w:val="clear" w:pos="1134"/>
                <w:tab w:val="left" w:pos="176"/>
              </w:tabs>
              <w:ind w:left="34" w:right="-57"/>
              <w:jc w:val="center"/>
              <w:rPr>
                <w:i/>
              </w:rPr>
            </w:pPr>
            <w:r w:rsidRPr="006D5245">
              <w:rPr>
                <w:i/>
                <w:sz w:val="22"/>
                <w:szCs w:val="22"/>
              </w:rPr>
              <w:t>N</w:t>
            </w:r>
            <w:r>
              <w:rPr>
                <w:i/>
                <w:sz w:val="22"/>
                <w:szCs w:val="22"/>
              </w:rPr>
              <w:t>LC: 1369434</w:t>
            </w:r>
            <w:r w:rsidRPr="006D5245">
              <w:rPr>
                <w:i/>
                <w:sz w:val="22"/>
                <w:szCs w:val="22"/>
              </w:rPr>
              <w:t>;</w:t>
            </w:r>
          </w:p>
          <w:p w:rsidR="007D42A7" w:rsidRPr="00BF5C53" w:rsidRDefault="007D42A7" w:rsidP="005B5134">
            <w:pPr>
              <w:jc w:val="center"/>
              <w:rPr>
                <w:b/>
              </w:rPr>
            </w:pPr>
          </w:p>
        </w:tc>
        <w:tc>
          <w:tcPr>
            <w:tcW w:w="1068" w:type="pct"/>
            <w:gridSpan w:val="2"/>
            <w:tcBorders>
              <w:top w:val="single" w:sz="4" w:space="0" w:color="auto"/>
              <w:left w:val="single" w:sz="4" w:space="0" w:color="auto"/>
              <w:bottom w:val="single" w:sz="4" w:space="0" w:color="auto"/>
              <w:right w:val="single" w:sz="4" w:space="0" w:color="auto"/>
            </w:tcBorders>
          </w:tcPr>
          <w:p w:rsidR="007D42A7" w:rsidRPr="00C60D06" w:rsidRDefault="007D42A7" w:rsidP="005B5134">
            <w:pPr>
              <w:jc w:val="center"/>
            </w:pP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7D42A7" w:rsidRPr="00C60D06" w:rsidRDefault="00D05AB6" w:rsidP="005B5134">
            <w:pPr>
              <w:jc w:val="center"/>
            </w:pPr>
            <w:hyperlink r:id="rId12" w:history="1">
              <w:r w:rsidR="00BF5C53" w:rsidRPr="005E18D5">
                <w:rPr>
                  <w:color w:val="0000FF"/>
                  <w:u w:val="single"/>
                </w:rPr>
                <w:t>Legea cu privire la energetică nr.</w:t>
              </w:r>
              <w:r w:rsidR="00BF5C53" w:rsidRPr="005E18D5">
                <w:t xml:space="preserve"> </w:t>
              </w:r>
              <w:r w:rsidR="00BF5C53" w:rsidRPr="005E18D5">
                <w:rPr>
                  <w:color w:val="0000FF"/>
                  <w:u w:val="single"/>
                </w:rPr>
                <w:t>174 din 21 septembrie 2017</w:t>
              </w:r>
            </w:hyperlink>
            <w:r w:rsidR="00BF5C53" w:rsidRPr="005E18D5">
              <w:t xml:space="preserve"> (Monitorul Oficial al R. Moldova, 364-370 art. 620 din 20 octombrie 2017) și Legea cu privire la energia electrică nr.107 din 27 mai 2016 (Monitorul Oficial al Republicii Moldova nr.193-203/413 din 08 iulie 2016)</w:t>
            </w:r>
          </w:p>
        </w:tc>
      </w:tr>
      <w:tr w:rsidR="007D42A7" w:rsidRPr="00C60D06" w:rsidTr="007D42A7">
        <w:trPr>
          <w:gridAfter w:val="1"/>
          <w:wAfter w:w="24" w:type="pct"/>
          <w:trHeight w:val="397"/>
        </w:trPr>
        <w:tc>
          <w:tcPr>
            <w:tcW w:w="473" w:type="pct"/>
            <w:gridSpan w:val="2"/>
            <w:vMerge/>
            <w:tcBorders>
              <w:left w:val="single" w:sz="4" w:space="0" w:color="auto"/>
              <w:bottom w:val="single" w:sz="4" w:space="0" w:color="auto"/>
              <w:right w:val="single" w:sz="4" w:space="0" w:color="auto"/>
            </w:tcBorders>
            <w:shd w:val="clear" w:color="auto" w:fill="auto"/>
            <w:vAlign w:val="center"/>
          </w:tcPr>
          <w:p w:rsidR="007D42A7" w:rsidRPr="00C60D06" w:rsidRDefault="007D42A7"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7D42A7" w:rsidRPr="00C60D06" w:rsidRDefault="007D42A7" w:rsidP="005B5134">
            <w:pPr>
              <w:jc w:val="center"/>
              <w:rPr>
                <w:b/>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D42A7" w:rsidRPr="00C60D06" w:rsidRDefault="007D42A7" w:rsidP="005B5134">
            <w:pPr>
              <w:jc w:val="center"/>
            </w:pPr>
          </w:p>
        </w:tc>
        <w:tc>
          <w:tcPr>
            <w:tcW w:w="1068" w:type="pct"/>
            <w:gridSpan w:val="2"/>
            <w:tcBorders>
              <w:top w:val="single" w:sz="4" w:space="0" w:color="auto"/>
              <w:left w:val="single" w:sz="4" w:space="0" w:color="auto"/>
              <w:bottom w:val="single" w:sz="4" w:space="0" w:color="auto"/>
              <w:right w:val="single" w:sz="4" w:space="0" w:color="auto"/>
            </w:tcBorders>
          </w:tcPr>
          <w:p w:rsidR="007D42A7" w:rsidRPr="00C60D06" w:rsidRDefault="007D42A7" w:rsidP="005B5134">
            <w:pPr>
              <w:jc w:val="center"/>
            </w:pP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7D42A7" w:rsidRPr="00C60D06" w:rsidRDefault="007D42A7" w:rsidP="005B5134">
            <w:pPr>
              <w:jc w:val="center"/>
            </w:pPr>
          </w:p>
        </w:tc>
      </w:tr>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r>
              <w:br w:type="page"/>
            </w:r>
          </w:p>
        </w:tc>
        <w:tc>
          <w:tcPr>
            <w:tcW w:w="75" w:type="pct"/>
            <w:tcBorders>
              <w:top w:val="single" w:sz="4" w:space="0" w:color="auto"/>
            </w:tcBorders>
          </w:tcPr>
          <w:p w:rsidR="000258A4" w:rsidRPr="00C60D06" w:rsidRDefault="000258A4" w:rsidP="005B5134">
            <w:pPr>
              <w:tabs>
                <w:tab w:val="left" w:pos="6120"/>
              </w:tabs>
            </w:pPr>
          </w:p>
        </w:tc>
        <w:tc>
          <w:tcPr>
            <w:tcW w:w="4527" w:type="pct"/>
            <w:gridSpan w:val="6"/>
            <w:tcBorders>
              <w:top w:val="single" w:sz="4" w:space="0" w:color="auto"/>
            </w:tcBorders>
            <w:shd w:val="clear" w:color="auto" w:fill="auto"/>
            <w:vAlign w:val="center"/>
          </w:tcPr>
          <w:p w:rsidR="000258A4" w:rsidRDefault="000258A4" w:rsidP="005B5134">
            <w:pPr>
              <w:tabs>
                <w:tab w:val="left" w:pos="6120"/>
              </w:tabs>
            </w:pPr>
          </w:p>
          <w:p w:rsidR="00012FA1" w:rsidRPr="00C60D06" w:rsidRDefault="00012FA1" w:rsidP="005B5134">
            <w:pPr>
              <w:tabs>
                <w:tab w:val="left" w:pos="6120"/>
              </w:tabs>
            </w:pPr>
          </w:p>
          <w:p w:rsidR="000258A4" w:rsidRPr="00C60D06" w:rsidRDefault="000258A4" w:rsidP="005B5134">
            <w:r w:rsidRPr="00C60D06">
              <w:t>Semnat:_______________ Numele, Prenumele:_____________________________ În calitate de: ________________</w:t>
            </w:r>
          </w:p>
          <w:p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rsidTr="00012FA1">
              <w:trPr>
                <w:gridAfter w:val="2"/>
                <w:wAfter w:w="567" w:type="dxa"/>
                <w:trHeight w:val="697"/>
              </w:trPr>
              <w:tc>
                <w:tcPr>
                  <w:tcW w:w="11989" w:type="dxa"/>
                  <w:gridSpan w:val="10"/>
                  <w:shd w:val="clear" w:color="auto" w:fill="auto"/>
                  <w:vAlign w:val="center"/>
                </w:tcPr>
                <w:p w:rsidR="000258A4" w:rsidRPr="00435528" w:rsidRDefault="000258A4" w:rsidP="00D05AB6">
                  <w:pPr>
                    <w:pStyle w:val="2"/>
                    <w:framePr w:hSpace="180" w:wrap="around" w:vAnchor="page" w:hAnchor="margin" w:y="347"/>
                    <w:rPr>
                      <w:sz w:val="24"/>
                    </w:rPr>
                  </w:pPr>
                  <w:r w:rsidRPr="00435528">
                    <w:rPr>
                      <w:b w:val="0"/>
                      <w:sz w:val="20"/>
                      <w:szCs w:val="20"/>
                    </w:rPr>
                    <w:lastRenderedPageBreak/>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74" w:name="_Toc392180207"/>
                  <w:bookmarkStart w:id="175" w:name="_Toc449539096"/>
                </w:p>
                <w:p w:rsidR="000258A4" w:rsidRPr="00435528" w:rsidRDefault="000258A4" w:rsidP="00D05AB6">
                  <w:pPr>
                    <w:pStyle w:val="2"/>
                    <w:framePr w:hSpace="180" w:wrap="around" w:vAnchor="page" w:hAnchor="margin" w:y="347"/>
                    <w:rPr>
                      <w:sz w:val="24"/>
                    </w:rPr>
                  </w:pPr>
                  <w:r w:rsidRPr="00435528">
                    <w:t>Specificații de preț (F4.2)</w:t>
                  </w:r>
                  <w:bookmarkEnd w:id="174"/>
                  <w:bookmarkEnd w:id="175"/>
                  <w:r w:rsidRPr="00435528">
                    <w:rPr>
                      <w:b w:val="0"/>
                    </w:rPr>
                    <w:t xml:space="preserve"> </w:t>
                  </w:r>
                </w:p>
              </w:tc>
              <w:tc>
                <w:tcPr>
                  <w:tcW w:w="1257" w:type="dxa"/>
                  <w:gridSpan w:val="3"/>
                </w:tcPr>
                <w:p w:rsidR="000258A4" w:rsidRPr="00435528" w:rsidRDefault="000258A4" w:rsidP="00D05AB6">
                  <w:pPr>
                    <w:pStyle w:val="2"/>
                    <w:framePr w:hSpace="180" w:wrap="around" w:vAnchor="page" w:hAnchor="margin" w:y="347"/>
                    <w:rPr>
                      <w:b w:val="0"/>
                      <w:sz w:val="20"/>
                      <w:szCs w:val="20"/>
                    </w:rPr>
                  </w:pPr>
                </w:p>
              </w:tc>
            </w:tr>
            <w:tr w:rsidR="000258A4" w:rsidRPr="00C60D06" w:rsidTr="00012FA1">
              <w:trPr>
                <w:gridAfter w:val="2"/>
                <w:wAfter w:w="567" w:type="dxa"/>
              </w:trPr>
              <w:tc>
                <w:tcPr>
                  <w:tcW w:w="11989" w:type="dxa"/>
                  <w:gridSpan w:val="10"/>
                  <w:tcBorders>
                    <w:bottom w:val="single" w:sz="4" w:space="0" w:color="auto"/>
                  </w:tcBorders>
                  <w:shd w:val="clear" w:color="auto" w:fill="auto"/>
                </w:tcPr>
                <w:p w:rsidR="000258A4" w:rsidRPr="00C60D06" w:rsidRDefault="000258A4" w:rsidP="00D05AB6">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rsidR="000258A4" w:rsidRPr="00C60D06" w:rsidRDefault="000258A4" w:rsidP="00D05AB6">
                  <w:pPr>
                    <w:framePr w:hSpace="180" w:wrap="around" w:vAnchor="page" w:hAnchor="margin" w:y="347"/>
                    <w:jc w:val="center"/>
                  </w:pPr>
                </w:p>
              </w:tc>
              <w:tc>
                <w:tcPr>
                  <w:tcW w:w="1257" w:type="dxa"/>
                  <w:gridSpan w:val="3"/>
                  <w:tcBorders>
                    <w:bottom w:val="single" w:sz="4" w:space="0" w:color="auto"/>
                  </w:tcBorders>
                </w:tcPr>
                <w:p w:rsidR="000258A4" w:rsidRPr="00C60D06" w:rsidRDefault="000258A4" w:rsidP="00D05AB6">
                  <w:pPr>
                    <w:framePr w:hSpace="180" w:wrap="around" w:vAnchor="page" w:hAnchor="margin" w:y="347"/>
                    <w:jc w:val="both"/>
                    <w:rPr>
                      <w:i/>
                      <w:iCs/>
                    </w:rPr>
                  </w:pPr>
                </w:p>
              </w:tc>
            </w:tr>
            <w:tr w:rsidR="00012FA1" w:rsidRPr="002674E1" w:rsidTr="00012FA1">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12FA1" w:rsidRPr="00C60D06" w:rsidRDefault="00012FA1" w:rsidP="00D05AB6">
                  <w:pPr>
                    <w:framePr w:hSpace="180" w:wrap="around" w:vAnchor="page" w:hAnchor="margin" w:y="347"/>
                  </w:pPr>
                  <w:r w:rsidRPr="007A7BB2">
                    <w:t xml:space="preserve">Numărul procedurii de achiziție: </w:t>
                  </w:r>
                  <w:hyperlink r:id="rId13" w:tgtFrame="_blank" w:history="1">
                    <w:r w:rsidR="007A7BB2" w:rsidRPr="007A7BB2">
                      <w:rPr>
                        <w:b/>
                      </w:rPr>
                      <w:t>ocds-b3wdp1-MD-1610347923942</w:t>
                    </w:r>
                  </w:hyperlink>
                  <w:r w:rsidR="007A7BB2" w:rsidRPr="007A7BB2">
                    <w:rPr>
                      <w:b/>
                    </w:rPr>
                    <w:t xml:space="preserve"> din 26.01.2021</w:t>
                  </w:r>
                </w:p>
              </w:tc>
            </w:tr>
            <w:tr w:rsidR="00012FA1" w:rsidRPr="002674E1" w:rsidTr="00012FA1">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12FA1" w:rsidRPr="00C60D06" w:rsidRDefault="00012FA1" w:rsidP="00D05AB6">
                  <w:pPr>
                    <w:framePr w:hSpace="180" w:wrap="around" w:vAnchor="page" w:hAnchor="margin" w:y="347"/>
                  </w:pPr>
                  <w:r w:rsidRPr="00C60D06">
                    <w:t>Denumirea licitaţiei:</w:t>
                  </w:r>
                  <w:r>
                    <w:t xml:space="preserve"> </w:t>
                  </w:r>
                  <w:r>
                    <w:rPr>
                      <w:b/>
                      <w:sz w:val="40"/>
                      <w:szCs w:val="40"/>
                    </w:rPr>
                    <w:t xml:space="preserve"> </w:t>
                  </w:r>
                  <w:r w:rsidRPr="0039582D">
                    <w:rPr>
                      <w:b/>
                    </w:rPr>
                    <w:t>Servicii furnizare a energiei electrice</w:t>
                  </w:r>
                </w:p>
              </w:tc>
            </w:tr>
            <w:tr w:rsidR="000258A4" w:rsidRPr="002674E1" w:rsidTr="00577DE5">
              <w:trPr>
                <w:trHeight w:val="293"/>
              </w:trPr>
              <w:tc>
                <w:tcPr>
                  <w:tcW w:w="11299" w:type="dxa"/>
                  <w:gridSpan w:val="9"/>
                  <w:shd w:val="clear" w:color="auto" w:fill="auto"/>
                </w:tcPr>
                <w:p w:rsidR="000258A4" w:rsidRPr="002674E1" w:rsidRDefault="000258A4" w:rsidP="00D05AB6">
                  <w:pPr>
                    <w:framePr w:hSpace="180" w:wrap="around" w:vAnchor="page" w:hAnchor="margin" w:y="347"/>
                    <w:rPr>
                      <w:sz w:val="20"/>
                    </w:rPr>
                  </w:pPr>
                </w:p>
              </w:tc>
              <w:tc>
                <w:tcPr>
                  <w:tcW w:w="1257" w:type="dxa"/>
                  <w:gridSpan w:val="3"/>
                </w:tcPr>
                <w:p w:rsidR="000258A4" w:rsidRPr="006C1FA2" w:rsidRDefault="000258A4" w:rsidP="00D05AB6">
                  <w:pPr>
                    <w:framePr w:hSpace="180" w:wrap="around" w:vAnchor="page" w:hAnchor="margin" w:y="347"/>
                    <w:rPr>
                      <w:sz w:val="20"/>
                    </w:rPr>
                  </w:pPr>
                </w:p>
              </w:tc>
              <w:tc>
                <w:tcPr>
                  <w:tcW w:w="1257" w:type="dxa"/>
                  <w:gridSpan w:val="3"/>
                </w:tcPr>
                <w:p w:rsidR="000258A4" w:rsidRPr="002674E1" w:rsidRDefault="000258A4" w:rsidP="00D05AB6">
                  <w:pPr>
                    <w:framePr w:hSpace="180" w:wrap="around" w:vAnchor="page" w:hAnchor="margin" w:y="347"/>
                    <w:rPr>
                      <w:sz w:val="20"/>
                    </w:rPr>
                  </w:pPr>
                </w:p>
              </w:tc>
            </w:tr>
            <w:tr w:rsidR="000258A4" w:rsidRPr="002674E1" w:rsidTr="007C5FCA">
              <w:trPr>
                <w:gridAfter w:val="1"/>
                <w:wAfter w:w="36" w:type="dxa"/>
                <w:trHeight w:val="457"/>
              </w:trPr>
              <w:tc>
                <w:tcPr>
                  <w:tcW w:w="985"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Denumirea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Suma</w:t>
                  </w:r>
                </w:p>
                <w:p w:rsidR="000258A4" w:rsidRPr="002674E1" w:rsidRDefault="000258A4" w:rsidP="00D05AB6">
                  <w:pPr>
                    <w:framePr w:hSpace="180" w:wrap="around" w:vAnchor="page" w:hAnchor="margin" w:y="347"/>
                    <w:jc w:val="center"/>
                    <w:rPr>
                      <w:b/>
                      <w:sz w:val="20"/>
                    </w:rPr>
                  </w:pPr>
                  <w:r w:rsidRPr="002674E1">
                    <w:rPr>
                      <w:b/>
                      <w:sz w:val="20"/>
                    </w:rPr>
                    <w:t>fără</w:t>
                  </w:r>
                </w:p>
                <w:p w:rsidR="000258A4" w:rsidRPr="002674E1" w:rsidRDefault="000258A4" w:rsidP="00D05AB6">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05AB6">
                  <w:pPr>
                    <w:framePr w:hSpace="180" w:wrap="around" w:vAnchor="page" w:hAnchor="margin" w:y="347"/>
                    <w:jc w:val="center"/>
                    <w:rPr>
                      <w:b/>
                      <w:sz w:val="20"/>
                    </w:rPr>
                  </w:pPr>
                  <w:r w:rsidRPr="002674E1">
                    <w:rPr>
                      <w:b/>
                      <w:sz w:val="20"/>
                    </w:rPr>
                    <w:t>Suma</w:t>
                  </w:r>
                </w:p>
                <w:p w:rsidR="000258A4" w:rsidRPr="002674E1" w:rsidRDefault="000258A4" w:rsidP="00D05AB6">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05AB6">
                  <w:pPr>
                    <w:framePr w:hSpace="180" w:wrap="around" w:vAnchor="page" w:hAnchor="margin" w:y="347"/>
                    <w:jc w:val="center"/>
                    <w:rPr>
                      <w:b/>
                      <w:sz w:val="20"/>
                      <w:szCs w:val="28"/>
                    </w:rPr>
                  </w:pPr>
                  <w:r w:rsidRPr="002674E1">
                    <w:rPr>
                      <w:b/>
                      <w:sz w:val="20"/>
                      <w:szCs w:val="28"/>
                    </w:rPr>
                    <w:t>Termenul de</w:t>
                  </w:r>
                </w:p>
                <w:p w:rsidR="000258A4" w:rsidRPr="002674E1" w:rsidRDefault="000258A4" w:rsidP="00D05AB6">
                  <w:pPr>
                    <w:framePr w:hSpace="180" w:wrap="around" w:vAnchor="page" w:hAnchor="margin" w:y="347"/>
                    <w:jc w:val="center"/>
                    <w:rPr>
                      <w:b/>
                      <w:sz w:val="20"/>
                    </w:rPr>
                  </w:pPr>
                  <w:r w:rsidRPr="002674E1">
                    <w:rPr>
                      <w:b/>
                      <w:sz w:val="20"/>
                      <w:szCs w:val="28"/>
                    </w:rPr>
                    <w:t>prestare</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05AB6">
                  <w:pPr>
                    <w:framePr w:hSpace="180" w:wrap="around" w:vAnchor="page" w:hAnchor="margin" w:y="347"/>
                    <w:jc w:val="center"/>
                    <w:rPr>
                      <w:b/>
                      <w:sz w:val="20"/>
                      <w:szCs w:val="28"/>
                    </w:rPr>
                  </w:pPr>
                  <w:r w:rsidRPr="00957D79">
                    <w:rPr>
                      <w:b/>
                      <w:sz w:val="20"/>
                      <w:szCs w:val="28"/>
                    </w:rPr>
                    <w:t>Clasificație bugetară (IBAN)</w:t>
                  </w:r>
                </w:p>
              </w:tc>
            </w:tr>
            <w:tr w:rsidR="000258A4" w:rsidRPr="002674E1" w:rsidTr="00012FA1">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05AB6">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05AB6">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05AB6">
                  <w:pPr>
                    <w:framePr w:hSpace="180" w:wrap="around" w:vAnchor="page" w:hAnchor="margin" w:y="347"/>
                    <w:jc w:val="center"/>
                    <w:rPr>
                      <w:sz w:val="20"/>
                    </w:rPr>
                  </w:pPr>
                  <w:r>
                    <w:rPr>
                      <w:sz w:val="20"/>
                    </w:rPr>
                    <w:t>10</w:t>
                  </w:r>
                </w:p>
              </w:tc>
            </w:tr>
            <w:tr w:rsidR="0084535F" w:rsidRPr="002674E1" w:rsidTr="002D1348">
              <w:trPr>
                <w:gridAfter w:val="1"/>
                <w:wAfter w:w="36" w:type="dxa"/>
                <w:trHeight w:val="397"/>
              </w:trPr>
              <w:tc>
                <w:tcPr>
                  <w:tcW w:w="137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4535F" w:rsidRPr="006C1FA2" w:rsidRDefault="0084535F" w:rsidP="00D05AB6">
                  <w:pPr>
                    <w:framePr w:hSpace="180" w:wrap="around" w:vAnchor="page" w:hAnchor="margin" w:y="347"/>
                    <w:jc w:val="center"/>
                    <w:rPr>
                      <w:sz w:val="20"/>
                    </w:rPr>
                  </w:pPr>
                  <w:r w:rsidRPr="002674E1">
                    <w:rPr>
                      <w:b/>
                      <w:sz w:val="20"/>
                    </w:rPr>
                    <w:t>Servicii</w:t>
                  </w:r>
                </w:p>
              </w:tc>
            </w:tr>
            <w:tr w:rsidR="000258A4" w:rsidRPr="0084535F" w:rsidTr="00577DE5">
              <w:trPr>
                <w:gridAfter w:val="1"/>
                <w:wAfter w:w="36" w:type="dxa"/>
                <w:cantSplit/>
                <w:trHeight w:val="399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84535F" w:rsidP="00D05AB6">
                  <w:pPr>
                    <w:framePr w:hSpace="180" w:wrap="around" w:vAnchor="page" w:hAnchor="margin" w:y="347"/>
                    <w:jc w:val="center"/>
                    <w:rPr>
                      <w:b/>
                    </w:rPr>
                  </w:pPr>
                  <w:r w:rsidRPr="0084535F">
                    <w:rPr>
                      <w:b/>
                      <w:i/>
                    </w:rPr>
                    <w:t>65300000-6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84535F" w:rsidP="00D05AB6">
                  <w:pPr>
                    <w:framePr w:hSpace="180" w:wrap="around" w:vAnchor="page" w:hAnchor="margin" w:y="347"/>
                    <w:jc w:val="center"/>
                    <w:rPr>
                      <w:b/>
                    </w:rPr>
                  </w:pPr>
                  <w:r w:rsidRPr="0084535F">
                    <w:rPr>
                      <w:b/>
                      <w:i/>
                    </w:rPr>
                    <w:t>Servicii de furnizare a energiei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84535F" w:rsidP="00D05AB6">
                  <w:pPr>
                    <w:framePr w:hSpace="180" w:wrap="around" w:vAnchor="page" w:hAnchor="margin" w:y="347"/>
                    <w:jc w:val="center"/>
                    <w:rPr>
                      <w:b/>
                    </w:rPr>
                  </w:pPr>
                  <w:r w:rsidRPr="0084535F">
                    <w:rPr>
                      <w:b/>
                    </w:rPr>
                    <w:t>kW</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577DE5" w:rsidP="00D05AB6">
                  <w:pPr>
                    <w:framePr w:hSpace="180" w:wrap="around" w:vAnchor="page" w:hAnchor="margin" w:y="347"/>
                    <w:jc w:val="center"/>
                    <w:rPr>
                      <w:b/>
                    </w:rPr>
                  </w:pPr>
                  <w:r>
                    <w:rPr>
                      <w:b/>
                      <w:sz w:val="22"/>
                    </w:rPr>
                    <w:t>400000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0258A4" w:rsidP="00D05AB6">
                  <w:pPr>
                    <w:framePr w:hSpace="180" w:wrap="around" w:vAnchor="page" w:hAnchor="margin" w:y="347"/>
                    <w:jc w:val="center"/>
                    <w:rPr>
                      <w:b/>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0258A4" w:rsidP="00D05AB6">
                  <w:pPr>
                    <w:framePr w:hSpace="180" w:wrap="around" w:vAnchor="page" w:hAnchor="margin" w:y="347"/>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0258A4" w:rsidP="00D05AB6">
                  <w:pPr>
                    <w:framePr w:hSpace="180" w:wrap="around" w:vAnchor="page" w:hAnchor="margin" w:y="347"/>
                    <w:jc w:val="center"/>
                    <w:rPr>
                      <w:b/>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84535F" w:rsidRDefault="000258A4" w:rsidP="00D05AB6">
                  <w:pPr>
                    <w:framePr w:hSpace="180" w:wrap="around" w:vAnchor="page" w:hAnchor="margin" w:y="347"/>
                    <w:jc w:val="center"/>
                    <w:rPr>
                      <w:b/>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84535F" w:rsidRDefault="0084535F" w:rsidP="00D05AB6">
                  <w:pPr>
                    <w:framePr w:hSpace="180" w:wrap="around" w:vAnchor="page" w:hAnchor="margin" w:y="347"/>
                    <w:jc w:val="center"/>
                    <w:rPr>
                      <w:b/>
                    </w:rPr>
                  </w:pPr>
                  <w:r w:rsidRPr="0084535F">
                    <w:rPr>
                      <w:b/>
                    </w:rPr>
                    <w:t>Perioada anului 2021</w:t>
                  </w:r>
                </w:p>
              </w:tc>
              <w:tc>
                <w:tcPr>
                  <w:tcW w:w="1257" w:type="dxa"/>
                  <w:gridSpan w:val="3"/>
                  <w:tcBorders>
                    <w:top w:val="single" w:sz="4" w:space="0" w:color="auto"/>
                    <w:left w:val="single" w:sz="4" w:space="0" w:color="auto"/>
                    <w:bottom w:val="single" w:sz="4" w:space="0" w:color="auto"/>
                    <w:right w:val="single" w:sz="4" w:space="0" w:color="auto"/>
                  </w:tcBorders>
                  <w:textDirection w:val="btLr"/>
                </w:tcPr>
                <w:p w:rsidR="000258A4" w:rsidRPr="0084535F" w:rsidRDefault="00577DE5" w:rsidP="00577DE5">
                  <w:pPr>
                    <w:framePr w:hSpace="180" w:wrap="around" w:vAnchor="page" w:hAnchor="margin" w:y="347"/>
                    <w:ind w:left="113" w:right="113"/>
                    <w:jc w:val="center"/>
                    <w:rPr>
                      <w:b/>
                    </w:rPr>
                  </w:pPr>
                  <w:r>
                    <w:t>MD95TRPBAA222110A00812AC</w:t>
                  </w:r>
                  <w:r>
                    <w:rPr>
                      <w:b/>
                    </w:rPr>
                    <w:t xml:space="preserve"> </w:t>
                  </w:r>
                </w:p>
              </w:tc>
            </w:tr>
            <w:tr w:rsidR="000258A4" w:rsidRPr="002674E1" w:rsidTr="00012FA1">
              <w:trPr>
                <w:trHeight w:val="397"/>
              </w:trPr>
              <w:tc>
                <w:tcPr>
                  <w:tcW w:w="11299" w:type="dxa"/>
                  <w:gridSpan w:val="9"/>
                  <w:tcBorders>
                    <w:top w:val="single" w:sz="4" w:space="0" w:color="auto"/>
                  </w:tcBorders>
                  <w:shd w:val="clear" w:color="auto" w:fill="auto"/>
                  <w:vAlign w:val="center"/>
                </w:tcPr>
                <w:p w:rsidR="000258A4" w:rsidRPr="002674E1" w:rsidRDefault="000258A4" w:rsidP="00D05AB6">
                  <w:pPr>
                    <w:framePr w:hSpace="180" w:wrap="around" w:vAnchor="page" w:hAnchor="margin" w:y="347"/>
                    <w:tabs>
                      <w:tab w:val="left" w:pos="6120"/>
                    </w:tabs>
                    <w:rPr>
                      <w:sz w:val="20"/>
                    </w:rPr>
                  </w:pPr>
                </w:p>
                <w:p w:rsidR="000258A4" w:rsidRPr="002674E1" w:rsidRDefault="000258A4" w:rsidP="00D05AB6">
                  <w:pPr>
                    <w:framePr w:hSpace="180" w:wrap="around" w:vAnchor="page" w:hAnchor="margin" w:y="347"/>
                    <w:rPr>
                      <w:sz w:val="20"/>
                    </w:rPr>
                  </w:pPr>
                  <w:r w:rsidRPr="002674E1">
                    <w:rPr>
                      <w:sz w:val="20"/>
                    </w:rPr>
                    <w:t>Semnat:_______________ Numele, Prenumele:_____________________________ În calitate de: ______________</w:t>
                  </w:r>
                </w:p>
                <w:p w:rsidR="000258A4" w:rsidRPr="002674E1" w:rsidRDefault="000258A4" w:rsidP="00D05AB6">
                  <w:pPr>
                    <w:framePr w:hSpace="180" w:wrap="around" w:vAnchor="page" w:hAnchor="margin" w:y="347"/>
                    <w:rPr>
                      <w:sz w:val="20"/>
                    </w:rPr>
                  </w:pPr>
                </w:p>
                <w:p w:rsidR="000258A4" w:rsidRPr="002674E1" w:rsidRDefault="000258A4" w:rsidP="00D05AB6">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rsidR="000258A4" w:rsidRPr="006C1FA2" w:rsidRDefault="000258A4" w:rsidP="00D05AB6">
                  <w:pPr>
                    <w:framePr w:hSpace="180" w:wrap="around" w:vAnchor="page" w:hAnchor="margin" w:y="347"/>
                    <w:tabs>
                      <w:tab w:val="left" w:pos="6120"/>
                    </w:tabs>
                    <w:rPr>
                      <w:sz w:val="20"/>
                    </w:rPr>
                  </w:pPr>
                </w:p>
              </w:tc>
              <w:tc>
                <w:tcPr>
                  <w:tcW w:w="1257" w:type="dxa"/>
                  <w:gridSpan w:val="3"/>
                  <w:tcBorders>
                    <w:top w:val="single" w:sz="4" w:space="0" w:color="auto"/>
                  </w:tcBorders>
                </w:tcPr>
                <w:p w:rsidR="000258A4" w:rsidRPr="002674E1" w:rsidRDefault="000258A4" w:rsidP="00D05AB6">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12FA1">
      <w:pPr>
        <w:framePr w:h="9597" w:hRule="exact" w:wrap="auto" w:hAnchor="text" w:y="-702"/>
        <w:rPr>
          <w:b/>
        </w:rPr>
        <w:sectPr w:rsidR="000258A4" w:rsidRPr="00C60D06" w:rsidSect="005B5134">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1"/>
              <w:numPr>
                <w:ilvl w:val="0"/>
                <w:numId w:val="0"/>
              </w:numPr>
              <w:ind w:left="720"/>
              <w:rPr>
                <w:lang w:val="ro-RO"/>
              </w:rPr>
            </w:pPr>
            <w:bookmarkStart w:id="176" w:name="_Toc392180208"/>
            <w:bookmarkStart w:id="177" w:name="_Toc449539097"/>
            <w:r>
              <w:rPr>
                <w:lang w:val="ro-RO"/>
              </w:rPr>
              <w:lastRenderedPageBreak/>
              <w:t>CAPITOLUL V</w:t>
            </w:r>
            <w:r w:rsidRPr="00C60D06">
              <w:rPr>
                <w:lang w:val="ro-RO"/>
              </w:rPr>
              <w:br w:type="textWrapping" w:clear="all"/>
              <w:t>FORMULARUL DE CONTRACT</w:t>
            </w:r>
            <w:bookmarkEnd w:id="176"/>
            <w:bookmarkEnd w:id="177"/>
          </w:p>
        </w:tc>
      </w:tr>
      <w:tr w:rsidR="009C5033" w:rsidRPr="00C60D06" w:rsidTr="00DE51DE">
        <w:trPr>
          <w:trHeight w:val="600"/>
        </w:trPr>
        <w:tc>
          <w:tcPr>
            <w:tcW w:w="9747" w:type="dxa"/>
            <w:gridSpan w:val="2"/>
            <w:vAlign w:val="center"/>
          </w:tcPr>
          <w:p w:rsidR="009C5033" w:rsidRPr="00C60D06" w:rsidRDefault="009C5033" w:rsidP="00DE51DE">
            <w:pPr>
              <w:pStyle w:val="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889" w:type="dxa"/>
        <w:tblInd w:w="-142" w:type="dxa"/>
        <w:tblLayout w:type="fixed"/>
        <w:tblLook w:val="04A0" w:firstRow="1" w:lastRow="0" w:firstColumn="1" w:lastColumn="0" w:noHBand="0" w:noVBand="1"/>
      </w:tblPr>
      <w:tblGrid>
        <w:gridCol w:w="33"/>
        <w:gridCol w:w="108"/>
        <w:gridCol w:w="4765"/>
        <w:gridCol w:w="4841"/>
        <w:gridCol w:w="33"/>
        <w:gridCol w:w="109"/>
      </w:tblGrid>
      <w:tr w:rsidR="009C5033" w:rsidRPr="00C60D06" w:rsidTr="00263226">
        <w:trPr>
          <w:gridBefore w:val="2"/>
          <w:wBefore w:w="141" w:type="dxa"/>
          <w:trHeight w:val="697"/>
        </w:trPr>
        <w:tc>
          <w:tcPr>
            <w:tcW w:w="9748" w:type="dxa"/>
            <w:gridSpan w:val="4"/>
            <w:vAlign w:val="center"/>
          </w:tcPr>
          <w:p w:rsidR="009C5033" w:rsidRPr="00C60D06" w:rsidRDefault="009C5033" w:rsidP="00DE51DE">
            <w:pPr>
              <w:pStyle w:val="2"/>
            </w:pPr>
            <w:bookmarkStart w:id="178" w:name="_Toc392180209"/>
            <w:bookmarkStart w:id="179" w:name="_Toc449539098"/>
            <w:r w:rsidRPr="00C60D06">
              <w:lastRenderedPageBreak/>
              <w:t>Contract-model (F5.1)</w:t>
            </w:r>
            <w:bookmarkEnd w:id="178"/>
            <w:bookmarkEnd w:id="179"/>
          </w:p>
        </w:tc>
      </w:tr>
      <w:tr w:rsidR="009C5033" w:rsidRPr="00C60D06" w:rsidTr="00263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41" w:type="dxa"/>
          <w:trHeight w:val="1163"/>
        </w:trPr>
        <w:tc>
          <w:tcPr>
            <w:tcW w:w="9748"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475CDE" w:rsidP="00DE51DE">
            <w:pPr>
              <w:pStyle w:val="ac"/>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05AB6" w:rsidRDefault="00D05AB6" w:rsidP="009C503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5" o:title=""/>
                                      </v:shape>
                                      <o:OLEObject Type="Embed" ProgID="Word.Picture.8" ShapeID="_x0000_i1026" DrawAspect="Content" ObjectID="_1672050768"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05AB6" w:rsidRDefault="00D05AB6" w:rsidP="009C5033">
                            <w:r w:rsidRPr="00EC278C">
                              <w:object w:dxaOrig="600" w:dyaOrig="750">
                                <v:shape id="_x0000_i1026" type="#_x0000_t75" style="width:30pt;height:37.5pt" fillcolor="window">
                                  <v:imagedata r:id="rId15" o:title=""/>
                                </v:shape>
                                <o:OLEObject Type="Embed" ProgID="Word.Picture.8" ShapeID="_x0000_i1026" DrawAspect="Content" ObjectID="_1672050768" r:id="rId17"/>
                              </w:object>
                            </w:r>
                          </w:p>
                        </w:txbxContent>
                      </v:textbox>
                    </v:shape>
                  </w:pict>
                </mc:Fallback>
              </mc:AlternateContent>
            </w:r>
            <w:r w:rsidR="009C5033" w:rsidRPr="00C60D06">
              <w:rPr>
                <w:spacing w:val="196"/>
                <w:sz w:val="44"/>
                <w:lang w:val="ro-RO"/>
              </w:rPr>
              <w:t>ACHIZIŢII PUBLICE</w:t>
            </w:r>
          </w:p>
        </w:tc>
      </w:tr>
      <w:tr w:rsidR="009C5033" w:rsidRPr="00C60D06" w:rsidTr="00263226">
        <w:trPr>
          <w:gridBefore w:val="2"/>
          <w:wBefore w:w="141" w:type="dxa"/>
          <w:trHeight w:val="567"/>
        </w:trPr>
        <w:tc>
          <w:tcPr>
            <w:tcW w:w="9748" w:type="dxa"/>
            <w:gridSpan w:val="4"/>
            <w:vAlign w:val="center"/>
          </w:tcPr>
          <w:p w:rsidR="009C5033" w:rsidRPr="00C60D06" w:rsidRDefault="009C5033" w:rsidP="00DE51DE">
            <w:pPr>
              <w:pStyle w:val="2"/>
            </w:pPr>
          </w:p>
        </w:tc>
      </w:tr>
      <w:tr w:rsidR="00083630" w:rsidRPr="005E18D5" w:rsidTr="00CB0BD6">
        <w:tblPrEx>
          <w:tblLook w:val="00A0" w:firstRow="1" w:lastRow="0" w:firstColumn="1" w:lastColumn="0" w:noHBand="0" w:noVBand="0"/>
        </w:tblPrEx>
        <w:trPr>
          <w:gridBefore w:val="1"/>
          <w:gridAfter w:val="2"/>
          <w:wBefore w:w="33" w:type="dxa"/>
          <w:wAfter w:w="142" w:type="dxa"/>
          <w:trHeight w:val="697"/>
        </w:trPr>
        <w:tc>
          <w:tcPr>
            <w:tcW w:w="9714" w:type="dxa"/>
            <w:gridSpan w:val="3"/>
            <w:tcBorders>
              <w:bottom w:val="single" w:sz="4" w:space="0" w:color="auto"/>
            </w:tcBorders>
            <w:vAlign w:val="center"/>
          </w:tcPr>
          <w:p w:rsidR="00083630" w:rsidRPr="005E18D5" w:rsidRDefault="00083630" w:rsidP="00083630">
            <w:pPr>
              <w:jc w:val="center"/>
              <w:rPr>
                <w:b/>
              </w:rPr>
            </w:pPr>
            <w:r w:rsidRPr="005E18D5">
              <w:rPr>
                <w:b/>
                <w:caps/>
              </w:rPr>
              <w:t>Contract</w:t>
            </w:r>
            <w:r w:rsidRPr="005E18D5">
              <w:rPr>
                <w:b/>
              </w:rPr>
              <w:t xml:space="preserve"> Nr. _________</w:t>
            </w:r>
          </w:p>
          <w:p w:rsidR="00083630" w:rsidRPr="005E18D5" w:rsidRDefault="00083630" w:rsidP="00CB0BD6">
            <w:pPr>
              <w:jc w:val="center"/>
            </w:pPr>
          </w:p>
          <w:p w:rsidR="00CB0BD6" w:rsidRDefault="00083630" w:rsidP="00CB0BD6">
            <w:pPr>
              <w:tabs>
                <w:tab w:val="center" w:pos="-6663"/>
                <w:tab w:val="right" w:pos="9531"/>
              </w:tabs>
              <w:spacing w:line="360" w:lineRule="auto"/>
              <w:jc w:val="center"/>
              <w:rPr>
                <w:b/>
              </w:rPr>
            </w:pPr>
            <w:r w:rsidRPr="005E18D5">
              <w:rPr>
                <w:b/>
              </w:rPr>
              <w:t>de achiziţionare</w:t>
            </w:r>
            <w:r w:rsidR="00CB0BD6">
              <w:rPr>
                <w:b/>
              </w:rPr>
              <w:t xml:space="preserve"> s</w:t>
            </w:r>
            <w:r w:rsidR="00CB0BD6" w:rsidRPr="0039582D">
              <w:rPr>
                <w:b/>
              </w:rPr>
              <w:t>ervicii furnizare a energiei electrice</w:t>
            </w:r>
          </w:p>
          <w:p w:rsidR="00083630" w:rsidRPr="005E18D5" w:rsidRDefault="00083630" w:rsidP="00083630">
            <w:pPr>
              <w:tabs>
                <w:tab w:val="center" w:pos="-6663"/>
                <w:tab w:val="right" w:pos="9531"/>
              </w:tabs>
              <w:spacing w:line="360" w:lineRule="auto"/>
              <w:jc w:val="both"/>
              <w:rPr>
                <w:b/>
              </w:rPr>
            </w:pPr>
            <w:r w:rsidRPr="005E18D5">
              <w:rPr>
                <w:b/>
              </w:rPr>
              <w:t xml:space="preserve">Cod CPV: </w:t>
            </w:r>
            <w:r w:rsidR="00CB0BD6" w:rsidRPr="0084535F">
              <w:rPr>
                <w:b/>
                <w:i/>
              </w:rPr>
              <w:t>65300000-6</w:t>
            </w:r>
          </w:p>
          <w:p w:rsidR="00083630" w:rsidRPr="005E18D5" w:rsidRDefault="00083630" w:rsidP="00083630">
            <w:pPr>
              <w:tabs>
                <w:tab w:val="center" w:pos="-6663"/>
                <w:tab w:val="right" w:pos="9531"/>
              </w:tabs>
              <w:jc w:val="both"/>
            </w:pPr>
          </w:p>
          <w:p w:rsidR="00083630" w:rsidRPr="005E18D5" w:rsidRDefault="00CB0BD6" w:rsidP="00CB0BD6">
            <w:pPr>
              <w:tabs>
                <w:tab w:val="center" w:pos="-6663"/>
                <w:tab w:val="right" w:pos="9531"/>
              </w:tabs>
              <w:jc w:val="both"/>
              <w:rPr>
                <w:i/>
              </w:rPr>
            </w:pPr>
            <w:r>
              <w:t>“___”</w:t>
            </w:r>
            <w:r w:rsidR="00577DE5">
              <w:t xml:space="preserve">  </w:t>
            </w:r>
            <w:r>
              <w:t xml:space="preserve">ianuarie </w:t>
            </w:r>
            <w:r w:rsidR="00083630" w:rsidRPr="005E18D5">
              <w:t>20</w:t>
            </w:r>
            <w:r>
              <w:t>21                                                                                                              Chișinău</w:t>
            </w:r>
          </w:p>
          <w:p w:rsidR="00083630" w:rsidRPr="005E18D5" w:rsidRDefault="00083630" w:rsidP="00083630">
            <w:pPr>
              <w:ind w:firstLine="5812"/>
              <w:jc w:val="center"/>
            </w:pPr>
          </w:p>
        </w:tc>
      </w:tr>
      <w:tr w:rsidR="00083630" w:rsidRPr="005E18D5" w:rsidTr="00CB0BD6">
        <w:tblPrEx>
          <w:tblLook w:val="00A0" w:firstRow="1" w:lastRow="0" w:firstColumn="1" w:lastColumn="0" w:noHBand="0" w:noVBand="0"/>
        </w:tblPrEx>
        <w:trPr>
          <w:gridBefore w:val="1"/>
          <w:gridAfter w:val="2"/>
          <w:wBefore w:w="33" w:type="dxa"/>
          <w:wAfter w:w="142"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jc w:val="center"/>
              <w:rPr>
                <w:b/>
                <w:caps/>
              </w:rPr>
            </w:pPr>
            <w:r w:rsidRPr="005E18D5">
              <w:rPr>
                <w:b/>
              </w:rPr>
              <w:t xml:space="preserve">Prestatorul de servicii </w:t>
            </w:r>
          </w:p>
        </w:tc>
        <w:tc>
          <w:tcPr>
            <w:tcW w:w="4841" w:type="dxa"/>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jc w:val="center"/>
              <w:rPr>
                <w:b/>
                <w:caps/>
              </w:rPr>
            </w:pPr>
            <w:r w:rsidRPr="005E18D5">
              <w:rPr>
                <w:b/>
              </w:rPr>
              <w:t>Autoritatea contractantă</w:t>
            </w:r>
          </w:p>
        </w:tc>
      </w:tr>
      <w:tr w:rsidR="00083630" w:rsidRPr="005E18D5" w:rsidTr="00CB0BD6">
        <w:tblPrEx>
          <w:tblLook w:val="00A0" w:firstRow="1" w:lastRow="0" w:firstColumn="1" w:lastColumn="0" w:noHBand="0" w:noVBand="0"/>
        </w:tblPrEx>
        <w:trPr>
          <w:gridBefore w:val="1"/>
          <w:gridAfter w:val="2"/>
          <w:wBefore w:w="33" w:type="dxa"/>
          <w:wAfter w:w="142"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083630" w:rsidRPr="005E18D5" w:rsidRDefault="00083630" w:rsidP="00452AF5">
            <w:r w:rsidRPr="005E18D5">
              <w:rPr>
                <w:b/>
              </w:rPr>
              <w:t>______________________________________</w:t>
            </w:r>
            <w:r w:rsidRPr="005E18D5">
              <w:t>,</w:t>
            </w:r>
          </w:p>
          <w:p w:rsidR="00083630" w:rsidRPr="005E18D5" w:rsidRDefault="00083630" w:rsidP="00452AF5">
            <w:pPr>
              <w:rPr>
                <w:i/>
              </w:rPr>
            </w:pPr>
            <w:r w:rsidRPr="005E18D5">
              <w:rPr>
                <w:i/>
              </w:rPr>
              <w:t>(denumirea completă a întreprinderii, asociaţiei, organizaţiei)</w:t>
            </w:r>
          </w:p>
          <w:p w:rsidR="00083630" w:rsidRPr="005E18D5" w:rsidRDefault="00083630" w:rsidP="00452AF5">
            <w:r w:rsidRPr="005E18D5">
              <w:t xml:space="preserve">reprezentată prin </w:t>
            </w:r>
            <w:r w:rsidRPr="005E18D5">
              <w:rPr>
                <w:b/>
              </w:rPr>
              <w:t>________________________</w:t>
            </w:r>
            <w:r w:rsidRPr="005E18D5">
              <w:t>,</w:t>
            </w:r>
          </w:p>
          <w:p w:rsidR="00083630" w:rsidRPr="005E18D5" w:rsidRDefault="00083630" w:rsidP="00452AF5">
            <w:pPr>
              <w:ind w:firstLine="1701"/>
              <w:jc w:val="center"/>
              <w:rPr>
                <w:i/>
              </w:rPr>
            </w:pPr>
            <w:r w:rsidRPr="005E18D5">
              <w:rPr>
                <w:i/>
              </w:rPr>
              <w:t>(funcţia, numele, prenumele)</w:t>
            </w:r>
          </w:p>
          <w:p w:rsidR="00083630" w:rsidRPr="005E18D5" w:rsidRDefault="00083630" w:rsidP="00452AF5">
            <w:r w:rsidRPr="005E18D5">
              <w:t xml:space="preserve">care acţionează în baza </w:t>
            </w:r>
            <w:r w:rsidRPr="005E18D5">
              <w:rPr>
                <w:b/>
              </w:rPr>
              <w:t>___________________</w:t>
            </w:r>
            <w:r w:rsidRPr="005E18D5">
              <w:t>,</w:t>
            </w:r>
          </w:p>
          <w:p w:rsidR="00083630" w:rsidRPr="005E18D5" w:rsidRDefault="00083630" w:rsidP="00452AF5">
            <w:pPr>
              <w:ind w:firstLine="2198"/>
              <w:rPr>
                <w:i/>
              </w:rPr>
            </w:pPr>
            <w:r w:rsidRPr="005E18D5">
              <w:rPr>
                <w:i/>
              </w:rPr>
              <w:t>(statut, regulament, hotărîre etc.)</w:t>
            </w:r>
          </w:p>
          <w:p w:rsidR="00083630" w:rsidRPr="005E18D5" w:rsidRDefault="00083630" w:rsidP="00452AF5">
            <w:r w:rsidRPr="005E18D5">
              <w:t xml:space="preserve">denumit(a) în continuare </w:t>
            </w:r>
            <w:r w:rsidRPr="005E18D5">
              <w:rPr>
                <w:i/>
              </w:rPr>
              <w:t>Prestator</w:t>
            </w:r>
          </w:p>
          <w:p w:rsidR="00083630" w:rsidRPr="005E18D5" w:rsidRDefault="00083630" w:rsidP="00452AF5">
            <w:r w:rsidRPr="005E18D5">
              <w:rPr>
                <w:b/>
              </w:rPr>
              <w:t>______________________________________</w:t>
            </w:r>
            <w:r w:rsidRPr="005E18D5">
              <w:t>,</w:t>
            </w:r>
          </w:p>
          <w:p w:rsidR="00083630" w:rsidRPr="005E18D5" w:rsidRDefault="00083630" w:rsidP="00452AF5">
            <w:pPr>
              <w:jc w:val="center"/>
              <w:rPr>
                <w:i/>
              </w:rPr>
            </w:pPr>
            <w:r w:rsidRPr="005E18D5">
              <w:rPr>
                <w:i/>
              </w:rPr>
              <w:t>(se indică nr. şi data de înregistrare în Registrul de Stat)</w:t>
            </w:r>
          </w:p>
          <w:p w:rsidR="00083630" w:rsidRPr="005E18D5" w:rsidRDefault="00083630" w:rsidP="00452AF5">
            <w:pPr>
              <w:rPr>
                <w:b/>
                <w:caps/>
              </w:rPr>
            </w:pPr>
            <w:r w:rsidRPr="005E18D5">
              <w:t>pe de o parte,</w:t>
            </w:r>
          </w:p>
        </w:tc>
        <w:tc>
          <w:tcPr>
            <w:tcW w:w="4841" w:type="dxa"/>
            <w:tcBorders>
              <w:top w:val="single" w:sz="4" w:space="0" w:color="auto"/>
              <w:left w:val="single" w:sz="4" w:space="0" w:color="auto"/>
              <w:bottom w:val="single" w:sz="4" w:space="0" w:color="auto"/>
              <w:right w:val="single" w:sz="4" w:space="0" w:color="auto"/>
            </w:tcBorders>
          </w:tcPr>
          <w:p w:rsidR="00CB0BD6" w:rsidRPr="00577DE5" w:rsidRDefault="00CB0BD6" w:rsidP="00452AF5">
            <w:pPr>
              <w:rPr>
                <w:b/>
                <w:u w:val="single"/>
              </w:rPr>
            </w:pPr>
            <w:r w:rsidRPr="005E18D5">
              <w:rPr>
                <w:i/>
              </w:rPr>
              <w:t xml:space="preserve"> </w:t>
            </w:r>
            <w:r w:rsidR="00577DE5" w:rsidRPr="00577DE5">
              <w:rPr>
                <w:b/>
                <w:u w:val="single"/>
              </w:rPr>
              <w:t>Penitenciarul nr.7 Rusca</w:t>
            </w:r>
            <w:r w:rsidRPr="00577DE5">
              <w:rPr>
                <w:b/>
                <w:sz w:val="22"/>
                <w:szCs w:val="22"/>
                <w:u w:val="single"/>
              </w:rPr>
              <w:t>,</w:t>
            </w:r>
          </w:p>
          <w:p w:rsidR="00CB0BD6" w:rsidRPr="00070C98" w:rsidRDefault="00CB0BD6" w:rsidP="00452AF5">
            <w:pPr>
              <w:rPr>
                <w:i/>
              </w:rPr>
            </w:pPr>
            <w:r w:rsidRPr="00070C98">
              <w:rPr>
                <w:i/>
                <w:sz w:val="22"/>
                <w:szCs w:val="22"/>
              </w:rPr>
              <w:t>(denumirea completă a întreprinderii, asociaţiei, organizaţiei)</w:t>
            </w:r>
          </w:p>
          <w:p w:rsidR="00CB0BD6" w:rsidRPr="00070C98" w:rsidRDefault="00CB0BD6" w:rsidP="00452AF5">
            <w:pPr>
              <w:rPr>
                <w:u w:val="single"/>
              </w:rPr>
            </w:pPr>
            <w:r w:rsidRPr="00070C98">
              <w:rPr>
                <w:sz w:val="22"/>
                <w:szCs w:val="22"/>
              </w:rPr>
              <w:t xml:space="preserve">reprezentată prin </w:t>
            </w:r>
            <w:r w:rsidRPr="00070C98">
              <w:rPr>
                <w:b/>
                <w:sz w:val="22"/>
                <w:szCs w:val="22"/>
                <w:u w:val="single"/>
              </w:rPr>
              <w:t xml:space="preserve">Director </w:t>
            </w:r>
            <w:r w:rsidR="00577DE5">
              <w:rPr>
                <w:b/>
                <w:sz w:val="22"/>
                <w:szCs w:val="22"/>
                <w:u w:val="single"/>
              </w:rPr>
              <w:t>Ion CIUBUC</w:t>
            </w:r>
          </w:p>
          <w:p w:rsidR="00CB0BD6" w:rsidRPr="00070C98" w:rsidRDefault="00CB0BD6" w:rsidP="00452AF5">
            <w:pPr>
              <w:rPr>
                <w:i/>
              </w:rPr>
            </w:pPr>
            <w:r w:rsidRPr="00070C98">
              <w:rPr>
                <w:i/>
                <w:sz w:val="22"/>
                <w:szCs w:val="22"/>
              </w:rPr>
              <w:t>(funcţia, numele, prenumele)</w:t>
            </w:r>
          </w:p>
          <w:p w:rsidR="00CB0BD6" w:rsidRPr="00070C98" w:rsidRDefault="00CB0BD6" w:rsidP="00452AF5">
            <w:r w:rsidRPr="00070C98">
              <w:rPr>
                <w:sz w:val="22"/>
                <w:szCs w:val="22"/>
              </w:rPr>
              <w:t xml:space="preserve">care acţionează în baza </w:t>
            </w:r>
            <w:r w:rsidRPr="00070C98">
              <w:rPr>
                <w:b/>
                <w:sz w:val="22"/>
                <w:szCs w:val="22"/>
              </w:rPr>
              <w:t>Regulamentului</w:t>
            </w:r>
            <w:r w:rsidRPr="00070C98">
              <w:rPr>
                <w:sz w:val="22"/>
                <w:szCs w:val="22"/>
              </w:rPr>
              <w:t>,</w:t>
            </w:r>
          </w:p>
          <w:p w:rsidR="00CB0BD6" w:rsidRPr="00070C98" w:rsidRDefault="00CB0BD6" w:rsidP="00452AF5">
            <w:pPr>
              <w:ind w:firstLine="2198"/>
              <w:rPr>
                <w:i/>
              </w:rPr>
            </w:pPr>
          </w:p>
          <w:p w:rsidR="00CB0BD6" w:rsidRPr="00070C98" w:rsidRDefault="00CB0BD6" w:rsidP="00452AF5">
            <w:r w:rsidRPr="00070C98">
              <w:rPr>
                <w:sz w:val="22"/>
                <w:szCs w:val="22"/>
              </w:rPr>
              <w:t xml:space="preserve">denumit(a) în continuare </w:t>
            </w:r>
            <w:r w:rsidRPr="00070C98">
              <w:rPr>
                <w:i/>
                <w:sz w:val="22"/>
                <w:szCs w:val="22"/>
              </w:rPr>
              <w:t>Cumpărător</w:t>
            </w:r>
            <w:r w:rsidRPr="00070C98">
              <w:rPr>
                <w:sz w:val="22"/>
                <w:szCs w:val="22"/>
              </w:rPr>
              <w:t xml:space="preserve"> </w:t>
            </w:r>
          </w:p>
          <w:p w:rsidR="00CB0BD6" w:rsidRPr="00070C98" w:rsidRDefault="00577DE5" w:rsidP="00452AF5">
            <w:r>
              <w:rPr>
                <w:sz w:val="22"/>
                <w:szCs w:val="22"/>
              </w:rPr>
              <w:t>1007601000089</w:t>
            </w:r>
          </w:p>
          <w:p w:rsidR="00083630" w:rsidRPr="005E18D5" w:rsidRDefault="00CB0BD6" w:rsidP="00452AF5">
            <w:pPr>
              <w:rPr>
                <w:b/>
                <w:caps/>
              </w:rPr>
            </w:pPr>
            <w:r w:rsidRPr="00070C98">
              <w:rPr>
                <w:bCs/>
                <w:sz w:val="22"/>
                <w:szCs w:val="22"/>
              </w:rPr>
              <w:t>pe de altă parte</w:t>
            </w:r>
            <w:r w:rsidRPr="00070C98">
              <w:rPr>
                <w:sz w:val="22"/>
                <w:szCs w:val="22"/>
              </w:rPr>
              <w:t>,</w:t>
            </w:r>
          </w:p>
        </w:tc>
      </w:tr>
      <w:tr w:rsidR="00083630" w:rsidRPr="005E18D5" w:rsidTr="00CB0BD6">
        <w:tblPrEx>
          <w:tblLook w:val="00A0" w:firstRow="1" w:lastRow="0" w:firstColumn="1" w:lastColumn="0" w:noHBand="0" w:noVBand="0"/>
        </w:tblPrEx>
        <w:trPr>
          <w:gridBefore w:val="1"/>
          <w:gridAfter w:val="2"/>
          <w:wBefore w:w="33" w:type="dxa"/>
          <w:wAfter w:w="142" w:type="dxa"/>
          <w:trHeight w:val="283"/>
        </w:trPr>
        <w:tc>
          <w:tcPr>
            <w:tcW w:w="9714" w:type="dxa"/>
            <w:gridSpan w:val="3"/>
            <w:tcBorders>
              <w:top w:val="single" w:sz="4" w:space="0" w:color="auto"/>
            </w:tcBorders>
          </w:tcPr>
          <w:p w:rsidR="00083630" w:rsidRPr="005E18D5" w:rsidRDefault="00083630" w:rsidP="00083630">
            <w:pPr>
              <w:rPr>
                <w:b/>
              </w:rPr>
            </w:pPr>
          </w:p>
        </w:tc>
      </w:tr>
      <w:tr w:rsidR="00083630" w:rsidRPr="005E18D5" w:rsidTr="00CB0BD6">
        <w:tblPrEx>
          <w:tblLook w:val="00A0" w:firstRow="1" w:lastRow="0" w:firstColumn="1" w:lastColumn="0" w:noHBand="0" w:noVBand="0"/>
        </w:tblPrEx>
        <w:trPr>
          <w:gridBefore w:val="1"/>
          <w:gridAfter w:val="2"/>
          <w:wBefore w:w="33" w:type="dxa"/>
          <w:wAfter w:w="142" w:type="dxa"/>
          <w:trHeight w:val="567"/>
        </w:trPr>
        <w:tc>
          <w:tcPr>
            <w:tcW w:w="9714" w:type="dxa"/>
            <w:gridSpan w:val="3"/>
            <w:vAlign w:val="center"/>
          </w:tcPr>
          <w:p w:rsidR="00083630" w:rsidRPr="005E18D5" w:rsidRDefault="00083630" w:rsidP="00083630">
            <w:pPr>
              <w:jc w:val="both"/>
            </w:pPr>
            <w:r w:rsidRPr="005E18D5">
              <w:t xml:space="preserve">ambii (denumiţi(te) în continuare </w:t>
            </w:r>
            <w:r w:rsidRPr="005E18D5">
              <w:rPr>
                <w:i/>
              </w:rPr>
              <w:t>Părţi</w:t>
            </w:r>
            <w:r w:rsidRPr="005E18D5">
              <w:t>), au încheiat prezentul Contract referitor la următoarele:</w:t>
            </w:r>
          </w:p>
          <w:p w:rsidR="00083630" w:rsidRPr="005E18D5" w:rsidRDefault="00083630" w:rsidP="00083630">
            <w:pPr>
              <w:numPr>
                <w:ilvl w:val="1"/>
                <w:numId w:val="28"/>
              </w:numPr>
              <w:ind w:left="426" w:hanging="426"/>
              <w:jc w:val="both"/>
            </w:pPr>
            <w:r w:rsidRPr="005E18D5">
              <w:t xml:space="preserve">Achiziţionarea </w:t>
            </w:r>
            <w:r w:rsidR="00452AF5">
              <w:rPr>
                <w:b/>
              </w:rPr>
              <w:t>s</w:t>
            </w:r>
            <w:r w:rsidR="00452AF5" w:rsidRPr="0039582D">
              <w:rPr>
                <w:b/>
              </w:rPr>
              <w:t>ervicii</w:t>
            </w:r>
            <w:r w:rsidR="00452AF5">
              <w:rPr>
                <w:b/>
              </w:rPr>
              <w:t>lor de</w:t>
            </w:r>
            <w:r w:rsidR="00452AF5" w:rsidRPr="0039582D">
              <w:rPr>
                <w:b/>
              </w:rPr>
              <w:t xml:space="preserve"> furnizare a energiei electrice</w:t>
            </w:r>
          </w:p>
          <w:p w:rsidR="00083630" w:rsidRPr="005E18D5" w:rsidRDefault="00083630" w:rsidP="00083630">
            <w:pPr>
              <w:ind w:left="426"/>
              <w:jc w:val="both"/>
            </w:pPr>
            <w:r w:rsidRPr="005E18D5">
              <w:t>denumite în continuare Servicii, conform procedurii de achiziții publice de tip _____________________________ nr._______ din_________________,</w:t>
            </w:r>
            <w:r w:rsidRPr="005E18D5">
              <w:rPr>
                <w:i/>
              </w:rPr>
              <w:t>)</w:t>
            </w:r>
          </w:p>
          <w:p w:rsidR="00083630" w:rsidRPr="005E18D5" w:rsidRDefault="00083630" w:rsidP="00083630">
            <w:pPr>
              <w:ind w:left="426"/>
            </w:pPr>
            <w:r w:rsidRPr="005E18D5">
              <w:t xml:space="preserve">în baza deciziei grupului de lucru al Cumpărătorului/Beneficiarului din </w:t>
            </w:r>
          </w:p>
          <w:p w:rsidR="00083630" w:rsidRPr="005E18D5" w:rsidRDefault="00083630" w:rsidP="00083630">
            <w:pPr>
              <w:ind w:left="426"/>
            </w:pPr>
            <w:r w:rsidRPr="005E18D5">
              <w:t>„___” _______________________ 20__.</w:t>
            </w:r>
          </w:p>
          <w:p w:rsidR="00083630" w:rsidRPr="005E18D5" w:rsidRDefault="00083630" w:rsidP="00083630">
            <w:pPr>
              <w:ind w:firstLine="720"/>
              <w:jc w:val="both"/>
            </w:pPr>
          </w:p>
          <w:p w:rsidR="00083630" w:rsidRPr="005E18D5" w:rsidRDefault="00083630" w:rsidP="00452AF5">
            <w:pPr>
              <w:numPr>
                <w:ilvl w:val="1"/>
                <w:numId w:val="28"/>
              </w:numPr>
              <w:suppressAutoHyphens/>
              <w:ind w:left="426" w:hanging="426"/>
              <w:jc w:val="both"/>
            </w:pPr>
            <w:r w:rsidRPr="005E18D5">
              <w:t>Următoarele documente vor fi considerate părţi componente şi integrale ale Contractului:</w:t>
            </w:r>
          </w:p>
          <w:p w:rsidR="00083630" w:rsidRPr="005E18D5" w:rsidRDefault="00083630" w:rsidP="00083630">
            <w:pPr>
              <w:numPr>
                <w:ilvl w:val="0"/>
                <w:numId w:val="21"/>
              </w:numPr>
              <w:suppressAutoHyphens/>
              <w:ind w:left="1276" w:hanging="425"/>
              <w:jc w:val="both"/>
            </w:pPr>
            <w:r w:rsidRPr="005E18D5">
              <w:t>Specificaţia tehnică;</w:t>
            </w:r>
          </w:p>
          <w:p w:rsidR="00083630" w:rsidRDefault="00083630" w:rsidP="00083630">
            <w:pPr>
              <w:numPr>
                <w:ilvl w:val="0"/>
                <w:numId w:val="21"/>
              </w:numPr>
              <w:suppressAutoHyphens/>
              <w:ind w:left="1276" w:hanging="425"/>
              <w:jc w:val="both"/>
            </w:pPr>
            <w:r w:rsidRPr="005E18D5">
              <w:t>Specificația de preț;</w:t>
            </w:r>
          </w:p>
          <w:p w:rsidR="00083630" w:rsidRPr="005E18D5" w:rsidRDefault="00452AF5" w:rsidP="00452AF5">
            <w:pPr>
              <w:numPr>
                <w:ilvl w:val="0"/>
                <w:numId w:val="21"/>
              </w:numPr>
              <w:suppressAutoHyphens/>
              <w:ind w:left="1276" w:hanging="425"/>
              <w:jc w:val="both"/>
            </w:pPr>
            <w:r>
              <w:t>Garanția de bună execuție</w:t>
            </w:r>
          </w:p>
          <w:p w:rsidR="00083630" w:rsidRPr="005E18D5" w:rsidRDefault="00083630" w:rsidP="00452AF5">
            <w:pPr>
              <w:numPr>
                <w:ilvl w:val="1"/>
                <w:numId w:val="28"/>
              </w:numPr>
              <w:ind w:left="426" w:hanging="426"/>
              <w:jc w:val="both"/>
            </w:pPr>
            <w:r w:rsidRPr="005E18D5">
              <w:t>Prezentul Contract va predomina asupra tuturor altor documente componente. În cazul unor discrepanţe sau inconsecvenţe între documentele componente ale Contractului, documentele vor avea ordinea de prioritate enumerată mai sus.</w:t>
            </w:r>
          </w:p>
          <w:p w:rsidR="00083630" w:rsidRPr="005E18D5" w:rsidRDefault="00083630" w:rsidP="00452AF5">
            <w:pPr>
              <w:numPr>
                <w:ilvl w:val="1"/>
                <w:numId w:val="28"/>
              </w:numPr>
              <w:ind w:left="426" w:hanging="426"/>
              <w:jc w:val="both"/>
            </w:pPr>
            <w:r w:rsidRPr="005E18D5">
              <w:lastRenderedPageBreak/>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083630" w:rsidRPr="005E18D5" w:rsidRDefault="00083630" w:rsidP="00083630">
            <w:pPr>
              <w:numPr>
                <w:ilvl w:val="1"/>
                <w:numId w:val="28"/>
              </w:numPr>
              <w:ind w:left="426" w:hanging="426"/>
              <w:jc w:val="both"/>
            </w:pPr>
            <w:r w:rsidRPr="005E18D5">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Obiectul Contractului</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 xml:space="preserve">Prestatorul îşi asumă obligaţia de a presta Serviciile conform  Specificaţiei, care este parte integrantă a prezentului Contract. </w:t>
            </w:r>
          </w:p>
          <w:p w:rsidR="00083630" w:rsidRPr="005E18D5" w:rsidRDefault="00083630" w:rsidP="00083630">
            <w:pPr>
              <w:numPr>
                <w:ilvl w:val="1"/>
                <w:numId w:val="22"/>
              </w:numPr>
              <w:tabs>
                <w:tab w:val="left" w:pos="1134"/>
              </w:tabs>
              <w:ind w:left="0" w:firstLine="567"/>
              <w:jc w:val="both"/>
            </w:pPr>
            <w:r w:rsidRPr="005E18D5">
              <w:t xml:space="preserve">Beneficiarul se obligă, la rîndul său, să achite şi să recepţioneze Serviciile prestate de Prestator. </w:t>
            </w:r>
          </w:p>
          <w:p w:rsidR="00083630" w:rsidRPr="005E18D5" w:rsidRDefault="00083630" w:rsidP="00083630">
            <w:pPr>
              <w:numPr>
                <w:ilvl w:val="1"/>
                <w:numId w:val="22"/>
              </w:numPr>
              <w:tabs>
                <w:tab w:val="left" w:pos="1134"/>
              </w:tabs>
              <w:ind w:left="0" w:firstLine="567"/>
              <w:jc w:val="both"/>
            </w:pPr>
            <w:r w:rsidRPr="005E18D5">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83630" w:rsidRPr="005E18D5" w:rsidRDefault="00083630" w:rsidP="00083630">
            <w:pPr>
              <w:numPr>
                <w:ilvl w:val="1"/>
                <w:numId w:val="22"/>
              </w:numPr>
              <w:tabs>
                <w:tab w:val="left" w:pos="1134"/>
              </w:tabs>
              <w:ind w:left="0" w:firstLine="567"/>
              <w:jc w:val="both"/>
            </w:pPr>
            <w:r w:rsidRPr="005E18D5">
              <w:t xml:space="preserve">Termenele de garanţie </w:t>
            </w:r>
            <w:r w:rsidRPr="005E18D5">
              <w:rPr>
                <w:i/>
              </w:rPr>
              <w:t>[valabilitate, după caz]</w:t>
            </w:r>
            <w:r w:rsidRPr="005E18D5">
              <w:t xml:space="preserve"> a Serviciilor sînt indicate în Specificaţie.</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t>Termeni de prestare</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Prestarea Serviciilor se efectuează de către Prestator în  termenele prevăzute de graficul de prestare.</w:t>
            </w:r>
          </w:p>
          <w:p w:rsidR="00083630" w:rsidRPr="005E18D5" w:rsidRDefault="00083630" w:rsidP="00083630">
            <w:pPr>
              <w:numPr>
                <w:ilvl w:val="1"/>
                <w:numId w:val="22"/>
              </w:numPr>
              <w:tabs>
                <w:tab w:val="left" w:pos="1134"/>
              </w:tabs>
              <w:ind w:left="0" w:firstLine="567"/>
              <w:jc w:val="both"/>
            </w:pPr>
            <w:r w:rsidRPr="005E18D5">
              <w:t>Documentaţia de însoţire a Serviciilor include:</w:t>
            </w:r>
          </w:p>
          <w:p w:rsidR="00B568E2" w:rsidRDefault="00B568E2" w:rsidP="00B568E2">
            <w:pPr>
              <w:tabs>
                <w:tab w:val="left" w:pos="1134"/>
              </w:tabs>
              <w:ind w:left="567"/>
              <w:jc w:val="both"/>
            </w:pPr>
            <w:r>
              <w:rPr>
                <w:i/>
              </w:rPr>
              <w:t xml:space="preserve">Originalele facturilor fiscale; </w:t>
            </w:r>
          </w:p>
          <w:p w:rsidR="00083630" w:rsidRPr="005E18D5" w:rsidRDefault="00083630" w:rsidP="00083630">
            <w:pPr>
              <w:numPr>
                <w:ilvl w:val="1"/>
                <w:numId w:val="22"/>
              </w:numPr>
              <w:tabs>
                <w:tab w:val="left" w:pos="1134"/>
              </w:tabs>
              <w:ind w:left="0" w:firstLine="567"/>
              <w:jc w:val="both"/>
            </w:pPr>
            <w:r w:rsidRPr="005E18D5">
              <w:t>Originalele documentelor prevăzute în punctul 2.2 se vor prezenta Benifeciarului cel tîrziu la momentul prestării serviciilor. Prestarea serviciilor se consideră încheiată în momentul în care sînt prezentate documentele de mai sus.</w:t>
            </w:r>
          </w:p>
          <w:p w:rsidR="00083630" w:rsidRPr="005E18D5" w:rsidRDefault="00083630" w:rsidP="00083630">
            <w:pPr>
              <w:tabs>
                <w:tab w:val="left" w:pos="1134"/>
              </w:tabs>
              <w:ind w:left="567"/>
              <w:jc w:val="both"/>
            </w:pPr>
          </w:p>
          <w:p w:rsidR="00083630" w:rsidRPr="005E18D5" w:rsidRDefault="00083630" w:rsidP="00083630">
            <w:pPr>
              <w:numPr>
                <w:ilvl w:val="0"/>
                <w:numId w:val="22"/>
              </w:numPr>
              <w:tabs>
                <w:tab w:val="left" w:pos="1134"/>
              </w:tabs>
              <w:ind w:left="884"/>
              <w:jc w:val="both"/>
              <w:rPr>
                <w:b/>
                <w:bCs/>
              </w:rPr>
            </w:pPr>
            <w:r w:rsidRPr="005E18D5">
              <w:rPr>
                <w:b/>
                <w:bCs/>
              </w:rPr>
              <w:t>Condiții de prestare</w:t>
            </w:r>
          </w:p>
          <w:p w:rsidR="00083630" w:rsidRPr="005E18D5" w:rsidRDefault="00083630" w:rsidP="00083630">
            <w:pPr>
              <w:tabs>
                <w:tab w:val="left" w:pos="1134"/>
              </w:tabs>
              <w:ind w:left="720"/>
              <w:jc w:val="both"/>
              <w:rPr>
                <w:b/>
                <w:bCs/>
              </w:rPr>
            </w:pPr>
          </w:p>
          <w:p w:rsidR="00083630" w:rsidRPr="005E18D5" w:rsidRDefault="00083630" w:rsidP="00083630">
            <w:pPr>
              <w:numPr>
                <w:ilvl w:val="1"/>
                <w:numId w:val="30"/>
              </w:numPr>
              <w:ind w:left="742" w:hanging="382"/>
              <w:jc w:val="both"/>
            </w:pPr>
            <w:r w:rsidRPr="005E18D5">
              <w:t>Evidența consumului de energie electrică este efectuată prin intermediul echipamentului de măsurare al Beneficiarului care este responsabil de integritatea acestuia. În cazul în care echipamentul de măsurare este instalat în limitele proprietății operatorului de sistem</w:t>
            </w:r>
            <w:r w:rsidRPr="005E18D5">
              <w:rPr>
                <w:lang w:val="en-US"/>
              </w:rPr>
              <w:t>,</w:t>
            </w:r>
            <w:r w:rsidRPr="005E18D5">
              <w:t xml:space="preserve"> responsabil de integritatea echipamentului de măsurare și a sigiliilor aplicate este operatorul de sistem. Operatorul de sistem asigură, la solicitare, accesul Beneficiarului la echipamentul de măsurare. În acest caz, Beneficiarului este în drept să aplice sigiliul său echipamentului de măsurare.  </w:t>
            </w:r>
          </w:p>
          <w:p w:rsidR="00083630" w:rsidRPr="005E18D5" w:rsidRDefault="00083630" w:rsidP="00083630">
            <w:pPr>
              <w:numPr>
                <w:ilvl w:val="1"/>
                <w:numId w:val="30"/>
              </w:numPr>
              <w:jc w:val="both"/>
            </w:pPr>
            <w:r w:rsidRPr="005E18D5">
              <w:t xml:space="preserve">Lucrările de instalare, exploatare, deservire, reparare, verificare metrologică periodică și de înlocuire a echipamentului de măsurare al Beneficiarului se efectuează în conformitate cu </w:t>
            </w:r>
            <w:hyperlink r:id="rId18" w:history="1">
              <w:r w:rsidRPr="005E18D5">
                <w:rPr>
                  <w:color w:val="0000FF"/>
                  <w:u w:val="single"/>
                </w:rPr>
                <w:t>Legea cu privire la energetică nr.</w:t>
              </w:r>
              <w:r w:rsidRPr="005E18D5">
                <w:t xml:space="preserve"> </w:t>
              </w:r>
              <w:r w:rsidRPr="005E18D5">
                <w:rPr>
                  <w:color w:val="0000FF"/>
                  <w:u w:val="single"/>
                </w:rPr>
                <w:t>174 din 21 septembrie 2017</w:t>
              </w:r>
            </w:hyperlink>
            <w:r w:rsidRPr="005E18D5">
              <w:t xml:space="preserve"> (Monitorul Oficial al R. Moldova, 364-370 art. 620 din 20 octombrie 2017) și Legea cu privire la energia electrică nr.107 din 27 mai 2016 (Monitorul Oficial al Republicii Moldova nr.193-203/413 din 08 iulie 2016), iar cheltuielile se suportă de către Beneficiar. </w:t>
            </w:r>
          </w:p>
          <w:p w:rsidR="00083630" w:rsidRPr="005E18D5" w:rsidRDefault="00083630" w:rsidP="00083630">
            <w:pPr>
              <w:numPr>
                <w:ilvl w:val="1"/>
                <w:numId w:val="30"/>
              </w:numPr>
              <w:jc w:val="both"/>
            </w:pPr>
            <w:r w:rsidRPr="005E18D5">
              <w:t xml:space="preserve">Controlul echipamentului de măsurare și al sigiliilor aplicate acestuia se efectuează de către operatorul de sistem, după necesitate, și numai în prezența reprezentantului Beneficiarului.  </w:t>
            </w:r>
          </w:p>
          <w:p w:rsidR="00083630" w:rsidRPr="005E18D5" w:rsidRDefault="00083630" w:rsidP="00083630">
            <w:pPr>
              <w:numPr>
                <w:ilvl w:val="1"/>
                <w:numId w:val="30"/>
              </w:numPr>
              <w:jc w:val="both"/>
            </w:pPr>
            <w:r w:rsidRPr="005E18D5">
              <w:t xml:space="preserve">Citirea indicilor echipamentului de măsurare în scopul facturării energiei electrice consumate de Beneficiarului, se efectuează de operatorul de sistem lunar. Personalul operatorului de sistem și utilizatorul de sistem sunt în drept să stabilească, de comun acord, timpul efectuării activităților pentru citirea indicilor echipamentului de măsurare. </w:t>
            </w:r>
          </w:p>
          <w:p w:rsidR="00083630" w:rsidRPr="005E18D5" w:rsidRDefault="00083630" w:rsidP="00083630">
            <w:pPr>
              <w:numPr>
                <w:ilvl w:val="1"/>
                <w:numId w:val="30"/>
              </w:numPr>
              <w:jc w:val="both"/>
            </w:pPr>
            <w:r>
              <w:lastRenderedPageBreak/>
              <w:t>Prestatorul</w:t>
            </w:r>
            <w:r w:rsidRPr="005E18D5">
              <w:t xml:space="preserve"> este în drept să solicite operatorului de sistem deconectarea instalațiilor electrice ale Beneficiarului în următoarele cazuri: </w:t>
            </w:r>
          </w:p>
          <w:p w:rsidR="00083630" w:rsidRPr="005E18D5" w:rsidRDefault="00083630" w:rsidP="00083630">
            <w:pPr>
              <w:pStyle w:val="a"/>
              <w:numPr>
                <w:ilvl w:val="0"/>
                <w:numId w:val="29"/>
              </w:numPr>
              <w:tabs>
                <w:tab w:val="clear" w:pos="1134"/>
                <w:tab w:val="left" w:pos="1248"/>
              </w:tabs>
              <w:ind w:left="0" w:firstLine="851"/>
              <w:contextualSpacing/>
              <w:rPr>
                <w:lang w:val="ro-RO"/>
              </w:rPr>
            </w:pPr>
            <w:r w:rsidRPr="005E18D5">
              <w:rPr>
                <w:lang w:val="ro-RO"/>
              </w:rPr>
              <w:t xml:space="preserve">în caz de neachitare de către Beneficiar a facturii, în decurs de 10 zile calendaristice de la data limită de plată indicată în factura, prezentată Beneficiarului cu respectarea termenului prevăzut în Regulamentul pentru furnizarea energiei electrice; </w:t>
            </w:r>
          </w:p>
          <w:p w:rsidR="00083630" w:rsidRPr="005E18D5" w:rsidRDefault="00083630" w:rsidP="00083630">
            <w:pPr>
              <w:pStyle w:val="a"/>
              <w:numPr>
                <w:ilvl w:val="0"/>
                <w:numId w:val="29"/>
              </w:numPr>
              <w:tabs>
                <w:tab w:val="clear" w:pos="1134"/>
                <w:tab w:val="left" w:pos="1248"/>
              </w:tabs>
              <w:ind w:left="0" w:firstLine="851"/>
              <w:contextualSpacing/>
              <w:rPr>
                <w:lang w:val="ro-RO"/>
              </w:rPr>
            </w:pPr>
            <w:r w:rsidRPr="005E18D5">
              <w:rPr>
                <w:lang w:val="ro-RO"/>
              </w:rPr>
              <w:t>dacă Beneficiarului nu achită plata pentru energia electrică determinată de către furnizor conform sistemului paușal în cazul consumului de energie electrică prin evitarea echipamentului de măsurare, prin denaturarea indicațiilor echipamentului de măsurare sau alte modalități de consum neînregistrat de echipamentul de măsurare;</w:t>
            </w:r>
          </w:p>
          <w:p w:rsidR="00083630" w:rsidRPr="005E18D5" w:rsidRDefault="00083630" w:rsidP="00083630">
            <w:pPr>
              <w:numPr>
                <w:ilvl w:val="1"/>
                <w:numId w:val="30"/>
              </w:numPr>
              <w:jc w:val="both"/>
            </w:pPr>
            <w:r w:rsidRPr="005E18D5">
              <w:t xml:space="preserve">Deconectarea instalațiilor electrice ale Beneficiarului în conformitate cu subpct. 3), se efectuează numai cu avizarea Beneficiarului. Avizul de deconectare se expediază sau se înmânează Beneficiarului cu cel puțin 15 zile calendaristice înainte de data preconizată pentru deconectare.  </w:t>
            </w:r>
          </w:p>
          <w:p w:rsidR="00083630" w:rsidRPr="005E18D5" w:rsidRDefault="00083630" w:rsidP="00083630">
            <w:pPr>
              <w:numPr>
                <w:ilvl w:val="1"/>
                <w:numId w:val="30"/>
              </w:numPr>
              <w:jc w:val="both"/>
            </w:pPr>
            <w:r w:rsidRPr="005E18D5">
              <w:t xml:space="preserve">În situațiile prevăzute la subpunctul 1) și 2) al pct. 3.5, </w:t>
            </w:r>
            <w:r>
              <w:t>Prestatorul</w:t>
            </w:r>
            <w:r w:rsidRPr="005E18D5">
              <w:t xml:space="preserve"> îl informează pe Beneficiar, prin intermediul facturii de plată a energiei electrice, cu privire la posibilele consecințe în cazul neachitării în termen a facturii.  </w:t>
            </w:r>
          </w:p>
          <w:p w:rsidR="00083630" w:rsidRPr="005E18D5" w:rsidRDefault="00083630" w:rsidP="00083630">
            <w:pPr>
              <w:numPr>
                <w:ilvl w:val="1"/>
                <w:numId w:val="30"/>
              </w:numPr>
              <w:jc w:val="both"/>
            </w:pPr>
            <w:r>
              <w:t>Prestatorul</w:t>
            </w:r>
            <w:r w:rsidRPr="005E18D5">
              <w:t xml:space="preserve"> asigură deconectarea de la rețeaua electrică a instalațiilor electrice ce aparțin Beneficiarului, în cel mult 7 zile calendaristice de la data înregistrării cererii depuse de către Beneficiar. </w:t>
            </w:r>
          </w:p>
          <w:p w:rsidR="00083630" w:rsidRPr="005E18D5" w:rsidRDefault="00083630" w:rsidP="00083630">
            <w:pPr>
              <w:numPr>
                <w:ilvl w:val="1"/>
                <w:numId w:val="30"/>
              </w:numPr>
              <w:jc w:val="both"/>
            </w:pPr>
            <w:r w:rsidRPr="005E18D5">
              <w:t xml:space="preserve"> Reconectarea instalațiilor electrice se efectuează după înlăturarea de către Beneficiar a motivelor de deconectare, într-un termen cât mai scurt posibil, dar nu mai târziu de 2 zile calendaristice de la data depunerii cererii de către Beneficiar, și a achitării tarifului pentru reconectare, calculat conform </w:t>
            </w:r>
            <w:r w:rsidRPr="005E18D5">
              <w:rPr>
                <w:color w:val="0000FF"/>
                <w:u w:val="single"/>
              </w:rPr>
              <w:t>Metodologiei de calculare, aprobare și aplicare a tarifelor reglementate pentru serviciile auxiliare prestate de operatorii de sistem din sectorul electroenergetic</w:t>
            </w:r>
            <w:r w:rsidRPr="005E18D5">
              <w:t xml:space="preserve">, aprobată de Agenția Națională pentru Reglementare în Energetică. </w:t>
            </w:r>
          </w:p>
          <w:p w:rsidR="00083630" w:rsidRPr="005E18D5" w:rsidRDefault="00083630" w:rsidP="00083630">
            <w:pPr>
              <w:ind w:firstLine="567"/>
              <w:jc w:val="both"/>
            </w:pPr>
            <w:r w:rsidRPr="005E18D5">
              <w:t xml:space="preserve"> </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Preţul şi condiţii de plată</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Preţul Serviciilor prestate conform prezentului Contract este stabilit în lei moldoveneşti, fiind indicat Specificaţia prezentului Contract.</w:t>
            </w:r>
          </w:p>
          <w:p w:rsidR="00083630" w:rsidRPr="005E18D5" w:rsidRDefault="00083630" w:rsidP="00083630">
            <w:pPr>
              <w:numPr>
                <w:ilvl w:val="1"/>
                <w:numId w:val="22"/>
              </w:numPr>
              <w:tabs>
                <w:tab w:val="left" w:pos="1134"/>
              </w:tabs>
              <w:ind w:left="0" w:firstLine="567"/>
              <w:jc w:val="both"/>
            </w:pPr>
            <w:r w:rsidRPr="005E18D5">
              <w:t>Suma totală a prezentului Contract, inclusiv TVA, se stabileşte în lei moldoveneşti şi constituie: ____________________________________lei MD.</w:t>
            </w:r>
          </w:p>
          <w:p w:rsidR="00083630" w:rsidRPr="005E18D5" w:rsidRDefault="00083630" w:rsidP="00083630">
            <w:pPr>
              <w:tabs>
                <w:tab w:val="left" w:pos="1134"/>
              </w:tabs>
              <w:ind w:firstLine="567"/>
              <w:jc w:val="both"/>
              <w:rPr>
                <w:i/>
              </w:rPr>
            </w:pPr>
            <w:r w:rsidRPr="005E18D5">
              <w:rPr>
                <w:i/>
              </w:rPr>
              <w:t>(suma cu cifre şi litere)</w:t>
            </w:r>
          </w:p>
          <w:p w:rsidR="00083630" w:rsidRPr="005E18D5" w:rsidRDefault="00083630" w:rsidP="00083630">
            <w:pPr>
              <w:numPr>
                <w:ilvl w:val="1"/>
                <w:numId w:val="22"/>
              </w:numPr>
              <w:tabs>
                <w:tab w:val="left" w:pos="1134"/>
              </w:tabs>
              <w:ind w:left="0" w:firstLine="567"/>
              <w:jc w:val="both"/>
            </w:pPr>
            <w:r w:rsidRPr="005E18D5">
              <w:t xml:space="preserve">Achitarea plăţilor pentru Serviciilor prestate va efectua în lei moldoveneşti. </w:t>
            </w:r>
          </w:p>
          <w:p w:rsidR="00083630" w:rsidRPr="00AF0500" w:rsidRDefault="00083630" w:rsidP="00083630">
            <w:pPr>
              <w:numPr>
                <w:ilvl w:val="1"/>
                <w:numId w:val="22"/>
              </w:numPr>
              <w:tabs>
                <w:tab w:val="left" w:pos="1134"/>
              </w:tabs>
              <w:ind w:left="0" w:firstLine="567"/>
              <w:jc w:val="both"/>
              <w:rPr>
                <w:i/>
              </w:rPr>
            </w:pPr>
            <w:r w:rsidRPr="005E18D5">
              <w:t xml:space="preserve">Metoda şi condiţiile de plată de către Cumpărător vor fi: </w:t>
            </w:r>
            <w:r w:rsidR="00AF0500" w:rsidRPr="00AF0500">
              <w:rPr>
                <w:i/>
              </w:rPr>
              <w:t>În baza facturii prezentate</w:t>
            </w:r>
          </w:p>
          <w:p w:rsidR="00083630" w:rsidRPr="005E18D5" w:rsidRDefault="00083630" w:rsidP="00083630">
            <w:pPr>
              <w:numPr>
                <w:ilvl w:val="1"/>
                <w:numId w:val="22"/>
              </w:numPr>
              <w:tabs>
                <w:tab w:val="left" w:pos="1134"/>
              </w:tabs>
              <w:ind w:left="0" w:firstLine="567"/>
              <w:jc w:val="both"/>
            </w:pPr>
            <w:r w:rsidRPr="005E18D5">
              <w:t>Plăţile se vor efectua prin transfer bancar pe contul de decontare al Prestatorului indicat în prezentul Contract.</w:t>
            </w:r>
          </w:p>
          <w:p w:rsidR="00083630" w:rsidRPr="005E18D5" w:rsidRDefault="00083630" w:rsidP="00083630">
            <w:pPr>
              <w:numPr>
                <w:ilvl w:val="1"/>
                <w:numId w:val="22"/>
              </w:numPr>
              <w:tabs>
                <w:tab w:val="left" w:pos="1134"/>
              </w:tabs>
              <w:ind w:left="0" w:firstLine="567"/>
              <w:jc w:val="both"/>
            </w:pPr>
            <w:r w:rsidRPr="005E18D5">
              <w:t xml:space="preserve">Cantitatea energiei electrice furnizate Beneficiarului se determină în baza indicilor echipamentului de măsurare, citite la fiecare loc de consum, sau, în cazurile prevăzute în Regulamentul pentru furnizarea energiei electrice, se calculează prin estimare.  </w:t>
            </w:r>
          </w:p>
          <w:p w:rsidR="00083630" w:rsidRPr="005E18D5" w:rsidRDefault="00083630" w:rsidP="00083630">
            <w:pPr>
              <w:numPr>
                <w:ilvl w:val="1"/>
                <w:numId w:val="22"/>
              </w:numPr>
              <w:tabs>
                <w:tab w:val="left" w:pos="1134"/>
              </w:tabs>
              <w:ind w:left="0" w:firstLine="567"/>
              <w:jc w:val="both"/>
            </w:pPr>
            <w:r w:rsidRPr="005E18D5">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w:t>
            </w:r>
          </w:p>
          <w:p w:rsidR="00083630" w:rsidRPr="005E18D5" w:rsidRDefault="00083630" w:rsidP="00083630">
            <w:pPr>
              <w:numPr>
                <w:ilvl w:val="1"/>
                <w:numId w:val="22"/>
              </w:numPr>
              <w:tabs>
                <w:tab w:val="left" w:pos="1134"/>
              </w:tabs>
              <w:ind w:left="0" w:firstLine="567"/>
              <w:jc w:val="both"/>
            </w:pPr>
            <w:r w:rsidRPr="005E18D5">
              <w:t xml:space="preserve">Contravaloarea pierderilor de energie electrică în transformatoarele de forță și în liniile electrice ce aparțin Consumatorului noncasnic, se calculează în baza Instrucțiunii privind calcularea pierderilor de energie electrică activă și reactivă în elementele de rețea aflate la balanța </w:t>
            </w:r>
            <w:r w:rsidRPr="005E18D5">
              <w:lastRenderedPageBreak/>
              <w:t xml:space="preserve">consumatorului, aprobată prin Hotărârea Consiliului de Administrație al ANRE nr.246 din 02 mai 2007 (Monitorul Oficial nr.94-97/415 din 06 iulie 2007). </w:t>
            </w:r>
          </w:p>
          <w:p w:rsidR="00083630" w:rsidRPr="005E18D5" w:rsidRDefault="00083630" w:rsidP="00083630">
            <w:pPr>
              <w:numPr>
                <w:ilvl w:val="1"/>
                <w:numId w:val="22"/>
              </w:numPr>
              <w:tabs>
                <w:tab w:val="left" w:pos="1134"/>
              </w:tabs>
              <w:ind w:left="0" w:firstLine="567"/>
              <w:jc w:val="both"/>
            </w:pPr>
            <w:r w:rsidRPr="005E18D5">
              <w:t xml:space="preserve">Consumul tehnologic de energie electrică, cauzat de factorul de putere din instalaţiile electrice ale consumatorului noncasnic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consumatorului noncasnic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 martie 2003 (Monitorul Oficial al Republicii Moldova, 2003 nr. 99-103, art. 139). </w:t>
            </w:r>
          </w:p>
          <w:p w:rsidR="00083630" w:rsidRPr="005E18D5" w:rsidRDefault="00083630" w:rsidP="00083630">
            <w:pPr>
              <w:numPr>
                <w:ilvl w:val="1"/>
                <w:numId w:val="22"/>
              </w:numPr>
              <w:tabs>
                <w:tab w:val="left" w:pos="1134"/>
              </w:tabs>
              <w:ind w:left="0" w:firstLine="567"/>
              <w:jc w:val="both"/>
            </w:pPr>
            <w:r w:rsidRPr="005E18D5">
              <w:t xml:space="preserve">Plățile prevăzute în Contract se vor efectua în bază de facturi emise de către Furnizor pentru fiecare loc de consum și înmânate Consumatorului noncasnic personal sau expediate prin poștă. </w:t>
            </w:r>
          </w:p>
          <w:p w:rsidR="00083630" w:rsidRPr="005E18D5" w:rsidRDefault="00083630" w:rsidP="00083630">
            <w:pPr>
              <w:numPr>
                <w:ilvl w:val="1"/>
                <w:numId w:val="22"/>
              </w:numPr>
              <w:tabs>
                <w:tab w:val="left" w:pos="1134"/>
              </w:tabs>
              <w:ind w:left="0" w:firstLine="567"/>
              <w:jc w:val="both"/>
            </w:pPr>
            <w:r w:rsidRPr="005E18D5">
              <w:t xml:space="preserve">La solicitarea Consumatorului noncasnic, </w:t>
            </w:r>
            <w:r>
              <w:t>Prestatorul</w:t>
            </w:r>
            <w:r w:rsidRPr="005E18D5">
              <w:t xml:space="preserve"> poate emite o singură factură pentru mai multe locuri de consum, la care se vor anexa calculele pentru fiecare loc de consum. </w:t>
            </w:r>
          </w:p>
          <w:p w:rsidR="00083630" w:rsidRPr="005E18D5" w:rsidRDefault="00083630" w:rsidP="00083630">
            <w:pPr>
              <w:numPr>
                <w:ilvl w:val="1"/>
                <w:numId w:val="22"/>
              </w:numPr>
              <w:tabs>
                <w:tab w:val="left" w:pos="1134"/>
              </w:tabs>
              <w:ind w:left="0" w:firstLine="567"/>
              <w:jc w:val="both"/>
            </w:pPr>
            <w:r>
              <w:t>Prestatorul</w:t>
            </w:r>
            <w:r w:rsidRPr="005E18D5">
              <w:t xml:space="preserve"> prezintă factura Consumatorului noncasnic cu cel puțin 10 zile calendaristice înainte de data-limită de plată a facturii. </w:t>
            </w:r>
          </w:p>
          <w:p w:rsidR="00083630" w:rsidRPr="005E18D5" w:rsidRDefault="00083630" w:rsidP="00083630">
            <w:pPr>
              <w:numPr>
                <w:ilvl w:val="1"/>
                <w:numId w:val="22"/>
              </w:numPr>
              <w:tabs>
                <w:tab w:val="left" w:pos="1134"/>
              </w:tabs>
              <w:ind w:left="0" w:firstLine="567"/>
              <w:jc w:val="both"/>
            </w:pPr>
            <w:r w:rsidRPr="005E18D5">
              <w:t xml:space="preserve">Beneficiarul este obligat să achite facturile emise de către Furnizor în termenele indicate în factură. </w:t>
            </w:r>
          </w:p>
          <w:p w:rsidR="00083630" w:rsidRPr="005E18D5" w:rsidRDefault="00083630" w:rsidP="00083630">
            <w:pPr>
              <w:numPr>
                <w:ilvl w:val="1"/>
                <w:numId w:val="22"/>
              </w:numPr>
              <w:tabs>
                <w:tab w:val="left" w:pos="1134"/>
              </w:tabs>
              <w:ind w:left="0" w:firstLine="567"/>
              <w:jc w:val="both"/>
            </w:pPr>
            <w:r>
              <w:t>Prestatorul</w:t>
            </w:r>
            <w:r w:rsidRPr="005E18D5">
              <w:t xml:space="preserve"> este în drept să solicite Consumatorului noncasnic plata preventivă în la reconectarea instalațiilor electrice ale Consumatorului noncasnic, deconectate pentru neachitarea facturilor pentru energia electrică; </w:t>
            </w:r>
          </w:p>
          <w:p w:rsidR="00083630" w:rsidRPr="005E18D5" w:rsidRDefault="00083630" w:rsidP="00083630">
            <w:pPr>
              <w:numPr>
                <w:ilvl w:val="1"/>
                <w:numId w:val="22"/>
              </w:numPr>
              <w:tabs>
                <w:tab w:val="left" w:pos="1134"/>
              </w:tabs>
              <w:ind w:left="0" w:firstLine="567"/>
              <w:jc w:val="both"/>
            </w:pPr>
            <w:r w:rsidRPr="005E18D5">
              <w:t xml:space="preserve">Suma plății preventive este stabilită de către Furnizor, conform prevederilor Regulamentului privind furnizarea energiei electrice. </w:t>
            </w:r>
          </w:p>
          <w:p w:rsidR="00083630" w:rsidRPr="005E18D5" w:rsidRDefault="00083630" w:rsidP="00083630">
            <w:pPr>
              <w:numPr>
                <w:ilvl w:val="1"/>
                <w:numId w:val="22"/>
              </w:numPr>
              <w:tabs>
                <w:tab w:val="left" w:pos="1134"/>
              </w:tabs>
              <w:ind w:left="0" w:firstLine="567"/>
              <w:jc w:val="both"/>
            </w:pPr>
            <w:r w:rsidRPr="005E18D5">
              <w:t xml:space="preserve">Refuzul argumentat al Consumatorului noncasnic de a achita factura se aduce la cunoștința </w:t>
            </w:r>
            <w:r>
              <w:t>Prestatorul</w:t>
            </w:r>
            <w:r w:rsidRPr="005E18D5">
              <w:t xml:space="preserve">ui în termen de 5 zile lucrătoare de la data înmânării facturii. </w:t>
            </w:r>
          </w:p>
          <w:p w:rsidR="00083630" w:rsidRPr="005E18D5" w:rsidRDefault="00083630" w:rsidP="00083630">
            <w:pPr>
              <w:numPr>
                <w:ilvl w:val="1"/>
                <w:numId w:val="22"/>
              </w:numPr>
              <w:tabs>
                <w:tab w:val="left" w:pos="1134"/>
              </w:tabs>
              <w:ind w:left="0" w:firstLine="567"/>
              <w:jc w:val="both"/>
            </w:pPr>
            <w:r w:rsidRPr="005E18D5">
              <w:t>Reclamațiile ulterioare achitării facturilor se soluționează între părți în termen de 10 zile lucrătoare de la data formulării și a depunerii reclamațiilor de către Beneficiar.</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Standarde</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Serviciile prestate în baza contractului vor respecta standardele prezentate de către prestator în propunerea sa tehnică (conform Anexei nr. 1).</w:t>
            </w:r>
          </w:p>
          <w:p w:rsidR="00083630" w:rsidRPr="005E18D5" w:rsidRDefault="00083630" w:rsidP="00083630">
            <w:pPr>
              <w:tabs>
                <w:tab w:val="left" w:pos="1134"/>
              </w:tabs>
              <w:ind w:left="567"/>
              <w:jc w:val="both"/>
            </w:pP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t>Obligaţiile părţilor</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tabs>
                <w:tab w:val="left" w:pos="1134"/>
              </w:tabs>
              <w:jc w:val="both"/>
              <w:rPr>
                <w:b/>
                <w:bCs/>
              </w:rPr>
            </w:pPr>
            <w:r w:rsidRPr="005E18D5">
              <w:rPr>
                <w:b/>
                <w:bCs/>
              </w:rPr>
              <w:t>În baza prezentului Contract, Cumpărătorul se obligă:</w:t>
            </w:r>
          </w:p>
          <w:p w:rsidR="00083630" w:rsidRPr="005E18D5" w:rsidRDefault="00083630" w:rsidP="00083630">
            <w:pPr>
              <w:numPr>
                <w:ilvl w:val="2"/>
                <w:numId w:val="28"/>
              </w:numPr>
              <w:tabs>
                <w:tab w:val="left" w:pos="1134"/>
                <w:tab w:val="left" w:pos="1701"/>
              </w:tabs>
              <w:ind w:left="1167" w:hanging="360"/>
            </w:pPr>
            <w:r w:rsidRPr="005E18D5">
              <w:t>să întreprindă toate măsurile necesare pentru asigurarea recepţionării în termenul stabilit a Serviciilor prestate în corespundere cu cerinţele prezentului Contract;</w:t>
            </w:r>
          </w:p>
          <w:p w:rsidR="00083630" w:rsidRPr="005E18D5" w:rsidRDefault="00083630" w:rsidP="00083630">
            <w:pPr>
              <w:numPr>
                <w:ilvl w:val="2"/>
                <w:numId w:val="28"/>
              </w:numPr>
              <w:tabs>
                <w:tab w:val="left" w:pos="1134"/>
                <w:tab w:val="left" w:pos="1701"/>
              </w:tabs>
              <w:ind w:left="1167" w:hanging="360"/>
            </w:pPr>
            <w:r w:rsidRPr="005E18D5">
              <w:t xml:space="preserve">să asigure achitarea Serviciilor prestate, respectînd modalităţile şi termenele indicate în prezentul Contract. </w:t>
            </w:r>
          </w:p>
          <w:p w:rsidR="00083630" w:rsidRPr="005E18D5" w:rsidRDefault="00083630" w:rsidP="00083630">
            <w:pPr>
              <w:numPr>
                <w:ilvl w:val="2"/>
                <w:numId w:val="28"/>
              </w:numPr>
              <w:tabs>
                <w:tab w:val="left" w:pos="1134"/>
                <w:tab w:val="left" w:pos="1701"/>
              </w:tabs>
              <w:ind w:left="1167" w:hanging="360"/>
            </w:pPr>
            <w:r w:rsidRPr="005E18D5">
              <w:t xml:space="preserve">să respecte întocmai prevederile Contractului; </w:t>
            </w:r>
          </w:p>
          <w:p w:rsidR="00083630" w:rsidRPr="005E18D5" w:rsidRDefault="00083630" w:rsidP="00083630">
            <w:pPr>
              <w:numPr>
                <w:ilvl w:val="2"/>
                <w:numId w:val="28"/>
              </w:numPr>
              <w:tabs>
                <w:tab w:val="left" w:pos="1134"/>
                <w:tab w:val="left" w:pos="1701"/>
              </w:tabs>
              <w:ind w:left="1167" w:hanging="360"/>
            </w:pPr>
            <w:r w:rsidRPr="005E18D5">
              <w:t xml:space="preserve">să achite integral plata pentru energia electrică consumată, precum și penalitățile facturate în conformitate cu Contractul, în termenul indicat în factură; </w:t>
            </w:r>
          </w:p>
          <w:p w:rsidR="00083630" w:rsidRPr="005E18D5" w:rsidRDefault="00083630" w:rsidP="00083630">
            <w:pPr>
              <w:numPr>
                <w:ilvl w:val="2"/>
                <w:numId w:val="28"/>
              </w:numPr>
              <w:tabs>
                <w:tab w:val="left" w:pos="1134"/>
                <w:tab w:val="left" w:pos="1701"/>
              </w:tabs>
              <w:ind w:left="1167" w:hanging="360"/>
            </w:pPr>
            <w:r w:rsidRPr="005E18D5">
              <w:t xml:space="preserve">să respecte regimul de utilizare a instalațiilor de compensare a puterii reactive, stabilit în Contract; </w:t>
            </w:r>
          </w:p>
          <w:p w:rsidR="00083630" w:rsidRPr="005E18D5" w:rsidRDefault="00083630" w:rsidP="00083630">
            <w:pPr>
              <w:numPr>
                <w:ilvl w:val="2"/>
                <w:numId w:val="28"/>
              </w:numPr>
              <w:tabs>
                <w:tab w:val="left" w:pos="1134"/>
                <w:tab w:val="left" w:pos="1701"/>
              </w:tabs>
              <w:ind w:left="1167" w:hanging="360"/>
            </w:pPr>
            <w:r w:rsidRPr="005E18D5">
              <w:t>să nu modifice unilateral parametrii de protecție și de reglaj automat, stabiliți de comun acord cu operatorul de sistem;</w:t>
            </w:r>
          </w:p>
          <w:p w:rsidR="00083630" w:rsidRPr="005E18D5" w:rsidRDefault="00083630" w:rsidP="00083630">
            <w:pPr>
              <w:numPr>
                <w:ilvl w:val="2"/>
                <w:numId w:val="28"/>
              </w:numPr>
              <w:tabs>
                <w:tab w:val="left" w:pos="1134"/>
                <w:tab w:val="left" w:pos="1701"/>
              </w:tabs>
              <w:ind w:left="1167" w:hanging="360"/>
            </w:pPr>
            <w:r w:rsidRPr="005E18D5">
              <w:t xml:space="preserve">să utilizeze doar aparate, utilaj și materiale electrice care corespund normelor tehnice; </w:t>
            </w:r>
          </w:p>
          <w:p w:rsidR="00083630" w:rsidRPr="005E18D5" w:rsidRDefault="00083630" w:rsidP="00083630">
            <w:pPr>
              <w:numPr>
                <w:ilvl w:val="2"/>
                <w:numId w:val="28"/>
              </w:numPr>
              <w:tabs>
                <w:tab w:val="left" w:pos="1134"/>
                <w:tab w:val="left" w:pos="1701"/>
              </w:tabs>
              <w:ind w:left="1167" w:hanging="360"/>
            </w:pPr>
            <w:r w:rsidRPr="005E18D5">
              <w:lastRenderedPageBreak/>
              <w:t xml:space="preserve">să sesizeze imediat </w:t>
            </w:r>
            <w:r>
              <w:t>Prestatorul</w:t>
            </w:r>
            <w:r w:rsidRPr="005E18D5">
              <w:t xml:space="preserve"> în cazul depistării deteriorării echipamentului de măsurare sau a violării sigiliilor operatorului de sistem și să informeze despre aceasta în scris </w:t>
            </w:r>
            <w:r>
              <w:t>Prestatorul</w:t>
            </w:r>
            <w:r w:rsidRPr="005E18D5">
              <w:t xml:space="preserve">; </w:t>
            </w:r>
          </w:p>
          <w:p w:rsidR="00083630" w:rsidRPr="005E18D5" w:rsidRDefault="00083630" w:rsidP="00083630">
            <w:pPr>
              <w:numPr>
                <w:ilvl w:val="2"/>
                <w:numId w:val="28"/>
              </w:numPr>
              <w:tabs>
                <w:tab w:val="left" w:pos="1134"/>
                <w:tab w:val="left" w:pos="1701"/>
              </w:tabs>
              <w:ind w:left="1167" w:hanging="360"/>
            </w:pPr>
            <w:r w:rsidRPr="005E18D5">
              <w:t>să nu ridice pe traseele liniilor electrice construcții, să nu sădească arbori, să nu depoziteze materiale, precum și să nu execute lucrări subterane sau care pot crea obstacole, pune în pericol viața sau împiedica Operatorul de sistem să efectueze lucrări de exploatare și întreținere a instalațiilor ce-i aparțin;</w:t>
            </w:r>
          </w:p>
          <w:p w:rsidR="00083630" w:rsidRPr="005E18D5" w:rsidRDefault="00083630" w:rsidP="00083630">
            <w:pPr>
              <w:tabs>
                <w:tab w:val="left" w:pos="1134"/>
              </w:tabs>
              <w:jc w:val="both"/>
              <w:rPr>
                <w:b/>
                <w:bCs/>
              </w:rPr>
            </w:pPr>
          </w:p>
          <w:p w:rsidR="00083630" w:rsidRPr="005E18D5" w:rsidRDefault="00083630" w:rsidP="00083630">
            <w:pPr>
              <w:tabs>
                <w:tab w:val="left" w:pos="1134"/>
              </w:tabs>
              <w:jc w:val="both"/>
              <w:rPr>
                <w:b/>
                <w:bCs/>
              </w:rPr>
            </w:pPr>
            <w:r w:rsidRPr="005E18D5">
              <w:rPr>
                <w:b/>
                <w:bCs/>
              </w:rPr>
              <w:t>În baza prezentului Contract, Prestatorul se obligă:</w:t>
            </w:r>
          </w:p>
          <w:p w:rsidR="00083630" w:rsidRPr="005E18D5" w:rsidRDefault="00083630" w:rsidP="00083630">
            <w:pPr>
              <w:numPr>
                <w:ilvl w:val="0"/>
                <w:numId w:val="24"/>
              </w:numPr>
              <w:tabs>
                <w:tab w:val="left" w:pos="1134"/>
                <w:tab w:val="left" w:pos="1701"/>
              </w:tabs>
            </w:pPr>
            <w:r w:rsidRPr="005E18D5">
              <w:t>să presteze Serviciile în condiţiile prevăzute de prezentul Contract;</w:t>
            </w:r>
          </w:p>
          <w:p w:rsidR="00083630" w:rsidRPr="005E18D5" w:rsidRDefault="00083630" w:rsidP="00083630">
            <w:pPr>
              <w:numPr>
                <w:ilvl w:val="0"/>
                <w:numId w:val="24"/>
              </w:numPr>
              <w:tabs>
                <w:tab w:val="left" w:pos="1134"/>
                <w:tab w:val="left" w:pos="1701"/>
              </w:tabs>
            </w:pPr>
            <w:r w:rsidRPr="005E18D5">
              <w:t>să anunţe Cumpărătorul după semnarea prezentului Contract, în decurs de _ zile calendaristice, prin telefon/fax sau telegramă autorizată, despre disponibilitatea prestării Serviciilor;</w:t>
            </w:r>
          </w:p>
          <w:p w:rsidR="00083630" w:rsidRPr="005E18D5" w:rsidRDefault="00083630" w:rsidP="00083630">
            <w:pPr>
              <w:numPr>
                <w:ilvl w:val="0"/>
                <w:numId w:val="24"/>
              </w:numPr>
              <w:tabs>
                <w:tab w:val="left" w:pos="1134"/>
                <w:tab w:val="left" w:pos="1701"/>
              </w:tabs>
            </w:pPr>
            <w:r w:rsidRPr="005E18D5">
              <w:t>să asigure condiţiile corespunzătoare pentru recepţionarea Serviciilor de către Cumpărător [destinatar, după caz], în termenele stabilite, în corespundere cu cerinţele prezentului Contract;</w:t>
            </w:r>
          </w:p>
          <w:p w:rsidR="00083630" w:rsidRPr="005E18D5" w:rsidRDefault="00083630" w:rsidP="00083630">
            <w:pPr>
              <w:numPr>
                <w:ilvl w:val="0"/>
                <w:numId w:val="24"/>
              </w:numPr>
              <w:tabs>
                <w:tab w:val="left" w:pos="1134"/>
                <w:tab w:val="left" w:pos="1701"/>
              </w:tabs>
            </w:pPr>
            <w:r w:rsidRPr="005E18D5">
              <w:t>să asigure integritatea şi calitatea Serviciilor pe toată perioada de pînă la recepţionarea lor de către Cumpărător [destinatar, după caz].</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respecte întocmai prevederile Contractului;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asigure furnizarea energiei electrice Consumatorului noncasnic pentru fiecare loc de consum la parametrii de calitate stabiliți prin Legea 107/2016;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expedieze lunar Consumatorului noncasnic factura emisă în baza indicilor echipamentului de măsurare pentru plata energiei electrice consumate la tariful în vigoare, aprobat de Agenție, cu cel puțin 10 zile calendaristice înainte de expirarea termenului-limită de plată a facturii, indicat în această factură;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restituie Consumatorului noncasnic suma încasată suplimentar sau, la solicitarea Consumatorului noncasnic, să considere suma încasată suplimentar drept plată pentru următoarele decontări cu </w:t>
            </w:r>
            <w:r w:rsidRPr="005E18D5">
              <w:t>Beneficiarul</w:t>
            </w:r>
            <w:r w:rsidRPr="005E18D5">
              <w:rPr>
                <w:lang w:val="ro-RO"/>
              </w:rPr>
              <w:t xml:space="preserve">;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recupereze Consumatorului noncasnic pagubele cauzate;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prezinte, la solicitarea Consumatorului noncasnic, informația privind istoricul de consum, plățile și penalitățile calculate și achitate;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restituie datoriile acumulate față de </w:t>
            </w:r>
            <w:r w:rsidRPr="005E18D5">
              <w:t xml:space="preserve">Beneficiarul </w:t>
            </w:r>
            <w:r w:rsidRPr="005E18D5">
              <w:rPr>
                <w:lang w:val="ro-RO"/>
              </w:rPr>
              <w:t>până la rezoluțiunea Contractului;</w:t>
            </w:r>
          </w:p>
          <w:p w:rsidR="00083630" w:rsidRPr="005E18D5" w:rsidRDefault="00083630" w:rsidP="00083630">
            <w:pPr>
              <w:tabs>
                <w:tab w:val="left" w:pos="1134"/>
                <w:tab w:val="left" w:pos="1701"/>
              </w:tabs>
            </w:pP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Drepturile părților</w:t>
            </w:r>
          </w:p>
          <w:p w:rsidR="00083630" w:rsidRPr="005E18D5" w:rsidRDefault="00083630" w:rsidP="00083630">
            <w:pPr>
              <w:tabs>
                <w:tab w:val="left" w:pos="1134"/>
              </w:tabs>
              <w:jc w:val="both"/>
              <w:rPr>
                <w:b/>
                <w:bCs/>
              </w:rPr>
            </w:pPr>
          </w:p>
          <w:p w:rsidR="00083630" w:rsidRPr="005E18D5" w:rsidRDefault="00083630" w:rsidP="00083630">
            <w:pPr>
              <w:tabs>
                <w:tab w:val="left" w:pos="1134"/>
              </w:tabs>
              <w:jc w:val="both"/>
              <w:rPr>
                <w:b/>
                <w:bCs/>
                <w:lang w:val="en-US"/>
              </w:rPr>
            </w:pPr>
            <w:r w:rsidRPr="005E18D5">
              <w:rPr>
                <w:b/>
                <w:bCs/>
              </w:rPr>
              <w:t>În baza prezentului Contract, Beneficiarul este în drept</w:t>
            </w:r>
            <w:r w:rsidRPr="005E18D5">
              <w:rPr>
                <w:b/>
                <w:bCs/>
                <w:lang w:val="en-US"/>
              </w:rPr>
              <w:t>:</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consume energia electrică furnizată la mai multe locuri de consum;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declare rezoluțiunea sau suspendarea Contractului, prin sistarea furnizării energiei electrice pentru o perioadă de timp de cel puțin o lună, cu condiția achitării integrale a sumelor restante și după preavizarea </w:t>
            </w:r>
            <w:r>
              <w:rPr>
                <w:lang w:val="ro-RO"/>
              </w:rPr>
              <w:t>Prestatorul</w:t>
            </w:r>
            <w:r w:rsidRPr="005E18D5">
              <w:rPr>
                <w:lang w:val="ro-RO"/>
              </w:rPr>
              <w:t xml:space="preserve">ui cu cel puțin 7 zile calendaristice până la sistare sau rezoluțiune;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fie prezent la controlul și verificarea echipamentului de măsurare, precum și citirea de către operatorul de sistem a indicilor echipamentului de măsurare a energiei electrice;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solicite recalcularea cantității de energie electrică consumată (inclusiv a pierderilor tehnologice în transformatoarele de forță și branșament) pe parcursul ultimelor 3 luni, în cazul în care se stabilește că eroarea echipamentului de măsurare nu se încadrează în limitele admisibile;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să solicite de la Furnizor repararea prejudiciilor cauzate;</w:t>
            </w:r>
          </w:p>
          <w:p w:rsidR="00083630" w:rsidRPr="005E18D5" w:rsidRDefault="00083630" w:rsidP="00083630">
            <w:pPr>
              <w:tabs>
                <w:tab w:val="left" w:pos="1134"/>
              </w:tabs>
              <w:spacing w:before="240"/>
              <w:jc w:val="both"/>
              <w:rPr>
                <w:b/>
                <w:bCs/>
                <w:lang w:val="en-US"/>
              </w:rPr>
            </w:pPr>
            <w:r w:rsidRPr="005E18D5">
              <w:rPr>
                <w:b/>
                <w:bCs/>
              </w:rPr>
              <w:lastRenderedPageBreak/>
              <w:t>În baza prezentului Contract, Prestatorul este în drept</w:t>
            </w:r>
            <w:r w:rsidRPr="005E18D5">
              <w:rPr>
                <w:b/>
                <w:bCs/>
                <w:lang w:val="en-US"/>
              </w:rPr>
              <w:t>:</w:t>
            </w:r>
          </w:p>
          <w:p w:rsidR="00083630" w:rsidRPr="005E18D5" w:rsidRDefault="00083630" w:rsidP="00083630">
            <w:pPr>
              <w:pStyle w:val="a"/>
              <w:numPr>
                <w:ilvl w:val="0"/>
                <w:numId w:val="32"/>
              </w:numPr>
              <w:tabs>
                <w:tab w:val="clear" w:pos="1134"/>
                <w:tab w:val="left" w:pos="1106"/>
              </w:tabs>
              <w:contextualSpacing/>
              <w:rPr>
                <w:lang w:val="ro-RO"/>
              </w:rPr>
            </w:pPr>
            <w:r w:rsidRPr="005E18D5">
              <w:rPr>
                <w:b/>
                <w:bCs/>
              </w:rPr>
              <w:t xml:space="preserve"> </w:t>
            </w:r>
            <w:r w:rsidRPr="005E18D5">
              <w:rPr>
                <w:lang w:val="ro-RO"/>
              </w:rPr>
              <w:t xml:space="preserve">să includă suma, cauzată de emiterea unei facturi eronate în defavoarea </w:t>
            </w:r>
            <w:r>
              <w:rPr>
                <w:lang w:val="ro-RO"/>
              </w:rPr>
              <w:t>Prestatorul</w:t>
            </w:r>
            <w:r w:rsidRPr="005E18D5">
              <w:rPr>
                <w:lang w:val="ro-RO"/>
              </w:rPr>
              <w:t xml:space="preserve">ui, în plata pentru luna ulterioară depistării erorii. </w:t>
            </w:r>
            <w:r>
              <w:rPr>
                <w:lang w:val="ro-RO"/>
              </w:rPr>
              <w:t>Prestatorul</w:t>
            </w:r>
            <w:r w:rsidRPr="005E18D5">
              <w:rPr>
                <w:lang w:val="ro-RO"/>
              </w:rPr>
              <w:t xml:space="preserve"> nu este în drept să perceapă plata datorată emiterii unei facturi eronate dacă faptul emiterii unei facturi eronate a fost depistat după expirarea termenului de prescripție, stabilit prin Codul civil al Republicii Moldova, adoptat prin </w:t>
            </w:r>
            <w:hyperlink r:id="rId19" w:history="1">
              <w:r w:rsidRPr="005E18D5">
                <w:rPr>
                  <w:color w:val="0000FF"/>
                  <w:u w:val="single"/>
                  <w:lang w:val="ro-RO"/>
                </w:rPr>
                <w:t>Legea nr.1107-XV din 6 iunie 2002</w:t>
              </w:r>
            </w:hyperlink>
            <w:r w:rsidRPr="005E18D5">
              <w:rPr>
                <w:lang w:val="ro-RO"/>
              </w:rPr>
              <w:t xml:space="preserve">, sau în cazul în care nu demonstrează faptul și data emiterii unei facturi eronate;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solicite de la Beneficiarul plata preventivă pentru reluarea furnizării energiei electrice;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aplice Consumatorului noncasnic tranșe de limitare a puterii în regimul de limitări sau restricții în sistemul electroenergetic, prestabilite de consumator cu operatorul de sistem în Convenția de Interacțiune;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efectueze controlul regimului de consum pentru a constata respectarea de către </w:t>
            </w:r>
            <w:r w:rsidRPr="005E18D5">
              <w:t>Beneficiar</w:t>
            </w:r>
            <w:r>
              <w:t xml:space="preserve"> </w:t>
            </w:r>
            <w:r w:rsidRPr="005E18D5">
              <w:rPr>
                <w:lang w:val="ro-RO"/>
              </w:rPr>
              <w:t xml:space="preserve">a puterii contractate;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recalculeze consumul de energie electrică, conform sistemului paușal, în cazul constatării încălcării de către </w:t>
            </w:r>
            <w:r w:rsidRPr="005E18D5">
              <w:t>Beneficiar</w:t>
            </w:r>
            <w:r>
              <w:t xml:space="preserve"> </w:t>
            </w:r>
            <w:r w:rsidRPr="005E18D5">
              <w:rPr>
                <w:lang w:val="ro-RO"/>
              </w:rPr>
              <w:t>a prevederilor Legii cu privire la energia electrică care a dus la consum de energie electrică prin evitarea echipamentului de măsurare, prin denaturarea indicațiilor echipamentului de măsurare sau alte modalități de consum neînregistrat de echipamentul de măsurare;</w:t>
            </w:r>
          </w:p>
          <w:p w:rsidR="00083630" w:rsidRPr="005E18D5" w:rsidRDefault="00083630" w:rsidP="00083630">
            <w:pPr>
              <w:pStyle w:val="a"/>
              <w:numPr>
                <w:ilvl w:val="0"/>
                <w:numId w:val="0"/>
              </w:numPr>
              <w:tabs>
                <w:tab w:val="left" w:pos="1106"/>
              </w:tabs>
              <w:ind w:left="360"/>
              <w:rPr>
                <w:lang w:val="ro-RO"/>
              </w:rPr>
            </w:pP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rPr>
                <w:b/>
                <w:bCs/>
              </w:rPr>
            </w:pPr>
            <w:r w:rsidRPr="005E18D5">
              <w:rPr>
                <w:b/>
                <w:bCs/>
              </w:rPr>
              <w:lastRenderedPageBreak/>
              <w:t xml:space="preserve"> RESPONSABILITATEA PĂRȚILOR </w:t>
            </w:r>
          </w:p>
          <w:p w:rsidR="00083630" w:rsidRPr="005E18D5" w:rsidRDefault="00083630" w:rsidP="00083630">
            <w:pPr>
              <w:ind w:left="720"/>
              <w:rPr>
                <w:b/>
                <w:bCs/>
              </w:rPr>
            </w:pPr>
          </w:p>
          <w:p w:rsidR="00083630" w:rsidRPr="005E18D5" w:rsidRDefault="00083630" w:rsidP="00083630">
            <w:pPr>
              <w:ind w:left="720"/>
              <w:jc w:val="both"/>
            </w:pPr>
            <w:r w:rsidRPr="005E18D5">
              <w:t xml:space="preserve">8.1. Pentru neexecutarea sau executarea necorespunzătoare a obligațiilor asumate prin Contract, precum și pentru daunele cauzate, părțile răspund conform prevederilor Contractului și ale legislației. </w:t>
            </w:r>
          </w:p>
          <w:p w:rsidR="00083630" w:rsidRPr="005E18D5" w:rsidRDefault="00083630" w:rsidP="00083630">
            <w:pPr>
              <w:ind w:left="720"/>
              <w:jc w:val="both"/>
            </w:pPr>
            <w:r w:rsidRPr="005E18D5">
              <w:t xml:space="preserve">8.2. </w:t>
            </w:r>
            <w:r>
              <w:t>Prestatorul</w:t>
            </w:r>
            <w:r w:rsidRPr="005E18D5">
              <w:t xml:space="preserve"> nu poartă răspundere pentru nerespectarea parametrilor de calitate ai energiei electrice, condiționată de instalația de utilizare ce aparține Consumatorului noncasnic. </w:t>
            </w:r>
          </w:p>
          <w:p w:rsidR="00083630" w:rsidRPr="005E18D5" w:rsidRDefault="00083630" w:rsidP="00083630">
            <w:pPr>
              <w:ind w:left="720"/>
              <w:jc w:val="both"/>
            </w:pPr>
            <w:r w:rsidRPr="005E18D5">
              <w:t xml:space="preserve">8.3. Pagubele Consumatorului noncasnic rezultate în urma accidentelor produse în instalația lui de utilizare, ca urmare a nerespectării de către el a normelor și a instrucțiunilor de exploatare în vigoare, sunt suportate integral de către acesta. </w:t>
            </w:r>
          </w:p>
          <w:p w:rsidR="00083630" w:rsidRPr="005E18D5" w:rsidRDefault="00083630" w:rsidP="00083630">
            <w:pPr>
              <w:ind w:left="720"/>
              <w:jc w:val="both"/>
            </w:pPr>
            <w:r w:rsidRPr="005E18D5">
              <w:t xml:space="preserve">8.4. Părțile sunt exonerate de orice răspundere pentru neexecutarea sau executarea necorespunzătoare, totală sau parțială, a obligațiilor ce decurg din Contract, dacă aceasta nu se datorează culpei lor. </w:t>
            </w:r>
          </w:p>
          <w:p w:rsidR="00083630" w:rsidRPr="005E18D5" w:rsidRDefault="00083630" w:rsidP="00083630">
            <w:pPr>
              <w:ind w:left="720"/>
              <w:jc w:val="both"/>
            </w:pPr>
            <w:r w:rsidRPr="005E18D5">
              <w:t xml:space="preserve">8.5. Neînțelegerile care decurg din interpretarea și/sau executarea Contractului, care nu pot fi soluționate pe cale amiabilă sau de către Agenția Națională pentru Reglementare în Energetică, vor fi înaintate spre soluționare instanței de judecată. </w:t>
            </w:r>
          </w:p>
          <w:p w:rsidR="00083630" w:rsidRPr="005E18D5" w:rsidRDefault="00083630" w:rsidP="00AF0500">
            <w:pPr>
              <w:jc w:val="both"/>
            </w:pPr>
          </w:p>
          <w:p w:rsidR="00083630" w:rsidRPr="005E18D5" w:rsidRDefault="00083630" w:rsidP="00083630">
            <w:pPr>
              <w:numPr>
                <w:ilvl w:val="0"/>
                <w:numId w:val="22"/>
              </w:numPr>
              <w:tabs>
                <w:tab w:val="left" w:pos="1134"/>
              </w:tabs>
              <w:ind w:left="0" w:firstLine="567"/>
              <w:rPr>
                <w:b/>
              </w:rPr>
            </w:pPr>
            <w:r w:rsidRPr="005E18D5">
              <w:rPr>
                <w:b/>
              </w:rPr>
              <w:t>Rezoluțiunea</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Rezoluțiunea Contractului se poate realiza cu acordul comun al Părţilor.</w:t>
            </w:r>
          </w:p>
          <w:p w:rsidR="00083630" w:rsidRPr="005E18D5" w:rsidRDefault="00083630" w:rsidP="00083630">
            <w:pPr>
              <w:numPr>
                <w:ilvl w:val="1"/>
                <w:numId w:val="22"/>
              </w:numPr>
              <w:tabs>
                <w:tab w:val="left" w:pos="1134"/>
              </w:tabs>
              <w:ind w:left="0" w:firstLine="567"/>
              <w:jc w:val="both"/>
            </w:pPr>
            <w:r w:rsidRPr="005E18D5">
              <w:t>Contractul poate fi rezoluționat în mod unilateral de către:</w:t>
            </w:r>
          </w:p>
          <w:p w:rsidR="00083630" w:rsidRPr="005E18D5" w:rsidRDefault="00083630" w:rsidP="00083630">
            <w:pPr>
              <w:numPr>
                <w:ilvl w:val="0"/>
                <w:numId w:val="26"/>
              </w:numPr>
              <w:tabs>
                <w:tab w:val="clear" w:pos="1854"/>
                <w:tab w:val="left" w:pos="1134"/>
                <w:tab w:val="num" w:pos="1701"/>
              </w:tabs>
              <w:ind w:left="0" w:firstLine="567"/>
            </w:pPr>
            <w:r w:rsidRPr="005E18D5">
              <w:t xml:space="preserve">Cumpărător în caz de refuz al Prestatorului de a presta Serviciile prevăzute în prezentul Contract;         </w:t>
            </w:r>
          </w:p>
          <w:p w:rsidR="00083630" w:rsidRPr="005E18D5" w:rsidRDefault="00083630" w:rsidP="00083630">
            <w:pPr>
              <w:numPr>
                <w:ilvl w:val="0"/>
                <w:numId w:val="26"/>
              </w:numPr>
              <w:tabs>
                <w:tab w:val="clear" w:pos="1854"/>
                <w:tab w:val="left" w:pos="1134"/>
                <w:tab w:val="num" w:pos="1701"/>
              </w:tabs>
              <w:ind w:left="0" w:firstLine="567"/>
            </w:pPr>
            <w:r w:rsidRPr="005E18D5">
              <w:t>Cumpărător în caz de nerespectare de către Prestator a termenelor de prestare stabilite;</w:t>
            </w:r>
          </w:p>
          <w:p w:rsidR="00083630" w:rsidRPr="005E18D5" w:rsidRDefault="00083630" w:rsidP="00083630">
            <w:pPr>
              <w:numPr>
                <w:ilvl w:val="0"/>
                <w:numId w:val="26"/>
              </w:numPr>
              <w:tabs>
                <w:tab w:val="clear" w:pos="1854"/>
                <w:tab w:val="left" w:pos="1134"/>
                <w:tab w:val="num" w:pos="1701"/>
              </w:tabs>
              <w:ind w:left="0" w:firstLine="567"/>
            </w:pPr>
            <w:r w:rsidRPr="005E18D5">
              <w:t>Prestator în caz de nerespectare de către Cumpărător a termenelor de plată a Serviciilor;</w:t>
            </w:r>
          </w:p>
          <w:p w:rsidR="00083630" w:rsidRPr="005E18D5" w:rsidRDefault="00083630" w:rsidP="00083630">
            <w:pPr>
              <w:numPr>
                <w:ilvl w:val="0"/>
                <w:numId w:val="26"/>
              </w:numPr>
              <w:tabs>
                <w:tab w:val="clear" w:pos="1854"/>
                <w:tab w:val="left" w:pos="1134"/>
                <w:tab w:val="num" w:pos="1701"/>
              </w:tabs>
              <w:ind w:left="0" w:firstLine="567"/>
            </w:pPr>
            <w:r w:rsidRPr="005E18D5">
              <w:t>Prestator sau Cumpărător în caz de nesatisfacere de către una dintre Părţi a pretenţiilor înaintate conform prezentului Contract.</w:t>
            </w:r>
          </w:p>
          <w:p w:rsidR="00083630" w:rsidRPr="005E18D5" w:rsidRDefault="00083630" w:rsidP="00083630">
            <w:pPr>
              <w:numPr>
                <w:ilvl w:val="1"/>
                <w:numId w:val="22"/>
              </w:numPr>
              <w:tabs>
                <w:tab w:val="left" w:pos="1134"/>
              </w:tabs>
              <w:ind w:left="0" w:firstLine="567"/>
              <w:jc w:val="both"/>
            </w:pPr>
            <w:r w:rsidRPr="005E18D5">
              <w:t xml:space="preserve">Partea iniţiatoare a rezoluțiunii Contractului este obligată să comunice în termen de </w:t>
            </w:r>
            <w:r w:rsidR="00AF0500">
              <w:t>5</w:t>
            </w:r>
            <w:r w:rsidRPr="005E18D5">
              <w:t xml:space="preserve">  zile lucrătoare celeilalte Părţi despre intenţiile ei printr-o scrisoare motivată.</w:t>
            </w:r>
          </w:p>
          <w:p w:rsidR="00083630" w:rsidRPr="005E18D5" w:rsidRDefault="00083630" w:rsidP="00083630">
            <w:pPr>
              <w:numPr>
                <w:ilvl w:val="1"/>
                <w:numId w:val="22"/>
              </w:numPr>
              <w:tabs>
                <w:tab w:val="left" w:pos="1134"/>
              </w:tabs>
              <w:ind w:left="0" w:firstLine="567"/>
              <w:jc w:val="both"/>
            </w:pPr>
            <w:r w:rsidRPr="005E18D5">
              <w:lastRenderedPageBreak/>
              <w:t xml:space="preserve">Partea înştiinţată este obligată să răspundă în decurs de </w:t>
            </w:r>
            <w:r w:rsidR="00AF0500">
              <w:t>5</w:t>
            </w:r>
            <w:r w:rsidRPr="005E18D5">
              <w:t xml:space="preserve"> zile lucrătoare de la primirea notificării. În cazul în care litigiul nu este soluţionat în termenele stabilite, partea iniţiatoare va iniția rezilierea.</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rPr>
                <w:b/>
              </w:rPr>
            </w:pPr>
            <w:r w:rsidRPr="005E18D5">
              <w:rPr>
                <w:b/>
              </w:rPr>
              <w:lastRenderedPageBreak/>
              <w:t xml:space="preserve">Reclamaţii </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Reclamaţiile privind cantitatea Serviciilor prestate sînt înaintate Prestatorul la momentul recepţionării lor, fiind confirmate printr-un act întocmit în comun cu reprezentantul Prestatorului.</w:t>
            </w:r>
          </w:p>
          <w:p w:rsidR="00083630" w:rsidRPr="005E18D5" w:rsidRDefault="00083630" w:rsidP="00083630">
            <w:pPr>
              <w:numPr>
                <w:ilvl w:val="1"/>
                <w:numId w:val="22"/>
              </w:numPr>
              <w:tabs>
                <w:tab w:val="left" w:pos="1134"/>
              </w:tabs>
              <w:ind w:left="0" w:firstLine="567"/>
              <w:jc w:val="both"/>
            </w:pPr>
            <w:r w:rsidRPr="005E18D5">
              <w:t xml:space="preserve">Pretenţiile privind calitatea Serviciilor prestate sînt înaintate   Prestatorului în termen de </w:t>
            </w:r>
            <w:r w:rsidR="00852746">
              <w:t>5</w:t>
            </w:r>
            <w:r w:rsidRPr="005E18D5">
              <w:t xml:space="preserve">  zile lucrătoare de la depistarea deficienţelor de calitate şi trebuie confirmate printr-un certificat eliberat de o organizaţie independentă neutră şi autorizată în acest sens.</w:t>
            </w:r>
          </w:p>
          <w:p w:rsidR="00083630" w:rsidRPr="005E18D5" w:rsidRDefault="00083630" w:rsidP="00083630">
            <w:pPr>
              <w:numPr>
                <w:ilvl w:val="1"/>
                <w:numId w:val="22"/>
              </w:numPr>
              <w:tabs>
                <w:tab w:val="left" w:pos="1134"/>
              </w:tabs>
              <w:ind w:left="0" w:firstLine="567"/>
              <w:jc w:val="both"/>
            </w:pPr>
            <w:r w:rsidRPr="005E18D5">
              <w:t xml:space="preserve">Prestatorul este obligat să examineze pretenţiile înaintate în termen de </w:t>
            </w:r>
            <w:r w:rsidR="00852746">
              <w:t>5</w:t>
            </w:r>
            <w:r w:rsidRPr="005E18D5">
              <w:t xml:space="preserve"> zile lucrătoare de la data primirii acestora şi să comunice Cumpărătorului despre decizia luată.</w:t>
            </w:r>
          </w:p>
          <w:p w:rsidR="00083630" w:rsidRPr="005E18D5" w:rsidRDefault="00083630" w:rsidP="00083630">
            <w:pPr>
              <w:numPr>
                <w:ilvl w:val="1"/>
                <w:numId w:val="22"/>
              </w:numPr>
              <w:tabs>
                <w:tab w:val="left" w:pos="1134"/>
              </w:tabs>
              <w:ind w:left="0" w:firstLine="567"/>
              <w:jc w:val="both"/>
            </w:pPr>
            <w:r w:rsidRPr="005E18D5">
              <w:t xml:space="preserve">În caz de recunoaştere a pretenţiilor, Prestatorul este obligat, în termen de </w:t>
            </w:r>
            <w:r w:rsidR="00852746">
              <w:t>2</w:t>
            </w:r>
            <w:r w:rsidRPr="005E18D5">
              <w:t xml:space="preserve"> zile, să presteze suplimentar Cumpărătorului cantitatea neprestată de servicii, iar în caz de constatare a calităţii necorespunzătoare – să le substituie sau să le corecteze în conformitate cu cerinţele Contractului. </w:t>
            </w:r>
          </w:p>
          <w:p w:rsidR="00083630" w:rsidRPr="005E18D5" w:rsidRDefault="00083630" w:rsidP="00083630">
            <w:pPr>
              <w:numPr>
                <w:ilvl w:val="1"/>
                <w:numId w:val="22"/>
              </w:numPr>
              <w:tabs>
                <w:tab w:val="left" w:pos="1134"/>
              </w:tabs>
              <w:ind w:left="0" w:firstLine="567"/>
              <w:jc w:val="both"/>
            </w:pPr>
            <w:r w:rsidRPr="005E18D5">
              <w:t>Prestatorul poartă răspundere pentru calitatea Serviciilor în limitele stabilite, inclusiv pentru viciile ascunse.</w:t>
            </w:r>
          </w:p>
          <w:p w:rsidR="00083630" w:rsidRPr="005E18D5" w:rsidRDefault="00083630" w:rsidP="00083630">
            <w:pPr>
              <w:numPr>
                <w:ilvl w:val="1"/>
                <w:numId w:val="22"/>
              </w:numPr>
              <w:tabs>
                <w:tab w:val="left" w:pos="1134"/>
              </w:tabs>
              <w:ind w:left="0" w:firstLine="567"/>
              <w:jc w:val="both"/>
            </w:pPr>
            <w:r w:rsidRPr="005E18D5">
              <w:t>În cazul devierii de la calitatea confirmată prin certificatul de calitate întocmit de organizaţia independentă neutră sau autorizată în acest sens, cheltuielile pentru staţionare sau întîrziere sînt suportate de partea vinovată.</w:t>
            </w:r>
          </w:p>
          <w:p w:rsidR="00083630" w:rsidRPr="005E18D5" w:rsidRDefault="00083630" w:rsidP="00083630">
            <w:pPr>
              <w:tabs>
                <w:tab w:val="left" w:pos="1134"/>
              </w:tabs>
              <w:ind w:firstLine="567"/>
              <w:jc w:val="both"/>
            </w:pPr>
          </w:p>
          <w:p w:rsidR="00083630" w:rsidRPr="005E18D5" w:rsidRDefault="00083630" w:rsidP="00083630">
            <w:pPr>
              <w:numPr>
                <w:ilvl w:val="0"/>
                <w:numId w:val="22"/>
              </w:numPr>
              <w:tabs>
                <w:tab w:val="left" w:pos="1134"/>
              </w:tabs>
              <w:ind w:left="0" w:firstLine="567"/>
            </w:pPr>
            <w:r w:rsidRPr="005E18D5">
              <w:rPr>
                <w:b/>
              </w:rPr>
              <w:t>Sancţiuni</w:t>
            </w:r>
          </w:p>
          <w:p w:rsidR="00083630" w:rsidRPr="005E18D5" w:rsidRDefault="00083630" w:rsidP="00083630">
            <w:pPr>
              <w:numPr>
                <w:ilvl w:val="1"/>
                <w:numId w:val="22"/>
              </w:numPr>
              <w:tabs>
                <w:tab w:val="left" w:pos="1134"/>
              </w:tabs>
              <w:ind w:left="0" w:firstLine="567"/>
              <w:jc w:val="both"/>
            </w:pPr>
            <w:r w:rsidRPr="005E18D5">
              <w:t xml:space="preserve">Forma de garanţie de bună executare a contractului agreată de Cumpărător este ____________________________________________, în cuantum de </w:t>
            </w:r>
            <w:r w:rsidR="00852746">
              <w:t>5</w:t>
            </w:r>
            <w:r w:rsidRPr="005E18D5">
              <w:t xml:space="preserve">% din valoarea contractului. </w:t>
            </w:r>
          </w:p>
          <w:p w:rsidR="00083630" w:rsidRPr="005E18D5" w:rsidRDefault="00083630" w:rsidP="00083630">
            <w:pPr>
              <w:numPr>
                <w:ilvl w:val="1"/>
                <w:numId w:val="22"/>
              </w:numPr>
              <w:tabs>
                <w:tab w:val="left" w:pos="1134"/>
              </w:tabs>
              <w:ind w:left="0" w:firstLine="567"/>
              <w:jc w:val="both"/>
            </w:pPr>
            <w:r w:rsidRPr="005E18D5">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852746">
              <w:t xml:space="preserve">5 </w:t>
            </w:r>
            <w:r w:rsidRPr="005E18D5">
              <w:t>% din suma totală a contractului.</w:t>
            </w:r>
          </w:p>
          <w:p w:rsidR="00083630" w:rsidRPr="005E18D5" w:rsidRDefault="00083630" w:rsidP="00083630">
            <w:pPr>
              <w:numPr>
                <w:ilvl w:val="1"/>
                <w:numId w:val="22"/>
              </w:numPr>
              <w:tabs>
                <w:tab w:val="left" w:pos="1134"/>
              </w:tabs>
              <w:ind w:left="0" w:firstLine="567"/>
              <w:jc w:val="both"/>
            </w:pPr>
            <w:r w:rsidRPr="005E18D5">
              <w:t xml:space="preserve">Pentru prestarea cu întîrziere a Serviciilor, Prestatorul poartă răspundere materială în valoare de </w:t>
            </w:r>
            <w:r w:rsidR="00852746">
              <w:t xml:space="preserve">0,1 </w:t>
            </w:r>
            <w:r w:rsidRPr="005E18D5">
              <w:t xml:space="preserve">% din suma Serviciilor neprestate, pentru fiecare zi de întîrziere, dar nu mai mult de </w:t>
            </w:r>
            <w:r w:rsidR="00852746">
              <w:t>5</w:t>
            </w:r>
            <w:r w:rsidRPr="005E18D5">
              <w:t xml:space="preserve"> % din suma totală a prezentului Contract. În cazul în care întîrzierea depășește </w:t>
            </w:r>
            <w:r w:rsidR="00852746">
              <w:t>5</w:t>
            </w:r>
            <w:r w:rsidRPr="005E18D5">
              <w:t xml:space="preserve"> zile, se consideră ca fiind refuz de a presta Serviciile prevăzute în prezentul Contract și Prestatorului  i se va reține garanţia de bună executare a contractului, în cazul în care ea a fost constituită în conformitate cu prevederile punctului 1</w:t>
            </w:r>
            <w:r w:rsidR="00263226">
              <w:t>1</w:t>
            </w:r>
            <w:r w:rsidRPr="005E18D5">
              <w:t>.1.</w:t>
            </w:r>
          </w:p>
          <w:p w:rsidR="00083630" w:rsidRPr="005E18D5" w:rsidRDefault="00083630" w:rsidP="00263226">
            <w:pPr>
              <w:numPr>
                <w:ilvl w:val="1"/>
                <w:numId w:val="22"/>
              </w:numPr>
              <w:tabs>
                <w:tab w:val="left" w:pos="1134"/>
              </w:tabs>
              <w:ind w:left="0" w:firstLine="567"/>
              <w:jc w:val="both"/>
            </w:pPr>
            <w:r w:rsidRPr="005E18D5">
              <w:t xml:space="preserve">Pentru achitarea cu întîrziere, Cumpărătorul poartă răspundere materială în valoare de </w:t>
            </w:r>
            <w:r w:rsidR="00263226">
              <w:t>0,1</w:t>
            </w:r>
            <w:r w:rsidRPr="005E18D5">
              <w:t>% din suma Serviciilor neachitate, pentru fiecare zi de</w:t>
            </w:r>
            <w:r w:rsidR="00263226">
              <w:t xml:space="preserve"> întîrziere, dar nu mai mult de</w:t>
            </w:r>
            <w:r w:rsidRPr="005E18D5">
              <w:t xml:space="preserve"> </w:t>
            </w:r>
            <w:r w:rsidR="00263226">
              <w:t>5</w:t>
            </w:r>
            <w:r w:rsidRPr="005E18D5">
              <w:t>% din suma totală a prezentului contract.</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t>Dispoziţii finale</w:t>
            </w:r>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Litigiile ce ar putea rezulta din prezentul Contract vor fi soluţionate de către Părţi pe cale amiabilă. În caz contrar, ele vor fi transmise spre examinare în instanţa de judecată competentă conform legislaţiei Republicii Moldova.</w:t>
            </w:r>
          </w:p>
          <w:p w:rsidR="00083630" w:rsidRPr="005E18D5" w:rsidRDefault="00083630" w:rsidP="00083630">
            <w:pPr>
              <w:numPr>
                <w:ilvl w:val="1"/>
                <w:numId w:val="22"/>
              </w:numPr>
              <w:tabs>
                <w:tab w:val="left" w:pos="1134"/>
              </w:tabs>
              <w:ind w:left="0" w:firstLine="567"/>
              <w:jc w:val="both"/>
            </w:pPr>
            <w:r w:rsidRPr="005E18D5">
              <w:t>De la data semnării prezentului Contract, toate negocierile purtate şi documentele  perfectate anterior îşi pierd valabilitatea.</w:t>
            </w:r>
          </w:p>
          <w:p w:rsidR="00083630" w:rsidRPr="005E18D5" w:rsidRDefault="00083630" w:rsidP="00083630">
            <w:pPr>
              <w:numPr>
                <w:ilvl w:val="1"/>
                <w:numId w:val="22"/>
              </w:numPr>
              <w:tabs>
                <w:tab w:val="left" w:pos="1134"/>
              </w:tabs>
              <w:ind w:left="0" w:firstLine="567"/>
              <w:jc w:val="both"/>
            </w:pPr>
            <w:r w:rsidRPr="005E18D5">
              <w:t>Nici una dintre Părţi nu are dreptul să transmită obligaţiile şi drepturile sale stipulate în prezentul Contract unor terţe persoane fără acordul în scris al celeilalte părţi.</w:t>
            </w:r>
          </w:p>
          <w:p w:rsidR="00083630" w:rsidRPr="005E18D5" w:rsidRDefault="00083630" w:rsidP="00083630">
            <w:pPr>
              <w:numPr>
                <w:ilvl w:val="1"/>
                <w:numId w:val="22"/>
              </w:numPr>
              <w:tabs>
                <w:tab w:val="left" w:pos="1134"/>
              </w:tabs>
              <w:ind w:left="0" w:firstLine="567"/>
              <w:jc w:val="both"/>
            </w:pPr>
            <w:r w:rsidRPr="005E18D5">
              <w:lastRenderedPageBreak/>
              <w:t>Prezentul Contract este întocmit în două exemplare în limba de stat a Republicii Moldova, cîte un exemplar pentru Prestator, Cumpărător.</w:t>
            </w:r>
          </w:p>
          <w:p w:rsidR="00083630" w:rsidRPr="005E18D5" w:rsidRDefault="00083630" w:rsidP="00083630">
            <w:pPr>
              <w:numPr>
                <w:ilvl w:val="1"/>
                <w:numId w:val="22"/>
              </w:numPr>
              <w:tabs>
                <w:tab w:val="left" w:pos="1134"/>
              </w:tabs>
              <w:ind w:left="0" w:firstLine="567"/>
              <w:jc w:val="both"/>
            </w:pPr>
            <w:r w:rsidRPr="005E18D5">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83630" w:rsidRPr="005E18D5" w:rsidRDefault="00083630" w:rsidP="00083630">
            <w:pPr>
              <w:numPr>
                <w:ilvl w:val="1"/>
                <w:numId w:val="22"/>
              </w:numPr>
              <w:tabs>
                <w:tab w:val="left" w:pos="1134"/>
              </w:tabs>
              <w:ind w:left="0" w:firstLine="567"/>
              <w:jc w:val="both"/>
            </w:pPr>
            <w:r w:rsidRPr="005E18D5">
              <w:t>Prezentul Contract este valabil pînă la 31 decembrie 20</w:t>
            </w:r>
            <w:r w:rsidR="00263226">
              <w:t>21</w:t>
            </w:r>
            <w:r w:rsidRPr="005E18D5">
              <w:t xml:space="preserve">                         </w:t>
            </w:r>
          </w:p>
          <w:p w:rsidR="00083630" w:rsidRPr="005E18D5" w:rsidRDefault="00083630" w:rsidP="00083630">
            <w:pPr>
              <w:numPr>
                <w:ilvl w:val="1"/>
                <w:numId w:val="22"/>
              </w:numPr>
              <w:tabs>
                <w:tab w:val="left" w:pos="1134"/>
              </w:tabs>
              <w:ind w:left="0" w:firstLine="567"/>
              <w:jc w:val="both"/>
            </w:pPr>
            <w:r w:rsidRPr="005E18D5">
              <w:t>Prezentul Contract reprezintă acordul de voinţă al părţilor şi se consideră semnat la data aplicării ultimei semnături de către una dintre părți..</w:t>
            </w:r>
          </w:p>
          <w:p w:rsidR="00083630" w:rsidRPr="005E18D5" w:rsidRDefault="00083630" w:rsidP="00083630">
            <w:pPr>
              <w:numPr>
                <w:ilvl w:val="1"/>
                <w:numId w:val="22"/>
              </w:numPr>
              <w:tabs>
                <w:tab w:val="left" w:pos="1134"/>
              </w:tabs>
              <w:ind w:left="0" w:firstLine="567"/>
              <w:jc w:val="both"/>
            </w:pPr>
            <w:r w:rsidRPr="005E18D5">
              <w:t>Pentru confirmarea celor menţionate mai sus, Părţile au semnat prezentul Contract în conformitate cu legislaţia Republicii Moldova, la data şi anul indicate mai sus.</w:t>
            </w:r>
          </w:p>
          <w:p w:rsidR="00083630" w:rsidRPr="005E18D5" w:rsidRDefault="00083630" w:rsidP="00083630">
            <w:pPr>
              <w:tabs>
                <w:tab w:val="left" w:pos="1134"/>
              </w:tabs>
              <w:jc w:val="both"/>
              <w:rPr>
                <w:lang w:val="it-IT"/>
              </w:rPr>
            </w:pPr>
          </w:p>
          <w:p w:rsidR="00083630" w:rsidRPr="005E18D5" w:rsidRDefault="00083630" w:rsidP="00083630">
            <w:pPr>
              <w:tabs>
                <w:tab w:val="left" w:pos="1134"/>
              </w:tabs>
              <w:ind w:firstLine="567"/>
              <w:jc w:val="both"/>
              <w:rPr>
                <w:lang w:val="it-IT"/>
              </w:rPr>
            </w:pPr>
            <w:bookmarkStart w:id="180" w:name="_GoBack"/>
            <w:bookmarkEnd w:id="180"/>
          </w:p>
        </w:tc>
      </w:tr>
      <w:tr w:rsidR="00083630" w:rsidRPr="005E18D5" w:rsidTr="00083630">
        <w:tblPrEx>
          <w:tblLook w:val="00A0" w:firstRow="1" w:lastRow="0" w:firstColumn="1" w:lastColumn="0" w:noHBand="0" w:noVBand="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Datele juridice, poştale şi bancare ale Părţilor</w:t>
            </w:r>
          </w:p>
        </w:tc>
      </w:tr>
      <w:tr w:rsidR="00083630" w:rsidRPr="005E18D5" w:rsidTr="00083630">
        <w:tblPrEx>
          <w:tblLook w:val="00A0" w:firstRow="1" w:lastRow="0" w:firstColumn="1" w:lastColumn="0" w:noHBand="0" w:noVBand="0"/>
        </w:tblPrEx>
        <w:trPr>
          <w:gridBefore w:val="1"/>
          <w:gridAfter w:val="1"/>
          <w:wBefore w:w="33" w:type="dxa"/>
          <w:wAfter w:w="109" w:type="dxa"/>
          <w:trHeight w:val="113"/>
        </w:trPr>
        <w:tc>
          <w:tcPr>
            <w:tcW w:w="9747" w:type="dxa"/>
            <w:gridSpan w:val="4"/>
            <w:vAlign w:val="center"/>
          </w:tcPr>
          <w:p w:rsidR="00083630" w:rsidRPr="005E18D5" w:rsidRDefault="00083630" w:rsidP="00083630">
            <w:pPr>
              <w:tabs>
                <w:tab w:val="left" w:pos="1134"/>
              </w:tabs>
              <w:ind w:firstLine="567"/>
              <w:rPr>
                <w:b/>
              </w:rPr>
            </w:pPr>
          </w:p>
        </w:tc>
      </w:tr>
      <w:tr w:rsidR="00083630" w:rsidRPr="005E18D5" w:rsidTr="00083630">
        <w:tblPrEx>
          <w:tblLook w:val="00A0" w:firstRow="1" w:lastRow="0" w:firstColumn="1" w:lastColumn="0" w:noHBand="0" w:noVBand="0"/>
        </w:tblPrEx>
        <w:trPr>
          <w:gridBefore w:val="1"/>
          <w:gridAfter w:val="1"/>
          <w:wBefore w:w="33" w:type="dxa"/>
          <w:wAfter w:w="109"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tabs>
                <w:tab w:val="left" w:pos="1134"/>
              </w:tabs>
              <w:ind w:firstLine="567"/>
              <w:jc w:val="center"/>
              <w:rPr>
                <w:b/>
                <w:caps/>
              </w:rPr>
            </w:pPr>
            <w:r w:rsidRPr="005E18D5">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tabs>
                <w:tab w:val="left" w:pos="1134"/>
              </w:tabs>
              <w:ind w:firstLine="567"/>
              <w:jc w:val="center"/>
              <w:rPr>
                <w:b/>
                <w:caps/>
              </w:rPr>
            </w:pPr>
            <w:r w:rsidRPr="005E18D5">
              <w:rPr>
                <w:b/>
              </w:rPr>
              <w:t>Autoritatea contractantă</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top w:val="single" w:sz="4" w:space="0" w:color="auto"/>
              <w:left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Adresa poştală:</w:t>
            </w:r>
          </w:p>
        </w:tc>
        <w:tc>
          <w:tcPr>
            <w:tcW w:w="4874" w:type="dxa"/>
            <w:gridSpan w:val="2"/>
            <w:tcBorders>
              <w:top w:val="single" w:sz="4" w:space="0" w:color="auto"/>
              <w:left w:val="single" w:sz="4" w:space="0" w:color="auto"/>
              <w:right w:val="single" w:sz="4" w:space="0" w:color="auto"/>
            </w:tcBorders>
            <w:vAlign w:val="center"/>
          </w:tcPr>
          <w:p w:rsidR="00263226" w:rsidRPr="00070C98" w:rsidRDefault="00263226" w:rsidP="00577DE5">
            <w:pPr>
              <w:tabs>
                <w:tab w:val="left" w:pos="1134"/>
                <w:tab w:val="left" w:pos="4680"/>
                <w:tab w:val="left" w:pos="7020"/>
              </w:tabs>
              <w:suppressAutoHyphens/>
              <w:ind w:left="230"/>
            </w:pPr>
            <w:r w:rsidRPr="00070C98">
              <w:rPr>
                <w:sz w:val="22"/>
                <w:szCs w:val="22"/>
              </w:rPr>
              <w:t xml:space="preserve">Adresa poştală: </w:t>
            </w:r>
            <w:r w:rsidR="00577DE5">
              <w:rPr>
                <w:sz w:val="22"/>
                <w:szCs w:val="22"/>
              </w:rPr>
              <w:t>s.Rusca, r-ul Hincesti</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left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Telefon:</w:t>
            </w:r>
          </w:p>
        </w:tc>
        <w:tc>
          <w:tcPr>
            <w:tcW w:w="4874" w:type="dxa"/>
            <w:gridSpan w:val="2"/>
            <w:tcBorders>
              <w:left w:val="single" w:sz="4" w:space="0" w:color="auto"/>
              <w:right w:val="single" w:sz="4" w:space="0" w:color="auto"/>
            </w:tcBorders>
            <w:vAlign w:val="center"/>
          </w:tcPr>
          <w:p w:rsidR="00263226" w:rsidRPr="00070C98" w:rsidRDefault="00577DE5" w:rsidP="008B24E7">
            <w:pPr>
              <w:tabs>
                <w:tab w:val="left" w:pos="1134"/>
                <w:tab w:val="left" w:pos="4680"/>
                <w:tab w:val="left" w:pos="7020"/>
              </w:tabs>
              <w:suppressAutoHyphens/>
              <w:ind w:left="230"/>
            </w:pPr>
            <w:r>
              <w:rPr>
                <w:sz w:val="22"/>
                <w:szCs w:val="22"/>
              </w:rPr>
              <w:t>Telefon:026967201</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left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Cont de decontare:</w:t>
            </w:r>
          </w:p>
        </w:tc>
        <w:tc>
          <w:tcPr>
            <w:tcW w:w="4874" w:type="dxa"/>
            <w:gridSpan w:val="2"/>
            <w:tcBorders>
              <w:left w:val="single" w:sz="4" w:space="0" w:color="auto"/>
              <w:right w:val="single" w:sz="4" w:space="0" w:color="auto"/>
            </w:tcBorders>
            <w:vAlign w:val="center"/>
          </w:tcPr>
          <w:p w:rsidR="00263226" w:rsidRPr="00070C98" w:rsidRDefault="00263226" w:rsidP="002D1348">
            <w:pPr>
              <w:tabs>
                <w:tab w:val="left" w:pos="1134"/>
                <w:tab w:val="left" w:pos="4680"/>
                <w:tab w:val="left" w:pos="7020"/>
              </w:tabs>
              <w:suppressAutoHyphens/>
              <w:ind w:left="230"/>
            </w:pPr>
            <w:r w:rsidRPr="00070C98">
              <w:rPr>
                <w:sz w:val="22"/>
                <w:szCs w:val="22"/>
              </w:rPr>
              <w:t>Cont de decontare:</w:t>
            </w:r>
            <w:r w:rsidR="00577DE5">
              <w:t xml:space="preserve"> </w:t>
            </w:r>
            <w:r w:rsidR="00577DE5">
              <w:t>MD95TRPBAA222110A00812AC</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left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Banca:</w:t>
            </w:r>
          </w:p>
        </w:tc>
        <w:tc>
          <w:tcPr>
            <w:tcW w:w="4874" w:type="dxa"/>
            <w:gridSpan w:val="2"/>
            <w:tcBorders>
              <w:left w:val="single" w:sz="4" w:space="0" w:color="auto"/>
              <w:right w:val="single" w:sz="4" w:space="0" w:color="auto"/>
            </w:tcBorders>
            <w:vAlign w:val="center"/>
          </w:tcPr>
          <w:p w:rsidR="00263226" w:rsidRPr="00070C98" w:rsidRDefault="00263226" w:rsidP="002D1348">
            <w:pPr>
              <w:tabs>
                <w:tab w:val="left" w:pos="230"/>
                <w:tab w:val="left" w:pos="4680"/>
                <w:tab w:val="left" w:pos="7020"/>
              </w:tabs>
              <w:suppressAutoHyphens/>
              <w:ind w:left="230"/>
            </w:pPr>
            <w:r w:rsidRPr="00070C98">
              <w:rPr>
                <w:sz w:val="22"/>
                <w:szCs w:val="22"/>
              </w:rPr>
              <w:t>Banca:Ministerul Finanțelor-Trezoreria de Stat</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left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Adresa poştală a băncii:</w:t>
            </w:r>
          </w:p>
        </w:tc>
        <w:tc>
          <w:tcPr>
            <w:tcW w:w="4874" w:type="dxa"/>
            <w:gridSpan w:val="2"/>
            <w:tcBorders>
              <w:left w:val="single" w:sz="4" w:space="0" w:color="auto"/>
              <w:right w:val="single" w:sz="4" w:space="0" w:color="auto"/>
            </w:tcBorders>
            <w:vAlign w:val="center"/>
          </w:tcPr>
          <w:p w:rsidR="00263226" w:rsidRPr="00070C98" w:rsidRDefault="00263226" w:rsidP="00577DE5">
            <w:pPr>
              <w:tabs>
                <w:tab w:val="left" w:pos="1134"/>
                <w:tab w:val="left" w:pos="4680"/>
                <w:tab w:val="left" w:pos="7020"/>
              </w:tabs>
              <w:suppressAutoHyphens/>
              <w:ind w:left="230"/>
            </w:pPr>
            <w:r w:rsidRPr="00070C98">
              <w:rPr>
                <w:sz w:val="22"/>
                <w:szCs w:val="22"/>
              </w:rPr>
              <w:t xml:space="preserve">Adresa poştală a băncii: Chișinău, </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left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Cod:</w:t>
            </w:r>
          </w:p>
        </w:tc>
        <w:tc>
          <w:tcPr>
            <w:tcW w:w="4874" w:type="dxa"/>
            <w:gridSpan w:val="2"/>
            <w:tcBorders>
              <w:left w:val="single" w:sz="4" w:space="0" w:color="auto"/>
              <w:right w:val="single" w:sz="4" w:space="0" w:color="auto"/>
            </w:tcBorders>
            <w:vAlign w:val="center"/>
          </w:tcPr>
          <w:p w:rsidR="00263226" w:rsidRPr="00070C98" w:rsidRDefault="00263226" w:rsidP="002D1348">
            <w:pPr>
              <w:tabs>
                <w:tab w:val="left" w:pos="1134"/>
                <w:tab w:val="left" w:pos="4680"/>
                <w:tab w:val="left" w:pos="7020"/>
              </w:tabs>
              <w:suppressAutoHyphens/>
              <w:ind w:left="230"/>
            </w:pPr>
            <w:r w:rsidRPr="00070C98">
              <w:rPr>
                <w:sz w:val="22"/>
                <w:szCs w:val="22"/>
              </w:rPr>
              <w:t>Cod: TREZMD2X</w:t>
            </w:r>
          </w:p>
        </w:tc>
      </w:tr>
      <w:tr w:rsidR="00263226"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left w:val="single" w:sz="4" w:space="0" w:color="auto"/>
              <w:bottom w:val="single" w:sz="4" w:space="0" w:color="auto"/>
              <w:right w:val="single" w:sz="4" w:space="0" w:color="auto"/>
            </w:tcBorders>
            <w:vAlign w:val="center"/>
          </w:tcPr>
          <w:p w:rsidR="00263226" w:rsidRPr="005E18D5" w:rsidRDefault="00263226" w:rsidP="00083630">
            <w:pPr>
              <w:tabs>
                <w:tab w:val="left" w:pos="1134"/>
                <w:tab w:val="left" w:pos="4680"/>
                <w:tab w:val="left" w:pos="7020"/>
              </w:tabs>
              <w:suppressAutoHyphens/>
              <w:ind w:firstLine="567"/>
            </w:pPr>
            <w:r w:rsidRPr="005E18D5">
              <w:t>Cod fiscal:</w:t>
            </w:r>
          </w:p>
        </w:tc>
        <w:tc>
          <w:tcPr>
            <w:tcW w:w="4874" w:type="dxa"/>
            <w:gridSpan w:val="2"/>
            <w:tcBorders>
              <w:left w:val="single" w:sz="4" w:space="0" w:color="auto"/>
              <w:bottom w:val="single" w:sz="4" w:space="0" w:color="auto"/>
              <w:right w:val="single" w:sz="4" w:space="0" w:color="auto"/>
            </w:tcBorders>
            <w:vAlign w:val="center"/>
          </w:tcPr>
          <w:p w:rsidR="00263226" w:rsidRPr="00070C98" w:rsidRDefault="00577DE5" w:rsidP="002D1348">
            <w:pPr>
              <w:tabs>
                <w:tab w:val="left" w:pos="1134"/>
                <w:tab w:val="left" w:pos="4680"/>
                <w:tab w:val="left" w:pos="7020"/>
              </w:tabs>
              <w:suppressAutoHyphens/>
              <w:ind w:left="230"/>
            </w:pPr>
            <w:r>
              <w:rPr>
                <w:sz w:val="22"/>
                <w:szCs w:val="22"/>
              </w:rPr>
              <w:t>Cod fiscal:1007601000089</w:t>
            </w:r>
          </w:p>
        </w:tc>
      </w:tr>
      <w:tr w:rsidR="00083630" w:rsidRPr="005E18D5" w:rsidTr="00083630">
        <w:tblPrEx>
          <w:tblLook w:val="00A0" w:firstRow="1" w:lastRow="0" w:firstColumn="1" w:lastColumn="0" w:noHBand="0" w:noVBand="0"/>
        </w:tblPrEx>
        <w:trPr>
          <w:gridBefore w:val="1"/>
          <w:gridAfter w:val="1"/>
          <w:wBefore w:w="33" w:type="dxa"/>
          <w:wAfter w:w="109" w:type="dxa"/>
          <w:trHeight w:val="113"/>
        </w:trPr>
        <w:tc>
          <w:tcPr>
            <w:tcW w:w="9747" w:type="dxa"/>
            <w:gridSpan w:val="4"/>
            <w:tcBorders>
              <w:top w:val="single" w:sz="4" w:space="0" w:color="auto"/>
            </w:tcBorders>
            <w:vAlign w:val="center"/>
          </w:tcPr>
          <w:p w:rsidR="00083630" w:rsidRPr="005E18D5" w:rsidRDefault="00083630" w:rsidP="00083630">
            <w:pPr>
              <w:tabs>
                <w:tab w:val="left" w:pos="1134"/>
              </w:tabs>
              <w:ind w:firstLine="567"/>
            </w:pPr>
          </w:p>
        </w:tc>
      </w:tr>
      <w:tr w:rsidR="00083630" w:rsidRPr="005E18D5" w:rsidTr="00083630">
        <w:tblPrEx>
          <w:tblLook w:val="00A0" w:firstRow="1" w:lastRow="0" w:firstColumn="1" w:lastColumn="0" w:noHBand="0" w:noVBand="0"/>
        </w:tblPrEx>
        <w:trPr>
          <w:gridBefore w:val="1"/>
          <w:gridAfter w:val="1"/>
          <w:wBefore w:w="33" w:type="dxa"/>
          <w:wAfter w:w="109"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t>Semnăturile părţilor</w:t>
            </w:r>
          </w:p>
        </w:tc>
      </w:tr>
      <w:tr w:rsidR="00083630" w:rsidRPr="005E18D5" w:rsidTr="00083630">
        <w:tblPrEx>
          <w:tblLook w:val="00A0" w:firstRow="1" w:lastRow="0" w:firstColumn="1" w:lastColumn="0" w:noHBand="0" w:noVBand="0"/>
        </w:tblPrEx>
        <w:trPr>
          <w:gridBefore w:val="1"/>
          <w:gridAfter w:val="1"/>
          <w:wBefore w:w="33" w:type="dxa"/>
          <w:wAfter w:w="109"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tabs>
                <w:tab w:val="left" w:pos="1134"/>
              </w:tabs>
              <w:ind w:firstLine="567"/>
              <w:jc w:val="center"/>
              <w:rPr>
                <w:b/>
                <w:caps/>
              </w:rPr>
            </w:pPr>
            <w:r w:rsidRPr="005E18D5">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tabs>
                <w:tab w:val="left" w:pos="1134"/>
              </w:tabs>
              <w:ind w:firstLine="567"/>
              <w:jc w:val="center"/>
              <w:rPr>
                <w:b/>
                <w:caps/>
              </w:rPr>
            </w:pPr>
            <w:r w:rsidRPr="005E18D5">
              <w:rPr>
                <w:b/>
              </w:rPr>
              <w:t>Autoritatea contractantă</w:t>
            </w:r>
          </w:p>
        </w:tc>
      </w:tr>
      <w:tr w:rsidR="00083630" w:rsidRPr="005E18D5" w:rsidTr="00083630">
        <w:tblPrEx>
          <w:tblLook w:val="00A0" w:firstRow="1" w:lastRow="0" w:firstColumn="1" w:lastColumn="0" w:noHBand="0" w:noVBand="0"/>
        </w:tblPrEx>
        <w:trPr>
          <w:gridBefore w:val="1"/>
          <w:gridAfter w:val="1"/>
          <w:wBefore w:w="33" w:type="dxa"/>
          <w:wAfter w:w="109" w:type="dxa"/>
          <w:trHeight w:val="374"/>
        </w:trPr>
        <w:tc>
          <w:tcPr>
            <w:tcW w:w="4873" w:type="dxa"/>
            <w:gridSpan w:val="2"/>
            <w:tcBorders>
              <w:top w:val="single" w:sz="4" w:space="0" w:color="auto"/>
              <w:left w:val="single" w:sz="4" w:space="0" w:color="auto"/>
              <w:right w:val="single" w:sz="4" w:space="0" w:color="auto"/>
            </w:tcBorders>
            <w:vAlign w:val="center"/>
          </w:tcPr>
          <w:p w:rsidR="00083630" w:rsidRPr="005E18D5" w:rsidRDefault="00083630" w:rsidP="00083630">
            <w:pPr>
              <w:tabs>
                <w:tab w:val="left" w:pos="1134"/>
                <w:tab w:val="left" w:pos="4680"/>
                <w:tab w:val="left" w:pos="7020"/>
              </w:tabs>
              <w:suppressAutoHyphens/>
              <w:ind w:firstLine="567"/>
            </w:pPr>
            <w:r w:rsidRPr="005E18D5">
              <w:t>Semnătura autorizată:</w:t>
            </w:r>
          </w:p>
        </w:tc>
        <w:tc>
          <w:tcPr>
            <w:tcW w:w="4874" w:type="dxa"/>
            <w:gridSpan w:val="2"/>
            <w:tcBorders>
              <w:top w:val="single" w:sz="4" w:space="0" w:color="auto"/>
              <w:left w:val="single" w:sz="4" w:space="0" w:color="auto"/>
              <w:right w:val="single" w:sz="4" w:space="0" w:color="auto"/>
            </w:tcBorders>
            <w:vAlign w:val="center"/>
          </w:tcPr>
          <w:p w:rsidR="00083630" w:rsidRPr="005E18D5" w:rsidRDefault="00083630" w:rsidP="00083630">
            <w:pPr>
              <w:tabs>
                <w:tab w:val="left" w:pos="1134"/>
                <w:tab w:val="left" w:pos="4680"/>
                <w:tab w:val="left" w:pos="7020"/>
              </w:tabs>
              <w:suppressAutoHyphens/>
              <w:ind w:firstLine="567"/>
            </w:pPr>
            <w:r w:rsidRPr="005E18D5">
              <w:t>Semnătura autorizată:</w:t>
            </w:r>
          </w:p>
        </w:tc>
      </w:tr>
      <w:tr w:rsidR="00083630" w:rsidRPr="005E18D5" w:rsidTr="00083630">
        <w:tblPrEx>
          <w:tblLook w:val="00A0" w:firstRow="1" w:lastRow="0" w:firstColumn="1" w:lastColumn="0" w:noHBand="0" w:noVBand="0"/>
        </w:tblPrEx>
        <w:trPr>
          <w:gridBefore w:val="1"/>
          <w:gridAfter w:val="1"/>
          <w:wBefore w:w="33" w:type="dxa"/>
          <w:wAfter w:w="109" w:type="dxa"/>
          <w:trHeight w:val="1470"/>
        </w:trPr>
        <w:tc>
          <w:tcPr>
            <w:tcW w:w="4873" w:type="dxa"/>
            <w:gridSpan w:val="2"/>
            <w:tcBorders>
              <w:left w:val="single" w:sz="4" w:space="0" w:color="auto"/>
              <w:bottom w:val="single" w:sz="4" w:space="0" w:color="auto"/>
              <w:right w:val="single" w:sz="4" w:space="0" w:color="auto"/>
            </w:tcBorders>
            <w:vAlign w:val="center"/>
          </w:tcPr>
          <w:p w:rsidR="00083630" w:rsidRPr="005E18D5" w:rsidRDefault="00083630" w:rsidP="00083630">
            <w:pPr>
              <w:tabs>
                <w:tab w:val="left" w:pos="1134"/>
                <w:tab w:val="left" w:pos="4680"/>
                <w:tab w:val="left" w:pos="7020"/>
              </w:tabs>
              <w:suppressAutoHyphens/>
              <w:ind w:firstLine="567"/>
              <w:jc w:val="center"/>
            </w:pPr>
            <w:r w:rsidRPr="005E18D5">
              <w:t>L.Ș.</w:t>
            </w:r>
          </w:p>
        </w:tc>
        <w:tc>
          <w:tcPr>
            <w:tcW w:w="4874" w:type="dxa"/>
            <w:gridSpan w:val="2"/>
            <w:tcBorders>
              <w:left w:val="single" w:sz="4" w:space="0" w:color="auto"/>
              <w:bottom w:val="single" w:sz="4" w:space="0" w:color="auto"/>
              <w:right w:val="single" w:sz="4" w:space="0" w:color="auto"/>
            </w:tcBorders>
            <w:vAlign w:val="center"/>
          </w:tcPr>
          <w:p w:rsidR="00083630" w:rsidRPr="005E18D5" w:rsidRDefault="00083630" w:rsidP="00083630">
            <w:pPr>
              <w:tabs>
                <w:tab w:val="left" w:pos="1134"/>
                <w:tab w:val="left" w:pos="4680"/>
                <w:tab w:val="left" w:pos="7020"/>
              </w:tabs>
              <w:suppressAutoHyphens/>
              <w:ind w:firstLine="567"/>
              <w:jc w:val="center"/>
            </w:pPr>
            <w:r w:rsidRPr="005E18D5">
              <w:t>L.Ș.</w:t>
            </w:r>
          </w:p>
        </w:tc>
      </w:tr>
      <w:tr w:rsidR="00083630"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tcBorders>
              <w:top w:val="single" w:sz="4" w:space="0" w:color="auto"/>
            </w:tcBorders>
            <w:vAlign w:val="center"/>
          </w:tcPr>
          <w:p w:rsidR="00083630" w:rsidRPr="005E18D5" w:rsidRDefault="00083630" w:rsidP="00083630">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083630" w:rsidRPr="005E18D5" w:rsidRDefault="00083630" w:rsidP="00083630">
            <w:pPr>
              <w:tabs>
                <w:tab w:val="left" w:pos="1134"/>
                <w:tab w:val="left" w:pos="4680"/>
                <w:tab w:val="left" w:pos="7020"/>
              </w:tabs>
              <w:suppressAutoHyphens/>
              <w:ind w:firstLine="567"/>
            </w:pPr>
            <w:r w:rsidRPr="005E18D5">
              <w:t>Contabil:</w:t>
            </w:r>
          </w:p>
        </w:tc>
      </w:tr>
      <w:tr w:rsidR="00083630"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vAlign w:val="center"/>
          </w:tcPr>
          <w:p w:rsidR="00083630" w:rsidRPr="005E18D5" w:rsidRDefault="00083630" w:rsidP="00083630">
            <w:pPr>
              <w:tabs>
                <w:tab w:val="left" w:pos="1134"/>
                <w:tab w:val="left" w:pos="4680"/>
                <w:tab w:val="left" w:pos="7020"/>
              </w:tabs>
              <w:suppressAutoHyphens/>
              <w:ind w:firstLine="567"/>
            </w:pPr>
          </w:p>
        </w:tc>
        <w:tc>
          <w:tcPr>
            <w:tcW w:w="4874" w:type="dxa"/>
            <w:gridSpan w:val="2"/>
            <w:vAlign w:val="center"/>
          </w:tcPr>
          <w:p w:rsidR="00083630" w:rsidRPr="005E18D5" w:rsidRDefault="00083630" w:rsidP="00083630">
            <w:pPr>
              <w:tabs>
                <w:tab w:val="left" w:pos="1134"/>
                <w:tab w:val="left" w:pos="4680"/>
                <w:tab w:val="left" w:pos="7020"/>
              </w:tabs>
              <w:suppressAutoHyphens/>
              <w:ind w:firstLine="567"/>
            </w:pPr>
            <w:r w:rsidRPr="005E18D5">
              <w:t>Înregistrat Nr.:</w:t>
            </w:r>
          </w:p>
        </w:tc>
      </w:tr>
      <w:tr w:rsidR="00083630"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vAlign w:val="center"/>
          </w:tcPr>
          <w:p w:rsidR="00083630" w:rsidRPr="005E18D5" w:rsidRDefault="00083630" w:rsidP="00083630">
            <w:pPr>
              <w:tabs>
                <w:tab w:val="left" w:pos="1134"/>
                <w:tab w:val="left" w:pos="4680"/>
                <w:tab w:val="left" w:pos="7020"/>
              </w:tabs>
              <w:suppressAutoHyphens/>
              <w:ind w:firstLine="567"/>
            </w:pPr>
          </w:p>
        </w:tc>
        <w:tc>
          <w:tcPr>
            <w:tcW w:w="4874" w:type="dxa"/>
            <w:gridSpan w:val="2"/>
            <w:vAlign w:val="center"/>
          </w:tcPr>
          <w:p w:rsidR="00083630" w:rsidRPr="005E18D5" w:rsidRDefault="00083630" w:rsidP="00083630">
            <w:pPr>
              <w:tabs>
                <w:tab w:val="left" w:pos="1134"/>
                <w:tab w:val="left" w:pos="4680"/>
                <w:tab w:val="left" w:pos="7020"/>
              </w:tabs>
              <w:suppressAutoHyphens/>
              <w:ind w:firstLine="567"/>
            </w:pPr>
            <w:r w:rsidRPr="005E18D5">
              <w:t>Trezoreria:</w:t>
            </w:r>
          </w:p>
        </w:tc>
      </w:tr>
      <w:tr w:rsidR="00083630" w:rsidRPr="005E18D5" w:rsidTr="00083630">
        <w:tblPrEx>
          <w:tblLook w:val="00A0" w:firstRow="1" w:lastRow="0" w:firstColumn="1" w:lastColumn="0" w:noHBand="0" w:noVBand="0"/>
        </w:tblPrEx>
        <w:trPr>
          <w:gridBefore w:val="1"/>
          <w:gridAfter w:val="1"/>
          <w:wBefore w:w="33" w:type="dxa"/>
          <w:wAfter w:w="109" w:type="dxa"/>
          <w:trHeight w:val="373"/>
        </w:trPr>
        <w:tc>
          <w:tcPr>
            <w:tcW w:w="4873" w:type="dxa"/>
            <w:gridSpan w:val="2"/>
            <w:vAlign w:val="center"/>
          </w:tcPr>
          <w:p w:rsidR="00083630" w:rsidRPr="005E18D5" w:rsidRDefault="00083630" w:rsidP="00083630">
            <w:pPr>
              <w:tabs>
                <w:tab w:val="left" w:pos="1134"/>
                <w:tab w:val="left" w:pos="4680"/>
                <w:tab w:val="left" w:pos="7020"/>
              </w:tabs>
              <w:suppressAutoHyphens/>
              <w:ind w:firstLine="567"/>
            </w:pPr>
          </w:p>
        </w:tc>
        <w:tc>
          <w:tcPr>
            <w:tcW w:w="4874" w:type="dxa"/>
            <w:gridSpan w:val="2"/>
            <w:vAlign w:val="center"/>
          </w:tcPr>
          <w:p w:rsidR="00083630" w:rsidRPr="005E18D5" w:rsidRDefault="00083630" w:rsidP="00083630">
            <w:pPr>
              <w:tabs>
                <w:tab w:val="left" w:pos="1134"/>
                <w:tab w:val="left" w:pos="4680"/>
                <w:tab w:val="left" w:pos="7020"/>
              </w:tabs>
              <w:suppressAutoHyphens/>
              <w:ind w:firstLine="567"/>
            </w:pPr>
            <w:r w:rsidRPr="005E18D5">
              <w:t>Data:</w:t>
            </w:r>
          </w:p>
        </w:tc>
      </w:tr>
    </w:tbl>
    <w:p w:rsidR="00083630" w:rsidRPr="005E18D5" w:rsidRDefault="00083630" w:rsidP="00083630"/>
    <w:p w:rsidR="00083630" w:rsidRPr="005E18D5" w:rsidRDefault="00083630" w:rsidP="00083630"/>
    <w:p w:rsidR="00083630" w:rsidRPr="005E18D5" w:rsidRDefault="00083630" w:rsidP="00083630"/>
    <w:p w:rsidR="00083630" w:rsidRDefault="00083630" w:rsidP="00083630"/>
    <w:p w:rsidR="008B24E7" w:rsidRDefault="008B24E7" w:rsidP="00083630"/>
    <w:p w:rsidR="008B24E7" w:rsidRPr="005E18D5" w:rsidRDefault="008B24E7" w:rsidP="00083630"/>
    <w:p w:rsidR="00083630" w:rsidRPr="005E18D5" w:rsidRDefault="00083630" w:rsidP="00083630">
      <w:pPr>
        <w:jc w:val="right"/>
        <w:rPr>
          <w:b/>
          <w:bCs/>
        </w:rPr>
      </w:pPr>
      <w:r w:rsidRPr="005E18D5">
        <w:rPr>
          <w:b/>
          <w:bCs/>
        </w:rPr>
        <w:t xml:space="preserve">Anexa nr. 1 </w:t>
      </w:r>
    </w:p>
    <w:p w:rsidR="00083630" w:rsidRPr="005E18D5" w:rsidRDefault="00083630" w:rsidP="00083630">
      <w:pPr>
        <w:jc w:val="right"/>
        <w:rPr>
          <w:b/>
          <w:bCs/>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83630" w:rsidRPr="005E18D5" w:rsidTr="00083630">
        <w:trPr>
          <w:jc w:val="center"/>
        </w:trPr>
        <w:tc>
          <w:tcPr>
            <w:tcW w:w="0" w:type="auto"/>
            <w:tcBorders>
              <w:top w:val="nil"/>
              <w:left w:val="nil"/>
              <w:bottom w:val="nil"/>
              <w:right w:val="nil"/>
            </w:tcBorders>
            <w:tcMar>
              <w:top w:w="15" w:type="dxa"/>
              <w:left w:w="45" w:type="dxa"/>
              <w:bottom w:w="15" w:type="dxa"/>
              <w:right w:w="45" w:type="dxa"/>
            </w:tcMar>
            <w:hideMark/>
          </w:tcPr>
          <w:p w:rsidR="00083630" w:rsidRPr="005E18D5" w:rsidRDefault="00083630" w:rsidP="00083630">
            <w:pPr>
              <w:jc w:val="center"/>
              <w:rPr>
                <w:b/>
                <w:bCs/>
              </w:rPr>
            </w:pPr>
            <w:r w:rsidRPr="005E18D5">
              <w:rPr>
                <w:b/>
                <w:bCs/>
              </w:rPr>
              <w:t xml:space="preserve">CARACTERISTICILE DE FURNIZARE A ENERGIEI ELECTRICE </w:t>
            </w:r>
          </w:p>
          <w:p w:rsidR="00083630" w:rsidRPr="005E18D5" w:rsidRDefault="00083630" w:rsidP="00083630">
            <w:pPr>
              <w:jc w:val="center"/>
            </w:pPr>
            <w:r w:rsidRPr="005E18D5">
              <w:t xml:space="preserve">__________________________________________________________________________ </w:t>
            </w:r>
          </w:p>
          <w:p w:rsidR="00083630" w:rsidRPr="005E18D5" w:rsidRDefault="00083630" w:rsidP="00083630">
            <w:pPr>
              <w:jc w:val="center"/>
            </w:pPr>
            <w:r w:rsidRPr="005E18D5">
              <w:rPr>
                <w:vertAlign w:val="subscript"/>
              </w:rPr>
              <w:t>(numărul locului de consum (NLC), denumirea locului de consum, adresa poștală)</w:t>
            </w:r>
          </w:p>
          <w:p w:rsidR="00083630" w:rsidRPr="005E18D5" w:rsidRDefault="00083630" w:rsidP="00083630">
            <w:pPr>
              <w:jc w:val="center"/>
            </w:pPr>
            <w:r w:rsidRPr="005E18D5">
              <w:t xml:space="preserve">___________________________________________________________________ </w:t>
            </w:r>
          </w:p>
          <w:p w:rsidR="00083630" w:rsidRPr="005E18D5" w:rsidRDefault="00083630" w:rsidP="00083630">
            <w:pPr>
              <w:jc w:val="center"/>
            </w:pPr>
            <w:r w:rsidRPr="005E18D5">
              <w:rPr>
                <w:vertAlign w:val="subscript"/>
              </w:rPr>
              <w:t>(denumirea consumatorului noncasnic, sediul nr. de identificare IDNO)</w:t>
            </w:r>
          </w:p>
          <w:p w:rsidR="00083630" w:rsidRPr="005E18D5" w:rsidRDefault="00083630" w:rsidP="00083630">
            <w:pPr>
              <w:ind w:firstLine="567"/>
              <w:jc w:val="both"/>
            </w:pPr>
            <w:r w:rsidRPr="005E18D5">
              <w:t xml:space="preserve"> </w:t>
            </w:r>
          </w:p>
          <w:p w:rsidR="00083630" w:rsidRPr="005E18D5" w:rsidRDefault="00083630" w:rsidP="00083630">
            <w:pPr>
              <w:numPr>
                <w:ilvl w:val="0"/>
                <w:numId w:val="33"/>
              </w:numPr>
              <w:jc w:val="both"/>
            </w:pPr>
            <w:r w:rsidRPr="005E18D5">
              <w:t xml:space="preserve">Puterea contractată ________________________________________ kW. </w:t>
            </w:r>
          </w:p>
          <w:p w:rsidR="00083630" w:rsidRPr="005E18D5" w:rsidRDefault="00083630" w:rsidP="00083630">
            <w:pPr>
              <w:numPr>
                <w:ilvl w:val="0"/>
                <w:numId w:val="33"/>
              </w:numPr>
              <w:jc w:val="both"/>
            </w:pPr>
            <w:r w:rsidRPr="005E18D5">
              <w:t xml:space="preserve">Tensiunea nominală în punctul de delimitare_____________________ V. </w:t>
            </w:r>
          </w:p>
          <w:p w:rsidR="00083630" w:rsidRPr="005E18D5" w:rsidRDefault="00083630" w:rsidP="00083630">
            <w:pPr>
              <w:numPr>
                <w:ilvl w:val="0"/>
                <w:numId w:val="33"/>
              </w:numPr>
              <w:jc w:val="both"/>
            </w:pPr>
            <w:r w:rsidRPr="005E18D5">
              <w:t>Durata abaterilor admisibile limită, durata abaterilor admisibile ale tensiunii, valorile abaterii admisibile a tensiunii și valorile abaterii admisibile limită a tensiunii sunt stabilite în conformitate cu standardul național.</w:t>
            </w:r>
          </w:p>
          <w:p w:rsidR="00083630" w:rsidRPr="005E18D5" w:rsidRDefault="00083630" w:rsidP="00083630">
            <w:pPr>
              <w:numPr>
                <w:ilvl w:val="0"/>
                <w:numId w:val="33"/>
              </w:numPr>
              <w:jc w:val="both"/>
            </w:pPr>
            <w:r w:rsidRPr="005E18D5">
              <w:t xml:space="preserve">Numărul orelor de utilizare a puterii contractate _____________________ </w:t>
            </w:r>
          </w:p>
          <w:p w:rsidR="00083630" w:rsidRPr="005E18D5" w:rsidRDefault="00083630" w:rsidP="00083630">
            <w:pPr>
              <w:numPr>
                <w:ilvl w:val="0"/>
                <w:numId w:val="33"/>
              </w:numPr>
              <w:jc w:val="both"/>
            </w:pPr>
            <w:r w:rsidRPr="005E18D5">
              <w:t xml:space="preserve">Energia reactivă inductivă pentru care </w:t>
            </w:r>
            <w:r w:rsidRPr="00591AAE">
              <w:t xml:space="preserve">Beneficiarul </w:t>
            </w:r>
            <w:r w:rsidRPr="005E18D5">
              <w:t xml:space="preserve">nu suportă plăți adiționale corespunde factorului de putere cos φ ≥ _________ (0,92 pentru Consumatorul racordat la tensiunea 0,4 kV și 0,87 la tensiunea 10(6) kV). </w:t>
            </w:r>
          </w:p>
          <w:p w:rsidR="00083630" w:rsidRPr="005E18D5" w:rsidRDefault="00083630" w:rsidP="00083630">
            <w:pPr>
              <w:numPr>
                <w:ilvl w:val="0"/>
                <w:numId w:val="33"/>
              </w:numPr>
              <w:jc w:val="both"/>
            </w:pPr>
            <w:r w:rsidRPr="005E18D5">
              <w:t xml:space="preserve">Energia reactivă capacitivă pentru care </w:t>
            </w:r>
            <w:r w:rsidRPr="00591AAE">
              <w:t xml:space="preserve">Beneficiarul </w:t>
            </w:r>
            <w:r w:rsidRPr="005E18D5">
              <w:t xml:space="preserve">nu suportă plăți adiționale se reglementează prin condițiile anexei la Contract. </w:t>
            </w:r>
          </w:p>
          <w:p w:rsidR="00083630" w:rsidRPr="005E18D5" w:rsidRDefault="00083630" w:rsidP="00083630">
            <w:pPr>
              <w:numPr>
                <w:ilvl w:val="0"/>
                <w:numId w:val="33"/>
              </w:numPr>
              <w:jc w:val="both"/>
            </w:pPr>
            <w:r w:rsidRPr="005E18D5">
              <w:t xml:space="preserve">Categoria de fiabilitate a alimentării cu energie electrică _____________________. </w:t>
            </w:r>
          </w:p>
          <w:p w:rsidR="00083630" w:rsidRPr="005E18D5" w:rsidRDefault="00083630" w:rsidP="00083630">
            <w:pPr>
              <w:numPr>
                <w:ilvl w:val="0"/>
                <w:numId w:val="33"/>
              </w:numPr>
              <w:jc w:val="both"/>
            </w:pPr>
            <w:r w:rsidRPr="005E18D5">
              <w:t xml:space="preserve">Parametrii liniei electrice în sectorul cuprins între punctul de delimitare și locul instalării echipamentului de măsurare a energiei electrice: </w:t>
            </w:r>
          </w:p>
          <w:p w:rsidR="00083630" w:rsidRPr="005E18D5" w:rsidRDefault="00083630" w:rsidP="00083630">
            <w:pPr>
              <w:ind w:firstLine="567"/>
              <w:jc w:val="both"/>
            </w:pPr>
            <w:r w:rsidRPr="005E18D5">
              <w:t xml:space="preserve">a) tensiunea nominală __________________ kV </w:t>
            </w:r>
          </w:p>
          <w:p w:rsidR="00083630" w:rsidRPr="005E18D5" w:rsidRDefault="00083630" w:rsidP="00083630">
            <w:pPr>
              <w:ind w:firstLine="567"/>
              <w:jc w:val="both"/>
            </w:pPr>
            <w:r w:rsidRPr="005E18D5">
              <w:t xml:space="preserve">b) lungimea ___________________________ km </w:t>
            </w:r>
          </w:p>
          <w:p w:rsidR="00083630" w:rsidRPr="005E18D5" w:rsidRDefault="00083630" w:rsidP="00083630">
            <w:pPr>
              <w:ind w:firstLine="567"/>
              <w:jc w:val="both"/>
            </w:pPr>
            <w:r w:rsidRPr="005E18D5">
              <w:t>c) secțiunea transversală ________________ mm</w:t>
            </w:r>
            <w:r w:rsidRPr="005E18D5">
              <w:rPr>
                <w:vertAlign w:val="superscript"/>
              </w:rPr>
              <w:t>2</w:t>
            </w:r>
            <w:r w:rsidRPr="005E18D5">
              <w:t xml:space="preserve"> </w:t>
            </w:r>
          </w:p>
          <w:p w:rsidR="00083630" w:rsidRPr="005E18D5" w:rsidRDefault="00083630" w:rsidP="00083630">
            <w:pPr>
              <w:ind w:firstLine="567"/>
              <w:jc w:val="both"/>
            </w:pPr>
            <w:r w:rsidRPr="005E18D5">
              <w:t xml:space="preserve">d) tipul liniei ___________________________ LEA, LEC </w:t>
            </w:r>
          </w:p>
          <w:p w:rsidR="00083630" w:rsidRPr="005E18D5" w:rsidRDefault="00083630" w:rsidP="00083630">
            <w:pPr>
              <w:ind w:firstLine="567"/>
              <w:jc w:val="both"/>
            </w:pPr>
            <w:r w:rsidRPr="005E18D5">
              <w:t xml:space="preserve">e) tip metal al firului _____________________ (Al, Cu, Fe) </w:t>
            </w:r>
          </w:p>
          <w:p w:rsidR="00083630" w:rsidRPr="005E18D5" w:rsidRDefault="00083630" w:rsidP="00083630">
            <w:pPr>
              <w:ind w:left="2268" w:firstLine="567"/>
              <w:jc w:val="both"/>
            </w:pPr>
            <w:r w:rsidRPr="005E18D5">
              <w:rPr>
                <w:vertAlign w:val="subscript"/>
              </w:rPr>
              <w:t>(monofilar, multifilar)</w:t>
            </w:r>
          </w:p>
        </w:tc>
      </w:tr>
      <w:tr w:rsidR="00083630" w:rsidRPr="005E18D5" w:rsidTr="00083630">
        <w:trPr>
          <w:jc w:val="center"/>
        </w:trPr>
        <w:tc>
          <w:tcPr>
            <w:tcW w:w="0" w:type="auto"/>
            <w:tcBorders>
              <w:top w:val="nil"/>
              <w:left w:val="nil"/>
              <w:bottom w:val="nil"/>
              <w:right w:val="nil"/>
            </w:tcBorders>
            <w:tcMar>
              <w:top w:w="15" w:type="dxa"/>
              <w:left w:w="45" w:type="dxa"/>
              <w:bottom w:w="15" w:type="dxa"/>
              <w:right w:w="45" w:type="dxa"/>
            </w:tcMar>
          </w:tcPr>
          <w:p w:rsidR="00083630" w:rsidRPr="005E18D5" w:rsidRDefault="00083630" w:rsidP="00083630">
            <w:pPr>
              <w:jc w:val="right"/>
            </w:pPr>
          </w:p>
        </w:tc>
      </w:tr>
    </w:tbl>
    <w:p w:rsidR="00083630" w:rsidRPr="005E18D5" w:rsidRDefault="00083630" w:rsidP="00083630">
      <w:pPr>
        <w:ind w:firstLine="567"/>
        <w:jc w:val="both"/>
      </w:pPr>
      <w:r w:rsidRPr="005E18D5">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651"/>
        <w:gridCol w:w="569"/>
        <w:gridCol w:w="570"/>
        <w:gridCol w:w="570"/>
        <w:gridCol w:w="570"/>
        <w:gridCol w:w="570"/>
      </w:tblGrid>
      <w:tr w:rsidR="00083630" w:rsidRPr="005E18D5" w:rsidTr="00083630">
        <w:trPr>
          <w:jc w:val="center"/>
        </w:trPr>
        <w:tc>
          <w:tcPr>
            <w:tcW w:w="0" w:type="auto"/>
            <w:gridSpan w:val="6"/>
            <w:tcBorders>
              <w:top w:val="nil"/>
              <w:left w:val="nil"/>
              <w:bottom w:val="nil"/>
              <w:right w:val="nil"/>
            </w:tcBorders>
            <w:tcMar>
              <w:top w:w="15" w:type="dxa"/>
              <w:left w:w="45" w:type="dxa"/>
              <w:bottom w:w="15" w:type="dxa"/>
              <w:right w:w="45" w:type="dxa"/>
            </w:tcMar>
            <w:hideMark/>
          </w:tcPr>
          <w:p w:rsidR="00083630" w:rsidRPr="005E18D5" w:rsidRDefault="00083630" w:rsidP="00083630">
            <w:pPr>
              <w:jc w:val="center"/>
              <w:rPr>
                <w:b/>
                <w:bCs/>
              </w:rPr>
            </w:pPr>
            <w:r w:rsidRPr="005E18D5">
              <w:rPr>
                <w:b/>
                <w:bCs/>
              </w:rPr>
              <w:t>CARACTERISTICILE ECHIPAMENTULUI DE MĂSURARE</w:t>
            </w:r>
          </w:p>
          <w:p w:rsidR="00083630" w:rsidRPr="005E18D5" w:rsidRDefault="00083630" w:rsidP="00083630">
            <w:pPr>
              <w:jc w:val="right"/>
            </w:pPr>
            <w:r w:rsidRPr="005E18D5">
              <w:t xml:space="preserve">Tabelul 1 </w:t>
            </w:r>
          </w:p>
          <w:p w:rsidR="00083630" w:rsidRPr="005E18D5" w:rsidRDefault="00083630" w:rsidP="00083630">
            <w:pPr>
              <w:ind w:firstLine="567"/>
              <w:jc w:val="both"/>
            </w:pPr>
            <w:r w:rsidRPr="005E18D5">
              <w:t> </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pPr>
            <w:r w:rsidRPr="005E18D5">
              <w:rPr>
                <w:b/>
                <w:bCs/>
              </w:rPr>
              <w:t xml:space="preserve">Transformatorul de forță </w:t>
            </w:r>
            <w:r w:rsidRPr="005E18D5">
              <w:rPr>
                <w:b/>
                <w:bCs/>
              </w:rPr>
              <w:br/>
              <w:t>Elementele echipamentului de măsurare</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Numărul transformatorului </w:t>
            </w:r>
            <w:r w:rsidRPr="005E18D5">
              <w:rPr>
                <w:b/>
                <w:bCs/>
              </w:rPr>
              <w:br/>
              <w:t>de forță</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Nr.5</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Puterea nominală a transformatorului de forță sau puterea sarcinii aprobate pentru utilizare (kVA), (kW)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Contor de evidență a consumului energiei electrice active: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lastRenderedPageBreak/>
              <w:t>Indicația inițială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calcul (dacă contorul este conectat prin transformatoare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Contor de evidență a consumului energiei electrice reactive (inductivă):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Indicația inițială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calcul (dacă contorul este conectat prin transformatoare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Contor de evidență a consumului energiei electrice reactive (de capacitate):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Indicația inițială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calcul (dacă contorul este conectat prin transformatoare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Transformatoare de curent: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xml:space="preserve">Nr. de fabricație – </w:t>
            </w:r>
          </w:p>
          <w:p w:rsidR="00083630" w:rsidRPr="005E18D5" w:rsidRDefault="00083630" w:rsidP="00083630">
            <w:pPr>
              <w:ind w:firstLine="567"/>
              <w:jc w:val="both"/>
            </w:pPr>
            <w:r w:rsidRPr="005E18D5">
              <w:t>faza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ind w:firstLine="567"/>
              <w:jc w:val="both"/>
            </w:pPr>
            <w:r w:rsidRPr="005E18D5">
              <w:t>faza 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ind w:firstLine="567"/>
              <w:jc w:val="both"/>
            </w:pPr>
            <w:r w:rsidRPr="005E18D5">
              <w:t>faza 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primară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secundară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transformare (K</w:t>
            </w:r>
            <w:r w:rsidRPr="005E18D5">
              <w:rPr>
                <w:vertAlign w:val="subscript"/>
              </w:rPr>
              <w:t>tc</w:t>
            </w:r>
            <w:r w:rsidRPr="005E18D5">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Transformator de tensiune: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primară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secundară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transformare (K</w:t>
            </w:r>
            <w:r w:rsidRPr="005E18D5">
              <w:rPr>
                <w:vertAlign w:val="subscript"/>
              </w:rPr>
              <w:t>tt</w:t>
            </w:r>
            <w:r w:rsidRPr="005E18D5">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Elementele suplimentare pentru măsurarea timpului, sarcinii, factorului de putere etc. necesare la determinarea pierderilor de energie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6"/>
            <w:tcBorders>
              <w:top w:val="nil"/>
              <w:left w:val="nil"/>
              <w:bottom w:val="nil"/>
              <w:right w:val="nil"/>
            </w:tcBorders>
            <w:tcMar>
              <w:top w:w="15" w:type="dxa"/>
              <w:left w:w="45" w:type="dxa"/>
              <w:bottom w:w="15" w:type="dxa"/>
              <w:right w:w="45" w:type="dxa"/>
            </w:tcMar>
            <w:hideMark/>
          </w:tcPr>
          <w:p w:rsidR="00083630" w:rsidRPr="005E18D5" w:rsidRDefault="00083630" w:rsidP="00083630">
            <w:pPr>
              <w:ind w:firstLine="567"/>
              <w:jc w:val="both"/>
            </w:pPr>
            <w:r w:rsidRPr="005E18D5">
              <w:t xml:space="preserve"> </w:t>
            </w:r>
          </w:p>
          <w:p w:rsidR="00083630" w:rsidRPr="005E18D5" w:rsidRDefault="00083630" w:rsidP="00083630">
            <w:pPr>
              <w:ind w:firstLine="567"/>
              <w:jc w:val="both"/>
            </w:pPr>
            <w:r w:rsidRPr="005E18D5">
              <w:rPr>
                <w:b/>
                <w:bCs/>
              </w:rPr>
              <w:lastRenderedPageBreak/>
              <w:t>Notă:</w:t>
            </w:r>
            <w:r w:rsidRPr="005E18D5">
              <w:t xml:space="preserve"> </w:t>
            </w:r>
            <w:r w:rsidRPr="00591AAE">
              <w:t xml:space="preserve">Beneficiarul </w:t>
            </w:r>
            <w:r w:rsidRPr="005E18D5">
              <w:t>se angajează să-l informeze imediat pe Furnizor în scris despre toate dereglările în funcționarea echipamentului de măsurare.</w:t>
            </w:r>
          </w:p>
        </w:tc>
      </w:tr>
    </w:tbl>
    <w:p w:rsidR="00083630" w:rsidRPr="005E18D5" w:rsidRDefault="00083630" w:rsidP="00083630">
      <w:pPr>
        <w:ind w:firstLine="567"/>
        <w:jc w:val="both"/>
      </w:pPr>
      <w:r w:rsidRPr="005E18D5">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160"/>
        <w:gridCol w:w="700"/>
        <w:gridCol w:w="890"/>
        <w:gridCol w:w="890"/>
        <w:gridCol w:w="792"/>
        <w:gridCol w:w="792"/>
        <w:gridCol w:w="574"/>
        <w:gridCol w:w="726"/>
        <w:gridCol w:w="939"/>
        <w:gridCol w:w="1037"/>
      </w:tblGrid>
      <w:tr w:rsidR="00083630" w:rsidRPr="005E18D5" w:rsidTr="00083630">
        <w:trPr>
          <w:jc w:val="center"/>
        </w:trPr>
        <w:tc>
          <w:tcPr>
            <w:tcW w:w="0" w:type="auto"/>
            <w:gridSpan w:val="10"/>
            <w:tcBorders>
              <w:top w:val="nil"/>
              <w:left w:val="nil"/>
              <w:bottom w:val="nil"/>
              <w:right w:val="nil"/>
            </w:tcBorders>
            <w:tcMar>
              <w:top w:w="15" w:type="dxa"/>
              <w:left w:w="45" w:type="dxa"/>
              <w:bottom w:w="15" w:type="dxa"/>
              <w:right w:w="45" w:type="dxa"/>
            </w:tcMar>
            <w:hideMark/>
          </w:tcPr>
          <w:p w:rsidR="00083630" w:rsidRDefault="00083630" w:rsidP="00083630">
            <w:pPr>
              <w:jc w:val="right"/>
            </w:pPr>
          </w:p>
          <w:p w:rsidR="00083630" w:rsidRPr="005E18D5" w:rsidRDefault="00083630" w:rsidP="00083630">
            <w:pPr>
              <w:jc w:val="right"/>
            </w:pPr>
            <w:r w:rsidRPr="005E18D5">
              <w:t xml:space="preserve">Tabelul 2 </w:t>
            </w:r>
          </w:p>
          <w:p w:rsidR="00083630" w:rsidRPr="005E18D5" w:rsidRDefault="00083630" w:rsidP="008B24E7">
            <w:pPr>
              <w:ind w:firstLine="567"/>
              <w:jc w:val="center"/>
              <w:rPr>
                <w:b/>
                <w:bCs/>
              </w:rPr>
            </w:pPr>
            <w:r w:rsidRPr="005E18D5">
              <w:rPr>
                <w:b/>
                <w:bCs/>
              </w:rPr>
              <w:t>Parametrii transformatoarelor de forță aflate la balanța</w:t>
            </w:r>
          </w:p>
          <w:p w:rsidR="00083630" w:rsidRPr="005E18D5" w:rsidRDefault="00083630" w:rsidP="00083630">
            <w:pPr>
              <w:jc w:val="center"/>
              <w:rPr>
                <w:b/>
                <w:bCs/>
              </w:rPr>
            </w:pPr>
            <w:r w:rsidRPr="005E18D5">
              <w:rPr>
                <w:b/>
                <w:bCs/>
              </w:rPr>
              <w:t>consumatorului noncasnic</w:t>
            </w:r>
          </w:p>
          <w:p w:rsidR="00083630" w:rsidRPr="005E18D5" w:rsidRDefault="00083630" w:rsidP="00083630">
            <w:pPr>
              <w:ind w:firstLine="567"/>
              <w:jc w:val="both"/>
            </w:pPr>
            <w:r w:rsidRPr="005E18D5">
              <w:t> </w:t>
            </w:r>
          </w:p>
        </w:tc>
      </w:tr>
      <w:tr w:rsidR="00083630" w:rsidRPr="005E18D5" w:rsidTr="00083630">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rPr>
                <w:b/>
                <w:bCs/>
              </w:rPr>
            </w:pPr>
            <w:r w:rsidRPr="005E18D5">
              <w:rPr>
                <w:b/>
                <w:bCs/>
              </w:rPr>
              <w:t>Tipul transformatorului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S</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U1</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U2</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I1</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I2</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ΔP</w:t>
            </w:r>
            <w:r w:rsidRPr="005E18D5">
              <w:rPr>
                <w:b/>
                <w:bCs/>
                <w:vertAlign w:val="subscript"/>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ΔP</w:t>
            </w:r>
            <w:r w:rsidRPr="005E18D5">
              <w:rPr>
                <w:b/>
                <w:bCs/>
                <w:vertAlign w:val="subscript"/>
              </w:rPr>
              <w:t>SC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w:t>
            </w:r>
            <w:r w:rsidRPr="005E18D5">
              <w:rPr>
                <w:b/>
                <w:bCs/>
                <w:vertAlign w:val="subscript"/>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w:t>
            </w:r>
            <w:r w:rsidRPr="005E18D5">
              <w:rPr>
                <w:b/>
                <w:bCs/>
                <w:vertAlign w:val="subscript"/>
              </w:rPr>
              <w:t>SC</w:t>
            </w:r>
          </w:p>
        </w:tc>
      </w:tr>
      <w:tr w:rsidR="00083630" w:rsidRPr="005E18D5" w:rsidTr="0008363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630" w:rsidRPr="005E18D5" w:rsidRDefault="00083630" w:rsidP="00083630">
            <w:pPr>
              <w:rPr>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w:t>
            </w:r>
            <w:r w:rsidRPr="005E18D5">
              <w:rPr>
                <w:b/>
                <w:bCs/>
                <w:vertAlign w:val="subscript"/>
              </w:rPr>
              <w:t>nom.</w:t>
            </w:r>
          </w:p>
        </w:tc>
      </w:tr>
      <w:tr w:rsidR="00083630" w:rsidRPr="005E18D5" w:rsidTr="008B24E7">
        <w:trPr>
          <w:trHeight w:val="5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8B24E7"/>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bl>
    <w:p w:rsidR="00083630" w:rsidRPr="005E18D5" w:rsidRDefault="00083630" w:rsidP="00083630">
      <w:pPr>
        <w:ind w:firstLine="567"/>
        <w:jc w:val="both"/>
      </w:pPr>
      <w:r w:rsidRPr="005E18D5">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272"/>
        <w:gridCol w:w="2226"/>
        <w:gridCol w:w="1386"/>
        <w:gridCol w:w="2047"/>
        <w:gridCol w:w="2569"/>
      </w:tblGrid>
      <w:tr w:rsidR="00083630" w:rsidRPr="005E18D5" w:rsidTr="00083630">
        <w:trPr>
          <w:jc w:val="center"/>
        </w:trPr>
        <w:tc>
          <w:tcPr>
            <w:tcW w:w="0" w:type="auto"/>
            <w:gridSpan w:val="5"/>
            <w:tcBorders>
              <w:top w:val="nil"/>
              <w:left w:val="nil"/>
              <w:bottom w:val="nil"/>
              <w:right w:val="nil"/>
            </w:tcBorders>
            <w:tcMar>
              <w:top w:w="15" w:type="dxa"/>
              <w:left w:w="45" w:type="dxa"/>
              <w:bottom w:w="15" w:type="dxa"/>
              <w:right w:w="45" w:type="dxa"/>
            </w:tcMar>
            <w:hideMark/>
          </w:tcPr>
          <w:p w:rsidR="00083630" w:rsidRPr="008B24E7" w:rsidRDefault="00083630" w:rsidP="00083630">
            <w:pPr>
              <w:jc w:val="center"/>
              <w:rPr>
                <w:b/>
                <w:bCs/>
              </w:rPr>
            </w:pPr>
            <w:r w:rsidRPr="008B24E7">
              <w:rPr>
                <w:b/>
                <w:bCs/>
                <w:sz w:val="22"/>
              </w:rPr>
              <w:t xml:space="preserve">REGIMUL DE UTILIZARE A INSTALAȚIILOR DE COMPENSARE A PUTERII REACTIVE </w:t>
            </w:r>
          </w:p>
          <w:p w:rsidR="00083630" w:rsidRPr="005E18D5" w:rsidRDefault="00083630" w:rsidP="00083630">
            <w:pPr>
              <w:jc w:val="center"/>
            </w:pPr>
            <w:r w:rsidRPr="005E18D5">
              <w:t xml:space="preserve">___________________________________________________________________________ </w:t>
            </w:r>
          </w:p>
          <w:p w:rsidR="00083630" w:rsidRPr="005E18D5" w:rsidRDefault="00083630" w:rsidP="00083630">
            <w:pPr>
              <w:jc w:val="center"/>
            </w:pPr>
            <w:r w:rsidRPr="005E18D5">
              <w:rPr>
                <w:vertAlign w:val="subscript"/>
              </w:rPr>
              <w:t>(numărul locului de consum (NLC), denumirea locului de consum, adresa poștală)</w:t>
            </w:r>
          </w:p>
          <w:p w:rsidR="00083630" w:rsidRPr="005E18D5" w:rsidRDefault="00083630" w:rsidP="00083630">
            <w:pPr>
              <w:jc w:val="center"/>
            </w:pPr>
            <w:r w:rsidRPr="005E18D5">
              <w:t xml:space="preserve">____________________________________________________________________ </w:t>
            </w:r>
          </w:p>
          <w:p w:rsidR="00083630" w:rsidRPr="005E18D5" w:rsidRDefault="00083630" w:rsidP="008B24E7">
            <w:pPr>
              <w:jc w:val="center"/>
            </w:pPr>
            <w:r w:rsidRPr="005E18D5">
              <w:rPr>
                <w:vertAlign w:val="subscript"/>
              </w:rPr>
              <w:t>(denumirea Consumatorului noncasnic, sediul nr. de identificare (IDNO)</w:t>
            </w:r>
          </w:p>
          <w:p w:rsidR="00083630" w:rsidRPr="005E18D5" w:rsidRDefault="00083630" w:rsidP="00083630">
            <w:pPr>
              <w:ind w:firstLine="567"/>
              <w:jc w:val="both"/>
            </w:pPr>
            <w:r w:rsidRPr="00591AAE">
              <w:t xml:space="preserve">Beneficiarul </w:t>
            </w:r>
            <w:r w:rsidRPr="005E18D5">
              <w:t xml:space="preserve">este obligat să respecte regimul de utilizare a instalațiilor de compensare a puterii reactive, stabilit de către Operatorul de sistem, care constă în următoarele: </w:t>
            </w:r>
          </w:p>
          <w:p w:rsidR="00083630" w:rsidRPr="005E18D5" w:rsidRDefault="00083630" w:rsidP="00083630">
            <w:pPr>
              <w:ind w:firstLine="567"/>
              <w:jc w:val="both"/>
            </w:pPr>
            <w:r w:rsidRPr="005E18D5">
              <w:t xml:space="preserve">Puterea totală a instalațiilor de compensare a puterii reactive ______kVAr </w:t>
            </w:r>
          </w:p>
          <w:p w:rsidR="00083630" w:rsidRPr="005E18D5" w:rsidRDefault="00083630" w:rsidP="00083630">
            <w:pPr>
              <w:ind w:firstLine="567"/>
              <w:jc w:val="both"/>
            </w:pPr>
            <w:r w:rsidRPr="005E18D5">
              <w:t xml:space="preserve">SE ADMITE supracompensarea cu generarea "energiei reactive" în rețelele Operatorului de sistem: </w:t>
            </w:r>
          </w:p>
          <w:p w:rsidR="00083630" w:rsidRPr="005E18D5" w:rsidRDefault="00083630" w:rsidP="00083630">
            <w:pPr>
              <w:ind w:firstLine="567"/>
              <w:jc w:val="both"/>
            </w:pPr>
            <w:r w:rsidRPr="005E18D5">
              <w:t xml:space="preserve">de la ora____________ până la ora___________ – ______________kVAr. </w:t>
            </w:r>
          </w:p>
          <w:p w:rsidR="00083630" w:rsidRPr="005E18D5" w:rsidRDefault="00083630" w:rsidP="00083630">
            <w:pPr>
              <w:ind w:firstLine="567"/>
              <w:jc w:val="both"/>
            </w:pPr>
            <w:r w:rsidRPr="005E18D5">
              <w:t xml:space="preserve">de la ora____________ până la ora___________ – ______________kVAr. </w:t>
            </w:r>
          </w:p>
          <w:p w:rsidR="00083630" w:rsidRPr="005E18D5" w:rsidRDefault="00083630" w:rsidP="00083630">
            <w:pPr>
              <w:ind w:firstLine="567"/>
              <w:jc w:val="both"/>
            </w:pPr>
            <w:r w:rsidRPr="005E18D5">
              <w:t xml:space="preserve">NU SE ADMITE supracompensarea, cu generarea "energiei reactive" în rețelele Operatorului de sistem: </w:t>
            </w:r>
          </w:p>
          <w:p w:rsidR="00083630" w:rsidRPr="005E18D5" w:rsidRDefault="00083630" w:rsidP="008B24E7">
            <w:pPr>
              <w:ind w:firstLine="567"/>
              <w:jc w:val="both"/>
            </w:pPr>
            <w:r w:rsidRPr="005E18D5">
              <w:t xml:space="preserve">de la ora____________ până la ora____________. </w:t>
            </w:r>
          </w:p>
          <w:p w:rsidR="00083630" w:rsidRPr="008B24E7" w:rsidRDefault="00083630" w:rsidP="00083630">
            <w:pPr>
              <w:jc w:val="center"/>
              <w:rPr>
                <w:b/>
                <w:bCs/>
              </w:rPr>
            </w:pPr>
            <w:r w:rsidRPr="008B24E7">
              <w:rPr>
                <w:b/>
                <w:bCs/>
                <w:sz w:val="22"/>
              </w:rPr>
              <w:t xml:space="preserve">PUTERI ÎN REGIM DE LIMITARE SAU RESTRICȚIE ÎN SITUAȚIE </w:t>
            </w:r>
          </w:p>
          <w:p w:rsidR="00083630" w:rsidRPr="008B24E7" w:rsidRDefault="00083630" w:rsidP="00083630">
            <w:pPr>
              <w:jc w:val="center"/>
              <w:rPr>
                <w:b/>
                <w:bCs/>
              </w:rPr>
            </w:pPr>
            <w:r w:rsidRPr="008B24E7">
              <w:rPr>
                <w:b/>
                <w:bCs/>
                <w:sz w:val="22"/>
              </w:rPr>
              <w:t>DE AVARIE ÎN SISTEMUL ELECTROENERGETIC</w:t>
            </w:r>
          </w:p>
          <w:p w:rsidR="00083630" w:rsidRPr="005E18D5" w:rsidRDefault="00083630" w:rsidP="00083630">
            <w:pPr>
              <w:ind w:firstLine="567"/>
              <w:jc w:val="both"/>
            </w:pPr>
            <w:r w:rsidRPr="005E18D5">
              <w:t> </w:t>
            </w:r>
          </w:p>
        </w:tc>
      </w:tr>
      <w:tr w:rsidR="00083630" w:rsidRPr="005E18D5" w:rsidTr="00083630">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Locul de consum</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Puterea </w:t>
            </w:r>
            <w:r w:rsidRPr="005E18D5">
              <w:rPr>
                <w:b/>
                <w:bCs/>
              </w:rPr>
              <w:br/>
              <w:t xml:space="preserve">contractată, </w:t>
            </w:r>
            <w:r w:rsidRPr="005E18D5">
              <w:rPr>
                <w:b/>
                <w:bCs/>
              </w:rPr>
              <w:br/>
              <w:t>kW</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Puterea redusă în regim de limitare sau </w:t>
            </w:r>
            <w:r w:rsidRPr="005E18D5">
              <w:rPr>
                <w:b/>
                <w:bCs/>
              </w:rPr>
              <w:br/>
              <w:t>restricție anunțat beneficiarului</w:t>
            </w:r>
          </w:p>
        </w:tc>
      </w:tr>
      <w:tr w:rsidR="00083630" w:rsidRPr="005E18D5" w:rsidTr="0008363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630" w:rsidRPr="005E18D5" w:rsidRDefault="00083630" w:rsidP="0008363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Tranșa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Puterea cu</w:t>
            </w:r>
            <w:r w:rsidRPr="005E18D5">
              <w:rPr>
                <w:b/>
                <w:bCs/>
              </w:rPr>
              <w:br/>
              <w:t>care se reduce</w:t>
            </w:r>
            <w:r w:rsidRPr="005E18D5">
              <w:rPr>
                <w:b/>
                <w:bCs/>
              </w:rPr>
              <w:br/>
              <w:t>(kW)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Puterea maximă </w:t>
            </w:r>
            <w:r w:rsidRPr="005E18D5">
              <w:rPr>
                <w:b/>
                <w:bCs/>
              </w:rPr>
              <w:br/>
              <w:t xml:space="preserve">de funcționare </w:t>
            </w:r>
            <w:r w:rsidRPr="005E18D5">
              <w:rPr>
                <w:b/>
                <w:bCs/>
              </w:rPr>
              <w:br/>
              <w:t>după reducere</w:t>
            </w:r>
            <w:r w:rsidRPr="005E18D5">
              <w:rPr>
                <w:b/>
                <w:bCs/>
              </w:rPr>
              <w:br/>
              <w:t>(kW)</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5"/>
            <w:tcBorders>
              <w:top w:val="single" w:sz="6" w:space="0" w:color="000000"/>
              <w:left w:val="nil"/>
              <w:bottom w:val="nil"/>
              <w:right w:val="nil"/>
            </w:tcBorders>
            <w:tcMar>
              <w:top w:w="15" w:type="dxa"/>
              <w:left w:w="45" w:type="dxa"/>
              <w:bottom w:w="15" w:type="dxa"/>
              <w:right w:w="45" w:type="dxa"/>
            </w:tcMar>
            <w:hideMark/>
          </w:tcPr>
          <w:p w:rsidR="00083630" w:rsidRPr="005E18D5" w:rsidRDefault="00083630" w:rsidP="008B24E7">
            <w:r w:rsidRPr="005E18D5">
              <w:t> </w:t>
            </w:r>
          </w:p>
        </w:tc>
      </w:tr>
      <w:tr w:rsidR="00083630" w:rsidRPr="005E18D5" w:rsidTr="00083630">
        <w:trPr>
          <w:jc w:val="center"/>
        </w:trPr>
        <w:tc>
          <w:tcPr>
            <w:tcW w:w="0" w:type="auto"/>
            <w:gridSpan w:val="5"/>
            <w:tcBorders>
              <w:top w:val="nil"/>
              <w:left w:val="nil"/>
              <w:bottom w:val="nil"/>
              <w:right w:val="nil"/>
            </w:tcBorders>
            <w:tcMar>
              <w:top w:w="15" w:type="dxa"/>
              <w:left w:w="45" w:type="dxa"/>
              <w:bottom w:w="15" w:type="dxa"/>
              <w:right w:w="45" w:type="dxa"/>
            </w:tcMar>
            <w:hideMark/>
          </w:tcPr>
          <w:p w:rsidR="00083630" w:rsidRPr="008B24E7" w:rsidRDefault="00083630" w:rsidP="00083630">
            <w:pPr>
              <w:jc w:val="center"/>
              <w:rPr>
                <w:b/>
                <w:bCs/>
              </w:rPr>
            </w:pPr>
            <w:r w:rsidRPr="008B24E7">
              <w:rPr>
                <w:b/>
                <w:bCs/>
                <w:sz w:val="22"/>
              </w:rPr>
              <w:t xml:space="preserve">LISTA FUNCȚIILOR PERSOANELOR RESPONSABILE ALE CONSUMATORULUI </w:t>
            </w:r>
          </w:p>
          <w:p w:rsidR="00083630" w:rsidRPr="008B24E7" w:rsidRDefault="00083630" w:rsidP="00083630">
            <w:pPr>
              <w:jc w:val="center"/>
              <w:rPr>
                <w:b/>
                <w:bCs/>
              </w:rPr>
            </w:pPr>
            <w:r w:rsidRPr="008B24E7">
              <w:rPr>
                <w:b/>
                <w:bCs/>
                <w:sz w:val="22"/>
              </w:rPr>
              <w:t xml:space="preserve">NONCASNIC ÎMPUTERNICITE SĂ FIE PREZENTE LA EFECTUAREA </w:t>
            </w:r>
          </w:p>
          <w:p w:rsidR="00083630" w:rsidRPr="008B24E7" w:rsidRDefault="00083630" w:rsidP="008B24E7">
            <w:pPr>
              <w:jc w:val="center"/>
              <w:rPr>
                <w:b/>
                <w:bCs/>
              </w:rPr>
            </w:pPr>
            <w:r w:rsidRPr="008B24E7">
              <w:rPr>
                <w:b/>
                <w:bCs/>
                <w:sz w:val="22"/>
              </w:rPr>
              <w:t xml:space="preserve">CONTROLULUI ECHIPAMENTULUI DE MĂSURARE </w:t>
            </w:r>
          </w:p>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rPr>
                <w:b/>
                <w:bCs/>
              </w:rPr>
            </w:pPr>
            <w:r w:rsidRPr="005E18D5">
              <w:rPr>
                <w:b/>
                <w:bCs/>
              </w:rPr>
              <w:t>Funcția persoanei responsabile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rPr>
                <w:b/>
                <w:bCs/>
              </w:rPr>
            </w:pPr>
            <w:r w:rsidRPr="005E18D5">
              <w:rPr>
                <w:b/>
                <w:bCs/>
              </w:rPr>
              <w:t>Telefonul</w:t>
            </w:r>
          </w:p>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bl>
    <w:p w:rsidR="000258A4" w:rsidRDefault="000258A4" w:rsidP="000258A4"/>
    <w:sectPr w:rsidR="000258A4" w:rsidSect="00B65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25" w:rsidRDefault="00E87A25" w:rsidP="000258A4">
      <w:r>
        <w:separator/>
      </w:r>
    </w:p>
  </w:endnote>
  <w:endnote w:type="continuationSeparator" w:id="0">
    <w:p w:rsidR="00E87A25" w:rsidRDefault="00E87A25"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6" w:rsidRDefault="00D05AB6" w:rsidP="005B5134">
    <w:pPr>
      <w:pStyle w:val="a4"/>
      <w:jc w:val="center"/>
    </w:pPr>
    <w:r>
      <w:fldChar w:fldCharType="begin"/>
    </w:r>
    <w:r>
      <w:instrText xml:space="preserve"> PAGE   \* MERGEFORMAT </w:instrText>
    </w:r>
    <w:r>
      <w:fldChar w:fldCharType="separate"/>
    </w:r>
    <w:r w:rsidR="00577DE5">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6" w:rsidRDefault="00D05AB6" w:rsidP="005B5134">
    <w:pPr>
      <w:pStyle w:val="a4"/>
      <w:jc w:val="center"/>
    </w:pPr>
    <w:r>
      <w:fldChar w:fldCharType="begin"/>
    </w:r>
    <w:r>
      <w:instrText xml:space="preserve"> PAGE   \* MERGEFORMAT </w:instrText>
    </w:r>
    <w:r>
      <w:fldChar w:fldCharType="separate"/>
    </w:r>
    <w:r w:rsidR="00577DE5">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6" w:rsidRDefault="00D05AB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25" w:rsidRDefault="00E87A25" w:rsidP="000258A4">
      <w:r>
        <w:separator/>
      </w:r>
    </w:p>
  </w:footnote>
  <w:footnote w:type="continuationSeparator" w:id="0">
    <w:p w:rsidR="00E87A25" w:rsidRDefault="00E87A25" w:rsidP="000258A4">
      <w:r>
        <w:continuationSeparator/>
      </w:r>
    </w:p>
  </w:footnote>
  <w:footnote w:id="1">
    <w:p w:rsidR="00D05AB6" w:rsidRPr="00540469" w:rsidRDefault="00D05AB6" w:rsidP="000258A4">
      <w:pPr>
        <w:pStyle w:val="af6"/>
        <w:tabs>
          <w:tab w:val="left" w:pos="360"/>
        </w:tabs>
        <w:ind w:left="360" w:hanging="360"/>
        <w:rPr>
          <w:rFonts w:ascii="Arial" w:hAnsi="Arial" w:cs="Arial"/>
          <w:b/>
          <w:bCs/>
          <w:i/>
          <w:iCs/>
          <w:color w:val="FF0000"/>
          <w:sz w:val="16"/>
          <w:szCs w:val="16"/>
          <w:lang w:val="ro-RO"/>
        </w:rPr>
      </w:pPr>
      <w:r w:rsidRPr="00540469">
        <w:rPr>
          <w:rStyle w:val="af8"/>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4401E"/>
    <w:multiLevelType w:val="hybridMultilevel"/>
    <w:tmpl w:val="8A9AB854"/>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3480A4CE"/>
    <w:lvl w:ilvl="0">
      <w:start w:val="1"/>
      <w:numFmt w:val="decimal"/>
      <w:lvlText w:val="%1."/>
      <w:lvlJc w:val="left"/>
      <w:pPr>
        <w:ind w:left="1470" w:hanging="870"/>
      </w:pPr>
      <w:rPr>
        <w:rFonts w:hint="default"/>
        <w:b/>
        <w:sz w:val="24"/>
      </w:rPr>
    </w:lvl>
    <w:lvl w:ilvl="1">
      <w:start w:val="1"/>
      <w:numFmt w:val="decimal"/>
      <w:isLgl/>
      <w:lvlText w:val="%1.%2."/>
      <w:lvlJc w:val="left"/>
      <w:pPr>
        <w:ind w:left="1295" w:hanging="585"/>
      </w:pPr>
      <w:rPr>
        <w:rFonts w:hint="default"/>
        <w:b w:val="0"/>
        <w:color w:val="auto"/>
        <w:sz w:val="24"/>
        <w:szCs w:val="24"/>
        <w:lang w:val="ro-R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410B9"/>
    <w:multiLevelType w:val="multilevel"/>
    <w:tmpl w:val="57A26B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2A721E48"/>
    <w:multiLevelType w:val="hybridMultilevel"/>
    <w:tmpl w:val="72E67E00"/>
    <w:lvl w:ilvl="0" w:tplc="4ECEBE74">
      <w:start w:val="1"/>
      <w:numFmt w:val="lowerLetter"/>
      <w:lvlText w:val="%1)"/>
      <w:lvlJc w:val="left"/>
      <w:pPr>
        <w:ind w:left="1211" w:hanging="360"/>
      </w:pPr>
      <w:rPr>
        <w:rFonts w:ascii="Calibri" w:eastAsia="SimSun" w:hAnsi="Calibri"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3"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104D0"/>
    <w:multiLevelType w:val="hybridMultilevel"/>
    <w:tmpl w:val="F1109780"/>
    <w:lvl w:ilvl="0" w:tplc="C8BA3AC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E3D6768"/>
    <w:multiLevelType w:val="hybridMultilevel"/>
    <w:tmpl w:val="19F2B626"/>
    <w:lvl w:ilvl="0" w:tplc="85D47A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0CA3C59"/>
    <w:multiLevelType w:val="hybridMultilevel"/>
    <w:tmpl w:val="4A18C906"/>
    <w:lvl w:ilvl="0" w:tplc="0200FFD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F72D6"/>
    <w:multiLevelType w:val="hybridMultilevel"/>
    <w:tmpl w:val="650AA9A4"/>
    <w:lvl w:ilvl="0" w:tplc="7D92C646">
      <w:start w:val="1"/>
      <w:numFmt w:val="lowerLetter"/>
      <w:lvlText w:val="%1)"/>
      <w:lvlJc w:val="left"/>
      <w:pPr>
        <w:ind w:left="1211" w:hanging="360"/>
      </w:pPr>
      <w:rPr>
        <w:rFonts w:ascii="Times New Roman" w:eastAsia="SimSun" w:hAnsi="Times New Roman"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7"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3"/>
  </w:num>
  <w:num w:numId="3">
    <w:abstractNumId w:val="4"/>
  </w:num>
  <w:num w:numId="4">
    <w:abstractNumId w:val="3"/>
  </w:num>
  <w:num w:numId="5">
    <w:abstractNumId w:val="1"/>
  </w:num>
  <w:num w:numId="6">
    <w:abstractNumId w:val="23"/>
  </w:num>
  <w:num w:numId="7">
    <w:abstractNumId w:val="15"/>
  </w:num>
  <w:num w:numId="8">
    <w:abstractNumId w:val="28"/>
  </w:num>
  <w:num w:numId="9">
    <w:abstractNumId w:val="5"/>
  </w:num>
  <w:num w:numId="10">
    <w:abstractNumId w:val="24"/>
  </w:num>
  <w:num w:numId="11">
    <w:abstractNumId w:val="34"/>
  </w:num>
  <w:num w:numId="12">
    <w:abstractNumId w:val="32"/>
  </w:num>
  <w:num w:numId="13">
    <w:abstractNumId w:val="16"/>
  </w:num>
  <w:num w:numId="14">
    <w:abstractNumId w:val="7"/>
  </w:num>
  <w:num w:numId="15">
    <w:abstractNumId w:val="18"/>
  </w:num>
  <w:num w:numId="16">
    <w:abstractNumId w:val="27"/>
  </w:num>
  <w:num w:numId="17">
    <w:abstractNumId w:val="9"/>
  </w:num>
  <w:num w:numId="18">
    <w:abstractNumId w:val="8"/>
  </w:num>
  <w:num w:numId="19">
    <w:abstractNumId w:val="25"/>
  </w:num>
  <w:num w:numId="20">
    <w:abstractNumId w:val="0"/>
  </w:num>
  <w:num w:numId="21">
    <w:abstractNumId w:val="22"/>
  </w:num>
  <w:num w:numId="22">
    <w:abstractNumId w:val="13"/>
  </w:num>
  <w:num w:numId="23">
    <w:abstractNumId w:val="31"/>
  </w:num>
  <w:num w:numId="24">
    <w:abstractNumId w:val="21"/>
  </w:num>
  <w:num w:numId="25">
    <w:abstractNumId w:val="10"/>
  </w:num>
  <w:num w:numId="26">
    <w:abstractNumId w:val="14"/>
  </w:num>
  <w:num w:numId="27">
    <w:abstractNumId w:val="11"/>
  </w:num>
  <w:num w:numId="28">
    <w:abstractNumId w:val="30"/>
  </w:num>
  <w:num w:numId="29">
    <w:abstractNumId w:val="2"/>
  </w:num>
  <w:num w:numId="30">
    <w:abstractNumId w:val="6"/>
  </w:num>
  <w:num w:numId="31">
    <w:abstractNumId w:val="12"/>
  </w:num>
  <w:num w:numId="32">
    <w:abstractNumId w:val="26"/>
  </w:num>
  <w:num w:numId="33">
    <w:abstractNumId w:val="17"/>
  </w:num>
  <w:num w:numId="34">
    <w:abstractNumId w:val="2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12FA1"/>
    <w:rsid w:val="00022E52"/>
    <w:rsid w:val="000258A4"/>
    <w:rsid w:val="00041810"/>
    <w:rsid w:val="00083630"/>
    <w:rsid w:val="0009074F"/>
    <w:rsid w:val="000D17B0"/>
    <w:rsid w:val="000D44FB"/>
    <w:rsid w:val="00153379"/>
    <w:rsid w:val="00182985"/>
    <w:rsid w:val="001A68EF"/>
    <w:rsid w:val="001C2B79"/>
    <w:rsid w:val="001E2AEA"/>
    <w:rsid w:val="002504C1"/>
    <w:rsid w:val="00263226"/>
    <w:rsid w:val="00277005"/>
    <w:rsid w:val="00295481"/>
    <w:rsid w:val="002D1348"/>
    <w:rsid w:val="002F3DD8"/>
    <w:rsid w:val="00360A18"/>
    <w:rsid w:val="00392B3B"/>
    <w:rsid w:val="0039582D"/>
    <w:rsid w:val="003A67E5"/>
    <w:rsid w:val="003B238A"/>
    <w:rsid w:val="003D0697"/>
    <w:rsid w:val="004435A5"/>
    <w:rsid w:val="00452AF5"/>
    <w:rsid w:val="004628D7"/>
    <w:rsid w:val="00475CDE"/>
    <w:rsid w:val="004E448F"/>
    <w:rsid w:val="004E718C"/>
    <w:rsid w:val="00513724"/>
    <w:rsid w:val="0054077C"/>
    <w:rsid w:val="00542972"/>
    <w:rsid w:val="00571887"/>
    <w:rsid w:val="00577DE5"/>
    <w:rsid w:val="005A71E8"/>
    <w:rsid w:val="005B5134"/>
    <w:rsid w:val="005C2C7B"/>
    <w:rsid w:val="0062156B"/>
    <w:rsid w:val="00650D0F"/>
    <w:rsid w:val="00664E73"/>
    <w:rsid w:val="00693EFD"/>
    <w:rsid w:val="00696FB2"/>
    <w:rsid w:val="006D356E"/>
    <w:rsid w:val="006D3DD2"/>
    <w:rsid w:val="006D5245"/>
    <w:rsid w:val="00722217"/>
    <w:rsid w:val="00734941"/>
    <w:rsid w:val="00760BA0"/>
    <w:rsid w:val="00786FA3"/>
    <w:rsid w:val="00787D0B"/>
    <w:rsid w:val="007949E3"/>
    <w:rsid w:val="007A7BB2"/>
    <w:rsid w:val="007C3C0B"/>
    <w:rsid w:val="007C5FCA"/>
    <w:rsid w:val="007D42A7"/>
    <w:rsid w:val="0084535F"/>
    <w:rsid w:val="00852746"/>
    <w:rsid w:val="00867C81"/>
    <w:rsid w:val="008A4C70"/>
    <w:rsid w:val="008B24E7"/>
    <w:rsid w:val="008D1236"/>
    <w:rsid w:val="008D1BE4"/>
    <w:rsid w:val="008E58D0"/>
    <w:rsid w:val="00912C9A"/>
    <w:rsid w:val="00932E1A"/>
    <w:rsid w:val="00957D79"/>
    <w:rsid w:val="00977DCF"/>
    <w:rsid w:val="009B7C74"/>
    <w:rsid w:val="009C5033"/>
    <w:rsid w:val="009C7DE9"/>
    <w:rsid w:val="00A76B48"/>
    <w:rsid w:val="00A93899"/>
    <w:rsid w:val="00AC0E9E"/>
    <w:rsid w:val="00AE2107"/>
    <w:rsid w:val="00AF0500"/>
    <w:rsid w:val="00B568E2"/>
    <w:rsid w:val="00B65EB0"/>
    <w:rsid w:val="00B91452"/>
    <w:rsid w:val="00B92B14"/>
    <w:rsid w:val="00BA372F"/>
    <w:rsid w:val="00BC685B"/>
    <w:rsid w:val="00BE59A8"/>
    <w:rsid w:val="00BF5C53"/>
    <w:rsid w:val="00BF735E"/>
    <w:rsid w:val="00C43BB3"/>
    <w:rsid w:val="00C8224E"/>
    <w:rsid w:val="00C879EF"/>
    <w:rsid w:val="00CB0BD6"/>
    <w:rsid w:val="00CE4996"/>
    <w:rsid w:val="00D05AB6"/>
    <w:rsid w:val="00D063FD"/>
    <w:rsid w:val="00D10678"/>
    <w:rsid w:val="00D54BC4"/>
    <w:rsid w:val="00D901B3"/>
    <w:rsid w:val="00DE51DE"/>
    <w:rsid w:val="00E02AC2"/>
    <w:rsid w:val="00E0374C"/>
    <w:rsid w:val="00E4045F"/>
    <w:rsid w:val="00E6158C"/>
    <w:rsid w:val="00E87A25"/>
    <w:rsid w:val="00ED03F8"/>
    <w:rsid w:val="00EE26C0"/>
    <w:rsid w:val="00F80BB0"/>
    <w:rsid w:val="00FA5CF4"/>
    <w:rsid w:val="00FC05F9"/>
    <w:rsid w:val="00FC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1F0B"/>
  <w15:docId w15:val="{E3CF6EDD-3AE0-4BF3-A9BD-349E39DE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link w:val="a7"/>
    <w:uiPriority w:val="34"/>
    <w:qFormat/>
    <w:rsid w:val="000258A4"/>
    <w:pPr>
      <w:numPr>
        <w:numId w:val="2"/>
      </w:numPr>
      <w:tabs>
        <w:tab w:val="left" w:pos="1134"/>
      </w:tabs>
      <w:jc w:val="both"/>
    </w:pPr>
    <w:rPr>
      <w:noProof w:val="0"/>
      <w:lang w:val="en-US"/>
    </w:rPr>
  </w:style>
  <w:style w:type="paragraph" w:styleId="a8">
    <w:name w:val="Body Text"/>
    <w:basedOn w:val="a0"/>
    <w:link w:val="a9"/>
    <w:rsid w:val="000258A4"/>
    <w:rPr>
      <w:rFonts w:ascii="Baltica RR" w:hAnsi="Baltica RR"/>
      <w:noProof w:val="0"/>
      <w:szCs w:val="20"/>
    </w:rPr>
  </w:style>
  <w:style w:type="character" w:customStyle="1" w:styleId="a9">
    <w:name w:val="Основной текст Знак"/>
    <w:basedOn w:val="a1"/>
    <w:link w:val="a8"/>
    <w:rsid w:val="000258A4"/>
    <w:rPr>
      <w:rFonts w:ascii="Baltica RR" w:eastAsia="Times New Roman" w:hAnsi="Baltica RR" w:cs="Times New Roman"/>
      <w:sz w:val="24"/>
      <w:szCs w:val="20"/>
      <w:lang w:val="ro-RO"/>
    </w:rPr>
  </w:style>
  <w:style w:type="paragraph" w:styleId="aa">
    <w:name w:val="header"/>
    <w:basedOn w:val="a0"/>
    <w:link w:val="ab"/>
    <w:rsid w:val="000258A4"/>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0258A4"/>
    <w:rPr>
      <w:rFonts w:ascii="Times New Roman" w:eastAsia="Times New Roman" w:hAnsi="Times New Roman" w:cs="Times New Roman"/>
      <w:sz w:val="20"/>
      <w:szCs w:val="20"/>
      <w:lang w:val="ru-RU" w:eastAsia="ru-RU"/>
    </w:rPr>
  </w:style>
  <w:style w:type="paragraph" w:styleId="ac">
    <w:name w:val="Subtitle"/>
    <w:basedOn w:val="a0"/>
    <w:link w:val="ad"/>
    <w:qFormat/>
    <w:rsid w:val="000258A4"/>
    <w:pPr>
      <w:jc w:val="center"/>
    </w:pPr>
    <w:rPr>
      <w:b/>
      <w:noProof w:val="0"/>
      <w:sz w:val="32"/>
      <w:szCs w:val="20"/>
      <w:lang w:val="en-US" w:eastAsia="ru-RU"/>
    </w:rPr>
  </w:style>
  <w:style w:type="character" w:customStyle="1" w:styleId="ad">
    <w:name w:val="Подзаголовок Знак"/>
    <w:basedOn w:val="a1"/>
    <w:link w:val="ac"/>
    <w:rsid w:val="000258A4"/>
    <w:rPr>
      <w:rFonts w:ascii="Times New Roman" w:eastAsia="Times New Roman" w:hAnsi="Times New Roman" w:cs="Times New Roman"/>
      <w:b/>
      <w:sz w:val="32"/>
      <w:szCs w:val="20"/>
      <w:lang w:val="en-US" w:eastAsia="ru-RU"/>
    </w:rPr>
  </w:style>
  <w:style w:type="paragraph" w:styleId="ae">
    <w:name w:val="Body Text Indent"/>
    <w:basedOn w:val="a0"/>
    <w:link w:val="af"/>
    <w:rsid w:val="000258A4"/>
    <w:pPr>
      <w:ind w:firstLine="720"/>
      <w:jc w:val="both"/>
    </w:pPr>
    <w:rPr>
      <w:noProof w:val="0"/>
      <w:sz w:val="20"/>
      <w:szCs w:val="20"/>
      <w:lang w:eastAsia="ru-RU"/>
    </w:rPr>
  </w:style>
  <w:style w:type="character" w:customStyle="1" w:styleId="af">
    <w:name w:val="Основной текст с отступом Знак"/>
    <w:basedOn w:val="a1"/>
    <w:link w:val="ae"/>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0">
    <w:name w:val="Balloon Text"/>
    <w:basedOn w:val="a0"/>
    <w:link w:val="af1"/>
    <w:semiHidden/>
    <w:rsid w:val="000258A4"/>
    <w:rPr>
      <w:rFonts w:ascii="Tahoma" w:hAnsi="Tahoma" w:cs="Tahoma"/>
      <w:noProof w:val="0"/>
      <w:sz w:val="16"/>
      <w:szCs w:val="16"/>
      <w:lang w:val="ru-RU" w:eastAsia="ru-RU"/>
    </w:rPr>
  </w:style>
  <w:style w:type="character" w:customStyle="1" w:styleId="af1">
    <w:name w:val="Текст выноски Знак"/>
    <w:basedOn w:val="a1"/>
    <w:link w:val="af0"/>
    <w:semiHidden/>
    <w:rsid w:val="000258A4"/>
    <w:rPr>
      <w:rFonts w:ascii="Tahoma" w:eastAsia="Times New Roman" w:hAnsi="Tahoma" w:cs="Tahoma"/>
      <w:sz w:val="16"/>
      <w:szCs w:val="16"/>
      <w:lang w:val="ru-RU" w:eastAsia="ru-RU"/>
    </w:rPr>
  </w:style>
  <w:style w:type="table" w:styleId="af2">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4">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5">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0258A4"/>
    <w:pPr>
      <w:jc w:val="both"/>
    </w:pPr>
    <w:rPr>
      <w:noProof w:val="0"/>
      <w:sz w:val="20"/>
      <w:szCs w:val="20"/>
      <w:lang w:val="en-US"/>
    </w:rPr>
  </w:style>
  <w:style w:type="character" w:customStyle="1" w:styleId="af7">
    <w:name w:val="Текст сноски Знак"/>
    <w:basedOn w:val="a1"/>
    <w:link w:val="af6"/>
    <w:rsid w:val="000258A4"/>
    <w:rPr>
      <w:rFonts w:ascii="Times New Roman" w:eastAsia="Times New Roman" w:hAnsi="Times New Roman" w:cs="Times New Roman"/>
      <w:sz w:val="20"/>
      <w:szCs w:val="20"/>
      <w:lang w:val="en-US"/>
    </w:rPr>
  </w:style>
  <w:style w:type="character" w:styleId="af8">
    <w:name w:val="footnote reference"/>
    <w:rsid w:val="000258A4"/>
    <w:rPr>
      <w:vertAlign w:val="superscript"/>
    </w:rPr>
  </w:style>
  <w:style w:type="character" w:styleId="af9">
    <w:name w:val="annotation reference"/>
    <w:uiPriority w:val="99"/>
    <w:rsid w:val="000258A4"/>
    <w:rPr>
      <w:sz w:val="16"/>
      <w:szCs w:val="16"/>
    </w:rPr>
  </w:style>
  <w:style w:type="paragraph" w:styleId="afa">
    <w:name w:val="annotation text"/>
    <w:basedOn w:val="a0"/>
    <w:link w:val="afb"/>
    <w:uiPriority w:val="99"/>
    <w:rsid w:val="000258A4"/>
    <w:rPr>
      <w:noProof w:val="0"/>
      <w:sz w:val="20"/>
      <w:szCs w:val="20"/>
      <w:lang w:val="ru-RU" w:eastAsia="ru-RU"/>
    </w:rPr>
  </w:style>
  <w:style w:type="character" w:customStyle="1" w:styleId="afb">
    <w:name w:val="Текст примечания Знак"/>
    <w:basedOn w:val="a1"/>
    <w:link w:val="afa"/>
    <w:uiPriority w:val="99"/>
    <w:rsid w:val="000258A4"/>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0258A4"/>
    <w:rPr>
      <w:b/>
      <w:bCs/>
    </w:rPr>
  </w:style>
  <w:style w:type="character" w:customStyle="1" w:styleId="afd">
    <w:name w:val="Тема примечания Знак"/>
    <w:basedOn w:val="afb"/>
    <w:link w:val="afc"/>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e">
    <w:name w:val="No Spacing"/>
    <w:link w:val="aff"/>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0258A4"/>
    <w:rPr>
      <w:rFonts w:ascii="Times New Roman" w:eastAsia="Times New Roman" w:hAnsi="Times New Roman" w:cs="Times New Roman"/>
      <w:sz w:val="24"/>
      <w:szCs w:val="24"/>
      <w:lang w:val="ru-RU" w:eastAsia="ru-RU"/>
    </w:rPr>
  </w:style>
  <w:style w:type="character" w:customStyle="1" w:styleId="a7">
    <w:name w:val="Абзац списка Знак"/>
    <w:aliases w:val="HotarirePunct1 Знак"/>
    <w:link w:val="a"/>
    <w:uiPriority w:val="34"/>
    <w:locked/>
    <w:rsid w:val="00083630"/>
    <w:rPr>
      <w:rFonts w:ascii="Times New Roman" w:eastAsia="Times New Roman" w:hAnsi="Times New Roman" w:cs="Times New Roman"/>
      <w:sz w:val="24"/>
      <w:szCs w:val="24"/>
      <w:lang w:val="en-US"/>
    </w:rPr>
  </w:style>
  <w:style w:type="character" w:customStyle="1" w:styleId="treelistitemtitle">
    <w:name w:val="tree__list__item__title"/>
    <w:basedOn w:val="a1"/>
    <w:rsid w:val="00C879EF"/>
  </w:style>
  <w:style w:type="paragraph" w:customStyle="1" w:styleId="Frspaiere">
    <w:name w:val="Fără spațiere"/>
    <w:uiPriority w:val="99"/>
    <w:qFormat/>
    <w:rsid w:val="00B91452"/>
    <w:pPr>
      <w:spacing w:after="0" w:line="240" w:lineRule="auto"/>
    </w:pPr>
    <w:rPr>
      <w:rFonts w:ascii="Calibri" w:eastAsia="PMingLiU"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7626">
      <w:bodyDiv w:val="1"/>
      <w:marLeft w:val="0"/>
      <w:marRight w:val="0"/>
      <w:marTop w:val="0"/>
      <w:marBottom w:val="0"/>
      <w:divBdr>
        <w:top w:val="none" w:sz="0" w:space="0" w:color="auto"/>
        <w:left w:val="none" w:sz="0" w:space="0" w:color="auto"/>
        <w:bottom w:val="none" w:sz="0" w:space="0" w:color="auto"/>
        <w:right w:val="none" w:sz="0" w:space="0" w:color="auto"/>
      </w:divBdr>
      <w:divsChild>
        <w:div w:id="505479752">
          <w:marLeft w:val="0"/>
          <w:marRight w:val="0"/>
          <w:marTop w:val="0"/>
          <w:marBottom w:val="0"/>
          <w:divBdr>
            <w:top w:val="none" w:sz="0" w:space="0" w:color="auto"/>
            <w:left w:val="none" w:sz="0" w:space="0" w:color="auto"/>
            <w:bottom w:val="none" w:sz="0" w:space="0" w:color="auto"/>
            <w:right w:val="none" w:sz="0" w:space="0" w:color="auto"/>
          </w:divBdr>
        </w:div>
      </w:divsChild>
    </w:div>
    <w:div w:id="496263932">
      <w:bodyDiv w:val="1"/>
      <w:marLeft w:val="0"/>
      <w:marRight w:val="0"/>
      <w:marTop w:val="0"/>
      <w:marBottom w:val="0"/>
      <w:divBdr>
        <w:top w:val="none" w:sz="0" w:space="0" w:color="auto"/>
        <w:left w:val="none" w:sz="0" w:space="0" w:color="auto"/>
        <w:bottom w:val="none" w:sz="0" w:space="0" w:color="auto"/>
        <w:right w:val="none" w:sz="0" w:space="0" w:color="auto"/>
      </w:divBdr>
      <w:divsChild>
        <w:div w:id="1915970074">
          <w:marLeft w:val="0"/>
          <w:marRight w:val="0"/>
          <w:marTop w:val="0"/>
          <w:marBottom w:val="0"/>
          <w:divBdr>
            <w:top w:val="none" w:sz="0" w:space="0" w:color="auto"/>
            <w:left w:val="none" w:sz="0" w:space="0" w:color="auto"/>
            <w:bottom w:val="none" w:sz="0" w:space="0" w:color="auto"/>
            <w:right w:val="none" w:sz="0" w:space="0" w:color="auto"/>
          </w:divBdr>
        </w:div>
      </w:divsChild>
    </w:div>
    <w:div w:id="858816325">
      <w:bodyDiv w:val="1"/>
      <w:marLeft w:val="0"/>
      <w:marRight w:val="0"/>
      <w:marTop w:val="0"/>
      <w:marBottom w:val="0"/>
      <w:divBdr>
        <w:top w:val="none" w:sz="0" w:space="0" w:color="auto"/>
        <w:left w:val="none" w:sz="0" w:space="0" w:color="auto"/>
        <w:bottom w:val="none" w:sz="0" w:space="0" w:color="auto"/>
        <w:right w:val="none" w:sz="0" w:space="0" w:color="auto"/>
      </w:divBdr>
      <w:divsChild>
        <w:div w:id="1896888095">
          <w:marLeft w:val="0"/>
          <w:marRight w:val="0"/>
          <w:marTop w:val="0"/>
          <w:marBottom w:val="0"/>
          <w:divBdr>
            <w:top w:val="none" w:sz="0" w:space="0" w:color="auto"/>
            <w:left w:val="none" w:sz="0" w:space="0" w:color="auto"/>
            <w:bottom w:val="none" w:sz="0" w:space="0" w:color="auto"/>
            <w:right w:val="none" w:sz="0" w:space="0" w:color="auto"/>
          </w:divBdr>
        </w:div>
      </w:divsChild>
    </w:div>
    <w:div w:id="19196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tender.gov.md/tenders/ocds-b3wdp1-MD-1610347923942" TargetMode="External"/><Relationship Id="rId18" Type="http://schemas.openxmlformats.org/officeDocument/2006/relationships/hyperlink" Target="lex:LPLP1998021915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lex:LPLP19980219152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10536444920"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hyperlink" Target="lex:LPLP200206061107e" TargetMode="External"/><Relationship Id="rId4" Type="http://schemas.openxmlformats.org/officeDocument/2006/relationships/settings" Target="settings.xml"/><Relationship Id="rId9" Type="http://schemas.openxmlformats.org/officeDocument/2006/relationships/hyperlink" Target="https://mtender.gov.md/tenders/ocds-b3wdp1-MD-16105364449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1A2B-D04F-4822-AA52-D97EE6E9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13632</Words>
  <Characters>77709</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Diana</cp:lastModifiedBy>
  <cp:revision>3</cp:revision>
  <cp:lastPrinted>2018-10-10T10:57:00Z</cp:lastPrinted>
  <dcterms:created xsi:type="dcterms:W3CDTF">2021-01-13T11:05:00Z</dcterms:created>
  <dcterms:modified xsi:type="dcterms:W3CDTF">2021-01-13T11:46:00Z</dcterms:modified>
</cp:coreProperties>
</file>