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FB" w:rsidRDefault="00221FFB">
      <w:pPr>
        <w:rPr>
          <w:lang w:val="ro-MO"/>
        </w:rPr>
      </w:pPr>
    </w:p>
    <w:tbl>
      <w:tblPr>
        <w:tblW w:w="9639" w:type="dxa"/>
        <w:tblInd w:w="10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7405"/>
        <w:gridCol w:w="992"/>
      </w:tblGrid>
      <w:tr w:rsidR="00F76E67" w:rsidRPr="00EA0C10" w:rsidTr="008F2F83">
        <w:trPr>
          <w:trHeight w:val="708"/>
        </w:trPr>
        <w:tc>
          <w:tcPr>
            <w:tcW w:w="1242" w:type="dxa"/>
            <w:tcBorders>
              <w:top w:val="nil"/>
              <w:left w:val="nil"/>
              <w:right w:val="nil"/>
            </w:tcBorders>
          </w:tcPr>
          <w:p w:rsidR="00F76E67" w:rsidRPr="00EA0C10" w:rsidRDefault="00F76E67" w:rsidP="0091271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A0C10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val="ru-RU" w:eastAsia="ru-RU"/>
              </w:rPr>
              <w:drawing>
                <wp:inline distT="0" distB="0" distL="0" distR="0" wp14:anchorId="32756EB8" wp14:editId="5E2565D4">
                  <wp:extent cx="621030" cy="733425"/>
                  <wp:effectExtent l="1905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5" w:type="dxa"/>
            <w:tcBorders>
              <w:top w:val="nil"/>
              <w:left w:val="nil"/>
              <w:right w:val="nil"/>
            </w:tcBorders>
          </w:tcPr>
          <w:p w:rsidR="00F76E67" w:rsidRPr="008F2F83" w:rsidRDefault="00F76E67" w:rsidP="0091271F">
            <w:pPr>
              <w:spacing w:after="0"/>
              <w:ind w:left="-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EA0C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Ministerul Afacerilor Interne al Republicii Moldova           </w:t>
            </w:r>
            <w:r w:rsidRPr="008F2F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Inspectoratul General al Poliției</w:t>
            </w:r>
          </w:p>
          <w:p w:rsidR="00F76E67" w:rsidRDefault="00F76E67" w:rsidP="0091271F">
            <w:pPr>
              <w:spacing w:after="0"/>
              <w:ind w:left="-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Direcția logistică</w:t>
            </w:r>
          </w:p>
          <w:p w:rsidR="00A459E7" w:rsidRPr="00A459E7" w:rsidRDefault="00A459E7" w:rsidP="0091271F">
            <w:pPr>
              <w:spacing w:after="0"/>
              <w:ind w:left="-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:rsidR="00F76E67" w:rsidRPr="00EA0C10" w:rsidRDefault="00F76E67" w:rsidP="0091271F">
            <w:pPr>
              <w:spacing w:after="0" w:line="240" w:lineRule="auto"/>
              <w:ind w:left="284" w:hanging="39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A0C10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 wp14:anchorId="5BC05FD0" wp14:editId="7E289AAE">
                  <wp:simplePos x="0" y="0"/>
                  <wp:positionH relativeFrom="column">
                    <wp:posOffset>-50429</wp:posOffset>
                  </wp:positionH>
                  <wp:positionV relativeFrom="paragraph">
                    <wp:posOffset>-1773</wp:posOffset>
                  </wp:positionV>
                  <wp:extent cx="603849" cy="724492"/>
                  <wp:effectExtent l="0" t="0" r="635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24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76E67" w:rsidRPr="00EA0C10" w:rsidTr="008F2F83">
        <w:trPr>
          <w:trHeight w:val="510"/>
        </w:trPr>
        <w:tc>
          <w:tcPr>
            <w:tcW w:w="9639" w:type="dxa"/>
            <w:gridSpan w:val="3"/>
            <w:tcBorders>
              <w:left w:val="nil"/>
              <w:right w:val="nil"/>
            </w:tcBorders>
          </w:tcPr>
          <w:p w:rsidR="00F76E67" w:rsidRPr="00EF309C" w:rsidRDefault="00F76E67" w:rsidP="0091271F">
            <w:pPr>
              <w:tabs>
                <w:tab w:val="left" w:pos="2835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MD 2001, mun. Chişinău, 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str.Tiraspol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11/1, tel. (373-22) 868-124, (373-22) 868-112, fax. (373-22) 868-014, </w:t>
            </w:r>
          </w:p>
          <w:p w:rsidR="00F76E67" w:rsidRPr="00EA0C10" w:rsidRDefault="00F76E67" w:rsidP="0091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ru-RU"/>
              </w:rPr>
            </w:pPr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e-mail: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igp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@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igp.gov.md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www.politia.md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</w:t>
            </w:r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c/f 1013601000495, 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Ministerul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Finanţelor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, </w:t>
            </w:r>
            <w:proofErr w:type="spellStart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Trezoreria</w:t>
            </w:r>
            <w:proofErr w:type="spellEnd"/>
            <w:r w:rsidRPr="00EF309C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de Stat</w:t>
            </w:r>
          </w:p>
        </w:tc>
      </w:tr>
    </w:tbl>
    <w:p w:rsidR="00F76E67" w:rsidRPr="00EA0C10" w:rsidRDefault="00F76E67" w:rsidP="00F76E67">
      <w:pPr>
        <w:spacing w:after="0" w:line="240" w:lineRule="auto"/>
        <w:ind w:left="284" w:hanging="567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  <w:lang w:eastAsia="ru-RU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440"/>
        <w:gridCol w:w="268"/>
        <w:gridCol w:w="567"/>
        <w:gridCol w:w="253"/>
        <w:gridCol w:w="740"/>
        <w:gridCol w:w="709"/>
      </w:tblGrid>
      <w:tr w:rsidR="008378D5" w:rsidRPr="00F76E67" w:rsidTr="006A5E3B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76E67" w:rsidRDefault="008378D5" w:rsidP="00A459E7">
            <w:pPr>
              <w:ind w:left="-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76E67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8D5" w:rsidRPr="00F76E67" w:rsidRDefault="008378D5" w:rsidP="00F76E67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76E67">
              <w:rPr>
                <w:rFonts w:ascii="Times New Roman" w:hAnsi="Times New Roman" w:cs="Times New Roman"/>
                <w:sz w:val="24"/>
                <w:szCs w:val="24"/>
              </w:rPr>
              <w:t>34/9 -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76E67" w:rsidRDefault="008378D5" w:rsidP="00486C32">
            <w:pPr>
              <w:ind w:left="-93" w:right="-108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E67">
              <w:rPr>
                <w:rFonts w:ascii="Times New Roman" w:hAnsi="Times New Roman" w:cs="Times New Roman"/>
                <w:b/>
                <w:sz w:val="24"/>
                <w:szCs w:val="24"/>
              </w:rPr>
              <w:t>din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76E67" w:rsidRDefault="008378D5" w:rsidP="005B198B">
            <w:pPr>
              <w:ind w:left="-123" w:right="-250" w:firstLine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8D5" w:rsidRPr="00F76E67" w:rsidRDefault="008378D5" w:rsidP="005B1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76E67" w:rsidRDefault="008378D5" w:rsidP="008378D5">
            <w:pPr>
              <w:ind w:left="-138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8D5" w:rsidRPr="00F76E67" w:rsidRDefault="008378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76E67" w:rsidRDefault="008378D5" w:rsidP="00E450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E6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450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378D5" w:rsidRPr="00F364C1" w:rsidTr="006A5E3B">
        <w:trPr>
          <w:trHeight w:val="6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364C1" w:rsidRDefault="008378D5" w:rsidP="00F76E67">
            <w:pPr>
              <w:ind w:left="-142" w:right="-108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378D5" w:rsidRPr="00F364C1" w:rsidRDefault="008378D5" w:rsidP="00F76E67">
            <w:pPr>
              <w:ind w:left="-108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364C1" w:rsidRDefault="008378D5" w:rsidP="00486C32">
            <w:pPr>
              <w:ind w:left="-93" w:right="-108"/>
              <w:jc w:val="right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364C1" w:rsidRDefault="008378D5" w:rsidP="005B198B">
            <w:pPr>
              <w:ind w:left="-122" w:right="-250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8378D5" w:rsidRPr="00F364C1" w:rsidRDefault="008378D5" w:rsidP="00E35EB8">
            <w:pPr>
              <w:ind w:left="64" w:hanging="64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364C1" w:rsidRDefault="008378D5" w:rsidP="008378D5">
            <w:pPr>
              <w:ind w:left="64" w:hanging="64"/>
              <w:jc w:val="right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740" w:type="dxa"/>
            <w:tcBorders>
              <w:left w:val="nil"/>
              <w:bottom w:val="nil"/>
              <w:right w:val="nil"/>
            </w:tcBorders>
          </w:tcPr>
          <w:p w:rsidR="008378D5" w:rsidRPr="00F364C1" w:rsidRDefault="008378D5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378D5" w:rsidRPr="00F364C1" w:rsidRDefault="008378D5" w:rsidP="002F542B">
            <w:pPr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</w:tbl>
    <w:p w:rsidR="008F2F83" w:rsidRDefault="008F2F83" w:rsidP="008F2F83">
      <w:pPr>
        <w:spacing w:after="0" w:line="240" w:lineRule="auto"/>
        <w:ind w:firstLine="4820"/>
        <w:rPr>
          <w:rFonts w:ascii="Times New Roman" w:hAnsi="Times New Roman" w:cs="Times New Roman"/>
          <w:b/>
          <w:sz w:val="28"/>
          <w:szCs w:val="28"/>
        </w:rPr>
      </w:pPr>
    </w:p>
    <w:p w:rsidR="008F2F83" w:rsidRDefault="008F2F83" w:rsidP="008F2F83">
      <w:pPr>
        <w:spacing w:after="0" w:line="240" w:lineRule="auto"/>
        <w:ind w:firstLine="4820"/>
        <w:rPr>
          <w:rFonts w:ascii="Times New Roman" w:hAnsi="Times New Roman" w:cs="Times New Roman"/>
          <w:b/>
          <w:sz w:val="28"/>
          <w:szCs w:val="28"/>
        </w:rPr>
      </w:pPr>
    </w:p>
    <w:p w:rsidR="00463161" w:rsidRDefault="00463161" w:rsidP="00463161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53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4500F" w:rsidRPr="00E4500F" w:rsidRDefault="00053435" w:rsidP="00E4500F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E4500F"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Domnului Nicolae BODRUG</w:t>
      </w:r>
    </w:p>
    <w:p w:rsidR="00E4500F" w:rsidRPr="00E4500F" w:rsidRDefault="00E4500F" w:rsidP="00E4500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Șef al CTCEJ a IGP</w:t>
      </w:r>
    </w:p>
    <w:p w:rsidR="00E4500F" w:rsidRPr="00E4500F" w:rsidRDefault="00E4500F" w:rsidP="00E450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comisar-șef</w:t>
      </w:r>
    </w:p>
    <w:p w:rsidR="00E4500F" w:rsidRPr="00E4500F" w:rsidRDefault="00E4500F" w:rsidP="00E4500F">
      <w:pPr>
        <w:tabs>
          <w:tab w:val="left" w:pos="1701"/>
        </w:tabs>
        <w:spacing w:after="0" w:line="240" w:lineRule="auto"/>
        <w:ind w:right="-3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500F" w:rsidRPr="009B44A6" w:rsidRDefault="00E4500F" w:rsidP="00E4500F">
      <w:pPr>
        <w:tabs>
          <w:tab w:val="left" w:pos="9072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B44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:rsidR="009B44A6" w:rsidRDefault="00E4500F" w:rsidP="009B44A6">
      <w:pPr>
        <w:pStyle w:val="1"/>
        <w:shd w:val="clear" w:color="auto" w:fill="FFFFFF"/>
        <w:wordWrap w:val="0"/>
        <w:spacing w:before="0"/>
        <w:ind w:firstLine="708"/>
        <w:jc w:val="both"/>
        <w:textAlignment w:val="baseline"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9B44A6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Grupul de lucru pentru achiziţii al Inspectoratului General al Poliţiei, </w:t>
      </w:r>
      <w:r w:rsidRPr="009B44A6">
        <w:rPr>
          <w:rFonts w:ascii="Times New Roman" w:eastAsia="Arial Unicode MS" w:hAnsi="Times New Roman" w:cs="Times New Roman"/>
          <w:b w:val="0"/>
          <w:color w:val="auto"/>
          <w:bdr w:val="nil"/>
          <w:lang w:eastAsia="en-US"/>
        </w:rPr>
        <w:t xml:space="preserve">Vă aduce la cunoștință că la procedura de achiziție </w:t>
      </w:r>
      <w:r w:rsidRPr="009B44A6">
        <w:rPr>
          <w:rFonts w:ascii="Times New Roman" w:eastAsia="Times New Roman" w:hAnsi="Times New Roman" w:cs="Times New Roman"/>
          <w:b w:val="0"/>
          <w:color w:val="auto"/>
          <w:lang w:eastAsia="ru-RU"/>
        </w:rPr>
        <w:t>nr.</w:t>
      </w:r>
      <w:r w:rsidRPr="009B44A6">
        <w:rPr>
          <w:rFonts w:ascii="Times New Roman" w:eastAsia="Times New Roman" w:hAnsi="Times New Roman" w:cs="Times New Roman"/>
          <w:b w:val="0"/>
          <w:color w:val="auto"/>
          <w:sz w:val="32"/>
          <w:szCs w:val="24"/>
          <w:lang w:eastAsia="ru-RU"/>
        </w:rPr>
        <w:t xml:space="preserve"> </w:t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 w:val="6"/>
          <w:szCs w:val="2"/>
          <w:shd w:val="clear" w:color="auto" w:fill="FFFFFF"/>
          <w:lang w:val="ru-RU" w:eastAsia="ru-RU"/>
        </w:rPr>
        <w:t> </w:t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Cs w:val="23"/>
          <w:lang w:val="ru-RU" w:eastAsia="ru-RU"/>
        </w:rPr>
        <w:fldChar w:fldCharType="begin"/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Cs w:val="23"/>
          <w:lang w:val="ru-RU" w:eastAsia="ru-RU"/>
        </w:rPr>
        <w:instrText xml:space="preserve"> HYPERLINK "https://mtender.gov.md/tenders/ocds-b3wdp1-MD-1682489885948" \t "_blank" </w:instrText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Cs w:val="23"/>
          <w:lang w:val="ru-RU" w:eastAsia="ru-RU"/>
        </w:rPr>
        <w:fldChar w:fldCharType="separate"/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Cs w:val="23"/>
          <w:bdr w:val="none" w:sz="0" w:space="0" w:color="auto" w:frame="1"/>
          <w:lang w:val="ru-RU" w:eastAsia="ru-RU"/>
        </w:rPr>
        <w:t>ocds-b3wdp1-MD-1682489885948</w:t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Cs w:val="23"/>
          <w:lang w:val="ru-RU" w:eastAsia="ru-RU"/>
        </w:rPr>
        <w:fldChar w:fldCharType="end"/>
      </w:r>
      <w:r w:rsidR="009B44A6" w:rsidRPr="009B44A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en-US" w:eastAsia="ru-RU"/>
        </w:rPr>
        <w:t xml:space="preserve"> </w:t>
      </w:r>
      <w:r w:rsidRPr="009B44A6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din </w:t>
      </w:r>
    </w:p>
    <w:p w:rsidR="009B44A6" w:rsidRDefault="00E4500F" w:rsidP="009B44A6">
      <w:pPr>
        <w:pStyle w:val="1"/>
        <w:shd w:val="clear" w:color="auto" w:fill="FFFFFF"/>
        <w:wordWrap w:val="0"/>
        <w:spacing w:before="0"/>
        <w:jc w:val="both"/>
        <w:textAlignment w:val="baseline"/>
        <w:rPr>
          <w:rFonts w:ascii="Times New Roman" w:hAnsi="Times New Roman" w:cs="Times New Roman"/>
          <w:b w:val="0"/>
          <w:color w:val="auto"/>
          <w:lang w:val="it-IT" w:eastAsia="ru-RU"/>
        </w:rPr>
      </w:pPr>
      <w:r w:rsidRPr="009B44A6">
        <w:rPr>
          <w:rFonts w:ascii="Times New Roman" w:eastAsia="Times New Roman" w:hAnsi="Times New Roman" w:cs="Times New Roman"/>
          <w:b w:val="0"/>
          <w:color w:val="auto"/>
          <w:lang w:eastAsia="ru-RU"/>
        </w:rPr>
        <w:t>“26” aprilie 2023, privind achiziționarea</w:t>
      </w:r>
      <w:r w:rsidRPr="009B44A6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="009B44A6">
        <w:rPr>
          <w:rFonts w:ascii="Times New Roman" w:hAnsi="Times New Roman" w:cs="Times New Roman"/>
          <w:b w:val="0"/>
          <w:color w:val="auto"/>
          <w:lang w:val="it-IT" w:eastAsia="ru-RU"/>
        </w:rPr>
        <w:t>E</w:t>
      </w:r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chipamentului</w:t>
      </w:r>
      <w:proofErr w:type="spellEnd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  <w:proofErr w:type="spellStart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pentru</w:t>
      </w:r>
      <w:proofErr w:type="spellEnd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  <w:proofErr w:type="spellStart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fixarea</w:t>
      </w:r>
      <w:proofErr w:type="spellEnd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  <w:proofErr w:type="spellStart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și</w:t>
      </w:r>
      <w:proofErr w:type="spellEnd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  <w:proofErr w:type="spellStart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examinarea</w:t>
      </w:r>
      <w:proofErr w:type="spellEnd"/>
      <w:r w:rsidR="009B44A6"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</w:p>
    <w:p w:rsidR="009B44A6" w:rsidRDefault="009B44A6" w:rsidP="009B44A6">
      <w:pPr>
        <w:pStyle w:val="1"/>
        <w:shd w:val="clear" w:color="auto" w:fill="FFFFFF"/>
        <w:wordWrap w:val="0"/>
        <w:spacing w:before="0"/>
        <w:jc w:val="both"/>
        <w:textAlignment w:val="baseline"/>
        <w:rPr>
          <w:rFonts w:ascii="Times New Roman" w:eastAsia="SimSun" w:hAnsi="Times New Roman" w:cs="Times New Roman"/>
          <w:b w:val="0"/>
          <w:color w:val="auto"/>
        </w:rPr>
      </w:pPr>
      <w:proofErr w:type="spellStart"/>
      <w:proofErr w:type="gramStart"/>
      <w:r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urmelor</w:t>
      </w:r>
      <w:proofErr w:type="spellEnd"/>
      <w:proofErr w:type="gramEnd"/>
      <w:r w:rsidRPr="009B44A6">
        <w:rPr>
          <w:rFonts w:ascii="Times New Roman" w:hAnsi="Times New Roman" w:cs="Times New Roman"/>
          <w:b w:val="0"/>
          <w:color w:val="auto"/>
          <w:lang w:val="it-IT" w:eastAsia="ru-RU"/>
        </w:rPr>
        <w:t xml:space="preserve"> </w:t>
      </w:r>
      <w:proofErr w:type="spellStart"/>
      <w:r w:rsidRPr="009B44A6">
        <w:rPr>
          <w:rFonts w:ascii="Times New Roman" w:hAnsi="Times New Roman" w:cs="Times New Roman"/>
          <w:b w:val="0"/>
          <w:color w:val="auto"/>
          <w:lang w:val="it-IT" w:eastAsia="ru-RU"/>
        </w:rPr>
        <w:t>biologice</w:t>
      </w:r>
      <w:proofErr w:type="spellEnd"/>
      <w:r w:rsidR="00E4500F" w:rsidRPr="009B44A6">
        <w:rPr>
          <w:rFonts w:ascii="Times New Roman" w:eastAsia="Times New Roman" w:hAnsi="Times New Roman" w:cs="Times New Roman"/>
          <w:b w:val="0"/>
          <w:color w:val="auto"/>
          <w:spacing w:val="-6"/>
          <w:shd w:val="clear" w:color="auto" w:fill="FFFFFF"/>
          <w:lang w:eastAsia="ru-RU"/>
        </w:rPr>
        <w:t xml:space="preserve">, </w:t>
      </w:r>
      <w:r w:rsidR="00E4500F" w:rsidRPr="009B44A6">
        <w:rPr>
          <w:rFonts w:ascii="Times New Roman" w:eastAsia="SimSun" w:hAnsi="Times New Roman" w:cs="Times New Roman"/>
          <w:b w:val="0"/>
          <w:color w:val="auto"/>
        </w:rPr>
        <w:t>a fost anulat</w:t>
      </w:r>
      <w:r w:rsidR="006D79CF" w:rsidRPr="009B44A6">
        <w:rPr>
          <w:rFonts w:ascii="Times New Roman" w:eastAsia="SimSun" w:hAnsi="Times New Roman" w:cs="Times New Roman"/>
          <w:b w:val="0"/>
          <w:color w:val="auto"/>
        </w:rPr>
        <w:t>ă</w:t>
      </w:r>
      <w:r w:rsidR="00E4500F" w:rsidRPr="009B44A6">
        <w:rPr>
          <w:rFonts w:ascii="Times New Roman" w:eastAsia="SimSun" w:hAnsi="Times New Roman" w:cs="Times New Roman"/>
          <w:b w:val="0"/>
          <w:color w:val="auto"/>
        </w:rPr>
        <w:t xml:space="preserve"> în conformitate cu art. </w:t>
      </w:r>
      <w:proofErr w:type="gramStart"/>
      <w:r w:rsidR="00E4500F" w:rsidRPr="009B44A6">
        <w:rPr>
          <w:rFonts w:ascii="Times New Roman" w:eastAsia="SimSun" w:hAnsi="Times New Roman" w:cs="Times New Roman"/>
          <w:b w:val="0"/>
          <w:color w:val="auto"/>
        </w:rPr>
        <w:t xml:space="preserve">71 alin. (1) lit. </w:t>
      </w:r>
      <w:proofErr w:type="gramEnd"/>
      <w:r w:rsidR="00E4500F" w:rsidRPr="009B44A6">
        <w:rPr>
          <w:rFonts w:ascii="Times New Roman" w:eastAsia="SimSun" w:hAnsi="Times New Roman" w:cs="Times New Roman"/>
          <w:b w:val="0"/>
          <w:color w:val="auto"/>
        </w:rPr>
        <w:t xml:space="preserve">1) din Legea </w:t>
      </w:r>
    </w:p>
    <w:p w:rsidR="00E4500F" w:rsidRPr="009B44A6" w:rsidRDefault="00E4500F" w:rsidP="009B44A6">
      <w:pPr>
        <w:pStyle w:val="1"/>
        <w:shd w:val="clear" w:color="auto" w:fill="FFFFFF"/>
        <w:wordWrap w:val="0"/>
        <w:spacing w:befor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B44A6">
        <w:rPr>
          <w:rFonts w:ascii="Times New Roman" w:eastAsia="SimSun" w:hAnsi="Times New Roman" w:cs="Times New Roman"/>
          <w:b w:val="0"/>
          <w:color w:val="auto"/>
        </w:rPr>
        <w:t xml:space="preserve">nr. </w:t>
      </w:r>
      <w:proofErr w:type="gramStart"/>
      <w:r w:rsidRPr="009B44A6">
        <w:rPr>
          <w:rFonts w:ascii="Times New Roman" w:eastAsia="SimSun" w:hAnsi="Times New Roman" w:cs="Times New Roman"/>
          <w:b w:val="0"/>
          <w:color w:val="auto"/>
        </w:rPr>
        <w:t>131/2015 privind achizițiile publice și anume – nu a fost depusă nici o ofertă.</w:t>
      </w:r>
      <w:proofErr w:type="gramEnd"/>
    </w:p>
    <w:p w:rsidR="005D73ED" w:rsidRDefault="00E4500F" w:rsidP="006D79C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</w:pPr>
      <w:r w:rsidRPr="00E4500F"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>În acest context, Grupul de lucru pentru achiziții al Inspectoratului General al Poliției a decis inițierea repetată</w:t>
      </w:r>
      <w:r w:rsidR="006D79CF"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 xml:space="preserve"> a procedurii privind achiziționarea </w:t>
      </w:r>
      <w:r w:rsidR="00FC23D0" w:rsidRPr="00FC23D0"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>bunurilor solicitate.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 xml:space="preserve"> </w:t>
      </w:r>
      <w:bookmarkStart w:id="0" w:name="_GoBack"/>
      <w:bookmarkEnd w:id="0"/>
    </w:p>
    <w:p w:rsidR="00E4500F" w:rsidRPr="006D79CF" w:rsidRDefault="005D73ED" w:rsidP="006D79C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</w:pPr>
      <w:r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 xml:space="preserve">Întru asigurarea participării în cadrul procedurii menționate și atribuirea unui contract, </w:t>
      </w:r>
      <w:r w:rsidR="006D79CF">
        <w:rPr>
          <w:rFonts w:ascii="Times New Roman" w:eastAsia="Arial Unicode MS" w:hAnsi="Times New Roman" w:cs="Times New Roman"/>
          <w:sz w:val="28"/>
          <w:szCs w:val="28"/>
          <w:bdr w:val="nil"/>
          <w:lang w:eastAsia="en-US"/>
        </w:rPr>
        <w:t>s</w:t>
      </w:r>
      <w:r w:rsidR="00E4500F" w:rsidRPr="00E45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olicităm </w:t>
      </w:r>
      <w:r w:rsidR="006D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să identificați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potențialii </w:t>
      </w:r>
      <w:r w:rsidR="006D79CF">
        <w:rPr>
          <w:rFonts w:ascii="Times New Roman" w:eastAsia="Times New Roman" w:hAnsi="Times New Roman" w:cs="Times New Roman"/>
          <w:sz w:val="28"/>
          <w:szCs w:val="28"/>
          <w:lang w:eastAsia="ru-RU"/>
        </w:rPr>
        <w:t>operatori economici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D7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1E74" w:rsidRDefault="00AE1E74" w:rsidP="00E4500F">
      <w:pPr>
        <w:spacing w:after="0" w:line="240" w:lineRule="auto"/>
        <w:ind w:left="2836" w:firstLine="708"/>
        <w:rPr>
          <w:rFonts w:ascii="Times New Roman" w:hAnsi="Times New Roman" w:cs="Times New Roman"/>
          <w:b/>
          <w:sz w:val="24"/>
          <w:szCs w:val="24"/>
        </w:rPr>
      </w:pPr>
    </w:p>
    <w:p w:rsidR="00AE1E74" w:rsidRDefault="00AE1E74" w:rsidP="00A459E7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B44A6" w:rsidRDefault="009B44A6" w:rsidP="00A459E7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B44A6" w:rsidRDefault="009B44A6" w:rsidP="00A459E7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B44A6" w:rsidRDefault="009B44A6" w:rsidP="009B44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3161" w:rsidRPr="00463161" w:rsidRDefault="00463161" w:rsidP="009B44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3161">
        <w:rPr>
          <w:rFonts w:ascii="Times New Roman" w:hAnsi="Times New Roman" w:cs="Times New Roman"/>
          <w:b/>
          <w:sz w:val="28"/>
          <w:szCs w:val="28"/>
        </w:rPr>
        <w:t>Cu respect,</w:t>
      </w:r>
    </w:p>
    <w:p w:rsidR="00463161" w:rsidRPr="00463161" w:rsidRDefault="00463161" w:rsidP="009B44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23D0" w:rsidRPr="00FC23D0" w:rsidRDefault="00FC23D0" w:rsidP="009B44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3D0">
        <w:rPr>
          <w:rFonts w:ascii="Times New Roman" w:hAnsi="Times New Roman" w:cs="Times New Roman"/>
          <w:b/>
          <w:sz w:val="28"/>
          <w:szCs w:val="28"/>
        </w:rPr>
        <w:t xml:space="preserve">Preşedintele Grupului de lucru </w:t>
      </w:r>
    </w:p>
    <w:p w:rsidR="00A459E7" w:rsidRDefault="00FC23D0" w:rsidP="009B44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3D0">
        <w:rPr>
          <w:rFonts w:ascii="Times New Roman" w:hAnsi="Times New Roman" w:cs="Times New Roman"/>
          <w:b/>
          <w:sz w:val="28"/>
          <w:szCs w:val="28"/>
        </w:rPr>
        <w:t xml:space="preserve">pentru achiziţii al IGP             </w:t>
      </w:r>
      <w:r w:rsidRPr="00FC23D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 w:rsidRPr="00FC23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161">
        <w:rPr>
          <w:rFonts w:ascii="Times New Roman" w:hAnsi="Times New Roman" w:cs="Times New Roman"/>
          <w:b/>
          <w:sz w:val="28"/>
          <w:szCs w:val="28"/>
        </w:rPr>
        <w:t>Alexandru GANACIUC</w:t>
      </w:r>
    </w:p>
    <w:sectPr w:rsidR="00A459E7" w:rsidSect="00E07EE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0796F"/>
    <w:multiLevelType w:val="hybridMultilevel"/>
    <w:tmpl w:val="2620F2EC"/>
    <w:lvl w:ilvl="0" w:tplc="63288D1E">
      <w:numFmt w:val="bullet"/>
      <w:lvlText w:val="&quot;"/>
      <w:lvlJc w:val="left"/>
      <w:pPr>
        <w:tabs>
          <w:tab w:val="num" w:pos="720"/>
        </w:tabs>
        <w:ind w:left="720" w:hanging="360"/>
      </w:pPr>
      <w:rPr>
        <w:rFonts w:ascii="Wingdings 2" w:eastAsia="Times New Roman" w:hAnsi="Wingdings 2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67"/>
    <w:rsid w:val="00045949"/>
    <w:rsid w:val="00053435"/>
    <w:rsid w:val="000D6336"/>
    <w:rsid w:val="000F442B"/>
    <w:rsid w:val="00183361"/>
    <w:rsid w:val="001A70A6"/>
    <w:rsid w:val="00221FFB"/>
    <w:rsid w:val="00271122"/>
    <w:rsid w:val="00290C46"/>
    <w:rsid w:val="00352D3F"/>
    <w:rsid w:val="00463161"/>
    <w:rsid w:val="00486C32"/>
    <w:rsid w:val="004C5362"/>
    <w:rsid w:val="005455DE"/>
    <w:rsid w:val="00583FB3"/>
    <w:rsid w:val="005B198B"/>
    <w:rsid w:val="005D73ED"/>
    <w:rsid w:val="006A5E3B"/>
    <w:rsid w:val="006D79CF"/>
    <w:rsid w:val="00722E6B"/>
    <w:rsid w:val="00770D2D"/>
    <w:rsid w:val="00806A98"/>
    <w:rsid w:val="008378D5"/>
    <w:rsid w:val="008F2F83"/>
    <w:rsid w:val="009B44A6"/>
    <w:rsid w:val="00A0293D"/>
    <w:rsid w:val="00A459E7"/>
    <w:rsid w:val="00AE1E74"/>
    <w:rsid w:val="00B01BB2"/>
    <w:rsid w:val="00B300AA"/>
    <w:rsid w:val="00B76F1D"/>
    <w:rsid w:val="00BA365F"/>
    <w:rsid w:val="00C5660B"/>
    <w:rsid w:val="00CB2FDA"/>
    <w:rsid w:val="00D1653D"/>
    <w:rsid w:val="00E07EE1"/>
    <w:rsid w:val="00E35EB8"/>
    <w:rsid w:val="00E4500F"/>
    <w:rsid w:val="00E649DE"/>
    <w:rsid w:val="00EC365D"/>
    <w:rsid w:val="00F003D1"/>
    <w:rsid w:val="00F364C1"/>
    <w:rsid w:val="00F76E67"/>
    <w:rsid w:val="00FC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E67"/>
    <w:rPr>
      <w:rFonts w:eastAsiaTheme="minorEastAsia"/>
      <w:lang w:val="ro-RO" w:eastAsia="zh-CN"/>
    </w:rPr>
  </w:style>
  <w:style w:type="paragraph" w:styleId="1">
    <w:name w:val="heading 1"/>
    <w:basedOn w:val="a"/>
    <w:next w:val="a"/>
    <w:link w:val="10"/>
    <w:uiPriority w:val="9"/>
    <w:qFormat/>
    <w:rsid w:val="009B44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E67"/>
    <w:rPr>
      <w:rFonts w:ascii="Tahoma" w:eastAsiaTheme="minorEastAsia" w:hAnsi="Tahoma" w:cs="Tahoma"/>
      <w:sz w:val="16"/>
      <w:szCs w:val="16"/>
      <w:lang w:val="ro-RO" w:eastAsia="zh-CN"/>
    </w:rPr>
  </w:style>
  <w:style w:type="table" w:styleId="a5">
    <w:name w:val="Table Grid"/>
    <w:basedOn w:val="a1"/>
    <w:uiPriority w:val="59"/>
    <w:rsid w:val="00F76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711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4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E67"/>
    <w:rPr>
      <w:rFonts w:eastAsiaTheme="minorEastAsia"/>
      <w:lang w:val="ro-RO" w:eastAsia="zh-CN"/>
    </w:rPr>
  </w:style>
  <w:style w:type="paragraph" w:styleId="1">
    <w:name w:val="heading 1"/>
    <w:basedOn w:val="a"/>
    <w:next w:val="a"/>
    <w:link w:val="10"/>
    <w:uiPriority w:val="9"/>
    <w:qFormat/>
    <w:rsid w:val="009B44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E67"/>
    <w:rPr>
      <w:rFonts w:ascii="Tahoma" w:eastAsiaTheme="minorEastAsia" w:hAnsi="Tahoma" w:cs="Tahoma"/>
      <w:sz w:val="16"/>
      <w:szCs w:val="16"/>
      <w:lang w:val="ro-RO" w:eastAsia="zh-CN"/>
    </w:rPr>
  </w:style>
  <w:style w:type="table" w:styleId="a5">
    <w:name w:val="Table Grid"/>
    <w:basedOn w:val="a1"/>
    <w:uiPriority w:val="59"/>
    <w:rsid w:val="00F76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711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4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CAAE2-3719-4288-AC65-602ECE84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2023-05-10T10:35:00Z</cp:lastPrinted>
  <dcterms:created xsi:type="dcterms:W3CDTF">2023-05-10T10:29:00Z</dcterms:created>
  <dcterms:modified xsi:type="dcterms:W3CDTF">2023-05-10T10:36:00Z</dcterms:modified>
</cp:coreProperties>
</file>