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8E" w:rsidRDefault="008A318E" w:rsidP="000F7A64">
      <w:pPr>
        <w:jc w:val="center"/>
        <w:rPr>
          <w:rFonts w:ascii="Times New Roman" w:hAnsi="Times New Roman" w:cs="Times New Roman"/>
          <w:b/>
          <w:lang w:val="en-US"/>
        </w:rPr>
      </w:pPr>
      <w:bookmarkStart w:id="0" w:name="bookmark1"/>
      <w:bookmarkStart w:id="1" w:name="_GoBack"/>
      <w:bookmarkEnd w:id="1"/>
      <w:r w:rsidRPr="008A318E">
        <w:rPr>
          <w:rFonts w:ascii="Times New Roman" w:hAnsi="Times New Roman" w:cs="Times New Roman"/>
          <w:b/>
        </w:rPr>
        <w:t>SPECIFICATII TEHNICE</w:t>
      </w:r>
    </w:p>
    <w:p w:rsidR="000F7A64" w:rsidRDefault="000F7A64" w:rsidP="000F7A64">
      <w:pPr>
        <w:jc w:val="center"/>
        <w:rPr>
          <w:rFonts w:ascii="Times New Roman" w:hAnsi="Times New Roman" w:cs="Times New Roman"/>
          <w:b/>
          <w:lang w:val="en-US"/>
        </w:rPr>
      </w:pPr>
      <w:proofErr w:type="spellStart"/>
      <w:r w:rsidRPr="00CF1937">
        <w:rPr>
          <w:rFonts w:ascii="Times New Roman" w:hAnsi="Times New Roman" w:cs="Times New Roman"/>
          <w:b/>
        </w:rPr>
        <w:t>privind</w:t>
      </w:r>
      <w:proofErr w:type="spellEnd"/>
      <w:r w:rsidRPr="00CF1937">
        <w:rPr>
          <w:rFonts w:ascii="Times New Roman" w:hAnsi="Times New Roman" w:cs="Times New Roman"/>
          <w:b/>
        </w:rPr>
        <w:t xml:space="preserve"> </w:t>
      </w:r>
      <w:proofErr w:type="spellStart"/>
      <w:r w:rsidRPr="00CF1937">
        <w:rPr>
          <w:rFonts w:ascii="Times New Roman" w:hAnsi="Times New Roman" w:cs="Times New Roman"/>
          <w:b/>
        </w:rPr>
        <w:t>iluminatul</w:t>
      </w:r>
      <w:proofErr w:type="spellEnd"/>
      <w:r w:rsidRPr="00CF1937">
        <w:rPr>
          <w:rFonts w:ascii="Times New Roman" w:hAnsi="Times New Roman" w:cs="Times New Roman"/>
          <w:b/>
        </w:rPr>
        <w:t xml:space="preserve"> </w:t>
      </w:r>
      <w:proofErr w:type="spellStart"/>
      <w:r w:rsidRPr="00CF1937">
        <w:rPr>
          <w:rFonts w:ascii="Times New Roman" w:hAnsi="Times New Roman" w:cs="Times New Roman"/>
          <w:b/>
        </w:rPr>
        <w:t>exterior</w:t>
      </w:r>
      <w:proofErr w:type="spellEnd"/>
      <w:r w:rsidRPr="00CF1937">
        <w:rPr>
          <w:rFonts w:ascii="Times New Roman" w:hAnsi="Times New Roman" w:cs="Times New Roman"/>
          <w:b/>
        </w:rPr>
        <w:t xml:space="preserve"> </w:t>
      </w:r>
      <w:proofErr w:type="spellStart"/>
      <w:r w:rsidRPr="00CF1937">
        <w:rPr>
          <w:rFonts w:ascii="Times New Roman" w:hAnsi="Times New Roman" w:cs="Times New Roman"/>
          <w:b/>
        </w:rPr>
        <w:t>la</w:t>
      </w:r>
      <w:proofErr w:type="spellEnd"/>
      <w:r w:rsidRPr="00CF1937">
        <w:rPr>
          <w:rFonts w:ascii="Times New Roman" w:hAnsi="Times New Roman" w:cs="Times New Roman"/>
          <w:b/>
        </w:rPr>
        <w:t xml:space="preserve"> </w:t>
      </w:r>
      <w:proofErr w:type="spellStart"/>
      <w:r w:rsidRPr="00CF1937">
        <w:rPr>
          <w:rFonts w:ascii="Times New Roman" w:hAnsi="Times New Roman" w:cs="Times New Roman"/>
          <w:b/>
        </w:rPr>
        <w:t>Institutul</w:t>
      </w:r>
      <w:proofErr w:type="spellEnd"/>
      <w:r w:rsidRPr="00CF1937">
        <w:rPr>
          <w:rFonts w:ascii="Times New Roman" w:hAnsi="Times New Roman" w:cs="Times New Roman"/>
          <w:b/>
        </w:rPr>
        <w:t xml:space="preserve"> </w:t>
      </w:r>
      <w:proofErr w:type="spellStart"/>
      <w:r w:rsidRPr="00CF1937">
        <w:rPr>
          <w:rFonts w:ascii="Times New Roman" w:hAnsi="Times New Roman" w:cs="Times New Roman"/>
          <w:b/>
        </w:rPr>
        <w:t>Oncologic</w:t>
      </w:r>
      <w:bookmarkEnd w:id="0"/>
      <w:proofErr w:type="spellEnd"/>
    </w:p>
    <w:p w:rsidR="00B96B01" w:rsidRPr="00B96B01" w:rsidRDefault="00B96B01" w:rsidP="00B96B01">
      <w:pPr>
        <w:rPr>
          <w:rFonts w:ascii="Times New Roman" w:hAnsi="Times New Roman" w:cs="Times New Roman"/>
          <w:b/>
          <w:lang w:val="en-US"/>
        </w:rPr>
      </w:pPr>
      <w:proofErr w:type="spellStart"/>
      <w:proofErr w:type="gramStart"/>
      <w:r>
        <w:rPr>
          <w:rFonts w:ascii="Times New Roman" w:hAnsi="Times New Roman" w:cs="Times New Roman"/>
          <w:b/>
          <w:lang w:val="en-US"/>
        </w:rPr>
        <w:t>Cerinte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catre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ofertant</w:t>
      </w:r>
      <w:proofErr w:type="spellEnd"/>
      <w:r>
        <w:rPr>
          <w:rFonts w:ascii="Times New Roman" w:hAnsi="Times New Roman" w:cs="Times New Roman"/>
          <w:b/>
          <w:lang w:val="en-US"/>
        </w:rPr>
        <w:t>.</w:t>
      </w:r>
      <w:proofErr w:type="gramEnd"/>
    </w:p>
    <w:p w:rsidR="000F7A64" w:rsidRPr="007A2B2B" w:rsidRDefault="000F7A64" w:rsidP="008A318E">
      <w:pPr>
        <w:pStyle w:val="a3"/>
        <w:numPr>
          <w:ilvl w:val="0"/>
          <w:numId w:val="5"/>
        </w:numPr>
        <w:spacing w:after="0"/>
        <w:rPr>
          <w:rFonts w:ascii="Times New Roman" w:hAnsi="Times New Roman" w:cs="Times New Roman"/>
        </w:rPr>
      </w:pPr>
      <w:proofErr w:type="spellStart"/>
      <w:r w:rsidRPr="007A2B2B">
        <w:rPr>
          <w:rFonts w:ascii="Times New Roman" w:hAnsi="Times New Roman" w:cs="Times New Roman"/>
        </w:rPr>
        <w:t>Prezenţa</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Laboratorului</w:t>
      </w:r>
      <w:proofErr w:type="spellEnd"/>
      <w:r w:rsidRPr="007A2B2B">
        <w:rPr>
          <w:rFonts w:ascii="Times New Roman" w:hAnsi="Times New Roman" w:cs="Times New Roman"/>
        </w:rPr>
        <w:t xml:space="preserve"> </w:t>
      </w:r>
      <w:r w:rsidR="006F2FED" w:rsidRPr="007A2B2B">
        <w:rPr>
          <w:rFonts w:ascii="Times New Roman" w:hAnsi="Times New Roman" w:cs="Times New Roman"/>
          <w:lang w:val="en-US"/>
        </w:rPr>
        <w:t xml:space="preserve">de </w:t>
      </w:r>
      <w:proofErr w:type="spellStart"/>
      <w:r w:rsidR="006F2FED" w:rsidRPr="007A2B2B">
        <w:rPr>
          <w:rFonts w:ascii="Times New Roman" w:hAnsi="Times New Roman" w:cs="Times New Roman"/>
          <w:lang w:val="en-US"/>
        </w:rPr>
        <w:t>masurari</w:t>
      </w:r>
      <w:proofErr w:type="spellEnd"/>
      <w:r w:rsidR="006F2FED" w:rsidRPr="007A2B2B">
        <w:rPr>
          <w:rFonts w:ascii="Times New Roman" w:hAnsi="Times New Roman" w:cs="Times New Roman"/>
          <w:lang w:val="en-US"/>
        </w:rPr>
        <w:t xml:space="preserve"> e</w:t>
      </w:r>
      <w:proofErr w:type="spellStart"/>
      <w:r w:rsidRPr="007A2B2B">
        <w:rPr>
          <w:rFonts w:ascii="Times New Roman" w:hAnsi="Times New Roman" w:cs="Times New Roman"/>
        </w:rPr>
        <w:t>lectric</w:t>
      </w:r>
      <w:proofErr w:type="spellEnd"/>
      <w:r w:rsidR="006F2FED" w:rsidRPr="007A2B2B">
        <w:rPr>
          <w:rFonts w:ascii="Times New Roman" w:hAnsi="Times New Roman" w:cs="Times New Roman"/>
          <w:lang w:val="en-US"/>
        </w:rPr>
        <w:t>e,</w:t>
      </w:r>
      <w:r w:rsidRPr="007A2B2B">
        <w:rPr>
          <w:rFonts w:ascii="Times New Roman" w:hAnsi="Times New Roman" w:cs="Times New Roman"/>
        </w:rPr>
        <w:t xml:space="preserve"> </w:t>
      </w:r>
      <w:proofErr w:type="spellStart"/>
      <w:r w:rsidRPr="007A2B2B">
        <w:rPr>
          <w:rFonts w:ascii="Times New Roman" w:hAnsi="Times New Roman" w:cs="Times New Roman"/>
        </w:rPr>
        <w:t>propriu</w:t>
      </w:r>
      <w:proofErr w:type="spellEnd"/>
      <w:r w:rsidRPr="007A2B2B">
        <w:rPr>
          <w:rFonts w:ascii="Times New Roman" w:hAnsi="Times New Roman" w:cs="Times New Roman"/>
        </w:rPr>
        <w:t>.</w:t>
      </w:r>
    </w:p>
    <w:p w:rsidR="000F7A64" w:rsidRPr="007A2B2B" w:rsidRDefault="000F7A64" w:rsidP="008A318E">
      <w:pPr>
        <w:pStyle w:val="a3"/>
        <w:numPr>
          <w:ilvl w:val="0"/>
          <w:numId w:val="5"/>
        </w:numPr>
        <w:spacing w:after="0"/>
        <w:rPr>
          <w:rFonts w:ascii="Times New Roman" w:hAnsi="Times New Roman" w:cs="Times New Roman"/>
        </w:rPr>
      </w:pPr>
      <w:proofErr w:type="spellStart"/>
      <w:r w:rsidRPr="007A2B2B">
        <w:rPr>
          <w:rFonts w:ascii="Times New Roman" w:hAnsi="Times New Roman" w:cs="Times New Roman"/>
        </w:rPr>
        <w:t>Prezenţa</w:t>
      </w:r>
      <w:proofErr w:type="spellEnd"/>
      <w:r w:rsidRPr="007A2B2B">
        <w:rPr>
          <w:rFonts w:ascii="Times New Roman" w:hAnsi="Times New Roman" w:cs="Times New Roman"/>
        </w:rPr>
        <w:t xml:space="preserve"> ISO 45001:2018; 14001:2015; 9001:2015.</w:t>
      </w:r>
    </w:p>
    <w:p w:rsidR="000F7A64" w:rsidRPr="007A2B2B" w:rsidRDefault="000F7A64" w:rsidP="008A318E">
      <w:pPr>
        <w:pStyle w:val="a3"/>
        <w:numPr>
          <w:ilvl w:val="0"/>
          <w:numId w:val="5"/>
        </w:numPr>
        <w:spacing w:after="0"/>
        <w:rPr>
          <w:rFonts w:ascii="Times New Roman" w:hAnsi="Times New Roman" w:cs="Times New Roman"/>
        </w:rPr>
      </w:pPr>
      <w:proofErr w:type="spellStart"/>
      <w:r w:rsidRPr="007A2B2B">
        <w:rPr>
          <w:rFonts w:ascii="Times New Roman" w:hAnsi="Times New Roman" w:cs="Times New Roman"/>
        </w:rPr>
        <w:t>Prezenţa</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personalului</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atestat</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diriginte</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de</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şantier</w:t>
      </w:r>
      <w:proofErr w:type="spellEnd"/>
      <w:r w:rsidRPr="007A2B2B">
        <w:rPr>
          <w:rFonts w:ascii="Times New Roman" w:hAnsi="Times New Roman" w:cs="Times New Roman"/>
        </w:rPr>
        <w:t xml:space="preserve">, </w:t>
      </w:r>
      <w:r w:rsidR="006F2FED" w:rsidRPr="007A2B2B">
        <w:rPr>
          <w:rFonts w:ascii="Times New Roman" w:hAnsi="Times New Roman" w:cs="Times New Roman"/>
          <w:lang w:val="en-US"/>
        </w:rPr>
        <w:t xml:space="preserve">electrician </w:t>
      </w:r>
      <w:proofErr w:type="spellStart"/>
      <w:r w:rsidR="006F2FED" w:rsidRPr="007A2B2B">
        <w:rPr>
          <w:rFonts w:ascii="Times New Roman" w:hAnsi="Times New Roman" w:cs="Times New Roman"/>
          <w:lang w:val="en-US"/>
        </w:rPr>
        <w:t>autorizat</w:t>
      </w:r>
      <w:proofErr w:type="spellEnd"/>
      <w:r w:rsidR="006F2FED" w:rsidRPr="007A2B2B">
        <w:rPr>
          <w:rFonts w:ascii="Times New Roman" w:hAnsi="Times New Roman" w:cs="Times New Roman"/>
          <w:lang w:val="en-US"/>
        </w:rPr>
        <w:t>.</w:t>
      </w:r>
    </w:p>
    <w:p w:rsidR="00B96B01" w:rsidRDefault="00B96B01" w:rsidP="008A318E">
      <w:pPr>
        <w:spacing w:after="0"/>
        <w:rPr>
          <w:rFonts w:ascii="Times New Roman" w:hAnsi="Times New Roman" w:cs="Times New Roman"/>
          <w:lang w:val="en-US"/>
        </w:rPr>
      </w:pPr>
    </w:p>
    <w:p w:rsidR="007A2B2B" w:rsidRPr="00B96B01" w:rsidRDefault="00B96B01" w:rsidP="008A318E">
      <w:pPr>
        <w:spacing w:after="0"/>
        <w:rPr>
          <w:rFonts w:ascii="Times New Roman" w:hAnsi="Times New Roman" w:cs="Times New Roman"/>
          <w:b/>
          <w:lang w:val="en-US"/>
        </w:rPr>
      </w:pPr>
      <w:r>
        <w:rPr>
          <w:rFonts w:ascii="Times New Roman" w:hAnsi="Times New Roman" w:cs="Times New Roman"/>
          <w:lang w:val="en-US"/>
        </w:rPr>
        <w:t xml:space="preserve"> </w:t>
      </w:r>
      <w:commentRangeStart w:id="2"/>
      <w:proofErr w:type="spellStart"/>
      <w:r w:rsidRPr="00B96B01">
        <w:rPr>
          <w:rFonts w:ascii="Times New Roman" w:hAnsi="Times New Roman" w:cs="Times New Roman"/>
          <w:b/>
          <w:lang w:val="en-US"/>
        </w:rPr>
        <w:t>Cerinte</w:t>
      </w:r>
      <w:proofErr w:type="spellEnd"/>
      <w:r w:rsidRPr="00B96B01">
        <w:rPr>
          <w:rFonts w:ascii="Times New Roman" w:hAnsi="Times New Roman" w:cs="Times New Roman"/>
          <w:b/>
          <w:lang w:val="en-US"/>
        </w:rPr>
        <w:t xml:space="preserve"> </w:t>
      </w:r>
      <w:proofErr w:type="spellStart"/>
      <w:r w:rsidRPr="00B96B01">
        <w:rPr>
          <w:rFonts w:ascii="Times New Roman" w:hAnsi="Times New Roman" w:cs="Times New Roman"/>
          <w:b/>
          <w:lang w:val="en-US"/>
        </w:rPr>
        <w:t>corpuri</w:t>
      </w:r>
      <w:proofErr w:type="spellEnd"/>
      <w:r w:rsidRPr="00B96B01">
        <w:rPr>
          <w:rFonts w:ascii="Times New Roman" w:hAnsi="Times New Roman" w:cs="Times New Roman"/>
          <w:b/>
          <w:lang w:val="en-US"/>
        </w:rPr>
        <w:t xml:space="preserve"> de </w:t>
      </w:r>
      <w:proofErr w:type="spellStart"/>
      <w:r w:rsidRPr="00B96B01">
        <w:rPr>
          <w:rFonts w:ascii="Times New Roman" w:hAnsi="Times New Roman" w:cs="Times New Roman"/>
          <w:b/>
          <w:lang w:val="en-US"/>
        </w:rPr>
        <w:t>iluminat</w:t>
      </w:r>
      <w:proofErr w:type="spellEnd"/>
      <w:r w:rsidRPr="00B96B01">
        <w:rPr>
          <w:rFonts w:ascii="Times New Roman" w:hAnsi="Times New Roman" w:cs="Times New Roman"/>
          <w:b/>
          <w:lang w:val="en-US"/>
        </w:rPr>
        <w:t>:</w:t>
      </w:r>
      <w:commentRangeEnd w:id="2"/>
      <w:r w:rsidR="00B77E04">
        <w:rPr>
          <w:rStyle w:val="a6"/>
        </w:rPr>
        <w:commentReference w:id="2"/>
      </w:r>
    </w:p>
    <w:p w:rsidR="008A318E" w:rsidRPr="007A2B2B" w:rsidRDefault="007A2B2B" w:rsidP="008A318E">
      <w:pPr>
        <w:spacing w:after="0"/>
        <w:rPr>
          <w:rFonts w:ascii="Times New Roman" w:hAnsi="Times New Roman" w:cs="Times New Roman"/>
          <w:lang w:val="en-US"/>
        </w:rPr>
      </w:pPr>
      <w:proofErr w:type="spellStart"/>
      <w:r w:rsidRPr="007A2B2B">
        <w:rPr>
          <w:rFonts w:ascii="Times New Roman" w:hAnsi="Times New Roman" w:cs="Times New Roman"/>
          <w:lang w:val="en-US"/>
        </w:rPr>
        <w:t>Corpurile</w:t>
      </w:r>
      <w:proofErr w:type="spellEnd"/>
      <w:r w:rsidRPr="007A2B2B">
        <w:rPr>
          <w:rFonts w:ascii="Times New Roman" w:hAnsi="Times New Roman" w:cs="Times New Roman"/>
          <w:lang w:val="en-US"/>
        </w:rPr>
        <w:t xml:space="preserve"> de </w:t>
      </w:r>
      <w:proofErr w:type="spellStart"/>
      <w:r w:rsidRPr="007A2B2B">
        <w:rPr>
          <w:rFonts w:ascii="Times New Roman" w:hAnsi="Times New Roman" w:cs="Times New Roman"/>
          <w:lang w:val="en-US"/>
        </w:rPr>
        <w:t>iluminat</w:t>
      </w:r>
      <w:proofErr w:type="spellEnd"/>
      <w:r w:rsidRPr="007A2B2B">
        <w:rPr>
          <w:rFonts w:ascii="Times New Roman" w:hAnsi="Times New Roman" w:cs="Times New Roman"/>
          <w:lang w:val="en-US"/>
        </w:rPr>
        <w:t xml:space="preserve"> cu </w:t>
      </w:r>
      <w:proofErr w:type="spellStart"/>
      <w:r w:rsidRPr="007A2B2B">
        <w:rPr>
          <w:rFonts w:ascii="Times New Roman" w:hAnsi="Times New Roman" w:cs="Times New Roman"/>
          <w:lang w:val="en-US"/>
        </w:rPr>
        <w:t>surse</w:t>
      </w:r>
      <w:proofErr w:type="spellEnd"/>
      <w:r w:rsidRPr="007A2B2B">
        <w:rPr>
          <w:rFonts w:ascii="Times New Roman" w:hAnsi="Times New Roman" w:cs="Times New Roman"/>
          <w:lang w:val="en-US"/>
        </w:rPr>
        <w:t xml:space="preserve"> LED </w:t>
      </w:r>
      <w:proofErr w:type="spellStart"/>
      <w:r>
        <w:rPr>
          <w:rFonts w:ascii="Times New Roman" w:hAnsi="Times New Roman" w:cs="Times New Roman"/>
          <w:lang w:val="en-US"/>
        </w:rPr>
        <w:t>montate</w:t>
      </w:r>
      <w:proofErr w:type="spellEnd"/>
      <w:r>
        <w:rPr>
          <w:rFonts w:ascii="Times New Roman" w:hAnsi="Times New Roman" w:cs="Times New Roman"/>
          <w:lang w:val="en-US"/>
        </w:rPr>
        <w:t xml:space="preserve"> </w:t>
      </w:r>
      <w:proofErr w:type="spellStart"/>
      <w:r w:rsidRPr="007A2B2B">
        <w:rPr>
          <w:rFonts w:ascii="Times New Roman" w:hAnsi="Times New Roman" w:cs="Times New Roman"/>
          <w:lang w:val="en-US"/>
        </w:rPr>
        <w:t>pe</w:t>
      </w:r>
      <w:proofErr w:type="spellEnd"/>
      <w:r w:rsidRPr="007A2B2B">
        <w:rPr>
          <w:rFonts w:ascii="Times New Roman" w:hAnsi="Times New Roman" w:cs="Times New Roman"/>
          <w:lang w:val="en-US"/>
        </w:rPr>
        <w:t xml:space="preserve"> </w:t>
      </w:r>
      <w:proofErr w:type="spellStart"/>
      <w:r w:rsidRPr="007A2B2B">
        <w:rPr>
          <w:rFonts w:ascii="Times New Roman" w:hAnsi="Times New Roman" w:cs="Times New Roman"/>
          <w:lang w:val="en-US"/>
        </w:rPr>
        <w:t>stâlpi</w:t>
      </w:r>
      <w:proofErr w:type="spellEnd"/>
      <w:r w:rsidRPr="007A2B2B">
        <w:rPr>
          <w:rFonts w:ascii="Times New Roman" w:hAnsi="Times New Roman" w:cs="Times New Roman"/>
          <w:lang w:val="en-US"/>
        </w:rPr>
        <w:t xml:space="preserve"> </w:t>
      </w:r>
      <w:proofErr w:type="spellStart"/>
      <w:r w:rsidRPr="007A2B2B">
        <w:rPr>
          <w:rFonts w:ascii="Times New Roman" w:hAnsi="Times New Roman" w:cs="Times New Roman"/>
          <w:lang w:val="en-US"/>
        </w:rPr>
        <w:t>existenti</w:t>
      </w:r>
      <w:proofErr w:type="spellEnd"/>
      <w:r w:rsidRPr="007A2B2B">
        <w:rPr>
          <w:rFonts w:ascii="Times New Roman" w:hAnsi="Times New Roman" w:cs="Times New Roman"/>
          <w:lang w:val="en-US"/>
        </w:rPr>
        <w:t xml:space="preserve"> </w:t>
      </w:r>
      <w:proofErr w:type="spellStart"/>
      <w:r w:rsidRPr="007A2B2B">
        <w:rPr>
          <w:rFonts w:ascii="Times New Roman" w:hAnsi="Times New Roman" w:cs="Times New Roman"/>
          <w:lang w:val="en-US"/>
        </w:rPr>
        <w:t>vor</w:t>
      </w:r>
      <w:proofErr w:type="spellEnd"/>
      <w:r w:rsidRPr="007A2B2B">
        <w:rPr>
          <w:rFonts w:ascii="Times New Roman" w:hAnsi="Times New Roman" w:cs="Times New Roman"/>
          <w:lang w:val="en-US"/>
        </w:rPr>
        <w:t xml:space="preserve"> fi </w:t>
      </w:r>
      <w:proofErr w:type="spellStart"/>
      <w:r w:rsidRPr="007A2B2B">
        <w:rPr>
          <w:rFonts w:ascii="Times New Roman" w:hAnsi="Times New Roman" w:cs="Times New Roman"/>
          <w:lang w:val="en-US"/>
        </w:rPr>
        <w:t>alese</w:t>
      </w:r>
      <w:proofErr w:type="spellEnd"/>
      <w:r w:rsidRPr="007A2B2B">
        <w:rPr>
          <w:rFonts w:ascii="Times New Roman" w:hAnsi="Times New Roman" w:cs="Times New Roman"/>
          <w:lang w:val="en-US"/>
        </w:rPr>
        <w:t xml:space="preserve"> in </w:t>
      </w:r>
      <w:proofErr w:type="spellStart"/>
      <w:r w:rsidRPr="007A2B2B">
        <w:rPr>
          <w:rFonts w:ascii="Times New Roman" w:hAnsi="Times New Roman" w:cs="Times New Roman"/>
          <w:lang w:val="en-US"/>
        </w:rPr>
        <w:t>conformitate</w:t>
      </w:r>
      <w:proofErr w:type="spellEnd"/>
      <w:r w:rsidRPr="007A2B2B">
        <w:rPr>
          <w:rFonts w:ascii="Times New Roman" w:hAnsi="Times New Roman" w:cs="Times New Roman"/>
          <w:lang w:val="en-US"/>
        </w:rPr>
        <w:t xml:space="preserve"> </w:t>
      </w:r>
      <w:r w:rsidR="004E3A65">
        <w:rPr>
          <w:rFonts w:ascii="Times New Roman" w:hAnsi="Times New Roman" w:cs="Times New Roman"/>
          <w:lang w:val="en-US"/>
        </w:rPr>
        <w:t xml:space="preserve">cu </w:t>
      </w:r>
      <w:r w:rsidR="004E3A65" w:rsidRPr="004E3A65">
        <w:rPr>
          <w:rFonts w:ascii="Times New Roman" w:hAnsi="Times New Roman" w:cs="Times New Roman"/>
          <w:lang w:val="en-US"/>
        </w:rPr>
        <w:t>NCM C.04.02:2017</w:t>
      </w:r>
      <w:r w:rsidRPr="007A2B2B">
        <w:rPr>
          <w:rFonts w:ascii="Times New Roman" w:hAnsi="Times New Roman" w:cs="Times New Roman"/>
          <w:lang w:val="en-US"/>
        </w:rPr>
        <w:t xml:space="preserve"> </w:t>
      </w:r>
      <w:proofErr w:type="spellStart"/>
      <w:r w:rsidR="004E3A65">
        <w:rPr>
          <w:rFonts w:ascii="Times New Roman" w:hAnsi="Times New Roman" w:cs="Times New Roman"/>
          <w:lang w:val="en-US"/>
        </w:rPr>
        <w:t>pentru</w:t>
      </w:r>
      <w:proofErr w:type="spellEnd"/>
      <w:r w:rsidR="004E3A65">
        <w:rPr>
          <w:rFonts w:ascii="Times New Roman" w:hAnsi="Times New Roman" w:cs="Times New Roman"/>
          <w:lang w:val="en-US"/>
        </w:rPr>
        <w:t xml:space="preserve"> </w:t>
      </w:r>
      <w:proofErr w:type="spellStart"/>
      <w:r w:rsidR="004E3A65">
        <w:rPr>
          <w:rFonts w:ascii="Times New Roman" w:hAnsi="Times New Roman" w:cs="Times New Roman"/>
          <w:lang w:val="en-US"/>
        </w:rPr>
        <w:t>clasele</w:t>
      </w:r>
      <w:proofErr w:type="spellEnd"/>
      <w:r w:rsidR="004E3A65">
        <w:rPr>
          <w:rFonts w:ascii="Times New Roman" w:hAnsi="Times New Roman" w:cs="Times New Roman"/>
          <w:lang w:val="en-US"/>
        </w:rPr>
        <w:t xml:space="preserve"> de </w:t>
      </w:r>
      <w:proofErr w:type="spellStart"/>
      <w:r w:rsidR="004E3A65">
        <w:rPr>
          <w:rFonts w:ascii="Times New Roman" w:hAnsi="Times New Roman" w:cs="Times New Roman"/>
          <w:lang w:val="en-US"/>
        </w:rPr>
        <w:t>iluminat</w:t>
      </w:r>
      <w:proofErr w:type="spellEnd"/>
      <w:r w:rsidR="004E3A65">
        <w:rPr>
          <w:rFonts w:ascii="Times New Roman" w:hAnsi="Times New Roman" w:cs="Times New Roman"/>
          <w:lang w:val="en-US"/>
        </w:rPr>
        <w:t xml:space="preserve"> </w:t>
      </w:r>
      <w:r w:rsidR="004E3A65" w:rsidRPr="004E3A65">
        <w:rPr>
          <w:rFonts w:ascii="Times New Roman" w:hAnsi="Times New Roman" w:cs="Times New Roman"/>
          <w:lang w:val="en-US"/>
        </w:rPr>
        <w:t xml:space="preserve">conform </w:t>
      </w:r>
      <w:proofErr w:type="spellStart"/>
      <w:r w:rsidR="004E3A65" w:rsidRPr="004E3A65">
        <w:rPr>
          <w:rFonts w:ascii="Times New Roman" w:hAnsi="Times New Roman" w:cs="Times New Roman"/>
          <w:lang w:val="en-US"/>
        </w:rPr>
        <w:t>descrierii</w:t>
      </w:r>
      <w:proofErr w:type="spellEnd"/>
      <w:r w:rsidR="004E3A65" w:rsidRPr="004E3A65">
        <w:rPr>
          <w:rFonts w:ascii="Times New Roman" w:hAnsi="Times New Roman" w:cs="Times New Roman"/>
          <w:lang w:val="en-US"/>
        </w:rPr>
        <w:t xml:space="preserve"> de </w:t>
      </w:r>
      <w:proofErr w:type="spellStart"/>
      <w:r w:rsidR="004E3A65" w:rsidRPr="004E3A65">
        <w:rPr>
          <w:rFonts w:ascii="Times New Roman" w:hAnsi="Times New Roman" w:cs="Times New Roman"/>
          <w:lang w:val="en-US"/>
        </w:rPr>
        <w:t>mai</w:t>
      </w:r>
      <w:proofErr w:type="spellEnd"/>
      <w:r w:rsidR="004E3A65" w:rsidRPr="004E3A65">
        <w:rPr>
          <w:rFonts w:ascii="Times New Roman" w:hAnsi="Times New Roman" w:cs="Times New Roman"/>
          <w:lang w:val="en-US"/>
        </w:rPr>
        <w:t xml:space="preserve"> </w:t>
      </w:r>
      <w:proofErr w:type="spellStart"/>
      <w:proofErr w:type="gramStart"/>
      <w:r w:rsidR="004E3A65" w:rsidRPr="004E3A65">
        <w:rPr>
          <w:rFonts w:ascii="Times New Roman" w:hAnsi="Times New Roman" w:cs="Times New Roman"/>
          <w:lang w:val="en-US"/>
        </w:rPr>
        <w:t>jos</w:t>
      </w:r>
      <w:proofErr w:type="spellEnd"/>
      <w:proofErr w:type="gramEnd"/>
      <w:r w:rsidR="004E3A65" w:rsidRPr="004E3A65">
        <w:rPr>
          <w:rFonts w:ascii="Times New Roman" w:hAnsi="Times New Roman" w:cs="Times New Roman"/>
          <w:lang w:val="en-US"/>
        </w:rPr>
        <w:t>:</w:t>
      </w:r>
    </w:p>
    <w:p w:rsidR="008A318E" w:rsidRDefault="008A318E" w:rsidP="008A318E">
      <w:pPr>
        <w:spacing w:after="0"/>
        <w:rPr>
          <w:rFonts w:ascii="Times New Roman" w:hAnsi="Times New Roman" w:cs="Times New Roman"/>
          <w:lang w:val="en-US"/>
        </w:rPr>
      </w:pPr>
      <w:commentRangeStart w:id="3"/>
      <w:proofErr w:type="spellStart"/>
      <w:r w:rsidRPr="007A2B2B">
        <w:rPr>
          <w:rFonts w:ascii="Times New Roman" w:hAnsi="Times New Roman" w:cs="Times New Roman"/>
        </w:rPr>
        <w:t>Situaţia</w:t>
      </w:r>
      <w:proofErr w:type="spellEnd"/>
      <w:r w:rsidRPr="007A2B2B">
        <w:rPr>
          <w:rFonts w:ascii="Times New Roman" w:hAnsi="Times New Roman" w:cs="Times New Roman"/>
        </w:rPr>
        <w:t xml:space="preserve"> 1  -</w:t>
      </w:r>
      <w:r w:rsidRPr="007A2B2B">
        <w:rPr>
          <w:rFonts w:ascii="Times New Roman" w:hAnsi="Times New Roman" w:cs="Times New Roman"/>
        </w:rPr>
        <w:tab/>
        <w:t xml:space="preserve"> </w:t>
      </w:r>
      <w:proofErr w:type="spellStart"/>
      <w:r w:rsidRPr="007A2B2B">
        <w:rPr>
          <w:rFonts w:ascii="Times New Roman" w:hAnsi="Times New Roman" w:cs="Times New Roman"/>
        </w:rPr>
        <w:t>clasă</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de</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iluminat</w:t>
      </w:r>
      <w:proofErr w:type="spellEnd"/>
      <w:r w:rsidRPr="007A2B2B">
        <w:rPr>
          <w:rFonts w:ascii="Times New Roman" w:hAnsi="Times New Roman" w:cs="Times New Roman"/>
        </w:rPr>
        <w:t xml:space="preserve"> I 2:</w:t>
      </w:r>
      <w:r w:rsidRPr="007A2B2B">
        <w:rPr>
          <w:rFonts w:ascii="Times New Roman" w:hAnsi="Times New Roman" w:cs="Times New Roman"/>
        </w:rPr>
        <w:tab/>
      </w:r>
      <w:proofErr w:type="spellStart"/>
      <w:r w:rsidR="004E3A65">
        <w:rPr>
          <w:rFonts w:ascii="Times New Roman" w:hAnsi="Times New Roman" w:cs="Times New Roman"/>
          <w:lang w:val="en-US"/>
        </w:rPr>
        <w:t>corpuri</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de</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iluminat</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de</w:t>
      </w:r>
      <w:proofErr w:type="spellEnd"/>
      <w:r w:rsidRPr="007A2B2B">
        <w:rPr>
          <w:rFonts w:ascii="Times New Roman" w:hAnsi="Times New Roman" w:cs="Times New Roman"/>
        </w:rPr>
        <w:t xml:space="preserve"> </w:t>
      </w:r>
      <w:proofErr w:type="spellStart"/>
      <w:r w:rsidRPr="007A2B2B">
        <w:rPr>
          <w:rFonts w:ascii="Times New Roman" w:hAnsi="Times New Roman" w:cs="Times New Roman"/>
        </w:rPr>
        <w:t>tipul</w:t>
      </w:r>
      <w:proofErr w:type="spellEnd"/>
      <w:r w:rsidRPr="007A2B2B">
        <w:rPr>
          <w:rFonts w:ascii="Times New Roman" w:hAnsi="Times New Roman" w:cs="Times New Roman"/>
        </w:rPr>
        <w:t xml:space="preserve"> 1</w:t>
      </w:r>
    </w:p>
    <w:p w:rsidR="004E3A65" w:rsidRPr="004E3A65" w:rsidRDefault="004E3A65" w:rsidP="008A318E">
      <w:pPr>
        <w:spacing w:after="0"/>
        <w:rPr>
          <w:rFonts w:ascii="Times New Roman" w:hAnsi="Times New Roman" w:cs="Times New Roman"/>
          <w:lang w:val="en-US"/>
        </w:rPr>
      </w:pPr>
      <w:proofErr w:type="spellStart"/>
      <w:r w:rsidRPr="004E3A65">
        <w:rPr>
          <w:rFonts w:ascii="Times New Roman" w:hAnsi="Times New Roman" w:cs="Times New Roman"/>
          <w:lang w:val="en-US"/>
        </w:rPr>
        <w:t>Situaţia</w:t>
      </w:r>
      <w:proofErr w:type="spellEnd"/>
      <w:r w:rsidRPr="004E3A65">
        <w:rPr>
          <w:rFonts w:ascii="Times New Roman" w:hAnsi="Times New Roman" w:cs="Times New Roman"/>
          <w:lang w:val="en-US"/>
        </w:rPr>
        <w:t xml:space="preserve"> </w:t>
      </w:r>
      <w:proofErr w:type="gramStart"/>
      <w:r>
        <w:rPr>
          <w:rFonts w:ascii="Times New Roman" w:hAnsi="Times New Roman" w:cs="Times New Roman"/>
          <w:lang w:val="en-US"/>
        </w:rPr>
        <w:t>2</w:t>
      </w:r>
      <w:r w:rsidRPr="004E3A65">
        <w:rPr>
          <w:rFonts w:ascii="Times New Roman" w:hAnsi="Times New Roman" w:cs="Times New Roman"/>
          <w:lang w:val="en-US"/>
        </w:rPr>
        <w:t xml:space="preserve">  -</w:t>
      </w:r>
      <w:proofErr w:type="gramEnd"/>
      <w:r w:rsidRPr="004E3A65">
        <w:rPr>
          <w:rFonts w:ascii="Times New Roman" w:hAnsi="Times New Roman" w:cs="Times New Roman"/>
          <w:lang w:val="en-US"/>
        </w:rPr>
        <w:tab/>
        <w:t xml:space="preserve"> </w:t>
      </w:r>
      <w:proofErr w:type="spellStart"/>
      <w:r w:rsidRPr="004E3A65">
        <w:rPr>
          <w:rFonts w:ascii="Times New Roman" w:hAnsi="Times New Roman" w:cs="Times New Roman"/>
          <w:lang w:val="en-US"/>
        </w:rPr>
        <w:t>clasă</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iluminat</w:t>
      </w:r>
      <w:proofErr w:type="spellEnd"/>
      <w:r w:rsidRPr="004E3A65">
        <w:rPr>
          <w:rFonts w:ascii="Times New Roman" w:hAnsi="Times New Roman" w:cs="Times New Roman"/>
          <w:lang w:val="en-US"/>
        </w:rPr>
        <w:t xml:space="preserve"> I </w:t>
      </w:r>
      <w:r>
        <w:rPr>
          <w:rFonts w:ascii="Times New Roman" w:hAnsi="Times New Roman" w:cs="Times New Roman"/>
          <w:lang w:val="en-US"/>
        </w:rPr>
        <w:t>3</w:t>
      </w:r>
      <w:r w:rsidRPr="004E3A65">
        <w:rPr>
          <w:rFonts w:ascii="Times New Roman" w:hAnsi="Times New Roman" w:cs="Times New Roman"/>
          <w:lang w:val="en-US"/>
        </w:rPr>
        <w:t>:</w:t>
      </w:r>
      <w:r w:rsidRPr="004E3A65">
        <w:rPr>
          <w:rFonts w:ascii="Times New Roman" w:hAnsi="Times New Roman" w:cs="Times New Roman"/>
          <w:lang w:val="en-US"/>
        </w:rPr>
        <w:tab/>
      </w:r>
      <w:proofErr w:type="spellStart"/>
      <w:r>
        <w:rPr>
          <w:rFonts w:ascii="Times New Roman" w:hAnsi="Times New Roman" w:cs="Times New Roman"/>
          <w:lang w:val="en-US"/>
        </w:rPr>
        <w:t>corpuri</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iluminat</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tipul</w:t>
      </w:r>
      <w:proofErr w:type="spellEnd"/>
      <w:r w:rsidRPr="004E3A65">
        <w:rPr>
          <w:rFonts w:ascii="Times New Roman" w:hAnsi="Times New Roman" w:cs="Times New Roman"/>
          <w:lang w:val="en-US"/>
        </w:rPr>
        <w:t xml:space="preserve"> </w:t>
      </w:r>
      <w:r>
        <w:rPr>
          <w:rFonts w:ascii="Times New Roman" w:hAnsi="Times New Roman" w:cs="Times New Roman"/>
          <w:lang w:val="en-US"/>
        </w:rPr>
        <w:t>2</w:t>
      </w:r>
      <w:commentRangeEnd w:id="3"/>
      <w:r w:rsidR="00B77E04">
        <w:rPr>
          <w:rStyle w:val="a6"/>
        </w:rPr>
        <w:commentReference w:id="3"/>
      </w:r>
    </w:p>
    <w:p w:rsidR="00005DA0" w:rsidRDefault="00005DA0" w:rsidP="008A318E">
      <w:pPr>
        <w:spacing w:after="0"/>
        <w:rPr>
          <w:rFonts w:ascii="Times New Roman" w:hAnsi="Times New Roman" w:cs="Times New Roman"/>
          <w:lang w:val="en-US"/>
        </w:rPr>
      </w:pPr>
    </w:p>
    <w:p w:rsidR="007A2B2B" w:rsidRPr="007A2B2B" w:rsidRDefault="004E3A65" w:rsidP="008A318E">
      <w:pPr>
        <w:spacing w:after="0"/>
        <w:rPr>
          <w:rFonts w:ascii="Times New Roman" w:hAnsi="Times New Roman" w:cs="Times New Roman"/>
          <w:lang w:val="en-US"/>
        </w:rPr>
      </w:pPr>
      <w:proofErr w:type="spellStart"/>
      <w:r>
        <w:rPr>
          <w:rFonts w:ascii="Times New Roman" w:hAnsi="Times New Roman" w:cs="Times New Roman"/>
          <w:lang w:val="en-US"/>
        </w:rPr>
        <w:t>Corpurile</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iluminat</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vor</w:t>
      </w:r>
      <w:proofErr w:type="spellEnd"/>
      <w:r w:rsidRPr="004E3A65">
        <w:rPr>
          <w:rFonts w:ascii="Times New Roman" w:hAnsi="Times New Roman" w:cs="Times New Roman"/>
          <w:lang w:val="en-US"/>
        </w:rPr>
        <w:t xml:space="preserve"> fi </w:t>
      </w:r>
      <w:proofErr w:type="spellStart"/>
      <w:r w:rsidRPr="004E3A65">
        <w:rPr>
          <w:rFonts w:ascii="Times New Roman" w:hAnsi="Times New Roman" w:cs="Times New Roman"/>
          <w:lang w:val="en-US"/>
        </w:rPr>
        <w:t>echipate</w:t>
      </w:r>
      <w:proofErr w:type="spellEnd"/>
      <w:r w:rsidRPr="004E3A65">
        <w:rPr>
          <w:rFonts w:ascii="Times New Roman" w:hAnsi="Times New Roman" w:cs="Times New Roman"/>
          <w:lang w:val="en-US"/>
        </w:rPr>
        <w:t xml:space="preserve"> cu </w:t>
      </w:r>
      <w:proofErr w:type="spellStart"/>
      <w:r w:rsidRPr="004E3A65">
        <w:rPr>
          <w:rFonts w:ascii="Times New Roman" w:hAnsi="Times New Roman" w:cs="Times New Roman"/>
          <w:lang w:val="en-US"/>
        </w:rPr>
        <w:t>surse</w:t>
      </w:r>
      <w:proofErr w:type="spellEnd"/>
      <w:r w:rsidRPr="004E3A65">
        <w:rPr>
          <w:rFonts w:ascii="Times New Roman" w:hAnsi="Times New Roman" w:cs="Times New Roman"/>
          <w:lang w:val="en-US"/>
        </w:rPr>
        <w:t xml:space="preserve"> LED, </w:t>
      </w:r>
      <w:proofErr w:type="spellStart"/>
      <w:r w:rsidRPr="004E3A65">
        <w:rPr>
          <w:rFonts w:ascii="Times New Roman" w:hAnsi="Times New Roman" w:cs="Times New Roman"/>
          <w:lang w:val="en-US"/>
        </w:rPr>
        <w:t>iar</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puterea</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lor</w:t>
      </w:r>
      <w:proofErr w:type="spellEnd"/>
      <w:r w:rsidRPr="004E3A65">
        <w:rPr>
          <w:rFonts w:ascii="Times New Roman" w:hAnsi="Times New Roman" w:cs="Times New Roman"/>
          <w:lang w:val="en-US"/>
        </w:rPr>
        <w:t xml:space="preserve"> se </w:t>
      </w:r>
      <w:proofErr w:type="spellStart"/>
      <w:r w:rsidRPr="004E3A65">
        <w:rPr>
          <w:rFonts w:ascii="Times New Roman" w:hAnsi="Times New Roman" w:cs="Times New Roman"/>
          <w:lang w:val="en-US"/>
        </w:rPr>
        <w:t>va</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alege</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către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fiecare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ofertant</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în</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urma</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efectuării</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calculelor</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luminotehnice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pentru</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fiecare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situaţie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martor</w:t>
      </w:r>
      <w:proofErr w:type="spellEnd"/>
      <w:r w:rsidRPr="004E3A65">
        <w:rPr>
          <w:rFonts w:ascii="Times New Roman" w:hAnsi="Times New Roman" w:cs="Times New Roman"/>
          <w:lang w:val="en-US"/>
        </w:rPr>
        <w:t xml:space="preserve"> </w:t>
      </w:r>
      <w:proofErr w:type="spellStart"/>
      <w:proofErr w:type="gramStart"/>
      <w:r w:rsidRPr="004E3A65">
        <w:rPr>
          <w:rFonts w:ascii="Times New Roman" w:hAnsi="Times New Roman" w:cs="Times New Roman"/>
          <w:lang w:val="en-US"/>
        </w:rPr>
        <w:t>prezentată</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si</w:t>
      </w:r>
      <w:proofErr w:type="spellEnd"/>
      <w:proofErr w:type="gram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detaliata</w:t>
      </w:r>
      <w:proofErr w:type="spellEnd"/>
      <w:r w:rsidRPr="004E3A65">
        <w:rPr>
          <w:rFonts w:ascii="Times New Roman" w:hAnsi="Times New Roman" w:cs="Times New Roman"/>
          <w:lang w:val="en-US"/>
        </w:rPr>
        <w:t xml:space="preserve"> in </w:t>
      </w:r>
      <w:proofErr w:type="spellStart"/>
      <w:r w:rsidRPr="004E3A65">
        <w:rPr>
          <w:rFonts w:ascii="Times New Roman" w:hAnsi="Times New Roman" w:cs="Times New Roman"/>
          <w:lang w:val="en-US"/>
        </w:rPr>
        <w:t>prezenta</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documentaţie</w:t>
      </w:r>
      <w:proofErr w:type="spellEnd"/>
      <w:r w:rsidRPr="004E3A65">
        <w:rPr>
          <w:rFonts w:ascii="Times New Roman" w:hAnsi="Times New Roman" w:cs="Times New Roman"/>
          <w:lang w:val="en-US"/>
        </w:rPr>
        <w:t xml:space="preserve">, </w:t>
      </w:r>
      <w:proofErr w:type="spellStart"/>
      <w:r w:rsidRPr="004E3A65">
        <w:rPr>
          <w:rFonts w:ascii="Times New Roman" w:hAnsi="Times New Roman" w:cs="Times New Roman"/>
          <w:lang w:val="en-US"/>
        </w:rPr>
        <w:t>însa</w:t>
      </w:r>
      <w:proofErr w:type="spellEnd"/>
      <w:r w:rsidRPr="004E3A65">
        <w:rPr>
          <w:rFonts w:ascii="Times New Roman" w:hAnsi="Times New Roman" w:cs="Times New Roman"/>
          <w:lang w:val="en-US"/>
        </w:rPr>
        <w:t xml:space="preserve"> se </w:t>
      </w:r>
      <w:proofErr w:type="spellStart"/>
      <w:r w:rsidRPr="004E3A65">
        <w:rPr>
          <w:rFonts w:ascii="Times New Roman" w:hAnsi="Times New Roman" w:cs="Times New Roman"/>
          <w:lang w:val="en-US"/>
        </w:rPr>
        <w:t>va</w:t>
      </w:r>
      <w:proofErr w:type="spellEnd"/>
      <w:r w:rsidRPr="004E3A65">
        <w:rPr>
          <w:rFonts w:ascii="Times New Roman" w:hAnsi="Times New Roman" w:cs="Times New Roman"/>
          <w:lang w:val="en-US"/>
        </w:rPr>
        <w:t xml:space="preserve"> tine </w:t>
      </w:r>
      <w:proofErr w:type="spellStart"/>
      <w:r w:rsidRPr="004E3A65">
        <w:rPr>
          <w:rFonts w:ascii="Times New Roman" w:hAnsi="Times New Roman" w:cs="Times New Roman"/>
          <w:lang w:val="en-US"/>
        </w:rPr>
        <w:t>cont</w:t>
      </w:r>
      <w:proofErr w:type="spellEnd"/>
      <w:r w:rsidRPr="004E3A65">
        <w:rPr>
          <w:rFonts w:ascii="Times New Roman" w:hAnsi="Times New Roman" w:cs="Times New Roman"/>
          <w:lang w:val="en-US"/>
        </w:rPr>
        <w:t xml:space="preserve"> de </w:t>
      </w:r>
      <w:proofErr w:type="spellStart"/>
      <w:r w:rsidRPr="004E3A65">
        <w:rPr>
          <w:rFonts w:ascii="Times New Roman" w:hAnsi="Times New Roman" w:cs="Times New Roman"/>
          <w:lang w:val="en-US"/>
        </w:rPr>
        <w:t>următoarele</w:t>
      </w:r>
      <w:proofErr w:type="spellEnd"/>
      <w:r w:rsidRPr="004E3A65">
        <w:rPr>
          <w:rFonts w:ascii="Times New Roman" w:hAnsi="Times New Roman" w:cs="Times New Roman"/>
          <w:lang w:val="en-US"/>
        </w:rPr>
        <w:t>:</w:t>
      </w:r>
    </w:p>
    <w:p w:rsidR="00005DA0" w:rsidRDefault="00005DA0" w:rsidP="00005DA0">
      <w:pPr>
        <w:numPr>
          <w:ilvl w:val="0"/>
          <w:numId w:val="6"/>
        </w:numPr>
        <w:autoSpaceDE w:val="0"/>
        <w:autoSpaceDN w:val="0"/>
        <w:adjustRightInd w:val="0"/>
        <w:spacing w:after="0" w:line="240" w:lineRule="auto"/>
        <w:rPr>
          <w:rFonts w:ascii="Times New Roman" w:eastAsia="Times New Roman" w:hAnsi="Times New Roman" w:cs="Times New Roman"/>
          <w:szCs w:val="24"/>
          <w:lang w:val="ro-RO"/>
        </w:rPr>
      </w:pPr>
      <w:commentRangeStart w:id="4"/>
      <w:r w:rsidRPr="00005DA0">
        <w:rPr>
          <w:rFonts w:ascii="Times New Roman" w:eastAsia="Times New Roman" w:hAnsi="Times New Roman" w:cs="Times New Roman"/>
          <w:szCs w:val="24"/>
          <w:lang w:val="ro-RO"/>
        </w:rPr>
        <w:t xml:space="preserve">Pentru iluminarea </w:t>
      </w:r>
      <w:r>
        <w:rPr>
          <w:rFonts w:ascii="Times New Roman" w:eastAsia="Times New Roman" w:hAnsi="Times New Roman" w:cs="Times New Roman"/>
          <w:szCs w:val="24"/>
          <w:lang w:val="ro-RO"/>
        </w:rPr>
        <w:t>ariei</w:t>
      </w:r>
      <w:r w:rsidRPr="00005DA0">
        <w:rPr>
          <w:rFonts w:ascii="Times New Roman" w:eastAsia="Times New Roman" w:hAnsi="Times New Roman" w:cs="Times New Roman"/>
          <w:szCs w:val="24"/>
          <w:lang w:val="ro-RO"/>
        </w:rPr>
        <w:t xml:space="preserve"> încadrate in categoria  </w:t>
      </w:r>
      <w:r>
        <w:rPr>
          <w:rFonts w:ascii="Times New Roman" w:eastAsia="Times New Roman" w:hAnsi="Times New Roman" w:cs="Times New Roman"/>
          <w:szCs w:val="24"/>
          <w:lang w:val="ro-RO"/>
        </w:rPr>
        <w:t>I 2 si I 3</w:t>
      </w:r>
      <w:r w:rsidRPr="00005DA0">
        <w:rPr>
          <w:rFonts w:ascii="Times New Roman" w:eastAsia="Times New Roman" w:hAnsi="Times New Roman" w:cs="Times New Roman"/>
          <w:szCs w:val="24"/>
          <w:lang w:val="ro-RO"/>
        </w:rPr>
        <w:t>,  Situaţia 1</w:t>
      </w:r>
      <w:r>
        <w:rPr>
          <w:rFonts w:ascii="Times New Roman" w:eastAsia="Times New Roman" w:hAnsi="Times New Roman" w:cs="Times New Roman"/>
          <w:szCs w:val="24"/>
          <w:lang w:val="ro-RO"/>
        </w:rPr>
        <w:t>-2</w:t>
      </w:r>
      <w:r w:rsidRPr="00005DA0">
        <w:rPr>
          <w:rFonts w:ascii="Times New Roman" w:eastAsia="Times New Roman" w:hAnsi="Times New Roman" w:cs="Times New Roman"/>
          <w:szCs w:val="24"/>
          <w:lang w:val="ro-RO"/>
        </w:rPr>
        <w:t xml:space="preserve"> conform descrierii de mai jos, puterea instalata va fi de maxim </w:t>
      </w:r>
      <w:r>
        <w:rPr>
          <w:rFonts w:ascii="Times New Roman" w:eastAsia="Times New Roman" w:hAnsi="Times New Roman" w:cs="Times New Roman"/>
          <w:szCs w:val="24"/>
          <w:lang w:val="ro-RO"/>
        </w:rPr>
        <w:t>145</w:t>
      </w:r>
      <w:r w:rsidRPr="00005DA0">
        <w:rPr>
          <w:rFonts w:ascii="Times New Roman" w:eastAsia="Times New Roman" w:hAnsi="Times New Roman" w:cs="Times New Roman"/>
          <w:szCs w:val="24"/>
          <w:lang w:val="ro-RO"/>
        </w:rPr>
        <w:t>W;</w:t>
      </w:r>
      <w:commentRangeEnd w:id="4"/>
      <w:r w:rsidR="00B77E04">
        <w:rPr>
          <w:rStyle w:val="a6"/>
        </w:rPr>
        <w:commentReference w:id="4"/>
      </w:r>
    </w:p>
    <w:p w:rsidR="00EE3619" w:rsidRDefault="00EE3619" w:rsidP="00EE3619">
      <w:pPr>
        <w:autoSpaceDE w:val="0"/>
        <w:autoSpaceDN w:val="0"/>
        <w:adjustRightInd w:val="0"/>
        <w:spacing w:after="0" w:line="240" w:lineRule="auto"/>
        <w:rPr>
          <w:rFonts w:ascii="Times New Roman" w:eastAsia="Times New Roman" w:hAnsi="Times New Roman" w:cs="Times New Roman"/>
          <w:szCs w:val="24"/>
          <w:lang w:val="ro-RO"/>
        </w:rPr>
      </w:pPr>
    </w:p>
    <w:p w:rsidR="00EE3619" w:rsidRPr="00EE3619" w:rsidRDefault="00EE3619" w:rsidP="00EE3619">
      <w:pPr>
        <w:autoSpaceDE w:val="0"/>
        <w:autoSpaceDN w:val="0"/>
        <w:adjustRightInd w:val="0"/>
        <w:spacing w:after="0" w:line="240" w:lineRule="auto"/>
        <w:rPr>
          <w:rFonts w:ascii="Times New Roman" w:eastAsia="Times New Roman" w:hAnsi="Times New Roman" w:cs="Times New Roman"/>
          <w:b/>
          <w:szCs w:val="24"/>
          <w:lang w:val="ro-RO"/>
        </w:rPr>
      </w:pPr>
      <w:r w:rsidRPr="00EE3619">
        <w:rPr>
          <w:rFonts w:ascii="Times New Roman" w:eastAsia="Times New Roman" w:hAnsi="Times New Roman" w:cs="Times New Roman"/>
          <w:b/>
          <w:szCs w:val="24"/>
          <w:lang w:val="ro-RO"/>
        </w:rPr>
        <w:t>Situaţia 1 : aria de calcul martor</w:t>
      </w:r>
    </w:p>
    <w:p w:rsidR="00005DA0" w:rsidRDefault="00EE3619" w:rsidP="00005DA0">
      <w:pPr>
        <w:autoSpaceDE w:val="0"/>
        <w:autoSpaceDN w:val="0"/>
        <w:adjustRightInd w:val="0"/>
        <w:spacing w:after="0" w:line="240" w:lineRule="auto"/>
        <w:rPr>
          <w:rFonts w:ascii="Times New Roman" w:eastAsia="Times New Roman" w:hAnsi="Times New Roman" w:cs="Times New Roman"/>
          <w:szCs w:val="24"/>
          <w:lang w:val="ro-RO"/>
        </w:rPr>
      </w:pPr>
      <w:commentRangeStart w:id="5"/>
      <w:r>
        <w:rPr>
          <w:rFonts w:ascii="Times New Roman" w:eastAsia="Times New Roman" w:hAnsi="Times New Roman" w:cs="Times New Roman"/>
          <w:noProof/>
          <w:szCs w:val="24"/>
          <w:lang w:eastAsia="ru-RU"/>
        </w:rPr>
        <w:drawing>
          <wp:inline distT="0" distB="0" distL="0" distR="0" wp14:anchorId="70A4A360" wp14:editId="771C8372">
            <wp:extent cx="6645910" cy="3655060"/>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655060"/>
                    </a:xfrm>
                    <a:prstGeom prst="rect">
                      <a:avLst/>
                    </a:prstGeom>
                  </pic:spPr>
                </pic:pic>
              </a:graphicData>
            </a:graphic>
          </wp:inline>
        </w:drawing>
      </w:r>
      <w:commentRangeEnd w:id="5"/>
      <w:r w:rsidR="00B77E04">
        <w:rPr>
          <w:rStyle w:val="a6"/>
        </w:rPr>
        <w:commentReference w:id="5"/>
      </w:r>
    </w:p>
    <w:p w:rsidR="00005DA0" w:rsidRDefault="00005DA0" w:rsidP="00005DA0">
      <w:pPr>
        <w:autoSpaceDE w:val="0"/>
        <w:autoSpaceDN w:val="0"/>
        <w:adjustRightInd w:val="0"/>
        <w:spacing w:after="0" w:line="240" w:lineRule="auto"/>
        <w:rPr>
          <w:rFonts w:ascii="Times New Roman" w:eastAsia="Times New Roman" w:hAnsi="Times New Roman" w:cs="Times New Roman"/>
          <w:b/>
          <w:szCs w:val="24"/>
          <w:lang w:val="ro-RO"/>
        </w:rPr>
      </w:pPr>
      <w:r w:rsidRPr="006957C1">
        <w:rPr>
          <w:rFonts w:ascii="Times New Roman" w:eastAsia="Times New Roman" w:hAnsi="Times New Roman" w:cs="Times New Roman"/>
          <w:b/>
          <w:szCs w:val="24"/>
          <w:lang w:val="ro-RO"/>
        </w:rPr>
        <w:t>Situaţia 1 : aria de calcul martor</w:t>
      </w:r>
      <w:r w:rsidR="00D47BC7">
        <w:rPr>
          <w:rFonts w:ascii="Times New Roman" w:eastAsia="Times New Roman" w:hAnsi="Times New Roman" w:cs="Times New Roman"/>
          <w:b/>
          <w:szCs w:val="24"/>
          <w:lang w:val="ro-RO"/>
        </w:rPr>
        <w:t xml:space="preserve"> 1</w:t>
      </w:r>
    </w:p>
    <w:p w:rsidR="00D47BC7" w:rsidRPr="00D47BC7" w:rsidRDefault="00D47BC7" w:rsidP="00005DA0">
      <w:pPr>
        <w:autoSpaceDE w:val="0"/>
        <w:autoSpaceDN w:val="0"/>
        <w:adjustRightInd w:val="0"/>
        <w:spacing w:after="0" w:line="240" w:lineRule="auto"/>
        <w:rPr>
          <w:rFonts w:ascii="Times New Roman" w:eastAsia="Times New Roman" w:hAnsi="Times New Roman" w:cs="Times New Roman"/>
          <w:szCs w:val="24"/>
          <w:lang w:val="ro-RO"/>
        </w:rPr>
      </w:pPr>
      <w:r w:rsidRPr="00D47BC7">
        <w:rPr>
          <w:rFonts w:ascii="Times New Roman" w:eastAsia="Times New Roman" w:hAnsi="Times New Roman" w:cs="Times New Roman"/>
          <w:szCs w:val="24"/>
          <w:lang w:val="ro-RO"/>
        </w:rPr>
        <w:t xml:space="preserve">Este relevanta pentru patru stalpi existenti </w:t>
      </w:r>
      <w:r>
        <w:rPr>
          <w:rFonts w:ascii="Times New Roman" w:eastAsia="Times New Roman" w:hAnsi="Times New Roman" w:cs="Times New Roman"/>
          <w:szCs w:val="24"/>
          <w:lang w:val="ro-RO"/>
        </w:rPr>
        <w:t>a cate 12 corpuri de iluminat</w:t>
      </w:r>
    </w:p>
    <w:p w:rsidR="00005DA0" w:rsidRPr="00D47BC7" w:rsidRDefault="00005DA0" w:rsidP="00005DA0">
      <w:pPr>
        <w:autoSpaceDE w:val="0"/>
        <w:autoSpaceDN w:val="0"/>
        <w:adjustRightInd w:val="0"/>
        <w:spacing w:after="0" w:line="240" w:lineRule="auto"/>
        <w:rPr>
          <w:rFonts w:ascii="Times New Roman" w:eastAsia="Times New Roman" w:hAnsi="Times New Roman" w:cs="Times New Roman"/>
          <w:szCs w:val="24"/>
          <w:lang w:val="ro-RO"/>
        </w:rPr>
      </w:pPr>
      <w:r w:rsidRPr="00D47BC7">
        <w:rPr>
          <w:rFonts w:ascii="Times New Roman" w:eastAsia="Times New Roman" w:hAnsi="Times New Roman" w:cs="Times New Roman"/>
          <w:szCs w:val="24"/>
          <w:lang w:val="ro-RO"/>
        </w:rPr>
        <w:t xml:space="preserve">clasă de iluminat I 2: </w:t>
      </w:r>
      <w:r w:rsidR="00D47BC7">
        <w:rPr>
          <w:rFonts w:ascii="Times New Roman" w:eastAsia="Times New Roman" w:hAnsi="Times New Roman" w:cs="Times New Roman"/>
          <w:szCs w:val="24"/>
          <w:lang w:val="ro-RO"/>
        </w:rPr>
        <w:t>E med &gt; 10 lx</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Montaj : circular simetric pe stalp existent</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Distanta intre stâlpi : 100 m</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Lăţime arie :    50 m</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P</w:t>
      </w:r>
      <w:r w:rsidR="006957C1" w:rsidRPr="006957C1">
        <w:rPr>
          <w:rFonts w:ascii="Times New Roman" w:eastAsia="Times New Roman" w:hAnsi="Times New Roman" w:cs="Times New Roman"/>
          <w:szCs w:val="24"/>
          <w:lang w:val="ro-RO"/>
        </w:rPr>
        <w:t>o</w:t>
      </w:r>
      <w:r w:rsidRPr="006957C1">
        <w:rPr>
          <w:rFonts w:ascii="Times New Roman" w:eastAsia="Times New Roman" w:hAnsi="Times New Roman" w:cs="Times New Roman"/>
          <w:szCs w:val="24"/>
          <w:lang w:val="ro-RO"/>
        </w:rPr>
        <w:t>zitie stalp :     25 m</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Înălţime montaj aparat de iluminat : 16 m</w:t>
      </w:r>
    </w:p>
    <w:p w:rsidR="00005DA0" w:rsidRPr="006957C1"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Lungime braţ :     2 m</w:t>
      </w:r>
    </w:p>
    <w:p w:rsidR="00005DA0"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Unghi înclinare :  definit de calcule luminotehnice</w:t>
      </w:r>
    </w:p>
    <w:p w:rsidR="006957C1" w:rsidRPr="006957C1" w:rsidRDefault="006957C1"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Pr>
          <w:rFonts w:ascii="Times New Roman" w:eastAsia="Times New Roman" w:hAnsi="Times New Roman" w:cs="Times New Roman"/>
          <w:szCs w:val="24"/>
          <w:lang w:val="ro-RO"/>
        </w:rPr>
        <w:t xml:space="preserve">Aria de calcul martor:  30 x50 m </w:t>
      </w:r>
    </w:p>
    <w:p w:rsidR="00005DA0" w:rsidRDefault="00005DA0" w:rsidP="006957C1">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Factor de menţinere : 0.85</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3814"/>
        <w:gridCol w:w="810"/>
      </w:tblGrid>
      <w:tr w:rsidR="006957C1" w:rsidRPr="006957C1" w:rsidTr="007341C5">
        <w:trPr>
          <w:trHeight w:hRule="exact" w:val="340"/>
        </w:trPr>
        <w:tc>
          <w:tcPr>
            <w:tcW w:w="9552" w:type="dxa"/>
            <w:gridSpan w:val="4"/>
            <w:shd w:val="clear" w:color="auto" w:fill="auto"/>
          </w:tcPr>
          <w:p w:rsidR="006957C1" w:rsidRPr="006957C1" w:rsidRDefault="006957C1" w:rsidP="006957C1">
            <w:pPr>
              <w:spacing w:before="60" w:after="0" w:line="360" w:lineRule="auto"/>
              <w:jc w:val="center"/>
              <w:rPr>
                <w:rFonts w:ascii="Times New Roman" w:eastAsia="Calibri" w:hAnsi="Times New Roman" w:cs="Times New Roman"/>
                <w:b/>
                <w:bCs/>
                <w:sz w:val="20"/>
                <w:szCs w:val="24"/>
                <w:lang w:val="ro-RO"/>
              </w:rPr>
            </w:pPr>
            <w:r w:rsidRPr="006957C1">
              <w:rPr>
                <w:rFonts w:ascii="Times New Roman" w:eastAsia="Calibri" w:hAnsi="Times New Roman" w:cs="Times New Roman"/>
                <w:b/>
                <w:bCs/>
                <w:szCs w:val="24"/>
                <w:lang w:val="ro-RO"/>
              </w:rPr>
              <w:lastRenderedPageBreak/>
              <w:t>Situa</w:t>
            </w:r>
            <w:r w:rsidRPr="006957C1">
              <w:rPr>
                <w:rFonts w:ascii="Cambria Math" w:eastAsia="Calibri" w:hAnsi="Cambria Math" w:cs="Cambria Math"/>
                <w:b/>
                <w:bCs/>
                <w:szCs w:val="24"/>
                <w:lang w:val="ro-RO"/>
              </w:rPr>
              <w:t>ț</w:t>
            </w:r>
            <w:r w:rsidRPr="006957C1">
              <w:rPr>
                <w:rFonts w:ascii="Times New Roman" w:eastAsia="Calibri" w:hAnsi="Times New Roman" w:cs="Times New Roman"/>
                <w:b/>
                <w:bCs/>
                <w:szCs w:val="24"/>
                <w:lang w:val="ro-RO"/>
              </w:rPr>
              <w:t xml:space="preserve">ia 1 </w:t>
            </w:r>
            <w:r>
              <w:rPr>
                <w:rFonts w:ascii="Times New Roman" w:eastAsia="Calibri" w:hAnsi="Times New Roman" w:cs="Times New Roman"/>
                <w:b/>
                <w:bCs/>
                <w:szCs w:val="24"/>
                <w:lang w:val="ro-RO"/>
              </w:rPr>
              <w:t>aria de calcul 30x50 m</w:t>
            </w:r>
          </w:p>
        </w:tc>
      </w:tr>
      <w:tr w:rsidR="006957C1" w:rsidRPr="006957C1" w:rsidTr="007341C5">
        <w:trPr>
          <w:trHeight w:hRule="exact" w:val="340"/>
        </w:trPr>
        <w:tc>
          <w:tcPr>
            <w:tcW w:w="4928" w:type="dxa"/>
            <w:gridSpan w:val="2"/>
            <w:shd w:val="clear" w:color="auto" w:fill="auto"/>
          </w:tcPr>
          <w:p w:rsidR="006957C1" w:rsidRPr="006957C1" w:rsidRDefault="006957C1" w:rsidP="006957C1">
            <w:pPr>
              <w:spacing w:before="60" w:after="0" w:line="360" w:lineRule="auto"/>
              <w:jc w:val="center"/>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Parametrii minimi solicitaţi</w:t>
            </w:r>
          </w:p>
        </w:tc>
        <w:tc>
          <w:tcPr>
            <w:tcW w:w="4624" w:type="dxa"/>
            <w:gridSpan w:val="2"/>
            <w:shd w:val="clear" w:color="auto" w:fill="auto"/>
          </w:tcPr>
          <w:p w:rsidR="006957C1" w:rsidRPr="006957C1" w:rsidRDefault="006957C1" w:rsidP="006957C1">
            <w:pPr>
              <w:spacing w:before="60" w:after="0" w:line="360" w:lineRule="auto"/>
              <w:jc w:val="center"/>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Parametrii oferiţi</w:t>
            </w:r>
          </w:p>
        </w:tc>
      </w:tr>
      <w:tr w:rsidR="006957C1" w:rsidRPr="006957C1" w:rsidTr="007341C5">
        <w:trPr>
          <w:trHeight w:hRule="exact" w:val="340"/>
        </w:trPr>
        <w:tc>
          <w:tcPr>
            <w:tcW w:w="379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Clasă de iluminat</w:t>
            </w:r>
          </w:p>
        </w:tc>
        <w:tc>
          <w:tcPr>
            <w:tcW w:w="1134" w:type="dxa"/>
            <w:shd w:val="clear" w:color="auto" w:fill="auto"/>
          </w:tcPr>
          <w:p w:rsidR="006957C1" w:rsidRPr="006957C1" w:rsidRDefault="006957C1" w:rsidP="006957C1">
            <w:pPr>
              <w:spacing w:before="60" w:after="0" w:line="360" w:lineRule="auto"/>
              <w:jc w:val="center"/>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I2</w:t>
            </w:r>
          </w:p>
        </w:tc>
        <w:tc>
          <w:tcPr>
            <w:tcW w:w="381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Clasă de iluminat</w:t>
            </w:r>
          </w:p>
        </w:tc>
        <w:tc>
          <w:tcPr>
            <w:tcW w:w="810" w:type="dxa"/>
            <w:shd w:val="clear" w:color="auto" w:fill="auto"/>
          </w:tcPr>
          <w:p w:rsidR="006957C1" w:rsidRPr="006957C1" w:rsidRDefault="006957C1" w:rsidP="006957C1">
            <w:pPr>
              <w:spacing w:before="60" w:after="0" w:line="360" w:lineRule="auto"/>
              <w:jc w:val="center"/>
              <w:rPr>
                <w:rFonts w:ascii="Times New Roman" w:eastAsia="Calibri" w:hAnsi="Times New Roman" w:cs="Times New Roman"/>
                <w:b/>
                <w:bCs/>
                <w:sz w:val="20"/>
                <w:szCs w:val="24"/>
                <w:lang w:val="ro-RO"/>
              </w:rPr>
            </w:pPr>
          </w:p>
        </w:tc>
      </w:tr>
      <w:tr w:rsidR="006957C1" w:rsidRPr="006957C1" w:rsidTr="007341C5">
        <w:trPr>
          <w:trHeight w:hRule="exact" w:val="340"/>
        </w:trPr>
        <w:tc>
          <w:tcPr>
            <w:tcW w:w="379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Iluminare medie E</w:t>
            </w:r>
            <w:r>
              <w:rPr>
                <w:rFonts w:ascii="Times New Roman" w:eastAsia="Calibri" w:hAnsi="Times New Roman" w:cs="Times New Roman"/>
                <w:b/>
                <w:bCs/>
                <w:sz w:val="20"/>
                <w:szCs w:val="24"/>
                <w:lang w:val="ro-RO"/>
              </w:rPr>
              <w:t>med</w:t>
            </w:r>
            <w:r w:rsidRPr="006957C1">
              <w:rPr>
                <w:rFonts w:ascii="Times New Roman" w:eastAsia="Calibri" w:hAnsi="Times New Roman" w:cs="Times New Roman"/>
                <w:b/>
                <w:bCs/>
                <w:sz w:val="20"/>
                <w:szCs w:val="24"/>
                <w:lang w:val="ro-RO"/>
              </w:rPr>
              <w:t>, lx</w:t>
            </w:r>
          </w:p>
        </w:tc>
        <w:tc>
          <w:tcPr>
            <w:tcW w:w="1134" w:type="dxa"/>
            <w:shd w:val="clear" w:color="auto" w:fill="auto"/>
          </w:tcPr>
          <w:p w:rsidR="006957C1" w:rsidRPr="006957C1" w:rsidRDefault="006957C1" w:rsidP="006957C1">
            <w:pPr>
              <w:spacing w:before="60" w:after="0" w:line="360" w:lineRule="auto"/>
              <w:jc w:val="right"/>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10</w:t>
            </w:r>
          </w:p>
        </w:tc>
        <w:tc>
          <w:tcPr>
            <w:tcW w:w="381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Iluminare medie E</w:t>
            </w:r>
            <w:r w:rsidRPr="006957C1">
              <w:rPr>
                <w:rFonts w:ascii="Times New Roman" w:eastAsia="Calibri" w:hAnsi="Times New Roman" w:cs="Times New Roman"/>
                <w:bCs/>
                <w:sz w:val="20"/>
                <w:szCs w:val="24"/>
                <w:vertAlign w:val="subscript"/>
                <w:lang w:val="ro-RO"/>
              </w:rPr>
              <w:t>ave</w:t>
            </w:r>
            <w:r w:rsidRPr="006957C1">
              <w:rPr>
                <w:rFonts w:ascii="Times New Roman" w:eastAsia="Calibri" w:hAnsi="Times New Roman" w:cs="Times New Roman"/>
                <w:bCs/>
                <w:sz w:val="20"/>
                <w:szCs w:val="24"/>
                <w:lang w:val="ro-RO"/>
              </w:rPr>
              <w:t>, lx</w:t>
            </w:r>
          </w:p>
        </w:tc>
        <w:tc>
          <w:tcPr>
            <w:tcW w:w="810"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
                <w:bCs/>
                <w:sz w:val="20"/>
                <w:szCs w:val="24"/>
                <w:lang w:val="ro-RO"/>
              </w:rPr>
            </w:pPr>
          </w:p>
        </w:tc>
      </w:tr>
      <w:tr w:rsidR="006957C1" w:rsidRPr="006957C1" w:rsidTr="007341C5">
        <w:trPr>
          <w:trHeight w:hRule="exact" w:val="340"/>
        </w:trPr>
        <w:tc>
          <w:tcPr>
            <w:tcW w:w="379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Iluminare minima E</w:t>
            </w:r>
            <w:r w:rsidRPr="006957C1">
              <w:rPr>
                <w:rFonts w:ascii="Times New Roman" w:eastAsia="Calibri" w:hAnsi="Times New Roman" w:cs="Times New Roman"/>
                <w:b/>
                <w:bCs/>
                <w:sz w:val="18"/>
                <w:szCs w:val="24"/>
                <w:lang w:val="ro-RO"/>
              </w:rPr>
              <w:t>min</w:t>
            </w:r>
            <w:r w:rsidRPr="006957C1">
              <w:rPr>
                <w:rFonts w:ascii="Times New Roman" w:eastAsia="Calibri" w:hAnsi="Times New Roman" w:cs="Times New Roman"/>
                <w:b/>
                <w:bCs/>
                <w:sz w:val="20"/>
                <w:szCs w:val="24"/>
                <w:lang w:val="ro-RO"/>
              </w:rPr>
              <w:t>, lx</w:t>
            </w:r>
          </w:p>
        </w:tc>
        <w:tc>
          <w:tcPr>
            <w:tcW w:w="1134" w:type="dxa"/>
            <w:shd w:val="clear" w:color="auto" w:fill="auto"/>
          </w:tcPr>
          <w:p w:rsidR="006957C1" w:rsidRPr="006957C1" w:rsidRDefault="006957C1" w:rsidP="006957C1">
            <w:pPr>
              <w:spacing w:before="60" w:after="0" w:line="360" w:lineRule="auto"/>
              <w:jc w:val="right"/>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3</w:t>
            </w:r>
          </w:p>
        </w:tc>
        <w:tc>
          <w:tcPr>
            <w:tcW w:w="3814"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Iluminare minima E</w:t>
            </w:r>
            <w:r w:rsidRPr="006957C1">
              <w:rPr>
                <w:rFonts w:ascii="Times New Roman" w:eastAsia="Calibri" w:hAnsi="Times New Roman" w:cs="Times New Roman"/>
                <w:bCs/>
                <w:sz w:val="18"/>
                <w:szCs w:val="24"/>
                <w:lang w:val="ro-RO"/>
              </w:rPr>
              <w:t>min</w:t>
            </w:r>
            <w:r w:rsidRPr="006957C1">
              <w:rPr>
                <w:rFonts w:ascii="Times New Roman" w:eastAsia="Calibri" w:hAnsi="Times New Roman" w:cs="Times New Roman"/>
                <w:bCs/>
                <w:sz w:val="20"/>
                <w:szCs w:val="24"/>
                <w:lang w:val="ro-RO"/>
              </w:rPr>
              <w:t>, lx</w:t>
            </w:r>
          </w:p>
        </w:tc>
        <w:tc>
          <w:tcPr>
            <w:tcW w:w="810" w:type="dxa"/>
            <w:shd w:val="clear" w:color="auto" w:fill="auto"/>
          </w:tcPr>
          <w:p w:rsidR="006957C1" w:rsidRPr="006957C1" w:rsidRDefault="006957C1" w:rsidP="006957C1">
            <w:pPr>
              <w:spacing w:before="60" w:after="0" w:line="360" w:lineRule="auto"/>
              <w:jc w:val="both"/>
              <w:rPr>
                <w:rFonts w:ascii="Times New Roman" w:eastAsia="Calibri" w:hAnsi="Times New Roman" w:cs="Times New Roman"/>
                <w:b/>
                <w:bCs/>
                <w:sz w:val="20"/>
                <w:szCs w:val="24"/>
                <w:lang w:val="ro-RO"/>
              </w:rPr>
            </w:pPr>
          </w:p>
        </w:tc>
      </w:tr>
      <w:tr w:rsidR="006957C1" w:rsidRPr="006957C1" w:rsidTr="006957C1">
        <w:trPr>
          <w:trHeight w:hRule="exact" w:val="340"/>
        </w:trPr>
        <w:tc>
          <w:tcPr>
            <w:tcW w:w="3794" w:type="dxa"/>
            <w:shd w:val="clear" w:color="auto" w:fill="auto"/>
          </w:tcPr>
          <w:p w:rsidR="006957C1" w:rsidRPr="006957C1" w:rsidRDefault="006957C1" w:rsidP="007341C5">
            <w:pPr>
              <w:spacing w:before="60" w:after="0" w:line="360" w:lineRule="auto"/>
              <w:jc w:val="both"/>
              <w:rPr>
                <w:rFonts w:ascii="Times New Roman" w:eastAsia="Calibri" w:hAnsi="Times New Roman" w:cs="Times New Roman"/>
                <w:b/>
                <w:bCs/>
                <w:sz w:val="20"/>
                <w:szCs w:val="24"/>
                <w:lang w:val="ro-RO"/>
              </w:rPr>
            </w:pPr>
            <w:commentRangeStart w:id="6"/>
            <w:r w:rsidRPr="006957C1">
              <w:rPr>
                <w:rFonts w:ascii="Times New Roman" w:eastAsia="Calibri" w:hAnsi="Times New Roman" w:cs="Times New Roman"/>
                <w:b/>
                <w:bCs/>
                <w:sz w:val="20"/>
                <w:szCs w:val="24"/>
                <w:lang w:val="ro-RO"/>
              </w:rPr>
              <w:t>Uniformitate Uo Emin/ Emed</w:t>
            </w:r>
            <w:commentRangeEnd w:id="6"/>
            <w:r w:rsidR="00B77E04">
              <w:rPr>
                <w:rStyle w:val="a6"/>
              </w:rPr>
              <w:commentReference w:id="6"/>
            </w:r>
          </w:p>
        </w:tc>
        <w:tc>
          <w:tcPr>
            <w:tcW w:w="1134" w:type="dxa"/>
            <w:shd w:val="clear" w:color="auto" w:fill="auto"/>
          </w:tcPr>
          <w:p w:rsidR="006957C1" w:rsidRPr="006957C1" w:rsidRDefault="006957C1" w:rsidP="006957C1">
            <w:pPr>
              <w:spacing w:before="60" w:after="0" w:line="360" w:lineRule="auto"/>
              <w:jc w:val="right"/>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0.</w:t>
            </w:r>
            <w:r>
              <w:rPr>
                <w:rFonts w:ascii="Times New Roman" w:eastAsia="Calibri" w:hAnsi="Times New Roman" w:cs="Times New Roman"/>
                <w:b/>
                <w:bCs/>
                <w:sz w:val="20"/>
                <w:szCs w:val="24"/>
                <w:lang w:val="ro-RO"/>
              </w:rPr>
              <w:t>3</w:t>
            </w:r>
          </w:p>
        </w:tc>
        <w:tc>
          <w:tcPr>
            <w:tcW w:w="3814" w:type="dxa"/>
            <w:shd w:val="clear" w:color="auto" w:fill="auto"/>
          </w:tcPr>
          <w:p w:rsidR="006957C1" w:rsidRPr="006957C1" w:rsidRDefault="006957C1" w:rsidP="007341C5">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Uniformitate Uo Emin/ Emed</w:t>
            </w:r>
          </w:p>
        </w:tc>
        <w:tc>
          <w:tcPr>
            <w:tcW w:w="810" w:type="dxa"/>
            <w:shd w:val="clear" w:color="auto" w:fill="auto"/>
          </w:tcPr>
          <w:p w:rsidR="006957C1" w:rsidRPr="006957C1" w:rsidRDefault="006957C1" w:rsidP="007341C5">
            <w:pPr>
              <w:spacing w:before="60" w:after="0" w:line="360" w:lineRule="auto"/>
              <w:jc w:val="both"/>
              <w:rPr>
                <w:rFonts w:ascii="Times New Roman" w:eastAsia="Calibri" w:hAnsi="Times New Roman" w:cs="Times New Roman"/>
                <w:b/>
                <w:bCs/>
                <w:sz w:val="20"/>
                <w:szCs w:val="24"/>
                <w:lang w:val="ro-RO"/>
              </w:rPr>
            </w:pPr>
          </w:p>
        </w:tc>
      </w:tr>
    </w:tbl>
    <w:p w:rsidR="007A2B2B" w:rsidRDefault="007A2B2B" w:rsidP="008A318E">
      <w:pPr>
        <w:spacing w:after="0"/>
        <w:rPr>
          <w:rFonts w:ascii="Times New Roman" w:hAnsi="Times New Roman" w:cs="Times New Roman"/>
          <w:lang w:val="en-US"/>
        </w:rPr>
      </w:pPr>
    </w:p>
    <w:p w:rsidR="00EE3619" w:rsidRPr="007A2B2B" w:rsidRDefault="00EE3619" w:rsidP="008A318E">
      <w:pPr>
        <w:spacing w:after="0"/>
        <w:rPr>
          <w:rFonts w:ascii="Times New Roman" w:hAnsi="Times New Roman" w:cs="Times New Roman"/>
          <w:lang w:val="en-US"/>
        </w:rPr>
      </w:pPr>
    </w:p>
    <w:p w:rsidR="006957C1" w:rsidRDefault="00D47BC7" w:rsidP="000F7A64">
      <w:pPr>
        <w:spacing w:after="0" w:line="240" w:lineRule="auto"/>
        <w:rPr>
          <w:rFonts w:ascii="Times New Roman" w:eastAsia="Times New Roman" w:hAnsi="Times New Roman" w:cs="Times New Roman"/>
          <w:b/>
          <w:noProof/>
          <w:szCs w:val="24"/>
          <w:lang w:val="en-US"/>
        </w:rPr>
      </w:pPr>
      <w:r w:rsidRPr="00D47BC7">
        <w:rPr>
          <w:rFonts w:ascii="Times New Roman" w:eastAsia="Times New Roman" w:hAnsi="Times New Roman" w:cs="Times New Roman"/>
          <w:b/>
          <w:noProof/>
          <w:szCs w:val="24"/>
          <w:lang w:val="en-US"/>
        </w:rPr>
        <w:t xml:space="preserve">Situaţia </w:t>
      </w:r>
      <w:r>
        <w:rPr>
          <w:rFonts w:ascii="Times New Roman" w:eastAsia="Times New Roman" w:hAnsi="Times New Roman" w:cs="Times New Roman"/>
          <w:b/>
          <w:noProof/>
          <w:szCs w:val="24"/>
          <w:lang w:val="en-US"/>
        </w:rPr>
        <w:t>2</w:t>
      </w:r>
      <w:r w:rsidRPr="00D47BC7">
        <w:rPr>
          <w:rFonts w:ascii="Times New Roman" w:eastAsia="Times New Roman" w:hAnsi="Times New Roman" w:cs="Times New Roman"/>
          <w:b/>
          <w:noProof/>
          <w:szCs w:val="24"/>
          <w:lang w:val="en-US"/>
        </w:rPr>
        <w:t xml:space="preserve"> : aria de calcul martor</w:t>
      </w:r>
      <w:r>
        <w:rPr>
          <w:rFonts w:ascii="Times New Roman" w:eastAsia="Times New Roman" w:hAnsi="Times New Roman" w:cs="Times New Roman"/>
          <w:b/>
          <w:noProof/>
          <w:szCs w:val="24"/>
          <w:lang w:val="en-US"/>
        </w:rPr>
        <w:t xml:space="preserve"> 2</w:t>
      </w:r>
    </w:p>
    <w:p w:rsidR="00D47BC7" w:rsidRDefault="00D47BC7" w:rsidP="00D47BC7">
      <w:pPr>
        <w:spacing w:after="0" w:line="240" w:lineRule="auto"/>
        <w:jc w:val="center"/>
        <w:rPr>
          <w:rFonts w:ascii="Times New Roman" w:eastAsia="Times New Roman" w:hAnsi="Times New Roman" w:cs="Times New Roman"/>
          <w:b/>
          <w:noProof/>
          <w:szCs w:val="24"/>
          <w:lang w:val="en-US"/>
        </w:rPr>
      </w:pPr>
      <w:r>
        <w:rPr>
          <w:rFonts w:ascii="Times New Roman" w:eastAsia="Times New Roman" w:hAnsi="Times New Roman" w:cs="Times New Roman"/>
          <w:b/>
          <w:noProof/>
          <w:szCs w:val="24"/>
          <w:lang w:eastAsia="ru-RU"/>
        </w:rPr>
        <w:drawing>
          <wp:inline distT="0" distB="0" distL="0" distR="0">
            <wp:extent cx="4429125" cy="2570043"/>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2.jpg"/>
                    <pic:cNvPicPr/>
                  </pic:nvPicPr>
                  <pic:blipFill>
                    <a:blip r:embed="rId8">
                      <a:extLst>
                        <a:ext uri="{28A0092B-C50C-407E-A947-70E740481C1C}">
                          <a14:useLocalDpi xmlns:a14="http://schemas.microsoft.com/office/drawing/2010/main" val="0"/>
                        </a:ext>
                      </a:extLst>
                    </a:blip>
                    <a:stretch>
                      <a:fillRect/>
                    </a:stretch>
                  </pic:blipFill>
                  <pic:spPr>
                    <a:xfrm>
                      <a:off x="0" y="0"/>
                      <a:ext cx="4434187" cy="2572980"/>
                    </a:xfrm>
                    <a:prstGeom prst="rect">
                      <a:avLst/>
                    </a:prstGeom>
                  </pic:spPr>
                </pic:pic>
              </a:graphicData>
            </a:graphic>
          </wp:inline>
        </w:drawing>
      </w:r>
    </w:p>
    <w:p w:rsidR="00D47BC7" w:rsidRDefault="00D47BC7" w:rsidP="00D47BC7">
      <w:pPr>
        <w:spacing w:after="0" w:line="240" w:lineRule="auto"/>
        <w:rPr>
          <w:rFonts w:ascii="Times New Roman" w:eastAsia="Times New Roman" w:hAnsi="Times New Roman" w:cs="Times New Roman"/>
          <w:b/>
          <w:noProof/>
          <w:szCs w:val="24"/>
          <w:lang w:val="en-US"/>
        </w:rPr>
      </w:pPr>
      <w:r w:rsidRPr="00D47BC7">
        <w:rPr>
          <w:rFonts w:ascii="Times New Roman" w:eastAsia="Times New Roman" w:hAnsi="Times New Roman" w:cs="Times New Roman"/>
          <w:b/>
          <w:noProof/>
          <w:szCs w:val="24"/>
          <w:lang w:val="en-US"/>
        </w:rPr>
        <w:t xml:space="preserve">Situaţia </w:t>
      </w:r>
      <w:r>
        <w:rPr>
          <w:rFonts w:ascii="Times New Roman" w:eastAsia="Times New Roman" w:hAnsi="Times New Roman" w:cs="Times New Roman"/>
          <w:b/>
          <w:noProof/>
          <w:szCs w:val="24"/>
          <w:lang w:val="en-US"/>
        </w:rPr>
        <w:t>2</w:t>
      </w:r>
      <w:r w:rsidRPr="00D47BC7">
        <w:rPr>
          <w:rFonts w:ascii="Times New Roman" w:eastAsia="Times New Roman" w:hAnsi="Times New Roman" w:cs="Times New Roman"/>
          <w:b/>
          <w:noProof/>
          <w:szCs w:val="24"/>
          <w:lang w:val="en-US"/>
        </w:rPr>
        <w:t xml:space="preserve"> : aria de calcul martor</w:t>
      </w:r>
      <w:r>
        <w:rPr>
          <w:rFonts w:ascii="Times New Roman" w:eastAsia="Times New Roman" w:hAnsi="Times New Roman" w:cs="Times New Roman"/>
          <w:b/>
          <w:noProof/>
          <w:szCs w:val="24"/>
          <w:lang w:val="en-US"/>
        </w:rPr>
        <w:t xml:space="preserve"> 2</w:t>
      </w:r>
    </w:p>
    <w:p w:rsidR="00D47BC7" w:rsidRPr="00D47BC7" w:rsidRDefault="00D47BC7" w:rsidP="00D47BC7">
      <w:pPr>
        <w:autoSpaceDE w:val="0"/>
        <w:autoSpaceDN w:val="0"/>
        <w:adjustRightInd w:val="0"/>
        <w:spacing w:after="0" w:line="240" w:lineRule="auto"/>
        <w:rPr>
          <w:rFonts w:ascii="Times New Roman" w:eastAsia="Times New Roman" w:hAnsi="Times New Roman" w:cs="Times New Roman"/>
          <w:szCs w:val="24"/>
          <w:lang w:val="ro-RO"/>
        </w:rPr>
      </w:pPr>
      <w:r w:rsidRPr="00D47BC7">
        <w:rPr>
          <w:rFonts w:ascii="Times New Roman" w:eastAsia="Times New Roman" w:hAnsi="Times New Roman" w:cs="Times New Roman"/>
          <w:szCs w:val="24"/>
          <w:lang w:val="ro-RO"/>
        </w:rPr>
        <w:t xml:space="preserve">Este relevanta pentru patru </w:t>
      </w:r>
      <w:r>
        <w:rPr>
          <w:rFonts w:ascii="Times New Roman" w:eastAsia="Times New Roman" w:hAnsi="Times New Roman" w:cs="Times New Roman"/>
          <w:szCs w:val="24"/>
          <w:lang w:val="ro-RO"/>
        </w:rPr>
        <w:t>projectoare LED.</w:t>
      </w:r>
    </w:p>
    <w:p w:rsidR="00D47BC7" w:rsidRPr="00D47BC7" w:rsidRDefault="00D47BC7" w:rsidP="00D47BC7">
      <w:pPr>
        <w:autoSpaceDE w:val="0"/>
        <w:autoSpaceDN w:val="0"/>
        <w:adjustRightInd w:val="0"/>
        <w:spacing w:after="0" w:line="240" w:lineRule="auto"/>
        <w:rPr>
          <w:rFonts w:ascii="Times New Roman" w:eastAsia="Times New Roman" w:hAnsi="Times New Roman" w:cs="Times New Roman"/>
          <w:szCs w:val="24"/>
          <w:lang w:val="ro-RO"/>
        </w:rPr>
      </w:pPr>
      <w:r w:rsidRPr="00D47BC7">
        <w:rPr>
          <w:rFonts w:ascii="Times New Roman" w:eastAsia="Times New Roman" w:hAnsi="Times New Roman" w:cs="Times New Roman"/>
          <w:szCs w:val="24"/>
          <w:lang w:val="ro-RO"/>
        </w:rPr>
        <w:t xml:space="preserve">clasă de iluminat I </w:t>
      </w:r>
      <w:r>
        <w:rPr>
          <w:rFonts w:ascii="Times New Roman" w:eastAsia="Times New Roman" w:hAnsi="Times New Roman" w:cs="Times New Roman"/>
          <w:szCs w:val="24"/>
          <w:lang w:val="ro-RO"/>
        </w:rPr>
        <w:t>3</w:t>
      </w:r>
      <w:r w:rsidRPr="00D47BC7">
        <w:rPr>
          <w:rFonts w:ascii="Times New Roman" w:eastAsia="Times New Roman" w:hAnsi="Times New Roman" w:cs="Times New Roman"/>
          <w:szCs w:val="24"/>
          <w:lang w:val="ro-RO"/>
        </w:rPr>
        <w:t xml:space="preserve">: </w:t>
      </w:r>
      <w:r>
        <w:rPr>
          <w:rFonts w:ascii="Times New Roman" w:eastAsia="Times New Roman" w:hAnsi="Times New Roman" w:cs="Times New Roman"/>
          <w:szCs w:val="24"/>
          <w:lang w:val="ro-RO"/>
        </w:rPr>
        <w:t>E med &gt; 6 lx</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 xml:space="preserve">Montaj : </w:t>
      </w:r>
      <w:r>
        <w:rPr>
          <w:rFonts w:ascii="Times New Roman" w:eastAsia="Times New Roman" w:hAnsi="Times New Roman" w:cs="Times New Roman"/>
          <w:szCs w:val="24"/>
          <w:lang w:val="ro-RO"/>
        </w:rPr>
        <w:t>linear pe perete</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Pr>
          <w:rFonts w:ascii="Times New Roman" w:eastAsia="Times New Roman" w:hAnsi="Times New Roman" w:cs="Times New Roman"/>
          <w:szCs w:val="24"/>
          <w:lang w:val="ro-RO"/>
        </w:rPr>
        <w:t>Lungime arie</w:t>
      </w:r>
      <w:r w:rsidRPr="006957C1">
        <w:rPr>
          <w:rFonts w:ascii="Times New Roman" w:eastAsia="Times New Roman" w:hAnsi="Times New Roman" w:cs="Times New Roman"/>
          <w:szCs w:val="24"/>
          <w:lang w:val="ro-RO"/>
        </w:rPr>
        <w:t xml:space="preserve"> : </w:t>
      </w:r>
      <w:r>
        <w:rPr>
          <w:rFonts w:ascii="Times New Roman" w:eastAsia="Times New Roman" w:hAnsi="Times New Roman" w:cs="Times New Roman"/>
          <w:szCs w:val="24"/>
          <w:lang w:val="ro-RO"/>
        </w:rPr>
        <w:t>30</w:t>
      </w:r>
      <w:r w:rsidRPr="006957C1">
        <w:rPr>
          <w:rFonts w:ascii="Times New Roman" w:eastAsia="Times New Roman" w:hAnsi="Times New Roman" w:cs="Times New Roman"/>
          <w:szCs w:val="24"/>
          <w:lang w:val="ro-RO"/>
        </w:rPr>
        <w:t xml:space="preserve"> m</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 xml:space="preserve">Lăţime arie :    </w:t>
      </w:r>
      <w:r>
        <w:rPr>
          <w:rFonts w:ascii="Times New Roman" w:eastAsia="Times New Roman" w:hAnsi="Times New Roman" w:cs="Times New Roman"/>
          <w:szCs w:val="24"/>
          <w:lang w:val="ro-RO"/>
        </w:rPr>
        <w:t>2</w:t>
      </w:r>
      <w:r w:rsidRPr="006957C1">
        <w:rPr>
          <w:rFonts w:ascii="Times New Roman" w:eastAsia="Times New Roman" w:hAnsi="Times New Roman" w:cs="Times New Roman"/>
          <w:szCs w:val="24"/>
          <w:lang w:val="ro-RO"/>
        </w:rPr>
        <w:t>0 m</w:t>
      </w:r>
    </w:p>
    <w:p w:rsidR="00D47BC7"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Pr>
          <w:rFonts w:ascii="Times New Roman" w:eastAsia="Times New Roman" w:hAnsi="Times New Roman" w:cs="Times New Roman"/>
          <w:szCs w:val="24"/>
          <w:lang w:val="ro-RO"/>
        </w:rPr>
        <w:t xml:space="preserve">Retragere </w:t>
      </w:r>
      <w:r w:rsidRPr="006957C1">
        <w:rPr>
          <w:rFonts w:ascii="Times New Roman" w:eastAsia="Times New Roman" w:hAnsi="Times New Roman" w:cs="Times New Roman"/>
          <w:szCs w:val="24"/>
          <w:lang w:val="ro-RO"/>
        </w:rPr>
        <w:t xml:space="preserve"> :     </w:t>
      </w:r>
      <w:r>
        <w:rPr>
          <w:rFonts w:ascii="Times New Roman" w:eastAsia="Times New Roman" w:hAnsi="Times New Roman" w:cs="Times New Roman"/>
          <w:szCs w:val="24"/>
          <w:lang w:val="ro-RO"/>
        </w:rPr>
        <w:t>1</w:t>
      </w:r>
      <w:r w:rsidRPr="006957C1">
        <w:rPr>
          <w:rFonts w:ascii="Times New Roman" w:eastAsia="Times New Roman" w:hAnsi="Times New Roman" w:cs="Times New Roman"/>
          <w:szCs w:val="24"/>
          <w:lang w:val="ro-RO"/>
        </w:rPr>
        <w:t>5 m</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 xml:space="preserve">Distanta intre </w:t>
      </w:r>
      <w:r>
        <w:rPr>
          <w:rFonts w:ascii="Times New Roman" w:eastAsia="Times New Roman" w:hAnsi="Times New Roman" w:cs="Times New Roman"/>
          <w:szCs w:val="24"/>
          <w:lang w:val="ro-RO"/>
        </w:rPr>
        <w:t>corpuri</w:t>
      </w:r>
      <w:r w:rsidRPr="006957C1">
        <w:rPr>
          <w:rFonts w:ascii="Times New Roman" w:eastAsia="Times New Roman" w:hAnsi="Times New Roman" w:cs="Times New Roman"/>
          <w:szCs w:val="24"/>
          <w:lang w:val="ro-RO"/>
        </w:rPr>
        <w:t xml:space="preserve"> : </w:t>
      </w:r>
      <w:r>
        <w:rPr>
          <w:rFonts w:ascii="Times New Roman" w:eastAsia="Times New Roman" w:hAnsi="Times New Roman" w:cs="Times New Roman"/>
          <w:szCs w:val="24"/>
          <w:lang w:val="ro-RO"/>
        </w:rPr>
        <w:t>30</w:t>
      </w:r>
      <w:r w:rsidRPr="006957C1">
        <w:rPr>
          <w:rFonts w:ascii="Times New Roman" w:eastAsia="Times New Roman" w:hAnsi="Times New Roman" w:cs="Times New Roman"/>
          <w:szCs w:val="24"/>
          <w:lang w:val="ro-RO"/>
        </w:rPr>
        <w:t xml:space="preserve"> m</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 xml:space="preserve">Înălţime montaj aparat de iluminat : </w:t>
      </w:r>
      <w:r>
        <w:rPr>
          <w:rFonts w:ascii="Times New Roman" w:eastAsia="Times New Roman" w:hAnsi="Times New Roman" w:cs="Times New Roman"/>
          <w:szCs w:val="24"/>
          <w:lang w:val="ro-RO"/>
        </w:rPr>
        <w:t>30</w:t>
      </w:r>
      <w:r w:rsidRPr="006957C1">
        <w:rPr>
          <w:rFonts w:ascii="Times New Roman" w:eastAsia="Times New Roman" w:hAnsi="Times New Roman" w:cs="Times New Roman"/>
          <w:szCs w:val="24"/>
          <w:lang w:val="ro-RO"/>
        </w:rPr>
        <w:t xml:space="preserve"> m</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 xml:space="preserve">Lungime braţ :     </w:t>
      </w:r>
      <w:r>
        <w:rPr>
          <w:rFonts w:ascii="Times New Roman" w:eastAsia="Times New Roman" w:hAnsi="Times New Roman" w:cs="Times New Roman"/>
          <w:szCs w:val="24"/>
          <w:lang w:val="ro-RO"/>
        </w:rPr>
        <w:t>0.5</w:t>
      </w:r>
      <w:r w:rsidRPr="006957C1">
        <w:rPr>
          <w:rFonts w:ascii="Times New Roman" w:eastAsia="Times New Roman" w:hAnsi="Times New Roman" w:cs="Times New Roman"/>
          <w:szCs w:val="24"/>
          <w:lang w:val="ro-RO"/>
        </w:rPr>
        <w:t xml:space="preserve"> m</w:t>
      </w:r>
    </w:p>
    <w:p w:rsidR="00D47BC7"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Unghi înclinare :  definit de calcule luminotehnice</w:t>
      </w:r>
    </w:p>
    <w:p w:rsidR="00D47BC7" w:rsidRPr="006957C1"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Pr>
          <w:rFonts w:ascii="Times New Roman" w:eastAsia="Times New Roman" w:hAnsi="Times New Roman" w:cs="Times New Roman"/>
          <w:szCs w:val="24"/>
          <w:lang w:val="ro-RO"/>
        </w:rPr>
        <w:t xml:space="preserve">Aria de calcul martor:  </w:t>
      </w:r>
      <w:r w:rsidR="00DE1298">
        <w:rPr>
          <w:rFonts w:ascii="Times New Roman" w:eastAsia="Times New Roman" w:hAnsi="Times New Roman" w:cs="Times New Roman"/>
          <w:szCs w:val="24"/>
          <w:lang w:val="ro-RO"/>
        </w:rPr>
        <w:t>60 x2</w:t>
      </w:r>
      <w:r>
        <w:rPr>
          <w:rFonts w:ascii="Times New Roman" w:eastAsia="Times New Roman" w:hAnsi="Times New Roman" w:cs="Times New Roman"/>
          <w:szCs w:val="24"/>
          <w:lang w:val="ro-RO"/>
        </w:rPr>
        <w:t xml:space="preserve">0 m </w:t>
      </w:r>
    </w:p>
    <w:p w:rsidR="00D47BC7" w:rsidRDefault="00D47BC7" w:rsidP="00D47BC7">
      <w:pPr>
        <w:pStyle w:val="a3"/>
        <w:numPr>
          <w:ilvl w:val="0"/>
          <w:numId w:val="7"/>
        </w:numPr>
        <w:autoSpaceDE w:val="0"/>
        <w:autoSpaceDN w:val="0"/>
        <w:adjustRightInd w:val="0"/>
        <w:spacing w:after="0" w:line="240" w:lineRule="auto"/>
        <w:rPr>
          <w:rFonts w:ascii="Times New Roman" w:eastAsia="Times New Roman" w:hAnsi="Times New Roman" w:cs="Times New Roman"/>
          <w:szCs w:val="24"/>
          <w:lang w:val="ro-RO"/>
        </w:rPr>
      </w:pPr>
      <w:r w:rsidRPr="006957C1">
        <w:rPr>
          <w:rFonts w:ascii="Times New Roman" w:eastAsia="Times New Roman" w:hAnsi="Times New Roman" w:cs="Times New Roman"/>
          <w:szCs w:val="24"/>
          <w:lang w:val="ro-RO"/>
        </w:rPr>
        <w:t>Factor de menţinere : 0.85</w:t>
      </w:r>
    </w:p>
    <w:p w:rsidR="00DE1298" w:rsidRDefault="00DE1298" w:rsidP="00D47BC7">
      <w:pPr>
        <w:pStyle w:val="a3"/>
        <w:autoSpaceDE w:val="0"/>
        <w:autoSpaceDN w:val="0"/>
        <w:adjustRightInd w:val="0"/>
        <w:spacing w:after="0" w:line="240" w:lineRule="auto"/>
        <w:rPr>
          <w:rFonts w:ascii="Times New Roman" w:eastAsia="Times New Roman" w:hAnsi="Times New Roman" w:cs="Times New Roman"/>
          <w:szCs w:val="24"/>
          <w:lang w:val="ro-RO"/>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3814"/>
        <w:gridCol w:w="810"/>
      </w:tblGrid>
      <w:tr w:rsidR="00D47BC7" w:rsidRPr="006957C1" w:rsidTr="007341C5">
        <w:trPr>
          <w:trHeight w:hRule="exact" w:val="340"/>
        </w:trPr>
        <w:tc>
          <w:tcPr>
            <w:tcW w:w="9552" w:type="dxa"/>
            <w:gridSpan w:val="4"/>
            <w:shd w:val="clear" w:color="auto" w:fill="auto"/>
          </w:tcPr>
          <w:p w:rsidR="00D47BC7" w:rsidRPr="006957C1" w:rsidRDefault="00D47BC7" w:rsidP="00DE1298">
            <w:pPr>
              <w:spacing w:before="60" w:after="0" w:line="360" w:lineRule="auto"/>
              <w:jc w:val="center"/>
              <w:rPr>
                <w:rFonts w:ascii="Times New Roman" w:eastAsia="Calibri" w:hAnsi="Times New Roman" w:cs="Times New Roman"/>
                <w:b/>
                <w:bCs/>
                <w:sz w:val="20"/>
                <w:szCs w:val="24"/>
                <w:lang w:val="ro-RO"/>
              </w:rPr>
            </w:pPr>
            <w:r w:rsidRPr="006957C1">
              <w:rPr>
                <w:rFonts w:ascii="Times New Roman" w:eastAsia="Calibri" w:hAnsi="Times New Roman" w:cs="Times New Roman"/>
                <w:b/>
                <w:bCs/>
                <w:szCs w:val="24"/>
                <w:lang w:val="ro-RO"/>
              </w:rPr>
              <w:t>Situa</w:t>
            </w:r>
            <w:r w:rsidRPr="006957C1">
              <w:rPr>
                <w:rFonts w:ascii="Cambria Math" w:eastAsia="Calibri" w:hAnsi="Cambria Math" w:cs="Cambria Math"/>
                <w:b/>
                <w:bCs/>
                <w:szCs w:val="24"/>
                <w:lang w:val="ro-RO"/>
              </w:rPr>
              <w:t>ț</w:t>
            </w:r>
            <w:r w:rsidRPr="006957C1">
              <w:rPr>
                <w:rFonts w:ascii="Times New Roman" w:eastAsia="Calibri" w:hAnsi="Times New Roman" w:cs="Times New Roman"/>
                <w:b/>
                <w:bCs/>
                <w:szCs w:val="24"/>
                <w:lang w:val="ro-RO"/>
              </w:rPr>
              <w:t xml:space="preserve">ia </w:t>
            </w:r>
            <w:r w:rsidR="00DE1298">
              <w:rPr>
                <w:rFonts w:ascii="Times New Roman" w:eastAsia="Calibri" w:hAnsi="Times New Roman" w:cs="Times New Roman"/>
                <w:b/>
                <w:bCs/>
                <w:szCs w:val="24"/>
                <w:lang w:val="ro-RO"/>
              </w:rPr>
              <w:t>2</w:t>
            </w:r>
            <w:r w:rsidRPr="006957C1">
              <w:rPr>
                <w:rFonts w:ascii="Times New Roman" w:eastAsia="Calibri" w:hAnsi="Times New Roman" w:cs="Times New Roman"/>
                <w:b/>
                <w:bCs/>
                <w:szCs w:val="24"/>
                <w:lang w:val="ro-RO"/>
              </w:rPr>
              <w:t xml:space="preserve"> </w:t>
            </w:r>
            <w:r>
              <w:rPr>
                <w:rFonts w:ascii="Times New Roman" w:eastAsia="Calibri" w:hAnsi="Times New Roman" w:cs="Times New Roman"/>
                <w:b/>
                <w:bCs/>
                <w:szCs w:val="24"/>
                <w:lang w:val="ro-RO"/>
              </w:rPr>
              <w:t xml:space="preserve">aria de calcul </w:t>
            </w:r>
            <w:r w:rsidR="00DE1298">
              <w:rPr>
                <w:rFonts w:ascii="Times New Roman" w:eastAsia="Calibri" w:hAnsi="Times New Roman" w:cs="Times New Roman"/>
                <w:b/>
                <w:bCs/>
                <w:szCs w:val="24"/>
                <w:lang w:val="ro-RO"/>
              </w:rPr>
              <w:t>60</w:t>
            </w:r>
            <w:r>
              <w:rPr>
                <w:rFonts w:ascii="Times New Roman" w:eastAsia="Calibri" w:hAnsi="Times New Roman" w:cs="Times New Roman"/>
                <w:b/>
                <w:bCs/>
                <w:szCs w:val="24"/>
                <w:lang w:val="ro-RO"/>
              </w:rPr>
              <w:t>x</w:t>
            </w:r>
            <w:r w:rsidR="00DE1298">
              <w:rPr>
                <w:rFonts w:ascii="Times New Roman" w:eastAsia="Calibri" w:hAnsi="Times New Roman" w:cs="Times New Roman"/>
                <w:b/>
                <w:bCs/>
                <w:szCs w:val="24"/>
                <w:lang w:val="ro-RO"/>
              </w:rPr>
              <w:t>2</w:t>
            </w:r>
            <w:r>
              <w:rPr>
                <w:rFonts w:ascii="Times New Roman" w:eastAsia="Calibri" w:hAnsi="Times New Roman" w:cs="Times New Roman"/>
                <w:b/>
                <w:bCs/>
                <w:szCs w:val="24"/>
                <w:lang w:val="ro-RO"/>
              </w:rPr>
              <w:t>0 m</w:t>
            </w:r>
          </w:p>
        </w:tc>
      </w:tr>
      <w:tr w:rsidR="00D47BC7" w:rsidRPr="006957C1" w:rsidTr="007341C5">
        <w:trPr>
          <w:trHeight w:hRule="exact" w:val="340"/>
        </w:trPr>
        <w:tc>
          <w:tcPr>
            <w:tcW w:w="4928" w:type="dxa"/>
            <w:gridSpan w:val="2"/>
            <w:shd w:val="clear" w:color="auto" w:fill="auto"/>
          </w:tcPr>
          <w:p w:rsidR="00D47BC7" w:rsidRPr="006957C1" w:rsidRDefault="00D47BC7" w:rsidP="007341C5">
            <w:pPr>
              <w:spacing w:before="60" w:after="0" w:line="360" w:lineRule="auto"/>
              <w:jc w:val="center"/>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Parametrii minimi solicitaţi</w:t>
            </w:r>
          </w:p>
        </w:tc>
        <w:tc>
          <w:tcPr>
            <w:tcW w:w="4624" w:type="dxa"/>
            <w:gridSpan w:val="2"/>
            <w:shd w:val="clear" w:color="auto" w:fill="auto"/>
          </w:tcPr>
          <w:p w:rsidR="00D47BC7" w:rsidRPr="006957C1" w:rsidRDefault="00D47BC7" w:rsidP="007341C5">
            <w:pPr>
              <w:spacing w:before="60" w:after="0" w:line="360" w:lineRule="auto"/>
              <w:jc w:val="center"/>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Parametrii oferiţi</w:t>
            </w:r>
          </w:p>
        </w:tc>
      </w:tr>
      <w:tr w:rsidR="00D47BC7" w:rsidRPr="006957C1" w:rsidTr="007341C5">
        <w:trPr>
          <w:trHeight w:hRule="exact" w:val="340"/>
        </w:trPr>
        <w:tc>
          <w:tcPr>
            <w:tcW w:w="379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Clasă de iluminat</w:t>
            </w:r>
          </w:p>
        </w:tc>
        <w:tc>
          <w:tcPr>
            <w:tcW w:w="1134" w:type="dxa"/>
            <w:shd w:val="clear" w:color="auto" w:fill="auto"/>
          </w:tcPr>
          <w:p w:rsidR="00D47BC7" w:rsidRPr="006957C1" w:rsidRDefault="00D47BC7" w:rsidP="00DE1298">
            <w:pPr>
              <w:spacing w:before="60" w:after="0" w:line="360" w:lineRule="auto"/>
              <w:jc w:val="center"/>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I</w:t>
            </w:r>
            <w:r w:rsidR="00DE1298">
              <w:rPr>
                <w:rFonts w:ascii="Times New Roman" w:eastAsia="Calibri" w:hAnsi="Times New Roman" w:cs="Times New Roman"/>
                <w:b/>
                <w:bCs/>
                <w:sz w:val="20"/>
                <w:szCs w:val="24"/>
                <w:lang w:val="ro-RO"/>
              </w:rPr>
              <w:t>3</w:t>
            </w:r>
          </w:p>
        </w:tc>
        <w:tc>
          <w:tcPr>
            <w:tcW w:w="381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Clasă de iluminat</w:t>
            </w:r>
          </w:p>
        </w:tc>
        <w:tc>
          <w:tcPr>
            <w:tcW w:w="810" w:type="dxa"/>
            <w:shd w:val="clear" w:color="auto" w:fill="auto"/>
          </w:tcPr>
          <w:p w:rsidR="00D47BC7" w:rsidRPr="006957C1" w:rsidRDefault="00D47BC7" w:rsidP="007341C5">
            <w:pPr>
              <w:spacing w:before="60" w:after="0" w:line="360" w:lineRule="auto"/>
              <w:jc w:val="center"/>
              <w:rPr>
                <w:rFonts w:ascii="Times New Roman" w:eastAsia="Calibri" w:hAnsi="Times New Roman" w:cs="Times New Roman"/>
                <w:b/>
                <w:bCs/>
                <w:sz w:val="20"/>
                <w:szCs w:val="24"/>
                <w:lang w:val="ro-RO"/>
              </w:rPr>
            </w:pPr>
          </w:p>
        </w:tc>
      </w:tr>
      <w:tr w:rsidR="00D47BC7" w:rsidRPr="006957C1" w:rsidTr="007341C5">
        <w:trPr>
          <w:trHeight w:hRule="exact" w:val="340"/>
        </w:trPr>
        <w:tc>
          <w:tcPr>
            <w:tcW w:w="379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Iluminare medie E</w:t>
            </w:r>
            <w:r>
              <w:rPr>
                <w:rFonts w:ascii="Times New Roman" w:eastAsia="Calibri" w:hAnsi="Times New Roman" w:cs="Times New Roman"/>
                <w:b/>
                <w:bCs/>
                <w:sz w:val="20"/>
                <w:szCs w:val="24"/>
                <w:lang w:val="ro-RO"/>
              </w:rPr>
              <w:t>med</w:t>
            </w:r>
            <w:r w:rsidRPr="006957C1">
              <w:rPr>
                <w:rFonts w:ascii="Times New Roman" w:eastAsia="Calibri" w:hAnsi="Times New Roman" w:cs="Times New Roman"/>
                <w:b/>
                <w:bCs/>
                <w:sz w:val="20"/>
                <w:szCs w:val="24"/>
                <w:lang w:val="ro-RO"/>
              </w:rPr>
              <w:t>, lx</w:t>
            </w:r>
          </w:p>
        </w:tc>
        <w:tc>
          <w:tcPr>
            <w:tcW w:w="1134" w:type="dxa"/>
            <w:shd w:val="clear" w:color="auto" w:fill="auto"/>
          </w:tcPr>
          <w:p w:rsidR="00D47BC7" w:rsidRPr="006957C1" w:rsidRDefault="00DE1298" w:rsidP="007341C5">
            <w:pPr>
              <w:spacing w:before="60" w:after="0" w:line="360" w:lineRule="auto"/>
              <w:jc w:val="right"/>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6</w:t>
            </w:r>
          </w:p>
        </w:tc>
        <w:tc>
          <w:tcPr>
            <w:tcW w:w="381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Iluminare medie E</w:t>
            </w:r>
            <w:r w:rsidRPr="006957C1">
              <w:rPr>
                <w:rFonts w:ascii="Times New Roman" w:eastAsia="Calibri" w:hAnsi="Times New Roman" w:cs="Times New Roman"/>
                <w:bCs/>
                <w:sz w:val="20"/>
                <w:szCs w:val="24"/>
                <w:vertAlign w:val="subscript"/>
                <w:lang w:val="ro-RO"/>
              </w:rPr>
              <w:t>ave</w:t>
            </w:r>
            <w:r w:rsidRPr="006957C1">
              <w:rPr>
                <w:rFonts w:ascii="Times New Roman" w:eastAsia="Calibri" w:hAnsi="Times New Roman" w:cs="Times New Roman"/>
                <w:bCs/>
                <w:sz w:val="20"/>
                <w:szCs w:val="24"/>
                <w:lang w:val="ro-RO"/>
              </w:rPr>
              <w:t>, lx</w:t>
            </w:r>
          </w:p>
        </w:tc>
        <w:tc>
          <w:tcPr>
            <w:tcW w:w="810"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p>
        </w:tc>
      </w:tr>
      <w:tr w:rsidR="00D47BC7" w:rsidRPr="006957C1" w:rsidTr="007341C5">
        <w:trPr>
          <w:trHeight w:hRule="exact" w:val="340"/>
        </w:trPr>
        <w:tc>
          <w:tcPr>
            <w:tcW w:w="379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Iluminare minima E</w:t>
            </w:r>
            <w:r w:rsidRPr="006957C1">
              <w:rPr>
                <w:rFonts w:ascii="Times New Roman" w:eastAsia="Calibri" w:hAnsi="Times New Roman" w:cs="Times New Roman"/>
                <w:b/>
                <w:bCs/>
                <w:sz w:val="18"/>
                <w:szCs w:val="24"/>
                <w:lang w:val="ro-RO"/>
              </w:rPr>
              <w:t>min</w:t>
            </w:r>
            <w:r w:rsidRPr="006957C1">
              <w:rPr>
                <w:rFonts w:ascii="Times New Roman" w:eastAsia="Calibri" w:hAnsi="Times New Roman" w:cs="Times New Roman"/>
                <w:b/>
                <w:bCs/>
                <w:sz w:val="20"/>
                <w:szCs w:val="24"/>
                <w:lang w:val="ro-RO"/>
              </w:rPr>
              <w:t>, lx</w:t>
            </w:r>
          </w:p>
        </w:tc>
        <w:tc>
          <w:tcPr>
            <w:tcW w:w="1134" w:type="dxa"/>
            <w:shd w:val="clear" w:color="auto" w:fill="auto"/>
          </w:tcPr>
          <w:p w:rsidR="00D47BC7" w:rsidRPr="006957C1" w:rsidRDefault="00DE1298" w:rsidP="007341C5">
            <w:pPr>
              <w:spacing w:before="60" w:after="0" w:line="360" w:lineRule="auto"/>
              <w:jc w:val="right"/>
              <w:rPr>
                <w:rFonts w:ascii="Times New Roman" w:eastAsia="Calibri" w:hAnsi="Times New Roman" w:cs="Times New Roman"/>
                <w:b/>
                <w:bCs/>
                <w:sz w:val="20"/>
                <w:szCs w:val="24"/>
                <w:lang w:val="ro-RO"/>
              </w:rPr>
            </w:pPr>
            <w:r>
              <w:rPr>
                <w:rFonts w:ascii="Times New Roman" w:eastAsia="Calibri" w:hAnsi="Times New Roman" w:cs="Times New Roman"/>
                <w:b/>
                <w:bCs/>
                <w:sz w:val="20"/>
                <w:szCs w:val="24"/>
                <w:lang w:val="ro-RO"/>
              </w:rPr>
              <w:t>1.2</w:t>
            </w:r>
          </w:p>
        </w:tc>
        <w:tc>
          <w:tcPr>
            <w:tcW w:w="381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Iluminare minima E</w:t>
            </w:r>
            <w:r w:rsidRPr="006957C1">
              <w:rPr>
                <w:rFonts w:ascii="Times New Roman" w:eastAsia="Calibri" w:hAnsi="Times New Roman" w:cs="Times New Roman"/>
                <w:bCs/>
                <w:sz w:val="18"/>
                <w:szCs w:val="24"/>
                <w:lang w:val="ro-RO"/>
              </w:rPr>
              <w:t>min</w:t>
            </w:r>
            <w:r w:rsidRPr="006957C1">
              <w:rPr>
                <w:rFonts w:ascii="Times New Roman" w:eastAsia="Calibri" w:hAnsi="Times New Roman" w:cs="Times New Roman"/>
                <w:bCs/>
                <w:sz w:val="20"/>
                <w:szCs w:val="24"/>
                <w:lang w:val="ro-RO"/>
              </w:rPr>
              <w:t>, lx</w:t>
            </w:r>
          </w:p>
        </w:tc>
        <w:tc>
          <w:tcPr>
            <w:tcW w:w="810"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p>
        </w:tc>
      </w:tr>
      <w:tr w:rsidR="00D47BC7" w:rsidRPr="006957C1" w:rsidTr="007341C5">
        <w:trPr>
          <w:trHeight w:hRule="exact" w:val="340"/>
        </w:trPr>
        <w:tc>
          <w:tcPr>
            <w:tcW w:w="379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Uniformitate Uo Emin/ Emed</w:t>
            </w:r>
          </w:p>
        </w:tc>
        <w:tc>
          <w:tcPr>
            <w:tcW w:w="1134" w:type="dxa"/>
            <w:shd w:val="clear" w:color="auto" w:fill="auto"/>
          </w:tcPr>
          <w:p w:rsidR="00D47BC7" w:rsidRPr="006957C1" w:rsidRDefault="00D47BC7" w:rsidP="00DE1298">
            <w:pPr>
              <w:spacing w:before="60" w:after="0" w:line="360" w:lineRule="auto"/>
              <w:jc w:val="right"/>
              <w:rPr>
                <w:rFonts w:ascii="Times New Roman" w:eastAsia="Calibri" w:hAnsi="Times New Roman" w:cs="Times New Roman"/>
                <w:b/>
                <w:bCs/>
                <w:sz w:val="20"/>
                <w:szCs w:val="24"/>
                <w:lang w:val="ro-RO"/>
              </w:rPr>
            </w:pPr>
            <w:r w:rsidRPr="006957C1">
              <w:rPr>
                <w:rFonts w:ascii="Times New Roman" w:eastAsia="Calibri" w:hAnsi="Times New Roman" w:cs="Times New Roman"/>
                <w:b/>
                <w:bCs/>
                <w:sz w:val="20"/>
                <w:szCs w:val="24"/>
                <w:lang w:val="ro-RO"/>
              </w:rPr>
              <w:t>0.</w:t>
            </w:r>
            <w:r w:rsidR="00DE1298">
              <w:rPr>
                <w:rFonts w:ascii="Times New Roman" w:eastAsia="Calibri" w:hAnsi="Times New Roman" w:cs="Times New Roman"/>
                <w:b/>
                <w:bCs/>
                <w:sz w:val="20"/>
                <w:szCs w:val="24"/>
                <w:lang w:val="ro-RO"/>
              </w:rPr>
              <w:t>20</w:t>
            </w:r>
          </w:p>
        </w:tc>
        <w:tc>
          <w:tcPr>
            <w:tcW w:w="3814"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Cs/>
                <w:sz w:val="20"/>
                <w:szCs w:val="24"/>
                <w:lang w:val="ro-RO"/>
              </w:rPr>
            </w:pPr>
            <w:r w:rsidRPr="006957C1">
              <w:rPr>
                <w:rFonts w:ascii="Times New Roman" w:eastAsia="Calibri" w:hAnsi="Times New Roman" w:cs="Times New Roman"/>
                <w:bCs/>
                <w:sz w:val="20"/>
                <w:szCs w:val="24"/>
                <w:lang w:val="ro-RO"/>
              </w:rPr>
              <w:t>Uniformitate Uo Emin/ Emed</w:t>
            </w:r>
          </w:p>
        </w:tc>
        <w:tc>
          <w:tcPr>
            <w:tcW w:w="810" w:type="dxa"/>
            <w:shd w:val="clear" w:color="auto" w:fill="auto"/>
          </w:tcPr>
          <w:p w:rsidR="00D47BC7" w:rsidRPr="006957C1" w:rsidRDefault="00D47BC7" w:rsidP="007341C5">
            <w:pPr>
              <w:spacing w:before="60" w:after="0" w:line="360" w:lineRule="auto"/>
              <w:jc w:val="both"/>
              <w:rPr>
                <w:rFonts w:ascii="Times New Roman" w:eastAsia="Calibri" w:hAnsi="Times New Roman" w:cs="Times New Roman"/>
                <w:b/>
                <w:bCs/>
                <w:sz w:val="20"/>
                <w:szCs w:val="24"/>
                <w:lang w:val="ro-RO"/>
              </w:rPr>
            </w:pPr>
          </w:p>
        </w:tc>
      </w:tr>
    </w:tbl>
    <w:p w:rsidR="00DE1298" w:rsidRDefault="00DE1298" w:rsidP="00DE1298">
      <w:pPr>
        <w:tabs>
          <w:tab w:val="left" w:pos="671"/>
        </w:tabs>
        <w:spacing w:after="0" w:line="220" w:lineRule="exact"/>
        <w:ind w:left="340"/>
        <w:jc w:val="both"/>
        <w:rPr>
          <w:rFonts w:ascii="Times New Roman" w:eastAsia="Times New Roman" w:hAnsi="Times New Roman" w:cs="Times New Roman"/>
          <w:szCs w:val="24"/>
          <w:lang w:val="en-US"/>
        </w:rPr>
      </w:pPr>
    </w:p>
    <w:p w:rsidR="00DE1298" w:rsidRDefault="00DE1298" w:rsidP="00DE1298">
      <w:pPr>
        <w:tabs>
          <w:tab w:val="left" w:pos="671"/>
        </w:tabs>
        <w:spacing w:after="0" w:line="220" w:lineRule="exact"/>
        <w:ind w:left="340"/>
        <w:jc w:val="both"/>
        <w:rPr>
          <w:rFonts w:ascii="Times New Roman" w:eastAsia="Times New Roman" w:hAnsi="Times New Roman" w:cs="Times New Roman"/>
          <w:szCs w:val="24"/>
          <w:lang w:val="en-US"/>
        </w:rPr>
      </w:pPr>
    </w:p>
    <w:p w:rsidR="00DE1298" w:rsidRPr="000F7A64" w:rsidRDefault="00DE1298" w:rsidP="00DE1298">
      <w:pPr>
        <w:tabs>
          <w:tab w:val="left" w:pos="671"/>
        </w:tabs>
        <w:spacing w:after="0" w:line="220" w:lineRule="exact"/>
        <w:ind w:left="340"/>
        <w:jc w:val="both"/>
        <w:rPr>
          <w:rFonts w:ascii="Times New Roman" w:eastAsia="Times New Roman" w:hAnsi="Times New Roman" w:cs="Times New Roman"/>
          <w:szCs w:val="24"/>
          <w:lang w:val="en-US"/>
        </w:rPr>
      </w:pPr>
      <w:commentRangeStart w:id="7"/>
      <w:proofErr w:type="spellStart"/>
      <w:r w:rsidRPr="000F7A64">
        <w:rPr>
          <w:rFonts w:ascii="Times New Roman" w:eastAsia="Times New Roman" w:hAnsi="Times New Roman" w:cs="Times New Roman"/>
          <w:szCs w:val="24"/>
          <w:lang w:val="en-US"/>
        </w:rPr>
        <w:t>Cerinţe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tehnice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impuse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pentru</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realizarea</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calculelor</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luminotehnice</w:t>
      </w:r>
      <w:commentRangeEnd w:id="7"/>
      <w:proofErr w:type="spellEnd"/>
      <w:r w:rsidR="00B77E04">
        <w:rPr>
          <w:rStyle w:val="a6"/>
        </w:rPr>
        <w:commentReference w:id="7"/>
      </w:r>
      <w:r w:rsidRPr="000F7A64">
        <w:rPr>
          <w:rFonts w:ascii="Times New Roman" w:eastAsia="Times New Roman" w:hAnsi="Times New Roman" w:cs="Times New Roman"/>
          <w:szCs w:val="24"/>
          <w:lang w:val="en-US"/>
        </w:rPr>
        <w:t>:</w:t>
      </w:r>
    </w:p>
    <w:p w:rsidR="00DE1298" w:rsidRPr="000F7A64" w:rsidRDefault="00DE1298" w:rsidP="00DE1298">
      <w:pPr>
        <w:tabs>
          <w:tab w:val="left" w:pos="671"/>
        </w:tabs>
        <w:spacing w:after="0" w:line="220" w:lineRule="exact"/>
        <w:ind w:left="340"/>
        <w:jc w:val="both"/>
        <w:rPr>
          <w:rFonts w:ascii="Times New Roman" w:eastAsia="Times New Roman" w:hAnsi="Times New Roman" w:cs="Times New Roman"/>
          <w:szCs w:val="24"/>
          <w:lang w:val="en-US"/>
        </w:rPr>
      </w:pPr>
    </w:p>
    <w:p w:rsidR="00DE1298" w:rsidRPr="000F7A64" w:rsidRDefault="00DE1298" w:rsidP="00DE1298">
      <w:pPr>
        <w:numPr>
          <w:ilvl w:val="0"/>
          <w:numId w:val="3"/>
        </w:numPr>
        <w:tabs>
          <w:tab w:val="left" w:pos="1055"/>
        </w:tabs>
        <w:spacing w:after="0" w:line="240" w:lineRule="auto"/>
        <w:jc w:val="both"/>
        <w:rPr>
          <w:rFonts w:ascii="Times New Roman" w:eastAsia="Times New Roman" w:hAnsi="Times New Roman" w:cs="Times New Roman"/>
          <w:szCs w:val="24"/>
          <w:lang w:val="en-US"/>
        </w:rPr>
      </w:pPr>
      <w:r w:rsidRPr="000F7A64">
        <w:rPr>
          <w:rFonts w:ascii="Times New Roman" w:eastAsia="Times New Roman" w:hAnsi="Times New Roman" w:cs="Times New Roman"/>
          <w:szCs w:val="24"/>
          <w:lang w:val="en-US"/>
        </w:rPr>
        <w:t xml:space="preserve">in </w:t>
      </w:r>
      <w:proofErr w:type="spellStart"/>
      <w:r w:rsidRPr="000F7A64">
        <w:rPr>
          <w:rFonts w:ascii="Times New Roman" w:eastAsia="Times New Roman" w:hAnsi="Times New Roman" w:cs="Times New Roman"/>
          <w:szCs w:val="24"/>
          <w:lang w:val="en-US"/>
        </w:rPr>
        <w:t>calcule</w:t>
      </w:r>
      <w:proofErr w:type="spellEnd"/>
      <w:r w:rsidRPr="000F7A64">
        <w:rPr>
          <w:rFonts w:ascii="Times New Roman" w:eastAsia="Times New Roman" w:hAnsi="Times New Roman" w:cs="Times New Roman"/>
          <w:szCs w:val="24"/>
          <w:lang w:val="en-US"/>
        </w:rPr>
        <w:t xml:space="preserve"> se </w:t>
      </w:r>
      <w:proofErr w:type="spellStart"/>
      <w:r w:rsidRPr="000F7A64">
        <w:rPr>
          <w:rFonts w:ascii="Times New Roman" w:eastAsia="Times New Roman" w:hAnsi="Times New Roman" w:cs="Times New Roman"/>
          <w:szCs w:val="24"/>
          <w:lang w:val="en-US"/>
        </w:rPr>
        <w:t>va</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folosi</w:t>
      </w:r>
      <w:proofErr w:type="spellEnd"/>
      <w:r w:rsidRPr="000F7A64">
        <w:rPr>
          <w:rFonts w:ascii="Times New Roman" w:eastAsia="Times New Roman" w:hAnsi="Times New Roman" w:cs="Times New Roman"/>
          <w:szCs w:val="24"/>
          <w:lang w:val="en-US"/>
        </w:rPr>
        <w:t xml:space="preserve"> un factor de </w:t>
      </w:r>
      <w:proofErr w:type="spellStart"/>
      <w:r w:rsidRPr="000F7A64">
        <w:rPr>
          <w:rFonts w:ascii="Times New Roman" w:eastAsia="Times New Roman" w:hAnsi="Times New Roman" w:cs="Times New Roman"/>
          <w:szCs w:val="24"/>
          <w:lang w:val="en-US"/>
        </w:rPr>
        <w:t>menţinere</w:t>
      </w:r>
      <w:proofErr w:type="spellEnd"/>
      <w:r w:rsidRPr="000F7A64">
        <w:rPr>
          <w:rFonts w:ascii="Times New Roman" w:eastAsia="Times New Roman" w:hAnsi="Times New Roman" w:cs="Times New Roman"/>
          <w:szCs w:val="24"/>
          <w:lang w:val="en-US"/>
        </w:rPr>
        <w:t xml:space="preserve"> global MF=0.85</w:t>
      </w:r>
    </w:p>
    <w:p w:rsidR="00DE1298" w:rsidRPr="000F7A64" w:rsidRDefault="00DE1298" w:rsidP="00DE1298">
      <w:pPr>
        <w:numPr>
          <w:ilvl w:val="0"/>
          <w:numId w:val="3"/>
        </w:numPr>
        <w:spacing w:after="0" w:line="240" w:lineRule="auto"/>
        <w:contextualSpacing/>
        <w:rPr>
          <w:rFonts w:ascii="Times New Roman" w:eastAsia="Times New Roman" w:hAnsi="Times New Roman" w:cs="Times New Roman"/>
          <w:szCs w:val="24"/>
          <w:lang w:val="en-US"/>
        </w:rPr>
      </w:pPr>
      <w:proofErr w:type="spellStart"/>
      <w:r w:rsidRPr="000F7A64">
        <w:rPr>
          <w:rFonts w:ascii="Times New Roman" w:eastAsia="Times New Roman" w:hAnsi="Times New Roman" w:cs="Times New Roman"/>
          <w:szCs w:val="24"/>
          <w:lang w:val="en-US"/>
        </w:rPr>
        <w:t>calculele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luminotehnice</w:t>
      </w:r>
      <w:proofErr w:type="spellEnd"/>
      <w:r w:rsidRPr="000F7A64">
        <w:rPr>
          <w:rFonts w:ascii="Times New Roman" w:eastAsia="Times New Roman" w:hAnsi="Times New Roman" w:cs="Times New Roman"/>
          <w:szCs w:val="24"/>
          <w:lang w:val="en-US"/>
        </w:rPr>
        <w:t xml:space="preserve"> se </w:t>
      </w:r>
      <w:proofErr w:type="spellStart"/>
      <w:r w:rsidRPr="000F7A64">
        <w:rPr>
          <w:rFonts w:ascii="Times New Roman" w:eastAsia="Times New Roman" w:hAnsi="Times New Roman" w:cs="Times New Roman"/>
          <w:szCs w:val="24"/>
          <w:lang w:val="en-US"/>
        </w:rPr>
        <w:t>efectuează</w:t>
      </w:r>
      <w:proofErr w:type="spellEnd"/>
      <w:r w:rsidRPr="000F7A64">
        <w:rPr>
          <w:rFonts w:ascii="Times New Roman" w:eastAsia="Times New Roman" w:hAnsi="Times New Roman" w:cs="Times New Roman"/>
          <w:szCs w:val="24"/>
          <w:lang w:val="en-US"/>
        </w:rPr>
        <w:t xml:space="preserve"> in </w:t>
      </w:r>
      <w:proofErr w:type="spellStart"/>
      <w:r w:rsidRPr="000F7A64">
        <w:rPr>
          <w:rFonts w:ascii="Times New Roman" w:eastAsia="Times New Roman" w:hAnsi="Times New Roman" w:cs="Times New Roman"/>
          <w:szCs w:val="24"/>
          <w:lang w:val="en-US"/>
        </w:rPr>
        <w:t>conformitate</w:t>
      </w:r>
      <w:proofErr w:type="spellEnd"/>
      <w:r w:rsidRPr="000F7A64">
        <w:rPr>
          <w:rFonts w:ascii="Times New Roman" w:eastAsia="Times New Roman" w:hAnsi="Times New Roman" w:cs="Times New Roman"/>
          <w:szCs w:val="24"/>
          <w:lang w:val="en-US"/>
        </w:rPr>
        <w:t xml:space="preserve"> cu </w:t>
      </w:r>
      <w:proofErr w:type="spellStart"/>
      <w:r w:rsidRPr="000F7A64">
        <w:rPr>
          <w:rFonts w:ascii="Times New Roman" w:eastAsia="Times New Roman" w:hAnsi="Times New Roman" w:cs="Times New Roman"/>
          <w:szCs w:val="24"/>
          <w:lang w:val="en-US"/>
        </w:rPr>
        <w:t>prevederile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standardului</w:t>
      </w:r>
      <w:proofErr w:type="spellEnd"/>
      <w:r w:rsidRPr="000F7A64">
        <w:rPr>
          <w:rFonts w:ascii="Times New Roman" w:eastAsia="Times New Roman" w:hAnsi="Times New Roman" w:cs="Times New Roman"/>
          <w:szCs w:val="24"/>
          <w:lang w:val="en-US"/>
        </w:rPr>
        <w:t xml:space="preserve"> EN 13201</w:t>
      </w:r>
      <w:r>
        <w:rPr>
          <w:rFonts w:ascii="Times New Roman" w:eastAsia="Times New Roman" w:hAnsi="Times New Roman" w:cs="Times New Roman"/>
          <w:szCs w:val="24"/>
          <w:lang w:val="en-US"/>
        </w:rPr>
        <w:t xml:space="preserve">:2015 cu </w:t>
      </w:r>
      <w:proofErr w:type="spellStart"/>
      <w:r>
        <w:rPr>
          <w:rFonts w:ascii="Times New Roman" w:eastAsia="Times New Roman" w:hAnsi="Times New Roman" w:cs="Times New Roman"/>
          <w:szCs w:val="24"/>
          <w:lang w:val="en-US"/>
        </w:rPr>
        <w:t>adaptarea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nivelului</w:t>
      </w:r>
      <w:proofErr w:type="spellEnd"/>
      <w:r>
        <w:rPr>
          <w:rFonts w:ascii="Times New Roman" w:eastAsia="Times New Roman" w:hAnsi="Times New Roman" w:cs="Times New Roman"/>
          <w:szCs w:val="24"/>
          <w:lang w:val="en-US"/>
        </w:rPr>
        <w:t xml:space="preserve"> de </w:t>
      </w:r>
      <w:proofErr w:type="spellStart"/>
      <w:r>
        <w:rPr>
          <w:rFonts w:ascii="Times New Roman" w:eastAsia="Times New Roman" w:hAnsi="Times New Roman" w:cs="Times New Roman"/>
          <w:szCs w:val="24"/>
          <w:lang w:val="en-US"/>
        </w:rPr>
        <w:t>iluminat</w:t>
      </w:r>
      <w:proofErr w:type="spellEnd"/>
      <w:r>
        <w:rPr>
          <w:rFonts w:ascii="Times New Roman" w:eastAsia="Times New Roman" w:hAnsi="Times New Roman" w:cs="Times New Roman"/>
          <w:szCs w:val="24"/>
          <w:lang w:val="en-US"/>
        </w:rPr>
        <w:t xml:space="preserve"> la </w:t>
      </w:r>
      <w:proofErr w:type="spellStart"/>
      <w:r>
        <w:rPr>
          <w:rFonts w:ascii="Times New Roman" w:eastAsia="Times New Roman" w:hAnsi="Times New Roman" w:cs="Times New Roman"/>
          <w:szCs w:val="24"/>
          <w:lang w:val="en-US"/>
        </w:rPr>
        <w:t>valorile</w:t>
      </w:r>
      <w:proofErr w:type="spellEnd"/>
      <w:r>
        <w:rPr>
          <w:rFonts w:ascii="Times New Roman" w:eastAsia="Times New Roman" w:hAnsi="Times New Roman" w:cs="Times New Roman"/>
          <w:szCs w:val="24"/>
          <w:lang w:val="en-US"/>
        </w:rPr>
        <w:t xml:space="preserve"> </w:t>
      </w:r>
      <w:r w:rsidRPr="004E3A65">
        <w:rPr>
          <w:rFonts w:ascii="Times New Roman" w:hAnsi="Times New Roman" w:cs="Times New Roman"/>
          <w:lang w:val="en-US"/>
        </w:rPr>
        <w:t>NCM C.04.02:2017</w:t>
      </w:r>
    </w:p>
    <w:p w:rsidR="00DE1298" w:rsidRPr="000F7A64" w:rsidRDefault="00DE1298" w:rsidP="00DE1298">
      <w:pPr>
        <w:numPr>
          <w:ilvl w:val="0"/>
          <w:numId w:val="3"/>
        </w:numPr>
        <w:spacing w:after="0" w:line="240" w:lineRule="auto"/>
        <w:contextualSpacing/>
        <w:rPr>
          <w:rFonts w:ascii="Times New Roman" w:eastAsia="Times New Roman" w:hAnsi="Times New Roman" w:cs="Times New Roman"/>
          <w:szCs w:val="24"/>
          <w:lang w:val="en-US"/>
        </w:rPr>
      </w:pPr>
      <w:proofErr w:type="spellStart"/>
      <w:proofErr w:type="gramStart"/>
      <w:r w:rsidRPr="000F7A64">
        <w:rPr>
          <w:rFonts w:ascii="Times New Roman" w:eastAsia="Times New Roman" w:hAnsi="Times New Roman" w:cs="Times New Roman"/>
          <w:szCs w:val="24"/>
          <w:lang w:val="en-US"/>
        </w:rPr>
        <w:t>calculele</w:t>
      </w:r>
      <w:proofErr w:type="spellEnd"/>
      <w:proofErr w:type="gram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luminotehnice</w:t>
      </w:r>
      <w:proofErr w:type="spellEnd"/>
      <w:r w:rsidRPr="000F7A64">
        <w:rPr>
          <w:rFonts w:ascii="Times New Roman" w:eastAsia="Times New Roman" w:hAnsi="Times New Roman" w:cs="Times New Roman"/>
          <w:szCs w:val="24"/>
          <w:lang w:val="en-US"/>
        </w:rPr>
        <w:t xml:space="preserve"> se </w:t>
      </w:r>
      <w:proofErr w:type="spellStart"/>
      <w:r w:rsidRPr="000F7A64">
        <w:rPr>
          <w:rFonts w:ascii="Times New Roman" w:eastAsia="Times New Roman" w:hAnsi="Times New Roman" w:cs="Times New Roman"/>
          <w:szCs w:val="24"/>
          <w:lang w:val="en-US"/>
        </w:rPr>
        <w:t>vor</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efectua</w:t>
      </w:r>
      <w:proofErr w:type="spellEnd"/>
      <w:r w:rsidRPr="000F7A64">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in </w:t>
      </w:r>
      <w:proofErr w:type="spellStart"/>
      <w:r>
        <w:rPr>
          <w:rFonts w:ascii="Times New Roman" w:eastAsia="Times New Roman" w:hAnsi="Times New Roman" w:cs="Times New Roman"/>
          <w:szCs w:val="24"/>
          <w:lang w:val="en-US"/>
        </w:rPr>
        <w:t>programul</w:t>
      </w:r>
      <w:proofErr w:type="spellEnd"/>
      <w:r>
        <w:rPr>
          <w:rFonts w:ascii="Times New Roman" w:eastAsia="Times New Roman" w:hAnsi="Times New Roman" w:cs="Times New Roman"/>
          <w:szCs w:val="24"/>
          <w:lang w:val="en-US"/>
        </w:rPr>
        <w:t xml:space="preserve"> de </w:t>
      </w:r>
      <w:proofErr w:type="spellStart"/>
      <w:r>
        <w:rPr>
          <w:rFonts w:ascii="Times New Roman" w:eastAsia="Times New Roman" w:hAnsi="Times New Roman" w:cs="Times New Roman"/>
          <w:szCs w:val="24"/>
          <w:lang w:val="en-US"/>
        </w:rPr>
        <w:t>calcul</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Dialux</w:t>
      </w:r>
      <w:proofErr w:type="spellEnd"/>
      <w:r>
        <w:rPr>
          <w:rFonts w:ascii="Times New Roman" w:eastAsia="Times New Roman" w:hAnsi="Times New Roman" w:cs="Times New Roman"/>
          <w:szCs w:val="24"/>
          <w:lang w:val="en-US"/>
        </w:rPr>
        <w:t>/</w:t>
      </w:r>
      <w:proofErr w:type="spellStart"/>
      <w:r>
        <w:rPr>
          <w:rFonts w:ascii="Times New Roman" w:eastAsia="Times New Roman" w:hAnsi="Times New Roman" w:cs="Times New Roman"/>
          <w:szCs w:val="24"/>
          <w:lang w:val="en-US"/>
        </w:rPr>
        <w:t>Relux</w:t>
      </w:r>
      <w:proofErr w:type="spellEnd"/>
      <w:r>
        <w:rPr>
          <w:rFonts w:ascii="Times New Roman" w:eastAsia="Times New Roman" w:hAnsi="Times New Roman" w:cs="Times New Roman"/>
          <w:szCs w:val="24"/>
          <w:lang w:val="en-US"/>
        </w:rPr>
        <w:t>.</w:t>
      </w:r>
    </w:p>
    <w:p w:rsidR="00DE1298" w:rsidRPr="000F7A64" w:rsidRDefault="00DE1298" w:rsidP="00DE1298">
      <w:pPr>
        <w:numPr>
          <w:ilvl w:val="0"/>
          <w:numId w:val="3"/>
        </w:numPr>
        <w:spacing w:after="0" w:line="240" w:lineRule="auto"/>
        <w:contextualSpacing/>
        <w:rPr>
          <w:rFonts w:ascii="Times New Roman" w:eastAsia="Times New Roman" w:hAnsi="Times New Roman" w:cs="Times New Roman"/>
          <w:szCs w:val="24"/>
          <w:lang w:val="en-US"/>
        </w:rPr>
      </w:pPr>
      <w:proofErr w:type="spellStart"/>
      <w:r w:rsidRPr="000F7A64">
        <w:rPr>
          <w:rFonts w:ascii="Times New Roman" w:eastAsia="Times New Roman" w:hAnsi="Times New Roman" w:cs="Times New Roman"/>
          <w:szCs w:val="24"/>
          <w:lang w:val="en-US"/>
        </w:rPr>
        <w:t>valorile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minime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pentru</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clasele</w:t>
      </w:r>
      <w:proofErr w:type="spellEnd"/>
      <w:r w:rsidRPr="000F7A64">
        <w:rPr>
          <w:rFonts w:ascii="Times New Roman" w:eastAsia="Times New Roman" w:hAnsi="Times New Roman" w:cs="Times New Roman"/>
          <w:szCs w:val="24"/>
          <w:lang w:val="en-US"/>
        </w:rPr>
        <w:t xml:space="preserve"> de </w:t>
      </w:r>
      <w:proofErr w:type="spellStart"/>
      <w:r w:rsidRPr="000F7A64">
        <w:rPr>
          <w:rFonts w:ascii="Times New Roman" w:eastAsia="Times New Roman" w:hAnsi="Times New Roman" w:cs="Times New Roman"/>
          <w:szCs w:val="24"/>
          <w:lang w:val="en-US"/>
        </w:rPr>
        <w:t>iluminat</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vor</w:t>
      </w:r>
      <w:proofErr w:type="spellEnd"/>
      <w:r w:rsidRPr="000F7A64">
        <w:rPr>
          <w:rFonts w:ascii="Times New Roman" w:eastAsia="Times New Roman" w:hAnsi="Times New Roman" w:cs="Times New Roman"/>
          <w:szCs w:val="24"/>
          <w:lang w:val="en-US"/>
        </w:rPr>
        <w:t xml:space="preserve"> fi conform </w:t>
      </w:r>
      <w:proofErr w:type="spellStart"/>
      <w:r w:rsidRPr="000F7A64">
        <w:rPr>
          <w:rFonts w:ascii="Times New Roman" w:eastAsia="Times New Roman" w:hAnsi="Times New Roman" w:cs="Times New Roman"/>
          <w:szCs w:val="24"/>
          <w:lang w:val="en-US"/>
        </w:rPr>
        <w:t>situaţiilor</w:t>
      </w:r>
      <w:proofErr w:type="spellEnd"/>
      <w:r w:rsidRPr="000F7A64">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martor</w:t>
      </w:r>
      <w:proofErr w:type="spellEnd"/>
      <w:r>
        <w:rPr>
          <w:rFonts w:ascii="Times New Roman" w:eastAsia="Times New Roman" w:hAnsi="Times New Roman" w:cs="Times New Roman"/>
          <w:szCs w:val="24"/>
          <w:lang w:val="en-US"/>
        </w:rPr>
        <w:t xml:space="preserve"> </w:t>
      </w:r>
      <w:r w:rsidRPr="000F7A64">
        <w:rPr>
          <w:rFonts w:ascii="Times New Roman" w:eastAsia="Times New Roman" w:hAnsi="Times New Roman" w:cs="Times New Roman"/>
          <w:szCs w:val="24"/>
          <w:lang w:val="en-US"/>
        </w:rPr>
        <w:t xml:space="preserve">din </w:t>
      </w:r>
      <w:proofErr w:type="spellStart"/>
      <w:r w:rsidRPr="000F7A64">
        <w:rPr>
          <w:rFonts w:ascii="Times New Roman" w:eastAsia="Times New Roman" w:hAnsi="Times New Roman" w:cs="Times New Roman"/>
          <w:szCs w:val="24"/>
          <w:lang w:val="en-US"/>
        </w:rPr>
        <w:t>prezenta</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documentaţie</w:t>
      </w:r>
      <w:proofErr w:type="spellEnd"/>
      <w:r w:rsidRPr="000F7A64">
        <w:rPr>
          <w:rFonts w:ascii="Times New Roman" w:eastAsia="Times New Roman" w:hAnsi="Times New Roman" w:cs="Times New Roman"/>
          <w:szCs w:val="24"/>
          <w:lang w:val="en-US"/>
        </w:rPr>
        <w:t xml:space="preserve"> </w:t>
      </w:r>
    </w:p>
    <w:p w:rsidR="00DE1298" w:rsidRPr="000F7A64" w:rsidRDefault="00DE1298" w:rsidP="00DE1298">
      <w:pPr>
        <w:spacing w:after="0" w:line="240" w:lineRule="auto"/>
        <w:rPr>
          <w:rFonts w:ascii="Times New Roman" w:eastAsia="Times New Roman" w:hAnsi="Times New Roman" w:cs="Times New Roman"/>
          <w:noProof/>
          <w:szCs w:val="24"/>
          <w:lang w:val="en-US"/>
        </w:rPr>
      </w:pPr>
    </w:p>
    <w:p w:rsidR="000F7A64" w:rsidRPr="000F7A64" w:rsidRDefault="00C230EB" w:rsidP="000F7A64">
      <w:pPr>
        <w:spacing w:after="0" w:line="240" w:lineRule="auto"/>
        <w:rPr>
          <w:rFonts w:ascii="Times New Roman" w:eastAsia="Times New Roman" w:hAnsi="Times New Roman" w:cs="Times New Roman"/>
          <w:b/>
          <w:noProof/>
          <w:szCs w:val="24"/>
          <w:lang w:val="en-US"/>
        </w:rPr>
      </w:pPr>
      <w:commentRangeStart w:id="8"/>
      <w:r>
        <w:rPr>
          <w:rFonts w:ascii="Times New Roman" w:eastAsia="Times New Roman" w:hAnsi="Times New Roman" w:cs="Times New Roman"/>
          <w:b/>
          <w:noProof/>
          <w:szCs w:val="24"/>
          <w:lang w:val="en-US"/>
        </w:rPr>
        <w:lastRenderedPageBreak/>
        <w:t xml:space="preserve">Pentru verificarea </w:t>
      </w:r>
      <w:r w:rsidR="00B96B01">
        <w:rPr>
          <w:rFonts w:ascii="Times New Roman" w:eastAsia="Times New Roman" w:hAnsi="Times New Roman" w:cs="Times New Roman"/>
          <w:b/>
          <w:noProof/>
          <w:szCs w:val="24"/>
          <w:lang w:val="en-US"/>
        </w:rPr>
        <w:t>calculelor luminotehnice v</w:t>
      </w:r>
      <w:r w:rsidR="000F7A64" w:rsidRPr="000F7A64">
        <w:rPr>
          <w:rFonts w:ascii="Times New Roman" w:eastAsia="Times New Roman" w:hAnsi="Times New Roman" w:cs="Times New Roman"/>
          <w:b/>
          <w:noProof/>
          <w:szCs w:val="24"/>
          <w:lang w:val="en-US"/>
        </w:rPr>
        <w:t>or fi prezentate:</w:t>
      </w:r>
      <w:bookmarkStart w:id="9" w:name="bookmark4"/>
      <w:r w:rsidR="000F7A64" w:rsidRPr="000F7A64">
        <w:rPr>
          <w:rFonts w:ascii="Times New Roman" w:eastAsia="Times New Roman" w:hAnsi="Times New Roman" w:cs="Times New Roman"/>
          <w:b/>
          <w:noProof/>
          <w:szCs w:val="24"/>
          <w:lang w:val="en-US"/>
        </w:rPr>
        <w:t xml:space="preserve"> </w:t>
      </w:r>
      <w:commentRangeEnd w:id="8"/>
      <w:r w:rsidR="00B77E04">
        <w:rPr>
          <w:rStyle w:val="a6"/>
        </w:rPr>
        <w:commentReference w:id="8"/>
      </w:r>
    </w:p>
    <w:p w:rsidR="000F7A64" w:rsidRDefault="00C230EB" w:rsidP="00C230EB">
      <w:pPr>
        <w:numPr>
          <w:ilvl w:val="0"/>
          <w:numId w:val="3"/>
        </w:numPr>
        <w:spacing w:after="0" w:line="240" w:lineRule="auto"/>
        <w:contextualSpacing/>
        <w:rPr>
          <w:rFonts w:ascii="Times New Roman" w:eastAsia="Times New Roman" w:hAnsi="Times New Roman" w:cs="Times New Roman"/>
          <w:i/>
          <w:szCs w:val="24"/>
          <w:lang w:val="en-US"/>
        </w:rPr>
      </w:pPr>
      <w:bookmarkStart w:id="10" w:name="bookmark5"/>
      <w:bookmarkEnd w:id="9"/>
      <w:proofErr w:type="spellStart"/>
      <w:r w:rsidRPr="00C230EB">
        <w:rPr>
          <w:rFonts w:ascii="Times New Roman" w:eastAsia="Times New Roman" w:hAnsi="Times New Roman" w:cs="Times New Roman"/>
          <w:i/>
          <w:szCs w:val="24"/>
          <w:lang w:val="en-US"/>
        </w:rPr>
        <w:t>Va</w:t>
      </w:r>
      <w:proofErr w:type="spellEnd"/>
      <w:r w:rsidRPr="00C230EB">
        <w:rPr>
          <w:rFonts w:ascii="Times New Roman" w:eastAsia="Times New Roman" w:hAnsi="Times New Roman" w:cs="Times New Roman"/>
          <w:i/>
          <w:szCs w:val="24"/>
          <w:lang w:val="en-US"/>
        </w:rPr>
        <w:t xml:space="preserve"> fi </w:t>
      </w:r>
      <w:proofErr w:type="spellStart"/>
      <w:r w:rsidRPr="00C230EB">
        <w:rPr>
          <w:rFonts w:ascii="Times New Roman" w:eastAsia="Times New Roman" w:hAnsi="Times New Roman" w:cs="Times New Roman"/>
          <w:i/>
          <w:szCs w:val="24"/>
          <w:lang w:val="en-US"/>
        </w:rPr>
        <w:t>prezentat</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raportul</w:t>
      </w:r>
      <w:proofErr w:type="spellEnd"/>
      <w:r w:rsidRPr="00C230EB">
        <w:rPr>
          <w:rFonts w:ascii="Times New Roman" w:eastAsia="Times New Roman" w:hAnsi="Times New Roman" w:cs="Times New Roman"/>
          <w:i/>
          <w:szCs w:val="24"/>
          <w:lang w:val="en-US"/>
        </w:rPr>
        <w:t xml:space="preserve"> de </w:t>
      </w:r>
      <w:proofErr w:type="spellStart"/>
      <w:r w:rsidRPr="00C230EB">
        <w:rPr>
          <w:rFonts w:ascii="Times New Roman" w:eastAsia="Times New Roman" w:hAnsi="Times New Roman" w:cs="Times New Roman"/>
          <w:i/>
          <w:szCs w:val="24"/>
          <w:lang w:val="en-US"/>
        </w:rPr>
        <w:t>calcule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luminotehnice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pentru</w:t>
      </w:r>
      <w:proofErr w:type="spellEnd"/>
      <w:r w:rsidRPr="00C230EB">
        <w:rPr>
          <w:rFonts w:ascii="Times New Roman" w:eastAsia="Times New Roman" w:hAnsi="Times New Roman" w:cs="Times New Roman"/>
          <w:i/>
          <w:szCs w:val="24"/>
          <w:lang w:val="en-US"/>
        </w:rPr>
        <w:t xml:space="preserve"> </w:t>
      </w:r>
      <w:proofErr w:type="spellStart"/>
      <w:r>
        <w:rPr>
          <w:rFonts w:ascii="Times New Roman" w:eastAsia="Times New Roman" w:hAnsi="Times New Roman" w:cs="Times New Roman"/>
          <w:i/>
          <w:szCs w:val="24"/>
          <w:lang w:val="en-US"/>
        </w:rPr>
        <w:t>ariile</w:t>
      </w:r>
      <w:proofErr w:type="spellEnd"/>
      <w:r>
        <w:rPr>
          <w:rFonts w:ascii="Times New Roman" w:eastAsia="Times New Roman" w:hAnsi="Times New Roman" w:cs="Times New Roman"/>
          <w:i/>
          <w:szCs w:val="24"/>
          <w:lang w:val="en-US"/>
        </w:rPr>
        <w:t xml:space="preserve"> de </w:t>
      </w:r>
      <w:proofErr w:type="spellStart"/>
      <w:r>
        <w:rPr>
          <w:rFonts w:ascii="Times New Roman" w:eastAsia="Times New Roman" w:hAnsi="Times New Roman" w:cs="Times New Roman"/>
          <w:i/>
          <w:szCs w:val="24"/>
          <w:lang w:val="en-US"/>
        </w:rPr>
        <w:t>calcul</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martor</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solicitate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situaţiile</w:t>
      </w:r>
      <w:proofErr w:type="spellEnd"/>
      <w:r w:rsidRPr="00C230EB">
        <w:rPr>
          <w:rFonts w:ascii="Times New Roman" w:eastAsia="Times New Roman" w:hAnsi="Times New Roman" w:cs="Times New Roman"/>
          <w:i/>
          <w:szCs w:val="24"/>
          <w:lang w:val="en-US"/>
        </w:rPr>
        <w:t xml:space="preserve"> 1 </w:t>
      </w:r>
      <w:r>
        <w:rPr>
          <w:rFonts w:ascii="Times New Roman" w:eastAsia="Times New Roman" w:hAnsi="Times New Roman" w:cs="Times New Roman"/>
          <w:i/>
          <w:szCs w:val="24"/>
          <w:lang w:val="en-US"/>
        </w:rPr>
        <w:t>-2),</w:t>
      </w:r>
    </w:p>
    <w:p w:rsidR="00C230EB" w:rsidRPr="000F7A64" w:rsidRDefault="00C230EB" w:rsidP="00C230EB">
      <w:pPr>
        <w:numPr>
          <w:ilvl w:val="0"/>
          <w:numId w:val="3"/>
        </w:numPr>
        <w:spacing w:after="0" w:line="240" w:lineRule="auto"/>
        <w:contextualSpacing/>
        <w:rPr>
          <w:rFonts w:ascii="Times New Roman" w:eastAsia="Times New Roman" w:hAnsi="Times New Roman" w:cs="Times New Roman"/>
          <w:i/>
          <w:szCs w:val="24"/>
          <w:lang w:val="en-US"/>
        </w:rPr>
      </w:pPr>
      <w:proofErr w:type="spellStart"/>
      <w:r>
        <w:rPr>
          <w:rFonts w:ascii="Times New Roman" w:eastAsia="Times New Roman" w:hAnsi="Times New Roman" w:cs="Times New Roman"/>
          <w:i/>
          <w:szCs w:val="24"/>
          <w:lang w:val="en-US"/>
        </w:rPr>
        <w:t>Fise</w:t>
      </w:r>
      <w:proofErr w:type="spellEnd"/>
      <w:r>
        <w:rPr>
          <w:rFonts w:ascii="Times New Roman" w:eastAsia="Times New Roman" w:hAnsi="Times New Roman" w:cs="Times New Roman"/>
          <w:i/>
          <w:szCs w:val="24"/>
          <w:lang w:val="en-US"/>
        </w:rPr>
        <w:t xml:space="preserve"> </w:t>
      </w:r>
      <w:proofErr w:type="spellStart"/>
      <w:r>
        <w:rPr>
          <w:rFonts w:ascii="Times New Roman" w:eastAsia="Times New Roman" w:hAnsi="Times New Roman" w:cs="Times New Roman"/>
          <w:i/>
          <w:szCs w:val="24"/>
          <w:lang w:val="en-US"/>
        </w:rPr>
        <w:t>tehnice</w:t>
      </w:r>
      <w:proofErr w:type="spellEnd"/>
      <w:r>
        <w:rPr>
          <w:rFonts w:ascii="Times New Roman" w:eastAsia="Times New Roman" w:hAnsi="Times New Roman" w:cs="Times New Roman"/>
          <w:i/>
          <w:szCs w:val="24"/>
          <w:lang w:val="en-US"/>
        </w:rPr>
        <w:t xml:space="preserve"> al </w:t>
      </w:r>
      <w:proofErr w:type="spellStart"/>
      <w:r>
        <w:rPr>
          <w:rFonts w:ascii="Times New Roman" w:eastAsia="Times New Roman" w:hAnsi="Times New Roman" w:cs="Times New Roman"/>
          <w:i/>
          <w:szCs w:val="24"/>
          <w:lang w:val="en-US"/>
        </w:rPr>
        <w:t>corpurilor</w:t>
      </w:r>
      <w:proofErr w:type="spellEnd"/>
      <w:r>
        <w:rPr>
          <w:rFonts w:ascii="Times New Roman" w:eastAsia="Times New Roman" w:hAnsi="Times New Roman" w:cs="Times New Roman"/>
          <w:i/>
          <w:szCs w:val="24"/>
          <w:lang w:val="en-US"/>
        </w:rPr>
        <w:t xml:space="preserve"> de </w:t>
      </w:r>
      <w:proofErr w:type="spellStart"/>
      <w:r>
        <w:rPr>
          <w:rFonts w:ascii="Times New Roman" w:eastAsia="Times New Roman" w:hAnsi="Times New Roman" w:cs="Times New Roman"/>
          <w:i/>
          <w:szCs w:val="24"/>
          <w:lang w:val="en-US"/>
        </w:rPr>
        <w:t>iluminat</w:t>
      </w:r>
      <w:proofErr w:type="spellEnd"/>
      <w:r>
        <w:rPr>
          <w:rFonts w:ascii="Times New Roman" w:eastAsia="Times New Roman" w:hAnsi="Times New Roman" w:cs="Times New Roman"/>
          <w:i/>
          <w:szCs w:val="24"/>
          <w:lang w:val="en-US"/>
        </w:rPr>
        <w:t xml:space="preserve"> </w:t>
      </w:r>
      <w:proofErr w:type="spellStart"/>
      <w:r>
        <w:rPr>
          <w:rFonts w:ascii="Times New Roman" w:eastAsia="Times New Roman" w:hAnsi="Times New Roman" w:cs="Times New Roman"/>
          <w:i/>
          <w:szCs w:val="24"/>
          <w:lang w:val="en-US"/>
        </w:rPr>
        <w:t>folosite</w:t>
      </w:r>
      <w:proofErr w:type="spellEnd"/>
      <w:r>
        <w:rPr>
          <w:rFonts w:ascii="Times New Roman" w:eastAsia="Times New Roman" w:hAnsi="Times New Roman" w:cs="Times New Roman"/>
          <w:i/>
          <w:szCs w:val="24"/>
          <w:lang w:val="en-US"/>
        </w:rPr>
        <w:t xml:space="preserve"> in </w:t>
      </w:r>
      <w:proofErr w:type="spellStart"/>
      <w:r>
        <w:rPr>
          <w:rFonts w:ascii="Times New Roman" w:eastAsia="Times New Roman" w:hAnsi="Times New Roman" w:cs="Times New Roman"/>
          <w:i/>
          <w:szCs w:val="24"/>
          <w:lang w:val="en-US"/>
        </w:rPr>
        <w:t>calcule</w:t>
      </w:r>
      <w:proofErr w:type="spellEnd"/>
      <w:r>
        <w:rPr>
          <w:rFonts w:ascii="Times New Roman" w:eastAsia="Times New Roman" w:hAnsi="Times New Roman" w:cs="Times New Roman"/>
          <w:i/>
          <w:szCs w:val="24"/>
          <w:lang w:val="en-US"/>
        </w:rPr>
        <w:t xml:space="preserve"> </w:t>
      </w:r>
      <w:proofErr w:type="spellStart"/>
      <w:r>
        <w:rPr>
          <w:rFonts w:ascii="Times New Roman" w:eastAsia="Times New Roman" w:hAnsi="Times New Roman" w:cs="Times New Roman"/>
          <w:i/>
          <w:szCs w:val="24"/>
          <w:lang w:val="en-US"/>
        </w:rPr>
        <w:t>luminotehnice</w:t>
      </w:r>
      <w:proofErr w:type="spellEnd"/>
      <w:r>
        <w:rPr>
          <w:rFonts w:ascii="Times New Roman" w:eastAsia="Times New Roman" w:hAnsi="Times New Roman" w:cs="Times New Roman"/>
          <w:i/>
          <w:szCs w:val="24"/>
          <w:lang w:val="en-US"/>
        </w:rPr>
        <w:t>,</w:t>
      </w:r>
    </w:p>
    <w:bookmarkEnd w:id="10"/>
    <w:p w:rsidR="000F7A64" w:rsidRPr="000F7A64" w:rsidRDefault="00C230EB" w:rsidP="00C230EB">
      <w:pPr>
        <w:numPr>
          <w:ilvl w:val="0"/>
          <w:numId w:val="3"/>
        </w:numPr>
        <w:spacing w:after="0" w:line="240" w:lineRule="auto"/>
        <w:contextualSpacing/>
        <w:rPr>
          <w:rFonts w:ascii="Times New Roman" w:eastAsia="Times New Roman" w:hAnsi="Times New Roman" w:cs="Times New Roman"/>
          <w:i/>
          <w:szCs w:val="24"/>
          <w:lang w:val="en-US"/>
        </w:rPr>
      </w:pPr>
      <w:proofErr w:type="spellStart"/>
      <w:r w:rsidRPr="00C230EB">
        <w:rPr>
          <w:rFonts w:ascii="Times New Roman" w:eastAsia="Times New Roman" w:hAnsi="Times New Roman" w:cs="Times New Roman"/>
          <w:i/>
          <w:szCs w:val="24"/>
          <w:lang w:val="en-US"/>
        </w:rPr>
        <w:t>Raport</w:t>
      </w:r>
      <w:proofErr w:type="spellEnd"/>
      <w:r w:rsidRPr="00C230EB">
        <w:rPr>
          <w:rFonts w:ascii="Times New Roman" w:eastAsia="Times New Roman" w:hAnsi="Times New Roman" w:cs="Times New Roman"/>
          <w:i/>
          <w:szCs w:val="24"/>
          <w:lang w:val="en-US"/>
        </w:rPr>
        <w:t xml:space="preserve"> de </w:t>
      </w:r>
      <w:proofErr w:type="spellStart"/>
      <w:r w:rsidRPr="00C230EB">
        <w:rPr>
          <w:rFonts w:ascii="Times New Roman" w:eastAsia="Times New Roman" w:hAnsi="Times New Roman" w:cs="Times New Roman"/>
          <w:i/>
          <w:szCs w:val="24"/>
          <w:lang w:val="en-US"/>
        </w:rPr>
        <w:t>testare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fotometrica</w:t>
      </w:r>
      <w:proofErr w:type="spellEnd"/>
      <w:r w:rsidRPr="00C230EB">
        <w:rPr>
          <w:rFonts w:ascii="Times New Roman" w:eastAsia="Times New Roman" w:hAnsi="Times New Roman" w:cs="Times New Roman"/>
          <w:i/>
          <w:szCs w:val="24"/>
          <w:lang w:val="en-US"/>
        </w:rPr>
        <w:t xml:space="preserve">, din care </w:t>
      </w:r>
      <w:proofErr w:type="spellStart"/>
      <w:proofErr w:type="gramStart"/>
      <w:r w:rsidRPr="00C230EB">
        <w:rPr>
          <w:rFonts w:ascii="Times New Roman" w:eastAsia="Times New Roman" w:hAnsi="Times New Roman" w:cs="Times New Roman"/>
          <w:i/>
          <w:szCs w:val="24"/>
          <w:lang w:val="en-US"/>
        </w:rPr>
        <w:t>sa</w:t>
      </w:r>
      <w:proofErr w:type="spellEnd"/>
      <w:proofErr w:type="gram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reiaisa</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conformitatea</w:t>
      </w:r>
      <w:proofErr w:type="spellEnd"/>
      <w:r w:rsidRPr="00C230EB">
        <w:rPr>
          <w:rFonts w:ascii="Times New Roman" w:eastAsia="Times New Roman" w:hAnsi="Times New Roman" w:cs="Times New Roman"/>
          <w:i/>
          <w:szCs w:val="24"/>
          <w:lang w:val="en-US"/>
        </w:rPr>
        <w:t xml:space="preserve"> cu </w:t>
      </w:r>
      <w:proofErr w:type="spellStart"/>
      <w:r w:rsidRPr="00C230EB">
        <w:rPr>
          <w:rFonts w:ascii="Times New Roman" w:eastAsia="Times New Roman" w:hAnsi="Times New Roman" w:cs="Times New Roman"/>
          <w:i/>
          <w:szCs w:val="24"/>
          <w:lang w:val="en-US"/>
        </w:rPr>
        <w:t>fisierul</w:t>
      </w:r>
      <w:proofErr w:type="spellEnd"/>
      <w:r w:rsidRPr="00C230EB">
        <w:rPr>
          <w:rFonts w:ascii="Times New Roman" w:eastAsia="Times New Roman" w:hAnsi="Times New Roman" w:cs="Times New Roman"/>
          <w:i/>
          <w:szCs w:val="24"/>
          <w:lang w:val="en-US"/>
        </w:rPr>
        <w:t xml:space="preserve"> electronic </w:t>
      </w:r>
      <w:proofErr w:type="spellStart"/>
      <w:r w:rsidR="00B96B01">
        <w:rPr>
          <w:rFonts w:ascii="Times New Roman" w:eastAsia="Times New Roman" w:hAnsi="Times New Roman" w:cs="Times New Roman"/>
          <w:i/>
          <w:szCs w:val="24"/>
          <w:lang w:val="en-US"/>
        </w:rPr>
        <w:t>folosit</w:t>
      </w:r>
      <w:proofErr w:type="spellEnd"/>
      <w:r w:rsidR="00B96B01">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pentru</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calcule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luminotehnice</w:t>
      </w:r>
      <w:proofErr w:type="spellEnd"/>
      <w:r w:rsidRPr="00C230EB">
        <w:rPr>
          <w:rFonts w:ascii="Times New Roman" w:eastAsia="Times New Roman" w:hAnsi="Times New Roman" w:cs="Times New Roman"/>
          <w:i/>
          <w:szCs w:val="24"/>
          <w:lang w:val="en-US"/>
        </w:rPr>
        <w:t xml:space="preserve">, </w:t>
      </w:r>
      <w:proofErr w:type="spellStart"/>
      <w:r w:rsidRPr="00C230EB">
        <w:rPr>
          <w:rFonts w:ascii="Times New Roman" w:eastAsia="Times New Roman" w:hAnsi="Times New Roman" w:cs="Times New Roman"/>
          <w:i/>
          <w:szCs w:val="24"/>
          <w:lang w:val="en-US"/>
        </w:rPr>
        <w:t>emis</w:t>
      </w:r>
      <w:proofErr w:type="spellEnd"/>
      <w:r w:rsidRPr="00C230EB">
        <w:rPr>
          <w:rFonts w:ascii="Times New Roman" w:eastAsia="Times New Roman" w:hAnsi="Times New Roman" w:cs="Times New Roman"/>
          <w:i/>
          <w:szCs w:val="24"/>
          <w:lang w:val="en-US"/>
        </w:rPr>
        <w:t xml:space="preserve"> de un organism </w:t>
      </w:r>
      <w:proofErr w:type="spellStart"/>
      <w:r w:rsidRPr="00C230EB">
        <w:rPr>
          <w:rFonts w:ascii="Times New Roman" w:eastAsia="Times New Roman" w:hAnsi="Times New Roman" w:cs="Times New Roman"/>
          <w:i/>
          <w:szCs w:val="24"/>
          <w:lang w:val="en-US"/>
        </w:rPr>
        <w:t>recunoscut</w:t>
      </w:r>
      <w:proofErr w:type="spellEnd"/>
      <w:r w:rsidRPr="00C230EB">
        <w:rPr>
          <w:rFonts w:ascii="Times New Roman" w:eastAsia="Times New Roman" w:hAnsi="Times New Roman" w:cs="Times New Roman"/>
          <w:i/>
          <w:szCs w:val="24"/>
          <w:lang w:val="en-US"/>
        </w:rPr>
        <w:t>.</w:t>
      </w:r>
    </w:p>
    <w:p w:rsidR="000F7A64" w:rsidRPr="000F7A64" w:rsidRDefault="000F7A64" w:rsidP="000F7A64">
      <w:pPr>
        <w:numPr>
          <w:ilvl w:val="0"/>
          <w:numId w:val="3"/>
        </w:numPr>
        <w:spacing w:after="0" w:line="240" w:lineRule="auto"/>
        <w:contextualSpacing/>
        <w:rPr>
          <w:rFonts w:ascii="Times New Roman" w:eastAsia="Times New Roman" w:hAnsi="Times New Roman" w:cs="Times New Roman"/>
          <w:i/>
          <w:szCs w:val="24"/>
          <w:lang w:val="en-US"/>
        </w:rPr>
      </w:pPr>
      <w:proofErr w:type="spellStart"/>
      <w:r w:rsidRPr="000F7A64">
        <w:rPr>
          <w:rFonts w:ascii="Times New Roman" w:eastAsia="Times New Roman" w:hAnsi="Times New Roman" w:cs="Times New Roman"/>
          <w:i/>
          <w:szCs w:val="24"/>
          <w:lang w:val="en-US"/>
        </w:rPr>
        <w:t>Fişier</w:t>
      </w:r>
      <w:proofErr w:type="spellEnd"/>
      <w:r w:rsidRPr="000F7A64">
        <w:rPr>
          <w:rFonts w:ascii="Times New Roman" w:eastAsia="Times New Roman" w:hAnsi="Times New Roman" w:cs="Times New Roman"/>
          <w:i/>
          <w:szCs w:val="24"/>
          <w:lang w:val="en-US"/>
        </w:rPr>
        <w:t xml:space="preserve"> electronic </w:t>
      </w:r>
      <w:proofErr w:type="spellStart"/>
      <w:r w:rsidRPr="000F7A64">
        <w:rPr>
          <w:rFonts w:ascii="Times New Roman" w:eastAsia="Times New Roman" w:hAnsi="Times New Roman" w:cs="Times New Roman"/>
          <w:i/>
          <w:szCs w:val="24"/>
          <w:lang w:val="en-US"/>
        </w:rPr>
        <w:t>pentru</w:t>
      </w:r>
      <w:proofErr w:type="spellEnd"/>
      <w:r w:rsidRPr="000F7A64">
        <w:rPr>
          <w:rFonts w:ascii="Times New Roman" w:eastAsia="Times New Roman" w:hAnsi="Times New Roman" w:cs="Times New Roman"/>
          <w:i/>
          <w:szCs w:val="24"/>
          <w:lang w:val="en-US"/>
        </w:rPr>
        <w:t xml:space="preserve"> </w:t>
      </w:r>
      <w:proofErr w:type="spellStart"/>
      <w:r w:rsidRPr="000F7A64">
        <w:rPr>
          <w:rFonts w:ascii="Times New Roman" w:eastAsia="Times New Roman" w:hAnsi="Times New Roman" w:cs="Times New Roman"/>
          <w:i/>
          <w:szCs w:val="24"/>
          <w:lang w:val="en-US"/>
        </w:rPr>
        <w:t>fiecare</w:t>
      </w:r>
      <w:proofErr w:type="spellEnd"/>
      <w:r w:rsidRPr="000F7A64">
        <w:rPr>
          <w:rFonts w:ascii="Times New Roman" w:eastAsia="Times New Roman" w:hAnsi="Times New Roman" w:cs="Times New Roman"/>
          <w:i/>
          <w:szCs w:val="24"/>
          <w:lang w:val="en-US"/>
        </w:rPr>
        <w:t xml:space="preserve"> tip </w:t>
      </w:r>
      <w:proofErr w:type="spellStart"/>
      <w:r w:rsidRPr="000F7A64">
        <w:rPr>
          <w:rFonts w:ascii="Times New Roman" w:eastAsia="Times New Roman" w:hAnsi="Times New Roman" w:cs="Times New Roman"/>
          <w:i/>
          <w:szCs w:val="24"/>
          <w:lang w:val="en-US"/>
        </w:rPr>
        <w:t>aparat</w:t>
      </w:r>
      <w:proofErr w:type="spellEnd"/>
      <w:r w:rsidRPr="000F7A64">
        <w:rPr>
          <w:rFonts w:ascii="Times New Roman" w:eastAsia="Times New Roman" w:hAnsi="Times New Roman" w:cs="Times New Roman"/>
          <w:i/>
          <w:szCs w:val="24"/>
          <w:lang w:val="en-US"/>
        </w:rPr>
        <w:t xml:space="preserve"> de </w:t>
      </w:r>
      <w:proofErr w:type="spellStart"/>
      <w:r w:rsidRPr="000F7A64">
        <w:rPr>
          <w:rFonts w:ascii="Times New Roman" w:eastAsia="Times New Roman" w:hAnsi="Times New Roman" w:cs="Times New Roman"/>
          <w:i/>
          <w:szCs w:val="24"/>
          <w:lang w:val="en-US"/>
        </w:rPr>
        <w:t>iluminat</w:t>
      </w:r>
      <w:proofErr w:type="spellEnd"/>
      <w:r w:rsidRPr="000F7A64">
        <w:rPr>
          <w:rFonts w:ascii="Times New Roman" w:eastAsia="Times New Roman" w:hAnsi="Times New Roman" w:cs="Times New Roman"/>
          <w:i/>
          <w:szCs w:val="24"/>
          <w:lang w:val="en-US"/>
        </w:rPr>
        <w:t xml:space="preserve"> in format "</w:t>
      </w:r>
      <w:proofErr w:type="spellStart"/>
      <w:r w:rsidR="00C230EB">
        <w:rPr>
          <w:rFonts w:ascii="Times New Roman" w:eastAsia="Times New Roman" w:hAnsi="Times New Roman" w:cs="Times New Roman"/>
          <w:i/>
          <w:szCs w:val="24"/>
          <w:lang w:val="en-US"/>
        </w:rPr>
        <w:t>l</w:t>
      </w:r>
      <w:r w:rsidRPr="000F7A64">
        <w:rPr>
          <w:rFonts w:ascii="Times New Roman" w:eastAsia="Times New Roman" w:hAnsi="Times New Roman" w:cs="Times New Roman"/>
          <w:i/>
          <w:szCs w:val="24"/>
          <w:lang w:val="en-US"/>
        </w:rPr>
        <w:t>dt</w:t>
      </w:r>
      <w:proofErr w:type="spellEnd"/>
      <w:r w:rsidRPr="000F7A64">
        <w:rPr>
          <w:rFonts w:ascii="Times New Roman" w:eastAsia="Times New Roman" w:hAnsi="Times New Roman" w:cs="Times New Roman"/>
          <w:i/>
          <w:szCs w:val="24"/>
          <w:lang w:val="en-US"/>
        </w:rPr>
        <w:t xml:space="preserve">" </w:t>
      </w:r>
      <w:proofErr w:type="spellStart"/>
      <w:r w:rsidRPr="000F7A64">
        <w:rPr>
          <w:rFonts w:ascii="Times New Roman" w:eastAsia="Times New Roman" w:hAnsi="Times New Roman" w:cs="Times New Roman"/>
          <w:i/>
          <w:szCs w:val="24"/>
          <w:lang w:val="en-US"/>
        </w:rPr>
        <w:t>sau</w:t>
      </w:r>
      <w:proofErr w:type="spellEnd"/>
      <w:r w:rsidRPr="000F7A64">
        <w:rPr>
          <w:rFonts w:ascii="Times New Roman" w:eastAsia="Times New Roman" w:hAnsi="Times New Roman" w:cs="Times New Roman"/>
          <w:i/>
          <w:szCs w:val="24"/>
          <w:lang w:val="en-US"/>
        </w:rPr>
        <w:t xml:space="preserve"> "</w:t>
      </w:r>
      <w:proofErr w:type="spellStart"/>
      <w:r w:rsidRPr="000F7A64">
        <w:rPr>
          <w:rFonts w:ascii="Times New Roman" w:eastAsia="Times New Roman" w:hAnsi="Times New Roman" w:cs="Times New Roman"/>
          <w:i/>
          <w:szCs w:val="24"/>
          <w:lang w:val="en-US"/>
        </w:rPr>
        <w:t>ies</w:t>
      </w:r>
      <w:proofErr w:type="spellEnd"/>
      <w:r w:rsidRPr="000F7A64">
        <w:rPr>
          <w:rFonts w:ascii="Times New Roman" w:eastAsia="Times New Roman" w:hAnsi="Times New Roman" w:cs="Times New Roman"/>
          <w:i/>
          <w:szCs w:val="24"/>
          <w:lang w:val="en-US"/>
        </w:rPr>
        <w:t xml:space="preserve">" </w:t>
      </w:r>
      <w:proofErr w:type="spellStart"/>
      <w:r w:rsidRPr="000F7A64">
        <w:rPr>
          <w:rFonts w:ascii="Times New Roman" w:eastAsia="Times New Roman" w:hAnsi="Times New Roman" w:cs="Times New Roman"/>
          <w:i/>
          <w:szCs w:val="24"/>
          <w:lang w:val="en-US"/>
        </w:rPr>
        <w:t>pentru</w:t>
      </w:r>
      <w:proofErr w:type="spellEnd"/>
      <w:r w:rsidRPr="000F7A64">
        <w:rPr>
          <w:rFonts w:ascii="Times New Roman" w:eastAsia="Times New Roman" w:hAnsi="Times New Roman" w:cs="Times New Roman"/>
          <w:i/>
          <w:szCs w:val="24"/>
          <w:lang w:val="en-US"/>
        </w:rPr>
        <w:t xml:space="preserve"> </w:t>
      </w:r>
      <w:proofErr w:type="spellStart"/>
      <w:r w:rsidR="00C230EB">
        <w:rPr>
          <w:rFonts w:ascii="Times New Roman" w:eastAsia="Times New Roman" w:hAnsi="Times New Roman" w:cs="Times New Roman"/>
          <w:i/>
          <w:szCs w:val="24"/>
          <w:lang w:val="en-US"/>
        </w:rPr>
        <w:t>verificarea</w:t>
      </w:r>
      <w:proofErr w:type="spellEnd"/>
      <w:r w:rsidR="00C230EB">
        <w:rPr>
          <w:rFonts w:ascii="Times New Roman" w:eastAsia="Times New Roman" w:hAnsi="Times New Roman" w:cs="Times New Roman"/>
          <w:i/>
          <w:szCs w:val="24"/>
          <w:lang w:val="en-US"/>
        </w:rPr>
        <w:t xml:space="preserve"> </w:t>
      </w:r>
      <w:proofErr w:type="spellStart"/>
      <w:r w:rsidR="00C230EB">
        <w:rPr>
          <w:rFonts w:ascii="Times New Roman" w:eastAsia="Times New Roman" w:hAnsi="Times New Roman" w:cs="Times New Roman"/>
          <w:i/>
          <w:szCs w:val="24"/>
          <w:lang w:val="en-US"/>
        </w:rPr>
        <w:t>calculelor</w:t>
      </w:r>
      <w:proofErr w:type="spellEnd"/>
      <w:r w:rsidR="00C230EB">
        <w:rPr>
          <w:rFonts w:ascii="Times New Roman" w:eastAsia="Times New Roman" w:hAnsi="Times New Roman" w:cs="Times New Roman"/>
          <w:i/>
          <w:szCs w:val="24"/>
          <w:lang w:val="en-US"/>
        </w:rPr>
        <w:t xml:space="preserve"> </w:t>
      </w:r>
      <w:proofErr w:type="spellStart"/>
      <w:r w:rsidR="00C230EB">
        <w:rPr>
          <w:rFonts w:ascii="Times New Roman" w:eastAsia="Times New Roman" w:hAnsi="Times New Roman" w:cs="Times New Roman"/>
          <w:i/>
          <w:szCs w:val="24"/>
          <w:lang w:val="en-US"/>
        </w:rPr>
        <w:t>luminotehnice</w:t>
      </w:r>
      <w:proofErr w:type="spellEnd"/>
      <w:r w:rsidRPr="000F7A64">
        <w:rPr>
          <w:rFonts w:ascii="Times New Roman" w:eastAsia="Times New Roman" w:hAnsi="Times New Roman" w:cs="Times New Roman"/>
          <w:i/>
          <w:szCs w:val="24"/>
          <w:lang w:val="en-US"/>
        </w:rPr>
        <w:t xml:space="preserve">, </w:t>
      </w:r>
      <w:r w:rsidR="00B96B01">
        <w:rPr>
          <w:rFonts w:ascii="Times New Roman" w:eastAsia="Times New Roman" w:hAnsi="Times New Roman" w:cs="Times New Roman"/>
          <w:i/>
          <w:szCs w:val="24"/>
          <w:lang w:val="en-US"/>
        </w:rPr>
        <w:t xml:space="preserve">la </w:t>
      </w:r>
      <w:proofErr w:type="spellStart"/>
      <w:r w:rsidR="00B96B01">
        <w:rPr>
          <w:rFonts w:ascii="Times New Roman" w:eastAsia="Times New Roman" w:hAnsi="Times New Roman" w:cs="Times New Roman"/>
          <w:i/>
          <w:szCs w:val="24"/>
          <w:lang w:val="en-US"/>
        </w:rPr>
        <w:t>solicitarea</w:t>
      </w:r>
      <w:proofErr w:type="spellEnd"/>
      <w:r w:rsidR="00B96B01">
        <w:rPr>
          <w:rFonts w:ascii="Times New Roman" w:eastAsia="Times New Roman" w:hAnsi="Times New Roman" w:cs="Times New Roman"/>
          <w:i/>
          <w:szCs w:val="24"/>
          <w:lang w:val="en-US"/>
        </w:rPr>
        <w:t xml:space="preserve"> </w:t>
      </w:r>
      <w:proofErr w:type="spellStart"/>
      <w:r w:rsidR="00B96B01">
        <w:rPr>
          <w:rFonts w:ascii="Times New Roman" w:eastAsia="Times New Roman" w:hAnsi="Times New Roman" w:cs="Times New Roman"/>
          <w:i/>
          <w:szCs w:val="24"/>
          <w:lang w:val="en-US"/>
        </w:rPr>
        <w:t>grupului</w:t>
      </w:r>
      <w:proofErr w:type="spellEnd"/>
      <w:r w:rsidR="00B96B01">
        <w:rPr>
          <w:rFonts w:ascii="Times New Roman" w:eastAsia="Times New Roman" w:hAnsi="Times New Roman" w:cs="Times New Roman"/>
          <w:i/>
          <w:szCs w:val="24"/>
          <w:lang w:val="en-US"/>
        </w:rPr>
        <w:t xml:space="preserve"> de </w:t>
      </w:r>
      <w:proofErr w:type="spellStart"/>
      <w:r w:rsidR="00B96B01">
        <w:rPr>
          <w:rFonts w:ascii="Times New Roman" w:eastAsia="Times New Roman" w:hAnsi="Times New Roman" w:cs="Times New Roman"/>
          <w:i/>
          <w:szCs w:val="24"/>
          <w:lang w:val="en-US"/>
        </w:rPr>
        <w:t>lucru</w:t>
      </w:r>
      <w:proofErr w:type="spellEnd"/>
      <w:r w:rsidR="00B96B01">
        <w:rPr>
          <w:rFonts w:ascii="Times New Roman" w:eastAsia="Times New Roman" w:hAnsi="Times New Roman" w:cs="Times New Roman"/>
          <w:i/>
          <w:szCs w:val="24"/>
          <w:lang w:val="en-US"/>
        </w:rPr>
        <w:t>.</w:t>
      </w:r>
    </w:p>
    <w:p w:rsidR="000F7A64" w:rsidRPr="000F7A64" w:rsidRDefault="000F7A64" w:rsidP="000F7A64">
      <w:pPr>
        <w:spacing w:after="240" w:line="245" w:lineRule="exact"/>
        <w:ind w:right="80"/>
        <w:rPr>
          <w:rFonts w:ascii="Times New Roman" w:eastAsia="Times New Roman" w:hAnsi="Times New Roman" w:cs="Times New Roman"/>
          <w:szCs w:val="24"/>
          <w:lang w:val="en-US"/>
        </w:rPr>
      </w:pPr>
    </w:p>
    <w:p w:rsidR="000F7A64" w:rsidRPr="000F7A64" w:rsidRDefault="000F7A64" w:rsidP="00DE1298">
      <w:pPr>
        <w:spacing w:after="221" w:line="240" w:lineRule="exact"/>
        <w:ind w:left="340" w:right="960"/>
        <w:rPr>
          <w:rFonts w:ascii="Times New Roman" w:eastAsia="Times New Roman" w:hAnsi="Times New Roman" w:cs="Times New Roman"/>
          <w:szCs w:val="24"/>
          <w:lang w:val="en-US"/>
        </w:rPr>
      </w:pPr>
      <w:commentRangeStart w:id="11"/>
      <w:proofErr w:type="spellStart"/>
      <w:proofErr w:type="gramStart"/>
      <w:r w:rsidRPr="000F7A64">
        <w:rPr>
          <w:rFonts w:ascii="Times New Roman" w:eastAsia="Times New Roman" w:hAnsi="Times New Roman" w:cs="Times New Roman"/>
          <w:szCs w:val="24"/>
          <w:lang w:val="en-US"/>
        </w:rPr>
        <w:t>Cerinţe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tehnice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minime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impuse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pentru</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aparate</w:t>
      </w:r>
      <w:proofErr w:type="spellEnd"/>
      <w:r w:rsidRPr="000F7A64">
        <w:rPr>
          <w:rFonts w:ascii="Times New Roman" w:eastAsia="Times New Roman" w:hAnsi="Times New Roman" w:cs="Times New Roman"/>
          <w:szCs w:val="24"/>
          <w:lang w:val="en-US"/>
        </w:rPr>
        <w:t xml:space="preserve"> de </w:t>
      </w:r>
      <w:proofErr w:type="spellStart"/>
      <w:r w:rsidRPr="000F7A64">
        <w:rPr>
          <w:rFonts w:ascii="Times New Roman" w:eastAsia="Times New Roman" w:hAnsi="Times New Roman" w:cs="Times New Roman"/>
          <w:szCs w:val="24"/>
          <w:lang w:val="en-US"/>
        </w:rPr>
        <w:t>iluminat</w:t>
      </w:r>
      <w:proofErr w:type="spellEnd"/>
      <w:r w:rsidRPr="000F7A64">
        <w:rPr>
          <w:rFonts w:ascii="Times New Roman" w:eastAsia="Times New Roman" w:hAnsi="Times New Roman" w:cs="Times New Roman"/>
          <w:szCs w:val="24"/>
          <w:lang w:val="en-US"/>
        </w:rPr>
        <w:t xml:space="preserve"> cu LED, </w:t>
      </w:r>
      <w:proofErr w:type="spellStart"/>
      <w:r w:rsidRPr="000F7A64">
        <w:rPr>
          <w:rFonts w:ascii="Times New Roman" w:eastAsia="Times New Roman" w:hAnsi="Times New Roman" w:cs="Times New Roman"/>
          <w:szCs w:val="24"/>
          <w:lang w:val="en-US"/>
        </w:rPr>
        <w:t>folosite</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pentru</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iluminatul</w:t>
      </w:r>
      <w:proofErr w:type="spellEnd"/>
      <w:r w:rsidRPr="000F7A64">
        <w:rPr>
          <w:rFonts w:ascii="Times New Roman" w:eastAsia="Times New Roman" w:hAnsi="Times New Roman" w:cs="Times New Roman"/>
          <w:szCs w:val="24"/>
          <w:lang w:val="en-US"/>
        </w:rPr>
        <w:t xml:space="preserve"> exterior al </w:t>
      </w:r>
      <w:proofErr w:type="spellStart"/>
      <w:r w:rsidRPr="000F7A64">
        <w:rPr>
          <w:rFonts w:ascii="Times New Roman" w:eastAsia="Times New Roman" w:hAnsi="Times New Roman" w:cs="Times New Roman"/>
          <w:szCs w:val="24"/>
          <w:lang w:val="en-US"/>
        </w:rPr>
        <w:t>zonelor</w:t>
      </w:r>
      <w:proofErr w:type="spellEnd"/>
      <w:r w:rsidRPr="000F7A64">
        <w:rPr>
          <w:rFonts w:ascii="Times New Roman" w:eastAsia="Times New Roman" w:hAnsi="Times New Roman" w:cs="Times New Roman"/>
          <w:szCs w:val="24"/>
          <w:lang w:val="en-US"/>
        </w:rPr>
        <w:t xml:space="preserve"> </w:t>
      </w:r>
      <w:proofErr w:type="spellStart"/>
      <w:r w:rsidRPr="000F7A64">
        <w:rPr>
          <w:rFonts w:ascii="Times New Roman" w:eastAsia="Times New Roman" w:hAnsi="Times New Roman" w:cs="Times New Roman"/>
          <w:szCs w:val="24"/>
          <w:lang w:val="en-US"/>
        </w:rPr>
        <w:t>pietonale</w:t>
      </w:r>
      <w:proofErr w:type="spellEnd"/>
      <w:r w:rsidRPr="000F7A64">
        <w:rPr>
          <w:rFonts w:ascii="Times New Roman" w:eastAsia="Times New Roman" w:hAnsi="Times New Roman" w:cs="Times New Roman"/>
          <w:szCs w:val="24"/>
          <w:lang w:val="en-US"/>
        </w:rPr>
        <w:t>.</w:t>
      </w:r>
      <w:commentRangeEnd w:id="11"/>
      <w:proofErr w:type="gramEnd"/>
      <w:r w:rsidR="00427D8D">
        <w:rPr>
          <w:rStyle w:val="a6"/>
        </w:rPr>
        <w:commentReference w:id="11"/>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Grad</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protecţie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IP 66 </w:t>
      </w:r>
      <w:proofErr w:type="spellStart"/>
      <w:r w:rsidRPr="00DE1298">
        <w:rPr>
          <w:rFonts w:ascii="Times New Roman" w:hAnsi="Times New Roman" w:cs="Times New Roman"/>
        </w:rPr>
        <w:t>pentru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compartimentul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optic</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Grad</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protecţie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IP 66 </w:t>
      </w:r>
      <w:proofErr w:type="spellStart"/>
      <w:r w:rsidRPr="00DE1298">
        <w:rPr>
          <w:rFonts w:ascii="Times New Roman" w:hAnsi="Times New Roman" w:cs="Times New Roman"/>
        </w:rPr>
        <w:t>pentru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compartimentul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aparataj</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Rezistenţă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şoc</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IK 08, </w:t>
      </w:r>
      <w:proofErr w:type="spellStart"/>
      <w:r w:rsidRPr="00DE1298">
        <w:rPr>
          <w:rFonts w:ascii="Times New Roman" w:hAnsi="Times New Roman" w:cs="Times New Roman"/>
        </w:rPr>
        <w:t>pentru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întreg</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aparatul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iluminat</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Difuzor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din</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sticlă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tratată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termic</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Carcasa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realizată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din</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aluminiu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sau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alt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aliaj</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metalic</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necoroziv</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pentru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menţinerea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în</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timp</w:t>
      </w:r>
      <w:proofErr w:type="spellEnd"/>
      <w:r w:rsidRPr="00DE1298">
        <w:rPr>
          <w:rFonts w:ascii="Times New Roman" w:hAnsi="Times New Roman" w:cs="Times New Roman"/>
        </w:rPr>
        <w:t xml:space="preserve"> a </w:t>
      </w:r>
      <w:proofErr w:type="spellStart"/>
      <w:r w:rsidRPr="00DE1298">
        <w:rPr>
          <w:rFonts w:ascii="Times New Roman" w:hAnsi="Times New Roman" w:cs="Times New Roman"/>
        </w:rPr>
        <w:t>caracteristicilor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mecanice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iniţiale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dimensionata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astfel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încât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aibă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rolul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radiator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pasiv</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pentru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sursele</w:t>
      </w:r>
      <w:proofErr w:type="spellEnd"/>
      <w:r w:rsidRPr="00DE1298">
        <w:rPr>
          <w:rFonts w:ascii="Times New Roman" w:hAnsi="Times New Roman" w:cs="Times New Roman"/>
        </w:rPr>
        <w:t xml:space="preserve"> LED.</w:t>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Distribuţia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luminoasă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tip</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stradal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nu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influenţată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apariţia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unor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defecte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asupra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LEDurilor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fiecare</w:t>
      </w:r>
      <w:proofErr w:type="spellEnd"/>
      <w:r w:rsidRPr="00DE1298">
        <w:rPr>
          <w:rFonts w:ascii="Times New Roman" w:hAnsi="Times New Roman" w:cs="Times New Roman"/>
        </w:rPr>
        <w:t xml:space="preserve"> LED </w:t>
      </w:r>
      <w:proofErr w:type="spellStart"/>
      <w:r w:rsidRPr="00DE1298">
        <w:rPr>
          <w:rFonts w:ascii="Times New Roman" w:hAnsi="Times New Roman" w:cs="Times New Roman"/>
        </w:rPr>
        <w:t>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avea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asociată</w:t>
      </w:r>
      <w:proofErr w:type="spellEnd"/>
      <w:r w:rsidRPr="00DE1298">
        <w:rPr>
          <w:rFonts w:ascii="Times New Roman" w:hAnsi="Times New Roman" w:cs="Times New Roman"/>
        </w:rPr>
        <w:t xml:space="preserve"> o </w:t>
      </w:r>
      <w:proofErr w:type="spellStart"/>
      <w:r w:rsidRPr="00DE1298">
        <w:rPr>
          <w:rFonts w:ascii="Times New Roman" w:hAnsi="Times New Roman" w:cs="Times New Roman"/>
        </w:rPr>
        <w:t>lentila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specifică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care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reproduce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distribuţia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luminoasa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completa</w:t>
      </w:r>
      <w:proofErr w:type="spellEnd"/>
      <w:r w:rsidRPr="00DE1298">
        <w:rPr>
          <w:rFonts w:ascii="Times New Roman" w:hAnsi="Times New Roman" w:cs="Times New Roman"/>
        </w:rPr>
        <w:t xml:space="preserve"> a </w:t>
      </w:r>
      <w:proofErr w:type="spellStart"/>
      <w:r w:rsidRPr="00DE1298">
        <w:rPr>
          <w:rFonts w:ascii="Times New Roman" w:hAnsi="Times New Roman" w:cs="Times New Roman"/>
        </w:rPr>
        <w:t>aparatului</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Valoarea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intensităţii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luminoase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determinata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numărul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LED-</w:t>
      </w:r>
      <w:proofErr w:type="spellStart"/>
      <w:r w:rsidRPr="00DE1298">
        <w:rPr>
          <w:rFonts w:ascii="Times New Roman" w:hAnsi="Times New Roman" w:cs="Times New Roman"/>
        </w:rPr>
        <w:t>uri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şi</w:t>
      </w:r>
      <w:proofErr w:type="spellEnd"/>
      <w:r w:rsidRPr="00DE1298">
        <w:rPr>
          <w:rFonts w:ascii="Times New Roman" w:hAnsi="Times New Roman" w:cs="Times New Roman"/>
        </w:rPr>
        <w:t>/</w:t>
      </w:r>
      <w:proofErr w:type="spellStart"/>
      <w:r w:rsidRPr="00DE1298">
        <w:rPr>
          <w:rFonts w:ascii="Times New Roman" w:hAnsi="Times New Roman" w:cs="Times New Roman"/>
        </w:rPr>
        <w:t>sau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valoarea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curentului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aplicat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bornele</w:t>
      </w:r>
      <w:proofErr w:type="spellEnd"/>
      <w:r w:rsidRPr="00DE1298">
        <w:rPr>
          <w:rFonts w:ascii="Times New Roman" w:hAnsi="Times New Roman" w:cs="Times New Roman"/>
        </w:rPr>
        <w:t xml:space="preserve"> LED-</w:t>
      </w:r>
      <w:proofErr w:type="spellStart"/>
      <w:r w:rsidRPr="00DE1298">
        <w:rPr>
          <w:rFonts w:ascii="Times New Roman" w:hAnsi="Times New Roman" w:cs="Times New Roman"/>
        </w:rPr>
        <w:t>urilor</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Durata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viaţa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100000 </w:t>
      </w:r>
      <w:proofErr w:type="spellStart"/>
      <w:r w:rsidRPr="00DE1298">
        <w:rPr>
          <w:rFonts w:ascii="Times New Roman" w:hAnsi="Times New Roman" w:cs="Times New Roman"/>
        </w:rPr>
        <w:t>ore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păstrarea</w:t>
      </w:r>
      <w:proofErr w:type="spellEnd"/>
      <w:r w:rsidRPr="00DE1298">
        <w:rPr>
          <w:rFonts w:ascii="Times New Roman" w:hAnsi="Times New Roman" w:cs="Times New Roman"/>
        </w:rPr>
        <w:t xml:space="preserve"> a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70% </w:t>
      </w:r>
      <w:proofErr w:type="spellStart"/>
      <w:r w:rsidRPr="00DE1298">
        <w:rPr>
          <w:rFonts w:ascii="Times New Roman" w:hAnsi="Times New Roman" w:cs="Times New Roman"/>
        </w:rPr>
        <w:t>din</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fluxul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luminos</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iniţial</w:t>
      </w:r>
      <w:proofErr w:type="spellEnd"/>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Randamentul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luminos</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aparatului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iluminat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75%</w:t>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Balastul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electronic</w:t>
      </w:r>
      <w:proofErr w:type="spellEnd"/>
      <w:r w:rsidRPr="00DE1298">
        <w:rPr>
          <w:rFonts w:ascii="Times New Roman" w:hAnsi="Times New Roman" w:cs="Times New Roman"/>
        </w:rPr>
        <w:t xml:space="preserve"> - </w:t>
      </w:r>
      <w:proofErr w:type="spellStart"/>
      <w:r w:rsidRPr="00DE1298">
        <w:rPr>
          <w:rFonts w:ascii="Times New Roman" w:hAnsi="Times New Roman" w:cs="Times New Roman"/>
        </w:rPr>
        <w:t>compatibil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tipul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sursă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luminoasă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utilizată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factorul</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putere</w:t>
      </w:r>
      <w:proofErr w:type="spellEnd"/>
      <w:r w:rsidRPr="00DE1298">
        <w:rPr>
          <w:rFonts w:ascii="Times New Roman" w:hAnsi="Times New Roman" w:cs="Times New Roman"/>
        </w:rPr>
        <w:t xml:space="preserve"> 0,85</w:t>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Protecţie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împotriva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electrocutării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Clasă</w:t>
      </w:r>
      <w:proofErr w:type="spellEnd"/>
      <w:r w:rsidRPr="00DE1298">
        <w:rPr>
          <w:rFonts w:ascii="Times New Roman" w:hAnsi="Times New Roman" w:cs="Times New Roman"/>
        </w:rPr>
        <w:t xml:space="preserve"> I </w:t>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Aparatele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iluminat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vor</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fi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echipate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surse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iluminat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având</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temperatura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culoare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cuprinsă</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între</w:t>
      </w:r>
      <w:proofErr w:type="spellEnd"/>
      <w:r w:rsidRPr="00DE1298">
        <w:rPr>
          <w:rFonts w:ascii="Times New Roman" w:hAnsi="Times New Roman" w:cs="Times New Roman"/>
        </w:rPr>
        <w:t xml:space="preserve"> 4000K-5000K</w:t>
      </w:r>
    </w:p>
    <w:p w:rsidR="000F7A64" w:rsidRPr="00DE1298"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Ta</w:t>
      </w:r>
      <w:proofErr w:type="spellEnd"/>
      <w:r w:rsidRPr="00DE1298">
        <w:rPr>
          <w:rFonts w:ascii="Times New Roman" w:hAnsi="Times New Roman" w:cs="Times New Roman"/>
        </w:rPr>
        <w:t>=40°C</w:t>
      </w:r>
    </w:p>
    <w:p w:rsidR="000F7A64" w:rsidRPr="0030015C" w:rsidRDefault="000F7A64" w:rsidP="00DE1298">
      <w:pPr>
        <w:pStyle w:val="a3"/>
        <w:numPr>
          <w:ilvl w:val="0"/>
          <w:numId w:val="9"/>
        </w:numPr>
        <w:spacing w:after="0" w:line="240" w:lineRule="auto"/>
        <w:rPr>
          <w:rFonts w:ascii="Times New Roman" w:hAnsi="Times New Roman" w:cs="Times New Roman"/>
        </w:rPr>
      </w:pPr>
      <w:proofErr w:type="spellStart"/>
      <w:r w:rsidRPr="00DE1298">
        <w:rPr>
          <w:rFonts w:ascii="Times New Roman" w:hAnsi="Times New Roman" w:cs="Times New Roman"/>
        </w:rPr>
        <w:t>Prevăzut</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cu</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protecţie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la</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descărcări</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atmosferice</w:t>
      </w:r>
      <w:proofErr w:type="spellEnd"/>
      <w:r w:rsidRPr="00DE1298">
        <w:rPr>
          <w:rFonts w:ascii="Times New Roman" w:hAnsi="Times New Roman" w:cs="Times New Roman"/>
        </w:rPr>
        <w:t xml:space="preserve"> </w:t>
      </w:r>
      <w:proofErr w:type="spellStart"/>
      <w:r w:rsidRPr="00DE1298">
        <w:rPr>
          <w:rFonts w:ascii="Times New Roman" w:hAnsi="Times New Roman" w:cs="Times New Roman"/>
        </w:rPr>
        <w:t>minim</w:t>
      </w:r>
      <w:proofErr w:type="spellEnd"/>
      <w:r w:rsidRPr="00DE1298">
        <w:rPr>
          <w:rFonts w:ascii="Times New Roman" w:hAnsi="Times New Roman" w:cs="Times New Roman"/>
        </w:rPr>
        <w:t xml:space="preserve"> 10 </w:t>
      </w:r>
      <w:proofErr w:type="spellStart"/>
      <w:r w:rsidRPr="00DE1298">
        <w:rPr>
          <w:rFonts w:ascii="Times New Roman" w:hAnsi="Times New Roman" w:cs="Times New Roman"/>
        </w:rPr>
        <w:t>kV</w:t>
      </w:r>
      <w:proofErr w:type="spellEnd"/>
    </w:p>
    <w:p w:rsidR="0030015C" w:rsidRPr="00DE1298" w:rsidRDefault="0030015C" w:rsidP="0030015C">
      <w:pPr>
        <w:pStyle w:val="a3"/>
        <w:spacing w:after="0" w:line="240" w:lineRule="auto"/>
        <w:rPr>
          <w:rFonts w:ascii="Times New Roman" w:hAnsi="Times New Roman" w:cs="Times New Roman"/>
        </w:rPr>
      </w:pPr>
    </w:p>
    <w:p w:rsidR="0030015C" w:rsidRDefault="000F7A64" w:rsidP="000F7A64">
      <w:pPr>
        <w:tabs>
          <w:tab w:val="left" w:pos="666"/>
        </w:tabs>
        <w:spacing w:after="222" w:line="210" w:lineRule="exact"/>
        <w:jc w:val="both"/>
        <w:rPr>
          <w:rFonts w:ascii="Times New Roman" w:eastAsia="Times New Roman" w:hAnsi="Times New Roman" w:cs="Times New Roman"/>
          <w:szCs w:val="24"/>
          <w:lang w:val="ro-RO"/>
        </w:rPr>
      </w:pPr>
      <w:r w:rsidRPr="000F7A64">
        <w:rPr>
          <w:rFonts w:ascii="Times New Roman" w:eastAsia="Times New Roman" w:hAnsi="Times New Roman" w:cs="Times New Roman"/>
          <w:szCs w:val="24"/>
          <w:lang w:val="ro-RO"/>
        </w:rPr>
        <w:t xml:space="preserve"> </w:t>
      </w:r>
      <w:r w:rsidR="0030015C" w:rsidRPr="000F7A64">
        <w:rPr>
          <w:rFonts w:ascii="Times New Roman" w:eastAsia="Times New Roman" w:hAnsi="Times New Roman" w:cs="Times New Roman"/>
          <w:noProof/>
          <w:szCs w:val="24"/>
          <w:lang w:val="ro-RO"/>
        </w:rPr>
        <w:t>Toate aparatele de iluminat vor avea un design adaptat tehnologiei LED, indiferent de forma. Nu se accepta aparate de tip retrofit, adică aparate de iluminat dezvoltate pentru surse cu descărcări sau incandescenta, care ulterior au fost adaptate pentru surse LED. Ofertele care nu respecta acesta cerinţă vor fi declarate neconforme.</w:t>
      </w:r>
      <w:r w:rsidRPr="000F7A64">
        <w:rPr>
          <w:rFonts w:ascii="Times New Roman" w:eastAsia="Times New Roman" w:hAnsi="Times New Roman" w:cs="Times New Roman"/>
          <w:szCs w:val="24"/>
          <w:lang w:val="ro-RO"/>
        </w:rPr>
        <w:t xml:space="preserve">     </w:t>
      </w:r>
    </w:p>
    <w:p w:rsidR="000F7A64" w:rsidRPr="000F7A64" w:rsidRDefault="000F7A64" w:rsidP="00B96B01">
      <w:pPr>
        <w:spacing w:after="253" w:line="220" w:lineRule="exact"/>
        <w:ind w:left="426"/>
        <w:rPr>
          <w:rFonts w:ascii="Times New Roman" w:eastAsia="Times New Roman" w:hAnsi="Times New Roman" w:cs="Times New Roman"/>
          <w:b/>
          <w:szCs w:val="21"/>
          <w:lang w:val="en-US"/>
        </w:rPr>
      </w:pPr>
      <w:commentRangeStart w:id="12"/>
      <w:proofErr w:type="spellStart"/>
      <w:r w:rsidRPr="000F7A64">
        <w:rPr>
          <w:rFonts w:ascii="Times New Roman" w:eastAsia="Times New Roman" w:hAnsi="Times New Roman" w:cs="Times New Roman"/>
          <w:b/>
          <w:szCs w:val="21"/>
          <w:lang w:val="en-US"/>
        </w:rPr>
        <w:t>Documente</w:t>
      </w:r>
      <w:proofErr w:type="spellEnd"/>
      <w:r w:rsidRPr="000F7A64">
        <w:rPr>
          <w:rFonts w:ascii="Times New Roman" w:eastAsia="Times New Roman" w:hAnsi="Times New Roman" w:cs="Times New Roman"/>
          <w:b/>
          <w:szCs w:val="21"/>
          <w:lang w:val="en-US"/>
        </w:rPr>
        <w:t xml:space="preserve"> care </w:t>
      </w:r>
      <w:proofErr w:type="spellStart"/>
      <w:proofErr w:type="gramStart"/>
      <w:r w:rsidRPr="000F7A64">
        <w:rPr>
          <w:rFonts w:ascii="Times New Roman" w:eastAsia="Times New Roman" w:hAnsi="Times New Roman" w:cs="Times New Roman"/>
          <w:b/>
          <w:szCs w:val="21"/>
          <w:lang w:val="en-US"/>
        </w:rPr>
        <w:t>să</w:t>
      </w:r>
      <w:proofErr w:type="spellEnd"/>
      <w:proofErr w:type="gramEnd"/>
      <w:r w:rsidRPr="000F7A64">
        <w:rPr>
          <w:rFonts w:ascii="Times New Roman" w:eastAsia="Times New Roman" w:hAnsi="Times New Roman" w:cs="Times New Roman"/>
          <w:b/>
          <w:szCs w:val="21"/>
          <w:lang w:val="en-US"/>
        </w:rPr>
        <w:t xml:space="preserve"> </w:t>
      </w:r>
      <w:proofErr w:type="spellStart"/>
      <w:r w:rsidRPr="000F7A64">
        <w:rPr>
          <w:rFonts w:ascii="Times New Roman" w:eastAsia="Times New Roman" w:hAnsi="Times New Roman" w:cs="Times New Roman"/>
          <w:b/>
          <w:szCs w:val="21"/>
          <w:lang w:val="en-US"/>
        </w:rPr>
        <w:t>ateste</w:t>
      </w:r>
      <w:proofErr w:type="spellEnd"/>
      <w:r w:rsidRPr="000F7A64">
        <w:rPr>
          <w:rFonts w:ascii="Times New Roman" w:eastAsia="Times New Roman" w:hAnsi="Times New Roman" w:cs="Times New Roman"/>
          <w:b/>
          <w:szCs w:val="21"/>
          <w:lang w:val="en-US"/>
        </w:rPr>
        <w:t xml:space="preserve"> </w:t>
      </w:r>
      <w:proofErr w:type="spellStart"/>
      <w:r w:rsidRPr="000F7A64">
        <w:rPr>
          <w:rFonts w:ascii="Times New Roman" w:eastAsia="Times New Roman" w:hAnsi="Times New Roman" w:cs="Times New Roman"/>
          <w:b/>
          <w:szCs w:val="21"/>
          <w:lang w:val="en-US"/>
        </w:rPr>
        <w:t>respectarea</w:t>
      </w:r>
      <w:proofErr w:type="spellEnd"/>
      <w:r w:rsidRPr="000F7A64">
        <w:rPr>
          <w:rFonts w:ascii="Times New Roman" w:eastAsia="Times New Roman" w:hAnsi="Times New Roman" w:cs="Times New Roman"/>
          <w:b/>
          <w:szCs w:val="21"/>
          <w:lang w:val="en-US"/>
        </w:rPr>
        <w:t xml:space="preserve"> </w:t>
      </w:r>
      <w:proofErr w:type="spellStart"/>
      <w:r w:rsidRPr="000F7A64">
        <w:rPr>
          <w:rFonts w:ascii="Times New Roman" w:eastAsia="Times New Roman" w:hAnsi="Times New Roman" w:cs="Times New Roman"/>
          <w:b/>
          <w:szCs w:val="21"/>
          <w:lang w:val="en-US"/>
        </w:rPr>
        <w:t>condiţiilor</w:t>
      </w:r>
      <w:proofErr w:type="spellEnd"/>
      <w:r w:rsidRPr="000F7A64">
        <w:rPr>
          <w:rFonts w:ascii="Times New Roman" w:eastAsia="Times New Roman" w:hAnsi="Times New Roman" w:cs="Times New Roman"/>
          <w:b/>
          <w:szCs w:val="21"/>
          <w:lang w:val="en-US"/>
        </w:rPr>
        <w:t xml:space="preserve"> </w:t>
      </w:r>
      <w:proofErr w:type="spellStart"/>
      <w:r w:rsidRPr="000F7A64">
        <w:rPr>
          <w:rFonts w:ascii="Times New Roman" w:eastAsia="Times New Roman" w:hAnsi="Times New Roman" w:cs="Times New Roman"/>
          <w:b/>
          <w:szCs w:val="21"/>
          <w:lang w:val="en-US"/>
        </w:rPr>
        <w:t>tehnice</w:t>
      </w:r>
      <w:commentRangeEnd w:id="12"/>
      <w:proofErr w:type="spellEnd"/>
      <w:r w:rsidR="00427D8D">
        <w:rPr>
          <w:rStyle w:val="a6"/>
        </w:rPr>
        <w:commentReference w:id="12"/>
      </w:r>
    </w:p>
    <w:p w:rsidR="000F7A64" w:rsidRDefault="000F7A64" w:rsidP="00B96B01">
      <w:pPr>
        <w:spacing w:after="0" w:line="220" w:lineRule="exact"/>
        <w:ind w:left="426"/>
        <w:rPr>
          <w:rFonts w:ascii="Times New Roman" w:eastAsia="Times New Roman" w:hAnsi="Times New Roman" w:cs="Times New Roman"/>
          <w:b/>
          <w:szCs w:val="21"/>
          <w:lang w:val="en-US"/>
        </w:rPr>
      </w:pPr>
      <w:proofErr w:type="spellStart"/>
      <w:r w:rsidRPr="000F7A64">
        <w:rPr>
          <w:rFonts w:ascii="Times New Roman" w:eastAsia="Times New Roman" w:hAnsi="Times New Roman" w:cs="Times New Roman"/>
          <w:b/>
          <w:szCs w:val="21"/>
          <w:lang w:val="en-US"/>
        </w:rPr>
        <w:t>Corpuri</w:t>
      </w:r>
      <w:proofErr w:type="spellEnd"/>
      <w:r w:rsidRPr="000F7A64">
        <w:rPr>
          <w:rFonts w:ascii="Times New Roman" w:eastAsia="Times New Roman" w:hAnsi="Times New Roman" w:cs="Times New Roman"/>
          <w:b/>
          <w:szCs w:val="21"/>
          <w:lang w:val="en-US"/>
        </w:rPr>
        <w:t xml:space="preserve"> de </w:t>
      </w:r>
      <w:proofErr w:type="spellStart"/>
      <w:r w:rsidRPr="000F7A64">
        <w:rPr>
          <w:rFonts w:ascii="Times New Roman" w:eastAsia="Times New Roman" w:hAnsi="Times New Roman" w:cs="Times New Roman"/>
          <w:b/>
          <w:szCs w:val="21"/>
          <w:lang w:val="en-US"/>
        </w:rPr>
        <w:t>iluminat</w:t>
      </w:r>
      <w:proofErr w:type="spellEnd"/>
    </w:p>
    <w:p w:rsidR="0030015C" w:rsidRPr="0030015C" w:rsidRDefault="0030015C" w:rsidP="0030015C">
      <w:pPr>
        <w:numPr>
          <w:ilvl w:val="0"/>
          <w:numId w:val="11"/>
        </w:numPr>
        <w:suppressAutoHyphens/>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Prospect tehnic/fisa de catalog aparat de iluminat in limba romana</w:t>
      </w:r>
    </w:p>
    <w:p w:rsidR="0030015C" w:rsidRPr="0030015C" w:rsidRDefault="0030015C" w:rsidP="0030015C">
      <w:pPr>
        <w:numPr>
          <w:ilvl w:val="0"/>
          <w:numId w:val="11"/>
        </w:numPr>
        <w:suppressAutoHyphens/>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Certificat de conformitate emis de un organism terț acreditat (ENEC sau echivalent)</w:t>
      </w:r>
    </w:p>
    <w:p w:rsidR="0030015C" w:rsidRPr="0030015C" w:rsidRDefault="0030015C" w:rsidP="0030015C">
      <w:pPr>
        <w:numPr>
          <w:ilvl w:val="0"/>
          <w:numId w:val="11"/>
        </w:numPr>
        <w:suppressAutoHyphens/>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Declaraţii de conformitate CE producător, din care sa rezulte caracteristicile tehnice solicitate şi conformitatea cu standardele EN60598; EN 55015; EN61547</w:t>
      </w:r>
    </w:p>
    <w:p w:rsidR="0030015C" w:rsidRPr="0030015C" w:rsidRDefault="0030015C" w:rsidP="0030015C">
      <w:pPr>
        <w:numPr>
          <w:ilvl w:val="0"/>
          <w:numId w:val="11"/>
        </w:numPr>
        <w:suppressAutoHyphens/>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Declaraţii de calitate producător</w:t>
      </w:r>
    </w:p>
    <w:p w:rsidR="0030015C" w:rsidRP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Declaraţii RoHS producător</w:t>
      </w:r>
    </w:p>
    <w:p w:rsidR="0030015C" w:rsidRP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 xml:space="preserve">Raport de testare IP din care sa reiaisa conformitatea cu standardul EN 60598-1, emis de un organism recunoscut. </w:t>
      </w:r>
    </w:p>
    <w:p w:rsidR="0030015C" w:rsidRP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 xml:space="preserve">Raport de testare IK din care sa reiaisa conformitatea cu standardul EN 62262, emis de un organism recunoscut. </w:t>
      </w:r>
    </w:p>
    <w:p w:rsidR="0030015C" w:rsidRP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Raport de testare EMC din care sa reiaisa conformitatea cu standardele EN 55015, EN61547, emis de un organism recunoscut.</w:t>
      </w:r>
    </w:p>
    <w:p w:rsidR="0030015C" w:rsidRPr="0030015C" w:rsidRDefault="0030015C" w:rsidP="0030015C">
      <w:pPr>
        <w:numPr>
          <w:ilvl w:val="0"/>
          <w:numId w:val="11"/>
        </w:numPr>
        <w:spacing w:after="0" w:line="240" w:lineRule="auto"/>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Raport de testare  termic,</w:t>
      </w:r>
      <w:r w:rsidRPr="0030015C">
        <w:rPr>
          <w:rFonts w:ascii="Times New Roman" w:eastAsia="Times New Roman" w:hAnsi="Times New Roman" w:cs="Times New Roman"/>
          <w:sz w:val="24"/>
          <w:szCs w:val="24"/>
          <w:lang w:val="ro-RO"/>
        </w:rPr>
        <w:t xml:space="preserve"> </w:t>
      </w:r>
      <w:r w:rsidRPr="0030015C">
        <w:rPr>
          <w:rFonts w:ascii="Times New Roman" w:eastAsia="Times New Roman" w:hAnsi="Times New Roman" w:cs="Times New Roman"/>
          <w:szCs w:val="24"/>
          <w:lang w:val="ro-RO"/>
        </w:rPr>
        <w:t xml:space="preserve">din care sa reiaisa conformitatea cu standardul EN 60598-1 emis de un organism recunoscut. </w:t>
      </w:r>
    </w:p>
    <w:p w:rsid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Raport de testare fotometrica, din care sa reiaisa conformitatea cu fisierul electronic pentru calcule luminotehnice, emis de un organism recunoscut.</w:t>
      </w:r>
    </w:p>
    <w:p w:rsidR="0030015C" w:rsidRPr="0030015C" w:rsidRDefault="0030015C" w:rsidP="0030015C">
      <w:pPr>
        <w:numPr>
          <w:ilvl w:val="0"/>
          <w:numId w:val="11"/>
        </w:numPr>
        <w:spacing w:after="0" w:line="240" w:lineRule="auto"/>
        <w:jc w:val="both"/>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Se va face dovada acreditarii laboratoarelor care au emis rapoartele.</w:t>
      </w:r>
    </w:p>
    <w:p w:rsidR="00C230EB" w:rsidRDefault="0030015C" w:rsidP="00C230EB">
      <w:pPr>
        <w:spacing w:after="0" w:line="220" w:lineRule="exact"/>
        <w:ind w:left="426"/>
        <w:rPr>
          <w:rFonts w:ascii="Times New Roman" w:eastAsia="Times New Roman" w:hAnsi="Times New Roman" w:cs="Times New Roman"/>
          <w:szCs w:val="24"/>
          <w:lang w:val="ro-RO"/>
        </w:rPr>
      </w:pPr>
      <w:r w:rsidRPr="0030015C">
        <w:rPr>
          <w:rFonts w:ascii="Times New Roman" w:eastAsia="Times New Roman" w:hAnsi="Times New Roman" w:cs="Times New Roman"/>
          <w:szCs w:val="24"/>
          <w:lang w:val="ro-RO"/>
        </w:rPr>
        <w:t xml:space="preserve"> </w:t>
      </w:r>
    </w:p>
    <w:p w:rsidR="0030015C" w:rsidRDefault="00C230EB" w:rsidP="00C230EB">
      <w:pPr>
        <w:spacing w:after="0" w:line="220" w:lineRule="exact"/>
        <w:ind w:left="426"/>
        <w:rPr>
          <w:rFonts w:ascii="Times New Roman" w:eastAsia="Times New Roman" w:hAnsi="Times New Roman" w:cs="Times New Roman"/>
          <w:szCs w:val="24"/>
          <w:lang w:val="ro-RO"/>
        </w:rPr>
      </w:pPr>
      <w:commentRangeStart w:id="13"/>
      <w:r w:rsidRPr="00C230EB">
        <w:rPr>
          <w:rFonts w:ascii="Times New Roman" w:eastAsia="Times New Roman" w:hAnsi="Times New Roman" w:cs="Times New Roman"/>
          <w:szCs w:val="24"/>
          <w:lang w:val="ro-RO"/>
        </w:rPr>
        <w:t>Aparatele de iluminat trebuie sa aibă înscripţionate tipul, marca producătorului si CE. Tipul aparatelor de iluminat si marca producătorului din oferta trebuie sa se identifice cu tipul aparatelor de iluminat si producătorul  pentru care s-au prezentat atestatele, si cu cele folosite in proiectele luminotehnice.</w:t>
      </w:r>
      <w:commentRangeEnd w:id="13"/>
      <w:r w:rsidR="00427D8D">
        <w:rPr>
          <w:rStyle w:val="a6"/>
        </w:rPr>
        <w:commentReference w:id="13"/>
      </w:r>
    </w:p>
    <w:p w:rsidR="00C230EB" w:rsidRPr="000F7A64" w:rsidRDefault="00C230EB" w:rsidP="00C230EB">
      <w:pPr>
        <w:spacing w:after="0" w:line="220" w:lineRule="exact"/>
        <w:rPr>
          <w:rFonts w:ascii="Times New Roman" w:eastAsia="Times New Roman" w:hAnsi="Times New Roman" w:cs="Times New Roman"/>
          <w:b/>
          <w:szCs w:val="21"/>
          <w:lang w:val="en-US"/>
        </w:rPr>
      </w:pPr>
    </w:p>
    <w:p w:rsidR="00DE0CB5" w:rsidRDefault="00DE0CB5" w:rsidP="00B96B01">
      <w:pPr>
        <w:tabs>
          <w:tab w:val="left" w:pos="426"/>
        </w:tabs>
        <w:spacing w:after="0" w:line="230" w:lineRule="exact"/>
        <w:ind w:left="426"/>
        <w:rPr>
          <w:rFonts w:ascii="Times New Roman" w:eastAsia="Times New Roman" w:hAnsi="Times New Roman" w:cs="Times New Roman"/>
          <w:lang w:val="en-US"/>
        </w:rPr>
      </w:pPr>
    </w:p>
    <w:p w:rsidR="000F7A64" w:rsidRPr="000F7A64" w:rsidRDefault="000F7A64" w:rsidP="00B96B01">
      <w:pPr>
        <w:tabs>
          <w:tab w:val="left" w:pos="426"/>
        </w:tabs>
        <w:spacing w:after="0" w:line="230" w:lineRule="exact"/>
        <w:ind w:left="426"/>
        <w:rPr>
          <w:rFonts w:ascii="Times New Roman" w:eastAsia="Times New Roman" w:hAnsi="Times New Roman" w:cs="Times New Roman"/>
          <w:lang w:val="en-US"/>
        </w:rPr>
      </w:pPr>
      <w:proofErr w:type="spellStart"/>
      <w:r w:rsidRPr="000F7A64">
        <w:rPr>
          <w:rFonts w:ascii="Times New Roman" w:eastAsia="Times New Roman" w:hAnsi="Times New Roman" w:cs="Times New Roman"/>
          <w:lang w:val="en-US"/>
        </w:rPr>
        <w:lastRenderedPageBreak/>
        <w:t>Garanţii</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solicitate</w:t>
      </w:r>
      <w:proofErr w:type="spellEnd"/>
      <w:r w:rsidRPr="000F7A64">
        <w:rPr>
          <w:rFonts w:ascii="Times New Roman" w:eastAsia="Times New Roman" w:hAnsi="Times New Roman" w:cs="Times New Roman"/>
          <w:lang w:val="en-US"/>
        </w:rPr>
        <w:t>:</w:t>
      </w:r>
    </w:p>
    <w:p w:rsidR="000F7A64" w:rsidRPr="000F7A64" w:rsidRDefault="000F7A64" w:rsidP="000F7A64">
      <w:pPr>
        <w:keepNext/>
        <w:keepLines/>
        <w:spacing w:after="256" w:line="230" w:lineRule="exact"/>
        <w:ind w:left="1500"/>
        <w:outlineLvl w:val="0"/>
        <w:rPr>
          <w:rFonts w:ascii="Times New Roman" w:eastAsia="Times New Roman" w:hAnsi="Times New Roman" w:cs="Times New Roman"/>
          <w:spacing w:val="-10"/>
          <w:lang w:val="en-US"/>
        </w:rPr>
      </w:pPr>
      <w:proofErr w:type="gramStart"/>
      <w:r w:rsidRPr="000F7A64">
        <w:rPr>
          <w:rFonts w:ascii="Times New Roman" w:eastAsia="Times New Roman" w:hAnsi="Times New Roman" w:cs="Times New Roman"/>
          <w:spacing w:val="-10"/>
          <w:lang w:val="en-US"/>
        </w:rPr>
        <w:t xml:space="preserve">• </w:t>
      </w:r>
      <w:r w:rsidRPr="000F7A64">
        <w:rPr>
          <w:rFonts w:ascii="Times New Roman" w:eastAsia="Times New Roman" w:hAnsi="Times New Roman" w:cs="Times New Roman"/>
          <w:spacing w:val="-10"/>
          <w:lang w:val="ro-RO"/>
        </w:rPr>
        <w:t xml:space="preserve"> 10</w:t>
      </w:r>
      <w:proofErr w:type="gramEnd"/>
      <w:r w:rsidRPr="000F7A64">
        <w:rPr>
          <w:rFonts w:ascii="Times New Roman" w:eastAsia="Times New Roman" w:hAnsi="Times New Roman" w:cs="Times New Roman"/>
          <w:spacing w:val="-10"/>
          <w:lang w:val="ro-RO"/>
        </w:rPr>
        <w:t xml:space="preserve"> </w:t>
      </w:r>
      <w:proofErr w:type="spellStart"/>
      <w:r w:rsidRPr="000F7A64">
        <w:rPr>
          <w:rFonts w:ascii="Times New Roman" w:eastAsia="Times New Roman" w:hAnsi="Times New Roman" w:cs="Times New Roman"/>
          <w:spacing w:val="-10"/>
          <w:lang w:val="en-US"/>
        </w:rPr>
        <w:t>ani</w:t>
      </w:r>
      <w:proofErr w:type="spellEnd"/>
      <w:r w:rsidRPr="000F7A64">
        <w:rPr>
          <w:rFonts w:ascii="Times New Roman" w:eastAsia="Times New Roman" w:hAnsi="Times New Roman" w:cs="Times New Roman"/>
          <w:spacing w:val="-10"/>
          <w:lang w:val="en-US"/>
        </w:rPr>
        <w:t>;</w:t>
      </w:r>
    </w:p>
    <w:p w:rsidR="000F7A64" w:rsidRPr="000F7A64" w:rsidRDefault="000F7A64" w:rsidP="00B96B01">
      <w:pPr>
        <w:keepNext/>
        <w:keepLines/>
        <w:tabs>
          <w:tab w:val="left" w:pos="271"/>
        </w:tabs>
        <w:spacing w:after="0" w:line="220" w:lineRule="exact"/>
        <w:ind w:left="426"/>
        <w:outlineLvl w:val="0"/>
        <w:rPr>
          <w:rFonts w:ascii="Times New Roman" w:eastAsia="Times New Roman" w:hAnsi="Times New Roman" w:cs="Times New Roman"/>
          <w:lang w:val="en-US"/>
        </w:rPr>
      </w:pPr>
      <w:proofErr w:type="spellStart"/>
      <w:r w:rsidRPr="000F7A64">
        <w:rPr>
          <w:rFonts w:ascii="Times New Roman" w:eastAsia="Times New Roman" w:hAnsi="Times New Roman" w:cs="Times New Roman"/>
          <w:lang w:val="en-US"/>
        </w:rPr>
        <w:t>Avize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si</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acorduri</w:t>
      </w:r>
      <w:proofErr w:type="spellEnd"/>
    </w:p>
    <w:p w:rsidR="000F7A64" w:rsidRPr="000F7A64" w:rsidRDefault="000F7A64" w:rsidP="00B96B01">
      <w:pPr>
        <w:tabs>
          <w:tab w:val="left" w:pos="7894"/>
        </w:tabs>
        <w:spacing w:before="240" w:after="273" w:line="245" w:lineRule="exact"/>
        <w:ind w:left="426" w:right="620"/>
        <w:jc w:val="both"/>
        <w:rPr>
          <w:rFonts w:ascii="Times New Roman" w:eastAsia="Times New Roman" w:hAnsi="Times New Roman" w:cs="Times New Roman"/>
          <w:lang w:val="en-US"/>
        </w:rPr>
      </w:pPr>
      <w:proofErr w:type="spellStart"/>
      <w:r w:rsidRPr="000F7A64">
        <w:rPr>
          <w:rFonts w:ascii="Times New Roman" w:eastAsia="Times New Roman" w:hAnsi="Times New Roman" w:cs="Times New Roman"/>
          <w:lang w:val="en-US"/>
        </w:rPr>
        <w:t>Ofertantul</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câştigător</w:t>
      </w:r>
      <w:proofErr w:type="spellEnd"/>
      <w:r w:rsidRPr="000F7A64">
        <w:rPr>
          <w:rFonts w:ascii="Times New Roman" w:eastAsia="Times New Roman" w:hAnsi="Times New Roman" w:cs="Times New Roman"/>
          <w:lang w:val="en-US"/>
        </w:rPr>
        <w:t xml:space="preserve"> </w:t>
      </w:r>
      <w:proofErr w:type="spellStart"/>
      <w:proofErr w:type="gramStart"/>
      <w:r w:rsidRPr="000F7A64">
        <w:rPr>
          <w:rFonts w:ascii="Times New Roman" w:eastAsia="Times New Roman" w:hAnsi="Times New Roman" w:cs="Times New Roman"/>
          <w:lang w:val="en-US"/>
        </w:rPr>
        <w:t>va</w:t>
      </w:r>
      <w:proofErr w:type="spellEnd"/>
      <w:proofErr w:type="gram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avea</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obligaţia</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sa</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obţină</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avizele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si</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acordurile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necesare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potrivit</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legislaţiei</w:t>
      </w:r>
      <w:proofErr w:type="spellEnd"/>
      <w:r w:rsidRPr="000F7A64">
        <w:rPr>
          <w:rFonts w:ascii="Times New Roman" w:eastAsia="Times New Roman" w:hAnsi="Times New Roman" w:cs="Times New Roman"/>
          <w:lang w:val="en-US"/>
        </w:rPr>
        <w:t xml:space="preserve"> in </w:t>
      </w:r>
      <w:proofErr w:type="spellStart"/>
      <w:r w:rsidRPr="000F7A64">
        <w:rPr>
          <w:rFonts w:ascii="Times New Roman" w:eastAsia="Times New Roman" w:hAnsi="Times New Roman" w:cs="Times New Roman"/>
          <w:lang w:val="en-US"/>
        </w:rPr>
        <w:t>vigoare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pentru</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realizarea</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lucrărilor</w:t>
      </w:r>
      <w:proofErr w:type="spellEnd"/>
      <w:r w:rsidRPr="000F7A64">
        <w:rPr>
          <w:rFonts w:ascii="Times New Roman" w:eastAsia="Times New Roman" w:hAnsi="Times New Roman" w:cs="Times New Roman"/>
          <w:lang w:val="en-US"/>
        </w:rPr>
        <w:t>.</w:t>
      </w:r>
      <w:r w:rsidRPr="000F7A64">
        <w:rPr>
          <w:rFonts w:ascii="Times New Roman" w:eastAsia="Times New Roman" w:hAnsi="Times New Roman" w:cs="Times New Roman"/>
          <w:lang w:val="en-US"/>
        </w:rPr>
        <w:tab/>
      </w:r>
    </w:p>
    <w:p w:rsidR="000F7A64" w:rsidRPr="000F7A64" w:rsidRDefault="000F7A64" w:rsidP="00B96B01">
      <w:pPr>
        <w:spacing w:after="240" w:line="240" w:lineRule="exact"/>
        <w:ind w:left="1134" w:hanging="320"/>
        <w:rPr>
          <w:rFonts w:ascii="Times New Roman" w:eastAsia="Times New Roman" w:hAnsi="Times New Roman" w:cs="Times New Roman"/>
          <w:lang w:val="en-US"/>
        </w:rPr>
      </w:pPr>
      <w:proofErr w:type="spellStart"/>
      <w:r w:rsidRPr="000F7A64">
        <w:rPr>
          <w:rFonts w:ascii="Times New Roman" w:eastAsia="Times New Roman" w:hAnsi="Times New Roman" w:cs="Times New Roman"/>
          <w:lang w:val="en-US"/>
        </w:rPr>
        <w:t>Prezentul</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Caiet</w:t>
      </w:r>
      <w:proofErr w:type="spellEnd"/>
      <w:r w:rsidRPr="000F7A64">
        <w:rPr>
          <w:rFonts w:ascii="Times New Roman" w:eastAsia="Times New Roman" w:hAnsi="Times New Roman" w:cs="Times New Roman"/>
          <w:lang w:val="en-US"/>
        </w:rPr>
        <w:t xml:space="preserve"> de </w:t>
      </w:r>
      <w:proofErr w:type="spellStart"/>
      <w:r w:rsidRPr="000F7A64">
        <w:rPr>
          <w:rFonts w:ascii="Times New Roman" w:eastAsia="Times New Roman" w:hAnsi="Times New Roman" w:cs="Times New Roman"/>
          <w:lang w:val="en-US"/>
        </w:rPr>
        <w:t>sarcini</w:t>
      </w:r>
      <w:proofErr w:type="spellEnd"/>
      <w:r w:rsidRPr="000F7A64">
        <w:rPr>
          <w:rFonts w:ascii="Times New Roman" w:eastAsia="Times New Roman" w:hAnsi="Times New Roman" w:cs="Times New Roman"/>
          <w:lang w:val="en-US"/>
        </w:rPr>
        <w:t xml:space="preserve"> </w:t>
      </w:r>
      <w:proofErr w:type="spellStart"/>
      <w:proofErr w:type="gramStart"/>
      <w:r w:rsidRPr="000F7A64">
        <w:rPr>
          <w:rFonts w:ascii="Times New Roman" w:eastAsia="Times New Roman" w:hAnsi="Times New Roman" w:cs="Times New Roman"/>
          <w:lang w:val="en-US"/>
        </w:rPr>
        <w:t>este</w:t>
      </w:r>
      <w:proofErr w:type="spellEnd"/>
      <w:proofErr w:type="gramEnd"/>
      <w:r w:rsidRPr="000F7A64">
        <w:rPr>
          <w:rFonts w:ascii="Times New Roman" w:eastAsia="Times New Roman" w:hAnsi="Times New Roman" w:cs="Times New Roman"/>
          <w:lang w:val="en-US"/>
        </w:rPr>
        <w:t xml:space="preserve"> parte </w:t>
      </w:r>
      <w:proofErr w:type="spellStart"/>
      <w:r w:rsidRPr="000F7A64">
        <w:rPr>
          <w:rFonts w:ascii="Times New Roman" w:eastAsia="Times New Roman" w:hAnsi="Times New Roman" w:cs="Times New Roman"/>
          <w:lang w:val="en-US"/>
        </w:rPr>
        <w:t>integranta</w:t>
      </w:r>
      <w:proofErr w:type="spellEnd"/>
      <w:r w:rsidRPr="000F7A64">
        <w:rPr>
          <w:rFonts w:ascii="Times New Roman" w:eastAsia="Times New Roman" w:hAnsi="Times New Roman" w:cs="Times New Roman"/>
          <w:lang w:val="en-US"/>
        </w:rPr>
        <w:t xml:space="preserve"> din </w:t>
      </w:r>
      <w:proofErr w:type="spellStart"/>
      <w:r w:rsidRPr="000F7A64">
        <w:rPr>
          <w:rFonts w:ascii="Times New Roman" w:eastAsia="Times New Roman" w:hAnsi="Times New Roman" w:cs="Times New Roman"/>
          <w:lang w:val="en-US"/>
        </w:rPr>
        <w:t>contractul</w:t>
      </w:r>
      <w:proofErr w:type="spellEnd"/>
      <w:r w:rsidRPr="000F7A64">
        <w:rPr>
          <w:rFonts w:ascii="Times New Roman" w:eastAsia="Times New Roman" w:hAnsi="Times New Roman" w:cs="Times New Roman"/>
          <w:lang w:val="en-US"/>
        </w:rPr>
        <w:t xml:space="preserve"> de</w:t>
      </w:r>
      <w:r w:rsidRPr="00C230EB">
        <w:rPr>
          <w:rFonts w:ascii="Times New Roman" w:eastAsia="Times New Roman" w:hAnsi="Times New Roman" w:cs="Times New Roman"/>
          <w:spacing w:val="-10"/>
          <w:shd w:val="clear" w:color="auto" w:fill="FFFFFF"/>
          <w:lang w:val="en-US"/>
        </w:rPr>
        <w:t xml:space="preserve"> </w:t>
      </w:r>
      <w:proofErr w:type="spellStart"/>
      <w:r w:rsidRPr="00C230EB">
        <w:rPr>
          <w:rFonts w:ascii="Times New Roman" w:eastAsia="Times New Roman" w:hAnsi="Times New Roman" w:cs="Times New Roman"/>
          <w:spacing w:val="-10"/>
          <w:shd w:val="clear" w:color="auto" w:fill="FFFFFF"/>
          <w:lang w:val="en-US"/>
        </w:rPr>
        <w:t>achiziţie</w:t>
      </w:r>
      <w:proofErr w:type="spellEnd"/>
      <w:r w:rsidRPr="000F7A64">
        <w:rPr>
          <w:rFonts w:ascii="Times New Roman" w:eastAsia="Times New Roman" w:hAnsi="Times New Roman" w:cs="Times New Roman"/>
          <w:lang w:val="en-US"/>
        </w:rPr>
        <w:t xml:space="preserve"> </w:t>
      </w:r>
      <w:proofErr w:type="spellStart"/>
      <w:r w:rsidRPr="000F7A64">
        <w:rPr>
          <w:rFonts w:ascii="Times New Roman" w:eastAsia="Times New Roman" w:hAnsi="Times New Roman" w:cs="Times New Roman"/>
          <w:lang w:val="en-US"/>
        </w:rPr>
        <w:t>publica</w:t>
      </w:r>
      <w:proofErr w:type="spellEnd"/>
      <w:r w:rsidRPr="000F7A64">
        <w:rPr>
          <w:rFonts w:ascii="Times New Roman" w:eastAsia="Times New Roman" w:hAnsi="Times New Roman" w:cs="Times New Roman"/>
          <w:lang w:val="en-US"/>
        </w:rPr>
        <w:t>.</w:t>
      </w:r>
    </w:p>
    <w:p w:rsidR="00744DE9" w:rsidRPr="00E4479A" w:rsidRDefault="00744DE9">
      <w:pPr>
        <w:rPr>
          <w:sz w:val="20"/>
          <w:lang w:val="en-US"/>
        </w:rPr>
      </w:pPr>
    </w:p>
    <w:sectPr w:rsidR="00744DE9" w:rsidRPr="00E4479A" w:rsidSect="000F7A6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Igor" w:date="2019-09-06T14:46:00Z" w:initials="I">
    <w:p w:rsidR="00B77E04" w:rsidRPr="00B77E04" w:rsidRDefault="00B77E04">
      <w:pPr>
        <w:pStyle w:val="a7"/>
        <w:rPr>
          <w:lang w:val="en-US"/>
        </w:rPr>
      </w:pPr>
      <w:r>
        <w:rPr>
          <w:rStyle w:val="a6"/>
        </w:rPr>
        <w:annotationRef/>
      </w:r>
      <w:proofErr w:type="spellStart"/>
      <w:r>
        <w:rPr>
          <w:lang w:val="en-US"/>
        </w:rPr>
        <w:t>Clarificari</w:t>
      </w:r>
      <w:proofErr w:type="spellEnd"/>
      <w:r>
        <w:rPr>
          <w:lang w:val="en-US"/>
        </w:rPr>
        <w:t xml:space="preserve"> </w:t>
      </w:r>
      <w:proofErr w:type="spellStart"/>
      <w:r>
        <w:rPr>
          <w:lang w:val="en-US"/>
        </w:rPr>
        <w:t>popularizate</w:t>
      </w:r>
      <w:proofErr w:type="spellEnd"/>
    </w:p>
  </w:comment>
  <w:comment w:id="3" w:author="Igor" w:date="2019-09-06T15:05:00Z" w:initials="I">
    <w:p w:rsidR="00B77E04" w:rsidRPr="00B77E04" w:rsidRDefault="00B77E04">
      <w:pPr>
        <w:pStyle w:val="a7"/>
        <w:rPr>
          <w:lang w:val="en-US"/>
        </w:rPr>
      </w:pPr>
      <w:r>
        <w:rPr>
          <w:rStyle w:val="a6"/>
        </w:rPr>
        <w:annotationRef/>
      </w:r>
      <w:proofErr w:type="spellStart"/>
      <w:r>
        <w:rPr>
          <w:lang w:val="en-US"/>
        </w:rPr>
        <w:t>Clasa</w:t>
      </w:r>
      <w:proofErr w:type="spellEnd"/>
      <w:r>
        <w:rPr>
          <w:lang w:val="en-US"/>
        </w:rPr>
        <w:t xml:space="preserve"> </w:t>
      </w:r>
      <w:proofErr w:type="spellStart"/>
      <w:r>
        <w:rPr>
          <w:lang w:val="en-US"/>
        </w:rPr>
        <w:t>deiluminat</w:t>
      </w:r>
      <w:proofErr w:type="spellEnd"/>
      <w:r>
        <w:rPr>
          <w:lang w:val="en-US"/>
        </w:rPr>
        <w:t xml:space="preserve"> </w:t>
      </w:r>
      <w:proofErr w:type="spellStart"/>
      <w:r>
        <w:rPr>
          <w:lang w:val="en-US"/>
        </w:rPr>
        <w:t>determina</w:t>
      </w:r>
      <w:proofErr w:type="spellEnd"/>
      <w:r>
        <w:rPr>
          <w:lang w:val="en-US"/>
        </w:rPr>
        <w:t xml:space="preserve"> – cat de luminous </w:t>
      </w:r>
      <w:proofErr w:type="spellStart"/>
      <w:r>
        <w:rPr>
          <w:lang w:val="en-US"/>
        </w:rPr>
        <w:t>trebue</w:t>
      </w:r>
      <w:proofErr w:type="spellEnd"/>
      <w:r>
        <w:rPr>
          <w:lang w:val="en-US"/>
        </w:rPr>
        <w:t xml:space="preserve"> </w:t>
      </w:r>
      <w:proofErr w:type="spellStart"/>
      <w:r>
        <w:rPr>
          <w:lang w:val="en-US"/>
        </w:rPr>
        <w:t>sa</w:t>
      </w:r>
      <w:proofErr w:type="spellEnd"/>
      <w:r>
        <w:rPr>
          <w:lang w:val="en-US"/>
        </w:rPr>
        <w:t xml:space="preserve"> fie in </w:t>
      </w:r>
      <w:proofErr w:type="spellStart"/>
      <w:r>
        <w:rPr>
          <w:lang w:val="en-US"/>
        </w:rPr>
        <w:t>curte</w:t>
      </w:r>
      <w:proofErr w:type="spellEnd"/>
      <w:r>
        <w:rPr>
          <w:lang w:val="en-US"/>
        </w:rPr>
        <w:t xml:space="preserve">. Se </w:t>
      </w:r>
      <w:proofErr w:type="spellStart"/>
      <w:r>
        <w:rPr>
          <w:lang w:val="en-US"/>
        </w:rPr>
        <w:t>indica</w:t>
      </w:r>
      <w:proofErr w:type="spellEnd"/>
      <w:r w:rsidR="00E52159">
        <w:rPr>
          <w:lang w:val="en-US"/>
        </w:rPr>
        <w:t xml:space="preserve"> </w:t>
      </w:r>
      <w:proofErr w:type="spellStart"/>
      <w:r>
        <w:rPr>
          <w:lang w:val="en-US"/>
        </w:rPr>
        <w:t>valorile</w:t>
      </w:r>
      <w:proofErr w:type="spellEnd"/>
      <w:r>
        <w:rPr>
          <w:lang w:val="en-US"/>
        </w:rPr>
        <w:t xml:space="preserve"> normative in [lx] </w:t>
      </w:r>
    </w:p>
  </w:comment>
  <w:comment w:id="4" w:author="Igor" w:date="2019-09-06T14:48:00Z" w:initials="I">
    <w:p w:rsidR="00B77E04" w:rsidRPr="00B77E04" w:rsidRDefault="00B77E04">
      <w:pPr>
        <w:pStyle w:val="a7"/>
        <w:rPr>
          <w:lang w:val="en-US"/>
        </w:rPr>
      </w:pPr>
      <w:r>
        <w:rPr>
          <w:rStyle w:val="a6"/>
        </w:rPr>
        <w:annotationRef/>
      </w:r>
      <w:proofErr w:type="spellStart"/>
      <w:r>
        <w:rPr>
          <w:lang w:val="en-US"/>
        </w:rPr>
        <w:t>Limita</w:t>
      </w:r>
      <w:proofErr w:type="spellEnd"/>
      <w:r>
        <w:rPr>
          <w:lang w:val="en-US"/>
        </w:rPr>
        <w:t xml:space="preserve"> de </w:t>
      </w:r>
      <w:proofErr w:type="spellStart"/>
      <w:r>
        <w:rPr>
          <w:lang w:val="en-US"/>
        </w:rPr>
        <w:t>putere</w:t>
      </w:r>
      <w:proofErr w:type="spellEnd"/>
      <w:r>
        <w:rPr>
          <w:lang w:val="en-US"/>
        </w:rPr>
        <w:t xml:space="preserve"> </w:t>
      </w:r>
      <w:proofErr w:type="spellStart"/>
      <w:r>
        <w:rPr>
          <w:lang w:val="en-US"/>
        </w:rPr>
        <w:t>consumata</w:t>
      </w:r>
      <w:proofErr w:type="spellEnd"/>
      <w:r>
        <w:rPr>
          <w:lang w:val="en-US"/>
        </w:rPr>
        <w:t xml:space="preserve"> – </w:t>
      </w:r>
      <w:proofErr w:type="spellStart"/>
      <w:r>
        <w:rPr>
          <w:lang w:val="en-US"/>
        </w:rPr>
        <w:t>pentru</w:t>
      </w:r>
      <w:proofErr w:type="spellEnd"/>
      <w:r>
        <w:rPr>
          <w:lang w:val="en-US"/>
        </w:rPr>
        <w:t xml:space="preserve"> a exclude </w:t>
      </w:r>
      <w:proofErr w:type="spellStart"/>
      <w:r>
        <w:rPr>
          <w:lang w:val="en-US"/>
        </w:rPr>
        <w:t>consum</w:t>
      </w:r>
      <w:proofErr w:type="spellEnd"/>
      <w:r>
        <w:rPr>
          <w:lang w:val="en-US"/>
        </w:rPr>
        <w:t xml:space="preserve"> </w:t>
      </w:r>
      <w:proofErr w:type="spellStart"/>
      <w:r>
        <w:rPr>
          <w:lang w:val="en-US"/>
        </w:rPr>
        <w:t>exagerat</w:t>
      </w:r>
      <w:proofErr w:type="spellEnd"/>
      <w:r>
        <w:rPr>
          <w:lang w:val="en-US"/>
        </w:rPr>
        <w:t>.</w:t>
      </w:r>
    </w:p>
  </w:comment>
  <w:comment w:id="5" w:author="Igor" w:date="2019-09-06T14:49:00Z" w:initials="I">
    <w:p w:rsidR="00B77E04" w:rsidRPr="00B77E04" w:rsidRDefault="00B77E04">
      <w:pPr>
        <w:pStyle w:val="a7"/>
        <w:rPr>
          <w:lang w:val="en-US"/>
        </w:rPr>
      </w:pPr>
      <w:r>
        <w:rPr>
          <w:rStyle w:val="a6"/>
        </w:rPr>
        <w:annotationRef/>
      </w:r>
      <w:proofErr w:type="spellStart"/>
      <w:r>
        <w:rPr>
          <w:lang w:val="en-US"/>
        </w:rPr>
        <w:t>Amplasarea</w:t>
      </w:r>
      <w:proofErr w:type="spellEnd"/>
      <w:r>
        <w:rPr>
          <w:lang w:val="en-US"/>
        </w:rPr>
        <w:t xml:space="preserve"> </w:t>
      </w:r>
      <w:proofErr w:type="spellStart"/>
      <w:r>
        <w:rPr>
          <w:lang w:val="en-US"/>
        </w:rPr>
        <w:t>corpurilor</w:t>
      </w:r>
      <w:proofErr w:type="spellEnd"/>
      <w:r>
        <w:rPr>
          <w:lang w:val="en-US"/>
        </w:rPr>
        <w:t xml:space="preserve"> de </w:t>
      </w:r>
      <w:proofErr w:type="spellStart"/>
      <w:r>
        <w:rPr>
          <w:lang w:val="en-US"/>
        </w:rPr>
        <w:t>iluminat</w:t>
      </w:r>
      <w:proofErr w:type="spellEnd"/>
      <w:r>
        <w:rPr>
          <w:lang w:val="en-US"/>
        </w:rPr>
        <w:t xml:space="preserve"> – </w:t>
      </w:r>
      <w:proofErr w:type="spellStart"/>
      <w:r>
        <w:rPr>
          <w:lang w:val="en-US"/>
        </w:rPr>
        <w:t>pentru</w:t>
      </w:r>
      <w:proofErr w:type="spellEnd"/>
      <w:r>
        <w:rPr>
          <w:lang w:val="en-US"/>
        </w:rPr>
        <w:t xml:space="preserve"> a se </w:t>
      </w:r>
      <w:proofErr w:type="spellStart"/>
      <w:r>
        <w:rPr>
          <w:lang w:val="en-US"/>
        </w:rPr>
        <w:t>putea</w:t>
      </w:r>
      <w:proofErr w:type="spellEnd"/>
      <w:r>
        <w:rPr>
          <w:lang w:val="en-US"/>
        </w:rPr>
        <w:t xml:space="preserve"> </w:t>
      </w:r>
      <w:proofErr w:type="spellStart"/>
      <w:r>
        <w:rPr>
          <w:lang w:val="en-US"/>
        </w:rPr>
        <w:t>calcula</w:t>
      </w:r>
      <w:proofErr w:type="spellEnd"/>
      <w:r>
        <w:rPr>
          <w:lang w:val="en-US"/>
        </w:rPr>
        <w:t xml:space="preserve"> </w:t>
      </w:r>
      <w:proofErr w:type="spellStart"/>
      <w:r>
        <w:rPr>
          <w:lang w:val="en-US"/>
        </w:rPr>
        <w:t>nivelul</w:t>
      </w:r>
      <w:proofErr w:type="spellEnd"/>
      <w:r>
        <w:rPr>
          <w:lang w:val="en-US"/>
        </w:rPr>
        <w:t xml:space="preserve"> de </w:t>
      </w:r>
      <w:proofErr w:type="spellStart"/>
      <w:r>
        <w:rPr>
          <w:lang w:val="en-US"/>
        </w:rPr>
        <w:t>iluminat</w:t>
      </w:r>
      <w:proofErr w:type="spellEnd"/>
      <w:r>
        <w:rPr>
          <w:lang w:val="en-US"/>
        </w:rPr>
        <w:t xml:space="preserve"> </w:t>
      </w:r>
      <w:proofErr w:type="spellStart"/>
      <w:r>
        <w:rPr>
          <w:lang w:val="en-US"/>
        </w:rPr>
        <w:t>oferit</w:t>
      </w:r>
      <w:proofErr w:type="spellEnd"/>
    </w:p>
  </w:comment>
  <w:comment w:id="6" w:author="Igor" w:date="2019-09-06T14:56:00Z" w:initials="I">
    <w:p w:rsidR="00B77E04" w:rsidRPr="00B77E04" w:rsidRDefault="00B77E04">
      <w:pPr>
        <w:pStyle w:val="a7"/>
        <w:rPr>
          <w:lang w:val="en-US"/>
        </w:rPr>
      </w:pPr>
      <w:r>
        <w:rPr>
          <w:rStyle w:val="a6"/>
        </w:rPr>
        <w:annotationRef/>
      </w:r>
      <w:proofErr w:type="spellStart"/>
      <w:r>
        <w:rPr>
          <w:lang w:val="en-US"/>
        </w:rPr>
        <w:t>Tabelul</w:t>
      </w:r>
      <w:proofErr w:type="spellEnd"/>
      <w:r>
        <w:rPr>
          <w:lang w:val="en-US"/>
        </w:rPr>
        <w:t xml:space="preserve"> </w:t>
      </w:r>
      <w:proofErr w:type="spellStart"/>
      <w:r>
        <w:rPr>
          <w:lang w:val="en-US"/>
        </w:rPr>
        <w:t>comparativ</w:t>
      </w:r>
      <w:proofErr w:type="spellEnd"/>
      <w:r>
        <w:rPr>
          <w:lang w:val="en-US"/>
        </w:rPr>
        <w:t xml:space="preserve"> </w:t>
      </w:r>
      <w:proofErr w:type="spellStart"/>
      <w:r>
        <w:rPr>
          <w:lang w:val="en-US"/>
        </w:rPr>
        <w:t>dovada</w:t>
      </w:r>
      <w:proofErr w:type="spellEnd"/>
      <w:r>
        <w:rPr>
          <w:lang w:val="en-US"/>
        </w:rPr>
        <w:t xml:space="preserve"> </w:t>
      </w:r>
      <w:proofErr w:type="spellStart"/>
      <w:r>
        <w:rPr>
          <w:lang w:val="en-US"/>
        </w:rPr>
        <w:t>corespunderei</w:t>
      </w:r>
      <w:proofErr w:type="spellEnd"/>
      <w:r>
        <w:rPr>
          <w:lang w:val="en-US"/>
        </w:rPr>
        <w:t xml:space="preserve"> la normative</w:t>
      </w:r>
      <w:r w:rsidR="00427D8D">
        <w:rPr>
          <w:lang w:val="en-US"/>
        </w:rPr>
        <w:t xml:space="preserve">. Cu </w:t>
      </w:r>
      <w:proofErr w:type="spellStart"/>
      <w:r w:rsidR="00427D8D">
        <w:rPr>
          <w:lang w:val="en-US"/>
        </w:rPr>
        <w:t>alte</w:t>
      </w:r>
      <w:proofErr w:type="spellEnd"/>
      <w:r w:rsidR="00427D8D">
        <w:rPr>
          <w:lang w:val="en-US"/>
        </w:rPr>
        <w:t xml:space="preserve"> </w:t>
      </w:r>
      <w:proofErr w:type="spellStart"/>
      <w:r w:rsidR="00427D8D">
        <w:rPr>
          <w:lang w:val="en-US"/>
        </w:rPr>
        <w:t>cuvinte</w:t>
      </w:r>
      <w:proofErr w:type="spellEnd"/>
      <w:r w:rsidR="00427D8D">
        <w:rPr>
          <w:lang w:val="en-US"/>
        </w:rPr>
        <w:t xml:space="preserve"> – cat de </w:t>
      </w:r>
      <w:proofErr w:type="spellStart"/>
      <w:r w:rsidR="00427D8D">
        <w:rPr>
          <w:lang w:val="en-US"/>
        </w:rPr>
        <w:t>luminos</w:t>
      </w:r>
      <w:proofErr w:type="spellEnd"/>
      <w:r w:rsidR="00427D8D">
        <w:rPr>
          <w:lang w:val="en-US"/>
        </w:rPr>
        <w:t xml:space="preserve"> o </w:t>
      </w:r>
      <w:proofErr w:type="spellStart"/>
      <w:r w:rsidR="00427D8D">
        <w:rPr>
          <w:lang w:val="en-US"/>
        </w:rPr>
        <w:t>sa</w:t>
      </w:r>
      <w:proofErr w:type="spellEnd"/>
      <w:r w:rsidR="00427D8D">
        <w:rPr>
          <w:lang w:val="en-US"/>
        </w:rPr>
        <w:t xml:space="preserve"> fie in </w:t>
      </w:r>
      <w:proofErr w:type="spellStart"/>
      <w:r w:rsidR="00427D8D">
        <w:rPr>
          <w:lang w:val="en-US"/>
        </w:rPr>
        <w:t>curte</w:t>
      </w:r>
      <w:proofErr w:type="spellEnd"/>
      <w:r w:rsidR="00427D8D">
        <w:rPr>
          <w:lang w:val="en-US"/>
        </w:rPr>
        <w:t xml:space="preserve"> </w:t>
      </w:r>
      <w:proofErr w:type="spellStart"/>
      <w:r w:rsidR="00427D8D">
        <w:rPr>
          <w:lang w:val="en-US"/>
        </w:rPr>
        <w:t>dupa</w:t>
      </w:r>
      <w:proofErr w:type="spellEnd"/>
      <w:r w:rsidR="00427D8D">
        <w:rPr>
          <w:lang w:val="en-US"/>
        </w:rPr>
        <w:t xml:space="preserve"> </w:t>
      </w:r>
      <w:proofErr w:type="spellStart"/>
      <w:r w:rsidR="00427D8D">
        <w:rPr>
          <w:lang w:val="en-US"/>
        </w:rPr>
        <w:t>implimentarea</w:t>
      </w:r>
      <w:proofErr w:type="spellEnd"/>
      <w:r w:rsidR="00427D8D">
        <w:rPr>
          <w:lang w:val="en-US"/>
        </w:rPr>
        <w:t xml:space="preserve"> </w:t>
      </w:r>
      <w:proofErr w:type="spellStart"/>
      <w:r w:rsidR="00427D8D">
        <w:rPr>
          <w:lang w:val="en-US"/>
        </w:rPr>
        <w:t>proiectului</w:t>
      </w:r>
      <w:proofErr w:type="spellEnd"/>
      <w:r w:rsidR="00427D8D">
        <w:rPr>
          <w:lang w:val="en-US"/>
        </w:rPr>
        <w:t>.</w:t>
      </w:r>
    </w:p>
  </w:comment>
  <w:comment w:id="7" w:author="Igor" w:date="2019-09-06T14:57:00Z" w:initials="I">
    <w:p w:rsidR="00B77E04" w:rsidRPr="00B77E04" w:rsidRDefault="00B77E04">
      <w:pPr>
        <w:pStyle w:val="a7"/>
        <w:rPr>
          <w:lang w:val="en-US"/>
        </w:rPr>
      </w:pPr>
      <w:r>
        <w:rPr>
          <w:rStyle w:val="a6"/>
        </w:rPr>
        <w:annotationRef/>
      </w:r>
      <w:proofErr w:type="spellStart"/>
      <w:r>
        <w:rPr>
          <w:lang w:val="en-US"/>
        </w:rPr>
        <w:t>Metodologia</w:t>
      </w:r>
      <w:proofErr w:type="spellEnd"/>
      <w:r>
        <w:rPr>
          <w:lang w:val="en-US"/>
        </w:rPr>
        <w:t xml:space="preserve"> de </w:t>
      </w:r>
      <w:proofErr w:type="spellStart"/>
      <w:r>
        <w:rPr>
          <w:lang w:val="en-US"/>
        </w:rPr>
        <w:t>calcul</w:t>
      </w:r>
      <w:proofErr w:type="spellEnd"/>
      <w:r w:rsidR="00427D8D">
        <w:rPr>
          <w:lang w:val="en-US"/>
        </w:rPr>
        <w:t xml:space="preserve">. </w:t>
      </w:r>
      <w:proofErr w:type="spellStart"/>
      <w:r w:rsidR="00427D8D">
        <w:rPr>
          <w:lang w:val="en-US"/>
        </w:rPr>
        <w:t>Pentru</w:t>
      </w:r>
      <w:proofErr w:type="spellEnd"/>
      <w:r w:rsidR="00427D8D">
        <w:rPr>
          <w:lang w:val="en-US"/>
        </w:rPr>
        <w:t xml:space="preserve"> </w:t>
      </w:r>
      <w:proofErr w:type="spellStart"/>
      <w:r w:rsidR="00427D8D">
        <w:rPr>
          <w:lang w:val="en-US"/>
        </w:rPr>
        <w:t>conditii</w:t>
      </w:r>
      <w:proofErr w:type="spellEnd"/>
      <w:r w:rsidR="00427D8D">
        <w:rPr>
          <w:lang w:val="en-US"/>
        </w:rPr>
        <w:t xml:space="preserve"> </w:t>
      </w:r>
      <w:proofErr w:type="spellStart"/>
      <w:r w:rsidR="00427D8D">
        <w:rPr>
          <w:lang w:val="en-US"/>
        </w:rPr>
        <w:t>egale</w:t>
      </w:r>
      <w:proofErr w:type="spellEnd"/>
      <w:r w:rsidR="00427D8D">
        <w:rPr>
          <w:lang w:val="en-US"/>
        </w:rPr>
        <w:t xml:space="preserve"> </w:t>
      </w:r>
      <w:proofErr w:type="spellStart"/>
      <w:r w:rsidR="00427D8D">
        <w:rPr>
          <w:lang w:val="en-US"/>
        </w:rPr>
        <w:t>pentru</w:t>
      </w:r>
      <w:proofErr w:type="spellEnd"/>
      <w:r w:rsidR="00427D8D">
        <w:rPr>
          <w:lang w:val="en-US"/>
        </w:rPr>
        <w:t xml:space="preserve"> </w:t>
      </w:r>
      <w:proofErr w:type="spellStart"/>
      <w:r w:rsidR="00427D8D">
        <w:rPr>
          <w:lang w:val="en-US"/>
        </w:rPr>
        <w:t>toti</w:t>
      </w:r>
      <w:proofErr w:type="spellEnd"/>
      <w:r w:rsidR="00427D8D">
        <w:rPr>
          <w:lang w:val="en-US"/>
        </w:rPr>
        <w:t xml:space="preserve"> </w:t>
      </w:r>
      <w:proofErr w:type="spellStart"/>
      <w:r w:rsidR="00427D8D">
        <w:rPr>
          <w:lang w:val="en-US"/>
        </w:rPr>
        <w:t>ofertantii</w:t>
      </w:r>
      <w:proofErr w:type="spellEnd"/>
      <w:r w:rsidR="00427D8D">
        <w:rPr>
          <w:lang w:val="en-US"/>
        </w:rPr>
        <w:t>.</w:t>
      </w:r>
    </w:p>
  </w:comment>
  <w:comment w:id="8" w:author="Igor" w:date="2019-09-06T15:07:00Z" w:initials="I">
    <w:p w:rsidR="00B77E04" w:rsidRDefault="00B77E04">
      <w:pPr>
        <w:pStyle w:val="a7"/>
        <w:rPr>
          <w:lang w:val="en-US"/>
        </w:rPr>
      </w:pPr>
      <w:r>
        <w:rPr>
          <w:rStyle w:val="a6"/>
        </w:rPr>
        <w:annotationRef/>
      </w:r>
      <w:r>
        <w:rPr>
          <w:lang w:val="en-US"/>
        </w:rPr>
        <w:t xml:space="preserve">Date care </w:t>
      </w:r>
      <w:proofErr w:type="spellStart"/>
      <w:r>
        <w:rPr>
          <w:lang w:val="en-US"/>
        </w:rPr>
        <w:t>confirma</w:t>
      </w:r>
      <w:proofErr w:type="spellEnd"/>
      <w:r>
        <w:rPr>
          <w:lang w:val="en-US"/>
        </w:rPr>
        <w:t xml:space="preserve"> </w:t>
      </w:r>
      <w:proofErr w:type="spellStart"/>
      <w:r>
        <w:rPr>
          <w:lang w:val="en-US"/>
        </w:rPr>
        <w:t>conformitat</w:t>
      </w:r>
      <w:r w:rsidR="00E52159">
        <w:rPr>
          <w:lang w:val="en-US"/>
        </w:rPr>
        <w:t>ea</w:t>
      </w:r>
      <w:proofErr w:type="spellEnd"/>
      <w:r w:rsidR="00E52159">
        <w:rPr>
          <w:lang w:val="en-US"/>
        </w:rPr>
        <w:t xml:space="preserve"> cu</w:t>
      </w:r>
      <w:r>
        <w:rPr>
          <w:lang w:val="en-US"/>
        </w:rPr>
        <w:t xml:space="preserve"> </w:t>
      </w:r>
      <w:proofErr w:type="spellStart"/>
      <w:r>
        <w:rPr>
          <w:lang w:val="en-US"/>
        </w:rPr>
        <w:t>cerintelor</w:t>
      </w:r>
      <w:proofErr w:type="spellEnd"/>
      <w:r>
        <w:rPr>
          <w:lang w:val="en-US"/>
        </w:rPr>
        <w:t xml:space="preserve"> </w:t>
      </w:r>
      <w:proofErr w:type="spellStart"/>
      <w:r>
        <w:rPr>
          <w:lang w:val="en-US"/>
        </w:rPr>
        <w:t>expuse</w:t>
      </w:r>
      <w:proofErr w:type="spellEnd"/>
      <w:r>
        <w:rPr>
          <w:lang w:val="en-US"/>
        </w:rPr>
        <w:t xml:space="preserve"> de </w:t>
      </w:r>
      <w:proofErr w:type="spellStart"/>
      <w:r>
        <w:rPr>
          <w:lang w:val="en-US"/>
        </w:rPr>
        <w:t>clasele</w:t>
      </w:r>
      <w:proofErr w:type="spellEnd"/>
      <w:r>
        <w:rPr>
          <w:lang w:val="en-US"/>
        </w:rPr>
        <w:t xml:space="preserve"> de </w:t>
      </w:r>
      <w:proofErr w:type="spellStart"/>
      <w:r>
        <w:rPr>
          <w:lang w:val="en-US"/>
        </w:rPr>
        <w:t>iluminat</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dovada</w:t>
      </w:r>
      <w:proofErr w:type="spellEnd"/>
      <w:r>
        <w:rPr>
          <w:lang w:val="en-US"/>
        </w:rPr>
        <w:t xml:space="preserve"> </w:t>
      </w:r>
      <w:proofErr w:type="spellStart"/>
      <w:r>
        <w:rPr>
          <w:lang w:val="en-US"/>
        </w:rPr>
        <w:t>credibilitatii</w:t>
      </w:r>
      <w:proofErr w:type="spellEnd"/>
      <w:r>
        <w:rPr>
          <w:lang w:val="en-US"/>
        </w:rPr>
        <w:t xml:space="preserve"> </w:t>
      </w:r>
      <w:proofErr w:type="spellStart"/>
      <w:r>
        <w:rPr>
          <w:lang w:val="en-US"/>
        </w:rPr>
        <w:t>fisierelor</w:t>
      </w:r>
      <w:proofErr w:type="spellEnd"/>
      <w:r>
        <w:rPr>
          <w:lang w:val="en-US"/>
        </w:rPr>
        <w:t xml:space="preserve"> </w:t>
      </w:r>
      <w:proofErr w:type="spellStart"/>
      <w:r>
        <w:rPr>
          <w:lang w:val="en-US"/>
        </w:rPr>
        <w:t>electronice</w:t>
      </w:r>
      <w:proofErr w:type="spellEnd"/>
      <w:r>
        <w:rPr>
          <w:lang w:val="en-US"/>
        </w:rPr>
        <w:t xml:space="preserve"> </w:t>
      </w:r>
      <w:proofErr w:type="spellStart"/>
      <w:r w:rsidR="00427D8D">
        <w:rPr>
          <w:lang w:val="en-US"/>
        </w:rPr>
        <w:t>folosite</w:t>
      </w:r>
      <w:proofErr w:type="spellEnd"/>
      <w:r w:rsidR="00427D8D">
        <w:rPr>
          <w:lang w:val="en-US"/>
        </w:rPr>
        <w:t xml:space="preserve"> </w:t>
      </w:r>
      <w:proofErr w:type="spellStart"/>
      <w:r w:rsidR="00427D8D">
        <w:rPr>
          <w:lang w:val="en-US"/>
        </w:rPr>
        <w:t>pentru</w:t>
      </w:r>
      <w:proofErr w:type="spellEnd"/>
      <w:r w:rsidR="00427D8D">
        <w:rPr>
          <w:lang w:val="en-US"/>
        </w:rPr>
        <w:t xml:space="preserve"> calculi.</w:t>
      </w:r>
    </w:p>
    <w:p w:rsidR="00E52159" w:rsidRPr="00B77E04" w:rsidRDefault="00E52159">
      <w:pPr>
        <w:pStyle w:val="a7"/>
        <w:rPr>
          <w:lang w:val="en-US"/>
        </w:rPr>
      </w:pPr>
      <w:proofErr w:type="spellStart"/>
      <w:r>
        <w:rPr>
          <w:lang w:val="en-US"/>
        </w:rPr>
        <w:t>Posibilitate</w:t>
      </w:r>
      <w:proofErr w:type="spellEnd"/>
      <w:r>
        <w:rPr>
          <w:lang w:val="en-US"/>
        </w:rPr>
        <w:t xml:space="preserve"> de a repeat </w:t>
      </w:r>
      <w:proofErr w:type="spellStart"/>
      <w:r>
        <w:rPr>
          <w:lang w:val="en-US"/>
        </w:rPr>
        <w:t>calculele</w:t>
      </w:r>
      <w:proofErr w:type="spellEnd"/>
      <w:r>
        <w:rPr>
          <w:lang w:val="en-US"/>
        </w:rPr>
        <w:t xml:space="preserve"> in </w:t>
      </w:r>
      <w:proofErr w:type="spellStart"/>
      <w:r>
        <w:rPr>
          <w:lang w:val="en-US"/>
        </w:rPr>
        <w:t>scopul</w:t>
      </w:r>
      <w:proofErr w:type="spellEnd"/>
      <w:r>
        <w:rPr>
          <w:lang w:val="en-US"/>
        </w:rPr>
        <w:t xml:space="preserve"> </w:t>
      </w:r>
      <w:proofErr w:type="spellStart"/>
      <w:r>
        <w:rPr>
          <w:lang w:val="en-US"/>
        </w:rPr>
        <w:t>verificari</w:t>
      </w:r>
      <w:proofErr w:type="spellEnd"/>
      <w:r>
        <w:rPr>
          <w:lang w:val="en-US"/>
        </w:rPr>
        <w:t>.</w:t>
      </w:r>
    </w:p>
  </w:comment>
  <w:comment w:id="11" w:author="Igor" w:date="2019-09-06T15:07:00Z" w:initials="I">
    <w:p w:rsidR="00427D8D" w:rsidRPr="00427D8D" w:rsidRDefault="00427D8D">
      <w:pPr>
        <w:pStyle w:val="a7"/>
        <w:rPr>
          <w:lang w:val="en-US"/>
        </w:rPr>
      </w:pPr>
      <w:r>
        <w:rPr>
          <w:rStyle w:val="a6"/>
        </w:rPr>
        <w:annotationRef/>
      </w:r>
      <w:proofErr w:type="spellStart"/>
      <w:r>
        <w:rPr>
          <w:lang w:val="en-US"/>
        </w:rPr>
        <w:t>Cerinte</w:t>
      </w:r>
      <w:proofErr w:type="spellEnd"/>
      <w:r>
        <w:rPr>
          <w:lang w:val="en-US"/>
        </w:rPr>
        <w:t xml:space="preserve"> </w:t>
      </w:r>
      <w:proofErr w:type="spellStart"/>
      <w:r>
        <w:rPr>
          <w:lang w:val="en-US"/>
        </w:rPr>
        <w:t>tehnice</w:t>
      </w:r>
      <w:proofErr w:type="spellEnd"/>
      <w:r>
        <w:rPr>
          <w:lang w:val="en-US"/>
        </w:rPr>
        <w:t xml:space="preserve"> de </w:t>
      </w:r>
      <w:proofErr w:type="spellStart"/>
      <w:r>
        <w:rPr>
          <w:lang w:val="en-US"/>
        </w:rPr>
        <w:t>durabilitate</w:t>
      </w:r>
      <w:proofErr w:type="spellEnd"/>
      <w:r>
        <w:rPr>
          <w:lang w:val="en-US"/>
        </w:rPr>
        <w:t xml:space="preserve">, </w:t>
      </w:r>
      <w:proofErr w:type="spellStart"/>
      <w:r>
        <w:rPr>
          <w:lang w:val="en-US"/>
        </w:rPr>
        <w:t>dirata</w:t>
      </w:r>
      <w:proofErr w:type="spellEnd"/>
      <w:r>
        <w:rPr>
          <w:lang w:val="en-US"/>
        </w:rPr>
        <w:t xml:space="preserve"> de </w:t>
      </w:r>
      <w:proofErr w:type="spellStart"/>
      <w:r>
        <w:rPr>
          <w:lang w:val="en-US"/>
        </w:rPr>
        <w:t>viata</w:t>
      </w:r>
      <w:proofErr w:type="spellEnd"/>
      <w:r>
        <w:rPr>
          <w:lang w:val="en-US"/>
        </w:rPr>
        <w:t xml:space="preserve">, </w:t>
      </w:r>
      <w:proofErr w:type="spellStart"/>
      <w:r>
        <w:rPr>
          <w:lang w:val="en-US"/>
        </w:rPr>
        <w:t>Securitate</w:t>
      </w:r>
      <w:proofErr w:type="spellEnd"/>
      <w:r>
        <w:rPr>
          <w:lang w:val="en-US"/>
        </w:rPr>
        <w:t xml:space="preserve">. </w:t>
      </w:r>
      <w:proofErr w:type="spellStart"/>
      <w:r>
        <w:rPr>
          <w:lang w:val="en-US"/>
        </w:rPr>
        <w:t>Permite</w:t>
      </w:r>
      <w:proofErr w:type="spellEnd"/>
      <w:r>
        <w:rPr>
          <w:lang w:val="en-US"/>
        </w:rPr>
        <w:t xml:space="preserve"> </w:t>
      </w:r>
      <w:proofErr w:type="spellStart"/>
      <w:r>
        <w:rPr>
          <w:lang w:val="en-US"/>
        </w:rPr>
        <w:t>analiza</w:t>
      </w:r>
      <w:proofErr w:type="spellEnd"/>
      <w:r>
        <w:rPr>
          <w:lang w:val="en-US"/>
        </w:rPr>
        <w:t xml:space="preserve"> </w:t>
      </w:r>
      <w:r w:rsidR="00E52159">
        <w:rPr>
          <w:lang w:val="en-US"/>
        </w:rPr>
        <w:t xml:space="preserve">- </w:t>
      </w:r>
      <w:r>
        <w:rPr>
          <w:lang w:val="en-US"/>
        </w:rPr>
        <w:t xml:space="preserve">cat de </w:t>
      </w:r>
      <w:proofErr w:type="spellStart"/>
      <w:r>
        <w:rPr>
          <w:lang w:val="en-US"/>
        </w:rPr>
        <w:t>durabil</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produsul</w:t>
      </w:r>
      <w:proofErr w:type="spellEnd"/>
      <w:r>
        <w:rPr>
          <w:lang w:val="en-US"/>
        </w:rPr>
        <w:t>.</w:t>
      </w:r>
    </w:p>
  </w:comment>
  <w:comment w:id="12" w:author="Igor" w:date="2019-09-06T15:01:00Z" w:initials="I">
    <w:p w:rsidR="00427D8D" w:rsidRPr="00427D8D" w:rsidRDefault="00427D8D">
      <w:pPr>
        <w:pStyle w:val="a7"/>
        <w:rPr>
          <w:lang w:val="en-US"/>
        </w:rPr>
      </w:pPr>
      <w:r>
        <w:rPr>
          <w:rStyle w:val="a6"/>
        </w:rPr>
        <w:annotationRef/>
      </w:r>
      <w:proofErr w:type="spellStart"/>
      <w:r>
        <w:rPr>
          <w:lang w:val="en-US"/>
        </w:rPr>
        <w:t>Permite</w:t>
      </w:r>
      <w:proofErr w:type="spellEnd"/>
      <w:r>
        <w:rPr>
          <w:lang w:val="en-US"/>
        </w:rPr>
        <w:t xml:space="preserve"> </w:t>
      </w:r>
      <w:proofErr w:type="spellStart"/>
      <w:r>
        <w:rPr>
          <w:lang w:val="en-US"/>
        </w:rPr>
        <w:t>verificarea</w:t>
      </w:r>
      <w:proofErr w:type="spellEnd"/>
      <w:r>
        <w:rPr>
          <w:lang w:val="en-US"/>
        </w:rPr>
        <w:t xml:space="preserve"> </w:t>
      </w:r>
      <w:proofErr w:type="spellStart"/>
      <w:r>
        <w:rPr>
          <w:lang w:val="en-US"/>
        </w:rPr>
        <w:t>credibilitatii</w:t>
      </w:r>
      <w:proofErr w:type="spellEnd"/>
      <w:r>
        <w:rPr>
          <w:lang w:val="en-US"/>
        </w:rPr>
        <w:t xml:space="preserve"> </w:t>
      </w:r>
      <w:proofErr w:type="spellStart"/>
      <w:r>
        <w:rPr>
          <w:lang w:val="en-US"/>
        </w:rPr>
        <w:t>caracteristicilor</w:t>
      </w:r>
      <w:proofErr w:type="spellEnd"/>
      <w:r>
        <w:rPr>
          <w:lang w:val="en-US"/>
        </w:rPr>
        <w:t xml:space="preserve"> </w:t>
      </w:r>
      <w:proofErr w:type="spellStart"/>
      <w:r>
        <w:rPr>
          <w:lang w:val="en-US"/>
        </w:rPr>
        <w:t>tehnice</w:t>
      </w:r>
      <w:proofErr w:type="spellEnd"/>
      <w:r>
        <w:rPr>
          <w:lang w:val="en-US"/>
        </w:rPr>
        <w:t xml:space="preserve">, </w:t>
      </w:r>
      <w:proofErr w:type="spellStart"/>
      <w:r>
        <w:rPr>
          <w:lang w:val="en-US"/>
        </w:rPr>
        <w:t>documentelor</w:t>
      </w:r>
      <w:proofErr w:type="spellEnd"/>
      <w:r>
        <w:rPr>
          <w:lang w:val="en-US"/>
        </w:rPr>
        <w:t xml:space="preserve"> de </w:t>
      </w:r>
      <w:proofErr w:type="spellStart"/>
      <w:r>
        <w:rPr>
          <w:lang w:val="en-US"/>
        </w:rPr>
        <w:t>testare</w:t>
      </w:r>
      <w:proofErr w:type="spellEnd"/>
      <w:r>
        <w:rPr>
          <w:lang w:val="en-US"/>
        </w:rPr>
        <w:t xml:space="preserve"> </w:t>
      </w:r>
      <w:proofErr w:type="spellStart"/>
      <w:r>
        <w:rPr>
          <w:lang w:val="en-US"/>
        </w:rPr>
        <w:t>prezentate</w:t>
      </w:r>
      <w:proofErr w:type="spellEnd"/>
      <w:r>
        <w:rPr>
          <w:lang w:val="en-US"/>
        </w:rPr>
        <w:t xml:space="preserve"> in </w:t>
      </w:r>
      <w:proofErr w:type="spellStart"/>
      <w:r>
        <w:rPr>
          <w:lang w:val="en-US"/>
        </w:rPr>
        <w:t>oferta</w:t>
      </w:r>
      <w:proofErr w:type="spellEnd"/>
      <w:r>
        <w:rPr>
          <w:lang w:val="en-US"/>
        </w:rPr>
        <w:t>.</w:t>
      </w:r>
    </w:p>
  </w:comment>
  <w:comment w:id="13" w:author="Igor" w:date="2019-09-06T15:04:00Z" w:initials="I">
    <w:p w:rsidR="00427D8D" w:rsidRPr="00427D8D" w:rsidRDefault="00427D8D">
      <w:pPr>
        <w:pStyle w:val="a7"/>
        <w:rPr>
          <w:lang w:val="en-US"/>
        </w:rPr>
      </w:pPr>
      <w:r>
        <w:rPr>
          <w:rStyle w:val="a6"/>
        </w:rPr>
        <w:annotationRef/>
      </w:r>
      <w:proofErr w:type="spellStart"/>
      <w:r>
        <w:rPr>
          <w:lang w:val="en-US"/>
        </w:rPr>
        <w:t>Cerinta</w:t>
      </w:r>
      <w:proofErr w:type="spellEnd"/>
      <w:r>
        <w:rPr>
          <w:lang w:val="en-US"/>
        </w:rPr>
        <w:t xml:space="preserve"> care </w:t>
      </w:r>
      <w:proofErr w:type="spellStart"/>
      <w:r>
        <w:rPr>
          <w:lang w:val="en-US"/>
        </w:rPr>
        <w:t>trebue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garanteze</w:t>
      </w:r>
      <w:proofErr w:type="spellEnd"/>
      <w:r>
        <w:rPr>
          <w:lang w:val="en-US"/>
        </w:rPr>
        <w:t xml:space="preserve"> </w:t>
      </w:r>
      <w:proofErr w:type="spellStart"/>
      <w:r>
        <w:rPr>
          <w:lang w:val="en-US"/>
        </w:rPr>
        <w:t>corespunderea</w:t>
      </w:r>
      <w:proofErr w:type="spellEnd"/>
      <w:r>
        <w:rPr>
          <w:lang w:val="en-US"/>
        </w:rPr>
        <w:t xml:space="preserve"> </w:t>
      </w:r>
      <w:proofErr w:type="spellStart"/>
      <w:r>
        <w:rPr>
          <w:lang w:val="en-US"/>
        </w:rPr>
        <w:t>caracteristicilor</w:t>
      </w:r>
      <w:proofErr w:type="spellEnd"/>
      <w:r>
        <w:rPr>
          <w:lang w:val="en-US"/>
        </w:rPr>
        <w:t xml:space="preserve"> </w:t>
      </w:r>
      <w:proofErr w:type="spellStart"/>
      <w:r>
        <w:rPr>
          <w:lang w:val="en-US"/>
        </w:rPr>
        <w:t>tehnice</w:t>
      </w:r>
      <w:proofErr w:type="spellEnd"/>
      <w:r>
        <w:rPr>
          <w:lang w:val="en-US"/>
        </w:rPr>
        <w:t xml:space="preserve"> </w:t>
      </w:r>
      <w:r w:rsidR="00E52159">
        <w:rPr>
          <w:lang w:val="en-US"/>
        </w:rPr>
        <w:t xml:space="preserve">a </w:t>
      </w:r>
      <w:proofErr w:type="spellStart"/>
      <w:r w:rsidR="00E52159">
        <w:rPr>
          <w:lang w:val="en-US"/>
        </w:rPr>
        <w:t>corpurilor</w:t>
      </w:r>
      <w:proofErr w:type="spellEnd"/>
      <w:r w:rsidR="00E52159">
        <w:rPr>
          <w:lang w:val="en-US"/>
        </w:rPr>
        <w:t xml:space="preserve"> de </w:t>
      </w:r>
      <w:proofErr w:type="spellStart"/>
      <w:r w:rsidR="00E52159">
        <w:rPr>
          <w:lang w:val="en-US"/>
        </w:rPr>
        <w:t>iluminat</w:t>
      </w:r>
      <w:proofErr w:type="spellEnd"/>
      <w:r w:rsidR="00E52159">
        <w:rPr>
          <w:lang w:val="en-US"/>
        </w:rPr>
        <w:t xml:space="preserve"> din </w:t>
      </w:r>
      <w:proofErr w:type="spellStart"/>
      <w:r w:rsidR="00E52159">
        <w:rPr>
          <w:lang w:val="en-US"/>
        </w:rPr>
        <w:t>oferta</w:t>
      </w:r>
      <w:proofErr w:type="spellEnd"/>
      <w:r w:rsidR="00E52159">
        <w:rPr>
          <w:lang w:val="en-US"/>
        </w:rPr>
        <w:t xml:space="preserve"> cu </w:t>
      </w:r>
      <w:proofErr w:type="spellStart"/>
      <w:r w:rsidR="00E52159">
        <w:rPr>
          <w:lang w:val="en-US"/>
        </w:rPr>
        <w:t>cele</w:t>
      </w:r>
      <w:proofErr w:type="spellEnd"/>
      <w:r w:rsidR="00E52159">
        <w:rPr>
          <w:lang w:val="en-US"/>
        </w:rPr>
        <w:t xml:space="preserve"> </w:t>
      </w:r>
      <w:proofErr w:type="spellStart"/>
      <w:r w:rsidR="00E52159">
        <w:rPr>
          <w:lang w:val="en-US"/>
        </w:rPr>
        <w:t>livrate</w:t>
      </w:r>
      <w:proofErr w:type="spellEnd"/>
      <w:r w:rsidR="00E52159">
        <w:rPr>
          <w:lang w:val="en-US"/>
        </w:rPr>
        <w:t xml:space="preserve"> de facto.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5DD"/>
    <w:multiLevelType w:val="hybridMultilevel"/>
    <w:tmpl w:val="3086D46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269975B2"/>
    <w:multiLevelType w:val="multilevel"/>
    <w:tmpl w:val="EFD8D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F73481"/>
    <w:multiLevelType w:val="hybridMultilevel"/>
    <w:tmpl w:val="F334A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8A71EA"/>
    <w:multiLevelType w:val="hybridMultilevel"/>
    <w:tmpl w:val="F8EA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E55D08"/>
    <w:multiLevelType w:val="hybridMultilevel"/>
    <w:tmpl w:val="800A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B76DF2"/>
    <w:multiLevelType w:val="hybridMultilevel"/>
    <w:tmpl w:val="4B88F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86511"/>
    <w:multiLevelType w:val="hybridMultilevel"/>
    <w:tmpl w:val="C388D778"/>
    <w:lvl w:ilvl="0" w:tplc="F58E12E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7457A"/>
    <w:multiLevelType w:val="multilevel"/>
    <w:tmpl w:val="52F4C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3A4C0B"/>
    <w:multiLevelType w:val="hybridMultilevel"/>
    <w:tmpl w:val="1906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D18E8"/>
    <w:multiLevelType w:val="multilevel"/>
    <w:tmpl w:val="66C2A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467E11"/>
    <w:multiLevelType w:val="hybridMultilevel"/>
    <w:tmpl w:val="D3FAA7F6"/>
    <w:lvl w:ilvl="0" w:tplc="AC305CC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8"/>
  </w:num>
  <w:num w:numId="6">
    <w:abstractNumId w:val="0"/>
  </w:num>
  <w:num w:numId="7">
    <w:abstractNumId w:val="4"/>
  </w:num>
  <w:num w:numId="8">
    <w:abstractNumId w:val="1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64"/>
    <w:rsid w:val="000012D9"/>
    <w:rsid w:val="000026A5"/>
    <w:rsid w:val="00002927"/>
    <w:rsid w:val="0000455F"/>
    <w:rsid w:val="00005DA0"/>
    <w:rsid w:val="000070D3"/>
    <w:rsid w:val="000101D7"/>
    <w:rsid w:val="000103FC"/>
    <w:rsid w:val="00011131"/>
    <w:rsid w:val="00011AF6"/>
    <w:rsid w:val="00012D70"/>
    <w:rsid w:val="00013F4A"/>
    <w:rsid w:val="00014256"/>
    <w:rsid w:val="000159EB"/>
    <w:rsid w:val="00017EF9"/>
    <w:rsid w:val="0002209A"/>
    <w:rsid w:val="0002397A"/>
    <w:rsid w:val="00024352"/>
    <w:rsid w:val="00030593"/>
    <w:rsid w:val="0003126E"/>
    <w:rsid w:val="000335C9"/>
    <w:rsid w:val="000354D6"/>
    <w:rsid w:val="000363B0"/>
    <w:rsid w:val="00037950"/>
    <w:rsid w:val="00043F88"/>
    <w:rsid w:val="00044939"/>
    <w:rsid w:val="00047B7C"/>
    <w:rsid w:val="0005139D"/>
    <w:rsid w:val="0005216B"/>
    <w:rsid w:val="00053246"/>
    <w:rsid w:val="000537DA"/>
    <w:rsid w:val="00053B34"/>
    <w:rsid w:val="00055B2E"/>
    <w:rsid w:val="00060361"/>
    <w:rsid w:val="00062556"/>
    <w:rsid w:val="00063E86"/>
    <w:rsid w:val="0006435E"/>
    <w:rsid w:val="0006485C"/>
    <w:rsid w:val="0006622A"/>
    <w:rsid w:val="00073616"/>
    <w:rsid w:val="00077BAC"/>
    <w:rsid w:val="0008437C"/>
    <w:rsid w:val="00085308"/>
    <w:rsid w:val="00086FEE"/>
    <w:rsid w:val="0008705A"/>
    <w:rsid w:val="00090693"/>
    <w:rsid w:val="00092E3F"/>
    <w:rsid w:val="00092E5B"/>
    <w:rsid w:val="0009432B"/>
    <w:rsid w:val="00095D52"/>
    <w:rsid w:val="0009746C"/>
    <w:rsid w:val="000A0BB8"/>
    <w:rsid w:val="000A0BD8"/>
    <w:rsid w:val="000A3929"/>
    <w:rsid w:val="000A3FE1"/>
    <w:rsid w:val="000A72F9"/>
    <w:rsid w:val="000B15E8"/>
    <w:rsid w:val="000B1873"/>
    <w:rsid w:val="000B362E"/>
    <w:rsid w:val="000B475A"/>
    <w:rsid w:val="000B4BD7"/>
    <w:rsid w:val="000B671E"/>
    <w:rsid w:val="000C35B8"/>
    <w:rsid w:val="000C44DF"/>
    <w:rsid w:val="000C75E0"/>
    <w:rsid w:val="000D0829"/>
    <w:rsid w:val="000D20C9"/>
    <w:rsid w:val="000D2295"/>
    <w:rsid w:val="000D3CD6"/>
    <w:rsid w:val="000D4267"/>
    <w:rsid w:val="000D4325"/>
    <w:rsid w:val="000D62A9"/>
    <w:rsid w:val="000D7BD9"/>
    <w:rsid w:val="000E1CD1"/>
    <w:rsid w:val="000E241B"/>
    <w:rsid w:val="000E62CE"/>
    <w:rsid w:val="000F05FD"/>
    <w:rsid w:val="000F1669"/>
    <w:rsid w:val="000F2CAA"/>
    <w:rsid w:val="000F3274"/>
    <w:rsid w:val="000F32C9"/>
    <w:rsid w:val="000F52AF"/>
    <w:rsid w:val="000F57AE"/>
    <w:rsid w:val="000F5B25"/>
    <w:rsid w:val="000F7A64"/>
    <w:rsid w:val="0010000B"/>
    <w:rsid w:val="001011D3"/>
    <w:rsid w:val="001031E5"/>
    <w:rsid w:val="0010363F"/>
    <w:rsid w:val="00103E2F"/>
    <w:rsid w:val="00105DF2"/>
    <w:rsid w:val="00107E6F"/>
    <w:rsid w:val="001106CA"/>
    <w:rsid w:val="001111DB"/>
    <w:rsid w:val="00112410"/>
    <w:rsid w:val="0011785C"/>
    <w:rsid w:val="00120671"/>
    <w:rsid w:val="00131B89"/>
    <w:rsid w:val="00132F7B"/>
    <w:rsid w:val="001417E4"/>
    <w:rsid w:val="00141DC4"/>
    <w:rsid w:val="00142C7F"/>
    <w:rsid w:val="0014422D"/>
    <w:rsid w:val="00144C27"/>
    <w:rsid w:val="001464C4"/>
    <w:rsid w:val="00150223"/>
    <w:rsid w:val="00153F68"/>
    <w:rsid w:val="0015466B"/>
    <w:rsid w:val="00154816"/>
    <w:rsid w:val="00156BBB"/>
    <w:rsid w:val="0016021E"/>
    <w:rsid w:val="00163B90"/>
    <w:rsid w:val="001654EA"/>
    <w:rsid w:val="001654FB"/>
    <w:rsid w:val="0016637E"/>
    <w:rsid w:val="001718A2"/>
    <w:rsid w:val="00171BEA"/>
    <w:rsid w:val="00171D35"/>
    <w:rsid w:val="00173127"/>
    <w:rsid w:val="00176F50"/>
    <w:rsid w:val="00177A35"/>
    <w:rsid w:val="00180566"/>
    <w:rsid w:val="00181558"/>
    <w:rsid w:val="00183016"/>
    <w:rsid w:val="00183C5F"/>
    <w:rsid w:val="001908E4"/>
    <w:rsid w:val="00191021"/>
    <w:rsid w:val="00193EC0"/>
    <w:rsid w:val="00193F1B"/>
    <w:rsid w:val="00194AA4"/>
    <w:rsid w:val="0019545F"/>
    <w:rsid w:val="00196298"/>
    <w:rsid w:val="00196D07"/>
    <w:rsid w:val="00197609"/>
    <w:rsid w:val="001A0C2E"/>
    <w:rsid w:val="001A2948"/>
    <w:rsid w:val="001A396B"/>
    <w:rsid w:val="001A3CED"/>
    <w:rsid w:val="001A445F"/>
    <w:rsid w:val="001A6EB8"/>
    <w:rsid w:val="001B3784"/>
    <w:rsid w:val="001B50D2"/>
    <w:rsid w:val="001C1546"/>
    <w:rsid w:val="001C20EA"/>
    <w:rsid w:val="001C4303"/>
    <w:rsid w:val="001C49FB"/>
    <w:rsid w:val="001C5CA8"/>
    <w:rsid w:val="001C6AC8"/>
    <w:rsid w:val="001C732C"/>
    <w:rsid w:val="001D0B0E"/>
    <w:rsid w:val="001D35D8"/>
    <w:rsid w:val="001D4CD9"/>
    <w:rsid w:val="001D584E"/>
    <w:rsid w:val="001E10BB"/>
    <w:rsid w:val="001E45AF"/>
    <w:rsid w:val="001E6181"/>
    <w:rsid w:val="001E6833"/>
    <w:rsid w:val="001E6DA4"/>
    <w:rsid w:val="001E6E68"/>
    <w:rsid w:val="001F04D8"/>
    <w:rsid w:val="001F2129"/>
    <w:rsid w:val="001F3C87"/>
    <w:rsid w:val="001F57FC"/>
    <w:rsid w:val="001F66BF"/>
    <w:rsid w:val="001F7C1E"/>
    <w:rsid w:val="0020421F"/>
    <w:rsid w:val="002047B8"/>
    <w:rsid w:val="002048B5"/>
    <w:rsid w:val="00204F4A"/>
    <w:rsid w:val="0020783D"/>
    <w:rsid w:val="00207D13"/>
    <w:rsid w:val="002104D4"/>
    <w:rsid w:val="00212CB4"/>
    <w:rsid w:val="00213A2C"/>
    <w:rsid w:val="00213C9B"/>
    <w:rsid w:val="0021463C"/>
    <w:rsid w:val="00216679"/>
    <w:rsid w:val="002169BF"/>
    <w:rsid w:val="00217793"/>
    <w:rsid w:val="0022581F"/>
    <w:rsid w:val="00227018"/>
    <w:rsid w:val="00227B49"/>
    <w:rsid w:val="002332DD"/>
    <w:rsid w:val="0023414C"/>
    <w:rsid w:val="0023507F"/>
    <w:rsid w:val="00242256"/>
    <w:rsid w:val="00242F7F"/>
    <w:rsid w:val="00243E3D"/>
    <w:rsid w:val="00243F21"/>
    <w:rsid w:val="00245DC2"/>
    <w:rsid w:val="00250003"/>
    <w:rsid w:val="002519E6"/>
    <w:rsid w:val="00251C32"/>
    <w:rsid w:val="0025621D"/>
    <w:rsid w:val="00256322"/>
    <w:rsid w:val="0026006E"/>
    <w:rsid w:val="00275118"/>
    <w:rsid w:val="00277647"/>
    <w:rsid w:val="00283A5D"/>
    <w:rsid w:val="0028519A"/>
    <w:rsid w:val="00285809"/>
    <w:rsid w:val="00293ACF"/>
    <w:rsid w:val="002940D6"/>
    <w:rsid w:val="002968C5"/>
    <w:rsid w:val="002A406C"/>
    <w:rsid w:val="002A47F7"/>
    <w:rsid w:val="002A735A"/>
    <w:rsid w:val="002B13D3"/>
    <w:rsid w:val="002B53C1"/>
    <w:rsid w:val="002B6FEA"/>
    <w:rsid w:val="002C0A45"/>
    <w:rsid w:val="002C21BE"/>
    <w:rsid w:val="002C3CD0"/>
    <w:rsid w:val="002C7446"/>
    <w:rsid w:val="002C7DBA"/>
    <w:rsid w:val="002D1F83"/>
    <w:rsid w:val="002D25C8"/>
    <w:rsid w:val="002D284B"/>
    <w:rsid w:val="002D2ADC"/>
    <w:rsid w:val="002D4F5D"/>
    <w:rsid w:val="002D6A59"/>
    <w:rsid w:val="002E32BC"/>
    <w:rsid w:val="002E3410"/>
    <w:rsid w:val="002E5403"/>
    <w:rsid w:val="002E656A"/>
    <w:rsid w:val="002E7EA5"/>
    <w:rsid w:val="002F0DCD"/>
    <w:rsid w:val="002F147B"/>
    <w:rsid w:val="002F342C"/>
    <w:rsid w:val="002F43A4"/>
    <w:rsid w:val="002F7273"/>
    <w:rsid w:val="0030015C"/>
    <w:rsid w:val="00300826"/>
    <w:rsid w:val="00301035"/>
    <w:rsid w:val="00303099"/>
    <w:rsid w:val="00303CEC"/>
    <w:rsid w:val="00321130"/>
    <w:rsid w:val="00322248"/>
    <w:rsid w:val="00323CD8"/>
    <w:rsid w:val="003259F2"/>
    <w:rsid w:val="00331AD5"/>
    <w:rsid w:val="00331F1C"/>
    <w:rsid w:val="003418BD"/>
    <w:rsid w:val="00341918"/>
    <w:rsid w:val="00344AC7"/>
    <w:rsid w:val="00345BAB"/>
    <w:rsid w:val="00347EF4"/>
    <w:rsid w:val="0035309C"/>
    <w:rsid w:val="00354CBE"/>
    <w:rsid w:val="00356FA3"/>
    <w:rsid w:val="003610A4"/>
    <w:rsid w:val="0036208A"/>
    <w:rsid w:val="00362A68"/>
    <w:rsid w:val="00364AB5"/>
    <w:rsid w:val="00366DDA"/>
    <w:rsid w:val="0036740A"/>
    <w:rsid w:val="003726B3"/>
    <w:rsid w:val="00373678"/>
    <w:rsid w:val="00373F83"/>
    <w:rsid w:val="00374850"/>
    <w:rsid w:val="0037688E"/>
    <w:rsid w:val="00380F9E"/>
    <w:rsid w:val="00381936"/>
    <w:rsid w:val="00382C97"/>
    <w:rsid w:val="0038521E"/>
    <w:rsid w:val="00385D64"/>
    <w:rsid w:val="0038702E"/>
    <w:rsid w:val="003A0899"/>
    <w:rsid w:val="003A0B08"/>
    <w:rsid w:val="003A4599"/>
    <w:rsid w:val="003A65A0"/>
    <w:rsid w:val="003B0A86"/>
    <w:rsid w:val="003B11D8"/>
    <w:rsid w:val="003B2AFA"/>
    <w:rsid w:val="003C3076"/>
    <w:rsid w:val="003C590D"/>
    <w:rsid w:val="003C794D"/>
    <w:rsid w:val="003D18C6"/>
    <w:rsid w:val="003D58B9"/>
    <w:rsid w:val="003D74C0"/>
    <w:rsid w:val="003E37E0"/>
    <w:rsid w:val="003E3DFE"/>
    <w:rsid w:val="003E3FCD"/>
    <w:rsid w:val="003E607B"/>
    <w:rsid w:val="003F029D"/>
    <w:rsid w:val="003F524F"/>
    <w:rsid w:val="003F6016"/>
    <w:rsid w:val="003F71FF"/>
    <w:rsid w:val="00400599"/>
    <w:rsid w:val="00402CD9"/>
    <w:rsid w:val="004056B8"/>
    <w:rsid w:val="0040649C"/>
    <w:rsid w:val="00406917"/>
    <w:rsid w:val="004138FA"/>
    <w:rsid w:val="00415528"/>
    <w:rsid w:val="0041638D"/>
    <w:rsid w:val="00417430"/>
    <w:rsid w:val="004243F3"/>
    <w:rsid w:val="00425276"/>
    <w:rsid w:val="0042532E"/>
    <w:rsid w:val="00427D8D"/>
    <w:rsid w:val="004302BE"/>
    <w:rsid w:val="00431887"/>
    <w:rsid w:val="00436F4A"/>
    <w:rsid w:val="00437359"/>
    <w:rsid w:val="00437ABB"/>
    <w:rsid w:val="00437B19"/>
    <w:rsid w:val="00437B57"/>
    <w:rsid w:val="00440099"/>
    <w:rsid w:val="00440A2A"/>
    <w:rsid w:val="00440B11"/>
    <w:rsid w:val="00442FF6"/>
    <w:rsid w:val="00443A70"/>
    <w:rsid w:val="004445A4"/>
    <w:rsid w:val="00450F19"/>
    <w:rsid w:val="00454E3D"/>
    <w:rsid w:val="0045507A"/>
    <w:rsid w:val="00455238"/>
    <w:rsid w:val="00460096"/>
    <w:rsid w:val="00462B5E"/>
    <w:rsid w:val="00462F71"/>
    <w:rsid w:val="004640DB"/>
    <w:rsid w:val="00466FF9"/>
    <w:rsid w:val="00470E48"/>
    <w:rsid w:val="00472970"/>
    <w:rsid w:val="00474612"/>
    <w:rsid w:val="004772A8"/>
    <w:rsid w:val="00481777"/>
    <w:rsid w:val="004826EA"/>
    <w:rsid w:val="00484F01"/>
    <w:rsid w:val="00490DD6"/>
    <w:rsid w:val="00492A42"/>
    <w:rsid w:val="0049338C"/>
    <w:rsid w:val="00495567"/>
    <w:rsid w:val="00496C95"/>
    <w:rsid w:val="00497523"/>
    <w:rsid w:val="00497EF2"/>
    <w:rsid w:val="004A0DA4"/>
    <w:rsid w:val="004B06DD"/>
    <w:rsid w:val="004B1FCC"/>
    <w:rsid w:val="004B5D8E"/>
    <w:rsid w:val="004B5F75"/>
    <w:rsid w:val="004B64AF"/>
    <w:rsid w:val="004B65DC"/>
    <w:rsid w:val="004B6DA5"/>
    <w:rsid w:val="004C16DB"/>
    <w:rsid w:val="004D0481"/>
    <w:rsid w:val="004D1339"/>
    <w:rsid w:val="004D5990"/>
    <w:rsid w:val="004D6659"/>
    <w:rsid w:val="004D73E8"/>
    <w:rsid w:val="004D7EB8"/>
    <w:rsid w:val="004E0B20"/>
    <w:rsid w:val="004E2ADE"/>
    <w:rsid w:val="004E3A65"/>
    <w:rsid w:val="004F0779"/>
    <w:rsid w:val="004F1496"/>
    <w:rsid w:val="004F6450"/>
    <w:rsid w:val="004F71AB"/>
    <w:rsid w:val="004F75B3"/>
    <w:rsid w:val="00503634"/>
    <w:rsid w:val="00505697"/>
    <w:rsid w:val="00515381"/>
    <w:rsid w:val="00515C12"/>
    <w:rsid w:val="00516243"/>
    <w:rsid w:val="00517ECF"/>
    <w:rsid w:val="00520B29"/>
    <w:rsid w:val="00521B59"/>
    <w:rsid w:val="0052539C"/>
    <w:rsid w:val="00525835"/>
    <w:rsid w:val="005310C7"/>
    <w:rsid w:val="005315B2"/>
    <w:rsid w:val="00532475"/>
    <w:rsid w:val="00535DC2"/>
    <w:rsid w:val="00536ABD"/>
    <w:rsid w:val="00541FFD"/>
    <w:rsid w:val="0054432A"/>
    <w:rsid w:val="005452C1"/>
    <w:rsid w:val="00545C41"/>
    <w:rsid w:val="005460C5"/>
    <w:rsid w:val="005558FF"/>
    <w:rsid w:val="00563253"/>
    <w:rsid w:val="00570B42"/>
    <w:rsid w:val="00571F8C"/>
    <w:rsid w:val="005727B8"/>
    <w:rsid w:val="005737E4"/>
    <w:rsid w:val="005777B2"/>
    <w:rsid w:val="005813AF"/>
    <w:rsid w:val="005834C7"/>
    <w:rsid w:val="00583D21"/>
    <w:rsid w:val="00584584"/>
    <w:rsid w:val="005848BD"/>
    <w:rsid w:val="00585487"/>
    <w:rsid w:val="005857B7"/>
    <w:rsid w:val="0059087C"/>
    <w:rsid w:val="00593A10"/>
    <w:rsid w:val="005A0A14"/>
    <w:rsid w:val="005A0FA3"/>
    <w:rsid w:val="005A196B"/>
    <w:rsid w:val="005A60FA"/>
    <w:rsid w:val="005A7825"/>
    <w:rsid w:val="005A7E74"/>
    <w:rsid w:val="005B2277"/>
    <w:rsid w:val="005B5A55"/>
    <w:rsid w:val="005B6D60"/>
    <w:rsid w:val="005C0981"/>
    <w:rsid w:val="005C10BC"/>
    <w:rsid w:val="005C16DD"/>
    <w:rsid w:val="005C25B5"/>
    <w:rsid w:val="005C3BC5"/>
    <w:rsid w:val="005C422E"/>
    <w:rsid w:val="005C7382"/>
    <w:rsid w:val="005D0066"/>
    <w:rsid w:val="005D6690"/>
    <w:rsid w:val="005D6907"/>
    <w:rsid w:val="005D72C6"/>
    <w:rsid w:val="005D72D8"/>
    <w:rsid w:val="005E28CF"/>
    <w:rsid w:val="005E4D26"/>
    <w:rsid w:val="005E5DDE"/>
    <w:rsid w:val="005E65FB"/>
    <w:rsid w:val="005E7207"/>
    <w:rsid w:val="005F0E2E"/>
    <w:rsid w:val="005F5096"/>
    <w:rsid w:val="005F5B72"/>
    <w:rsid w:val="005F78A4"/>
    <w:rsid w:val="006004B8"/>
    <w:rsid w:val="006010C9"/>
    <w:rsid w:val="00602123"/>
    <w:rsid w:val="006056FF"/>
    <w:rsid w:val="00605F68"/>
    <w:rsid w:val="00606828"/>
    <w:rsid w:val="006103A8"/>
    <w:rsid w:val="00610CA2"/>
    <w:rsid w:val="0061208B"/>
    <w:rsid w:val="0062150A"/>
    <w:rsid w:val="00621946"/>
    <w:rsid w:val="00641412"/>
    <w:rsid w:val="006468A7"/>
    <w:rsid w:val="00646B4D"/>
    <w:rsid w:val="00651356"/>
    <w:rsid w:val="00653BCB"/>
    <w:rsid w:val="00654172"/>
    <w:rsid w:val="00661094"/>
    <w:rsid w:val="00665D6A"/>
    <w:rsid w:val="00666ADB"/>
    <w:rsid w:val="00673A53"/>
    <w:rsid w:val="00675BDD"/>
    <w:rsid w:val="00676D6D"/>
    <w:rsid w:val="00680397"/>
    <w:rsid w:val="00680B5D"/>
    <w:rsid w:val="00681739"/>
    <w:rsid w:val="00684040"/>
    <w:rsid w:val="00684EBB"/>
    <w:rsid w:val="00692F3B"/>
    <w:rsid w:val="006942EE"/>
    <w:rsid w:val="006957C1"/>
    <w:rsid w:val="006961D7"/>
    <w:rsid w:val="006A27E7"/>
    <w:rsid w:val="006A2E5F"/>
    <w:rsid w:val="006A30A3"/>
    <w:rsid w:val="006A32A0"/>
    <w:rsid w:val="006A59EB"/>
    <w:rsid w:val="006A6797"/>
    <w:rsid w:val="006B162C"/>
    <w:rsid w:val="006B1A87"/>
    <w:rsid w:val="006C35D3"/>
    <w:rsid w:val="006C3BC7"/>
    <w:rsid w:val="006C6A50"/>
    <w:rsid w:val="006C6FF5"/>
    <w:rsid w:val="006D0C5E"/>
    <w:rsid w:val="006D0D12"/>
    <w:rsid w:val="006D333E"/>
    <w:rsid w:val="006D396B"/>
    <w:rsid w:val="006D3AD8"/>
    <w:rsid w:val="006D6858"/>
    <w:rsid w:val="006D74FF"/>
    <w:rsid w:val="006E190F"/>
    <w:rsid w:val="006E1A8C"/>
    <w:rsid w:val="006E1F2A"/>
    <w:rsid w:val="006E3A1F"/>
    <w:rsid w:val="006E47E1"/>
    <w:rsid w:val="006E49DA"/>
    <w:rsid w:val="006F2290"/>
    <w:rsid w:val="006F2FED"/>
    <w:rsid w:val="006F4D5F"/>
    <w:rsid w:val="006F4DCC"/>
    <w:rsid w:val="006F69A7"/>
    <w:rsid w:val="00700357"/>
    <w:rsid w:val="00702934"/>
    <w:rsid w:val="00704B0A"/>
    <w:rsid w:val="0071089F"/>
    <w:rsid w:val="00711105"/>
    <w:rsid w:val="007127CE"/>
    <w:rsid w:val="00720997"/>
    <w:rsid w:val="0072149A"/>
    <w:rsid w:val="007252E0"/>
    <w:rsid w:val="0073191A"/>
    <w:rsid w:val="007336F0"/>
    <w:rsid w:val="00734355"/>
    <w:rsid w:val="00736E60"/>
    <w:rsid w:val="00737A20"/>
    <w:rsid w:val="00740F17"/>
    <w:rsid w:val="007429D8"/>
    <w:rsid w:val="00744DE9"/>
    <w:rsid w:val="007515A2"/>
    <w:rsid w:val="00751F8E"/>
    <w:rsid w:val="007536B6"/>
    <w:rsid w:val="007545A8"/>
    <w:rsid w:val="007546E1"/>
    <w:rsid w:val="00755178"/>
    <w:rsid w:val="007555F3"/>
    <w:rsid w:val="00755E14"/>
    <w:rsid w:val="00760887"/>
    <w:rsid w:val="00763C92"/>
    <w:rsid w:val="0076594E"/>
    <w:rsid w:val="00767E15"/>
    <w:rsid w:val="00773AA3"/>
    <w:rsid w:val="00777FCF"/>
    <w:rsid w:val="007801D8"/>
    <w:rsid w:val="007820E0"/>
    <w:rsid w:val="0078365A"/>
    <w:rsid w:val="0079226C"/>
    <w:rsid w:val="00795D85"/>
    <w:rsid w:val="00797424"/>
    <w:rsid w:val="007A2B2B"/>
    <w:rsid w:val="007A2C9B"/>
    <w:rsid w:val="007A61ED"/>
    <w:rsid w:val="007A6E2F"/>
    <w:rsid w:val="007B16D0"/>
    <w:rsid w:val="007B2D5D"/>
    <w:rsid w:val="007B38A8"/>
    <w:rsid w:val="007B416E"/>
    <w:rsid w:val="007B6E22"/>
    <w:rsid w:val="007C1369"/>
    <w:rsid w:val="007C2F7C"/>
    <w:rsid w:val="007C3AEC"/>
    <w:rsid w:val="007D07EA"/>
    <w:rsid w:val="007D1184"/>
    <w:rsid w:val="007D2D40"/>
    <w:rsid w:val="007D2F15"/>
    <w:rsid w:val="007D315D"/>
    <w:rsid w:val="007D4A58"/>
    <w:rsid w:val="007E1DE6"/>
    <w:rsid w:val="007E345B"/>
    <w:rsid w:val="007E793A"/>
    <w:rsid w:val="007F0487"/>
    <w:rsid w:val="007F26D2"/>
    <w:rsid w:val="007F4A05"/>
    <w:rsid w:val="007F6B9C"/>
    <w:rsid w:val="007F75ED"/>
    <w:rsid w:val="008029F6"/>
    <w:rsid w:val="008035E6"/>
    <w:rsid w:val="00803649"/>
    <w:rsid w:val="008041E2"/>
    <w:rsid w:val="00806F29"/>
    <w:rsid w:val="0081240F"/>
    <w:rsid w:val="00813F7B"/>
    <w:rsid w:val="00814D05"/>
    <w:rsid w:val="00815345"/>
    <w:rsid w:val="00824016"/>
    <w:rsid w:val="00825B2A"/>
    <w:rsid w:val="00831653"/>
    <w:rsid w:val="0083616C"/>
    <w:rsid w:val="00837928"/>
    <w:rsid w:val="00840B73"/>
    <w:rsid w:val="008429C7"/>
    <w:rsid w:val="008443E6"/>
    <w:rsid w:val="00845FA4"/>
    <w:rsid w:val="00847988"/>
    <w:rsid w:val="00856A7C"/>
    <w:rsid w:val="008573FD"/>
    <w:rsid w:val="008617E8"/>
    <w:rsid w:val="0086310C"/>
    <w:rsid w:val="00863504"/>
    <w:rsid w:val="00870435"/>
    <w:rsid w:val="0087246E"/>
    <w:rsid w:val="00881BD0"/>
    <w:rsid w:val="00884545"/>
    <w:rsid w:val="00884552"/>
    <w:rsid w:val="00884881"/>
    <w:rsid w:val="008855DA"/>
    <w:rsid w:val="00896D1D"/>
    <w:rsid w:val="008A2A46"/>
    <w:rsid w:val="008A2CF9"/>
    <w:rsid w:val="008A318E"/>
    <w:rsid w:val="008A649B"/>
    <w:rsid w:val="008A64B2"/>
    <w:rsid w:val="008A72B6"/>
    <w:rsid w:val="008B1050"/>
    <w:rsid w:val="008B24AF"/>
    <w:rsid w:val="008B411D"/>
    <w:rsid w:val="008B5021"/>
    <w:rsid w:val="008B715F"/>
    <w:rsid w:val="008B73AE"/>
    <w:rsid w:val="008C1B5B"/>
    <w:rsid w:val="008C24BD"/>
    <w:rsid w:val="008C275E"/>
    <w:rsid w:val="008C38C9"/>
    <w:rsid w:val="008C3D2D"/>
    <w:rsid w:val="008C5D1F"/>
    <w:rsid w:val="008D2F86"/>
    <w:rsid w:val="008D318E"/>
    <w:rsid w:val="008D49C2"/>
    <w:rsid w:val="008D7FDA"/>
    <w:rsid w:val="008E0243"/>
    <w:rsid w:val="008E0BEC"/>
    <w:rsid w:val="008E2E0B"/>
    <w:rsid w:val="008E5E05"/>
    <w:rsid w:val="008E7483"/>
    <w:rsid w:val="008F08C7"/>
    <w:rsid w:val="008F162A"/>
    <w:rsid w:val="008F389A"/>
    <w:rsid w:val="00900B23"/>
    <w:rsid w:val="009019E9"/>
    <w:rsid w:val="00901E59"/>
    <w:rsid w:val="00903BF4"/>
    <w:rsid w:val="00904DC7"/>
    <w:rsid w:val="0091152C"/>
    <w:rsid w:val="009145D0"/>
    <w:rsid w:val="00930482"/>
    <w:rsid w:val="00931270"/>
    <w:rsid w:val="009319CB"/>
    <w:rsid w:val="00932DEE"/>
    <w:rsid w:val="009336FC"/>
    <w:rsid w:val="00933953"/>
    <w:rsid w:val="00933E27"/>
    <w:rsid w:val="00936128"/>
    <w:rsid w:val="00936596"/>
    <w:rsid w:val="00937F6F"/>
    <w:rsid w:val="00940F32"/>
    <w:rsid w:val="009462CA"/>
    <w:rsid w:val="0094696E"/>
    <w:rsid w:val="00950B97"/>
    <w:rsid w:val="0095215D"/>
    <w:rsid w:val="0095313F"/>
    <w:rsid w:val="00954327"/>
    <w:rsid w:val="00955965"/>
    <w:rsid w:val="009560C0"/>
    <w:rsid w:val="00961757"/>
    <w:rsid w:val="00963DE9"/>
    <w:rsid w:val="00965E88"/>
    <w:rsid w:val="00967694"/>
    <w:rsid w:val="0097031B"/>
    <w:rsid w:val="00970B60"/>
    <w:rsid w:val="009731DB"/>
    <w:rsid w:val="00976FA9"/>
    <w:rsid w:val="00981AE6"/>
    <w:rsid w:val="009824F0"/>
    <w:rsid w:val="00983F23"/>
    <w:rsid w:val="0098465B"/>
    <w:rsid w:val="00985675"/>
    <w:rsid w:val="00990B2D"/>
    <w:rsid w:val="0099184A"/>
    <w:rsid w:val="00991940"/>
    <w:rsid w:val="009928D8"/>
    <w:rsid w:val="009929A0"/>
    <w:rsid w:val="00996729"/>
    <w:rsid w:val="00997E7A"/>
    <w:rsid w:val="009A21A9"/>
    <w:rsid w:val="009A2260"/>
    <w:rsid w:val="009A3581"/>
    <w:rsid w:val="009A4793"/>
    <w:rsid w:val="009B1D93"/>
    <w:rsid w:val="009B257B"/>
    <w:rsid w:val="009B3471"/>
    <w:rsid w:val="009B3B74"/>
    <w:rsid w:val="009C4458"/>
    <w:rsid w:val="009C518C"/>
    <w:rsid w:val="009C5757"/>
    <w:rsid w:val="009D014E"/>
    <w:rsid w:val="009D33A5"/>
    <w:rsid w:val="009D677F"/>
    <w:rsid w:val="009D71C4"/>
    <w:rsid w:val="009D78EF"/>
    <w:rsid w:val="009E1AA4"/>
    <w:rsid w:val="009E2376"/>
    <w:rsid w:val="009E4102"/>
    <w:rsid w:val="009E69A5"/>
    <w:rsid w:val="009F3A8E"/>
    <w:rsid w:val="009F4227"/>
    <w:rsid w:val="009F558D"/>
    <w:rsid w:val="009F62DD"/>
    <w:rsid w:val="009F69B8"/>
    <w:rsid w:val="009F6AD5"/>
    <w:rsid w:val="009F79D3"/>
    <w:rsid w:val="009F7FD1"/>
    <w:rsid w:val="00A0585F"/>
    <w:rsid w:val="00A077A2"/>
    <w:rsid w:val="00A1120F"/>
    <w:rsid w:val="00A121A1"/>
    <w:rsid w:val="00A136DE"/>
    <w:rsid w:val="00A14DD2"/>
    <w:rsid w:val="00A15792"/>
    <w:rsid w:val="00A1595C"/>
    <w:rsid w:val="00A1650D"/>
    <w:rsid w:val="00A207F6"/>
    <w:rsid w:val="00A22519"/>
    <w:rsid w:val="00A246DC"/>
    <w:rsid w:val="00A260AC"/>
    <w:rsid w:val="00A27169"/>
    <w:rsid w:val="00A2754D"/>
    <w:rsid w:val="00A31DE7"/>
    <w:rsid w:val="00A33E8F"/>
    <w:rsid w:val="00A348EE"/>
    <w:rsid w:val="00A427BE"/>
    <w:rsid w:val="00A43D99"/>
    <w:rsid w:val="00A45ADE"/>
    <w:rsid w:val="00A46175"/>
    <w:rsid w:val="00A46E0B"/>
    <w:rsid w:val="00A50057"/>
    <w:rsid w:val="00A50230"/>
    <w:rsid w:val="00A5033A"/>
    <w:rsid w:val="00A53FC7"/>
    <w:rsid w:val="00A54062"/>
    <w:rsid w:val="00A5442A"/>
    <w:rsid w:val="00A565C2"/>
    <w:rsid w:val="00A61BFD"/>
    <w:rsid w:val="00A62874"/>
    <w:rsid w:val="00A632FA"/>
    <w:rsid w:val="00A633B1"/>
    <w:rsid w:val="00A64C05"/>
    <w:rsid w:val="00A66512"/>
    <w:rsid w:val="00A71C05"/>
    <w:rsid w:val="00A77BF4"/>
    <w:rsid w:val="00A8335C"/>
    <w:rsid w:val="00A833E6"/>
    <w:rsid w:val="00A837AE"/>
    <w:rsid w:val="00A86079"/>
    <w:rsid w:val="00A873BA"/>
    <w:rsid w:val="00A877E0"/>
    <w:rsid w:val="00A87F22"/>
    <w:rsid w:val="00A9224F"/>
    <w:rsid w:val="00A93CD2"/>
    <w:rsid w:val="00A944D3"/>
    <w:rsid w:val="00A95CA0"/>
    <w:rsid w:val="00A96343"/>
    <w:rsid w:val="00AA0045"/>
    <w:rsid w:val="00AA20A8"/>
    <w:rsid w:val="00AA2309"/>
    <w:rsid w:val="00AA2B60"/>
    <w:rsid w:val="00AA5346"/>
    <w:rsid w:val="00AA61F1"/>
    <w:rsid w:val="00AA7D6A"/>
    <w:rsid w:val="00AB1F82"/>
    <w:rsid w:val="00AB2036"/>
    <w:rsid w:val="00AB267A"/>
    <w:rsid w:val="00AB62D3"/>
    <w:rsid w:val="00AB75FA"/>
    <w:rsid w:val="00AC0520"/>
    <w:rsid w:val="00AC08DD"/>
    <w:rsid w:val="00AC43AC"/>
    <w:rsid w:val="00AD1755"/>
    <w:rsid w:val="00AD1A35"/>
    <w:rsid w:val="00AD1BAD"/>
    <w:rsid w:val="00AD2BF1"/>
    <w:rsid w:val="00AD3175"/>
    <w:rsid w:val="00AD3D9F"/>
    <w:rsid w:val="00AD5DB5"/>
    <w:rsid w:val="00AE30C5"/>
    <w:rsid w:val="00AE6B8E"/>
    <w:rsid w:val="00AE6FB5"/>
    <w:rsid w:val="00AF2AAF"/>
    <w:rsid w:val="00AF4A78"/>
    <w:rsid w:val="00AF506C"/>
    <w:rsid w:val="00AF56C1"/>
    <w:rsid w:val="00B03223"/>
    <w:rsid w:val="00B04792"/>
    <w:rsid w:val="00B05048"/>
    <w:rsid w:val="00B054C6"/>
    <w:rsid w:val="00B05844"/>
    <w:rsid w:val="00B07046"/>
    <w:rsid w:val="00B1013D"/>
    <w:rsid w:val="00B113A7"/>
    <w:rsid w:val="00B11DD2"/>
    <w:rsid w:val="00B12FF6"/>
    <w:rsid w:val="00B130CC"/>
    <w:rsid w:val="00B159BC"/>
    <w:rsid w:val="00B167E5"/>
    <w:rsid w:val="00B1754F"/>
    <w:rsid w:val="00B2120F"/>
    <w:rsid w:val="00B24039"/>
    <w:rsid w:val="00B24AE2"/>
    <w:rsid w:val="00B25467"/>
    <w:rsid w:val="00B325AD"/>
    <w:rsid w:val="00B3366B"/>
    <w:rsid w:val="00B378EE"/>
    <w:rsid w:val="00B41BB4"/>
    <w:rsid w:val="00B42703"/>
    <w:rsid w:val="00B45D23"/>
    <w:rsid w:val="00B47CF2"/>
    <w:rsid w:val="00B52F8B"/>
    <w:rsid w:val="00B54D32"/>
    <w:rsid w:val="00B604E2"/>
    <w:rsid w:val="00B6060A"/>
    <w:rsid w:val="00B6194B"/>
    <w:rsid w:val="00B64FCD"/>
    <w:rsid w:val="00B65DF0"/>
    <w:rsid w:val="00B679D0"/>
    <w:rsid w:val="00B71A9D"/>
    <w:rsid w:val="00B752CD"/>
    <w:rsid w:val="00B77E04"/>
    <w:rsid w:val="00B77E9A"/>
    <w:rsid w:val="00B801B5"/>
    <w:rsid w:val="00B817B1"/>
    <w:rsid w:val="00B8199D"/>
    <w:rsid w:val="00B847CF"/>
    <w:rsid w:val="00B876EC"/>
    <w:rsid w:val="00B87C88"/>
    <w:rsid w:val="00B91423"/>
    <w:rsid w:val="00B9216B"/>
    <w:rsid w:val="00B93D4A"/>
    <w:rsid w:val="00B96419"/>
    <w:rsid w:val="00B9688F"/>
    <w:rsid w:val="00B96B01"/>
    <w:rsid w:val="00BA0E18"/>
    <w:rsid w:val="00BA197D"/>
    <w:rsid w:val="00BA210F"/>
    <w:rsid w:val="00BA25CC"/>
    <w:rsid w:val="00BA27EA"/>
    <w:rsid w:val="00BA2F59"/>
    <w:rsid w:val="00BA3810"/>
    <w:rsid w:val="00BA44C5"/>
    <w:rsid w:val="00BA4DDF"/>
    <w:rsid w:val="00BA59FC"/>
    <w:rsid w:val="00BA7C37"/>
    <w:rsid w:val="00BB0745"/>
    <w:rsid w:val="00BB0FCB"/>
    <w:rsid w:val="00BB1AA8"/>
    <w:rsid w:val="00BB1F58"/>
    <w:rsid w:val="00BB2172"/>
    <w:rsid w:val="00BB561E"/>
    <w:rsid w:val="00BB7784"/>
    <w:rsid w:val="00BB7987"/>
    <w:rsid w:val="00BB7D1A"/>
    <w:rsid w:val="00BC0235"/>
    <w:rsid w:val="00BC08B3"/>
    <w:rsid w:val="00BC10EF"/>
    <w:rsid w:val="00BC19A6"/>
    <w:rsid w:val="00BC1CB3"/>
    <w:rsid w:val="00BC219F"/>
    <w:rsid w:val="00BC25AB"/>
    <w:rsid w:val="00BD1576"/>
    <w:rsid w:val="00BD324C"/>
    <w:rsid w:val="00BD4C3A"/>
    <w:rsid w:val="00BE1A19"/>
    <w:rsid w:val="00BE1B88"/>
    <w:rsid w:val="00BE234A"/>
    <w:rsid w:val="00BE530E"/>
    <w:rsid w:val="00BE5D45"/>
    <w:rsid w:val="00BF2612"/>
    <w:rsid w:val="00C00526"/>
    <w:rsid w:val="00C05C89"/>
    <w:rsid w:val="00C1047E"/>
    <w:rsid w:val="00C10FC3"/>
    <w:rsid w:val="00C11606"/>
    <w:rsid w:val="00C116DB"/>
    <w:rsid w:val="00C1326E"/>
    <w:rsid w:val="00C14D7A"/>
    <w:rsid w:val="00C15809"/>
    <w:rsid w:val="00C21D2E"/>
    <w:rsid w:val="00C230EB"/>
    <w:rsid w:val="00C2364F"/>
    <w:rsid w:val="00C310F4"/>
    <w:rsid w:val="00C31367"/>
    <w:rsid w:val="00C31615"/>
    <w:rsid w:val="00C35471"/>
    <w:rsid w:val="00C3597A"/>
    <w:rsid w:val="00C41575"/>
    <w:rsid w:val="00C42AEC"/>
    <w:rsid w:val="00C4708B"/>
    <w:rsid w:val="00C53A0D"/>
    <w:rsid w:val="00C54E19"/>
    <w:rsid w:val="00C55020"/>
    <w:rsid w:val="00C55098"/>
    <w:rsid w:val="00C555A6"/>
    <w:rsid w:val="00C55ED2"/>
    <w:rsid w:val="00C60854"/>
    <w:rsid w:val="00C66689"/>
    <w:rsid w:val="00C7294D"/>
    <w:rsid w:val="00C745CD"/>
    <w:rsid w:val="00C75313"/>
    <w:rsid w:val="00C7556F"/>
    <w:rsid w:val="00C76684"/>
    <w:rsid w:val="00C77455"/>
    <w:rsid w:val="00C8313C"/>
    <w:rsid w:val="00C83E46"/>
    <w:rsid w:val="00C8796D"/>
    <w:rsid w:val="00C90BAD"/>
    <w:rsid w:val="00C9313E"/>
    <w:rsid w:val="00C93374"/>
    <w:rsid w:val="00C96AD7"/>
    <w:rsid w:val="00CA0485"/>
    <w:rsid w:val="00CA0890"/>
    <w:rsid w:val="00CA1F9C"/>
    <w:rsid w:val="00CA3883"/>
    <w:rsid w:val="00CA5158"/>
    <w:rsid w:val="00CB10D8"/>
    <w:rsid w:val="00CB3DB0"/>
    <w:rsid w:val="00CB4624"/>
    <w:rsid w:val="00CB6A07"/>
    <w:rsid w:val="00CC01F8"/>
    <w:rsid w:val="00CC0CE7"/>
    <w:rsid w:val="00CC0E0F"/>
    <w:rsid w:val="00CC4F82"/>
    <w:rsid w:val="00CC505F"/>
    <w:rsid w:val="00CC5728"/>
    <w:rsid w:val="00CC76BA"/>
    <w:rsid w:val="00CD0AD2"/>
    <w:rsid w:val="00CD201F"/>
    <w:rsid w:val="00CD6D95"/>
    <w:rsid w:val="00CE181D"/>
    <w:rsid w:val="00CE4BA3"/>
    <w:rsid w:val="00CE68E2"/>
    <w:rsid w:val="00CE747F"/>
    <w:rsid w:val="00CF1937"/>
    <w:rsid w:val="00CF1CB7"/>
    <w:rsid w:val="00CF2477"/>
    <w:rsid w:val="00CF2527"/>
    <w:rsid w:val="00CF4F9D"/>
    <w:rsid w:val="00CF52AF"/>
    <w:rsid w:val="00D03235"/>
    <w:rsid w:val="00D032F4"/>
    <w:rsid w:val="00D0340E"/>
    <w:rsid w:val="00D14A76"/>
    <w:rsid w:val="00D161E7"/>
    <w:rsid w:val="00D1792B"/>
    <w:rsid w:val="00D17FAD"/>
    <w:rsid w:val="00D23BE2"/>
    <w:rsid w:val="00D3075C"/>
    <w:rsid w:val="00D31DBC"/>
    <w:rsid w:val="00D32D5E"/>
    <w:rsid w:val="00D32E46"/>
    <w:rsid w:val="00D34393"/>
    <w:rsid w:val="00D34974"/>
    <w:rsid w:val="00D34D34"/>
    <w:rsid w:val="00D35539"/>
    <w:rsid w:val="00D36785"/>
    <w:rsid w:val="00D36857"/>
    <w:rsid w:val="00D42113"/>
    <w:rsid w:val="00D424C3"/>
    <w:rsid w:val="00D43C92"/>
    <w:rsid w:val="00D44848"/>
    <w:rsid w:val="00D4538E"/>
    <w:rsid w:val="00D461D9"/>
    <w:rsid w:val="00D46B01"/>
    <w:rsid w:val="00D47BC7"/>
    <w:rsid w:val="00D52270"/>
    <w:rsid w:val="00D5268D"/>
    <w:rsid w:val="00D52C58"/>
    <w:rsid w:val="00D532CA"/>
    <w:rsid w:val="00D548F8"/>
    <w:rsid w:val="00D568E0"/>
    <w:rsid w:val="00D57216"/>
    <w:rsid w:val="00D57C34"/>
    <w:rsid w:val="00D672D4"/>
    <w:rsid w:val="00D6779A"/>
    <w:rsid w:val="00D70133"/>
    <w:rsid w:val="00D70314"/>
    <w:rsid w:val="00D7294C"/>
    <w:rsid w:val="00D73858"/>
    <w:rsid w:val="00D74C45"/>
    <w:rsid w:val="00D754D4"/>
    <w:rsid w:val="00D75C71"/>
    <w:rsid w:val="00D76C14"/>
    <w:rsid w:val="00D76E29"/>
    <w:rsid w:val="00D77DBA"/>
    <w:rsid w:val="00D80C59"/>
    <w:rsid w:val="00D81B73"/>
    <w:rsid w:val="00D85CC9"/>
    <w:rsid w:val="00D8683A"/>
    <w:rsid w:val="00D873CB"/>
    <w:rsid w:val="00D93E62"/>
    <w:rsid w:val="00D94B7D"/>
    <w:rsid w:val="00D950AC"/>
    <w:rsid w:val="00D96B4F"/>
    <w:rsid w:val="00DA08BA"/>
    <w:rsid w:val="00DA37D9"/>
    <w:rsid w:val="00DA3E47"/>
    <w:rsid w:val="00DB21DB"/>
    <w:rsid w:val="00DB2534"/>
    <w:rsid w:val="00DB4361"/>
    <w:rsid w:val="00DB48B6"/>
    <w:rsid w:val="00DB52E9"/>
    <w:rsid w:val="00DB58BB"/>
    <w:rsid w:val="00DB6CD2"/>
    <w:rsid w:val="00DB7ACE"/>
    <w:rsid w:val="00DC231C"/>
    <w:rsid w:val="00DC2381"/>
    <w:rsid w:val="00DC3244"/>
    <w:rsid w:val="00DC68AC"/>
    <w:rsid w:val="00DC6FF3"/>
    <w:rsid w:val="00DD11CC"/>
    <w:rsid w:val="00DD1225"/>
    <w:rsid w:val="00DD2AD1"/>
    <w:rsid w:val="00DD3065"/>
    <w:rsid w:val="00DD36E1"/>
    <w:rsid w:val="00DD4038"/>
    <w:rsid w:val="00DD4129"/>
    <w:rsid w:val="00DD5373"/>
    <w:rsid w:val="00DD5612"/>
    <w:rsid w:val="00DD7B0F"/>
    <w:rsid w:val="00DE0A6A"/>
    <w:rsid w:val="00DE0CB5"/>
    <w:rsid w:val="00DE0FCD"/>
    <w:rsid w:val="00DE1298"/>
    <w:rsid w:val="00DE25B5"/>
    <w:rsid w:val="00DE2E1F"/>
    <w:rsid w:val="00DE7176"/>
    <w:rsid w:val="00DE7750"/>
    <w:rsid w:val="00DE7F78"/>
    <w:rsid w:val="00DF1787"/>
    <w:rsid w:val="00DF5D47"/>
    <w:rsid w:val="00E01415"/>
    <w:rsid w:val="00E0154A"/>
    <w:rsid w:val="00E0393C"/>
    <w:rsid w:val="00E04BF1"/>
    <w:rsid w:val="00E05B9D"/>
    <w:rsid w:val="00E067CC"/>
    <w:rsid w:val="00E07426"/>
    <w:rsid w:val="00E11E40"/>
    <w:rsid w:val="00E13497"/>
    <w:rsid w:val="00E1779C"/>
    <w:rsid w:val="00E20FBC"/>
    <w:rsid w:val="00E23D99"/>
    <w:rsid w:val="00E247DD"/>
    <w:rsid w:val="00E2764E"/>
    <w:rsid w:val="00E316D5"/>
    <w:rsid w:val="00E33E31"/>
    <w:rsid w:val="00E3442F"/>
    <w:rsid w:val="00E35698"/>
    <w:rsid w:val="00E36149"/>
    <w:rsid w:val="00E41D7E"/>
    <w:rsid w:val="00E43E61"/>
    <w:rsid w:val="00E444C4"/>
    <w:rsid w:val="00E4479A"/>
    <w:rsid w:val="00E4495C"/>
    <w:rsid w:val="00E44D94"/>
    <w:rsid w:val="00E45575"/>
    <w:rsid w:val="00E52159"/>
    <w:rsid w:val="00E5510B"/>
    <w:rsid w:val="00E56406"/>
    <w:rsid w:val="00E60232"/>
    <w:rsid w:val="00E603E5"/>
    <w:rsid w:val="00E60A39"/>
    <w:rsid w:val="00E60B50"/>
    <w:rsid w:val="00E61441"/>
    <w:rsid w:val="00E62BA0"/>
    <w:rsid w:val="00E64D82"/>
    <w:rsid w:val="00E65299"/>
    <w:rsid w:val="00E6534D"/>
    <w:rsid w:val="00E65740"/>
    <w:rsid w:val="00E65E81"/>
    <w:rsid w:val="00E66F06"/>
    <w:rsid w:val="00E677D1"/>
    <w:rsid w:val="00E67831"/>
    <w:rsid w:val="00E728FA"/>
    <w:rsid w:val="00E76B01"/>
    <w:rsid w:val="00E76C01"/>
    <w:rsid w:val="00E77F9D"/>
    <w:rsid w:val="00E81DA1"/>
    <w:rsid w:val="00E83BD6"/>
    <w:rsid w:val="00E845CB"/>
    <w:rsid w:val="00E86815"/>
    <w:rsid w:val="00E92967"/>
    <w:rsid w:val="00E94AAA"/>
    <w:rsid w:val="00E95A1C"/>
    <w:rsid w:val="00EA0C5C"/>
    <w:rsid w:val="00EA151C"/>
    <w:rsid w:val="00EA2B01"/>
    <w:rsid w:val="00EA2F8B"/>
    <w:rsid w:val="00EA3B7F"/>
    <w:rsid w:val="00EA5119"/>
    <w:rsid w:val="00EA5451"/>
    <w:rsid w:val="00EB6888"/>
    <w:rsid w:val="00EC34E9"/>
    <w:rsid w:val="00EC4037"/>
    <w:rsid w:val="00EC6055"/>
    <w:rsid w:val="00EC6962"/>
    <w:rsid w:val="00EC6DB6"/>
    <w:rsid w:val="00ED75F9"/>
    <w:rsid w:val="00ED78DE"/>
    <w:rsid w:val="00EE19AF"/>
    <w:rsid w:val="00EE2BFE"/>
    <w:rsid w:val="00EE3619"/>
    <w:rsid w:val="00EE72B9"/>
    <w:rsid w:val="00EE7311"/>
    <w:rsid w:val="00EE7621"/>
    <w:rsid w:val="00EE7D94"/>
    <w:rsid w:val="00EE7EA1"/>
    <w:rsid w:val="00EE7F3E"/>
    <w:rsid w:val="00EF0636"/>
    <w:rsid w:val="00EF15A1"/>
    <w:rsid w:val="00EF2322"/>
    <w:rsid w:val="00EF384B"/>
    <w:rsid w:val="00F00D5E"/>
    <w:rsid w:val="00F01E27"/>
    <w:rsid w:val="00F11726"/>
    <w:rsid w:val="00F12B71"/>
    <w:rsid w:val="00F12C64"/>
    <w:rsid w:val="00F149CD"/>
    <w:rsid w:val="00F14E07"/>
    <w:rsid w:val="00F20F85"/>
    <w:rsid w:val="00F213F8"/>
    <w:rsid w:val="00F23E96"/>
    <w:rsid w:val="00F24EED"/>
    <w:rsid w:val="00F25624"/>
    <w:rsid w:val="00F2600A"/>
    <w:rsid w:val="00F27A13"/>
    <w:rsid w:val="00F31B30"/>
    <w:rsid w:val="00F3286A"/>
    <w:rsid w:val="00F3348F"/>
    <w:rsid w:val="00F34343"/>
    <w:rsid w:val="00F35093"/>
    <w:rsid w:val="00F37378"/>
    <w:rsid w:val="00F4005C"/>
    <w:rsid w:val="00F41D22"/>
    <w:rsid w:val="00F42C5C"/>
    <w:rsid w:val="00F51052"/>
    <w:rsid w:val="00F54ECB"/>
    <w:rsid w:val="00F56E31"/>
    <w:rsid w:val="00F65725"/>
    <w:rsid w:val="00F67CB9"/>
    <w:rsid w:val="00F7027E"/>
    <w:rsid w:val="00F71025"/>
    <w:rsid w:val="00F72A6F"/>
    <w:rsid w:val="00F77EF0"/>
    <w:rsid w:val="00F82217"/>
    <w:rsid w:val="00F84809"/>
    <w:rsid w:val="00F900C1"/>
    <w:rsid w:val="00F9173A"/>
    <w:rsid w:val="00F91A0A"/>
    <w:rsid w:val="00F924C1"/>
    <w:rsid w:val="00F92C24"/>
    <w:rsid w:val="00F957C6"/>
    <w:rsid w:val="00F95B34"/>
    <w:rsid w:val="00F97BD4"/>
    <w:rsid w:val="00FA05E5"/>
    <w:rsid w:val="00FA1704"/>
    <w:rsid w:val="00FA22B7"/>
    <w:rsid w:val="00FA2A4D"/>
    <w:rsid w:val="00FA2CDF"/>
    <w:rsid w:val="00FA5026"/>
    <w:rsid w:val="00FA53D6"/>
    <w:rsid w:val="00FA6D74"/>
    <w:rsid w:val="00FB2821"/>
    <w:rsid w:val="00FB41EC"/>
    <w:rsid w:val="00FB6F9C"/>
    <w:rsid w:val="00FB7A18"/>
    <w:rsid w:val="00FC020D"/>
    <w:rsid w:val="00FC0E1E"/>
    <w:rsid w:val="00FC1043"/>
    <w:rsid w:val="00FC1BDF"/>
    <w:rsid w:val="00FC1C11"/>
    <w:rsid w:val="00FC49C4"/>
    <w:rsid w:val="00FC7B5D"/>
    <w:rsid w:val="00FD0E4B"/>
    <w:rsid w:val="00FD4F34"/>
    <w:rsid w:val="00FD4FBB"/>
    <w:rsid w:val="00FD567A"/>
    <w:rsid w:val="00FD591E"/>
    <w:rsid w:val="00FD7FCA"/>
    <w:rsid w:val="00FE295A"/>
    <w:rsid w:val="00FE35CB"/>
    <w:rsid w:val="00FE41D1"/>
    <w:rsid w:val="00FE437E"/>
    <w:rsid w:val="00FE5CB6"/>
    <w:rsid w:val="00FE6010"/>
    <w:rsid w:val="00FF19C7"/>
    <w:rsid w:val="00FF1C88"/>
    <w:rsid w:val="00FF323E"/>
    <w:rsid w:val="00FF5903"/>
    <w:rsid w:val="00FF5CD6"/>
    <w:rsid w:val="00FF684A"/>
    <w:rsid w:val="00FF7281"/>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18E"/>
    <w:pPr>
      <w:ind w:left="720"/>
      <w:contextualSpacing/>
    </w:pPr>
  </w:style>
  <w:style w:type="paragraph" w:styleId="a4">
    <w:name w:val="Balloon Text"/>
    <w:basedOn w:val="a"/>
    <w:link w:val="a5"/>
    <w:uiPriority w:val="99"/>
    <w:semiHidden/>
    <w:unhideWhenUsed/>
    <w:rsid w:val="00EE3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619"/>
    <w:rPr>
      <w:rFonts w:ascii="Tahoma" w:hAnsi="Tahoma" w:cs="Tahoma"/>
      <w:sz w:val="16"/>
      <w:szCs w:val="16"/>
    </w:rPr>
  </w:style>
  <w:style w:type="character" w:styleId="a6">
    <w:name w:val="annotation reference"/>
    <w:basedOn w:val="a0"/>
    <w:uiPriority w:val="99"/>
    <w:semiHidden/>
    <w:unhideWhenUsed/>
    <w:rsid w:val="00B77E04"/>
    <w:rPr>
      <w:sz w:val="16"/>
      <w:szCs w:val="16"/>
    </w:rPr>
  </w:style>
  <w:style w:type="paragraph" w:styleId="a7">
    <w:name w:val="annotation text"/>
    <w:basedOn w:val="a"/>
    <w:link w:val="a8"/>
    <w:uiPriority w:val="99"/>
    <w:semiHidden/>
    <w:unhideWhenUsed/>
    <w:rsid w:val="00B77E04"/>
    <w:pPr>
      <w:spacing w:line="240" w:lineRule="auto"/>
    </w:pPr>
    <w:rPr>
      <w:sz w:val="20"/>
      <w:szCs w:val="20"/>
    </w:rPr>
  </w:style>
  <w:style w:type="character" w:customStyle="1" w:styleId="a8">
    <w:name w:val="Текст примечания Знак"/>
    <w:basedOn w:val="a0"/>
    <w:link w:val="a7"/>
    <w:uiPriority w:val="99"/>
    <w:semiHidden/>
    <w:rsid w:val="00B77E04"/>
    <w:rPr>
      <w:sz w:val="20"/>
      <w:szCs w:val="20"/>
    </w:rPr>
  </w:style>
  <w:style w:type="paragraph" w:styleId="a9">
    <w:name w:val="annotation subject"/>
    <w:basedOn w:val="a7"/>
    <w:next w:val="a7"/>
    <w:link w:val="aa"/>
    <w:uiPriority w:val="99"/>
    <w:semiHidden/>
    <w:unhideWhenUsed/>
    <w:rsid w:val="00B77E04"/>
    <w:rPr>
      <w:b/>
      <w:bCs/>
    </w:rPr>
  </w:style>
  <w:style w:type="character" w:customStyle="1" w:styleId="aa">
    <w:name w:val="Тема примечания Знак"/>
    <w:basedOn w:val="a8"/>
    <w:link w:val="a9"/>
    <w:uiPriority w:val="99"/>
    <w:semiHidden/>
    <w:rsid w:val="00B77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18E"/>
    <w:pPr>
      <w:ind w:left="720"/>
      <w:contextualSpacing/>
    </w:pPr>
  </w:style>
  <w:style w:type="paragraph" w:styleId="a4">
    <w:name w:val="Balloon Text"/>
    <w:basedOn w:val="a"/>
    <w:link w:val="a5"/>
    <w:uiPriority w:val="99"/>
    <w:semiHidden/>
    <w:unhideWhenUsed/>
    <w:rsid w:val="00EE3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619"/>
    <w:rPr>
      <w:rFonts w:ascii="Tahoma" w:hAnsi="Tahoma" w:cs="Tahoma"/>
      <w:sz w:val="16"/>
      <w:szCs w:val="16"/>
    </w:rPr>
  </w:style>
  <w:style w:type="character" w:styleId="a6">
    <w:name w:val="annotation reference"/>
    <w:basedOn w:val="a0"/>
    <w:uiPriority w:val="99"/>
    <w:semiHidden/>
    <w:unhideWhenUsed/>
    <w:rsid w:val="00B77E04"/>
    <w:rPr>
      <w:sz w:val="16"/>
      <w:szCs w:val="16"/>
    </w:rPr>
  </w:style>
  <w:style w:type="paragraph" w:styleId="a7">
    <w:name w:val="annotation text"/>
    <w:basedOn w:val="a"/>
    <w:link w:val="a8"/>
    <w:uiPriority w:val="99"/>
    <w:semiHidden/>
    <w:unhideWhenUsed/>
    <w:rsid w:val="00B77E04"/>
    <w:pPr>
      <w:spacing w:line="240" w:lineRule="auto"/>
    </w:pPr>
    <w:rPr>
      <w:sz w:val="20"/>
      <w:szCs w:val="20"/>
    </w:rPr>
  </w:style>
  <w:style w:type="character" w:customStyle="1" w:styleId="a8">
    <w:name w:val="Текст примечания Знак"/>
    <w:basedOn w:val="a0"/>
    <w:link w:val="a7"/>
    <w:uiPriority w:val="99"/>
    <w:semiHidden/>
    <w:rsid w:val="00B77E04"/>
    <w:rPr>
      <w:sz w:val="20"/>
      <w:szCs w:val="20"/>
    </w:rPr>
  </w:style>
  <w:style w:type="paragraph" w:styleId="a9">
    <w:name w:val="annotation subject"/>
    <w:basedOn w:val="a7"/>
    <w:next w:val="a7"/>
    <w:link w:val="aa"/>
    <w:uiPriority w:val="99"/>
    <w:semiHidden/>
    <w:unhideWhenUsed/>
    <w:rsid w:val="00B77E04"/>
    <w:rPr>
      <w:b/>
      <w:bCs/>
    </w:rPr>
  </w:style>
  <w:style w:type="character" w:customStyle="1" w:styleId="aa">
    <w:name w:val="Тема примечания Знак"/>
    <w:basedOn w:val="a8"/>
    <w:link w:val="a9"/>
    <w:uiPriority w:val="99"/>
    <w:semiHidden/>
    <w:rsid w:val="00B7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Юристы1</cp:lastModifiedBy>
  <cp:revision>2</cp:revision>
  <dcterms:created xsi:type="dcterms:W3CDTF">2019-09-10T07:15:00Z</dcterms:created>
  <dcterms:modified xsi:type="dcterms:W3CDTF">2019-09-10T07:15:00Z</dcterms:modified>
</cp:coreProperties>
</file>