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571AB" w14:textId="77777777" w:rsidR="00A91216" w:rsidRPr="00FF430B" w:rsidRDefault="00A91216"/>
    <w:p w14:paraId="7166887D" w14:textId="77777777" w:rsidR="000E4D7D" w:rsidRPr="00FF430B" w:rsidRDefault="000E4D7D" w:rsidP="0053592F">
      <w:pPr>
        <w:rPr>
          <w:noProof w:val="0"/>
        </w:rPr>
      </w:pPr>
    </w:p>
    <w:p w14:paraId="058F2963" w14:textId="1DAA6499"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p>
    <w:p w14:paraId="603365BF" w14:textId="77777777" w:rsidR="00BE362C" w:rsidRPr="00FF430B" w:rsidRDefault="00BE362C" w:rsidP="00BE362C">
      <w:pPr>
        <w:rPr>
          <w:noProof w:val="0"/>
          <w:sz w:val="20"/>
          <w:szCs w:val="20"/>
          <w:lang w:eastAsia="ru-RU"/>
        </w:rPr>
      </w:pPr>
    </w:p>
    <w:p w14:paraId="2ED345BA" w14:textId="302CC852" w:rsidR="00BE362C" w:rsidRPr="00D32CDE" w:rsidRDefault="00BE362C" w:rsidP="00D32CDE">
      <w:pPr>
        <w:shd w:val="clear" w:color="auto" w:fill="FFFFFF" w:themeFill="background1"/>
        <w:spacing w:before="120"/>
        <w:jc w:val="center"/>
        <w:rPr>
          <w:b/>
          <w:noProof w:val="0"/>
          <w:lang w:val="en-US" w:eastAsia="ru-RU"/>
        </w:rPr>
      </w:pPr>
      <w:r w:rsidRPr="00FF430B">
        <w:rPr>
          <w:b/>
          <w:noProof w:val="0"/>
          <w:lang w:eastAsia="ru-RU"/>
        </w:rPr>
        <w:t xml:space="preserve">privind achiziționarea </w:t>
      </w:r>
      <w:r w:rsidR="00A3272A">
        <w:rPr>
          <w:b/>
          <w:noProof w:val="0"/>
          <w:lang w:eastAsia="ru-RU"/>
        </w:rPr>
        <w:t>L</w:t>
      </w:r>
      <w:r w:rsidR="00A3272A">
        <w:rPr>
          <w:b/>
          <w:color w:val="000000"/>
          <w:lang w:val="pt-BR"/>
        </w:rPr>
        <w:t xml:space="preserve">ucrărilor </w:t>
      </w:r>
      <w:r w:rsidR="00A3272A" w:rsidRPr="0012078D">
        <w:rPr>
          <w:b/>
          <w:color w:val="000000"/>
          <w:lang w:val="pt-BR"/>
        </w:rPr>
        <w:t xml:space="preserve">de </w:t>
      </w:r>
      <w:r w:rsidR="00A3272A">
        <w:rPr>
          <w:b/>
          <w:color w:val="000000"/>
          <w:lang w:val="pt-BR"/>
        </w:rPr>
        <w:t>reparație a segmentului țevei de canalizare exterioare din amplasamentul Blocului principal N.Testimițeanu 29</w:t>
      </w:r>
      <w:r w:rsidRPr="00FF430B">
        <w:rPr>
          <w:b/>
          <w:noProof w:val="0"/>
          <w:lang w:eastAsia="ru-RU"/>
        </w:rPr>
        <w:br/>
        <w:t xml:space="preserve">prin procedura de </w:t>
      </w:r>
      <w:r w:rsidR="001A1A16" w:rsidRPr="00FF430B">
        <w:rPr>
          <w:b/>
          <w:noProof w:val="0"/>
          <w:lang w:eastAsia="ru-RU"/>
        </w:rPr>
        <w:t>a</w:t>
      </w:r>
      <w:r w:rsidRPr="00FF430B">
        <w:rPr>
          <w:b/>
          <w:noProof w:val="0"/>
          <w:lang w:eastAsia="ru-RU"/>
        </w:rPr>
        <w:t>chiziție</w:t>
      </w:r>
      <w:r w:rsidR="00D32CDE" w:rsidRPr="00D32CDE">
        <w:rPr>
          <w:b/>
          <w:u w:val="single"/>
          <w:shd w:val="clear" w:color="auto" w:fill="FFFFFF" w:themeFill="background1"/>
          <w:lang w:val="en-US"/>
        </w:rPr>
        <w:t xml:space="preserve"> </w:t>
      </w:r>
      <w:r w:rsidR="0053592F">
        <w:rPr>
          <w:b/>
          <w:u w:val="single"/>
          <w:shd w:val="clear" w:color="auto" w:fill="FFFFFF" w:themeFill="background1"/>
          <w:lang w:val="en-US"/>
        </w:rPr>
        <w:t>Cererea Ofertelor de Preț</w:t>
      </w:r>
    </w:p>
    <w:p w14:paraId="7A26B547" w14:textId="77777777" w:rsidR="00BE362C" w:rsidRPr="00FF430B" w:rsidRDefault="00BE362C" w:rsidP="001A1A16">
      <w:pPr>
        <w:shd w:val="clear" w:color="auto" w:fill="FFFFFF" w:themeFill="background1"/>
        <w:spacing w:before="120"/>
        <w:outlineLvl w:val="0"/>
        <w:rPr>
          <w:b/>
          <w:noProof w:val="0"/>
          <w:sz w:val="32"/>
          <w:szCs w:val="32"/>
          <w:lang w:eastAsia="ru-RU"/>
        </w:rPr>
      </w:pPr>
    </w:p>
    <w:p w14:paraId="0D7AAEF5" w14:textId="77777777" w:rsidR="00D32CDE" w:rsidRPr="00EA30B5" w:rsidRDefault="00D32CDE" w:rsidP="00EF5146">
      <w:pPr>
        <w:numPr>
          <w:ilvl w:val="0"/>
          <w:numId w:val="3"/>
        </w:numPr>
        <w:tabs>
          <w:tab w:val="left" w:pos="284"/>
          <w:tab w:val="right" w:pos="9531"/>
        </w:tabs>
        <w:ind w:left="284" w:hanging="284"/>
        <w:jc w:val="both"/>
        <w:rPr>
          <w:b/>
          <w:lang w:val="en-US"/>
        </w:rPr>
      </w:pPr>
      <w:r w:rsidRPr="00EA30B5">
        <w:rPr>
          <w:b/>
          <w:lang w:val="en-US"/>
        </w:rPr>
        <w:t>Denumirea autorității contractante:</w:t>
      </w:r>
      <w:r w:rsidRPr="00EA30B5">
        <w:rPr>
          <w:b/>
          <w:shd w:val="clear" w:color="auto" w:fill="FFFFFF"/>
          <w:lang w:val="en-US"/>
        </w:rPr>
        <w:t xml:space="preserve"> </w:t>
      </w:r>
      <w:r w:rsidRPr="00EA30B5">
        <w:rPr>
          <w:shd w:val="clear" w:color="auto" w:fill="FFFFFF"/>
        </w:rPr>
        <w:t>IMSP Spitalul Clinic Republican „Timofei Moșneaga”</w:t>
      </w:r>
    </w:p>
    <w:p w14:paraId="36969744" w14:textId="77777777" w:rsidR="00D32CDE" w:rsidRPr="00EA30B5" w:rsidRDefault="00D32CDE" w:rsidP="00EF5146">
      <w:pPr>
        <w:numPr>
          <w:ilvl w:val="0"/>
          <w:numId w:val="3"/>
        </w:numPr>
        <w:tabs>
          <w:tab w:val="left" w:pos="284"/>
          <w:tab w:val="right" w:pos="9531"/>
        </w:tabs>
        <w:ind w:left="284" w:hanging="284"/>
        <w:jc w:val="both"/>
        <w:rPr>
          <w:b/>
        </w:rPr>
      </w:pPr>
      <w:r w:rsidRPr="00EA30B5">
        <w:rPr>
          <w:b/>
        </w:rPr>
        <w:t>IDNO</w:t>
      </w:r>
      <w:r w:rsidRPr="00EA30B5">
        <w:rPr>
          <w:b/>
          <w:shd w:val="clear" w:color="auto" w:fill="FFFFFF"/>
        </w:rPr>
        <w:t xml:space="preserve">: </w:t>
      </w:r>
      <w:r w:rsidRPr="00EA30B5">
        <w:rPr>
          <w:shd w:val="clear" w:color="auto" w:fill="FFFFFF"/>
        </w:rPr>
        <w:t>1003600150783</w:t>
      </w:r>
    </w:p>
    <w:p w14:paraId="4A35D043" w14:textId="77777777" w:rsidR="00D32CDE" w:rsidRPr="00EA30B5" w:rsidRDefault="00D32CDE" w:rsidP="00EF5146">
      <w:pPr>
        <w:numPr>
          <w:ilvl w:val="0"/>
          <w:numId w:val="3"/>
        </w:numPr>
        <w:tabs>
          <w:tab w:val="left" w:pos="284"/>
          <w:tab w:val="right" w:pos="9531"/>
        </w:tabs>
        <w:ind w:left="284" w:hanging="284"/>
        <w:jc w:val="both"/>
        <w:rPr>
          <w:b/>
          <w:lang w:val="es-ES_tradnl"/>
        </w:rPr>
      </w:pPr>
      <w:r w:rsidRPr="00EA30B5">
        <w:rPr>
          <w:b/>
          <w:lang w:val="es-ES_tradnl"/>
        </w:rPr>
        <w:t xml:space="preserve">Adresa: </w:t>
      </w:r>
      <w:r w:rsidRPr="00EA30B5">
        <w:rPr>
          <w:lang w:val="es-ES_tradnl"/>
        </w:rPr>
        <w:t xml:space="preserve">MD-2025, </w:t>
      </w:r>
      <w:r w:rsidRPr="00EA30B5">
        <w:rPr>
          <w:shd w:val="clear" w:color="auto" w:fill="FFFFFF"/>
        </w:rPr>
        <w:t>mun.Chișinău, str.N.Testemițanu 29</w:t>
      </w:r>
    </w:p>
    <w:p w14:paraId="01E28F85" w14:textId="0D837BE6" w:rsidR="00BE362C" w:rsidRPr="00FF430B" w:rsidRDefault="00D32CDE" w:rsidP="00EF5146">
      <w:pPr>
        <w:numPr>
          <w:ilvl w:val="0"/>
          <w:numId w:val="3"/>
        </w:numPr>
        <w:shd w:val="clear" w:color="auto" w:fill="FFFFFF" w:themeFill="background1"/>
        <w:tabs>
          <w:tab w:val="left" w:pos="284"/>
          <w:tab w:val="right" w:pos="9531"/>
        </w:tabs>
        <w:ind w:left="284" w:hanging="284"/>
        <w:rPr>
          <w:b/>
          <w:noProof w:val="0"/>
          <w:lang w:eastAsia="ru-RU"/>
        </w:rPr>
      </w:pPr>
      <w:r w:rsidRPr="00EA30B5">
        <w:rPr>
          <w:b/>
          <w:lang w:val="en-US"/>
        </w:rPr>
        <w:t xml:space="preserve">Numărul de telefon/fax: </w:t>
      </w:r>
      <w:r w:rsidRPr="00EA30B5">
        <w:rPr>
          <w:shd w:val="clear" w:color="auto" w:fill="FFFFFF"/>
          <w:lang w:val="en-US"/>
        </w:rPr>
        <w:t>022 403 697</w:t>
      </w:r>
    </w:p>
    <w:p w14:paraId="6BA88056" w14:textId="056D4784" w:rsidR="00BE362C" w:rsidRPr="00D32CDE" w:rsidRDefault="00BE362C" w:rsidP="00EF5146">
      <w:pPr>
        <w:numPr>
          <w:ilvl w:val="0"/>
          <w:numId w:val="3"/>
        </w:numPr>
        <w:shd w:val="clear" w:color="auto" w:fill="FFFFFF" w:themeFill="background1"/>
        <w:tabs>
          <w:tab w:val="left" w:pos="284"/>
          <w:tab w:val="right" w:pos="9531"/>
        </w:tabs>
        <w:ind w:left="284" w:hanging="284"/>
        <w:rPr>
          <w:b/>
          <w:noProof w:val="0"/>
          <w:lang w:eastAsia="ru-RU"/>
        </w:rPr>
      </w:pPr>
      <w:r w:rsidRPr="00FF430B">
        <w:rPr>
          <w:b/>
          <w:noProof w:val="0"/>
          <w:lang w:eastAsia="ru-RU"/>
        </w:rPr>
        <w:t xml:space="preserve">Adresa de e-mail și </w:t>
      </w:r>
      <w:r w:rsidR="001C439F" w:rsidRPr="00FF430B">
        <w:rPr>
          <w:b/>
          <w:noProof w:val="0"/>
          <w:lang w:eastAsia="ru-RU"/>
        </w:rPr>
        <w:t xml:space="preserve">pagina web oficială </w:t>
      </w:r>
      <w:r w:rsidRPr="00FF430B">
        <w:rPr>
          <w:b/>
          <w:noProof w:val="0"/>
          <w:lang w:eastAsia="ru-RU"/>
        </w:rPr>
        <w:t xml:space="preserve">a autorității contractante: </w:t>
      </w:r>
      <w:r w:rsidR="00F60570">
        <w:fldChar w:fldCharType="begin"/>
      </w:r>
      <w:r w:rsidR="00F60570">
        <w:instrText xml:space="preserve"> HYPERLINK "mailto:achizitiipublicescr@gmail.com" </w:instrText>
      </w:r>
      <w:r w:rsidR="00F60570">
        <w:fldChar w:fldCharType="separate"/>
      </w:r>
      <w:r w:rsidR="00D32CDE" w:rsidRPr="00D32CDE">
        <w:rPr>
          <w:rStyle w:val="af3"/>
          <w:color w:val="auto"/>
          <w:lang w:val="es-ES_tradnl"/>
        </w:rPr>
        <w:t>achizitiipublicescr@gmail.com</w:t>
      </w:r>
      <w:r w:rsidR="00F60570">
        <w:rPr>
          <w:rStyle w:val="af3"/>
          <w:color w:val="auto"/>
          <w:lang w:val="es-ES_tradnl"/>
        </w:rPr>
        <w:fldChar w:fldCharType="end"/>
      </w:r>
      <w:r w:rsidR="00D32CDE" w:rsidRPr="00D32CDE">
        <w:rPr>
          <w:rStyle w:val="af3"/>
          <w:color w:val="auto"/>
          <w:lang w:val="es-ES_tradnl"/>
        </w:rPr>
        <w:t>;</w:t>
      </w:r>
      <w:r w:rsidR="00D32CDE" w:rsidRPr="00D32CDE">
        <w:rPr>
          <w:rStyle w:val="af3"/>
          <w:color w:val="auto"/>
          <w:u w:val="none"/>
          <w:lang w:val="es-ES_tradnl"/>
        </w:rPr>
        <w:t xml:space="preserve"> </w:t>
      </w:r>
      <w:hyperlink r:id="rId9" w:history="1">
        <w:r w:rsidR="00D32CDE" w:rsidRPr="00D32CDE">
          <w:rPr>
            <w:rStyle w:val="af3"/>
            <w:color w:val="auto"/>
            <w:lang w:val="es-ES_tradnl"/>
          </w:rPr>
          <w:t>www.scr.md</w:t>
        </w:r>
      </w:hyperlink>
      <w:r w:rsidR="00D32CDE" w:rsidRPr="00D32CDE">
        <w:rPr>
          <w:rStyle w:val="af3"/>
          <w:color w:val="auto"/>
          <w:lang w:val="es-ES_tradnl"/>
        </w:rPr>
        <w:t xml:space="preserve"> </w:t>
      </w:r>
    </w:p>
    <w:p w14:paraId="3A5044BA" w14:textId="77777777" w:rsidR="00BE362C" w:rsidRPr="00FF430B" w:rsidRDefault="00BE362C" w:rsidP="00EF5146">
      <w:pPr>
        <w:numPr>
          <w:ilvl w:val="0"/>
          <w:numId w:val="3"/>
        </w:numPr>
        <w:shd w:val="clear" w:color="auto" w:fill="FFFFFF" w:themeFill="background1"/>
        <w:tabs>
          <w:tab w:val="left" w:pos="284"/>
          <w:tab w:val="right" w:pos="9531"/>
        </w:tabs>
        <w:ind w:left="288" w:hanging="288"/>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FF430B">
        <w:rPr>
          <w:b/>
          <w:i/>
          <w:noProof w:val="0"/>
          <w:lang w:eastAsia="ru-RU"/>
        </w:rPr>
        <w:t>documentația de atribuire este anexată în cadrul procedurii în SIA RSAP</w:t>
      </w:r>
    </w:p>
    <w:p w14:paraId="34696A1D" w14:textId="20A1A12D" w:rsidR="00BE362C" w:rsidRDefault="00BE362C" w:rsidP="00EF5146">
      <w:pPr>
        <w:numPr>
          <w:ilvl w:val="0"/>
          <w:numId w:val="3"/>
        </w:numPr>
        <w:shd w:val="clear" w:color="auto" w:fill="FFFFFF" w:themeFill="background1"/>
        <w:tabs>
          <w:tab w:val="left" w:pos="284"/>
          <w:tab w:val="right" w:pos="9531"/>
        </w:tabs>
        <w:ind w:left="288" w:hanging="288"/>
        <w:rPr>
          <w:b/>
          <w:noProof w:val="0"/>
          <w:lang w:eastAsia="ru-RU"/>
        </w:rPr>
      </w:pPr>
      <w:r w:rsidRPr="00FF430B">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D32CDE" w:rsidRPr="00EA30B5">
        <w:rPr>
          <w:lang w:val="es-ES_tradnl"/>
        </w:rPr>
        <w:t>nu se aplică</w:t>
      </w:r>
      <w:r w:rsidR="00D32CDE" w:rsidRPr="00FF430B">
        <w:rPr>
          <w:b/>
          <w:noProof w:val="0"/>
          <w:lang w:eastAsia="ru-RU"/>
        </w:rPr>
        <w:t xml:space="preserve"> </w:t>
      </w:r>
    </w:p>
    <w:p w14:paraId="095339F8" w14:textId="0099AE9C" w:rsidR="0053592F" w:rsidRPr="0053592F" w:rsidRDefault="00F1312E" w:rsidP="00EF5146">
      <w:pPr>
        <w:numPr>
          <w:ilvl w:val="0"/>
          <w:numId w:val="3"/>
        </w:numPr>
        <w:shd w:val="clear" w:color="auto" w:fill="FFFFFF" w:themeFill="background1"/>
        <w:tabs>
          <w:tab w:val="left" w:pos="284"/>
          <w:tab w:val="right" w:pos="9531"/>
        </w:tabs>
        <w:ind w:left="288" w:hanging="288"/>
        <w:rPr>
          <w:b/>
          <w:noProof w:val="0"/>
          <w:lang w:eastAsia="ru-RU"/>
        </w:rPr>
      </w:pPr>
      <w:r>
        <w:rPr>
          <w:b/>
        </w:rPr>
        <w:t>Procedura a fost inclusă în planul de achiziții publice a autorității contractante (Da/N</w:t>
      </w:r>
      <w:r w:rsidR="0053592F" w:rsidRPr="0053592F">
        <w:rPr>
          <w:b/>
        </w:rPr>
        <w:t>u):</w:t>
      </w:r>
      <w:r>
        <w:t xml:space="preserve"> Nu, urmează să fie inclus î</w:t>
      </w:r>
      <w:r w:rsidR="0053592F">
        <w:t>n Planul definitiv pentru anul</w:t>
      </w:r>
      <w:r>
        <w:t xml:space="preserve"> 2023 (după</w:t>
      </w:r>
      <w:r w:rsidR="0053592F">
        <w:t xml:space="preserve"> aprobarea acestuia de MS al RM).</w:t>
      </w:r>
    </w:p>
    <w:p w14:paraId="3DF2327E" w14:textId="0A33D64A" w:rsidR="0053592F" w:rsidRPr="0053592F" w:rsidRDefault="00F1312E" w:rsidP="0053592F">
      <w:pPr>
        <w:shd w:val="clear" w:color="auto" w:fill="FFFFFF" w:themeFill="background1"/>
        <w:tabs>
          <w:tab w:val="left" w:pos="284"/>
          <w:tab w:val="left" w:pos="5505"/>
        </w:tabs>
        <w:ind w:left="288"/>
        <w:rPr>
          <w:b/>
          <w:noProof w:val="0"/>
          <w:lang w:eastAsia="ru-RU"/>
        </w:rPr>
      </w:pPr>
      <w:r>
        <w:rPr>
          <w:b/>
        </w:rPr>
        <w:t>Link-ul către planul de achiziț</w:t>
      </w:r>
      <w:r w:rsidR="0053592F" w:rsidRPr="0053592F">
        <w:rPr>
          <w:b/>
        </w:rPr>
        <w:t>ii publice publicat: -</w:t>
      </w:r>
      <w:r w:rsidR="0053592F" w:rsidRPr="0053592F">
        <w:rPr>
          <w:b/>
        </w:rPr>
        <w:tab/>
      </w:r>
    </w:p>
    <w:p w14:paraId="4B18AC82" w14:textId="77777777" w:rsidR="00BE362C" w:rsidRDefault="00BE362C" w:rsidP="00EF5146">
      <w:pPr>
        <w:numPr>
          <w:ilvl w:val="0"/>
          <w:numId w:val="3"/>
        </w:numPr>
        <w:shd w:val="clear" w:color="auto" w:fill="FFFFFF" w:themeFill="background1"/>
        <w:tabs>
          <w:tab w:val="left" w:pos="284"/>
          <w:tab w:val="right" w:pos="426"/>
        </w:tabs>
        <w:ind w:left="284" w:hanging="284"/>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/lucrări:</w:t>
      </w:r>
    </w:p>
    <w:tbl>
      <w:tblPr>
        <w:tblW w:w="10769" w:type="dxa"/>
        <w:tblInd w:w="-455" w:type="dxa"/>
        <w:tblLayout w:type="fixed"/>
        <w:tblLook w:val="04A0" w:firstRow="1" w:lastRow="0" w:firstColumn="1" w:lastColumn="0" w:noHBand="0" w:noVBand="1"/>
      </w:tblPr>
      <w:tblGrid>
        <w:gridCol w:w="421"/>
        <w:gridCol w:w="1418"/>
        <w:gridCol w:w="2410"/>
        <w:gridCol w:w="1134"/>
        <w:gridCol w:w="709"/>
        <w:gridCol w:w="3118"/>
        <w:gridCol w:w="1559"/>
      </w:tblGrid>
      <w:tr w:rsidR="00BE362C" w:rsidRPr="00D32CDE" w14:paraId="5EA3946E" w14:textId="77777777" w:rsidTr="00A3272A">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C9EC621" w14:textId="77777777" w:rsidR="00BE362C" w:rsidRPr="00A3272A" w:rsidRDefault="00BE362C" w:rsidP="00D32CDE">
            <w:pPr>
              <w:shd w:val="clear" w:color="auto" w:fill="FFFFFF" w:themeFill="background1"/>
              <w:spacing w:before="120"/>
              <w:ind w:left="-112" w:right="-134"/>
              <w:jc w:val="center"/>
              <w:rPr>
                <w:b/>
                <w:noProof w:val="0"/>
                <w:lang w:eastAsia="ru-RU"/>
              </w:rPr>
            </w:pPr>
            <w:r w:rsidRPr="00A3272A">
              <w:rPr>
                <w:b/>
                <w:noProof w:val="0"/>
                <w:lang w:eastAsia="ru-RU"/>
              </w:rPr>
              <w:t>Nr. d/o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239DBB" w14:textId="77777777" w:rsidR="00BE362C" w:rsidRPr="00A3272A" w:rsidRDefault="00BE362C" w:rsidP="00D32CDE">
            <w:pPr>
              <w:shd w:val="clear" w:color="auto" w:fill="FFFFFF" w:themeFill="background1"/>
              <w:spacing w:before="120"/>
              <w:ind w:left="-82" w:right="-102"/>
              <w:jc w:val="center"/>
              <w:rPr>
                <w:b/>
                <w:noProof w:val="0"/>
                <w:lang w:eastAsia="ru-RU"/>
              </w:rPr>
            </w:pPr>
            <w:r w:rsidRPr="00A3272A">
              <w:rPr>
                <w:b/>
                <w:noProof w:val="0"/>
                <w:lang w:eastAsia="ru-RU"/>
              </w:rPr>
              <w:t>Cod CPV</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66DC2F" w14:textId="77777777" w:rsidR="00BE362C" w:rsidRPr="00A3272A" w:rsidRDefault="00BE362C" w:rsidP="00F77296">
            <w:pPr>
              <w:shd w:val="clear" w:color="auto" w:fill="FFFFFF" w:themeFill="background1"/>
              <w:spacing w:before="120"/>
              <w:ind w:left="-114"/>
              <w:jc w:val="center"/>
              <w:rPr>
                <w:b/>
                <w:noProof w:val="0"/>
                <w:lang w:eastAsia="ru-RU"/>
              </w:rPr>
            </w:pPr>
            <w:r w:rsidRPr="00A3272A">
              <w:rPr>
                <w:b/>
                <w:noProof w:val="0"/>
                <w:lang w:eastAsia="ru-RU"/>
              </w:rPr>
              <w:t xml:space="preserve">Denumirea </w:t>
            </w:r>
            <w:r w:rsidR="00093AE5" w:rsidRPr="00A3272A">
              <w:rPr>
                <w:b/>
                <w:noProof w:val="0"/>
                <w:lang w:eastAsia="ru-RU"/>
              </w:rPr>
              <w:t>serviciilor de proiectare sau de lucrări</w:t>
            </w:r>
            <w:r w:rsidRPr="00A3272A">
              <w:rPr>
                <w:b/>
                <w:noProof w:val="0"/>
                <w:lang w:eastAsia="ru-RU"/>
              </w:rPr>
              <w:t xml:space="preserve"> solicitate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9DB54" w14:textId="77777777" w:rsidR="00BE362C" w:rsidRPr="00A3272A" w:rsidRDefault="00BE362C" w:rsidP="00D32CDE">
            <w:pPr>
              <w:shd w:val="clear" w:color="auto" w:fill="FFFFFF" w:themeFill="background1"/>
              <w:spacing w:before="120"/>
              <w:ind w:left="-98" w:right="-121"/>
              <w:jc w:val="center"/>
              <w:rPr>
                <w:b/>
                <w:noProof w:val="0"/>
                <w:lang w:eastAsia="ru-RU"/>
              </w:rPr>
            </w:pPr>
            <w:r w:rsidRPr="00A3272A">
              <w:rPr>
                <w:b/>
                <w:noProof w:val="0"/>
                <w:lang w:eastAsia="ru-RU"/>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000DA" w14:textId="17A93915" w:rsidR="00BE362C" w:rsidRPr="00A3272A" w:rsidRDefault="00BE362C" w:rsidP="00D32CDE">
            <w:pPr>
              <w:shd w:val="clear" w:color="auto" w:fill="FFFFFF" w:themeFill="background1"/>
              <w:spacing w:before="120"/>
              <w:ind w:left="-95" w:right="-85"/>
              <w:jc w:val="center"/>
              <w:rPr>
                <w:b/>
                <w:noProof w:val="0"/>
                <w:lang w:eastAsia="ru-RU"/>
              </w:rPr>
            </w:pPr>
            <w:r w:rsidRPr="00A3272A">
              <w:rPr>
                <w:b/>
                <w:noProof w:val="0"/>
                <w:lang w:eastAsia="ru-RU"/>
              </w:rPr>
              <w:t>Canti</w:t>
            </w:r>
            <w:r w:rsidR="00EA5BC2" w:rsidRPr="00A3272A">
              <w:rPr>
                <w:b/>
                <w:noProof w:val="0"/>
                <w:lang w:eastAsia="ru-RU"/>
              </w:rPr>
              <w:t>-</w:t>
            </w:r>
            <w:r w:rsidRPr="00A3272A">
              <w:rPr>
                <w:b/>
                <w:noProof w:val="0"/>
                <w:lang w:eastAsia="ru-RU"/>
              </w:rPr>
              <w:t>tatea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2D9525" w14:textId="77777777" w:rsidR="00BE362C" w:rsidRPr="00A3272A" w:rsidRDefault="00BE362C" w:rsidP="00EE041F">
            <w:pPr>
              <w:shd w:val="clear" w:color="auto" w:fill="FFFFFF" w:themeFill="background1"/>
              <w:spacing w:before="120"/>
              <w:ind w:right="-108"/>
              <w:jc w:val="center"/>
              <w:rPr>
                <w:b/>
                <w:noProof w:val="0"/>
                <w:lang w:eastAsia="ru-RU"/>
              </w:rPr>
            </w:pPr>
            <w:r w:rsidRPr="00A3272A">
              <w:rPr>
                <w:b/>
                <w:noProof w:val="0"/>
                <w:lang w:eastAsia="ru-RU"/>
              </w:rPr>
              <w:t>Specificarea tehnică deplină solicitată, Standarde de referință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BF8023" w14:textId="77777777" w:rsidR="00BE362C" w:rsidRPr="00A3272A" w:rsidRDefault="00BE362C" w:rsidP="00D32CDE">
            <w:pPr>
              <w:shd w:val="clear" w:color="auto" w:fill="FFFFFF" w:themeFill="background1"/>
              <w:spacing w:before="120"/>
              <w:ind w:left="-108" w:right="-94"/>
              <w:jc w:val="center"/>
              <w:rPr>
                <w:b/>
                <w:noProof w:val="0"/>
                <w:lang w:eastAsia="ru-RU"/>
              </w:rPr>
            </w:pPr>
            <w:r w:rsidRPr="00A3272A">
              <w:rPr>
                <w:b/>
                <w:noProof w:val="0"/>
                <w:lang w:eastAsia="ru-RU"/>
              </w:rPr>
              <w:t>Valoarea estimată</w:t>
            </w:r>
            <w:r w:rsidRPr="00A3272A">
              <w:rPr>
                <w:b/>
                <w:noProof w:val="0"/>
                <w:lang w:eastAsia="ru-RU"/>
              </w:rPr>
              <w:br/>
              <w:t>(se va indica pentru fiecare lot în parte)</w:t>
            </w:r>
          </w:p>
        </w:tc>
      </w:tr>
      <w:tr w:rsidR="00EA5BC2" w:rsidRPr="00D32CDE" w14:paraId="51EC0248" w14:textId="77777777" w:rsidTr="00A3272A">
        <w:trPr>
          <w:trHeight w:val="56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3B29E90" w14:textId="1CC851BC" w:rsidR="00EA5BC2" w:rsidRPr="00A3272A" w:rsidRDefault="00EA5BC2" w:rsidP="00D32CDE">
            <w:pPr>
              <w:shd w:val="clear" w:color="auto" w:fill="FFFFFF" w:themeFill="background1"/>
              <w:spacing w:before="120"/>
              <w:ind w:left="-112" w:right="-134"/>
              <w:jc w:val="center"/>
              <w:rPr>
                <w:b/>
                <w:noProof w:val="0"/>
                <w:lang w:eastAsia="ru-RU"/>
              </w:rPr>
            </w:pPr>
            <w:r w:rsidRPr="00A3272A">
              <w:rPr>
                <w:noProof w:val="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79DCFF" w14:textId="7FE23362" w:rsidR="00EA5BC2" w:rsidRPr="00A3272A" w:rsidRDefault="0041130D" w:rsidP="0041130D">
            <w:pPr>
              <w:jc w:val="center"/>
              <w:rPr>
                <w:color w:val="000000"/>
              </w:rPr>
            </w:pPr>
            <w:r w:rsidRPr="00A3272A">
              <w:rPr>
                <w:color w:val="000000"/>
              </w:rPr>
              <w:t>45453000-7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FDE95" w14:textId="1FE155E6" w:rsidR="00EA5BC2" w:rsidRPr="00A3272A" w:rsidRDefault="00EA5BC2" w:rsidP="0053592F">
            <w:pPr>
              <w:shd w:val="clear" w:color="auto" w:fill="FFFFFF" w:themeFill="background1"/>
              <w:spacing w:before="120"/>
              <w:jc w:val="center"/>
              <w:rPr>
                <w:noProof w:val="0"/>
                <w:lang w:eastAsia="ru-RU"/>
              </w:rPr>
            </w:pPr>
            <w:r w:rsidRPr="00A3272A">
              <w:rPr>
                <w:b/>
                <w:lang w:val="en-US"/>
              </w:rPr>
              <w:t>Lot 1.</w:t>
            </w:r>
            <w:r w:rsidRPr="00A3272A">
              <w:rPr>
                <w:lang w:val="en-US"/>
              </w:rPr>
              <w:t xml:space="preserve"> </w:t>
            </w:r>
            <w:r w:rsidR="0053592F" w:rsidRPr="00A3272A">
              <w:rPr>
                <w:lang w:val="en-US"/>
              </w:rPr>
              <w:t>Lucrări de reparație</w:t>
            </w:r>
            <w:r w:rsidR="008C119E">
              <w:rPr>
                <w:lang w:val="en-US"/>
              </w:rPr>
              <w:t xml:space="preserve"> a țevei de canalizare</w:t>
            </w:r>
            <w:r w:rsidR="00502867" w:rsidRPr="00A3272A">
              <w:rPr>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AAB998" w14:textId="534F998F" w:rsidR="00EA5BC2" w:rsidRPr="00A3272A" w:rsidRDefault="00EA5BC2" w:rsidP="00D32CDE">
            <w:pPr>
              <w:shd w:val="clear" w:color="auto" w:fill="FFFFFF" w:themeFill="background1"/>
              <w:spacing w:before="120"/>
              <w:ind w:left="-98" w:right="-121"/>
              <w:jc w:val="center"/>
              <w:rPr>
                <w:b/>
                <w:noProof w:val="0"/>
                <w:lang w:eastAsia="ru-RU"/>
              </w:rPr>
            </w:pPr>
            <w:r w:rsidRPr="00A3272A">
              <w:rPr>
                <w:b/>
                <w:noProof w:val="0"/>
                <w:lang w:eastAsia="ru-RU"/>
              </w:rPr>
              <w:t>lot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9ED049" w14:textId="2FC2F212" w:rsidR="00EA5BC2" w:rsidRPr="00A3272A" w:rsidRDefault="00EA5BC2" w:rsidP="00D32CDE">
            <w:pPr>
              <w:shd w:val="clear" w:color="auto" w:fill="FFFFFF" w:themeFill="background1"/>
              <w:spacing w:before="120"/>
              <w:ind w:left="-95" w:right="-85"/>
              <w:jc w:val="center"/>
              <w:rPr>
                <w:b/>
                <w:noProof w:val="0"/>
                <w:lang w:eastAsia="ru-RU"/>
              </w:rPr>
            </w:pPr>
            <w:r w:rsidRPr="00A3272A">
              <w:rPr>
                <w:b/>
                <w:noProof w:val="0"/>
                <w:lang w:eastAsia="ru-RU"/>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CA97914" w14:textId="3EC88E67" w:rsidR="00EA5BC2" w:rsidRPr="00A3272A" w:rsidRDefault="00EA5BC2" w:rsidP="00D61C27">
            <w:pPr>
              <w:shd w:val="clear" w:color="auto" w:fill="FFFFFF" w:themeFill="background1"/>
              <w:spacing w:before="120"/>
              <w:ind w:right="-108"/>
              <w:jc w:val="center"/>
              <w:rPr>
                <w:b/>
                <w:i/>
                <w:lang w:val="en-US"/>
              </w:rPr>
            </w:pPr>
            <w:r w:rsidRPr="00A3272A">
              <w:rPr>
                <w:b/>
                <w:i/>
                <w:lang w:val="en-US"/>
              </w:rPr>
              <w:t>Conf</w:t>
            </w:r>
            <w:r w:rsidR="00F77296" w:rsidRPr="00A3272A">
              <w:rPr>
                <w:b/>
                <w:i/>
                <w:lang w:val="en-US"/>
              </w:rPr>
              <w:t>orm caietului de sarcini anexat</w:t>
            </w:r>
            <w:r w:rsidR="00FB4BFE" w:rsidRPr="00A3272A">
              <w:rPr>
                <w:b/>
                <w:i/>
                <w:lang w:val="en-US"/>
              </w:rPr>
              <w:t xml:space="preserve"> și listelor de lucrări</w:t>
            </w:r>
            <w:r w:rsidR="00FF1B37" w:rsidRPr="00A3272A">
              <w:rPr>
                <w:b/>
                <w:i/>
                <w:lang w:val="en-US"/>
              </w:rPr>
              <w:t xml:space="preserve"> (Forma nr.1)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6D812" w14:textId="47E76991" w:rsidR="00EA5BC2" w:rsidRPr="00A3272A" w:rsidRDefault="0053592F" w:rsidP="00502867">
            <w:pPr>
              <w:shd w:val="clear" w:color="auto" w:fill="FFFFFF" w:themeFill="background1"/>
              <w:spacing w:before="120" w:after="240"/>
              <w:ind w:left="-108" w:right="-94"/>
              <w:jc w:val="center"/>
              <w:rPr>
                <w:b/>
                <w:i/>
                <w:noProof w:val="0"/>
                <w:lang w:eastAsia="ru-RU"/>
              </w:rPr>
            </w:pPr>
            <w:r w:rsidRPr="00A3272A">
              <w:rPr>
                <w:b/>
                <w:i/>
                <w:noProof w:val="0"/>
                <w:lang w:eastAsia="ru-RU"/>
              </w:rPr>
              <w:t>333 046,98</w:t>
            </w:r>
          </w:p>
        </w:tc>
      </w:tr>
      <w:tr w:rsidR="00BE362C" w:rsidRPr="00D32CDE" w14:paraId="4EC02ADB" w14:textId="77777777" w:rsidTr="00A3272A">
        <w:trPr>
          <w:trHeight w:val="397"/>
        </w:trPr>
        <w:tc>
          <w:tcPr>
            <w:tcW w:w="9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54DA44" w14:textId="77777777" w:rsidR="00BE362C" w:rsidRPr="00A3272A" w:rsidRDefault="00BE362C" w:rsidP="00EA5BC2">
            <w:pPr>
              <w:shd w:val="clear" w:color="auto" w:fill="FFFFFF" w:themeFill="background1"/>
              <w:spacing w:before="120" w:after="240"/>
              <w:jc w:val="center"/>
              <w:rPr>
                <w:noProof w:val="0"/>
                <w:lang w:eastAsia="ru-RU"/>
              </w:rPr>
            </w:pPr>
            <w:r w:rsidRPr="00A3272A">
              <w:rPr>
                <w:b/>
                <w:noProof w:val="0"/>
                <w:lang w:eastAsia="ru-RU"/>
              </w:rPr>
              <w:t>Valoarea estimativă totală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4665E7" w14:textId="7ADF98CB" w:rsidR="00BE362C" w:rsidRPr="00A3272A" w:rsidRDefault="0053592F" w:rsidP="00F77296">
            <w:pPr>
              <w:shd w:val="clear" w:color="auto" w:fill="FFFFFF" w:themeFill="background1"/>
              <w:spacing w:before="120" w:after="240"/>
              <w:ind w:left="-108" w:right="-108"/>
              <w:jc w:val="center"/>
              <w:rPr>
                <w:b/>
                <w:i/>
                <w:noProof w:val="0"/>
                <w:lang w:eastAsia="ru-RU"/>
              </w:rPr>
            </w:pPr>
            <w:r w:rsidRPr="00A3272A">
              <w:rPr>
                <w:b/>
                <w:i/>
                <w:noProof w:val="0"/>
                <w:lang w:eastAsia="ru-RU"/>
              </w:rPr>
              <w:t>333 046,98</w:t>
            </w:r>
          </w:p>
        </w:tc>
      </w:tr>
    </w:tbl>
    <w:p w14:paraId="3D38E887" w14:textId="685C3E78" w:rsidR="004C499F" w:rsidRPr="00FF430B" w:rsidRDefault="00816026" w:rsidP="00EF5146">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w:t>
      </w:r>
      <w:r w:rsidR="006D2238">
        <w:rPr>
          <w:b/>
          <w:noProof w:val="0"/>
          <w:lang w:eastAsia="ru-RU"/>
        </w:rPr>
        <w:t xml:space="preserve">azul, numărul maxim al acestora: </w:t>
      </w:r>
      <w:r w:rsidR="006D2238" w:rsidRPr="00EA30B5">
        <w:rPr>
          <w:lang w:val="es-ES_tradnl"/>
        </w:rPr>
        <w:t>nu se aplică</w:t>
      </w:r>
      <w:r w:rsidR="006D2238">
        <w:rPr>
          <w:lang w:val="es-ES_tradnl"/>
        </w:rPr>
        <w:t>.</w:t>
      </w:r>
    </w:p>
    <w:p w14:paraId="4B3D5C22" w14:textId="77777777" w:rsidR="004C499F" w:rsidRPr="00FF430B" w:rsidRDefault="00BE362C" w:rsidP="00EF5146">
      <w:pPr>
        <w:numPr>
          <w:ilvl w:val="0"/>
          <w:numId w:val="3"/>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0C045D12"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1E73316A" w14:textId="77777777" w:rsidR="00BE362C" w:rsidRPr="00FF430B" w:rsidRDefault="00BE362C" w:rsidP="00EF5146">
      <w:pPr>
        <w:numPr>
          <w:ilvl w:val="0"/>
          <w:numId w:val="4"/>
        </w:numPr>
        <w:shd w:val="clear" w:color="auto" w:fill="FFFFFF" w:themeFill="background1"/>
        <w:tabs>
          <w:tab w:val="right" w:pos="426"/>
        </w:tabs>
        <w:rPr>
          <w:noProof w:val="0"/>
          <w:lang w:eastAsia="ru-RU"/>
        </w:rPr>
      </w:pPr>
      <w:r w:rsidRPr="00FF430B">
        <w:rPr>
          <w:noProof w:val="0"/>
          <w:lang w:eastAsia="ru-RU"/>
        </w:rPr>
        <w:t>Pentru un singur lot;</w:t>
      </w:r>
    </w:p>
    <w:p w14:paraId="6AE338C5" w14:textId="41678DD6" w:rsidR="00BE362C" w:rsidRPr="00FF430B" w:rsidRDefault="00BE362C" w:rsidP="00EF5146">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Admiterea sau interzicerea ofertelor alternative: </w:t>
      </w:r>
      <w:r w:rsidR="006D2238" w:rsidRPr="006D2238">
        <w:rPr>
          <w:lang w:val="en-US"/>
        </w:rPr>
        <w:t>nu se admite</w:t>
      </w:r>
    </w:p>
    <w:p w14:paraId="3AF1E4BB" w14:textId="38EA8CCF" w:rsidR="00BE362C" w:rsidRPr="006D2238" w:rsidRDefault="00BE362C" w:rsidP="00816D21">
      <w:pPr>
        <w:numPr>
          <w:ilvl w:val="0"/>
          <w:numId w:val="3"/>
        </w:numPr>
        <w:shd w:val="clear" w:color="auto" w:fill="FFFFFF" w:themeFill="background1"/>
        <w:tabs>
          <w:tab w:val="left" w:pos="0"/>
          <w:tab w:val="left" w:pos="284"/>
          <w:tab w:val="left" w:pos="426"/>
        </w:tabs>
        <w:spacing w:before="120"/>
        <w:ind w:left="284" w:hanging="284"/>
        <w:jc w:val="both"/>
        <w:rPr>
          <w:noProof w:val="0"/>
          <w:color w:val="FF000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 xml:space="preserve">prestare/executare solicitați: </w:t>
      </w:r>
      <w:r w:rsidR="00502867" w:rsidRPr="00F1312E">
        <w:t>3</w:t>
      </w:r>
      <w:r w:rsidR="00F0395D" w:rsidRPr="00F1312E">
        <w:t>0</w:t>
      </w:r>
      <w:r w:rsidR="00F0395D" w:rsidRPr="00F1312E">
        <w:rPr>
          <w:lang w:val="en-US"/>
        </w:rPr>
        <w:t xml:space="preserve"> zile</w:t>
      </w:r>
      <w:r w:rsidR="00D7219D" w:rsidRPr="00F1312E">
        <w:rPr>
          <w:lang w:val="en-US"/>
        </w:rPr>
        <w:t xml:space="preserve"> </w:t>
      </w:r>
      <w:r w:rsidR="00D7219D" w:rsidRPr="00F1312E">
        <w:rPr>
          <w:rFonts w:eastAsia="Calibri"/>
          <w:lang w:val="en-US"/>
        </w:rPr>
        <w:t>din momentul</w:t>
      </w:r>
      <w:r w:rsidR="00D7219D" w:rsidRPr="005F5C44">
        <w:rPr>
          <w:rFonts w:eastAsia="Calibri"/>
          <w:lang w:val="en-US"/>
        </w:rPr>
        <w:t xml:space="preserve"> primirii dispoziţiei de începere a lucrărilor</w:t>
      </w:r>
      <w:r w:rsidR="006D2238" w:rsidRPr="005F5C44">
        <w:rPr>
          <w:color w:val="FF0000"/>
          <w:lang w:val="en-US"/>
        </w:rPr>
        <w:t>;</w:t>
      </w:r>
    </w:p>
    <w:p w14:paraId="6CE0A203" w14:textId="602F57FE" w:rsidR="00BE362C" w:rsidRPr="00D7219D" w:rsidRDefault="00BE362C" w:rsidP="00EF5146">
      <w:pPr>
        <w:numPr>
          <w:ilvl w:val="0"/>
          <w:numId w:val="3"/>
        </w:numPr>
        <w:shd w:val="clear" w:color="auto" w:fill="FFFFFF" w:themeFill="background1"/>
        <w:tabs>
          <w:tab w:val="left" w:pos="0"/>
          <w:tab w:val="left" w:pos="284"/>
          <w:tab w:val="left" w:pos="426"/>
        </w:tabs>
        <w:spacing w:before="120"/>
        <w:ind w:left="284" w:hanging="284"/>
        <w:rPr>
          <w:b/>
          <w:noProof w:val="0"/>
          <w:lang w:eastAsia="ru-RU"/>
        </w:rPr>
      </w:pPr>
      <w:r w:rsidRPr="00FF430B">
        <w:rPr>
          <w:b/>
          <w:noProof w:val="0"/>
          <w:lang w:eastAsia="ru-RU"/>
        </w:rPr>
        <w:t>Termenul de valabilitate a contractului</w:t>
      </w:r>
      <w:r w:rsidR="001A1A16" w:rsidRPr="00FF430B">
        <w:rPr>
          <w:b/>
          <w:noProof w:val="0"/>
          <w:lang w:eastAsia="ru-RU"/>
        </w:rPr>
        <w:t>:</w:t>
      </w:r>
      <w:r w:rsidR="006D2238" w:rsidRPr="006D2238">
        <w:rPr>
          <w:lang w:val="en-US"/>
        </w:rPr>
        <w:t xml:space="preserve"> până la </w:t>
      </w:r>
      <w:r w:rsidR="006D2238" w:rsidRPr="005F5C44">
        <w:rPr>
          <w:lang w:val="en-US"/>
        </w:rPr>
        <w:t>31.12.202</w:t>
      </w:r>
      <w:r w:rsidR="0053592F">
        <w:rPr>
          <w:lang w:val="en-US"/>
        </w:rPr>
        <w:t>3</w:t>
      </w:r>
      <w:r w:rsidR="006D2238" w:rsidRPr="005F5C44">
        <w:rPr>
          <w:lang w:val="en-US"/>
        </w:rPr>
        <w:t>.</w:t>
      </w:r>
    </w:p>
    <w:p w14:paraId="00B44342" w14:textId="60A2331D" w:rsidR="00BE362C" w:rsidRPr="00FF430B" w:rsidRDefault="00BE362C" w:rsidP="00EF5146">
      <w:pPr>
        <w:numPr>
          <w:ilvl w:val="0"/>
          <w:numId w:val="3"/>
        </w:numPr>
        <w:tabs>
          <w:tab w:val="right" w:pos="426"/>
        </w:tabs>
        <w:spacing w:before="120"/>
        <w:ind w:left="360"/>
        <w:rPr>
          <w:b/>
          <w:noProof w:val="0"/>
          <w:lang w:eastAsia="ru-RU"/>
        </w:rPr>
      </w:pPr>
      <w:r w:rsidRPr="00FF430B">
        <w:rPr>
          <w:b/>
          <w:noProof w:val="0"/>
          <w:lang w:eastAsia="ru-RU"/>
        </w:rPr>
        <w:t xml:space="preserve">Contract de achiziție rezervat atelierelor protejate sau că acesta poate fi executat numai în cadrul unor programe de angajare protejată (după caz): </w:t>
      </w:r>
      <w:r w:rsidR="006D2238" w:rsidRPr="00EA30B5">
        <w:rPr>
          <w:lang w:val="es-ES_tradnl"/>
        </w:rPr>
        <w:t>nu se aplică</w:t>
      </w:r>
      <w:r w:rsidR="006D2238">
        <w:rPr>
          <w:lang w:val="es-ES_tradnl"/>
        </w:rPr>
        <w:t>.</w:t>
      </w:r>
    </w:p>
    <w:p w14:paraId="233AD04A" w14:textId="4856CCD9" w:rsidR="00BE362C" w:rsidRPr="00F77296" w:rsidRDefault="00BE362C" w:rsidP="00630ADE">
      <w:pPr>
        <w:numPr>
          <w:ilvl w:val="0"/>
          <w:numId w:val="3"/>
        </w:numPr>
        <w:shd w:val="clear" w:color="auto" w:fill="FFFFFF" w:themeFill="background1"/>
        <w:tabs>
          <w:tab w:val="right" w:pos="426"/>
        </w:tabs>
        <w:spacing w:before="120"/>
        <w:ind w:left="360"/>
        <w:rPr>
          <w:noProof w:val="0"/>
          <w:sz w:val="20"/>
          <w:lang w:eastAsia="ru-RU"/>
        </w:rPr>
      </w:pPr>
      <w:r w:rsidRPr="00F77296">
        <w:rPr>
          <w:b/>
          <w:noProof w:val="0"/>
          <w:lang w:eastAsia="ru-RU"/>
        </w:rPr>
        <w:t xml:space="preserve">Prestarea serviciului este rezervată unei anumite profesii în temeiul unor </w:t>
      </w:r>
      <w:r w:rsidR="00A57290" w:rsidRPr="00F77296">
        <w:rPr>
          <w:b/>
          <w:noProof w:val="0"/>
          <w:lang w:eastAsia="ru-RU"/>
        </w:rPr>
        <w:t>legi</w:t>
      </w:r>
      <w:r w:rsidR="00E20F46" w:rsidRPr="00F77296">
        <w:rPr>
          <w:b/>
          <w:noProof w:val="0"/>
          <w:lang w:eastAsia="ru-RU"/>
        </w:rPr>
        <w:t xml:space="preserve"> </w:t>
      </w:r>
      <w:r w:rsidRPr="00F77296">
        <w:rPr>
          <w:b/>
          <w:noProof w:val="0"/>
          <w:lang w:eastAsia="ru-RU"/>
        </w:rPr>
        <w:t xml:space="preserve">sau al unor acte administrative (după caz): </w:t>
      </w:r>
      <w:r w:rsidR="00F77296" w:rsidRPr="00F77296">
        <w:rPr>
          <w:lang w:val="es-ES_tradnl"/>
        </w:rPr>
        <w:t>nu se aplică.</w:t>
      </w:r>
    </w:p>
    <w:p w14:paraId="225566E0" w14:textId="77777777" w:rsidR="00BE362C" w:rsidRDefault="00BE362C" w:rsidP="00EF5146">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lastRenderedPageBreak/>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p>
    <w:p w14:paraId="31F305D6" w14:textId="77777777" w:rsidR="00684059" w:rsidRDefault="00684059" w:rsidP="00684059">
      <w:pPr>
        <w:shd w:val="clear" w:color="auto" w:fill="FFFFFF" w:themeFill="background1"/>
        <w:tabs>
          <w:tab w:val="right" w:pos="426"/>
        </w:tabs>
        <w:spacing w:before="120"/>
        <w:rPr>
          <w:b/>
          <w:noProof w:val="0"/>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962"/>
        <w:gridCol w:w="4962"/>
        <w:gridCol w:w="1382"/>
      </w:tblGrid>
      <w:tr w:rsidR="00502867" w:rsidRPr="001618F9" w14:paraId="612A7CC6" w14:textId="77777777" w:rsidTr="00E90BE8">
        <w:trPr>
          <w:trHeight w:val="881"/>
        </w:trPr>
        <w:tc>
          <w:tcPr>
            <w:tcW w:w="548" w:type="dxa"/>
            <w:shd w:val="clear" w:color="auto" w:fill="D9D9D9"/>
            <w:vAlign w:val="center"/>
          </w:tcPr>
          <w:p w14:paraId="45579E67" w14:textId="77777777" w:rsidR="00502867" w:rsidRPr="001618F9" w:rsidRDefault="00502867" w:rsidP="00E90BE8">
            <w:pPr>
              <w:tabs>
                <w:tab w:val="left" w:pos="612"/>
              </w:tabs>
              <w:spacing w:before="120" w:after="120"/>
              <w:rPr>
                <w:iCs/>
              </w:rPr>
            </w:pPr>
            <w:r w:rsidRPr="001618F9">
              <w:rPr>
                <w:iCs/>
              </w:rPr>
              <w:t>Nr. d/o</w:t>
            </w:r>
          </w:p>
        </w:tc>
        <w:tc>
          <w:tcPr>
            <w:tcW w:w="2962" w:type="dxa"/>
            <w:shd w:val="clear" w:color="auto" w:fill="D9D9D9"/>
            <w:vAlign w:val="center"/>
          </w:tcPr>
          <w:p w14:paraId="4D64B6F9" w14:textId="77777777" w:rsidR="00502867" w:rsidRPr="001618F9" w:rsidRDefault="00502867" w:rsidP="00E90BE8">
            <w:pPr>
              <w:tabs>
                <w:tab w:val="left" w:pos="612"/>
              </w:tabs>
              <w:spacing w:before="120" w:after="120"/>
              <w:jc w:val="center"/>
              <w:rPr>
                <w:iCs/>
              </w:rPr>
            </w:pPr>
            <w:r w:rsidRPr="001618F9">
              <w:rPr>
                <w:iCs/>
              </w:rPr>
              <w:t>Descrierea criteriului/cerinței</w:t>
            </w:r>
          </w:p>
        </w:tc>
        <w:tc>
          <w:tcPr>
            <w:tcW w:w="4962" w:type="dxa"/>
            <w:shd w:val="clear" w:color="auto" w:fill="D9D9D9"/>
            <w:vAlign w:val="center"/>
          </w:tcPr>
          <w:p w14:paraId="2BCC5B54" w14:textId="77777777" w:rsidR="00502867" w:rsidRPr="001618F9" w:rsidRDefault="00502867" w:rsidP="00E90BE8">
            <w:pPr>
              <w:tabs>
                <w:tab w:val="left" w:pos="612"/>
              </w:tabs>
              <w:spacing w:before="120" w:after="120"/>
              <w:jc w:val="center"/>
              <w:rPr>
                <w:iCs/>
                <w:lang w:val="en-US"/>
              </w:rPr>
            </w:pPr>
            <w:r w:rsidRPr="001618F9">
              <w:rPr>
                <w:iCs/>
                <w:lang w:val="en-US"/>
              </w:rPr>
              <w:t>Mod de demonstrare a îndeplinirii criteriului/cerinței:</w:t>
            </w:r>
          </w:p>
        </w:tc>
        <w:tc>
          <w:tcPr>
            <w:tcW w:w="1382" w:type="dxa"/>
            <w:shd w:val="clear" w:color="auto" w:fill="D9D9D9"/>
            <w:vAlign w:val="center"/>
          </w:tcPr>
          <w:p w14:paraId="59D87C6E" w14:textId="77777777" w:rsidR="00502867" w:rsidRPr="001618F9" w:rsidRDefault="00502867" w:rsidP="00E90BE8">
            <w:pPr>
              <w:tabs>
                <w:tab w:val="left" w:pos="612"/>
              </w:tabs>
              <w:spacing w:before="120" w:after="120"/>
              <w:jc w:val="center"/>
              <w:rPr>
                <w:iCs/>
              </w:rPr>
            </w:pPr>
            <w:r w:rsidRPr="001618F9">
              <w:rPr>
                <w:iCs/>
              </w:rPr>
              <w:t>Nivelul minim/</w:t>
            </w:r>
            <w:r w:rsidRPr="001618F9">
              <w:rPr>
                <w:iCs/>
              </w:rPr>
              <w:br/>
              <w:t>Obligativ</w:t>
            </w:r>
            <w:r>
              <w:rPr>
                <w:iCs/>
              </w:rPr>
              <w:t>itate</w:t>
            </w:r>
          </w:p>
        </w:tc>
      </w:tr>
      <w:tr w:rsidR="00502867" w:rsidRPr="00A459E8" w14:paraId="591C5CDE" w14:textId="77777777" w:rsidTr="00E90BE8">
        <w:tc>
          <w:tcPr>
            <w:tcW w:w="548" w:type="dxa"/>
            <w:shd w:val="clear" w:color="auto" w:fill="auto"/>
            <w:vAlign w:val="center"/>
          </w:tcPr>
          <w:p w14:paraId="36019897" w14:textId="77777777" w:rsidR="00502867" w:rsidRPr="00A459E8" w:rsidRDefault="00502867" w:rsidP="00E90BE8">
            <w:pPr>
              <w:tabs>
                <w:tab w:val="left" w:pos="612"/>
              </w:tabs>
              <w:spacing w:before="120" w:after="120"/>
              <w:jc w:val="center"/>
              <w:rPr>
                <w:iCs/>
                <w:sz w:val="22"/>
                <w:szCs w:val="22"/>
              </w:rPr>
            </w:pPr>
            <w:r w:rsidRPr="00A459E8">
              <w:rPr>
                <w:iCs/>
                <w:sz w:val="22"/>
                <w:szCs w:val="22"/>
              </w:rPr>
              <w:t>1</w:t>
            </w:r>
          </w:p>
        </w:tc>
        <w:tc>
          <w:tcPr>
            <w:tcW w:w="2962" w:type="dxa"/>
            <w:shd w:val="clear" w:color="auto" w:fill="auto"/>
            <w:vAlign w:val="center"/>
          </w:tcPr>
          <w:p w14:paraId="76479877" w14:textId="77777777" w:rsidR="00502867" w:rsidRPr="00A459E8" w:rsidRDefault="00502867" w:rsidP="00E90BE8">
            <w:pPr>
              <w:rPr>
                <w:sz w:val="22"/>
                <w:szCs w:val="22"/>
                <w:lang w:val="en-US" w:eastAsia="zh-CN"/>
              </w:rPr>
            </w:pPr>
            <w:r w:rsidRPr="00A459E8">
              <w:rPr>
                <w:sz w:val="22"/>
                <w:szCs w:val="22"/>
                <w:lang w:val="en-US"/>
              </w:rPr>
              <w:t>DUAE</w:t>
            </w:r>
          </w:p>
        </w:tc>
        <w:tc>
          <w:tcPr>
            <w:tcW w:w="4962" w:type="dxa"/>
            <w:shd w:val="clear" w:color="auto" w:fill="auto"/>
            <w:vAlign w:val="center"/>
          </w:tcPr>
          <w:p w14:paraId="258341A8" w14:textId="77777777" w:rsidR="00FF1B37" w:rsidRDefault="00FF1B37" w:rsidP="00FF1B37">
            <w:pPr>
              <w:rPr>
                <w:color w:val="000000"/>
                <w:lang w:val="en-US" w:eastAsia="ru-RU"/>
              </w:rPr>
            </w:pPr>
            <w:r>
              <w:rPr>
                <w:color w:val="000000"/>
                <w:lang w:val="en-US"/>
              </w:rPr>
              <w:t>În mod obligatoriu să fie completat Formularul standard al Documentului Unic de Achiziții European conform Ordinului Ministerului Finanțelor nr.146 din 24.11.2020, confirmat prin aplicarea semnăturii electronice;</w:t>
            </w:r>
          </w:p>
          <w:p w14:paraId="2B967EE7" w14:textId="71CEAEA7" w:rsidR="00502867" w:rsidRPr="00BE330A" w:rsidRDefault="00FF1B37" w:rsidP="00FF1B37">
            <w:pPr>
              <w:shd w:val="clear" w:color="auto" w:fill="FFFFFF"/>
              <w:tabs>
                <w:tab w:val="left" w:pos="612"/>
              </w:tabs>
              <w:rPr>
                <w:iCs/>
                <w:sz w:val="22"/>
                <w:szCs w:val="22"/>
                <w:lang w:val="en-US"/>
              </w:rPr>
            </w:pPr>
            <w:r>
              <w:rPr>
                <w:b/>
                <w:lang w:eastAsia="zh-CN"/>
              </w:rPr>
              <w:t>În cazul în care se va prezenta un alt formular de DUAE decât cel încărcat de Autoritatea contractantă sau DUAE nu va fi complet, oferta va fi respinsă.</w:t>
            </w:r>
          </w:p>
        </w:tc>
        <w:tc>
          <w:tcPr>
            <w:tcW w:w="1382" w:type="dxa"/>
            <w:shd w:val="clear" w:color="auto" w:fill="auto"/>
            <w:vAlign w:val="center"/>
          </w:tcPr>
          <w:p w14:paraId="478F221C" w14:textId="77777777" w:rsidR="00502867" w:rsidRPr="00A459E8" w:rsidRDefault="00502867" w:rsidP="00E90BE8">
            <w:pPr>
              <w:tabs>
                <w:tab w:val="left" w:pos="612"/>
              </w:tabs>
              <w:spacing w:before="120" w:after="120"/>
              <w:jc w:val="center"/>
              <w:rPr>
                <w:iCs/>
                <w:sz w:val="22"/>
                <w:szCs w:val="22"/>
              </w:rPr>
            </w:pPr>
            <w:r w:rsidRPr="00A459E8">
              <w:rPr>
                <w:iCs/>
                <w:sz w:val="22"/>
                <w:szCs w:val="22"/>
              </w:rPr>
              <w:t>Obligatoriu</w:t>
            </w:r>
          </w:p>
        </w:tc>
      </w:tr>
      <w:tr w:rsidR="00502867" w:rsidRPr="00A459E8" w14:paraId="2E26DBB2" w14:textId="77777777" w:rsidTr="00E90BE8">
        <w:tc>
          <w:tcPr>
            <w:tcW w:w="548" w:type="dxa"/>
            <w:shd w:val="clear" w:color="auto" w:fill="auto"/>
            <w:vAlign w:val="center"/>
          </w:tcPr>
          <w:p w14:paraId="3023A28A" w14:textId="77777777" w:rsidR="00502867" w:rsidRPr="00A459E8" w:rsidRDefault="00502867" w:rsidP="00E90BE8">
            <w:pPr>
              <w:tabs>
                <w:tab w:val="left" w:pos="612"/>
              </w:tabs>
              <w:spacing w:before="120" w:after="120"/>
              <w:jc w:val="center"/>
              <w:rPr>
                <w:iCs/>
                <w:sz w:val="22"/>
                <w:szCs w:val="22"/>
              </w:rPr>
            </w:pPr>
            <w:r>
              <w:rPr>
                <w:iCs/>
                <w:sz w:val="22"/>
                <w:szCs w:val="22"/>
              </w:rPr>
              <w:t>2</w:t>
            </w:r>
          </w:p>
        </w:tc>
        <w:tc>
          <w:tcPr>
            <w:tcW w:w="2962" w:type="dxa"/>
            <w:shd w:val="clear" w:color="auto" w:fill="auto"/>
            <w:vAlign w:val="center"/>
          </w:tcPr>
          <w:p w14:paraId="621F6591" w14:textId="77777777" w:rsidR="00502867" w:rsidRPr="00A459E8" w:rsidRDefault="00502867" w:rsidP="00E90BE8">
            <w:pPr>
              <w:shd w:val="clear" w:color="auto" w:fill="FFFFFF"/>
              <w:tabs>
                <w:tab w:val="left" w:pos="612"/>
              </w:tabs>
              <w:spacing w:before="120" w:after="120"/>
              <w:rPr>
                <w:iCs/>
                <w:sz w:val="22"/>
                <w:szCs w:val="22"/>
                <w:lang w:val="en-US"/>
              </w:rPr>
            </w:pPr>
            <w:r w:rsidRPr="00A459E8">
              <w:rPr>
                <w:sz w:val="22"/>
                <w:szCs w:val="22"/>
                <w:lang w:val="en-US"/>
              </w:rPr>
              <w:t>Garanţia</w:t>
            </w:r>
            <w:r>
              <w:rPr>
                <w:sz w:val="22"/>
                <w:szCs w:val="22"/>
                <w:lang w:val="en-US"/>
              </w:rPr>
              <w:t xml:space="preserve"> pentru ofertă – în valoare de 1</w:t>
            </w:r>
            <w:r w:rsidRPr="00A459E8">
              <w:rPr>
                <w:sz w:val="22"/>
                <w:szCs w:val="22"/>
                <w:lang w:val="en-US"/>
              </w:rPr>
              <w:t xml:space="preserve">% din suma ofertei fără TVA </w:t>
            </w:r>
          </w:p>
        </w:tc>
        <w:tc>
          <w:tcPr>
            <w:tcW w:w="4962" w:type="dxa"/>
            <w:shd w:val="clear" w:color="auto" w:fill="auto"/>
            <w:vAlign w:val="center"/>
          </w:tcPr>
          <w:p w14:paraId="4AB247EE" w14:textId="77777777" w:rsidR="00FF1B37" w:rsidRDefault="00FF1B37" w:rsidP="00FF1B37">
            <w:pPr>
              <w:rPr>
                <w:i/>
                <w:color w:val="000000"/>
                <w:lang w:val="es-ES_tradnl"/>
              </w:rPr>
            </w:pPr>
            <w:r>
              <w:rPr>
                <w:color w:val="000000"/>
                <w:lang w:val="es-ES_tradnl"/>
              </w:rPr>
              <w:t xml:space="preserve">Garanţia pentru ofertă prin transfer la contul autorităţii contractante sau garanție prin scrisoare bancară (conform anexei nr. 9 din Documentația de atribuire) </w:t>
            </w:r>
            <w:r>
              <w:rPr>
                <w:i/>
                <w:color w:val="000000"/>
                <w:lang w:val="es-ES_tradnl"/>
              </w:rPr>
              <w:t>– confirmate prin aplicare semnăturii electronice pentru platforma achiziții.md.</w:t>
            </w:r>
          </w:p>
          <w:p w14:paraId="2EC82922" w14:textId="347E506D" w:rsidR="00502867" w:rsidRPr="00F2180E" w:rsidRDefault="00FF1B37" w:rsidP="00FF1B37">
            <w:pPr>
              <w:shd w:val="clear" w:color="auto" w:fill="FFFFFF"/>
              <w:tabs>
                <w:tab w:val="left" w:pos="612"/>
              </w:tabs>
              <w:rPr>
                <w:b/>
                <w:sz w:val="22"/>
                <w:szCs w:val="22"/>
                <w:u w:val="single"/>
                <w:lang w:val="en-US"/>
              </w:rPr>
            </w:pPr>
            <w:r>
              <w:rPr>
                <w:color w:val="000000"/>
                <w:u w:val="single"/>
                <w:lang w:val="es-ES_tradnl"/>
              </w:rPr>
              <w:t>*Notă: În cazul în care se va depune scrisoare de garanție bancară atunci în termen de maxim 2 zile de la data deschiderii se va prezenta originalul scrisorii la sediul IMSP SCR „Timofei Moșneaga”.</w:t>
            </w:r>
          </w:p>
        </w:tc>
        <w:tc>
          <w:tcPr>
            <w:tcW w:w="1382" w:type="dxa"/>
            <w:shd w:val="clear" w:color="auto" w:fill="auto"/>
            <w:vAlign w:val="center"/>
          </w:tcPr>
          <w:p w14:paraId="4FDEB732" w14:textId="77777777" w:rsidR="00502867" w:rsidRPr="00A459E8" w:rsidRDefault="00502867" w:rsidP="00E90BE8">
            <w:pPr>
              <w:tabs>
                <w:tab w:val="left" w:pos="612"/>
              </w:tabs>
              <w:spacing w:before="120" w:after="120"/>
              <w:jc w:val="center"/>
              <w:rPr>
                <w:iCs/>
                <w:sz w:val="22"/>
                <w:szCs w:val="22"/>
              </w:rPr>
            </w:pPr>
            <w:r w:rsidRPr="00A459E8">
              <w:rPr>
                <w:iCs/>
                <w:sz w:val="22"/>
                <w:szCs w:val="22"/>
              </w:rPr>
              <w:t>Obligatoriu</w:t>
            </w:r>
          </w:p>
        </w:tc>
      </w:tr>
      <w:tr w:rsidR="00502867" w:rsidRPr="00A459E8" w14:paraId="14465A15" w14:textId="77777777" w:rsidTr="00E90BE8">
        <w:tc>
          <w:tcPr>
            <w:tcW w:w="548" w:type="dxa"/>
            <w:shd w:val="clear" w:color="auto" w:fill="auto"/>
            <w:vAlign w:val="center"/>
          </w:tcPr>
          <w:p w14:paraId="23C71009" w14:textId="77777777" w:rsidR="00502867" w:rsidRPr="00A459E8" w:rsidRDefault="00502867" w:rsidP="00E90BE8">
            <w:pPr>
              <w:tabs>
                <w:tab w:val="left" w:pos="612"/>
              </w:tabs>
              <w:spacing w:before="120" w:after="120"/>
              <w:jc w:val="center"/>
              <w:rPr>
                <w:iCs/>
                <w:sz w:val="22"/>
                <w:szCs w:val="22"/>
              </w:rPr>
            </w:pPr>
            <w:r>
              <w:rPr>
                <w:iCs/>
                <w:sz w:val="22"/>
                <w:szCs w:val="22"/>
              </w:rPr>
              <w:t>3</w:t>
            </w:r>
          </w:p>
        </w:tc>
        <w:tc>
          <w:tcPr>
            <w:tcW w:w="2962" w:type="dxa"/>
            <w:shd w:val="clear" w:color="auto" w:fill="auto"/>
            <w:vAlign w:val="center"/>
          </w:tcPr>
          <w:p w14:paraId="26BEF0FA" w14:textId="77777777" w:rsidR="00502867" w:rsidRPr="00641568" w:rsidRDefault="00502867" w:rsidP="00E90BE8">
            <w:pPr>
              <w:rPr>
                <w:color w:val="000000"/>
                <w:sz w:val="22"/>
                <w:szCs w:val="22"/>
                <w:lang w:val="en-US"/>
              </w:rPr>
            </w:pPr>
            <w:r w:rsidRPr="00CE780D">
              <w:rPr>
                <w:color w:val="000000"/>
                <w:sz w:val="22"/>
                <w:szCs w:val="22"/>
                <w:lang w:val="en-US"/>
              </w:rPr>
              <w:t>Devizele locale aferente ofertei</w:t>
            </w:r>
          </w:p>
        </w:tc>
        <w:tc>
          <w:tcPr>
            <w:tcW w:w="4962" w:type="dxa"/>
            <w:shd w:val="clear" w:color="auto" w:fill="auto"/>
            <w:vAlign w:val="center"/>
          </w:tcPr>
          <w:p w14:paraId="062F7A25" w14:textId="77777777" w:rsidR="00502867" w:rsidRPr="00A459E8" w:rsidRDefault="00502867" w:rsidP="00E90BE8">
            <w:pPr>
              <w:rPr>
                <w:color w:val="000000"/>
                <w:sz w:val="22"/>
                <w:szCs w:val="22"/>
                <w:lang w:val="en-US"/>
              </w:rPr>
            </w:pPr>
            <w:r w:rsidRPr="00CE780D">
              <w:rPr>
                <w:color w:val="000000"/>
                <w:sz w:val="22"/>
                <w:szCs w:val="22"/>
                <w:lang w:val="en-US"/>
              </w:rPr>
              <w:t>Formularele 3, 5, 7 cu specificația parametrilor tehnici solicitați conform caietului de sarcini. Original – confirmată prin aplicarea semnăturii electronice;</w:t>
            </w:r>
          </w:p>
        </w:tc>
        <w:tc>
          <w:tcPr>
            <w:tcW w:w="1382" w:type="dxa"/>
            <w:shd w:val="clear" w:color="auto" w:fill="auto"/>
            <w:vAlign w:val="center"/>
          </w:tcPr>
          <w:p w14:paraId="666D9051" w14:textId="77777777" w:rsidR="00502867" w:rsidRPr="00A459E8" w:rsidRDefault="00502867" w:rsidP="00E90BE8">
            <w:pPr>
              <w:tabs>
                <w:tab w:val="left" w:pos="612"/>
              </w:tabs>
              <w:spacing w:before="120" w:after="120"/>
              <w:jc w:val="center"/>
              <w:rPr>
                <w:iCs/>
                <w:sz w:val="22"/>
                <w:szCs w:val="22"/>
              </w:rPr>
            </w:pPr>
            <w:r w:rsidRPr="00A459E8">
              <w:rPr>
                <w:iCs/>
                <w:sz w:val="22"/>
                <w:szCs w:val="22"/>
              </w:rPr>
              <w:t>Obligatoriu</w:t>
            </w:r>
          </w:p>
        </w:tc>
      </w:tr>
      <w:tr w:rsidR="00502867" w:rsidRPr="00F97C28" w14:paraId="50A82E4C" w14:textId="77777777" w:rsidTr="00E90BE8">
        <w:tc>
          <w:tcPr>
            <w:tcW w:w="548" w:type="dxa"/>
            <w:shd w:val="clear" w:color="auto" w:fill="auto"/>
            <w:vAlign w:val="center"/>
          </w:tcPr>
          <w:p w14:paraId="69FA8542" w14:textId="77777777" w:rsidR="00502867" w:rsidRPr="00F97C28" w:rsidRDefault="00502867" w:rsidP="00E90BE8">
            <w:pPr>
              <w:tabs>
                <w:tab w:val="left" w:pos="612"/>
              </w:tabs>
              <w:spacing w:before="120" w:after="120"/>
              <w:jc w:val="center"/>
              <w:rPr>
                <w:iCs/>
                <w:sz w:val="22"/>
                <w:szCs w:val="22"/>
              </w:rPr>
            </w:pPr>
            <w:r w:rsidRPr="00F97C28">
              <w:rPr>
                <w:iCs/>
                <w:sz w:val="22"/>
                <w:szCs w:val="22"/>
              </w:rPr>
              <w:t>4</w:t>
            </w:r>
          </w:p>
        </w:tc>
        <w:tc>
          <w:tcPr>
            <w:tcW w:w="2962" w:type="dxa"/>
            <w:shd w:val="clear" w:color="auto" w:fill="auto"/>
            <w:vAlign w:val="center"/>
          </w:tcPr>
          <w:p w14:paraId="3AEF709A" w14:textId="30E2E1FC" w:rsidR="00502867" w:rsidRPr="00F97C28" w:rsidRDefault="00F1312E" w:rsidP="00E90BE8">
            <w:pPr>
              <w:rPr>
                <w:color w:val="000000"/>
                <w:sz w:val="22"/>
                <w:szCs w:val="22"/>
                <w:lang w:val="en-US"/>
              </w:rPr>
            </w:pPr>
            <w:r>
              <w:t>Cerere de participare</w:t>
            </w:r>
          </w:p>
        </w:tc>
        <w:tc>
          <w:tcPr>
            <w:tcW w:w="4962" w:type="dxa"/>
            <w:shd w:val="clear" w:color="auto" w:fill="auto"/>
            <w:vAlign w:val="center"/>
          </w:tcPr>
          <w:p w14:paraId="0EBF9B51" w14:textId="77777777" w:rsidR="00502867" w:rsidRPr="00F97C28" w:rsidRDefault="00502867" w:rsidP="00E90BE8">
            <w:pPr>
              <w:rPr>
                <w:sz w:val="22"/>
                <w:szCs w:val="22"/>
                <w:lang w:val="en-US"/>
              </w:rPr>
            </w:pPr>
            <w:r w:rsidRPr="00F97C28">
              <w:rPr>
                <w:sz w:val="22"/>
                <w:szCs w:val="22"/>
                <w:lang w:val="en-US"/>
              </w:rPr>
              <w:t>Original, conform Anex</w:t>
            </w:r>
            <w:r w:rsidRPr="00F97C28">
              <w:rPr>
                <w:sz w:val="22"/>
                <w:szCs w:val="22"/>
                <w:lang w:val="ro-MO"/>
              </w:rPr>
              <w:t>ei</w:t>
            </w:r>
            <w:r w:rsidRPr="00F97C28">
              <w:rPr>
                <w:sz w:val="22"/>
                <w:szCs w:val="22"/>
                <w:lang w:val="en-US"/>
              </w:rPr>
              <w:t xml:space="preserve"> nr. </w:t>
            </w:r>
            <w:r w:rsidRPr="00F97C28">
              <w:rPr>
                <w:sz w:val="22"/>
                <w:szCs w:val="22"/>
                <w:lang w:val="ro-MO"/>
              </w:rPr>
              <w:t>7,</w:t>
            </w:r>
            <w:r w:rsidRPr="00F97C28">
              <w:rPr>
                <w:sz w:val="22"/>
                <w:szCs w:val="22"/>
                <w:lang w:val="en-US"/>
              </w:rPr>
              <w:t xml:space="preserve"> confirmată prin aplicarea semnăturii electronice;</w:t>
            </w:r>
          </w:p>
        </w:tc>
        <w:tc>
          <w:tcPr>
            <w:tcW w:w="1382" w:type="dxa"/>
            <w:shd w:val="clear" w:color="auto" w:fill="auto"/>
            <w:vAlign w:val="center"/>
          </w:tcPr>
          <w:p w14:paraId="67B61DF5" w14:textId="77777777" w:rsidR="00502867" w:rsidRPr="00F97C28" w:rsidRDefault="00502867" w:rsidP="00E90BE8">
            <w:pPr>
              <w:tabs>
                <w:tab w:val="left" w:pos="612"/>
              </w:tabs>
              <w:spacing w:before="120" w:after="120"/>
              <w:jc w:val="center"/>
              <w:rPr>
                <w:iCs/>
                <w:sz w:val="22"/>
                <w:szCs w:val="22"/>
              </w:rPr>
            </w:pPr>
            <w:r w:rsidRPr="00F97C28">
              <w:rPr>
                <w:iCs/>
                <w:sz w:val="22"/>
                <w:szCs w:val="22"/>
              </w:rPr>
              <w:t>Obligatoriu</w:t>
            </w:r>
          </w:p>
        </w:tc>
      </w:tr>
      <w:tr w:rsidR="00502867" w:rsidRPr="00AE4252" w14:paraId="1CBA5427" w14:textId="77777777" w:rsidTr="00E90BE8">
        <w:tc>
          <w:tcPr>
            <w:tcW w:w="548" w:type="dxa"/>
            <w:shd w:val="clear" w:color="auto" w:fill="auto"/>
            <w:vAlign w:val="center"/>
          </w:tcPr>
          <w:p w14:paraId="5F0501D5" w14:textId="77777777" w:rsidR="00502867" w:rsidRPr="00AE4252" w:rsidRDefault="00502867" w:rsidP="00E90BE8">
            <w:pPr>
              <w:tabs>
                <w:tab w:val="left" w:pos="612"/>
              </w:tabs>
              <w:spacing w:before="120" w:after="120"/>
              <w:jc w:val="center"/>
              <w:rPr>
                <w:iCs/>
                <w:sz w:val="22"/>
                <w:szCs w:val="22"/>
              </w:rPr>
            </w:pPr>
            <w:r w:rsidRPr="00AE4252">
              <w:rPr>
                <w:iCs/>
                <w:sz w:val="22"/>
                <w:szCs w:val="22"/>
              </w:rPr>
              <w:t>5</w:t>
            </w:r>
          </w:p>
        </w:tc>
        <w:tc>
          <w:tcPr>
            <w:tcW w:w="2962" w:type="dxa"/>
            <w:shd w:val="clear" w:color="auto" w:fill="auto"/>
            <w:vAlign w:val="center"/>
          </w:tcPr>
          <w:p w14:paraId="2F10042D" w14:textId="496F4B70" w:rsidR="00502867" w:rsidRPr="00AE4252" w:rsidRDefault="00F1312E" w:rsidP="00E90BE8">
            <w:pPr>
              <w:rPr>
                <w:color w:val="000000"/>
                <w:sz w:val="22"/>
                <w:szCs w:val="22"/>
                <w:lang w:val="en-US"/>
              </w:rPr>
            </w:pPr>
            <w:r>
              <w:rPr>
                <w:lang w:val="es-ES_tradnl"/>
              </w:rPr>
              <w:t>Declarație privind valabilitatea ofertelor</w:t>
            </w:r>
          </w:p>
        </w:tc>
        <w:tc>
          <w:tcPr>
            <w:tcW w:w="4962" w:type="dxa"/>
            <w:shd w:val="clear" w:color="auto" w:fill="auto"/>
            <w:vAlign w:val="center"/>
          </w:tcPr>
          <w:p w14:paraId="6F95F881" w14:textId="62085A2F" w:rsidR="00502867" w:rsidRPr="00AE4252" w:rsidRDefault="00F1312E" w:rsidP="00E90BE8">
            <w:pPr>
              <w:rPr>
                <w:sz w:val="22"/>
                <w:szCs w:val="22"/>
                <w:lang w:val="en-US"/>
              </w:rPr>
            </w:pPr>
            <w:r>
              <w:rPr>
                <w:color w:val="000000"/>
                <w:lang w:val="en-US"/>
              </w:rPr>
              <w:t>Conform anexei 8 din Documentația standard  - confirmată prin aplicarea semnăturii electronice</w:t>
            </w:r>
          </w:p>
        </w:tc>
        <w:tc>
          <w:tcPr>
            <w:tcW w:w="1382" w:type="dxa"/>
            <w:shd w:val="clear" w:color="auto" w:fill="auto"/>
            <w:vAlign w:val="center"/>
          </w:tcPr>
          <w:p w14:paraId="676B5C21" w14:textId="77777777" w:rsidR="00502867" w:rsidRPr="00AE4252" w:rsidRDefault="00502867" w:rsidP="00E90BE8">
            <w:pPr>
              <w:tabs>
                <w:tab w:val="left" w:pos="612"/>
              </w:tabs>
              <w:spacing w:before="120" w:after="120"/>
              <w:jc w:val="center"/>
              <w:rPr>
                <w:iCs/>
                <w:sz w:val="22"/>
                <w:szCs w:val="22"/>
              </w:rPr>
            </w:pPr>
            <w:r w:rsidRPr="00AE4252">
              <w:rPr>
                <w:iCs/>
                <w:sz w:val="22"/>
                <w:szCs w:val="22"/>
              </w:rPr>
              <w:t>Obligatoriu</w:t>
            </w:r>
          </w:p>
        </w:tc>
      </w:tr>
      <w:tr w:rsidR="00502867" w:rsidRPr="00641568" w14:paraId="7E6640FE" w14:textId="77777777" w:rsidTr="00E90BE8">
        <w:tc>
          <w:tcPr>
            <w:tcW w:w="9854" w:type="dxa"/>
            <w:gridSpan w:val="4"/>
            <w:shd w:val="clear" w:color="auto" w:fill="auto"/>
            <w:vAlign w:val="center"/>
          </w:tcPr>
          <w:p w14:paraId="333B20CE" w14:textId="77777777" w:rsidR="00502867" w:rsidRPr="00641568" w:rsidRDefault="00502867" w:rsidP="00E90BE8">
            <w:pPr>
              <w:tabs>
                <w:tab w:val="left" w:pos="612"/>
              </w:tabs>
              <w:spacing w:before="120" w:after="120"/>
              <w:jc w:val="center"/>
              <w:rPr>
                <w:iCs/>
                <w:sz w:val="22"/>
                <w:szCs w:val="22"/>
                <w:lang w:val="en-US"/>
              </w:rPr>
            </w:pPr>
            <w:r w:rsidRPr="00A459E8">
              <w:rPr>
                <w:b/>
                <w:sz w:val="22"/>
                <w:szCs w:val="22"/>
                <w:lang w:val="en-US"/>
              </w:rPr>
              <w:t>Documente suplimentare de calificare și selecție</w:t>
            </w:r>
          </w:p>
        </w:tc>
      </w:tr>
      <w:tr w:rsidR="00502867" w:rsidRPr="00A459E8" w14:paraId="5F9682BA" w14:textId="77777777" w:rsidTr="00E90BE8">
        <w:tc>
          <w:tcPr>
            <w:tcW w:w="548" w:type="dxa"/>
            <w:shd w:val="clear" w:color="auto" w:fill="auto"/>
            <w:vAlign w:val="center"/>
          </w:tcPr>
          <w:p w14:paraId="33D85F63" w14:textId="77777777" w:rsidR="00502867" w:rsidRPr="00A459E8" w:rsidRDefault="00502867" w:rsidP="00E90BE8">
            <w:pPr>
              <w:tabs>
                <w:tab w:val="left" w:pos="612"/>
              </w:tabs>
              <w:spacing w:before="120" w:after="120"/>
              <w:jc w:val="center"/>
              <w:rPr>
                <w:iCs/>
                <w:sz w:val="22"/>
                <w:szCs w:val="22"/>
              </w:rPr>
            </w:pPr>
            <w:r>
              <w:rPr>
                <w:iCs/>
                <w:sz w:val="22"/>
                <w:szCs w:val="22"/>
              </w:rPr>
              <w:t>6</w:t>
            </w:r>
          </w:p>
        </w:tc>
        <w:tc>
          <w:tcPr>
            <w:tcW w:w="2962" w:type="dxa"/>
            <w:shd w:val="clear" w:color="auto" w:fill="auto"/>
            <w:vAlign w:val="center"/>
          </w:tcPr>
          <w:p w14:paraId="0ED03042" w14:textId="77777777" w:rsidR="00502867" w:rsidRPr="00A459E8" w:rsidRDefault="00502867" w:rsidP="00E90BE8">
            <w:pPr>
              <w:rPr>
                <w:color w:val="000000"/>
                <w:sz w:val="22"/>
                <w:szCs w:val="22"/>
                <w:lang w:val="en-US"/>
              </w:rPr>
            </w:pPr>
            <w:r w:rsidRPr="00A459E8">
              <w:rPr>
                <w:color w:val="000000"/>
                <w:sz w:val="22"/>
                <w:szCs w:val="22"/>
                <w:lang w:val="en-US"/>
              </w:rPr>
              <w:t>Dovada înregistrării persoanei juridice, în conformitate cu prevederile legale din ţara în care ofertantul este stabilit</w:t>
            </w:r>
          </w:p>
        </w:tc>
        <w:tc>
          <w:tcPr>
            <w:tcW w:w="4962" w:type="dxa"/>
            <w:shd w:val="clear" w:color="auto" w:fill="auto"/>
            <w:vAlign w:val="center"/>
          </w:tcPr>
          <w:p w14:paraId="63D81EE7" w14:textId="77777777" w:rsidR="00502867" w:rsidRPr="00A459E8" w:rsidRDefault="00502867" w:rsidP="00E90BE8">
            <w:pPr>
              <w:rPr>
                <w:color w:val="000000"/>
                <w:sz w:val="22"/>
                <w:szCs w:val="22"/>
                <w:lang w:val="en-US"/>
              </w:rPr>
            </w:pPr>
            <w:r w:rsidRPr="00A459E8">
              <w:rPr>
                <w:color w:val="000000"/>
                <w:sz w:val="22"/>
                <w:szCs w:val="22"/>
                <w:lang w:val="en-US"/>
              </w:rPr>
              <w:t>Copie, confirmat</w:t>
            </w:r>
            <w:r>
              <w:rPr>
                <w:color w:val="000000"/>
                <w:sz w:val="22"/>
                <w:szCs w:val="22"/>
                <w:lang w:val="en-US"/>
              </w:rPr>
              <w:t>ă</w:t>
            </w:r>
            <w:r w:rsidRPr="00A459E8">
              <w:rPr>
                <w:color w:val="000000"/>
                <w:sz w:val="22"/>
                <w:szCs w:val="22"/>
                <w:lang w:val="en-US"/>
              </w:rPr>
              <w:t xml:space="preserve"> prin semnătura electronică;</w:t>
            </w:r>
          </w:p>
        </w:tc>
        <w:tc>
          <w:tcPr>
            <w:tcW w:w="1382" w:type="dxa"/>
            <w:shd w:val="clear" w:color="auto" w:fill="auto"/>
            <w:vAlign w:val="center"/>
          </w:tcPr>
          <w:p w14:paraId="75267655" w14:textId="77777777" w:rsidR="00502867" w:rsidRPr="00A459E8" w:rsidRDefault="00502867" w:rsidP="00E90BE8">
            <w:pPr>
              <w:jc w:val="center"/>
              <w:rPr>
                <w:sz w:val="22"/>
                <w:szCs w:val="22"/>
              </w:rPr>
            </w:pPr>
            <w:r w:rsidRPr="00A459E8">
              <w:rPr>
                <w:iCs/>
                <w:sz w:val="22"/>
                <w:szCs w:val="22"/>
              </w:rPr>
              <w:t>Obligatoriu</w:t>
            </w:r>
          </w:p>
        </w:tc>
      </w:tr>
      <w:tr w:rsidR="005C75DD" w:rsidRPr="00A459E8" w14:paraId="7C5B06F5" w14:textId="77777777" w:rsidTr="00E90BE8">
        <w:tc>
          <w:tcPr>
            <w:tcW w:w="548" w:type="dxa"/>
            <w:shd w:val="clear" w:color="auto" w:fill="auto"/>
            <w:vAlign w:val="center"/>
          </w:tcPr>
          <w:p w14:paraId="0684F290" w14:textId="4B26DCE4" w:rsidR="005C75DD" w:rsidRDefault="005C75DD" w:rsidP="00E90BE8">
            <w:pPr>
              <w:tabs>
                <w:tab w:val="left" w:pos="612"/>
              </w:tabs>
              <w:spacing w:before="120" w:after="120"/>
              <w:jc w:val="center"/>
              <w:rPr>
                <w:iCs/>
                <w:sz w:val="22"/>
                <w:szCs w:val="22"/>
              </w:rPr>
            </w:pPr>
            <w:r>
              <w:rPr>
                <w:iCs/>
                <w:sz w:val="22"/>
                <w:szCs w:val="22"/>
              </w:rPr>
              <w:t>7</w:t>
            </w:r>
          </w:p>
        </w:tc>
        <w:tc>
          <w:tcPr>
            <w:tcW w:w="2962" w:type="dxa"/>
            <w:shd w:val="clear" w:color="auto" w:fill="auto"/>
            <w:vAlign w:val="center"/>
          </w:tcPr>
          <w:p w14:paraId="355A2CC5" w14:textId="5E372FE9" w:rsidR="005C75DD" w:rsidRPr="005C75DD" w:rsidRDefault="005C75DD" w:rsidP="00E90BE8">
            <w:pPr>
              <w:rPr>
                <w:color w:val="000000"/>
                <w:szCs w:val="22"/>
                <w:lang w:val="en-US"/>
              </w:rPr>
            </w:pPr>
            <w:r w:rsidRPr="005C75DD">
              <w:rPr>
                <w:iCs/>
                <w:szCs w:val="20"/>
                <w:lang w:val="en-US"/>
              </w:rPr>
              <w:t xml:space="preserve">Certificat de atestare profesională a dirigintelui de șantier implicat în procesul </w:t>
            </w:r>
            <w:r>
              <w:rPr>
                <w:iCs/>
                <w:szCs w:val="20"/>
                <w:lang w:val="en-US"/>
              </w:rPr>
              <w:t>lucrări</w:t>
            </w:r>
            <w:r w:rsidR="00382707">
              <w:rPr>
                <w:iCs/>
                <w:szCs w:val="20"/>
                <w:lang w:val="en-US"/>
              </w:rPr>
              <w:t>lor.</w:t>
            </w:r>
          </w:p>
        </w:tc>
        <w:tc>
          <w:tcPr>
            <w:tcW w:w="4962" w:type="dxa"/>
            <w:shd w:val="clear" w:color="auto" w:fill="auto"/>
            <w:vAlign w:val="center"/>
          </w:tcPr>
          <w:p w14:paraId="5F744CB8" w14:textId="7D1A0319" w:rsidR="005C75DD" w:rsidRPr="005C75DD" w:rsidRDefault="005C75DD" w:rsidP="00E90BE8">
            <w:pPr>
              <w:rPr>
                <w:color w:val="000000"/>
                <w:szCs w:val="22"/>
                <w:lang w:val="en-US"/>
              </w:rPr>
            </w:pPr>
            <w:r w:rsidRPr="005C75DD">
              <w:rPr>
                <w:color w:val="000000"/>
                <w:szCs w:val="20"/>
                <w:lang w:val="en-US"/>
              </w:rPr>
              <w:t>Copie, confirmată prin semnătura electronică</w:t>
            </w:r>
          </w:p>
        </w:tc>
        <w:tc>
          <w:tcPr>
            <w:tcW w:w="1382" w:type="dxa"/>
            <w:shd w:val="clear" w:color="auto" w:fill="auto"/>
            <w:vAlign w:val="center"/>
          </w:tcPr>
          <w:p w14:paraId="0BB00FCE" w14:textId="69F5C44D" w:rsidR="005C75DD" w:rsidRPr="005C75DD" w:rsidRDefault="005C75DD" w:rsidP="00E90BE8">
            <w:pPr>
              <w:jc w:val="center"/>
              <w:rPr>
                <w:iCs/>
                <w:szCs w:val="22"/>
              </w:rPr>
            </w:pPr>
            <w:r w:rsidRPr="005C75DD">
              <w:rPr>
                <w:iCs/>
                <w:szCs w:val="20"/>
              </w:rPr>
              <w:t>Obligatoriu</w:t>
            </w:r>
          </w:p>
        </w:tc>
      </w:tr>
      <w:tr w:rsidR="005C75DD" w:rsidRPr="00A459E8" w14:paraId="6C1A4B18" w14:textId="77777777" w:rsidTr="00E90BE8">
        <w:tc>
          <w:tcPr>
            <w:tcW w:w="548" w:type="dxa"/>
            <w:shd w:val="clear" w:color="auto" w:fill="auto"/>
            <w:vAlign w:val="center"/>
          </w:tcPr>
          <w:p w14:paraId="2C221055" w14:textId="622ACD23" w:rsidR="005C75DD" w:rsidRPr="00A459E8" w:rsidRDefault="0041130D" w:rsidP="00E90BE8">
            <w:pPr>
              <w:tabs>
                <w:tab w:val="left" w:pos="612"/>
              </w:tabs>
              <w:spacing w:before="120" w:after="120"/>
              <w:jc w:val="center"/>
              <w:rPr>
                <w:iCs/>
                <w:sz w:val="22"/>
                <w:szCs w:val="22"/>
              </w:rPr>
            </w:pPr>
            <w:r>
              <w:rPr>
                <w:iCs/>
                <w:sz w:val="22"/>
                <w:szCs w:val="22"/>
              </w:rPr>
              <w:t>8</w:t>
            </w:r>
          </w:p>
        </w:tc>
        <w:tc>
          <w:tcPr>
            <w:tcW w:w="2962" w:type="dxa"/>
            <w:shd w:val="clear" w:color="auto" w:fill="auto"/>
            <w:vAlign w:val="center"/>
          </w:tcPr>
          <w:p w14:paraId="31D962E6" w14:textId="77777777" w:rsidR="005C75DD" w:rsidRPr="005B7F1A" w:rsidRDefault="005C75DD" w:rsidP="00E90BE8">
            <w:pPr>
              <w:rPr>
                <w:color w:val="000000"/>
                <w:sz w:val="22"/>
                <w:szCs w:val="22"/>
                <w:lang w:val="en-US"/>
              </w:rPr>
            </w:pPr>
            <w:r w:rsidRPr="005B7F1A">
              <w:rPr>
                <w:color w:val="000000"/>
                <w:sz w:val="22"/>
                <w:szCs w:val="22"/>
                <w:lang w:val="en-US"/>
              </w:rPr>
              <w:t xml:space="preserve">DECLARAȚIE </w:t>
            </w:r>
          </w:p>
          <w:p w14:paraId="7BB3D91C" w14:textId="77777777" w:rsidR="005C75DD" w:rsidRPr="005B7F1A" w:rsidRDefault="005C75DD" w:rsidP="00E90BE8">
            <w:pPr>
              <w:rPr>
                <w:color w:val="000000"/>
                <w:sz w:val="22"/>
                <w:szCs w:val="22"/>
                <w:lang w:val="en-US"/>
              </w:rPr>
            </w:pPr>
            <w:r w:rsidRPr="005B7F1A">
              <w:rPr>
                <w:color w:val="000000"/>
                <w:sz w:val="22"/>
                <w:szCs w:val="22"/>
                <w:lang w:val="en-US"/>
              </w:rPr>
              <w:t>privind lista lucrărilor</w:t>
            </w:r>
            <w:r>
              <w:rPr>
                <w:color w:val="000000"/>
                <w:sz w:val="22"/>
                <w:szCs w:val="22"/>
                <w:lang w:val="en-US"/>
              </w:rPr>
              <w:t xml:space="preserve"> principale </w:t>
            </w:r>
            <w:r w:rsidRPr="005B7F1A">
              <w:rPr>
                <w:color w:val="000000"/>
                <w:sz w:val="22"/>
                <w:szCs w:val="22"/>
                <w:lang w:val="en-US"/>
              </w:rPr>
              <w:t xml:space="preserve">executate în ultimii 2 ani de activitate </w:t>
            </w:r>
          </w:p>
        </w:tc>
        <w:tc>
          <w:tcPr>
            <w:tcW w:w="4962" w:type="dxa"/>
            <w:shd w:val="clear" w:color="auto" w:fill="auto"/>
            <w:vAlign w:val="center"/>
          </w:tcPr>
          <w:p w14:paraId="3D9CF2EB" w14:textId="77777777" w:rsidR="005C75DD" w:rsidRPr="00A459E8" w:rsidRDefault="005C75DD" w:rsidP="00E90BE8">
            <w:pPr>
              <w:rPr>
                <w:color w:val="000000"/>
                <w:sz w:val="22"/>
                <w:szCs w:val="22"/>
                <w:lang w:val="en-US"/>
              </w:rPr>
            </w:pPr>
            <w:r w:rsidRPr="00AE4252">
              <w:rPr>
                <w:color w:val="000000"/>
                <w:sz w:val="22"/>
                <w:szCs w:val="22"/>
                <w:lang w:val="en-US"/>
              </w:rPr>
              <w:t>Informația va fi redată conform Anexei nr. 13 din Documentatia standard</w:t>
            </w:r>
          </w:p>
        </w:tc>
        <w:tc>
          <w:tcPr>
            <w:tcW w:w="1382" w:type="dxa"/>
            <w:shd w:val="clear" w:color="auto" w:fill="auto"/>
            <w:vAlign w:val="center"/>
          </w:tcPr>
          <w:p w14:paraId="492002DA" w14:textId="77777777" w:rsidR="005C75DD" w:rsidRPr="00A459E8" w:rsidRDefault="005C75DD" w:rsidP="00E90BE8">
            <w:pPr>
              <w:jc w:val="center"/>
              <w:rPr>
                <w:iCs/>
                <w:sz w:val="22"/>
                <w:szCs w:val="22"/>
              </w:rPr>
            </w:pPr>
            <w:r w:rsidRPr="00A459E8">
              <w:rPr>
                <w:iCs/>
                <w:sz w:val="22"/>
                <w:szCs w:val="22"/>
              </w:rPr>
              <w:t>Obligatoriu</w:t>
            </w:r>
          </w:p>
        </w:tc>
      </w:tr>
      <w:tr w:rsidR="005C75DD" w:rsidRPr="00A459E8" w14:paraId="5E5E46B0" w14:textId="77777777" w:rsidTr="00E90BE8">
        <w:tc>
          <w:tcPr>
            <w:tcW w:w="548" w:type="dxa"/>
            <w:shd w:val="clear" w:color="auto" w:fill="auto"/>
            <w:vAlign w:val="center"/>
          </w:tcPr>
          <w:p w14:paraId="47BFD91F" w14:textId="1F0CA650" w:rsidR="005C75DD" w:rsidRPr="00A459E8" w:rsidRDefault="0041130D" w:rsidP="00E90BE8">
            <w:pPr>
              <w:tabs>
                <w:tab w:val="left" w:pos="612"/>
              </w:tabs>
              <w:spacing w:before="120" w:after="120"/>
              <w:jc w:val="center"/>
              <w:rPr>
                <w:iCs/>
                <w:sz w:val="22"/>
                <w:szCs w:val="22"/>
              </w:rPr>
            </w:pPr>
            <w:r>
              <w:rPr>
                <w:iCs/>
                <w:sz w:val="22"/>
                <w:szCs w:val="22"/>
              </w:rPr>
              <w:t>9</w:t>
            </w:r>
          </w:p>
        </w:tc>
        <w:tc>
          <w:tcPr>
            <w:tcW w:w="2962" w:type="dxa"/>
            <w:shd w:val="clear" w:color="auto" w:fill="auto"/>
            <w:vAlign w:val="center"/>
          </w:tcPr>
          <w:p w14:paraId="25F9486A" w14:textId="77777777" w:rsidR="005C75DD" w:rsidRPr="005B7F1A" w:rsidRDefault="005C75DD" w:rsidP="00E90BE8">
            <w:pPr>
              <w:rPr>
                <w:color w:val="000000"/>
                <w:sz w:val="22"/>
                <w:szCs w:val="22"/>
                <w:lang w:val="en-US"/>
              </w:rPr>
            </w:pPr>
            <w:r w:rsidRPr="005B7F1A">
              <w:rPr>
                <w:color w:val="000000"/>
                <w:sz w:val="22"/>
                <w:szCs w:val="22"/>
                <w:lang w:val="en-US"/>
              </w:rPr>
              <w:t>DECLARAȚIE</w:t>
            </w:r>
          </w:p>
          <w:p w14:paraId="675BCF4A" w14:textId="77777777" w:rsidR="005C75DD" w:rsidRPr="005B7F1A" w:rsidRDefault="005C75DD" w:rsidP="00E90BE8">
            <w:pPr>
              <w:rPr>
                <w:color w:val="000000"/>
                <w:sz w:val="22"/>
                <w:szCs w:val="22"/>
                <w:lang w:val="en-US"/>
              </w:rPr>
            </w:pPr>
            <w:r w:rsidRPr="005B7F1A">
              <w:rPr>
                <w:color w:val="000000"/>
                <w:sz w:val="22"/>
                <w:szCs w:val="22"/>
                <w:lang w:val="en-US"/>
              </w:rPr>
              <w:t xml:space="preserve">privind experienţa similară și actele doveditoare  (conform anexei nr. 12 din documentația </w:t>
            </w:r>
            <w:r w:rsidRPr="005B7F1A">
              <w:rPr>
                <w:color w:val="000000"/>
                <w:sz w:val="22"/>
                <w:szCs w:val="22"/>
                <w:lang w:val="en-US"/>
              </w:rPr>
              <w:lastRenderedPageBreak/>
              <w:t>standard)</w:t>
            </w:r>
          </w:p>
        </w:tc>
        <w:tc>
          <w:tcPr>
            <w:tcW w:w="4962" w:type="dxa"/>
            <w:shd w:val="clear" w:color="auto" w:fill="auto"/>
            <w:vAlign w:val="center"/>
          </w:tcPr>
          <w:p w14:paraId="482C4058" w14:textId="77777777" w:rsidR="005C75DD" w:rsidRDefault="005C75DD" w:rsidP="00E90BE8">
            <w:pPr>
              <w:rPr>
                <w:color w:val="000000"/>
                <w:sz w:val="22"/>
                <w:szCs w:val="22"/>
                <w:lang w:val="en-US"/>
              </w:rPr>
            </w:pPr>
            <w:r w:rsidRPr="00A459E8">
              <w:rPr>
                <w:color w:val="000000"/>
                <w:sz w:val="22"/>
                <w:szCs w:val="22"/>
                <w:lang w:val="en-US"/>
              </w:rPr>
              <w:lastRenderedPageBreak/>
              <w:t xml:space="preserve">Original </w:t>
            </w:r>
            <w:r w:rsidRPr="00A459E8">
              <w:rPr>
                <w:color w:val="000000"/>
                <w:sz w:val="22"/>
                <w:szCs w:val="22"/>
                <w:lang w:val="ro-MO"/>
              </w:rPr>
              <w:t>conform</w:t>
            </w:r>
            <w:r w:rsidRPr="00641568">
              <w:rPr>
                <w:sz w:val="22"/>
                <w:szCs w:val="22"/>
                <w:lang w:val="en-US"/>
              </w:rPr>
              <w:t xml:space="preserve"> Anex</w:t>
            </w:r>
            <w:r w:rsidRPr="00A459E8">
              <w:rPr>
                <w:sz w:val="22"/>
                <w:szCs w:val="22"/>
                <w:lang w:val="ro-MO"/>
              </w:rPr>
              <w:t>ei</w:t>
            </w:r>
            <w:r w:rsidRPr="00641568">
              <w:rPr>
                <w:sz w:val="22"/>
                <w:szCs w:val="22"/>
                <w:lang w:val="en-US"/>
              </w:rPr>
              <w:t xml:space="preserve"> nr. 1</w:t>
            </w:r>
            <w:r w:rsidRPr="00A459E8">
              <w:rPr>
                <w:sz w:val="22"/>
                <w:szCs w:val="22"/>
                <w:lang w:val="ro-MO"/>
              </w:rPr>
              <w:t xml:space="preserve">2 </w:t>
            </w:r>
            <w:r w:rsidRPr="00A459E8">
              <w:rPr>
                <w:color w:val="000000"/>
                <w:sz w:val="22"/>
                <w:szCs w:val="22"/>
                <w:lang w:val="en-US"/>
              </w:rPr>
              <w:t>- confirmată prin aplicarea semnăturii electronice;</w:t>
            </w:r>
          </w:p>
          <w:p w14:paraId="67F5305C" w14:textId="21E8866F" w:rsidR="005C75DD" w:rsidRPr="0041130D" w:rsidRDefault="005C75DD" w:rsidP="00E90BE8">
            <w:pPr>
              <w:rPr>
                <w:b/>
                <w:color w:val="000000"/>
                <w:sz w:val="22"/>
                <w:szCs w:val="22"/>
                <w:lang w:val="en-US"/>
              </w:rPr>
            </w:pPr>
            <w:r>
              <w:rPr>
                <w:color w:val="000000"/>
                <w:sz w:val="22"/>
                <w:szCs w:val="22"/>
                <w:lang w:val="en-US"/>
              </w:rPr>
              <w:t xml:space="preserve">Operatorul economic </w:t>
            </w:r>
            <w:r w:rsidRPr="00684059">
              <w:rPr>
                <w:b/>
                <w:color w:val="000000"/>
                <w:sz w:val="22"/>
                <w:szCs w:val="22"/>
                <w:lang w:val="en-US"/>
              </w:rPr>
              <w:t>va prezenta copia contractelor</w:t>
            </w:r>
            <w:r>
              <w:rPr>
                <w:b/>
                <w:color w:val="000000"/>
                <w:sz w:val="22"/>
                <w:szCs w:val="22"/>
                <w:lang w:val="en-US"/>
              </w:rPr>
              <w:t xml:space="preserve"> </w:t>
            </w:r>
            <w:r w:rsidR="00382707">
              <w:rPr>
                <w:color w:val="000000"/>
                <w:sz w:val="22"/>
                <w:szCs w:val="22"/>
                <w:lang w:val="en-US"/>
              </w:rPr>
              <w:t xml:space="preserve"> menționate în declarație.</w:t>
            </w:r>
          </w:p>
        </w:tc>
        <w:tc>
          <w:tcPr>
            <w:tcW w:w="1382" w:type="dxa"/>
            <w:shd w:val="clear" w:color="auto" w:fill="auto"/>
            <w:vAlign w:val="center"/>
          </w:tcPr>
          <w:p w14:paraId="444D23AC" w14:textId="77777777" w:rsidR="005C75DD" w:rsidRPr="00A459E8" w:rsidRDefault="005C75DD" w:rsidP="00E90BE8">
            <w:pPr>
              <w:jc w:val="center"/>
              <w:rPr>
                <w:iCs/>
                <w:sz w:val="22"/>
                <w:szCs w:val="22"/>
              </w:rPr>
            </w:pPr>
            <w:r w:rsidRPr="00A459E8">
              <w:rPr>
                <w:iCs/>
                <w:sz w:val="22"/>
                <w:szCs w:val="22"/>
              </w:rPr>
              <w:t>Obligatoriu</w:t>
            </w:r>
          </w:p>
        </w:tc>
      </w:tr>
      <w:tr w:rsidR="005C75DD" w:rsidRPr="00A459E8" w14:paraId="29597082" w14:textId="77777777" w:rsidTr="00E90BE8">
        <w:tc>
          <w:tcPr>
            <w:tcW w:w="548" w:type="dxa"/>
            <w:shd w:val="clear" w:color="auto" w:fill="auto"/>
            <w:vAlign w:val="center"/>
          </w:tcPr>
          <w:p w14:paraId="61CAB988" w14:textId="4355026F" w:rsidR="005C75DD" w:rsidRPr="00A459E8" w:rsidRDefault="0041130D" w:rsidP="00E90BE8">
            <w:pPr>
              <w:tabs>
                <w:tab w:val="left" w:pos="612"/>
              </w:tabs>
              <w:spacing w:before="120" w:after="120"/>
              <w:jc w:val="center"/>
              <w:rPr>
                <w:iCs/>
                <w:sz w:val="22"/>
                <w:szCs w:val="22"/>
              </w:rPr>
            </w:pPr>
            <w:r>
              <w:rPr>
                <w:iCs/>
                <w:sz w:val="22"/>
                <w:szCs w:val="22"/>
              </w:rPr>
              <w:lastRenderedPageBreak/>
              <w:t>10</w:t>
            </w:r>
          </w:p>
        </w:tc>
        <w:tc>
          <w:tcPr>
            <w:tcW w:w="2962" w:type="dxa"/>
            <w:shd w:val="clear" w:color="auto" w:fill="auto"/>
            <w:vAlign w:val="center"/>
          </w:tcPr>
          <w:p w14:paraId="393C9051" w14:textId="77777777" w:rsidR="005C75DD" w:rsidRPr="005B7F1A" w:rsidRDefault="005C75DD" w:rsidP="00E90BE8">
            <w:pPr>
              <w:rPr>
                <w:color w:val="000000"/>
                <w:sz w:val="22"/>
                <w:szCs w:val="22"/>
                <w:lang w:val="en-US"/>
              </w:rPr>
            </w:pPr>
            <w:r w:rsidRPr="005B7F1A">
              <w:rPr>
                <w:color w:val="000000"/>
                <w:sz w:val="22"/>
                <w:szCs w:val="22"/>
                <w:lang w:val="en-US"/>
              </w:rPr>
              <w:t>DECLARAŢIE</w:t>
            </w:r>
          </w:p>
          <w:p w14:paraId="63793B35" w14:textId="77777777" w:rsidR="005C75DD" w:rsidRPr="005B7F1A" w:rsidRDefault="005C75DD" w:rsidP="00E90BE8">
            <w:pPr>
              <w:rPr>
                <w:color w:val="000000"/>
                <w:sz w:val="22"/>
                <w:szCs w:val="22"/>
                <w:lang w:val="en-US"/>
              </w:rPr>
            </w:pPr>
            <w:r w:rsidRPr="005B7F1A">
              <w:rPr>
                <w:color w:val="000000"/>
                <w:sz w:val="22"/>
                <w:szCs w:val="22"/>
                <w:lang w:val="en-US"/>
              </w:rPr>
              <w:t xml:space="preserve">privind personalul de specialitate propus pentru implementarea contractului și actele doveditoare </w:t>
            </w:r>
          </w:p>
        </w:tc>
        <w:tc>
          <w:tcPr>
            <w:tcW w:w="4962" w:type="dxa"/>
            <w:shd w:val="clear" w:color="auto" w:fill="auto"/>
            <w:vAlign w:val="center"/>
          </w:tcPr>
          <w:p w14:paraId="3CE13A8B" w14:textId="77777777" w:rsidR="005C75DD" w:rsidRPr="00A459E8" w:rsidRDefault="005C75DD" w:rsidP="00E90BE8">
            <w:pPr>
              <w:rPr>
                <w:color w:val="000000"/>
                <w:sz w:val="22"/>
                <w:szCs w:val="22"/>
                <w:lang w:val="en-US"/>
              </w:rPr>
            </w:pPr>
            <w:r w:rsidRPr="00A459E8">
              <w:rPr>
                <w:color w:val="000000"/>
                <w:sz w:val="22"/>
                <w:szCs w:val="22"/>
                <w:lang w:val="en-US"/>
              </w:rPr>
              <w:t xml:space="preserve">Original </w:t>
            </w:r>
            <w:r w:rsidRPr="00A459E8">
              <w:rPr>
                <w:color w:val="000000"/>
                <w:sz w:val="22"/>
                <w:szCs w:val="22"/>
                <w:lang w:val="ro-MO"/>
              </w:rPr>
              <w:t>conform</w:t>
            </w:r>
            <w:r w:rsidRPr="00641568">
              <w:rPr>
                <w:sz w:val="22"/>
                <w:szCs w:val="22"/>
                <w:lang w:val="en-US"/>
              </w:rPr>
              <w:t xml:space="preserve"> Anex</w:t>
            </w:r>
            <w:r w:rsidRPr="00A459E8">
              <w:rPr>
                <w:sz w:val="22"/>
                <w:szCs w:val="22"/>
                <w:lang w:val="ro-MO"/>
              </w:rPr>
              <w:t>ei</w:t>
            </w:r>
            <w:r w:rsidRPr="00641568">
              <w:rPr>
                <w:sz w:val="22"/>
                <w:szCs w:val="22"/>
                <w:lang w:val="en-US"/>
              </w:rPr>
              <w:t xml:space="preserve"> nr. 1</w:t>
            </w:r>
            <w:r w:rsidRPr="00A459E8">
              <w:rPr>
                <w:sz w:val="22"/>
                <w:szCs w:val="22"/>
                <w:lang w:val="ro-MO"/>
              </w:rPr>
              <w:t xml:space="preserve">5 </w:t>
            </w:r>
            <w:r w:rsidRPr="00891BB1">
              <w:rPr>
                <w:sz w:val="22"/>
                <w:szCs w:val="22"/>
                <w:lang w:val="ro-MO"/>
              </w:rPr>
              <w:t xml:space="preserve">din documentația standard </w:t>
            </w:r>
            <w:r w:rsidRPr="00A459E8">
              <w:rPr>
                <w:color w:val="000000"/>
                <w:sz w:val="22"/>
                <w:szCs w:val="22"/>
                <w:lang w:val="en-US"/>
              </w:rPr>
              <w:t>- confirmată prin aplicarea semnăturii electronice;</w:t>
            </w:r>
          </w:p>
          <w:p w14:paraId="278FBB9E" w14:textId="69BBBC11" w:rsidR="005C75DD" w:rsidRPr="00A459E8" w:rsidRDefault="005C75DD" w:rsidP="00E90BE8">
            <w:pPr>
              <w:rPr>
                <w:color w:val="000000"/>
                <w:sz w:val="22"/>
                <w:szCs w:val="22"/>
                <w:lang w:val="en-US"/>
              </w:rPr>
            </w:pPr>
            <w:r>
              <w:rPr>
                <w:color w:val="000000"/>
                <w:sz w:val="22"/>
                <w:szCs w:val="22"/>
                <w:lang w:val="en-US"/>
              </w:rPr>
              <w:t>Ofertantul trebuie să prezinte certificatele spec</w:t>
            </w:r>
            <w:r w:rsidR="0041130D">
              <w:rPr>
                <w:color w:val="000000"/>
                <w:sz w:val="22"/>
                <w:szCs w:val="22"/>
                <w:lang w:val="en-US"/>
              </w:rPr>
              <w:t>ialiștilor atestați.</w:t>
            </w:r>
          </w:p>
          <w:p w14:paraId="501D5D10" w14:textId="77777777" w:rsidR="005C75DD" w:rsidRPr="00A459E8" w:rsidRDefault="005C75DD" w:rsidP="00E90BE8">
            <w:pPr>
              <w:rPr>
                <w:color w:val="000000"/>
                <w:sz w:val="22"/>
                <w:szCs w:val="22"/>
                <w:lang w:val="en-US"/>
              </w:rPr>
            </w:pPr>
          </w:p>
        </w:tc>
        <w:tc>
          <w:tcPr>
            <w:tcW w:w="1382" w:type="dxa"/>
            <w:shd w:val="clear" w:color="auto" w:fill="auto"/>
            <w:vAlign w:val="center"/>
          </w:tcPr>
          <w:p w14:paraId="1187FF4A" w14:textId="77777777" w:rsidR="005C75DD" w:rsidRPr="00A459E8" w:rsidRDefault="005C75DD" w:rsidP="00E90BE8">
            <w:pPr>
              <w:jc w:val="center"/>
              <w:rPr>
                <w:iCs/>
                <w:sz w:val="22"/>
                <w:szCs w:val="22"/>
              </w:rPr>
            </w:pPr>
            <w:r w:rsidRPr="00A459E8">
              <w:rPr>
                <w:iCs/>
                <w:sz w:val="22"/>
                <w:szCs w:val="22"/>
              </w:rPr>
              <w:t>Obligatoriu</w:t>
            </w:r>
          </w:p>
        </w:tc>
      </w:tr>
      <w:tr w:rsidR="005C75DD" w:rsidRPr="00A459E8" w14:paraId="0FC74FAD" w14:textId="77777777" w:rsidTr="00E90BE8">
        <w:tc>
          <w:tcPr>
            <w:tcW w:w="548" w:type="dxa"/>
            <w:shd w:val="clear" w:color="auto" w:fill="auto"/>
            <w:vAlign w:val="center"/>
          </w:tcPr>
          <w:p w14:paraId="60CAC90F" w14:textId="2F4B3F15" w:rsidR="005C75DD" w:rsidRPr="00A459E8" w:rsidRDefault="0041130D" w:rsidP="00E90BE8">
            <w:pPr>
              <w:tabs>
                <w:tab w:val="left" w:pos="612"/>
              </w:tabs>
              <w:spacing w:before="120" w:after="120"/>
              <w:jc w:val="center"/>
              <w:rPr>
                <w:iCs/>
                <w:sz w:val="22"/>
                <w:szCs w:val="22"/>
              </w:rPr>
            </w:pPr>
            <w:r>
              <w:rPr>
                <w:iCs/>
                <w:sz w:val="22"/>
                <w:szCs w:val="22"/>
              </w:rPr>
              <w:t>11</w:t>
            </w:r>
          </w:p>
        </w:tc>
        <w:tc>
          <w:tcPr>
            <w:tcW w:w="2962" w:type="dxa"/>
            <w:shd w:val="clear" w:color="auto" w:fill="auto"/>
            <w:vAlign w:val="center"/>
          </w:tcPr>
          <w:p w14:paraId="5262A5B5" w14:textId="77777777" w:rsidR="005C75DD" w:rsidRPr="005C75DD" w:rsidRDefault="005C75DD">
            <w:pPr>
              <w:spacing w:line="256" w:lineRule="auto"/>
              <w:rPr>
                <w:color w:val="000000"/>
                <w:szCs w:val="20"/>
                <w:lang w:val="en-US"/>
              </w:rPr>
            </w:pPr>
            <w:r w:rsidRPr="005C75DD">
              <w:rPr>
                <w:color w:val="000000"/>
                <w:szCs w:val="20"/>
                <w:lang w:val="en-US"/>
              </w:rPr>
              <w:t>DECLARAŢIE</w:t>
            </w:r>
          </w:p>
          <w:p w14:paraId="5E9034B1" w14:textId="2D7BF59C" w:rsidR="005C75DD" w:rsidRPr="005C75DD" w:rsidRDefault="005C75DD" w:rsidP="00E90BE8">
            <w:pPr>
              <w:rPr>
                <w:color w:val="000000"/>
                <w:szCs w:val="22"/>
                <w:lang w:val="en-US"/>
              </w:rPr>
            </w:pPr>
            <w:r w:rsidRPr="005C75DD">
              <w:rPr>
                <w:color w:val="000000"/>
                <w:szCs w:val="20"/>
                <w:lang w:val="en-US"/>
              </w:rPr>
              <w:t xml:space="preserve">privind dotările specifice, utilajul şi echipamentul necesar pentru îndeplinirea corespunzătoare a contractului </w:t>
            </w:r>
          </w:p>
        </w:tc>
        <w:tc>
          <w:tcPr>
            <w:tcW w:w="4962" w:type="dxa"/>
            <w:shd w:val="clear" w:color="auto" w:fill="auto"/>
            <w:vAlign w:val="center"/>
          </w:tcPr>
          <w:p w14:paraId="5D4247E2" w14:textId="078A27E2" w:rsidR="005C75DD" w:rsidRPr="005C75DD" w:rsidRDefault="005C75DD" w:rsidP="00E90BE8">
            <w:pPr>
              <w:rPr>
                <w:color w:val="000000"/>
                <w:szCs w:val="22"/>
                <w:lang w:val="en-US"/>
              </w:rPr>
            </w:pPr>
            <w:r w:rsidRPr="005C75DD">
              <w:rPr>
                <w:color w:val="000000"/>
                <w:szCs w:val="20"/>
              </w:rPr>
              <w:t>Original, conform</w:t>
            </w:r>
            <w:r w:rsidRPr="005C75DD">
              <w:rPr>
                <w:szCs w:val="20"/>
                <w:lang w:val="en-US"/>
              </w:rPr>
              <w:t xml:space="preserve"> Anex</w:t>
            </w:r>
            <w:r w:rsidRPr="005C75DD">
              <w:rPr>
                <w:szCs w:val="20"/>
              </w:rPr>
              <w:t>ei</w:t>
            </w:r>
            <w:r w:rsidRPr="005C75DD">
              <w:rPr>
                <w:szCs w:val="20"/>
                <w:lang w:val="en-US"/>
              </w:rPr>
              <w:t xml:space="preserve"> nr. 1</w:t>
            </w:r>
            <w:r w:rsidRPr="005C75DD">
              <w:rPr>
                <w:szCs w:val="20"/>
              </w:rPr>
              <w:t>4 din documentația standard,</w:t>
            </w:r>
            <w:r w:rsidRPr="005C75DD">
              <w:rPr>
                <w:color w:val="000000"/>
                <w:szCs w:val="20"/>
                <w:lang w:val="en-US"/>
              </w:rPr>
              <w:t xml:space="preserve"> confirmată prin prin aplicarea semnăturii electronice;</w:t>
            </w:r>
          </w:p>
        </w:tc>
        <w:tc>
          <w:tcPr>
            <w:tcW w:w="1382" w:type="dxa"/>
            <w:shd w:val="clear" w:color="auto" w:fill="auto"/>
            <w:vAlign w:val="center"/>
          </w:tcPr>
          <w:p w14:paraId="52CCA448" w14:textId="5A28C425" w:rsidR="005C75DD" w:rsidRPr="005C75DD" w:rsidRDefault="005C75DD" w:rsidP="00E90BE8">
            <w:pPr>
              <w:jc w:val="center"/>
              <w:rPr>
                <w:iCs/>
                <w:szCs w:val="22"/>
              </w:rPr>
            </w:pPr>
            <w:r w:rsidRPr="005C75DD">
              <w:rPr>
                <w:iCs/>
                <w:szCs w:val="20"/>
              </w:rPr>
              <w:t>Obligatoriu</w:t>
            </w:r>
          </w:p>
        </w:tc>
      </w:tr>
      <w:tr w:rsidR="005C75DD" w:rsidRPr="00661EA4" w14:paraId="62C4BD52" w14:textId="77777777" w:rsidTr="00E90BE8">
        <w:tc>
          <w:tcPr>
            <w:tcW w:w="548" w:type="dxa"/>
            <w:shd w:val="clear" w:color="auto" w:fill="auto"/>
            <w:vAlign w:val="center"/>
          </w:tcPr>
          <w:p w14:paraId="673DEEA9" w14:textId="74BFCB89" w:rsidR="005C75DD" w:rsidRPr="00A459E8" w:rsidRDefault="0041130D" w:rsidP="00E90BE8">
            <w:pPr>
              <w:tabs>
                <w:tab w:val="left" w:pos="612"/>
              </w:tabs>
              <w:spacing w:before="120" w:after="120"/>
              <w:jc w:val="center"/>
              <w:rPr>
                <w:iCs/>
                <w:sz w:val="22"/>
                <w:szCs w:val="22"/>
              </w:rPr>
            </w:pPr>
            <w:r>
              <w:rPr>
                <w:iCs/>
                <w:sz w:val="22"/>
                <w:szCs w:val="22"/>
              </w:rPr>
              <w:t>12</w:t>
            </w:r>
          </w:p>
        </w:tc>
        <w:tc>
          <w:tcPr>
            <w:tcW w:w="2962" w:type="dxa"/>
            <w:shd w:val="clear" w:color="auto" w:fill="auto"/>
            <w:vAlign w:val="center"/>
          </w:tcPr>
          <w:p w14:paraId="4DF9B584" w14:textId="77777777" w:rsidR="005C75DD" w:rsidRPr="005C75DD" w:rsidRDefault="005C75DD" w:rsidP="00E90BE8">
            <w:pPr>
              <w:autoSpaceDE w:val="0"/>
              <w:autoSpaceDN w:val="0"/>
              <w:adjustRightInd w:val="0"/>
              <w:rPr>
                <w:rFonts w:eastAsia="SimSun"/>
                <w:lang w:val="en-US" w:eastAsia="zh-CN"/>
              </w:rPr>
            </w:pPr>
            <w:r w:rsidRPr="005C75DD">
              <w:rPr>
                <w:rFonts w:eastAsia="SimSun"/>
                <w:lang w:val="en-US" w:eastAsia="zh-CN"/>
              </w:rPr>
              <w:t>Graficul de executare a lucrărilor</w:t>
            </w:r>
          </w:p>
        </w:tc>
        <w:tc>
          <w:tcPr>
            <w:tcW w:w="4962" w:type="dxa"/>
            <w:shd w:val="clear" w:color="auto" w:fill="auto"/>
            <w:vAlign w:val="center"/>
          </w:tcPr>
          <w:p w14:paraId="6CAB6AA6" w14:textId="77777777" w:rsidR="005C75DD" w:rsidRPr="005C75DD" w:rsidRDefault="005C75DD" w:rsidP="005C75DD">
            <w:pPr>
              <w:rPr>
                <w:lang w:val="en-US"/>
              </w:rPr>
            </w:pPr>
            <w:r w:rsidRPr="005C75DD">
              <w:rPr>
                <w:lang w:val="en-US"/>
              </w:rPr>
              <w:t>Original, conform Anex</w:t>
            </w:r>
            <w:r w:rsidRPr="005C75DD">
              <w:t>ei</w:t>
            </w:r>
            <w:r w:rsidRPr="005C75DD">
              <w:rPr>
                <w:lang w:val="en-US"/>
              </w:rPr>
              <w:t xml:space="preserve"> nr. </w:t>
            </w:r>
            <w:r w:rsidRPr="005C75DD">
              <w:t>10 din documentația standard,</w:t>
            </w:r>
            <w:r w:rsidRPr="005C75DD">
              <w:rPr>
                <w:lang w:val="en-US"/>
              </w:rPr>
              <w:t xml:space="preserve"> confirmată prin aplicarea semnăturii electronice;</w:t>
            </w:r>
          </w:p>
          <w:p w14:paraId="68F99E60" w14:textId="77777777" w:rsidR="005C75DD" w:rsidRPr="005C75DD" w:rsidRDefault="005C75DD" w:rsidP="00E90BE8">
            <w:pPr>
              <w:rPr>
                <w:lang w:val="en-US"/>
              </w:rPr>
            </w:pPr>
          </w:p>
          <w:p w14:paraId="7FB566E9" w14:textId="38AD4EC5" w:rsidR="005C75DD" w:rsidRPr="005C75DD" w:rsidRDefault="005C75DD" w:rsidP="00E90BE8">
            <w:pPr>
              <w:rPr>
                <w:lang w:val="en-US"/>
              </w:rPr>
            </w:pPr>
            <w:r>
              <w:rPr>
                <w:lang w:val="en-US"/>
              </w:rPr>
              <w:t xml:space="preserve">*NOTĂ: </w:t>
            </w:r>
            <w:r w:rsidRPr="005C75DD">
              <w:rPr>
                <w:lang w:val="en-US"/>
              </w:rPr>
              <w:t>La semnarea contractului, operatorul economic desemnat câștigător va prezenta în decurs de 5 zile de la semnarea contractului graficul calendaristic al lucrărilor cu indicarea concretă a lucrărilor tehnologice și perioada de execuție.</w:t>
            </w:r>
          </w:p>
        </w:tc>
        <w:tc>
          <w:tcPr>
            <w:tcW w:w="1382" w:type="dxa"/>
            <w:shd w:val="clear" w:color="auto" w:fill="auto"/>
            <w:vAlign w:val="center"/>
          </w:tcPr>
          <w:p w14:paraId="6D39F04D" w14:textId="77777777" w:rsidR="005C75DD" w:rsidRPr="00661EA4" w:rsidRDefault="005C75DD" w:rsidP="00E90BE8">
            <w:pPr>
              <w:jc w:val="center"/>
              <w:rPr>
                <w:sz w:val="22"/>
                <w:szCs w:val="22"/>
              </w:rPr>
            </w:pPr>
            <w:r w:rsidRPr="00A459E8">
              <w:rPr>
                <w:iCs/>
                <w:sz w:val="22"/>
                <w:szCs w:val="22"/>
              </w:rPr>
              <w:t>Obligatoriu</w:t>
            </w:r>
            <w:r>
              <w:rPr>
                <w:iCs/>
                <w:sz w:val="22"/>
                <w:szCs w:val="22"/>
              </w:rPr>
              <w:t xml:space="preserve"> după semnarea contractului</w:t>
            </w:r>
          </w:p>
        </w:tc>
      </w:tr>
      <w:tr w:rsidR="005C75DD" w:rsidRPr="00A459E8" w14:paraId="25360E0D" w14:textId="77777777" w:rsidTr="00E90BE8">
        <w:tc>
          <w:tcPr>
            <w:tcW w:w="548" w:type="dxa"/>
            <w:shd w:val="clear" w:color="auto" w:fill="auto"/>
            <w:vAlign w:val="center"/>
          </w:tcPr>
          <w:p w14:paraId="309FDCAA" w14:textId="7CF04ED6" w:rsidR="005C75DD" w:rsidRPr="00A459E8" w:rsidRDefault="0041130D" w:rsidP="00E90BE8">
            <w:pPr>
              <w:tabs>
                <w:tab w:val="left" w:pos="612"/>
              </w:tabs>
              <w:jc w:val="center"/>
              <w:rPr>
                <w:iCs/>
                <w:sz w:val="22"/>
                <w:szCs w:val="22"/>
              </w:rPr>
            </w:pPr>
            <w:r>
              <w:rPr>
                <w:iCs/>
                <w:sz w:val="22"/>
                <w:szCs w:val="22"/>
              </w:rPr>
              <w:t>13</w:t>
            </w:r>
          </w:p>
        </w:tc>
        <w:tc>
          <w:tcPr>
            <w:tcW w:w="2962" w:type="dxa"/>
            <w:shd w:val="clear" w:color="auto" w:fill="auto"/>
            <w:vAlign w:val="center"/>
          </w:tcPr>
          <w:p w14:paraId="7FE1327B" w14:textId="77777777" w:rsidR="005C75DD" w:rsidRPr="00A459E8" w:rsidRDefault="005C75DD" w:rsidP="00E90BE8">
            <w:pPr>
              <w:shd w:val="clear" w:color="auto" w:fill="FFFFFF"/>
              <w:tabs>
                <w:tab w:val="left" w:pos="612"/>
              </w:tabs>
              <w:rPr>
                <w:rFonts w:eastAsia="SimSun"/>
                <w:sz w:val="22"/>
                <w:szCs w:val="22"/>
                <w:lang w:val="en-US" w:eastAsia="zh-CN"/>
              </w:rPr>
            </w:pPr>
            <w:r w:rsidRPr="005F5C44">
              <w:rPr>
                <w:rFonts w:eastAsia="SimSun"/>
                <w:sz w:val="22"/>
                <w:szCs w:val="22"/>
                <w:lang w:val="en-US" w:eastAsia="zh-CN"/>
              </w:rPr>
              <w:t>Declarație privind termenul general</w:t>
            </w:r>
            <w:r w:rsidRPr="00A459E8">
              <w:rPr>
                <w:rFonts w:eastAsia="SimSun"/>
                <w:sz w:val="22"/>
                <w:szCs w:val="22"/>
                <w:lang w:val="en-US" w:eastAsia="zh-CN"/>
              </w:rPr>
              <w:t xml:space="preserve"> de garanție al lucrărilor</w:t>
            </w:r>
          </w:p>
        </w:tc>
        <w:tc>
          <w:tcPr>
            <w:tcW w:w="4962" w:type="dxa"/>
            <w:shd w:val="clear" w:color="auto" w:fill="auto"/>
            <w:vAlign w:val="center"/>
          </w:tcPr>
          <w:p w14:paraId="7D5A98E2" w14:textId="0F087C0E" w:rsidR="005C75DD" w:rsidRPr="00A459E8" w:rsidRDefault="005C75DD" w:rsidP="00E90BE8">
            <w:pPr>
              <w:rPr>
                <w:rFonts w:eastAsia="SimSun"/>
                <w:sz w:val="22"/>
                <w:szCs w:val="22"/>
                <w:lang w:val="en-US" w:eastAsia="zh-CN"/>
              </w:rPr>
            </w:pPr>
            <w:r w:rsidRPr="00A459E8">
              <w:rPr>
                <w:rFonts w:eastAsia="SimSun"/>
                <w:sz w:val="22"/>
                <w:szCs w:val="22"/>
                <w:lang w:val="en-US" w:eastAsia="zh-CN"/>
              </w:rPr>
              <w:t xml:space="preserve">Declarație privind confirmarea că termenul general de garanție al lucrărilor </w:t>
            </w:r>
            <w:r>
              <w:rPr>
                <w:rFonts w:eastAsia="SimSun"/>
                <w:sz w:val="22"/>
                <w:szCs w:val="22"/>
                <w:lang w:val="en-US" w:eastAsia="zh-CN"/>
              </w:rPr>
              <w:t>va fi minim de 3</w:t>
            </w:r>
            <w:r w:rsidRPr="00EE1132">
              <w:rPr>
                <w:rFonts w:eastAsia="SimSun"/>
                <w:sz w:val="22"/>
                <w:szCs w:val="22"/>
                <w:lang w:val="en-US" w:eastAsia="zh-CN"/>
              </w:rPr>
              <w:t xml:space="preserve"> ani -</w:t>
            </w:r>
            <w:r w:rsidRPr="00A459E8">
              <w:rPr>
                <w:rFonts w:eastAsia="SimSun"/>
                <w:sz w:val="22"/>
                <w:szCs w:val="22"/>
                <w:lang w:val="en-US" w:eastAsia="zh-CN"/>
              </w:rPr>
              <w:t xml:space="preserve"> </w:t>
            </w:r>
            <w:r w:rsidRPr="00A459E8">
              <w:rPr>
                <w:sz w:val="22"/>
                <w:szCs w:val="22"/>
                <w:lang w:val="en-US"/>
              </w:rPr>
              <w:t>Original, confirmat prin aplicarea semnăturii electronice;</w:t>
            </w:r>
          </w:p>
        </w:tc>
        <w:tc>
          <w:tcPr>
            <w:tcW w:w="1382" w:type="dxa"/>
            <w:shd w:val="clear" w:color="auto" w:fill="auto"/>
            <w:vAlign w:val="center"/>
          </w:tcPr>
          <w:p w14:paraId="17A80E37" w14:textId="77777777" w:rsidR="005C75DD" w:rsidRPr="00A459E8" w:rsidRDefault="005C75DD" w:rsidP="00E90BE8">
            <w:pPr>
              <w:jc w:val="center"/>
              <w:rPr>
                <w:iCs/>
                <w:sz w:val="22"/>
                <w:szCs w:val="22"/>
              </w:rPr>
            </w:pPr>
            <w:r w:rsidRPr="00A459E8">
              <w:rPr>
                <w:iCs/>
                <w:sz w:val="22"/>
                <w:szCs w:val="22"/>
              </w:rPr>
              <w:t>Obligatoriu</w:t>
            </w:r>
          </w:p>
        </w:tc>
      </w:tr>
      <w:tr w:rsidR="005C75DD" w:rsidRPr="00641568" w14:paraId="2BA4F5F7" w14:textId="77777777" w:rsidTr="0041130D">
        <w:tc>
          <w:tcPr>
            <w:tcW w:w="3510" w:type="dxa"/>
            <w:gridSpan w:val="2"/>
            <w:shd w:val="clear" w:color="auto" w:fill="auto"/>
            <w:vAlign w:val="center"/>
          </w:tcPr>
          <w:p w14:paraId="3BE43A2E" w14:textId="71CCA7DE" w:rsidR="005C75DD" w:rsidRPr="005C75DD" w:rsidRDefault="005C75DD" w:rsidP="0041130D">
            <w:pPr>
              <w:rPr>
                <w:b/>
                <w:szCs w:val="22"/>
              </w:rPr>
            </w:pPr>
            <w:r w:rsidRPr="005C75DD">
              <w:rPr>
                <w:color w:val="000000"/>
                <w:szCs w:val="20"/>
              </w:rPr>
              <w:t>I.</w:t>
            </w:r>
            <w:r>
              <w:rPr>
                <w:b/>
                <w:color w:val="000000"/>
                <w:szCs w:val="20"/>
              </w:rPr>
              <w:t xml:space="preserve"> </w:t>
            </w:r>
            <w:r w:rsidRPr="005C75DD">
              <w:rPr>
                <w:b/>
                <w:color w:val="000000"/>
                <w:szCs w:val="20"/>
              </w:rPr>
              <w:t>Executarea lucrărilor</w:t>
            </w:r>
          </w:p>
        </w:tc>
        <w:tc>
          <w:tcPr>
            <w:tcW w:w="6344" w:type="dxa"/>
            <w:gridSpan w:val="2"/>
            <w:shd w:val="clear" w:color="auto" w:fill="auto"/>
            <w:vAlign w:val="center"/>
          </w:tcPr>
          <w:p w14:paraId="3D98D80B" w14:textId="5E27F9AC" w:rsidR="005C75DD" w:rsidRPr="005C75DD" w:rsidRDefault="005C75DD" w:rsidP="0041130D">
            <w:pPr>
              <w:tabs>
                <w:tab w:val="left" w:pos="612"/>
              </w:tabs>
              <w:spacing w:before="120" w:after="120"/>
              <w:rPr>
                <w:iCs/>
                <w:szCs w:val="22"/>
                <w:lang w:val="en-US"/>
              </w:rPr>
            </w:pPr>
            <w:r w:rsidRPr="005C75DD">
              <w:rPr>
                <w:color w:val="000000"/>
                <w:szCs w:val="20"/>
                <w:lang w:val="en-US"/>
              </w:rPr>
              <w:t xml:space="preserve">În termen de </w:t>
            </w:r>
            <w:r>
              <w:rPr>
                <w:b/>
                <w:color w:val="000000"/>
                <w:szCs w:val="20"/>
                <w:lang w:val="en-US"/>
              </w:rPr>
              <w:t>30 zile</w:t>
            </w:r>
            <w:r w:rsidRPr="005C75DD">
              <w:rPr>
                <w:color w:val="000000"/>
                <w:szCs w:val="20"/>
                <w:lang w:val="en-US"/>
              </w:rPr>
              <w:t xml:space="preserve"> </w:t>
            </w:r>
            <w:r w:rsidRPr="005C75DD">
              <w:rPr>
                <w:rFonts w:eastAsia="Calibri"/>
                <w:color w:val="000000"/>
                <w:szCs w:val="20"/>
                <w:lang w:val="en-US"/>
              </w:rPr>
              <w:t>din momentul primirii dispoziţiei de începere a lucrărilor;</w:t>
            </w:r>
          </w:p>
        </w:tc>
      </w:tr>
      <w:tr w:rsidR="005C75DD" w:rsidRPr="001C6D69" w14:paraId="0CF36DB7" w14:textId="77777777" w:rsidTr="0041130D">
        <w:tc>
          <w:tcPr>
            <w:tcW w:w="3510" w:type="dxa"/>
            <w:gridSpan w:val="2"/>
            <w:shd w:val="clear" w:color="auto" w:fill="auto"/>
            <w:vAlign w:val="center"/>
          </w:tcPr>
          <w:p w14:paraId="727CC1A5" w14:textId="4C82E150" w:rsidR="005C75DD" w:rsidRPr="001C6D69" w:rsidRDefault="0041130D" w:rsidP="0041130D">
            <w:pPr>
              <w:pStyle w:val="1"/>
              <w:numPr>
                <w:ilvl w:val="0"/>
                <w:numId w:val="0"/>
              </w:numPr>
              <w:jc w:val="left"/>
              <w:rPr>
                <w:b w:val="0"/>
                <w:color w:val="000000"/>
                <w:sz w:val="22"/>
                <w:szCs w:val="22"/>
              </w:rPr>
            </w:pPr>
            <w:r w:rsidRPr="0041130D">
              <w:rPr>
                <w:b w:val="0"/>
                <w:lang w:val="es-ES_tradnl"/>
              </w:rPr>
              <w:t>II.</w:t>
            </w:r>
            <w:r>
              <w:rPr>
                <w:lang w:val="es-ES_tradnl"/>
              </w:rPr>
              <w:t xml:space="preserve"> </w:t>
            </w:r>
            <w:r w:rsidR="005C75DD" w:rsidRPr="007F7C4C">
              <w:rPr>
                <w:lang w:val="es-ES_tradnl"/>
              </w:rPr>
              <w:t>Modalitatea de efectuare a evaluării</w:t>
            </w:r>
          </w:p>
        </w:tc>
        <w:tc>
          <w:tcPr>
            <w:tcW w:w="6344" w:type="dxa"/>
            <w:gridSpan w:val="2"/>
            <w:shd w:val="clear" w:color="auto" w:fill="auto"/>
          </w:tcPr>
          <w:p w14:paraId="371DCAA2" w14:textId="77777777" w:rsidR="005C75DD" w:rsidRPr="001C6D69" w:rsidRDefault="005C75DD" w:rsidP="00E90BE8">
            <w:pPr>
              <w:shd w:val="clear" w:color="auto" w:fill="FFFFFF"/>
              <w:tabs>
                <w:tab w:val="left" w:pos="612"/>
              </w:tabs>
              <w:spacing w:before="120" w:after="120"/>
              <w:ind w:left="-108" w:right="-108"/>
              <w:rPr>
                <w:color w:val="000000"/>
                <w:sz w:val="22"/>
                <w:szCs w:val="22"/>
                <w:lang w:val="en-US"/>
              </w:rPr>
            </w:pPr>
            <w:r w:rsidRPr="00897AAF">
              <w:rPr>
                <w:sz w:val="22"/>
                <w:szCs w:val="22"/>
                <w:lang w:val="en-US"/>
              </w:rPr>
              <w:t>Cel mai mic preţ fără TVA cu corespunderea cerinţelor solicitate, pe lot;</w:t>
            </w:r>
          </w:p>
        </w:tc>
      </w:tr>
      <w:tr w:rsidR="005C75DD" w:rsidRPr="00897AAF" w14:paraId="3D74585C" w14:textId="77777777" w:rsidTr="0041130D">
        <w:tc>
          <w:tcPr>
            <w:tcW w:w="3510" w:type="dxa"/>
            <w:gridSpan w:val="2"/>
            <w:shd w:val="clear" w:color="auto" w:fill="auto"/>
            <w:vAlign w:val="center"/>
          </w:tcPr>
          <w:p w14:paraId="71C4B62E" w14:textId="374E5A45" w:rsidR="005C75DD" w:rsidRPr="007F7C4C" w:rsidRDefault="0041130D" w:rsidP="0041130D">
            <w:pPr>
              <w:pStyle w:val="1"/>
              <w:numPr>
                <w:ilvl w:val="0"/>
                <w:numId w:val="0"/>
              </w:numPr>
              <w:jc w:val="left"/>
              <w:rPr>
                <w:b w:val="0"/>
                <w:lang w:val="es-ES_tradnl"/>
              </w:rPr>
            </w:pPr>
            <w:r w:rsidRPr="0041130D">
              <w:rPr>
                <w:b w:val="0"/>
              </w:rPr>
              <w:t>III.</w:t>
            </w:r>
            <w:r>
              <w:t xml:space="preserve"> </w:t>
            </w:r>
            <w:proofErr w:type="spellStart"/>
            <w:r w:rsidR="005C75DD" w:rsidRPr="007F7C4C">
              <w:t>Termen</w:t>
            </w:r>
            <w:proofErr w:type="spellEnd"/>
            <w:r w:rsidR="005C75DD" w:rsidRPr="007F7C4C">
              <w:t xml:space="preserve"> </w:t>
            </w:r>
            <w:proofErr w:type="spellStart"/>
            <w:r w:rsidR="005C75DD" w:rsidRPr="007F7C4C">
              <w:t>și</w:t>
            </w:r>
            <w:proofErr w:type="spellEnd"/>
            <w:r w:rsidR="005C75DD" w:rsidRPr="007F7C4C">
              <w:t xml:space="preserve"> </w:t>
            </w:r>
            <w:proofErr w:type="spellStart"/>
            <w:r w:rsidR="005C75DD" w:rsidRPr="007F7C4C">
              <w:t>modalitate</w:t>
            </w:r>
            <w:proofErr w:type="spellEnd"/>
            <w:r w:rsidR="005C75DD" w:rsidRPr="007F7C4C">
              <w:t xml:space="preserve"> de </w:t>
            </w:r>
            <w:proofErr w:type="spellStart"/>
            <w:r w:rsidR="005C75DD" w:rsidRPr="007F7C4C">
              <w:t>achitare</w:t>
            </w:r>
            <w:proofErr w:type="spellEnd"/>
          </w:p>
        </w:tc>
        <w:tc>
          <w:tcPr>
            <w:tcW w:w="6344" w:type="dxa"/>
            <w:gridSpan w:val="2"/>
            <w:shd w:val="clear" w:color="auto" w:fill="auto"/>
          </w:tcPr>
          <w:p w14:paraId="228E0577" w14:textId="06D9EB7F" w:rsidR="005C75DD" w:rsidRPr="00897AAF" w:rsidRDefault="005C75DD" w:rsidP="00E90BE8">
            <w:pPr>
              <w:shd w:val="clear" w:color="auto" w:fill="FFFFFF"/>
              <w:tabs>
                <w:tab w:val="left" w:pos="612"/>
              </w:tabs>
              <w:spacing w:before="120" w:after="120"/>
              <w:ind w:left="-108" w:right="-108"/>
              <w:rPr>
                <w:sz w:val="22"/>
                <w:szCs w:val="22"/>
                <w:lang w:val="en-US"/>
              </w:rPr>
            </w:pPr>
            <w:r>
              <w:rPr>
                <w:sz w:val="22"/>
                <w:szCs w:val="22"/>
                <w:lang w:val="en-US"/>
              </w:rPr>
              <w:t>Prin transfer, în termen de 45</w:t>
            </w:r>
            <w:r w:rsidRPr="00897AAF">
              <w:rPr>
                <w:sz w:val="22"/>
                <w:szCs w:val="22"/>
                <w:lang w:val="en-US"/>
              </w:rPr>
              <w:t xml:space="preserve"> zile, </w:t>
            </w:r>
            <w:r w:rsidRPr="00897AAF">
              <w:rPr>
                <w:color w:val="000000"/>
                <w:sz w:val="22"/>
                <w:szCs w:val="22"/>
                <w:lang w:val="en-US"/>
              </w:rPr>
              <w:t>după semnarea proceselor-verbale de recepţie a lucrărilor executate</w:t>
            </w:r>
          </w:p>
        </w:tc>
      </w:tr>
      <w:tr w:rsidR="00A3272A" w:rsidRPr="00897AAF" w14:paraId="6B79801F" w14:textId="77777777" w:rsidTr="00A3272A">
        <w:trPr>
          <w:trHeight w:val="1042"/>
        </w:trPr>
        <w:tc>
          <w:tcPr>
            <w:tcW w:w="9854" w:type="dxa"/>
            <w:gridSpan w:val="4"/>
            <w:shd w:val="clear" w:color="auto" w:fill="auto"/>
            <w:vAlign w:val="center"/>
          </w:tcPr>
          <w:p w14:paraId="13562942" w14:textId="6A5E852C" w:rsidR="00A3272A" w:rsidRDefault="00A3272A" w:rsidP="00E90BE8">
            <w:pPr>
              <w:shd w:val="clear" w:color="auto" w:fill="FFFFFF"/>
              <w:tabs>
                <w:tab w:val="left" w:pos="612"/>
              </w:tabs>
              <w:spacing w:before="120" w:after="120"/>
              <w:ind w:left="-108" w:right="-108"/>
              <w:rPr>
                <w:sz w:val="22"/>
                <w:szCs w:val="22"/>
                <w:lang w:val="en-US"/>
              </w:rPr>
            </w:pPr>
            <w:r>
              <w:rPr>
                <w:b/>
                <w:iCs/>
              </w:rPr>
              <w:t>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w:t>
            </w:r>
          </w:p>
        </w:tc>
      </w:tr>
      <w:tr w:rsidR="00A3272A" w:rsidRPr="00897AAF" w14:paraId="7DF07B16" w14:textId="77777777" w:rsidTr="00A3272A">
        <w:trPr>
          <w:trHeight w:val="1528"/>
        </w:trPr>
        <w:tc>
          <w:tcPr>
            <w:tcW w:w="9854" w:type="dxa"/>
            <w:gridSpan w:val="4"/>
            <w:shd w:val="clear" w:color="auto" w:fill="auto"/>
            <w:vAlign w:val="center"/>
          </w:tcPr>
          <w:p w14:paraId="1B253860" w14:textId="1E8090A3" w:rsidR="00A3272A" w:rsidRDefault="00A3272A" w:rsidP="00E90BE8">
            <w:pPr>
              <w:shd w:val="clear" w:color="auto" w:fill="FFFFFF"/>
              <w:tabs>
                <w:tab w:val="left" w:pos="612"/>
              </w:tabs>
              <w:spacing w:before="120" w:after="120"/>
              <w:ind w:left="-108" w:right="-108"/>
              <w:rPr>
                <w:sz w:val="22"/>
                <w:szCs w:val="22"/>
                <w:lang w:val="en-US"/>
              </w:rPr>
            </w:pPr>
            <w:r>
              <w:rPr>
                <w:rFonts w:eastAsia="SimSun"/>
                <w:b/>
                <w:iCs/>
              </w:rPr>
              <w:t>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achizitiipublicescr@gmail.com sau pe suport de hârtie semnat iar un exemplar va fi prezentat Agenției Achiziții Publice.</w:t>
            </w:r>
          </w:p>
        </w:tc>
      </w:tr>
    </w:tbl>
    <w:p w14:paraId="7778DD39" w14:textId="77777777" w:rsidR="00502867" w:rsidRDefault="00502867" w:rsidP="00684059">
      <w:pPr>
        <w:shd w:val="clear" w:color="auto" w:fill="FFFFFF" w:themeFill="background1"/>
        <w:tabs>
          <w:tab w:val="right" w:pos="426"/>
        </w:tabs>
        <w:spacing w:before="120"/>
        <w:rPr>
          <w:b/>
          <w:noProof w:val="0"/>
          <w:lang w:eastAsia="ru-RU"/>
        </w:rPr>
      </w:pPr>
    </w:p>
    <w:p w14:paraId="04AF486D" w14:textId="1B376200" w:rsidR="0015247E" w:rsidRDefault="0015247E" w:rsidP="00EF5146">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Garanția pentru ofertă, după caz</w:t>
      </w:r>
      <w:r w:rsidR="008A0032">
        <w:rPr>
          <w:b/>
          <w:noProof w:val="0"/>
          <w:lang w:eastAsia="ru-RU"/>
        </w:rPr>
        <w:t xml:space="preserve"> </w:t>
      </w:r>
      <w:r w:rsidR="006422AD" w:rsidRPr="00BD3E42">
        <w:t xml:space="preserve">Garanţia pentru ofertă </w:t>
      </w:r>
      <w:r w:rsidR="00BD3E42" w:rsidRPr="00BD3E42">
        <w:t xml:space="preserve">în </w:t>
      </w:r>
      <w:r w:rsidR="00BD3E42">
        <w:rPr>
          <w:b/>
          <w:noProof w:val="0"/>
          <w:lang w:eastAsia="ru-RU"/>
        </w:rPr>
        <w:t>cuantum de</w:t>
      </w:r>
      <w:r w:rsidR="008A0032" w:rsidRPr="00BD3E42">
        <w:rPr>
          <w:color w:val="000000"/>
          <w:sz w:val="22"/>
          <w:szCs w:val="22"/>
        </w:rPr>
        <w:t xml:space="preserve"> </w:t>
      </w:r>
      <w:r w:rsidR="005805E5" w:rsidRPr="00BD3E42">
        <w:rPr>
          <w:color w:val="000000"/>
          <w:sz w:val="22"/>
          <w:szCs w:val="22"/>
        </w:rPr>
        <w:t xml:space="preserve"> </w:t>
      </w:r>
      <w:r w:rsidR="00BD3E42" w:rsidRPr="00BD3E42">
        <w:rPr>
          <w:color w:val="000000"/>
          <w:sz w:val="22"/>
          <w:szCs w:val="22"/>
        </w:rPr>
        <w:t>1</w:t>
      </w:r>
      <w:r w:rsidR="008A0032" w:rsidRPr="00BD3E42">
        <w:rPr>
          <w:color w:val="000000"/>
          <w:sz w:val="22"/>
          <w:szCs w:val="22"/>
        </w:rPr>
        <w:t>% din suma ofertei fără TVA</w:t>
      </w:r>
      <w:r w:rsidRPr="006422AD">
        <w:rPr>
          <w:b/>
          <w:noProof w:val="0"/>
          <w:lang w:eastAsia="ru-RU"/>
        </w:rPr>
        <w:t>.</w:t>
      </w:r>
    </w:p>
    <w:p w14:paraId="4E5C0748" w14:textId="77777777" w:rsidR="00502867" w:rsidRDefault="00502867" w:rsidP="00502867">
      <w:pPr>
        <w:ind w:left="599"/>
        <w:jc w:val="both"/>
        <w:rPr>
          <w:rFonts w:eastAsia="SimSun"/>
          <w:i/>
          <w:sz w:val="22"/>
          <w:szCs w:val="22"/>
          <w:lang w:val="es-ES_tradnl"/>
        </w:rPr>
      </w:pPr>
      <w:r>
        <w:rPr>
          <w:rFonts w:eastAsia="SimSun"/>
          <w:i/>
          <w:sz w:val="22"/>
          <w:szCs w:val="22"/>
          <w:lang w:val="es-ES_tradnl"/>
        </w:rPr>
        <w:t>Beneficiarul plăţii: IMSP Spitalul Clinic Republican „Timofei Moșneaga”, mun.Chișinău, str.Testemițanu, 29</w:t>
      </w:r>
    </w:p>
    <w:p w14:paraId="3B903A9C" w14:textId="77777777" w:rsidR="00502867" w:rsidRDefault="00502867" w:rsidP="00502867">
      <w:pPr>
        <w:ind w:left="599"/>
        <w:jc w:val="both"/>
        <w:rPr>
          <w:rFonts w:eastAsia="SimSun"/>
          <w:i/>
          <w:sz w:val="22"/>
          <w:szCs w:val="22"/>
          <w:lang w:val="es-ES_tradnl"/>
        </w:rPr>
      </w:pPr>
      <w:r w:rsidRPr="005721B7">
        <w:rPr>
          <w:rFonts w:eastAsia="SimSun"/>
          <w:i/>
          <w:sz w:val="22"/>
          <w:szCs w:val="22"/>
          <w:lang w:val="es-ES_tradnl"/>
        </w:rPr>
        <w:t>Denumirea Băncii: OTP BANK SA, Chișinău</w:t>
      </w:r>
    </w:p>
    <w:p w14:paraId="27254A44" w14:textId="77777777" w:rsidR="00502867" w:rsidRDefault="00502867" w:rsidP="00502867">
      <w:pPr>
        <w:ind w:left="599"/>
        <w:jc w:val="both"/>
        <w:rPr>
          <w:rFonts w:eastAsia="SimSun"/>
          <w:i/>
          <w:sz w:val="22"/>
          <w:szCs w:val="22"/>
          <w:lang w:val="es-ES_tradnl"/>
        </w:rPr>
      </w:pPr>
      <w:r>
        <w:rPr>
          <w:rFonts w:eastAsia="SimSun"/>
          <w:i/>
          <w:sz w:val="22"/>
          <w:szCs w:val="22"/>
          <w:lang w:val="es-ES_tradnl"/>
        </w:rPr>
        <w:t>Codul fiscal: 1003600150783</w:t>
      </w:r>
    </w:p>
    <w:p w14:paraId="5C9ED324" w14:textId="77777777" w:rsidR="00502867" w:rsidRDefault="00502867" w:rsidP="00502867">
      <w:pPr>
        <w:ind w:left="599"/>
        <w:jc w:val="both"/>
        <w:rPr>
          <w:rFonts w:eastAsia="SimSun"/>
          <w:i/>
          <w:sz w:val="22"/>
          <w:szCs w:val="22"/>
          <w:lang w:val="es-ES_tradnl"/>
        </w:rPr>
      </w:pPr>
      <w:r>
        <w:rPr>
          <w:rFonts w:eastAsia="SimSun"/>
          <w:i/>
          <w:sz w:val="22"/>
          <w:szCs w:val="22"/>
          <w:lang w:val="es-ES_tradnl"/>
        </w:rPr>
        <w:lastRenderedPageBreak/>
        <w:t>Contul de decontare: IBAN – MD57MO2251ASV96476607100</w:t>
      </w:r>
    </w:p>
    <w:p w14:paraId="2E3A39D4" w14:textId="0EB5AC14" w:rsidR="00502867" w:rsidRPr="00502867" w:rsidRDefault="00502867" w:rsidP="00502867">
      <w:pPr>
        <w:tabs>
          <w:tab w:val="right" w:pos="426"/>
        </w:tabs>
        <w:ind w:left="450"/>
        <w:jc w:val="both"/>
        <w:rPr>
          <w:rFonts w:eastAsia="SimSun"/>
          <w:i/>
          <w:sz w:val="22"/>
          <w:szCs w:val="22"/>
        </w:rPr>
      </w:pPr>
      <w:r>
        <w:rPr>
          <w:rFonts w:eastAsia="SimSun"/>
          <w:i/>
          <w:sz w:val="22"/>
          <w:szCs w:val="22"/>
          <w:lang w:val="es-ES_tradnl"/>
        </w:rPr>
        <w:t xml:space="preserve">   </w:t>
      </w:r>
      <w:r>
        <w:rPr>
          <w:rFonts w:eastAsia="SimSun"/>
          <w:i/>
          <w:sz w:val="22"/>
          <w:szCs w:val="22"/>
          <w:lang w:val="en-US"/>
        </w:rPr>
        <w:t>Codul bancar: MOBBMD22</w:t>
      </w:r>
    </w:p>
    <w:p w14:paraId="6CBAA651" w14:textId="77777777" w:rsidR="00DA2729" w:rsidRPr="008B4853" w:rsidRDefault="00DA2729" w:rsidP="00502867">
      <w:pPr>
        <w:tabs>
          <w:tab w:val="right" w:pos="0"/>
        </w:tabs>
        <w:ind w:left="284"/>
        <w:rPr>
          <w:b/>
          <w:i/>
          <w:color w:val="FF0000"/>
          <w:u w:val="single"/>
        </w:rPr>
      </w:pPr>
      <w:r w:rsidRPr="008B4853">
        <w:rPr>
          <w:b/>
          <w:i/>
          <w:color w:val="FF0000"/>
          <w:u w:val="single"/>
          <w:lang w:val="en-US"/>
        </w:rPr>
        <w:t>Garan</w:t>
      </w:r>
      <w:r w:rsidRPr="008B4853">
        <w:rPr>
          <w:b/>
          <w:i/>
          <w:color w:val="FF0000"/>
          <w:u w:val="single"/>
        </w:rPr>
        <w:t>ția pentru ofertă se va reține în cazul în care:</w:t>
      </w:r>
    </w:p>
    <w:p w14:paraId="4F8B72FA" w14:textId="77777777" w:rsidR="00DA2729" w:rsidRPr="008B4853" w:rsidRDefault="00DA2729" w:rsidP="00502867">
      <w:pPr>
        <w:tabs>
          <w:tab w:val="right" w:pos="0"/>
        </w:tabs>
        <w:ind w:left="284"/>
        <w:rPr>
          <w:i/>
          <w:color w:val="FF0000"/>
        </w:rPr>
      </w:pPr>
      <w:r>
        <w:rPr>
          <w:b/>
          <w:i/>
          <w:color w:val="FF0000"/>
        </w:rPr>
        <w:t xml:space="preserve"> </w:t>
      </w:r>
      <w:r w:rsidRPr="008B4853">
        <w:rPr>
          <w:i/>
          <w:color w:val="FF0000"/>
        </w:rPr>
        <w:t xml:space="preserve">a) operatorul economic retrage sau modifică oferta după expirarea termenului de depunere a ofertelor; </w:t>
      </w:r>
    </w:p>
    <w:p w14:paraId="33C6BCE9" w14:textId="77777777" w:rsidR="00DA2729" w:rsidRPr="008B4853" w:rsidRDefault="00DA2729" w:rsidP="00502867">
      <w:pPr>
        <w:tabs>
          <w:tab w:val="right" w:pos="0"/>
        </w:tabs>
        <w:ind w:left="284"/>
        <w:rPr>
          <w:i/>
          <w:color w:val="FF0000"/>
        </w:rPr>
      </w:pPr>
      <w:r>
        <w:rPr>
          <w:i/>
          <w:color w:val="FF0000"/>
        </w:rPr>
        <w:t xml:space="preserve"> </w:t>
      </w:r>
      <w:r w:rsidRPr="008B4853">
        <w:rPr>
          <w:i/>
          <w:color w:val="FF0000"/>
        </w:rPr>
        <w:t xml:space="preserve">b) ofertantul câştigător nu semnează contractul de achiziţii publice; </w:t>
      </w:r>
    </w:p>
    <w:p w14:paraId="4097BD73" w14:textId="4D53AE63" w:rsidR="00DA2729" w:rsidRPr="00B613E1" w:rsidRDefault="00DA2729" w:rsidP="00B613E1">
      <w:pPr>
        <w:tabs>
          <w:tab w:val="right" w:pos="0"/>
        </w:tabs>
        <w:ind w:left="284"/>
        <w:rPr>
          <w:i/>
          <w:color w:val="FF0000"/>
        </w:rPr>
      </w:pPr>
      <w:r>
        <w:rPr>
          <w:i/>
          <w:color w:val="FF0000"/>
        </w:rPr>
        <w:t xml:space="preserve"> </w:t>
      </w:r>
      <w:r w:rsidRPr="008B4853">
        <w:rPr>
          <w:i/>
          <w:color w:val="FF0000"/>
        </w:rPr>
        <w:t>c) nu se depune garanţia de bună execuţie a contra</w:t>
      </w:r>
      <w:r>
        <w:rPr>
          <w:i/>
          <w:color w:val="FF0000"/>
        </w:rPr>
        <w:t>ctului după acceptarea ofertei.</w:t>
      </w:r>
    </w:p>
    <w:p w14:paraId="537A3EA2" w14:textId="2D5D7854" w:rsidR="0015247E" w:rsidRPr="001A3431" w:rsidRDefault="00F6465C" w:rsidP="00EF5146">
      <w:pPr>
        <w:numPr>
          <w:ilvl w:val="0"/>
          <w:numId w:val="3"/>
        </w:numPr>
        <w:shd w:val="clear" w:color="auto" w:fill="FFFFFF" w:themeFill="background1"/>
        <w:tabs>
          <w:tab w:val="right" w:pos="426"/>
        </w:tabs>
        <w:spacing w:before="120"/>
        <w:ind w:left="360"/>
        <w:rPr>
          <w:b/>
          <w:noProof w:val="0"/>
          <w:lang w:eastAsia="ru-RU"/>
        </w:rPr>
      </w:pPr>
      <w:r w:rsidRPr="001A3431">
        <w:rPr>
          <w:b/>
          <w:noProof w:val="0"/>
          <w:lang w:eastAsia="ru-RU"/>
        </w:rPr>
        <w:t>Termenul de garanție a lucrărilor</w:t>
      </w:r>
      <w:r w:rsidR="001A3431" w:rsidRPr="001A3431">
        <w:rPr>
          <w:b/>
          <w:noProof w:val="0"/>
          <w:lang w:eastAsia="ru-RU"/>
        </w:rPr>
        <w:t xml:space="preserve"> - </w:t>
      </w:r>
      <w:r w:rsidR="00BD3E42" w:rsidRPr="005C75DD">
        <w:t>minim</w:t>
      </w:r>
      <w:r w:rsidR="005C75DD">
        <w:t xml:space="preserve"> 3</w:t>
      </w:r>
      <w:r w:rsidR="001A3431" w:rsidRPr="005C75DD">
        <w:t xml:space="preserve"> ani</w:t>
      </w:r>
      <w:r w:rsidRPr="005C75DD">
        <w:rPr>
          <w:noProof w:val="0"/>
          <w:lang w:eastAsia="ru-RU"/>
        </w:rPr>
        <w:t>.</w:t>
      </w:r>
    </w:p>
    <w:p w14:paraId="13C1C02B" w14:textId="571FFF8E" w:rsidR="00F6465C" w:rsidRPr="006422AD" w:rsidRDefault="00F6465C" w:rsidP="00EF5146">
      <w:pPr>
        <w:numPr>
          <w:ilvl w:val="0"/>
          <w:numId w:val="3"/>
        </w:numPr>
        <w:shd w:val="clear" w:color="auto" w:fill="FFFFFF" w:themeFill="background1"/>
        <w:tabs>
          <w:tab w:val="right" w:pos="426"/>
        </w:tabs>
        <w:spacing w:before="120"/>
        <w:ind w:left="360"/>
        <w:rPr>
          <w:noProof w:val="0"/>
          <w:lang w:eastAsia="ru-RU"/>
        </w:rPr>
      </w:pPr>
      <w:r w:rsidRPr="006422AD">
        <w:rPr>
          <w:b/>
          <w:noProof w:val="0"/>
          <w:lang w:eastAsia="ru-RU"/>
        </w:rPr>
        <w:t>Garanția de bună execuție a contractului, după caz</w:t>
      </w:r>
      <w:r w:rsidR="005B7F1A">
        <w:rPr>
          <w:b/>
          <w:noProof w:val="0"/>
          <w:lang w:eastAsia="ru-RU"/>
        </w:rPr>
        <w:t>:</w:t>
      </w:r>
      <w:r w:rsidR="006422AD" w:rsidRPr="006422AD">
        <w:rPr>
          <w:lang w:val="en-US"/>
        </w:rPr>
        <w:t xml:space="preserve"> </w:t>
      </w:r>
      <w:r w:rsidR="005B7F1A">
        <w:rPr>
          <w:lang w:val="it-IT" w:eastAsia="ru-RU"/>
        </w:rPr>
        <w:t>5% din suma contractului</w:t>
      </w:r>
    </w:p>
    <w:p w14:paraId="0AF5FA01" w14:textId="14544F79" w:rsidR="00BE362C" w:rsidRPr="00FF430B" w:rsidRDefault="00BE362C" w:rsidP="00B613E1">
      <w:pPr>
        <w:numPr>
          <w:ilvl w:val="0"/>
          <w:numId w:val="3"/>
        </w:numPr>
        <w:shd w:val="clear" w:color="auto" w:fill="FFFFFF" w:themeFill="background1"/>
        <w:tabs>
          <w:tab w:val="right" w:pos="426"/>
        </w:tabs>
        <w:spacing w:before="120"/>
        <w:ind w:left="360"/>
        <w:jc w:val="both"/>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w:t>
      </w:r>
      <w:r w:rsidR="00FE38A6" w:rsidRPr="00FF430B">
        <w:rPr>
          <w:b/>
          <w:noProof w:val="0"/>
          <w:lang w:eastAsia="ru-RU"/>
        </w:rPr>
        <w:t xml:space="preserve"> </w:t>
      </w:r>
      <w:r w:rsidRPr="00FF430B">
        <w:rPr>
          <w:b/>
          <w:noProof w:val="0"/>
          <w:lang w:eastAsia="ru-RU"/>
        </w:rPr>
        <w:t>și a procedurii negociate), după caz</w:t>
      </w:r>
      <w:r w:rsidR="00017463">
        <w:rPr>
          <w:b/>
          <w:noProof w:val="0"/>
          <w:lang w:eastAsia="ru-RU"/>
        </w:rPr>
        <w:t xml:space="preserve"> – </w:t>
      </w:r>
      <w:r w:rsidR="00017463" w:rsidRPr="00017463">
        <w:rPr>
          <w:noProof w:val="0"/>
          <w:lang w:eastAsia="ru-RU"/>
        </w:rPr>
        <w:t>nu se aplică.</w:t>
      </w:r>
    </w:p>
    <w:p w14:paraId="1984BDAD" w14:textId="5CDB7948" w:rsidR="00BE362C" w:rsidRPr="00FF430B" w:rsidRDefault="00BE362C" w:rsidP="00EF5146">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017463">
        <w:rPr>
          <w:b/>
          <w:noProof w:val="0"/>
          <w:lang w:eastAsia="ru-RU"/>
        </w:rPr>
        <w:t xml:space="preserve"> </w:t>
      </w:r>
      <w:r w:rsidR="00AD29C9">
        <w:t>licitație electronică. Numă</w:t>
      </w:r>
      <w:r w:rsidR="00AD29C9">
        <w:t>rul de runde - 3</w:t>
      </w:r>
      <w:r w:rsidR="00AD29C9">
        <w:t>. Durata rundelor este stabilită de sistem. Pasul minim - 1% din suma totală a lotului fără</w:t>
      </w:r>
      <w:r w:rsidR="00AD29C9">
        <w:t xml:space="preserve"> TVA.</w:t>
      </w:r>
    </w:p>
    <w:p w14:paraId="110E48AD" w14:textId="77777777" w:rsidR="00AD29C9" w:rsidRPr="00AD29C9" w:rsidRDefault="00BE362C" w:rsidP="00D26590">
      <w:pPr>
        <w:numPr>
          <w:ilvl w:val="0"/>
          <w:numId w:val="3"/>
        </w:numPr>
        <w:tabs>
          <w:tab w:val="right" w:pos="426"/>
        </w:tabs>
        <w:spacing w:before="120"/>
        <w:ind w:left="0" w:firstLine="0"/>
        <w:jc w:val="both"/>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xml:space="preserve">): </w:t>
      </w:r>
      <w:r w:rsidR="00AD29C9">
        <w:t>Ofertantul va prezenta,</w:t>
      </w:r>
      <w:r w:rsidR="00AD29C9">
        <w:t xml:space="preserve"> </w:t>
      </w:r>
      <w:r w:rsidR="00AD29C9">
        <w:t>la</w:t>
      </w:r>
      <w:r w:rsidR="00AD29C9">
        <w:t xml:space="preserve"> incheierea contractului, garanția de bună execuție a acestuia. Garanția de bună</w:t>
      </w:r>
      <w:r w:rsidR="00AD29C9">
        <w:t xml:space="preserve"> </w:t>
      </w:r>
      <w:r w:rsidR="00AD29C9">
        <w:t>execuț</w:t>
      </w:r>
      <w:r w:rsidR="00AD29C9">
        <w:t xml:space="preserve">ie </w:t>
      </w:r>
      <w:r w:rsidR="00AD29C9">
        <w:t>a contractului va constitui 5%</w:t>
      </w:r>
      <w:r w:rsidR="00AD29C9">
        <w:t xml:space="preserve"> din</w:t>
      </w:r>
      <w:r w:rsidR="00AD29C9">
        <w:t xml:space="preserve"> valoarea totală</w:t>
      </w:r>
      <w:r w:rsidR="00AD29C9">
        <w:t xml:space="preserve"> </w:t>
      </w:r>
      <w:r w:rsidR="00AD29C9">
        <w:t>cu TVA a contractului de achiziț</w:t>
      </w:r>
      <w:r w:rsidR="00AD29C9">
        <w:t>ii publice.</w:t>
      </w:r>
      <w:r w:rsidR="00AD29C9">
        <w:t xml:space="preserve"> </w:t>
      </w:r>
    </w:p>
    <w:p w14:paraId="5C84BB35" w14:textId="6E420D63" w:rsidR="00AD29C9" w:rsidRPr="00AD29C9" w:rsidRDefault="00AD29C9" w:rsidP="00F0395D">
      <w:pPr>
        <w:tabs>
          <w:tab w:val="right" w:pos="426"/>
        </w:tabs>
        <w:jc w:val="both"/>
        <w:rPr>
          <w:b/>
        </w:rPr>
      </w:pPr>
      <w:r>
        <w:rPr>
          <w:b/>
        </w:rPr>
        <w:t>*Notă: în cazul î</w:t>
      </w:r>
      <w:r w:rsidRPr="00AD29C9">
        <w:rPr>
          <w:b/>
        </w:rPr>
        <w:t xml:space="preserve">n care </w:t>
      </w:r>
      <w:r>
        <w:rPr>
          <w:b/>
        </w:rPr>
        <w:t>se va depune scrisoare de garanț</w:t>
      </w:r>
      <w:r w:rsidRPr="00AD29C9">
        <w:rPr>
          <w:b/>
        </w:rPr>
        <w:t>ie</w:t>
      </w:r>
      <w:r>
        <w:rPr>
          <w:b/>
        </w:rPr>
        <w:t xml:space="preserve"> bancară atunci î</w:t>
      </w:r>
      <w:r w:rsidRPr="00AD29C9">
        <w:rPr>
          <w:b/>
        </w:rPr>
        <w:t>n termen</w:t>
      </w:r>
      <w:r>
        <w:rPr>
          <w:b/>
        </w:rPr>
        <w:t xml:space="preserve"> de maxim 2 zile de la data semă</w:t>
      </w:r>
      <w:r w:rsidRPr="00AD29C9">
        <w:rPr>
          <w:b/>
        </w:rPr>
        <w:t xml:space="preserve">rii contractului se va prezenta originalul scrisorii la sediul IMSP SCR ,,Timofei Mo;neaga". </w:t>
      </w:r>
    </w:p>
    <w:p w14:paraId="33EB4401" w14:textId="2D28DD25" w:rsidR="00AD29C9" w:rsidRPr="00AD29C9" w:rsidRDefault="00AD29C9" w:rsidP="00F0395D">
      <w:pPr>
        <w:tabs>
          <w:tab w:val="right" w:pos="426"/>
        </w:tabs>
        <w:jc w:val="both"/>
        <w:rPr>
          <w:i/>
        </w:rPr>
      </w:pPr>
      <w:r w:rsidRPr="00AD29C9">
        <w:rPr>
          <w:i/>
        </w:rPr>
        <w:t>conform următoarelor date bancar</w:t>
      </w:r>
      <w:r w:rsidRPr="00AD29C9">
        <w:rPr>
          <w:i/>
        </w:rPr>
        <w:t xml:space="preserve">e : </w:t>
      </w:r>
    </w:p>
    <w:p w14:paraId="4E4E49B2" w14:textId="0CC05700" w:rsidR="00F0395D" w:rsidRPr="00F0395D" w:rsidRDefault="00AD29C9" w:rsidP="00F0395D">
      <w:pPr>
        <w:tabs>
          <w:tab w:val="right" w:pos="426"/>
        </w:tabs>
        <w:jc w:val="both"/>
        <w:rPr>
          <w:b/>
        </w:rPr>
      </w:pPr>
      <w:r w:rsidRPr="00F0395D">
        <w:rPr>
          <w:b/>
        </w:rPr>
        <w:t>Beneficiarul plăț</w:t>
      </w:r>
      <w:r w:rsidR="00F0395D">
        <w:rPr>
          <w:b/>
        </w:rPr>
        <w:t>ii:</w:t>
      </w:r>
      <w:r w:rsidRPr="00F0395D">
        <w:rPr>
          <w:b/>
        </w:rPr>
        <w:t xml:space="preserve"> </w:t>
      </w:r>
    </w:p>
    <w:p w14:paraId="3BF69F61" w14:textId="2C6E1073" w:rsidR="00AD29C9" w:rsidRDefault="00AD29C9" w:rsidP="00F0395D">
      <w:pPr>
        <w:tabs>
          <w:tab w:val="right" w:pos="426"/>
        </w:tabs>
        <w:ind w:firstLine="426"/>
        <w:jc w:val="both"/>
      </w:pPr>
      <w:r>
        <w:t>IMSP Spitalul Clinic Republican ,,Timofei Mo</w:t>
      </w:r>
      <w:r>
        <w:t>șneaga", mun.Chișinău, str.Testemiț</w:t>
      </w:r>
      <w:r>
        <w:t xml:space="preserve">anu, 29 </w:t>
      </w:r>
    </w:p>
    <w:p w14:paraId="2E36A9DE" w14:textId="77777777" w:rsidR="00AD29C9" w:rsidRDefault="00AD29C9" w:rsidP="00F0395D">
      <w:pPr>
        <w:tabs>
          <w:tab w:val="right" w:pos="426"/>
        </w:tabs>
        <w:jc w:val="both"/>
      </w:pPr>
      <w:r w:rsidRPr="00F0395D">
        <w:rPr>
          <w:b/>
        </w:rPr>
        <w:t>Denumirea Băncii:</w:t>
      </w:r>
      <w:r>
        <w:t xml:space="preserve"> OTP BANK SA, Chișină</w:t>
      </w:r>
      <w:r>
        <w:t xml:space="preserve">u </w:t>
      </w:r>
    </w:p>
    <w:p w14:paraId="2294B2E5" w14:textId="77777777" w:rsidR="00AD29C9" w:rsidRDefault="00AD29C9" w:rsidP="00F0395D">
      <w:pPr>
        <w:tabs>
          <w:tab w:val="right" w:pos="426"/>
        </w:tabs>
        <w:ind w:firstLine="426"/>
        <w:jc w:val="both"/>
      </w:pPr>
      <w:r>
        <w:t>Codul fiscal: 10036001</w:t>
      </w:r>
      <w:r>
        <w:t xml:space="preserve">50783 </w:t>
      </w:r>
    </w:p>
    <w:p w14:paraId="559AA0FD" w14:textId="77777777" w:rsidR="00F0395D" w:rsidRDefault="00AD29C9" w:rsidP="00F0395D">
      <w:pPr>
        <w:tabs>
          <w:tab w:val="right" w:pos="426"/>
        </w:tabs>
        <w:ind w:firstLine="426"/>
        <w:jc w:val="both"/>
      </w:pPr>
      <w:r>
        <w:t xml:space="preserve">Contul de decontare: IBAN - MD57MO2251A5V96476607100 </w:t>
      </w:r>
    </w:p>
    <w:p w14:paraId="146D4A00" w14:textId="281EE819" w:rsidR="00BE362C" w:rsidRPr="00FF430B" w:rsidRDefault="00AD29C9" w:rsidP="00F0395D">
      <w:pPr>
        <w:tabs>
          <w:tab w:val="right" w:pos="426"/>
        </w:tabs>
        <w:ind w:firstLine="426"/>
        <w:jc w:val="both"/>
        <w:rPr>
          <w:b/>
          <w:noProof w:val="0"/>
          <w:lang w:eastAsia="ru-RU"/>
        </w:rPr>
      </w:pPr>
      <w:r>
        <w:t>Codul bancar: MOBBMD22</w:t>
      </w:r>
    </w:p>
    <w:p w14:paraId="3FBCA5A9" w14:textId="141E7CC1" w:rsidR="00EF4276" w:rsidRPr="00FF430B" w:rsidRDefault="00EF4276" w:rsidP="00EF5146">
      <w:pPr>
        <w:numPr>
          <w:ilvl w:val="0"/>
          <w:numId w:val="3"/>
        </w:numPr>
        <w:tabs>
          <w:tab w:val="right" w:pos="426"/>
        </w:tabs>
        <w:spacing w:before="120"/>
        <w:ind w:left="0" w:firstLine="0"/>
        <w:rPr>
          <w:b/>
          <w:noProof w:val="0"/>
          <w:lang w:eastAsia="ru-RU"/>
        </w:rPr>
      </w:pPr>
      <w:bookmarkStart w:id="0" w:name="_Hlk71621175"/>
      <w:r w:rsidRPr="00FF430B">
        <w:rPr>
          <w:b/>
          <w:noProof w:val="0"/>
          <w:lang w:eastAsia="ru-RU"/>
        </w:rPr>
        <w:t>Ofertele se prezintă în valuta</w:t>
      </w:r>
      <w:bookmarkEnd w:id="0"/>
      <w:r w:rsidR="00D26590">
        <w:rPr>
          <w:b/>
          <w:noProof w:val="0"/>
          <w:lang w:eastAsia="ru-RU"/>
        </w:rPr>
        <w:t>:</w:t>
      </w:r>
      <w:r w:rsidR="00D26590" w:rsidRPr="00D26590">
        <w:rPr>
          <w:i/>
        </w:rPr>
        <w:t xml:space="preserve"> </w:t>
      </w:r>
      <w:r w:rsidR="00D26590" w:rsidRPr="00D26590">
        <w:t>lei MD</w:t>
      </w:r>
      <w:r w:rsidR="00D26590">
        <w:t>;</w:t>
      </w:r>
    </w:p>
    <w:p w14:paraId="432C1F0F" w14:textId="6A4A3F23" w:rsidR="00BE362C" w:rsidRPr="00FF430B" w:rsidRDefault="00BE362C" w:rsidP="00EF5146">
      <w:pPr>
        <w:numPr>
          <w:ilvl w:val="0"/>
          <w:numId w:val="3"/>
        </w:numPr>
        <w:tabs>
          <w:tab w:val="right" w:pos="426"/>
        </w:tabs>
        <w:spacing w:before="120"/>
        <w:ind w:left="0" w:firstLine="0"/>
        <w:rPr>
          <w:b/>
          <w:noProof w:val="0"/>
          <w:lang w:eastAsia="ru-RU"/>
        </w:rPr>
      </w:pPr>
      <w:r w:rsidRPr="00FF430B">
        <w:rPr>
          <w:b/>
          <w:noProof w:val="0"/>
          <w:lang w:eastAsia="ru-RU"/>
        </w:rPr>
        <w:t xml:space="preserve">Criteriul de evaluare aplicat pentru </w:t>
      </w:r>
      <w:r w:rsidR="009D14A7" w:rsidRPr="00FF430B">
        <w:rPr>
          <w:b/>
          <w:noProof w:val="0"/>
          <w:lang w:eastAsia="ru-RU"/>
        </w:rPr>
        <w:t>atribuirea</w:t>
      </w:r>
      <w:r w:rsidR="00E706C1" w:rsidRPr="00FF430B">
        <w:rPr>
          <w:b/>
          <w:noProof w:val="0"/>
          <w:lang w:eastAsia="ru-RU"/>
        </w:rPr>
        <w:t xml:space="preserve"> </w:t>
      </w:r>
      <w:r w:rsidRPr="00FF430B">
        <w:rPr>
          <w:b/>
          <w:noProof w:val="0"/>
          <w:lang w:eastAsia="ru-RU"/>
        </w:rPr>
        <w:t>contractului:</w:t>
      </w:r>
      <w:r w:rsidR="00D26590" w:rsidRPr="00D26590">
        <w:rPr>
          <w:lang w:val="en-US"/>
        </w:rPr>
        <w:t xml:space="preserve"> </w:t>
      </w:r>
      <w:r w:rsidR="00D26590">
        <w:rPr>
          <w:lang w:val="en-US"/>
        </w:rPr>
        <w:t>cel mai mic preț fără TVA, pe lot cu corespunderea cerințelor solicitate;</w:t>
      </w:r>
    </w:p>
    <w:p w14:paraId="403F8A1F" w14:textId="6EF1C00B" w:rsidR="00A910B5" w:rsidRPr="00630ADE" w:rsidRDefault="00BE362C" w:rsidP="00A910B5">
      <w:pPr>
        <w:numPr>
          <w:ilvl w:val="0"/>
          <w:numId w:val="3"/>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r w:rsidR="00D26590">
        <w:rPr>
          <w:b/>
          <w:noProof w:val="0"/>
          <w:lang w:eastAsia="ru-RU"/>
        </w:rPr>
        <w:t xml:space="preserve"> </w:t>
      </w:r>
      <w:r w:rsidR="00D26590" w:rsidRPr="00017463">
        <w:rPr>
          <w:noProof w:val="0"/>
          <w:lang w:eastAsia="ru-RU"/>
        </w:rPr>
        <w:t>nu se aplică</w:t>
      </w:r>
      <w:r w:rsidR="00D26590">
        <w:rPr>
          <w:noProof w:val="0"/>
          <w:lang w:eastAsia="ru-RU"/>
        </w:rPr>
        <w:t>.</w:t>
      </w:r>
    </w:p>
    <w:p w14:paraId="56F393EE" w14:textId="77777777" w:rsidR="00BE362C" w:rsidRPr="00FF430B" w:rsidRDefault="00BE362C" w:rsidP="00EF5146">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597EEFCB" w14:textId="631C2BFB" w:rsidR="00BE362C" w:rsidRPr="00FF430B" w:rsidRDefault="00EF4276" w:rsidP="00EF5146">
      <w:pPr>
        <w:numPr>
          <w:ilvl w:val="0"/>
          <w:numId w:val="5"/>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A910B5">
        <w:rPr>
          <w:lang w:val="es-ES_tradnl"/>
        </w:rPr>
        <w:t>Informa</w:t>
      </w:r>
      <w:r w:rsidR="00A910B5">
        <w:t>ția o găsiți în</w:t>
      </w:r>
      <w:r w:rsidR="00A910B5">
        <w:rPr>
          <w:lang w:val="es-ES_tradnl"/>
        </w:rPr>
        <w:t xml:space="preserve"> SIA RSAP/www.achizitii.md</w:t>
      </w:r>
    </w:p>
    <w:p w14:paraId="75C232E2" w14:textId="19C8D722" w:rsidR="00BE362C" w:rsidRPr="00FF430B" w:rsidRDefault="00BE362C" w:rsidP="00EF5146">
      <w:pPr>
        <w:numPr>
          <w:ilvl w:val="0"/>
          <w:numId w:val="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00A910B5">
        <w:rPr>
          <w:lang w:val="es-ES_tradnl"/>
        </w:rPr>
        <w:t>Informația o găsiți în SIA RSAP/www.achizitii.md</w:t>
      </w:r>
    </w:p>
    <w:p w14:paraId="3626F6C6" w14:textId="77777777" w:rsidR="00BE362C" w:rsidRPr="00FF430B" w:rsidRDefault="00BE362C" w:rsidP="00EF5146">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0FD5C859" w14:textId="77777777" w:rsidR="00BE362C" w:rsidRPr="00A910B5" w:rsidRDefault="00BE362C" w:rsidP="00BE362C">
      <w:pPr>
        <w:shd w:val="clear" w:color="auto" w:fill="FFFFFF" w:themeFill="background1"/>
        <w:tabs>
          <w:tab w:val="right" w:pos="426"/>
        </w:tabs>
        <w:spacing w:before="120"/>
        <w:ind w:left="450"/>
        <w:rPr>
          <w:noProof w:val="0"/>
          <w:lang w:eastAsia="ru-RU"/>
        </w:rPr>
      </w:pPr>
      <w:r w:rsidRPr="00A910B5">
        <w:rPr>
          <w:i/>
          <w:noProof w:val="0"/>
          <w:lang w:eastAsia="ru-RU"/>
        </w:rPr>
        <w:t>Ofertele sau cererile de participare vor fi depuse electronic prin intermediul SIA RSAP</w:t>
      </w:r>
    </w:p>
    <w:p w14:paraId="1773BD93" w14:textId="44B11EC7" w:rsidR="00BE362C" w:rsidRPr="00A459E8" w:rsidRDefault="00BE362C" w:rsidP="00EF5146">
      <w:pPr>
        <w:numPr>
          <w:ilvl w:val="0"/>
          <w:numId w:val="3"/>
        </w:numPr>
        <w:tabs>
          <w:tab w:val="right" w:pos="426"/>
        </w:tabs>
        <w:spacing w:before="120"/>
        <w:ind w:left="0" w:firstLine="0"/>
        <w:rPr>
          <w:noProof w:val="0"/>
          <w:color w:val="FF0000"/>
          <w:lang w:eastAsia="ru-RU"/>
        </w:rPr>
      </w:pPr>
      <w:r w:rsidRPr="00D7219D">
        <w:rPr>
          <w:b/>
          <w:noProof w:val="0"/>
          <w:color w:val="000000" w:themeColor="text1"/>
          <w:lang w:eastAsia="ru-RU"/>
        </w:rPr>
        <w:t xml:space="preserve">Termenul de valabilitate a ofertelor: </w:t>
      </w:r>
      <w:r w:rsidR="005C75DD">
        <w:rPr>
          <w:noProof w:val="0"/>
          <w:color w:val="000000" w:themeColor="text1"/>
          <w:lang w:eastAsia="ru-RU"/>
        </w:rPr>
        <w:t>60</w:t>
      </w:r>
      <w:r w:rsidR="00A910B5" w:rsidRPr="00D7219D">
        <w:rPr>
          <w:noProof w:val="0"/>
          <w:color w:val="000000" w:themeColor="text1"/>
          <w:lang w:eastAsia="ru-RU"/>
        </w:rPr>
        <w:t xml:space="preserve"> zile</w:t>
      </w:r>
    </w:p>
    <w:p w14:paraId="4E3C6F91" w14:textId="09326AFF" w:rsidR="00BE362C" w:rsidRPr="00FF430B" w:rsidRDefault="00BE362C" w:rsidP="00EF5146">
      <w:pPr>
        <w:numPr>
          <w:ilvl w:val="0"/>
          <w:numId w:val="3"/>
        </w:numPr>
        <w:tabs>
          <w:tab w:val="right" w:pos="426"/>
        </w:tabs>
        <w:spacing w:before="120"/>
        <w:ind w:left="0" w:firstLine="0"/>
        <w:rPr>
          <w:b/>
          <w:noProof w:val="0"/>
          <w:lang w:eastAsia="ru-RU"/>
        </w:rPr>
      </w:pPr>
      <w:r w:rsidRPr="00FF430B">
        <w:rPr>
          <w:b/>
          <w:noProof w:val="0"/>
          <w:lang w:eastAsia="ru-RU"/>
        </w:rPr>
        <w:t xml:space="preserve">Locul deschiderii ofertelor: </w:t>
      </w:r>
      <w:r w:rsidR="00A910B5">
        <w:t>SIA RSAP/</w:t>
      </w:r>
    </w:p>
    <w:p w14:paraId="75C39C79" w14:textId="77777777" w:rsidR="00BE362C" w:rsidRPr="00A910B5" w:rsidRDefault="00BE362C" w:rsidP="00BE362C">
      <w:pPr>
        <w:shd w:val="clear" w:color="auto" w:fill="FFFFFF" w:themeFill="background1"/>
        <w:tabs>
          <w:tab w:val="left" w:pos="360"/>
          <w:tab w:val="left" w:pos="1800"/>
          <w:tab w:val="left" w:pos="3240"/>
        </w:tabs>
        <w:spacing w:after="120"/>
        <w:ind w:left="360"/>
        <w:rPr>
          <w:i/>
          <w:noProof w:val="0"/>
          <w:lang w:eastAsia="ru-RU"/>
        </w:rPr>
      </w:pPr>
      <w:r w:rsidRPr="00A910B5">
        <w:rPr>
          <w:i/>
          <w:noProof w:val="0"/>
          <w:lang w:eastAsia="ru-RU"/>
        </w:rPr>
        <w:t>Ofertele înt</w:t>
      </w:r>
      <w:r w:rsidR="00AD62DE" w:rsidRPr="00A910B5">
        <w:rPr>
          <w:i/>
          <w:noProof w:val="0"/>
          <w:lang w:eastAsia="ru-RU"/>
        </w:rPr>
        <w:t>â</w:t>
      </w:r>
      <w:r w:rsidRPr="00A910B5">
        <w:rPr>
          <w:i/>
          <w:noProof w:val="0"/>
          <w:lang w:eastAsia="ru-RU"/>
        </w:rPr>
        <w:t xml:space="preserve">rziate vor fi respinse. </w:t>
      </w:r>
    </w:p>
    <w:p w14:paraId="6C56D6B3" w14:textId="77777777" w:rsidR="00BE362C" w:rsidRPr="00A910B5" w:rsidRDefault="00BE362C" w:rsidP="00EF5146">
      <w:pPr>
        <w:numPr>
          <w:ilvl w:val="0"/>
          <w:numId w:val="3"/>
        </w:numPr>
        <w:shd w:val="clear" w:color="auto" w:fill="FFFFFF" w:themeFill="background1"/>
        <w:tabs>
          <w:tab w:val="right" w:pos="426"/>
        </w:tabs>
        <w:spacing w:before="120"/>
        <w:ind w:left="450" w:hanging="450"/>
        <w:rPr>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A910B5">
        <w:rPr>
          <w:i/>
          <w:noProof w:val="0"/>
          <w:lang w:eastAsia="ru-RU"/>
        </w:rPr>
        <w:t>Ofertanții sau reprezentanții acestora au dreptul să participe la deschiderea ofertelor, cu excepția cazului c</w:t>
      </w:r>
      <w:r w:rsidR="00AD62DE" w:rsidRPr="00A910B5">
        <w:rPr>
          <w:i/>
          <w:noProof w:val="0"/>
          <w:lang w:eastAsia="ru-RU"/>
        </w:rPr>
        <w:t>â</w:t>
      </w:r>
      <w:r w:rsidRPr="00A910B5">
        <w:rPr>
          <w:i/>
          <w:noProof w:val="0"/>
          <w:lang w:eastAsia="ru-RU"/>
        </w:rPr>
        <w:t>nd of</w:t>
      </w:r>
      <w:r w:rsidR="00E706C1" w:rsidRPr="00A910B5">
        <w:rPr>
          <w:i/>
          <w:noProof w:val="0"/>
          <w:lang w:eastAsia="ru-RU"/>
        </w:rPr>
        <w:t xml:space="preserve">ertele au fost depuse prin SIA </w:t>
      </w:r>
      <w:r w:rsidRPr="00A910B5">
        <w:rPr>
          <w:i/>
          <w:noProof w:val="0"/>
          <w:lang w:eastAsia="ru-RU"/>
        </w:rPr>
        <w:t>RSAP</w:t>
      </w:r>
      <w:r w:rsidRPr="00A910B5">
        <w:rPr>
          <w:noProof w:val="0"/>
          <w:lang w:eastAsia="ru-RU"/>
        </w:rPr>
        <w:t>.</w:t>
      </w:r>
    </w:p>
    <w:p w14:paraId="5A777DE6" w14:textId="2BE0A656" w:rsidR="00BE362C" w:rsidRPr="00FF430B" w:rsidRDefault="00BE362C" w:rsidP="00EF5146">
      <w:pPr>
        <w:numPr>
          <w:ilvl w:val="0"/>
          <w:numId w:val="3"/>
        </w:numPr>
        <w:shd w:val="clear" w:color="auto" w:fill="FFFFFF" w:themeFill="background1"/>
        <w:tabs>
          <w:tab w:val="right" w:pos="426"/>
        </w:tabs>
        <w:spacing w:before="120"/>
        <w:ind w:left="450" w:hanging="450"/>
        <w:rPr>
          <w:b/>
          <w:noProof w:val="0"/>
          <w:lang w:eastAsia="ru-RU"/>
        </w:rPr>
      </w:pPr>
      <w:r w:rsidRPr="00FF430B">
        <w:rPr>
          <w:b/>
          <w:noProof w:val="0"/>
          <w:lang w:eastAsia="ru-RU"/>
        </w:rPr>
        <w:t>Limba sau limbile în care trebuie redactate oferte</w:t>
      </w:r>
      <w:r w:rsidR="00A910B5">
        <w:rPr>
          <w:b/>
          <w:noProof w:val="0"/>
          <w:lang w:eastAsia="ru-RU"/>
        </w:rPr>
        <w:t xml:space="preserve">le sau cererile de participare: </w:t>
      </w:r>
      <w:r w:rsidR="00A910B5">
        <w:rPr>
          <w:lang w:val="es-ES_tradnl"/>
        </w:rPr>
        <w:t>română.</w:t>
      </w:r>
    </w:p>
    <w:p w14:paraId="02FF4B48" w14:textId="288EE07B" w:rsidR="00BE362C" w:rsidRPr="00A910B5" w:rsidRDefault="00BE362C" w:rsidP="00A910B5">
      <w:pPr>
        <w:numPr>
          <w:ilvl w:val="0"/>
          <w:numId w:val="3"/>
        </w:numPr>
        <w:shd w:val="clear" w:color="auto" w:fill="FFFFFF" w:themeFill="background1"/>
        <w:tabs>
          <w:tab w:val="right" w:pos="426"/>
        </w:tabs>
        <w:spacing w:before="120"/>
        <w:ind w:left="360"/>
        <w:rPr>
          <w:noProof w:val="0"/>
          <w:sz w:val="20"/>
          <w:lang w:eastAsia="ru-RU"/>
        </w:rPr>
      </w:pPr>
      <w:r w:rsidRPr="00FF430B">
        <w:rPr>
          <w:b/>
          <w:noProof w:val="0"/>
          <w:lang w:eastAsia="ru-RU"/>
        </w:rPr>
        <w:lastRenderedPageBreak/>
        <w:t xml:space="preserve">Respectivul contract se referă la un proiect și/sau program finanțat din fonduri ale Uniunii Europene: </w:t>
      </w:r>
      <w:r w:rsidR="00A910B5" w:rsidRPr="00A910B5">
        <w:rPr>
          <w:noProof w:val="0"/>
          <w:lang w:eastAsia="ru-RU"/>
        </w:rPr>
        <w:t>nu se aplică.</w:t>
      </w:r>
    </w:p>
    <w:p w14:paraId="16F7BF55" w14:textId="77777777" w:rsidR="00BE362C" w:rsidRPr="00FF430B" w:rsidRDefault="00BE362C" w:rsidP="00EF5146">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3973DFDF" w14:textId="77777777" w:rsidR="00BE362C" w:rsidRPr="00A910B5" w:rsidRDefault="00BE362C" w:rsidP="00BE362C">
      <w:pPr>
        <w:shd w:val="clear" w:color="auto" w:fill="FFFFFF" w:themeFill="background1"/>
        <w:tabs>
          <w:tab w:val="right" w:pos="426"/>
        </w:tabs>
        <w:ind w:left="450"/>
        <w:rPr>
          <w:i/>
          <w:noProof w:val="0"/>
          <w:lang w:eastAsia="ru-RU"/>
        </w:rPr>
      </w:pPr>
      <w:r w:rsidRPr="00A910B5">
        <w:rPr>
          <w:i/>
          <w:noProof w:val="0"/>
          <w:lang w:eastAsia="ru-RU"/>
        </w:rPr>
        <w:t>Agenția Națională pentru Soluționarea Contestațiilor</w:t>
      </w:r>
    </w:p>
    <w:p w14:paraId="2D603D23" w14:textId="77777777" w:rsidR="00BE362C" w:rsidRPr="00A910B5" w:rsidRDefault="00BE362C" w:rsidP="00BE362C">
      <w:pPr>
        <w:shd w:val="clear" w:color="auto" w:fill="FFFFFF" w:themeFill="background1"/>
        <w:tabs>
          <w:tab w:val="right" w:pos="426"/>
        </w:tabs>
        <w:ind w:left="450"/>
        <w:rPr>
          <w:i/>
          <w:noProof w:val="0"/>
          <w:lang w:eastAsia="ru-RU"/>
        </w:rPr>
      </w:pPr>
      <w:r w:rsidRPr="00A910B5">
        <w:rPr>
          <w:i/>
          <w:noProof w:val="0"/>
          <w:lang w:eastAsia="ru-RU"/>
        </w:rPr>
        <w:t>Adresa: mun. Chișinău, bd. Ștefan cel Mare și Sfânt nr.124 (et.4), MD 2001;</w:t>
      </w:r>
    </w:p>
    <w:p w14:paraId="60163A5C" w14:textId="6FD70329" w:rsidR="00BE362C" w:rsidRPr="00A910B5" w:rsidRDefault="00BE362C" w:rsidP="00BE362C">
      <w:pPr>
        <w:shd w:val="clear" w:color="auto" w:fill="FFFFFF" w:themeFill="background1"/>
        <w:tabs>
          <w:tab w:val="right" w:pos="426"/>
        </w:tabs>
        <w:ind w:left="450"/>
        <w:rPr>
          <w:i/>
          <w:noProof w:val="0"/>
          <w:lang w:eastAsia="ru-RU"/>
        </w:rPr>
      </w:pPr>
      <w:r w:rsidRPr="00A910B5">
        <w:rPr>
          <w:i/>
          <w:noProof w:val="0"/>
          <w:lang w:eastAsia="ru-RU"/>
        </w:rPr>
        <w:t>Tel/Fax/email:</w:t>
      </w:r>
      <w:r w:rsidR="00FE38A6" w:rsidRPr="00A910B5">
        <w:rPr>
          <w:i/>
          <w:noProof w:val="0"/>
          <w:lang w:eastAsia="ru-RU"/>
        </w:rPr>
        <w:t xml:space="preserve"> </w:t>
      </w:r>
      <w:r w:rsidRPr="00A910B5">
        <w:rPr>
          <w:i/>
          <w:noProof w:val="0"/>
          <w:lang w:eastAsia="ru-RU"/>
        </w:rPr>
        <w:t>022-820 652, 022 820-651, contestatii@ansc.md</w:t>
      </w:r>
    </w:p>
    <w:p w14:paraId="4FC9C2AC" w14:textId="795B2EB3" w:rsidR="00BE362C" w:rsidRPr="00FF430B" w:rsidRDefault="00BE362C" w:rsidP="00EF5146">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Data (datele) și</w:t>
      </w:r>
      <w:r w:rsidR="00A459E8">
        <w:rPr>
          <w:b/>
          <w:noProof w:val="0"/>
          <w:lang w:eastAsia="ru-RU"/>
        </w:rPr>
        <w:t xml:space="preserve"> </w:t>
      </w:r>
      <w:r w:rsidRPr="00FF430B">
        <w:rPr>
          <w:b/>
          <w:noProof w:val="0"/>
          <w:lang w:eastAsia="ru-RU"/>
        </w:rPr>
        <w:t>referința (referințele) publicărilor anterioare în Jurnalul Oficial al Uniunii Europene privind contractul (contractele) la care se referă anunțul respectiv (dacă este cazul):</w:t>
      </w:r>
      <w:r w:rsidR="00A910B5" w:rsidRPr="00A910B5">
        <w:rPr>
          <w:noProof w:val="0"/>
          <w:lang w:eastAsia="ru-RU"/>
        </w:rPr>
        <w:t xml:space="preserve"> nu se aplică.</w:t>
      </w:r>
    </w:p>
    <w:p w14:paraId="0A3E25DE" w14:textId="0FEEA9A6" w:rsidR="00BE362C" w:rsidRPr="00FF430B" w:rsidRDefault="00BE362C" w:rsidP="00EF5146">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w:t>
      </w:r>
      <w:r w:rsidR="00A910B5" w:rsidRPr="00A910B5">
        <w:rPr>
          <w:noProof w:val="0"/>
          <w:lang w:eastAsia="ru-RU"/>
        </w:rPr>
        <w:t xml:space="preserve"> nu se aplică.</w:t>
      </w:r>
    </w:p>
    <w:p w14:paraId="0D3F5FE9" w14:textId="39E71ECC" w:rsidR="00BE362C" w:rsidRPr="00A459E8" w:rsidRDefault="00BE362C" w:rsidP="00EF5146">
      <w:pPr>
        <w:numPr>
          <w:ilvl w:val="0"/>
          <w:numId w:val="3"/>
        </w:numPr>
        <w:shd w:val="clear" w:color="auto" w:fill="FFFFFF" w:themeFill="background1"/>
        <w:tabs>
          <w:tab w:val="right" w:pos="426"/>
        </w:tabs>
        <w:spacing w:before="120"/>
        <w:ind w:left="360"/>
        <w:rPr>
          <w:b/>
          <w:noProof w:val="0"/>
          <w:color w:val="FF0000"/>
          <w:lang w:eastAsia="ru-RU"/>
        </w:rPr>
      </w:pPr>
      <w:r w:rsidRPr="00FF430B">
        <w:rPr>
          <w:b/>
          <w:noProof w:val="0"/>
          <w:lang w:eastAsia="ru-RU"/>
        </w:rPr>
        <w:t>Data publicării anunțului de intenție sau, după caz, precizarea că nu a fost publicat un astfel de</w:t>
      </w:r>
      <w:r w:rsidR="00FE38A6" w:rsidRPr="00FF430B">
        <w:rPr>
          <w:b/>
          <w:noProof w:val="0"/>
          <w:lang w:eastAsia="ru-RU"/>
        </w:rPr>
        <w:t xml:space="preserve"> </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w:t>
      </w:r>
      <w:r w:rsidR="00F0395D">
        <w:rPr>
          <w:color w:val="000000" w:themeColor="text1"/>
          <w:shd w:val="clear" w:color="auto" w:fill="FFFFFF"/>
          <w:lang w:val="es-ES_tradnl"/>
        </w:rPr>
        <w:t xml:space="preserve"> BAP nr. 19 din 07.03.2023</w:t>
      </w:r>
    </w:p>
    <w:p w14:paraId="534F3234" w14:textId="467A42F9" w:rsidR="00BE362C" w:rsidRPr="00FF430B" w:rsidRDefault="00BE362C" w:rsidP="00EF5146">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w:t>
      </w:r>
      <w:r w:rsidR="00A910B5" w:rsidRPr="00A910B5">
        <w:rPr>
          <w:shd w:val="clear" w:color="auto" w:fill="FFFFFF"/>
          <w:lang w:val="es-ES_tradnl"/>
        </w:rPr>
        <w:t xml:space="preserve"> </w:t>
      </w:r>
      <w:r w:rsidR="00A910B5">
        <w:rPr>
          <w:shd w:val="clear" w:color="auto" w:fill="FFFFFF"/>
          <w:lang w:val="es-ES_tradnl"/>
        </w:rPr>
        <w:t>conform SIAR SAP.</w:t>
      </w:r>
    </w:p>
    <w:p w14:paraId="2045D673" w14:textId="77777777" w:rsidR="00BE362C" w:rsidRPr="00FF430B" w:rsidRDefault="00BE362C" w:rsidP="00EF5146">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305"/>
        <w:gridCol w:w="3785"/>
      </w:tblGrid>
      <w:tr w:rsidR="00BE362C" w:rsidRPr="00EC30C2" w14:paraId="7CE1A222" w14:textId="77777777" w:rsidTr="001A1A16">
        <w:tc>
          <w:tcPr>
            <w:tcW w:w="5305" w:type="dxa"/>
            <w:shd w:val="clear" w:color="auto" w:fill="FFFFFF" w:themeFill="background1"/>
          </w:tcPr>
          <w:p w14:paraId="3240C049"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791D876F"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A910B5" w:rsidRPr="00EC30C2" w14:paraId="6965C240" w14:textId="77777777" w:rsidTr="001A1A16">
        <w:tc>
          <w:tcPr>
            <w:tcW w:w="5305" w:type="dxa"/>
            <w:shd w:val="clear" w:color="auto" w:fill="FFFFFF" w:themeFill="background1"/>
          </w:tcPr>
          <w:p w14:paraId="7715F972" w14:textId="77777777" w:rsidR="00A910B5" w:rsidRPr="00FF430B" w:rsidRDefault="00A910B5"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210F7770" w14:textId="6336CA46" w:rsidR="00A910B5" w:rsidRPr="00FF430B" w:rsidRDefault="00A910B5" w:rsidP="00BE362C">
            <w:pPr>
              <w:shd w:val="clear" w:color="auto" w:fill="FFFFFF" w:themeFill="background1"/>
              <w:tabs>
                <w:tab w:val="right" w:pos="426"/>
              </w:tabs>
              <w:rPr>
                <w:noProof w:val="0"/>
                <w:lang w:eastAsia="ru-RU"/>
              </w:rPr>
            </w:pPr>
            <w:r>
              <w:rPr>
                <w:lang w:val="en-US"/>
              </w:rPr>
              <w:t>Se acceptă</w:t>
            </w:r>
          </w:p>
        </w:tc>
      </w:tr>
      <w:tr w:rsidR="00A910B5" w:rsidRPr="00EC30C2" w14:paraId="33FEFD82" w14:textId="77777777" w:rsidTr="001A1A16">
        <w:tc>
          <w:tcPr>
            <w:tcW w:w="5305" w:type="dxa"/>
            <w:shd w:val="clear" w:color="auto" w:fill="FFFFFF" w:themeFill="background1"/>
          </w:tcPr>
          <w:p w14:paraId="7FDA04C9" w14:textId="77777777" w:rsidR="00A910B5" w:rsidRPr="00FF430B" w:rsidRDefault="00A910B5"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69F696AB" w14:textId="1C39193A" w:rsidR="00A910B5" w:rsidRPr="00FF430B" w:rsidRDefault="00F0395D" w:rsidP="00BE362C">
            <w:pPr>
              <w:shd w:val="clear" w:color="auto" w:fill="FFFFFF" w:themeFill="background1"/>
              <w:tabs>
                <w:tab w:val="right" w:pos="426"/>
              </w:tabs>
              <w:rPr>
                <w:noProof w:val="0"/>
                <w:lang w:eastAsia="ru-RU"/>
              </w:rPr>
            </w:pPr>
            <w:r>
              <w:t>-</w:t>
            </w:r>
          </w:p>
        </w:tc>
      </w:tr>
      <w:tr w:rsidR="00A910B5" w:rsidRPr="00EC30C2" w14:paraId="67B17268" w14:textId="77777777" w:rsidTr="001A1A16">
        <w:tc>
          <w:tcPr>
            <w:tcW w:w="5305" w:type="dxa"/>
            <w:shd w:val="clear" w:color="auto" w:fill="FFFFFF" w:themeFill="background1"/>
          </w:tcPr>
          <w:p w14:paraId="58502078" w14:textId="77777777" w:rsidR="00A910B5" w:rsidRPr="00FF430B" w:rsidRDefault="00A910B5"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14FA76EF" w14:textId="7BEC97D8" w:rsidR="00A910B5" w:rsidRPr="00FF430B" w:rsidRDefault="00A910B5" w:rsidP="00BE362C">
            <w:pPr>
              <w:shd w:val="clear" w:color="auto" w:fill="FFFFFF" w:themeFill="background1"/>
              <w:tabs>
                <w:tab w:val="right" w:pos="426"/>
              </w:tabs>
              <w:rPr>
                <w:noProof w:val="0"/>
                <w:lang w:eastAsia="ru-RU"/>
              </w:rPr>
            </w:pPr>
            <w:r>
              <w:t>Se acceptă</w:t>
            </w:r>
          </w:p>
        </w:tc>
      </w:tr>
      <w:tr w:rsidR="00A910B5" w:rsidRPr="00EC30C2" w14:paraId="57FEAAB3" w14:textId="77777777" w:rsidTr="001A1A16">
        <w:trPr>
          <w:trHeight w:val="77"/>
        </w:trPr>
        <w:tc>
          <w:tcPr>
            <w:tcW w:w="5305" w:type="dxa"/>
            <w:shd w:val="clear" w:color="auto" w:fill="FFFFFF" w:themeFill="background1"/>
          </w:tcPr>
          <w:p w14:paraId="1D7EF9D8" w14:textId="77777777" w:rsidR="00A910B5" w:rsidRPr="00FF430B" w:rsidRDefault="00A910B5"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2B4382D3" w14:textId="3E8A2704" w:rsidR="00A910B5" w:rsidRPr="00FF430B" w:rsidRDefault="00A910B5" w:rsidP="00BE362C">
            <w:pPr>
              <w:shd w:val="clear" w:color="auto" w:fill="FFFFFF" w:themeFill="background1"/>
              <w:tabs>
                <w:tab w:val="right" w:pos="426"/>
              </w:tabs>
              <w:rPr>
                <w:noProof w:val="0"/>
                <w:lang w:eastAsia="ru-RU"/>
              </w:rPr>
            </w:pPr>
            <w:r>
              <w:t>Se acceptă</w:t>
            </w:r>
          </w:p>
        </w:tc>
      </w:tr>
    </w:tbl>
    <w:p w14:paraId="4BFCB32D" w14:textId="442D4F26" w:rsidR="00BE362C" w:rsidRPr="00A910B5" w:rsidRDefault="00BE362C" w:rsidP="00A910B5">
      <w:pPr>
        <w:numPr>
          <w:ilvl w:val="0"/>
          <w:numId w:val="3"/>
        </w:numPr>
        <w:shd w:val="clear" w:color="auto" w:fill="FFFFFF" w:themeFill="background1"/>
        <w:tabs>
          <w:tab w:val="right" w:pos="426"/>
        </w:tabs>
        <w:spacing w:before="120"/>
        <w:ind w:left="360"/>
        <w:rPr>
          <w:noProof w:val="0"/>
          <w:sz w:val="20"/>
          <w:lang w:eastAsia="ru-RU"/>
        </w:rPr>
      </w:pPr>
      <w:r w:rsidRPr="00FF430B">
        <w:rPr>
          <w:b/>
          <w:noProof w:val="0"/>
          <w:lang w:eastAsia="ru-RU"/>
        </w:rPr>
        <w:t>Contractul intră sub incidența Acordului privind achizițiile guvernamentale al Organizației Mondiale a Comerțului (numai în cazul anunțurilor transmise spre publicare în Jurnalul Oficial al Uniunii Europene):</w:t>
      </w:r>
      <w:r w:rsidR="00A910B5">
        <w:rPr>
          <w:b/>
          <w:noProof w:val="0"/>
          <w:lang w:eastAsia="ru-RU"/>
        </w:rPr>
        <w:t xml:space="preserve"> </w:t>
      </w:r>
      <w:r w:rsidR="00A910B5" w:rsidRPr="00EA30B5">
        <w:rPr>
          <w:lang w:val="en-US"/>
        </w:rPr>
        <w:t>nu se aplică</w:t>
      </w:r>
      <w:r w:rsidR="00A910B5">
        <w:rPr>
          <w:b/>
          <w:noProof w:val="0"/>
          <w:lang w:eastAsia="ru-RU"/>
        </w:rPr>
        <w:t>.</w:t>
      </w:r>
    </w:p>
    <w:p w14:paraId="1E7D3B31" w14:textId="41921ECD" w:rsidR="00BE362C" w:rsidRPr="00630ADE" w:rsidRDefault="00BE362C" w:rsidP="00A910B5">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00A910B5" w:rsidRPr="00A910B5">
        <w:rPr>
          <w:noProof w:val="0"/>
          <w:shd w:val="clear" w:color="auto" w:fill="FFFFFF" w:themeFill="background1"/>
          <w:lang w:eastAsia="ru-RU"/>
        </w:rPr>
        <w:t>nu sunt.</w:t>
      </w:r>
    </w:p>
    <w:p w14:paraId="4B6153EA" w14:textId="77777777" w:rsidR="00630ADE" w:rsidRDefault="00630ADE" w:rsidP="00630ADE">
      <w:pPr>
        <w:shd w:val="clear" w:color="auto" w:fill="FFFFFF" w:themeFill="background1"/>
        <w:tabs>
          <w:tab w:val="right" w:pos="426"/>
        </w:tabs>
        <w:spacing w:before="120"/>
        <w:rPr>
          <w:b/>
          <w:noProof w:val="0"/>
          <w:lang w:eastAsia="ru-RU"/>
        </w:rPr>
      </w:pPr>
    </w:p>
    <w:p w14:paraId="6FDD23D4" w14:textId="77777777" w:rsidR="00630ADE" w:rsidRPr="00A910B5" w:rsidRDefault="00630ADE" w:rsidP="00630ADE">
      <w:pPr>
        <w:shd w:val="clear" w:color="auto" w:fill="FFFFFF" w:themeFill="background1"/>
        <w:tabs>
          <w:tab w:val="right" w:pos="426"/>
        </w:tabs>
        <w:spacing w:before="120"/>
        <w:rPr>
          <w:b/>
          <w:noProof w:val="0"/>
          <w:lang w:eastAsia="ru-RU"/>
        </w:rPr>
      </w:pPr>
    </w:p>
    <w:p w14:paraId="57C0C67C" w14:textId="344E7DD4"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00A910B5">
        <w:rPr>
          <w:b/>
          <w:noProof w:val="0"/>
          <w:shd w:val="clear" w:color="auto" w:fill="FFFFFF" w:themeFill="background1"/>
          <w:lang w:eastAsia="ru-RU"/>
        </w:rPr>
        <w:t xml:space="preserve">                                </w:t>
      </w:r>
      <w:bookmarkStart w:id="1" w:name="_GoBack"/>
      <w:bookmarkEnd w:id="1"/>
      <w:r w:rsidR="00A910B5">
        <w:rPr>
          <w:b/>
          <w:noProof w:val="0"/>
          <w:shd w:val="clear" w:color="auto" w:fill="FFFFFF" w:themeFill="background1"/>
          <w:lang w:eastAsia="ru-RU"/>
        </w:rPr>
        <w:t xml:space="preserve">               </w:t>
      </w:r>
      <w:r w:rsidR="00F0395D">
        <w:rPr>
          <w:b/>
          <w:noProof w:val="0"/>
          <w:shd w:val="clear" w:color="auto" w:fill="FFFFFF" w:themeFill="background1"/>
          <w:lang w:eastAsia="ru-RU"/>
        </w:rPr>
        <w:t>Dragoș PIDLEAC</w:t>
      </w:r>
    </w:p>
    <w:sectPr w:rsidR="00507348" w:rsidRPr="00FF430B" w:rsidSect="00B325A8">
      <w:footerReference w:type="default" r:id="rId10"/>
      <w:pgSz w:w="11906" w:h="16838" w:code="9"/>
      <w:pgMar w:top="426" w:right="1134" w:bottom="851" w:left="1276"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98262" w14:textId="77777777" w:rsidR="00684059" w:rsidRDefault="00684059" w:rsidP="00A20ACF">
      <w:r>
        <w:separator/>
      </w:r>
    </w:p>
  </w:endnote>
  <w:endnote w:type="continuationSeparator" w:id="0">
    <w:p w14:paraId="5FA1EA9A" w14:textId="77777777" w:rsidR="00684059" w:rsidRDefault="00684059"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529"/>
      <w:docPartObj>
        <w:docPartGallery w:val="Page Numbers (Bottom of Page)"/>
        <w:docPartUnique/>
      </w:docPartObj>
    </w:sdtPr>
    <w:sdtEndPr/>
    <w:sdtContent>
      <w:p w14:paraId="16FD1D34" w14:textId="4DB06EB5" w:rsidR="00684059" w:rsidRDefault="00684059">
        <w:pPr>
          <w:pStyle w:val="a4"/>
          <w:jc w:val="right"/>
        </w:pPr>
        <w:r>
          <w:fldChar w:fldCharType="begin"/>
        </w:r>
        <w:r>
          <w:instrText xml:space="preserve"> PAGE   \* MERGEFORMAT </w:instrText>
        </w:r>
        <w:r>
          <w:fldChar w:fldCharType="separate"/>
        </w:r>
        <w:r w:rsidR="00F60570">
          <w:t>2</w:t>
        </w:r>
        <w:r>
          <w:fldChar w:fldCharType="end"/>
        </w:r>
      </w:p>
    </w:sdtContent>
  </w:sdt>
  <w:p w14:paraId="075618FA" w14:textId="77777777" w:rsidR="00684059" w:rsidRDefault="006840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A042E" w14:textId="77777777" w:rsidR="00684059" w:rsidRDefault="00684059" w:rsidP="00A20ACF">
      <w:r>
        <w:separator/>
      </w:r>
    </w:p>
  </w:footnote>
  <w:footnote w:type="continuationSeparator" w:id="0">
    <w:p w14:paraId="1C6FDB9B" w14:textId="77777777" w:rsidR="00684059" w:rsidRDefault="00684059"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D6768"/>
    <w:multiLevelType w:val="hybridMultilevel"/>
    <w:tmpl w:val="BED21886"/>
    <w:lvl w:ilvl="0" w:tplc="42262386">
      <w:start w:val="1"/>
      <w:numFmt w:val="decimal"/>
      <w:lvlText w:val="%1."/>
      <w:lvlJc w:val="left"/>
      <w:pPr>
        <w:ind w:left="786"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D5FB8"/>
    <w:multiLevelType w:val="hybridMultilevel"/>
    <w:tmpl w:val="E1C49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11"/>
  </w:num>
  <w:num w:numId="3">
    <w:abstractNumId w:val="6"/>
  </w:num>
  <w:num w:numId="4">
    <w:abstractNumId w:val="5"/>
  </w:num>
  <w:num w:numId="5">
    <w:abstractNumId w:val="10"/>
  </w:num>
  <w:num w:numId="6">
    <w:abstractNumId w:val="8"/>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17463"/>
    <w:rsid w:val="0002022A"/>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15"/>
    <w:rsid w:val="00034B21"/>
    <w:rsid w:val="00034C2A"/>
    <w:rsid w:val="0003591A"/>
    <w:rsid w:val="00040E78"/>
    <w:rsid w:val="00040EA0"/>
    <w:rsid w:val="0004670D"/>
    <w:rsid w:val="000467CE"/>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80063"/>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36A9"/>
    <w:rsid w:val="000F4A6D"/>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427"/>
    <w:rsid w:val="00112F50"/>
    <w:rsid w:val="00113AB8"/>
    <w:rsid w:val="00113B5E"/>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47E"/>
    <w:rsid w:val="001525A2"/>
    <w:rsid w:val="0015261D"/>
    <w:rsid w:val="001527E0"/>
    <w:rsid w:val="00153412"/>
    <w:rsid w:val="00154B34"/>
    <w:rsid w:val="0015595C"/>
    <w:rsid w:val="00156CFC"/>
    <w:rsid w:val="0015798C"/>
    <w:rsid w:val="00160A28"/>
    <w:rsid w:val="00160DF3"/>
    <w:rsid w:val="0016369C"/>
    <w:rsid w:val="00164565"/>
    <w:rsid w:val="001701DE"/>
    <w:rsid w:val="001704FB"/>
    <w:rsid w:val="001710E7"/>
    <w:rsid w:val="001718AE"/>
    <w:rsid w:val="00174C61"/>
    <w:rsid w:val="00174E5F"/>
    <w:rsid w:val="001763CD"/>
    <w:rsid w:val="0017664F"/>
    <w:rsid w:val="00177012"/>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3431"/>
    <w:rsid w:val="001A4150"/>
    <w:rsid w:val="001A4DB4"/>
    <w:rsid w:val="001A5517"/>
    <w:rsid w:val="001A58C5"/>
    <w:rsid w:val="001A6043"/>
    <w:rsid w:val="001A78E4"/>
    <w:rsid w:val="001B0361"/>
    <w:rsid w:val="001B1B6D"/>
    <w:rsid w:val="001B1E45"/>
    <w:rsid w:val="001B630A"/>
    <w:rsid w:val="001C03B0"/>
    <w:rsid w:val="001C32E9"/>
    <w:rsid w:val="001C3DC4"/>
    <w:rsid w:val="001C439F"/>
    <w:rsid w:val="001C4B99"/>
    <w:rsid w:val="001C4DFD"/>
    <w:rsid w:val="001C5A47"/>
    <w:rsid w:val="001C6C64"/>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7B0"/>
    <w:rsid w:val="002221ED"/>
    <w:rsid w:val="0022237A"/>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95B"/>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261"/>
    <w:rsid w:val="002C07A2"/>
    <w:rsid w:val="002C2210"/>
    <w:rsid w:val="002C44CA"/>
    <w:rsid w:val="002C4803"/>
    <w:rsid w:val="002C764E"/>
    <w:rsid w:val="002C7CCD"/>
    <w:rsid w:val="002D0602"/>
    <w:rsid w:val="002D2505"/>
    <w:rsid w:val="002D3B94"/>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3959"/>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41CC"/>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05EC"/>
    <w:rsid w:val="00371806"/>
    <w:rsid w:val="003731FD"/>
    <w:rsid w:val="00373336"/>
    <w:rsid w:val="00373AF9"/>
    <w:rsid w:val="00377CE0"/>
    <w:rsid w:val="0038163C"/>
    <w:rsid w:val="00381EF2"/>
    <w:rsid w:val="0038237B"/>
    <w:rsid w:val="0038240D"/>
    <w:rsid w:val="00382707"/>
    <w:rsid w:val="0038275D"/>
    <w:rsid w:val="00384C2A"/>
    <w:rsid w:val="003854DB"/>
    <w:rsid w:val="00385891"/>
    <w:rsid w:val="00385C85"/>
    <w:rsid w:val="00387023"/>
    <w:rsid w:val="00387171"/>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21"/>
    <w:rsid w:val="003D5FF1"/>
    <w:rsid w:val="003D62DB"/>
    <w:rsid w:val="003D7B60"/>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30D"/>
    <w:rsid w:val="00411C62"/>
    <w:rsid w:val="0041210D"/>
    <w:rsid w:val="00413058"/>
    <w:rsid w:val="00413218"/>
    <w:rsid w:val="00413FE3"/>
    <w:rsid w:val="00414D81"/>
    <w:rsid w:val="0041672A"/>
    <w:rsid w:val="00416B3E"/>
    <w:rsid w:val="004210B8"/>
    <w:rsid w:val="0042296C"/>
    <w:rsid w:val="00423D4E"/>
    <w:rsid w:val="00424AE2"/>
    <w:rsid w:val="00425938"/>
    <w:rsid w:val="00426FF4"/>
    <w:rsid w:val="0042741C"/>
    <w:rsid w:val="00427553"/>
    <w:rsid w:val="00431624"/>
    <w:rsid w:val="004331E5"/>
    <w:rsid w:val="004334FF"/>
    <w:rsid w:val="004344C6"/>
    <w:rsid w:val="0044048B"/>
    <w:rsid w:val="004409EB"/>
    <w:rsid w:val="00441D9A"/>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4994"/>
    <w:rsid w:val="00464A19"/>
    <w:rsid w:val="00467A64"/>
    <w:rsid w:val="004702B5"/>
    <w:rsid w:val="0047322D"/>
    <w:rsid w:val="0047776F"/>
    <w:rsid w:val="00477FD2"/>
    <w:rsid w:val="00482E77"/>
    <w:rsid w:val="00483C4C"/>
    <w:rsid w:val="00484113"/>
    <w:rsid w:val="004854B4"/>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1D29"/>
    <w:rsid w:val="004C23A8"/>
    <w:rsid w:val="004C30A2"/>
    <w:rsid w:val="004C499F"/>
    <w:rsid w:val="004C59A0"/>
    <w:rsid w:val="004C710F"/>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5579"/>
    <w:rsid w:val="004F582A"/>
    <w:rsid w:val="004F77F1"/>
    <w:rsid w:val="004F7F09"/>
    <w:rsid w:val="004F7FF9"/>
    <w:rsid w:val="005005A8"/>
    <w:rsid w:val="005016AC"/>
    <w:rsid w:val="00502867"/>
    <w:rsid w:val="00502EFF"/>
    <w:rsid w:val="00507348"/>
    <w:rsid w:val="005076B6"/>
    <w:rsid w:val="005113AD"/>
    <w:rsid w:val="005124FD"/>
    <w:rsid w:val="0051370B"/>
    <w:rsid w:val="005139AA"/>
    <w:rsid w:val="005157B4"/>
    <w:rsid w:val="00516840"/>
    <w:rsid w:val="00516A3C"/>
    <w:rsid w:val="00517742"/>
    <w:rsid w:val="005212EA"/>
    <w:rsid w:val="005229B2"/>
    <w:rsid w:val="00522B45"/>
    <w:rsid w:val="00523447"/>
    <w:rsid w:val="00530124"/>
    <w:rsid w:val="005309C1"/>
    <w:rsid w:val="0053238B"/>
    <w:rsid w:val="00532A46"/>
    <w:rsid w:val="0053592F"/>
    <w:rsid w:val="00536403"/>
    <w:rsid w:val="00537904"/>
    <w:rsid w:val="00541DCC"/>
    <w:rsid w:val="00543226"/>
    <w:rsid w:val="005459A4"/>
    <w:rsid w:val="00546E60"/>
    <w:rsid w:val="00551783"/>
    <w:rsid w:val="00551CEC"/>
    <w:rsid w:val="00554549"/>
    <w:rsid w:val="00554651"/>
    <w:rsid w:val="005563F5"/>
    <w:rsid w:val="00556DDC"/>
    <w:rsid w:val="005605BF"/>
    <w:rsid w:val="00560712"/>
    <w:rsid w:val="00561A1F"/>
    <w:rsid w:val="0056297D"/>
    <w:rsid w:val="00563A9C"/>
    <w:rsid w:val="00563BCC"/>
    <w:rsid w:val="00563E78"/>
    <w:rsid w:val="00564463"/>
    <w:rsid w:val="00567156"/>
    <w:rsid w:val="00570670"/>
    <w:rsid w:val="00571A36"/>
    <w:rsid w:val="0057329B"/>
    <w:rsid w:val="005805E5"/>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35D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5C0"/>
    <w:rsid w:val="005B666D"/>
    <w:rsid w:val="005B7743"/>
    <w:rsid w:val="005B7F1A"/>
    <w:rsid w:val="005C0219"/>
    <w:rsid w:val="005C2167"/>
    <w:rsid w:val="005C2F44"/>
    <w:rsid w:val="005C3D95"/>
    <w:rsid w:val="005C6BF4"/>
    <w:rsid w:val="005C7076"/>
    <w:rsid w:val="005C75DD"/>
    <w:rsid w:val="005C7A97"/>
    <w:rsid w:val="005D0C3F"/>
    <w:rsid w:val="005D3D45"/>
    <w:rsid w:val="005D44CE"/>
    <w:rsid w:val="005D4B79"/>
    <w:rsid w:val="005D5589"/>
    <w:rsid w:val="005D5702"/>
    <w:rsid w:val="005D5D43"/>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5C44"/>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11BE"/>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0ADE"/>
    <w:rsid w:val="00631A2C"/>
    <w:rsid w:val="00632D64"/>
    <w:rsid w:val="00633782"/>
    <w:rsid w:val="00634A31"/>
    <w:rsid w:val="00634DB7"/>
    <w:rsid w:val="006368A6"/>
    <w:rsid w:val="0063773E"/>
    <w:rsid w:val="00641038"/>
    <w:rsid w:val="006419E0"/>
    <w:rsid w:val="006422AD"/>
    <w:rsid w:val="0064384B"/>
    <w:rsid w:val="00643A6E"/>
    <w:rsid w:val="006442C1"/>
    <w:rsid w:val="00647E26"/>
    <w:rsid w:val="0065033C"/>
    <w:rsid w:val="006504AB"/>
    <w:rsid w:val="00650958"/>
    <w:rsid w:val="00650E1C"/>
    <w:rsid w:val="006514A0"/>
    <w:rsid w:val="00651EB9"/>
    <w:rsid w:val="006526E7"/>
    <w:rsid w:val="006537B3"/>
    <w:rsid w:val="00653E70"/>
    <w:rsid w:val="00653F1A"/>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3ECB"/>
    <w:rsid w:val="00684059"/>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23EA"/>
    <w:rsid w:val="006C2461"/>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238"/>
    <w:rsid w:val="006D2A20"/>
    <w:rsid w:val="006D4EE2"/>
    <w:rsid w:val="006D4F02"/>
    <w:rsid w:val="006D6126"/>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1E4B"/>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59CB"/>
    <w:rsid w:val="0077604C"/>
    <w:rsid w:val="00776ADB"/>
    <w:rsid w:val="00777538"/>
    <w:rsid w:val="00781336"/>
    <w:rsid w:val="00782201"/>
    <w:rsid w:val="0078220C"/>
    <w:rsid w:val="00785412"/>
    <w:rsid w:val="00785E49"/>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56D7"/>
    <w:rsid w:val="007E6990"/>
    <w:rsid w:val="007E709D"/>
    <w:rsid w:val="007E79C1"/>
    <w:rsid w:val="007F137E"/>
    <w:rsid w:val="007F1734"/>
    <w:rsid w:val="007F38A0"/>
    <w:rsid w:val="007F3964"/>
    <w:rsid w:val="007F6835"/>
    <w:rsid w:val="007F6980"/>
    <w:rsid w:val="007F739F"/>
    <w:rsid w:val="007F7AF9"/>
    <w:rsid w:val="007F7C4C"/>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6D21"/>
    <w:rsid w:val="00817031"/>
    <w:rsid w:val="00817E55"/>
    <w:rsid w:val="008202F4"/>
    <w:rsid w:val="008209C5"/>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1BB1"/>
    <w:rsid w:val="00892692"/>
    <w:rsid w:val="00892A6D"/>
    <w:rsid w:val="00893327"/>
    <w:rsid w:val="0089355B"/>
    <w:rsid w:val="008944D9"/>
    <w:rsid w:val="0089513B"/>
    <w:rsid w:val="00895A89"/>
    <w:rsid w:val="00896119"/>
    <w:rsid w:val="008967F0"/>
    <w:rsid w:val="008A0032"/>
    <w:rsid w:val="008A1F83"/>
    <w:rsid w:val="008A2F19"/>
    <w:rsid w:val="008A3177"/>
    <w:rsid w:val="008A42E8"/>
    <w:rsid w:val="008A54A7"/>
    <w:rsid w:val="008A613D"/>
    <w:rsid w:val="008A6462"/>
    <w:rsid w:val="008A652C"/>
    <w:rsid w:val="008A6911"/>
    <w:rsid w:val="008A6D49"/>
    <w:rsid w:val="008A718B"/>
    <w:rsid w:val="008B1484"/>
    <w:rsid w:val="008B2152"/>
    <w:rsid w:val="008B2E5F"/>
    <w:rsid w:val="008B330F"/>
    <w:rsid w:val="008B3387"/>
    <w:rsid w:val="008B52A8"/>
    <w:rsid w:val="008B5DA7"/>
    <w:rsid w:val="008B7CBD"/>
    <w:rsid w:val="008C0290"/>
    <w:rsid w:val="008C119E"/>
    <w:rsid w:val="008C182E"/>
    <w:rsid w:val="008C1AE2"/>
    <w:rsid w:val="008C32C0"/>
    <w:rsid w:val="008D1439"/>
    <w:rsid w:val="008D1ADB"/>
    <w:rsid w:val="008D1DA6"/>
    <w:rsid w:val="008D1E68"/>
    <w:rsid w:val="008D2C5A"/>
    <w:rsid w:val="008D2CCD"/>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0C23"/>
    <w:rsid w:val="00911AC8"/>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876C1"/>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4690"/>
    <w:rsid w:val="009E719D"/>
    <w:rsid w:val="009E7663"/>
    <w:rsid w:val="009F0FE8"/>
    <w:rsid w:val="009F1716"/>
    <w:rsid w:val="009F1E2C"/>
    <w:rsid w:val="009F3CEA"/>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175E4"/>
    <w:rsid w:val="00A2070E"/>
    <w:rsid w:val="00A20ACF"/>
    <w:rsid w:val="00A20F20"/>
    <w:rsid w:val="00A21061"/>
    <w:rsid w:val="00A211F8"/>
    <w:rsid w:val="00A2140D"/>
    <w:rsid w:val="00A21CF2"/>
    <w:rsid w:val="00A2269D"/>
    <w:rsid w:val="00A227F2"/>
    <w:rsid w:val="00A22FD3"/>
    <w:rsid w:val="00A25697"/>
    <w:rsid w:val="00A25985"/>
    <w:rsid w:val="00A26B23"/>
    <w:rsid w:val="00A30B00"/>
    <w:rsid w:val="00A3272A"/>
    <w:rsid w:val="00A3296C"/>
    <w:rsid w:val="00A33F25"/>
    <w:rsid w:val="00A366B8"/>
    <w:rsid w:val="00A3681E"/>
    <w:rsid w:val="00A42299"/>
    <w:rsid w:val="00A441E3"/>
    <w:rsid w:val="00A4474E"/>
    <w:rsid w:val="00A45123"/>
    <w:rsid w:val="00A459E8"/>
    <w:rsid w:val="00A50D0A"/>
    <w:rsid w:val="00A52736"/>
    <w:rsid w:val="00A527D3"/>
    <w:rsid w:val="00A53EBF"/>
    <w:rsid w:val="00A54239"/>
    <w:rsid w:val="00A55E28"/>
    <w:rsid w:val="00A56500"/>
    <w:rsid w:val="00A56DD7"/>
    <w:rsid w:val="00A56E57"/>
    <w:rsid w:val="00A57290"/>
    <w:rsid w:val="00A60292"/>
    <w:rsid w:val="00A605FC"/>
    <w:rsid w:val="00A60BDD"/>
    <w:rsid w:val="00A61C31"/>
    <w:rsid w:val="00A66664"/>
    <w:rsid w:val="00A6700A"/>
    <w:rsid w:val="00A67C9F"/>
    <w:rsid w:val="00A67EEF"/>
    <w:rsid w:val="00A708CF"/>
    <w:rsid w:val="00A75527"/>
    <w:rsid w:val="00A75BAB"/>
    <w:rsid w:val="00A763EB"/>
    <w:rsid w:val="00A76B48"/>
    <w:rsid w:val="00A770B0"/>
    <w:rsid w:val="00A773B5"/>
    <w:rsid w:val="00A77463"/>
    <w:rsid w:val="00A77C4F"/>
    <w:rsid w:val="00A81267"/>
    <w:rsid w:val="00A84B21"/>
    <w:rsid w:val="00A85C06"/>
    <w:rsid w:val="00A875CF"/>
    <w:rsid w:val="00A90E01"/>
    <w:rsid w:val="00A910B5"/>
    <w:rsid w:val="00A91216"/>
    <w:rsid w:val="00A93011"/>
    <w:rsid w:val="00A946E0"/>
    <w:rsid w:val="00A953D2"/>
    <w:rsid w:val="00A96BD5"/>
    <w:rsid w:val="00AA1251"/>
    <w:rsid w:val="00AA1372"/>
    <w:rsid w:val="00AA3E12"/>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29C9"/>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5D85"/>
    <w:rsid w:val="00B262BA"/>
    <w:rsid w:val="00B2679B"/>
    <w:rsid w:val="00B27C25"/>
    <w:rsid w:val="00B27CEF"/>
    <w:rsid w:val="00B27D8B"/>
    <w:rsid w:val="00B3029E"/>
    <w:rsid w:val="00B322B4"/>
    <w:rsid w:val="00B325A8"/>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3E1"/>
    <w:rsid w:val="00B618C5"/>
    <w:rsid w:val="00B65C93"/>
    <w:rsid w:val="00B663FE"/>
    <w:rsid w:val="00B67953"/>
    <w:rsid w:val="00B720FE"/>
    <w:rsid w:val="00B73406"/>
    <w:rsid w:val="00B73964"/>
    <w:rsid w:val="00B75A38"/>
    <w:rsid w:val="00B768AF"/>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6192"/>
    <w:rsid w:val="00BC6269"/>
    <w:rsid w:val="00BC7216"/>
    <w:rsid w:val="00BC7CBC"/>
    <w:rsid w:val="00BD12C3"/>
    <w:rsid w:val="00BD1516"/>
    <w:rsid w:val="00BD36A5"/>
    <w:rsid w:val="00BD3E42"/>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26EA5"/>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173C"/>
    <w:rsid w:val="00C5446F"/>
    <w:rsid w:val="00C545CD"/>
    <w:rsid w:val="00C546BD"/>
    <w:rsid w:val="00C54D89"/>
    <w:rsid w:val="00C55FC5"/>
    <w:rsid w:val="00C562C2"/>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02"/>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6A31"/>
    <w:rsid w:val="00CA7EF1"/>
    <w:rsid w:val="00CB0AEA"/>
    <w:rsid w:val="00CB0CC6"/>
    <w:rsid w:val="00CB0DDA"/>
    <w:rsid w:val="00CB392C"/>
    <w:rsid w:val="00CB4A20"/>
    <w:rsid w:val="00CB5DEC"/>
    <w:rsid w:val="00CB71A4"/>
    <w:rsid w:val="00CC04FD"/>
    <w:rsid w:val="00CC114D"/>
    <w:rsid w:val="00CC3A09"/>
    <w:rsid w:val="00CC5DF4"/>
    <w:rsid w:val="00CC6514"/>
    <w:rsid w:val="00CC6536"/>
    <w:rsid w:val="00CD0EA7"/>
    <w:rsid w:val="00CD278A"/>
    <w:rsid w:val="00CD31E8"/>
    <w:rsid w:val="00CD74C4"/>
    <w:rsid w:val="00CE1192"/>
    <w:rsid w:val="00CE11D6"/>
    <w:rsid w:val="00CE2020"/>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4FD"/>
    <w:rsid w:val="00D23943"/>
    <w:rsid w:val="00D24CA8"/>
    <w:rsid w:val="00D257C8"/>
    <w:rsid w:val="00D25B11"/>
    <w:rsid w:val="00D25C36"/>
    <w:rsid w:val="00D25CC1"/>
    <w:rsid w:val="00D26590"/>
    <w:rsid w:val="00D30FC2"/>
    <w:rsid w:val="00D318EB"/>
    <w:rsid w:val="00D31A2C"/>
    <w:rsid w:val="00D32CDE"/>
    <w:rsid w:val="00D340E7"/>
    <w:rsid w:val="00D34BFF"/>
    <w:rsid w:val="00D372D7"/>
    <w:rsid w:val="00D379F6"/>
    <w:rsid w:val="00D37F9E"/>
    <w:rsid w:val="00D4075B"/>
    <w:rsid w:val="00D41122"/>
    <w:rsid w:val="00D41FAC"/>
    <w:rsid w:val="00D42379"/>
    <w:rsid w:val="00D42CD3"/>
    <w:rsid w:val="00D43956"/>
    <w:rsid w:val="00D5036B"/>
    <w:rsid w:val="00D51EB7"/>
    <w:rsid w:val="00D51F0A"/>
    <w:rsid w:val="00D53233"/>
    <w:rsid w:val="00D53648"/>
    <w:rsid w:val="00D553E7"/>
    <w:rsid w:val="00D55CC9"/>
    <w:rsid w:val="00D56452"/>
    <w:rsid w:val="00D61C27"/>
    <w:rsid w:val="00D63592"/>
    <w:rsid w:val="00D64B6C"/>
    <w:rsid w:val="00D66812"/>
    <w:rsid w:val="00D67335"/>
    <w:rsid w:val="00D71A68"/>
    <w:rsid w:val="00D7219D"/>
    <w:rsid w:val="00D74B95"/>
    <w:rsid w:val="00D7570D"/>
    <w:rsid w:val="00D75C1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2729"/>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1A03"/>
    <w:rsid w:val="00DF3C70"/>
    <w:rsid w:val="00DF4668"/>
    <w:rsid w:val="00DF4A99"/>
    <w:rsid w:val="00DF4DCF"/>
    <w:rsid w:val="00DF5FD8"/>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0F46"/>
    <w:rsid w:val="00E2154F"/>
    <w:rsid w:val="00E218E2"/>
    <w:rsid w:val="00E22640"/>
    <w:rsid w:val="00E26A0E"/>
    <w:rsid w:val="00E27B27"/>
    <w:rsid w:val="00E27E68"/>
    <w:rsid w:val="00E31093"/>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64AAC"/>
    <w:rsid w:val="00E65321"/>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9CD"/>
    <w:rsid w:val="00E95E11"/>
    <w:rsid w:val="00EA3452"/>
    <w:rsid w:val="00EA3C96"/>
    <w:rsid w:val="00EA50A9"/>
    <w:rsid w:val="00EA5BC2"/>
    <w:rsid w:val="00EA64B0"/>
    <w:rsid w:val="00EA73CF"/>
    <w:rsid w:val="00EB080B"/>
    <w:rsid w:val="00EB1FF8"/>
    <w:rsid w:val="00EB3636"/>
    <w:rsid w:val="00EB3BEC"/>
    <w:rsid w:val="00EB65F6"/>
    <w:rsid w:val="00EB66BD"/>
    <w:rsid w:val="00EC072F"/>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041F"/>
    <w:rsid w:val="00EE1132"/>
    <w:rsid w:val="00EE204E"/>
    <w:rsid w:val="00EE4465"/>
    <w:rsid w:val="00EF08C9"/>
    <w:rsid w:val="00EF143F"/>
    <w:rsid w:val="00EF3B66"/>
    <w:rsid w:val="00EF40D6"/>
    <w:rsid w:val="00EF4276"/>
    <w:rsid w:val="00EF4D0E"/>
    <w:rsid w:val="00EF5146"/>
    <w:rsid w:val="00EF6B39"/>
    <w:rsid w:val="00F0107F"/>
    <w:rsid w:val="00F023B2"/>
    <w:rsid w:val="00F02902"/>
    <w:rsid w:val="00F029BB"/>
    <w:rsid w:val="00F0331D"/>
    <w:rsid w:val="00F0395D"/>
    <w:rsid w:val="00F059B8"/>
    <w:rsid w:val="00F071DD"/>
    <w:rsid w:val="00F07EDA"/>
    <w:rsid w:val="00F12593"/>
    <w:rsid w:val="00F1312E"/>
    <w:rsid w:val="00F133B2"/>
    <w:rsid w:val="00F1442D"/>
    <w:rsid w:val="00F144A6"/>
    <w:rsid w:val="00F15AC8"/>
    <w:rsid w:val="00F168DC"/>
    <w:rsid w:val="00F2180E"/>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570"/>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77296"/>
    <w:rsid w:val="00F80BB0"/>
    <w:rsid w:val="00F81E7A"/>
    <w:rsid w:val="00F82072"/>
    <w:rsid w:val="00F848A0"/>
    <w:rsid w:val="00F85248"/>
    <w:rsid w:val="00F85D06"/>
    <w:rsid w:val="00F85D58"/>
    <w:rsid w:val="00F8621A"/>
    <w:rsid w:val="00F86700"/>
    <w:rsid w:val="00F8797B"/>
    <w:rsid w:val="00F902A7"/>
    <w:rsid w:val="00F90362"/>
    <w:rsid w:val="00F92ACB"/>
    <w:rsid w:val="00F94BAD"/>
    <w:rsid w:val="00F954EF"/>
    <w:rsid w:val="00F96AE5"/>
    <w:rsid w:val="00FA0A8D"/>
    <w:rsid w:val="00FA12D0"/>
    <w:rsid w:val="00FA1DBA"/>
    <w:rsid w:val="00FA2195"/>
    <w:rsid w:val="00FA3E26"/>
    <w:rsid w:val="00FA4A7C"/>
    <w:rsid w:val="00FA66D8"/>
    <w:rsid w:val="00FA6B1F"/>
    <w:rsid w:val="00FB1667"/>
    <w:rsid w:val="00FB21E6"/>
    <w:rsid w:val="00FB2F32"/>
    <w:rsid w:val="00FB2FFC"/>
    <w:rsid w:val="00FB4BFE"/>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E729C"/>
    <w:rsid w:val="00FF1B37"/>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d">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e">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
    <w:name w:val="Strong"/>
    <w:basedOn w:val="a1"/>
    <w:uiPriority w:val="22"/>
    <w:qFormat/>
    <w:rsid w:val="00EC7F38"/>
    <w:rPr>
      <w:b/>
      <w:bCs/>
    </w:rPr>
  </w:style>
  <w:style w:type="paragraph" w:styleId="aff0">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1"/>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a2"/>
    <w:next w:val="af1"/>
    <w:uiPriority w:val="39"/>
    <w:rsid w:val="00BE362C"/>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a2"/>
    <w:next w:val="af1"/>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f1"/>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a2"/>
    <w:next w:val="af1"/>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a0"/>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a0"/>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694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62759075">
      <w:bodyDiv w:val="1"/>
      <w:marLeft w:val="0"/>
      <w:marRight w:val="0"/>
      <w:marTop w:val="0"/>
      <w:marBottom w:val="0"/>
      <w:divBdr>
        <w:top w:val="none" w:sz="0" w:space="0" w:color="auto"/>
        <w:left w:val="none" w:sz="0" w:space="0" w:color="auto"/>
        <w:bottom w:val="none" w:sz="0" w:space="0" w:color="auto"/>
        <w:right w:val="none" w:sz="0" w:space="0" w:color="auto"/>
      </w:divBdr>
    </w:div>
    <w:div w:id="652879720">
      <w:bodyDiv w:val="1"/>
      <w:marLeft w:val="0"/>
      <w:marRight w:val="0"/>
      <w:marTop w:val="0"/>
      <w:marBottom w:val="0"/>
      <w:divBdr>
        <w:top w:val="none" w:sz="0" w:space="0" w:color="auto"/>
        <w:left w:val="none" w:sz="0" w:space="0" w:color="auto"/>
        <w:bottom w:val="none" w:sz="0" w:space="0" w:color="auto"/>
        <w:right w:val="none" w:sz="0" w:space="0" w:color="auto"/>
      </w:divBdr>
    </w:div>
    <w:div w:id="813522306">
      <w:bodyDiv w:val="1"/>
      <w:marLeft w:val="0"/>
      <w:marRight w:val="0"/>
      <w:marTop w:val="0"/>
      <w:marBottom w:val="0"/>
      <w:divBdr>
        <w:top w:val="none" w:sz="0" w:space="0" w:color="auto"/>
        <w:left w:val="none" w:sz="0" w:space="0" w:color="auto"/>
        <w:bottom w:val="none" w:sz="0" w:space="0" w:color="auto"/>
        <w:right w:val="none" w:sz="0" w:space="0" w:color="auto"/>
      </w:divBdr>
    </w:div>
    <w:div w:id="842235857">
      <w:bodyDiv w:val="1"/>
      <w:marLeft w:val="0"/>
      <w:marRight w:val="0"/>
      <w:marTop w:val="0"/>
      <w:marBottom w:val="0"/>
      <w:divBdr>
        <w:top w:val="none" w:sz="0" w:space="0" w:color="auto"/>
        <w:left w:val="none" w:sz="0" w:space="0" w:color="auto"/>
        <w:bottom w:val="none" w:sz="0" w:space="0" w:color="auto"/>
        <w:right w:val="none" w:sz="0" w:space="0" w:color="auto"/>
      </w:divBdr>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44217094">
      <w:bodyDiv w:val="1"/>
      <w:marLeft w:val="0"/>
      <w:marRight w:val="0"/>
      <w:marTop w:val="0"/>
      <w:marBottom w:val="0"/>
      <w:divBdr>
        <w:top w:val="none" w:sz="0" w:space="0" w:color="auto"/>
        <w:left w:val="none" w:sz="0" w:space="0" w:color="auto"/>
        <w:bottom w:val="none" w:sz="0" w:space="0" w:color="auto"/>
        <w:right w:val="none" w:sz="0" w:space="0" w:color="auto"/>
      </w:divBdr>
    </w:div>
    <w:div w:id="1046952854">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212498671">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563828495">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36928640">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r.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018F-7FEE-4A1B-8CF9-8DD23F20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Pages>
  <Words>1879</Words>
  <Characters>10713</Characters>
  <Application>Microsoft Office Word</Application>
  <DocSecurity>0</DocSecurity>
  <Lines>89</Lines>
  <Paragraphs>25</Paragraphs>
  <ScaleCrop>false</ScaleCrop>
  <HeadingPairs>
    <vt:vector size="8" baseType="variant">
      <vt:variant>
        <vt:lpstr>Название</vt:lpstr>
      </vt:variant>
      <vt:variant>
        <vt:i4>1</vt:i4>
      </vt:variant>
      <vt:variant>
        <vt:lpstr>Titlu</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Achizitii</cp:lastModifiedBy>
  <cp:revision>68</cp:revision>
  <cp:lastPrinted>2023-03-15T08:10:00Z</cp:lastPrinted>
  <dcterms:created xsi:type="dcterms:W3CDTF">2021-06-23T13:23:00Z</dcterms:created>
  <dcterms:modified xsi:type="dcterms:W3CDTF">2023-03-15T08:16:00Z</dcterms:modified>
</cp:coreProperties>
</file>