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1A0D" w14:textId="77777777" w:rsidR="00B7458E" w:rsidRPr="004B16DD" w:rsidRDefault="00B7458E" w:rsidP="00B7458E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2</w:t>
      </w:r>
    </w:p>
    <w:p w14:paraId="190A4575" w14:textId="77777777" w:rsidR="00B7458E" w:rsidRPr="00D22624" w:rsidRDefault="00B7458E" w:rsidP="00B7458E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nr.115</w:t>
      </w:r>
    </w:p>
    <w:p w14:paraId="3A176016" w14:textId="77777777" w:rsidR="00B7458E" w:rsidRPr="00D22624" w:rsidRDefault="00B7458E" w:rsidP="00B7458E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</w:t>
      </w:r>
      <w:r>
        <w:rPr>
          <w:noProof w:val="0"/>
          <w:lang w:val="it-IT"/>
        </w:rPr>
        <w:t xml:space="preserve"> 15 </w:t>
      </w:r>
      <w:r w:rsidRPr="0003591A">
        <w:rPr>
          <w:noProof w:val="0"/>
          <w:lang w:val="it-IT"/>
        </w:rPr>
        <w:t xml:space="preserve">” </w:t>
      </w:r>
      <w:r>
        <w:rPr>
          <w:noProof w:val="0"/>
          <w:lang w:val="it-IT"/>
        </w:rPr>
        <w:t xml:space="preserve">septembrie </w:t>
      </w:r>
      <w:r w:rsidRPr="0003591A">
        <w:rPr>
          <w:noProof w:val="0"/>
          <w:lang w:val="it-IT"/>
        </w:rPr>
        <w:t>20</w:t>
      </w:r>
      <w:r>
        <w:rPr>
          <w:noProof w:val="0"/>
          <w:lang w:val="it-IT"/>
        </w:rPr>
        <w:t>21</w:t>
      </w:r>
    </w:p>
    <w:p w14:paraId="2DCE09E1" w14:textId="77777777" w:rsidR="00B7458E" w:rsidRPr="00A50D0A" w:rsidRDefault="00B7458E" w:rsidP="00B7458E">
      <w:pPr>
        <w:spacing w:before="120"/>
        <w:rPr>
          <w:noProof w:val="0"/>
          <w:sz w:val="20"/>
          <w:szCs w:val="20"/>
          <w:lang w:eastAsia="ru-RU"/>
        </w:rPr>
      </w:pPr>
    </w:p>
    <w:p w14:paraId="545DC711" w14:textId="77777777" w:rsidR="00B7458E" w:rsidRDefault="00B7458E" w:rsidP="00B7458E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2CAAB836" w14:textId="77777777" w:rsidR="00B7458E" w:rsidRPr="00BE362C" w:rsidRDefault="00B7458E" w:rsidP="00B7458E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INCLUSIV PENTRU PROCEDURILE DE PRESELECȚIE</w:t>
      </w:r>
      <w:r w:rsidRPr="009C2F8F">
        <w:rPr>
          <w:b/>
          <w:noProof w:val="0"/>
          <w:sz w:val="28"/>
          <w:szCs w:val="28"/>
          <w:lang w:eastAsia="ru-RU"/>
        </w:rPr>
        <w:t>/PROCEDURILE NEGOCIATE</w:t>
      </w:r>
      <w:bookmarkEnd w:id="0"/>
    </w:p>
    <w:p w14:paraId="2C69ABB6" w14:textId="77777777" w:rsidR="00B7458E" w:rsidRPr="00BE362C" w:rsidRDefault="00B7458E" w:rsidP="00B7458E">
      <w:pPr>
        <w:rPr>
          <w:noProof w:val="0"/>
          <w:sz w:val="20"/>
          <w:szCs w:val="20"/>
          <w:lang w:val="it-IT" w:eastAsia="ru-RU"/>
        </w:rPr>
      </w:pPr>
    </w:p>
    <w:p w14:paraId="6CED3284" w14:textId="12A0C903" w:rsidR="00E3135E" w:rsidRPr="00BE362C" w:rsidRDefault="00B7458E" w:rsidP="00E3135E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1F2C53">
        <w:rPr>
          <w:bCs/>
          <w:noProof w:val="0"/>
          <w:lang w:val="it-IT" w:eastAsia="ru-RU"/>
        </w:rPr>
        <w:t>privind achiziționarea</w:t>
      </w:r>
      <w:r w:rsidRPr="00BE362C">
        <w:rPr>
          <w:b/>
          <w:noProof w:val="0"/>
          <w:lang w:val="it-IT" w:eastAsia="ru-RU"/>
        </w:rPr>
        <w:t xml:space="preserve"> </w:t>
      </w:r>
      <w:r w:rsidR="001F2C53">
        <w:rPr>
          <w:b/>
          <w:noProof w:val="0"/>
          <w:lang w:val="it-IT" w:eastAsia="ru-RU"/>
        </w:rPr>
        <w:t xml:space="preserve"> </w:t>
      </w:r>
      <w:r w:rsidR="00E3135E">
        <w:rPr>
          <w:b/>
          <w:noProof w:val="0"/>
          <w:lang w:val="it-IT" w:eastAsia="ru-RU"/>
        </w:rPr>
        <w:t>C</w:t>
      </w:r>
      <w:r w:rsidR="00E3135E" w:rsidRPr="00E3135E">
        <w:rPr>
          <w:b/>
          <w:noProof w:val="0"/>
          <w:lang w:val="it-IT" w:eastAsia="ru-RU"/>
        </w:rPr>
        <w:t>ulturi de referință și echipament LDSA</w:t>
      </w:r>
    </w:p>
    <w:p w14:paraId="62B7E424" w14:textId="1AE7413A" w:rsidR="00B7458E" w:rsidRPr="00CB4AAB" w:rsidRDefault="00B7458E" w:rsidP="00B7458E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prin procedura de 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>chiziție</w:t>
      </w:r>
      <w:r>
        <w:rPr>
          <w:b/>
          <w:noProof w:val="0"/>
          <w:lang w:val="it-IT" w:eastAsia="ru-RU"/>
        </w:rPr>
        <w:t xml:space="preserve"> : COP </w:t>
      </w:r>
    </w:p>
    <w:p w14:paraId="43B83263" w14:textId="77777777" w:rsidR="00B7458E" w:rsidRPr="00CB4AAB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s-ES" w:eastAsia="ru-RU"/>
        </w:rPr>
      </w:pPr>
      <w:r w:rsidRPr="00CB4AAB">
        <w:rPr>
          <w:b/>
          <w:noProof w:val="0"/>
          <w:lang w:val="es-ES" w:eastAsia="ru-RU"/>
        </w:rPr>
        <w:t>Denumirea</w:t>
      </w:r>
      <w:r>
        <w:rPr>
          <w:b/>
          <w:noProof w:val="0"/>
          <w:lang w:val="ro-MD" w:eastAsia="ru-RU"/>
        </w:rPr>
        <w:t xml:space="preserve"> </w:t>
      </w:r>
      <w:r w:rsidRPr="00CB4AAB">
        <w:rPr>
          <w:b/>
          <w:noProof w:val="0"/>
          <w:lang w:val="es-ES" w:eastAsia="ru-RU"/>
        </w:rPr>
        <w:t>autorității</w:t>
      </w:r>
      <w:r>
        <w:rPr>
          <w:b/>
          <w:noProof w:val="0"/>
          <w:lang w:val="ro-MD" w:eastAsia="ru-RU"/>
        </w:rPr>
        <w:t xml:space="preserve"> </w:t>
      </w:r>
      <w:r w:rsidRPr="00CB4AAB">
        <w:rPr>
          <w:b/>
          <w:noProof w:val="0"/>
          <w:lang w:val="es-ES" w:eastAsia="ru-RU"/>
        </w:rPr>
        <w:t>contractante: I.P.Centrul Republican de Diagnostic Veterinar</w:t>
      </w:r>
    </w:p>
    <w:p w14:paraId="0C71DCBB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>
        <w:rPr>
          <w:b/>
          <w:noProof w:val="0"/>
          <w:shd w:val="clear" w:color="auto" w:fill="FFFFFF" w:themeFill="background1"/>
          <w:lang w:val="en-US" w:eastAsia="ru-RU"/>
        </w:rPr>
        <w:t xml:space="preserve"> </w:t>
      </w:r>
      <w:r w:rsidRPr="00CB4AAB">
        <w:rPr>
          <w:b/>
          <w:noProof w:val="0"/>
          <w:shd w:val="clear" w:color="auto" w:fill="FFFFFF" w:themeFill="background1"/>
          <w:lang w:val="en-US" w:eastAsia="ru-RU"/>
        </w:rPr>
        <w:t>1005600030818</w:t>
      </w:r>
    </w:p>
    <w:p w14:paraId="072DA078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CB4AAB">
        <w:rPr>
          <w:b/>
          <w:noProof w:val="0"/>
          <w:lang w:val="es-ES" w:eastAsia="ru-RU"/>
        </w:rPr>
        <w:t>Adresa</w:t>
      </w:r>
      <w:r w:rsidRPr="00CB4AAB">
        <w:rPr>
          <w:b/>
          <w:noProof w:val="0"/>
          <w:shd w:val="clear" w:color="auto" w:fill="FFFFFF" w:themeFill="background1"/>
          <w:lang w:val="es-ES" w:eastAsia="ru-RU"/>
        </w:rPr>
        <w:t xml:space="preserve"> : MD-2051, mun. Chișinău, str. </w:t>
      </w:r>
      <w:r w:rsidRPr="00CB4AAB">
        <w:rPr>
          <w:b/>
          <w:noProof w:val="0"/>
          <w:shd w:val="clear" w:color="auto" w:fill="FFFFFF" w:themeFill="background1"/>
          <w:lang w:val="en-US" w:eastAsia="ru-RU"/>
        </w:rPr>
        <w:t>Murelor, 3 sec. Buiucani</w:t>
      </w:r>
    </w:p>
    <w:p w14:paraId="7C71C759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Numărul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>de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 xml:space="preserve">telefon/fax: </w:t>
      </w:r>
      <w:r w:rsidRPr="00CB4AAB">
        <w:rPr>
          <w:b/>
          <w:noProof w:val="0"/>
          <w:lang w:val="ru-RU" w:eastAsia="ru-RU"/>
        </w:rPr>
        <w:t>022 74 23 11/ 022 74 25 00</w:t>
      </w:r>
    </w:p>
    <w:p w14:paraId="33F9A488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 w:rsidRPr="00CB4AAB">
        <w:rPr>
          <w:b/>
          <w:noProof w:val="0"/>
          <w:lang w:val="it-IT" w:eastAsia="ru-RU"/>
        </w:rPr>
        <w:t>crdv@ansa.gov.md</w:t>
      </w:r>
    </w:p>
    <w:p w14:paraId="0B29D159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14:paraId="5E50F1F0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073985">
        <w:rPr>
          <w:b/>
          <w:noProof w:val="0"/>
          <w:lang w:val="it-IT" w:eastAsia="ru-RU"/>
        </w:rPr>
        <w:t xml:space="preserve">Instituție publică </w:t>
      </w:r>
    </w:p>
    <w:p w14:paraId="04E058DB" w14:textId="0D6A6C38" w:rsidR="001F2C53" w:rsidRPr="00AB5D05" w:rsidRDefault="00B7458E" w:rsidP="00AB5D05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7"/>
        <w:gridCol w:w="1307"/>
        <w:gridCol w:w="2126"/>
        <w:gridCol w:w="975"/>
        <w:gridCol w:w="726"/>
        <w:gridCol w:w="3827"/>
        <w:gridCol w:w="1134"/>
      </w:tblGrid>
      <w:tr w:rsidR="00B7458E" w:rsidRPr="00BE362C" w14:paraId="0087D4DA" w14:textId="77777777" w:rsidTr="00572966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4582" w14:textId="77777777" w:rsidR="00B7458E" w:rsidRPr="00BE362C" w:rsidRDefault="00B7458E" w:rsidP="00A33574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6877" w14:textId="77777777" w:rsidR="00B7458E" w:rsidRPr="00BE362C" w:rsidRDefault="00B7458E" w:rsidP="00A33574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Cod CPV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67B6" w14:textId="77777777" w:rsidR="00B7458E" w:rsidRPr="00093AE5" w:rsidRDefault="00B7458E" w:rsidP="00A33574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093AE5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Denumirea 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>bunuri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lor/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 servicii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79BA" w14:textId="77777777" w:rsidR="00B7458E" w:rsidRPr="00BE362C" w:rsidRDefault="00B7458E" w:rsidP="00A33574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Unitateade</w:t>
            </w:r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886C" w14:textId="77777777" w:rsidR="00B7458E" w:rsidRPr="00BE362C" w:rsidRDefault="00B7458E" w:rsidP="00A33574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6563" w14:textId="77777777" w:rsidR="00B7458E" w:rsidRPr="00BE362C" w:rsidRDefault="00B7458E" w:rsidP="00A33574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4BC0" w14:textId="77777777" w:rsidR="00B7458E" w:rsidRPr="00BE362C" w:rsidRDefault="00B7458E" w:rsidP="00203BAD">
            <w:pPr>
              <w:shd w:val="clear" w:color="auto" w:fill="FFFFFF" w:themeFill="background1"/>
              <w:spacing w:before="120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0D56E7" w:rsidRPr="00BE362C" w14:paraId="0989FA2C" w14:textId="77777777" w:rsidTr="00E65B7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6956" w14:textId="2DDB096E" w:rsidR="000D56E7" w:rsidRPr="00BE362C" w:rsidRDefault="000D56E7" w:rsidP="00A33574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8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7058" w14:textId="13F3B57B" w:rsidR="000D56E7" w:rsidRPr="00073985" w:rsidRDefault="000D56E7" w:rsidP="00A33574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0D56E7">
              <w:rPr>
                <w:noProof w:val="0"/>
                <w:sz w:val="20"/>
                <w:szCs w:val="20"/>
                <w:lang w:val="es-ES" w:eastAsia="ru-RU"/>
              </w:rPr>
              <w:t>1</w:t>
            </w:r>
            <w:r w:rsidRPr="000D56E7">
              <w:rPr>
                <w:b/>
                <w:bCs/>
                <w:noProof w:val="0"/>
                <w:sz w:val="20"/>
                <w:szCs w:val="20"/>
                <w:lang w:val="es-ES" w:eastAsia="ru-RU"/>
              </w:rPr>
              <w:t>. LOT de medii pentru determinarea Staphilococcus aureus. Se va achizitiona tot impreuna de la acelasi producator.Conform SM SR EN ISO 6888-3:2013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9EFC" w14:textId="18D21E95" w:rsidR="000D56E7" w:rsidRPr="00A62E73" w:rsidRDefault="000D56E7" w:rsidP="00A33574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0D56E7" w:rsidRPr="00BE362C" w14:paraId="4064CD76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2E8C" w14:textId="35BAE3D3" w:rsidR="000D56E7" w:rsidRPr="00073985" w:rsidRDefault="000D56E7" w:rsidP="000D56E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eastAsia="Calibri"/>
                <w:noProof w:val="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1B96C0E" w14:textId="0B981584" w:rsidR="000D56E7" w:rsidRPr="00073985" w:rsidRDefault="000D56E7" w:rsidP="000D56E7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2305A3">
              <w:rPr>
                <w:noProof w:val="0"/>
                <w:sz w:val="20"/>
                <w:szCs w:val="20"/>
                <w:lang w:val="es-ES" w:eastAsia="ru-RU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1731B98" w14:textId="57BFDE3A" w:rsidR="000D56E7" w:rsidRPr="00DD6630" w:rsidRDefault="000D56E7" w:rsidP="000D56E7">
            <w:pPr>
              <w:tabs>
                <w:tab w:val="left" w:pos="1080"/>
              </w:tabs>
              <w:rPr>
                <w:rFonts w:cs="Arial"/>
                <w:lang w:val="es-ES"/>
              </w:rPr>
            </w:pPr>
            <w:r w:rsidRPr="00434B7B">
              <w:t>Mediu agar Baid-Parker cu suplimente de la acelasi producator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7F66D23" w14:textId="4A4A9173" w:rsidR="000D56E7" w:rsidRPr="00073985" w:rsidRDefault="000D56E7" w:rsidP="000D56E7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592014">
              <w:t xml:space="preserve"> 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3C5A62A" w14:textId="64CDAD9A" w:rsidR="000D56E7" w:rsidRPr="00073985" w:rsidRDefault="000D56E7" w:rsidP="000D56E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92014">
              <w:t xml:space="preserve">0,5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DF76DF" w14:textId="77777777" w:rsidR="000D56E7" w:rsidRPr="0082371D" w:rsidRDefault="000D56E7" w:rsidP="000D56E7">
            <w:pPr>
              <w:pStyle w:val="a6"/>
              <w:snapToGrid w:val="0"/>
              <w:rPr>
                <w:rFonts w:cs="Arial"/>
                <w:sz w:val="22"/>
                <w:szCs w:val="22"/>
                <w:lang w:val="en-US"/>
              </w:rPr>
            </w:pPr>
            <w:r w:rsidRPr="0082371D">
              <w:rPr>
                <w:rFonts w:cs="Arial"/>
                <w:sz w:val="22"/>
                <w:szCs w:val="22"/>
                <w:lang w:val="en-US"/>
              </w:rPr>
              <w:t>Compozitia: digest pancreatic al caseinei 10g, extract de drojdii 1g, extract de carne 5 g, purivat de sodiu 10g, L-glicină 12g, clorura de litiu 5g, agar 12-20g.</w:t>
            </w:r>
          </w:p>
          <w:p w14:paraId="55E02A31" w14:textId="77777777" w:rsidR="000D56E7" w:rsidRPr="0082371D" w:rsidRDefault="000D56E7" w:rsidP="000D56E7">
            <w:pPr>
              <w:pStyle w:val="a6"/>
              <w:snapToGrid w:val="0"/>
              <w:rPr>
                <w:rFonts w:cs="Arial"/>
                <w:sz w:val="22"/>
                <w:szCs w:val="22"/>
                <w:lang w:val="en-US"/>
              </w:rPr>
            </w:pPr>
            <w:r w:rsidRPr="0082371D">
              <w:rPr>
                <w:rFonts w:cs="Arial"/>
                <w:sz w:val="22"/>
                <w:szCs w:val="22"/>
                <w:lang w:val="en-US"/>
              </w:rPr>
              <w:t>Borcan de max 500g</w:t>
            </w:r>
          </w:p>
          <w:p w14:paraId="13BF8A32" w14:textId="77777777" w:rsidR="000D56E7" w:rsidRPr="0082371D" w:rsidRDefault="000D56E7" w:rsidP="000D56E7">
            <w:pPr>
              <w:pStyle w:val="a6"/>
              <w:snapToGrid w:val="0"/>
              <w:rPr>
                <w:rFonts w:cs="Arial"/>
                <w:sz w:val="22"/>
                <w:szCs w:val="22"/>
                <w:lang w:val="en-US"/>
              </w:rPr>
            </w:pPr>
            <w:r w:rsidRPr="0082371D">
              <w:rPr>
                <w:rFonts w:cs="Arial"/>
                <w:sz w:val="22"/>
                <w:szCs w:val="22"/>
                <w:lang w:val="en-US"/>
              </w:rPr>
              <w:t>Supliment  emulsie cu continut de  oua si telurit. Flacon a cite 100 ml.</w:t>
            </w:r>
          </w:p>
          <w:p w14:paraId="36256553" w14:textId="77777777" w:rsidR="000D56E7" w:rsidRPr="0082371D" w:rsidRDefault="000D56E7" w:rsidP="000D56E7">
            <w:pPr>
              <w:pStyle w:val="a6"/>
              <w:snapToGrid w:val="0"/>
              <w:rPr>
                <w:rFonts w:cs="Arial"/>
                <w:sz w:val="22"/>
                <w:szCs w:val="22"/>
                <w:lang w:val="en-US"/>
              </w:rPr>
            </w:pPr>
            <w:r w:rsidRPr="0082371D">
              <w:rPr>
                <w:rFonts w:cs="Arial"/>
                <w:sz w:val="22"/>
                <w:szCs w:val="22"/>
                <w:lang w:val="en-US"/>
              </w:rPr>
              <w:t>NOTA: Cantitatea de supliment trebuie sa corespunda cu cantitatea mediului baza solicitata.</w:t>
            </w:r>
          </w:p>
          <w:p w14:paraId="53ACEDBA" w14:textId="77777777" w:rsidR="000D56E7" w:rsidRPr="0082371D" w:rsidRDefault="000D56E7" w:rsidP="000D56E7">
            <w:pPr>
              <w:pStyle w:val="a6"/>
              <w:snapToGrid w:val="0"/>
              <w:rPr>
                <w:rFonts w:cs="Arial"/>
                <w:sz w:val="22"/>
                <w:szCs w:val="22"/>
                <w:lang w:val="en-US"/>
              </w:rPr>
            </w:pPr>
            <w:r w:rsidRPr="0082371D">
              <w:rPr>
                <w:rFonts w:cs="Arial"/>
                <w:sz w:val="22"/>
                <w:szCs w:val="22"/>
                <w:lang w:val="en-US"/>
              </w:rPr>
              <w:t>Conditii de pastrare a  mediului de baza deshidratat 15-30 °C</w:t>
            </w:r>
          </w:p>
          <w:p w14:paraId="2CD8A7A3" w14:textId="2E46FFFE" w:rsidR="000D56E7" w:rsidRPr="0082371D" w:rsidRDefault="000D56E7" w:rsidP="0082371D">
            <w:pPr>
              <w:pStyle w:val="a6"/>
              <w:snapToGrid w:val="0"/>
              <w:rPr>
                <w:rFonts w:cs="Arial"/>
                <w:sz w:val="22"/>
                <w:szCs w:val="22"/>
                <w:lang w:val="en-US"/>
              </w:rPr>
            </w:pPr>
            <w:r w:rsidRPr="0082371D">
              <w:rPr>
                <w:rFonts w:cs="Arial"/>
                <w:sz w:val="22"/>
                <w:szCs w:val="22"/>
                <w:lang w:val="en-US"/>
              </w:rPr>
              <w:t>Conditii de pastrare a suplimentelor:2-8 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A3E3BF" w14:textId="32F11F01" w:rsidR="000D56E7" w:rsidRPr="00073985" w:rsidRDefault="000D56E7" w:rsidP="000D56E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0D56E7" w:rsidRPr="00BE362C" w14:paraId="52738F24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EEBF" w14:textId="4EEDD089" w:rsidR="000D56E7" w:rsidRPr="00073985" w:rsidRDefault="000D56E7" w:rsidP="000D56E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eastAsia="Calibri"/>
                <w:noProof w:val="0"/>
              </w:rPr>
              <w:lastRenderedPageBreak/>
              <w:t>1</w:t>
            </w:r>
            <w:r w:rsidR="0077404D">
              <w:rPr>
                <w:rFonts w:eastAsia="Calibri"/>
                <w:noProof w:val="0"/>
              </w:rPr>
              <w:t>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8160F25" w14:textId="17785956" w:rsidR="000D56E7" w:rsidRPr="00073985" w:rsidRDefault="000D56E7" w:rsidP="000D56E7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2305A3">
              <w:rPr>
                <w:noProof w:val="0"/>
                <w:sz w:val="20"/>
                <w:szCs w:val="20"/>
                <w:lang w:val="es-ES" w:eastAsia="ru-RU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14FDEBA" w14:textId="76BD4A62" w:rsidR="000D56E7" w:rsidRPr="00DD6630" w:rsidRDefault="000D56E7" w:rsidP="000D56E7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434B7B">
              <w:t>Bulion modificat Giolitti şi Cantoni cu suplimente de la acelasi producator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02048B4" w14:textId="0F7DE748" w:rsidR="000D56E7" w:rsidRPr="00291CA8" w:rsidRDefault="000D56E7" w:rsidP="000D56E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92014">
              <w:t xml:space="preserve"> 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1921800" w14:textId="02254E60" w:rsidR="000D56E7" w:rsidRPr="00291CA8" w:rsidRDefault="000D56E7" w:rsidP="000D56E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92014">
              <w:t xml:space="preserve">0,5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3B1EAD" w14:textId="77777777" w:rsidR="000D56E7" w:rsidRPr="0082371D" w:rsidRDefault="000D56E7" w:rsidP="000D56E7">
            <w:pPr>
              <w:pStyle w:val="a6"/>
              <w:snapToGrid w:val="0"/>
              <w:rPr>
                <w:rFonts w:cs="Arial"/>
                <w:sz w:val="22"/>
                <w:szCs w:val="22"/>
                <w:lang w:val="en-US"/>
              </w:rPr>
            </w:pPr>
            <w:r w:rsidRPr="0082371D">
              <w:rPr>
                <w:rFonts w:cs="Arial"/>
                <w:sz w:val="22"/>
                <w:szCs w:val="22"/>
                <w:lang w:val="en-US"/>
              </w:rPr>
              <w:t>Borcan 500 g</w:t>
            </w:r>
          </w:p>
          <w:p w14:paraId="231481C1" w14:textId="77777777" w:rsidR="000D56E7" w:rsidRPr="0082371D" w:rsidRDefault="000D56E7" w:rsidP="000D56E7">
            <w:pPr>
              <w:pStyle w:val="a6"/>
              <w:snapToGrid w:val="0"/>
              <w:rPr>
                <w:rFonts w:cs="Arial"/>
                <w:sz w:val="22"/>
                <w:szCs w:val="22"/>
                <w:lang w:val="en-US"/>
              </w:rPr>
            </w:pPr>
            <w:r w:rsidRPr="0082371D">
              <w:rPr>
                <w:rFonts w:cs="Arial"/>
                <w:sz w:val="22"/>
                <w:szCs w:val="22"/>
                <w:lang w:val="en-US"/>
              </w:rPr>
              <w:t>Compozitia: digest enzimatic de cazeină 20,0 g; extract de carne 10,0 g; extract de drojdie 10,0 g; clorură de litiu 10,0 g; manitol 40,0 g; clorură de sodiu 10,0 g;  glicină 2,4 g; purivat de sodiu 6,0 g; polioxietilen sorbitan mono-aleat (Tween 80)</w:t>
            </w:r>
          </w:p>
          <w:p w14:paraId="64C297B6" w14:textId="77777777" w:rsidR="000D56E7" w:rsidRPr="0082371D" w:rsidRDefault="000D56E7" w:rsidP="000D56E7">
            <w:pPr>
              <w:pStyle w:val="a6"/>
              <w:snapToGrid w:val="0"/>
              <w:rPr>
                <w:rFonts w:cs="Arial"/>
                <w:sz w:val="22"/>
                <w:szCs w:val="22"/>
                <w:lang w:val="en-US"/>
              </w:rPr>
            </w:pPr>
            <w:r w:rsidRPr="0082371D">
              <w:rPr>
                <w:rFonts w:cs="Arial"/>
                <w:sz w:val="22"/>
                <w:szCs w:val="22"/>
                <w:lang w:val="en-US"/>
              </w:rPr>
              <w:t>Supliment de telurit de potasiu</w:t>
            </w:r>
          </w:p>
          <w:p w14:paraId="461817F5" w14:textId="2C04515F" w:rsidR="000D56E7" w:rsidRPr="0082371D" w:rsidRDefault="000D56E7" w:rsidP="0082371D">
            <w:pPr>
              <w:pStyle w:val="a6"/>
              <w:snapToGrid w:val="0"/>
              <w:rPr>
                <w:rFonts w:cs="Arial"/>
                <w:sz w:val="22"/>
                <w:szCs w:val="22"/>
                <w:lang w:val="en-US"/>
              </w:rPr>
            </w:pPr>
            <w:r w:rsidRPr="0082371D">
              <w:rPr>
                <w:rFonts w:cs="Arial"/>
                <w:sz w:val="22"/>
                <w:szCs w:val="22"/>
                <w:lang w:val="en-US"/>
              </w:rPr>
              <w:t>Supliment polioxietilen sorbitan mono-aleat (Tween 80)  - polysorbate 80, 10%.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5BEBD8" w14:textId="4B26A54E" w:rsidR="000D56E7" w:rsidRPr="00291CA8" w:rsidRDefault="000D56E7" w:rsidP="000D56E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0D56E7" w:rsidRPr="00BE362C" w14:paraId="578F6369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3178" w14:textId="78784888" w:rsidR="000D56E7" w:rsidRPr="00291CA8" w:rsidRDefault="000D56E7" w:rsidP="000D56E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96D1" w14:textId="13066C60" w:rsidR="000D56E7" w:rsidRPr="00291CA8" w:rsidRDefault="000D56E7" w:rsidP="000D56E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C20B" w14:textId="699B5AE6" w:rsidR="000D56E7" w:rsidRPr="00291CA8" w:rsidRDefault="000D56E7" w:rsidP="000D56E7">
            <w:pPr>
              <w:shd w:val="clear" w:color="auto" w:fill="FFFFFF" w:themeFill="background1"/>
              <w:spacing w:before="120"/>
              <w:rPr>
                <w:i/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EBFA" w14:textId="78AD092D" w:rsidR="000D56E7" w:rsidRPr="00291CA8" w:rsidRDefault="000D56E7" w:rsidP="000D56E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9057" w14:textId="7FBFB5C3" w:rsidR="000D56E7" w:rsidRPr="00291CA8" w:rsidRDefault="000D56E7" w:rsidP="000D56E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7193" w14:textId="191F655A" w:rsidR="000D56E7" w:rsidRPr="002305A3" w:rsidRDefault="000D56E7" w:rsidP="000D56E7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5C445E"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BF2F" w14:textId="647FDAE0" w:rsidR="000D56E7" w:rsidRPr="00291CA8" w:rsidRDefault="000D56E7" w:rsidP="000D56E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C445E">
              <w:t>4800,00</w:t>
            </w:r>
          </w:p>
        </w:tc>
      </w:tr>
      <w:tr w:rsidR="000D56E7" w:rsidRPr="00BE362C" w14:paraId="67F8561E" w14:textId="77777777" w:rsidTr="00E65B7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A15" w14:textId="77777777" w:rsidR="000D56E7" w:rsidRPr="00291CA8" w:rsidRDefault="000D56E7" w:rsidP="000D56E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8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C20A" w14:textId="154FA7F5" w:rsidR="000D56E7" w:rsidRPr="005C445E" w:rsidRDefault="000D56E7" w:rsidP="000D56E7">
            <w:pPr>
              <w:shd w:val="clear" w:color="auto" w:fill="FFFFFF" w:themeFill="background1"/>
              <w:spacing w:before="120"/>
            </w:pPr>
            <w:r w:rsidRPr="000D56E7">
              <w:t>2. LOT de medii  pentru determinarea Bacteriilor coliforme. Se va achizitiona tot impreuna de la acelasi producator.Conform SM EN ISO 4831:2010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B101" w14:textId="77777777" w:rsidR="000D56E7" w:rsidRPr="005C445E" w:rsidRDefault="000D56E7" w:rsidP="000D56E7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EA7785" w:rsidRPr="00BE362C" w14:paraId="19A3D58D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9E38" w14:textId="1C585D7F" w:rsidR="00EA7785" w:rsidRPr="00291CA8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AF5BD6"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937A" w14:textId="029002B5" w:rsidR="00EA7785" w:rsidRPr="00291CA8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305A3">
              <w:rPr>
                <w:noProof w:val="0"/>
                <w:sz w:val="20"/>
                <w:szCs w:val="20"/>
                <w:lang w:val="es-ES" w:eastAsia="ru-RU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DF616A5" w14:textId="77777777" w:rsidR="00EA7785" w:rsidRPr="002120F4" w:rsidRDefault="00EA7785" w:rsidP="00EA7785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2120F4">
              <w:rPr>
                <w:rFonts w:cs="Arial"/>
                <w:lang w:val="en-US"/>
              </w:rPr>
              <w:t xml:space="preserve">Bulion Lauril Tryptosa </w:t>
            </w:r>
          </w:p>
          <w:p w14:paraId="746D6D95" w14:textId="716B3684" w:rsidR="00EA7785" w:rsidRPr="00291CA8" w:rsidRDefault="00EA7785" w:rsidP="00EA7785">
            <w:pPr>
              <w:shd w:val="clear" w:color="auto" w:fill="FFFFFF" w:themeFill="background1"/>
              <w:spacing w:before="120"/>
              <w:rPr>
                <w:i/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511EB29" w14:textId="78F052CA" w:rsidR="00EA7785" w:rsidRPr="00291CA8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120F4">
              <w:rPr>
                <w:rFonts w:cs="Arial"/>
                <w:lang w:val="en-US"/>
              </w:rPr>
              <w:t xml:space="preserve"> 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B774B74" w14:textId="27005F12" w:rsidR="00EA7785" w:rsidRPr="00291CA8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427DA1">
              <w:t xml:space="preserve">2,5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B71096" w14:textId="45CB32B0" w:rsidR="00EA7785" w:rsidRPr="0082371D" w:rsidRDefault="00EA7785" w:rsidP="0082371D">
            <w:pPr>
              <w:pStyle w:val="a6"/>
              <w:snapToGrid w:val="0"/>
              <w:rPr>
                <w:rFonts w:cs="Arial"/>
                <w:sz w:val="24"/>
                <w:lang w:val="en-US"/>
              </w:rPr>
            </w:pPr>
            <w:r w:rsidRPr="002120F4">
              <w:rPr>
                <w:rFonts w:cs="Arial"/>
                <w:sz w:val="24"/>
                <w:lang w:val="en-US"/>
              </w:rPr>
              <w:t>Borcan de  max   500g  Compozitia: triptosa 20,0 g; lactoză 5,0 g; clorura de sodiu 5,0 g; Di-potassium hydrogen fosfat 2,75g; Potassium dihidrogen fosfat 2,75 g; sodium lauril sulfat 0,1g.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0450FD" w14:textId="07FB1E12" w:rsidR="00EA7785" w:rsidRPr="00291CA8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EA7785" w:rsidRPr="00BE362C" w14:paraId="16E66B7A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3B52" w14:textId="6EB81C9A" w:rsidR="00EA7785" w:rsidRPr="00291CA8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3018BF">
              <w:t>2</w:t>
            </w:r>
            <w:r w:rsidR="0077404D">
              <w:t>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7BFF" w14:textId="271FF7AD" w:rsidR="00EA7785" w:rsidRPr="00291CA8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305A3">
              <w:rPr>
                <w:noProof w:val="0"/>
                <w:sz w:val="20"/>
                <w:szCs w:val="20"/>
                <w:lang w:val="es-ES" w:eastAsia="ru-RU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8C82676" w14:textId="77777777" w:rsidR="00EA7785" w:rsidRPr="002120F4" w:rsidRDefault="00EA7785" w:rsidP="00EA7785">
            <w:pPr>
              <w:rPr>
                <w:rFonts w:cs="Arial"/>
                <w:bCs/>
                <w:lang w:val="en-US" w:eastAsia="ru-RU"/>
              </w:rPr>
            </w:pPr>
            <w:r w:rsidRPr="002120F4">
              <w:rPr>
                <w:rFonts w:cs="Arial"/>
                <w:bCs/>
                <w:lang w:val="en-US" w:eastAsia="ru-RU"/>
              </w:rPr>
              <w:t>Brilliant Green Bile Broth g/l</w:t>
            </w:r>
          </w:p>
          <w:p w14:paraId="2A35E338" w14:textId="300AEEA5" w:rsidR="00EA7785" w:rsidRPr="00053FD0" w:rsidRDefault="00EA7785" w:rsidP="00EA7785">
            <w:pPr>
              <w:shd w:val="clear" w:color="auto" w:fill="FFFFFF" w:themeFill="background1"/>
              <w:spacing w:before="120"/>
              <w:rPr>
                <w:i/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05A9F4D" w14:textId="3280D8D1" w:rsidR="00EA7785" w:rsidRPr="00053FD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120F4">
              <w:rPr>
                <w:rFonts w:cs="Arial"/>
                <w:bCs/>
                <w:lang w:val="en-US"/>
              </w:rPr>
              <w:t xml:space="preserve"> 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F9E4382" w14:textId="553B654B" w:rsidR="00EA7785" w:rsidRPr="00053FD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427DA1">
              <w:t xml:space="preserve">2,0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C475B8" w14:textId="77777777" w:rsidR="00EA7785" w:rsidRPr="002120F4" w:rsidRDefault="00EA7785" w:rsidP="00EA7785">
            <w:pPr>
              <w:snapToGrid w:val="0"/>
              <w:rPr>
                <w:rFonts w:cs="Arial"/>
                <w:bCs/>
                <w:kern w:val="2"/>
                <w:lang w:val="en-US" w:eastAsia="ar-SA"/>
              </w:rPr>
            </w:pPr>
            <w:r w:rsidRPr="002120F4">
              <w:rPr>
                <w:rFonts w:cs="Arial"/>
                <w:bCs/>
                <w:kern w:val="2"/>
                <w:lang w:val="en-US" w:eastAsia="ar-SA"/>
              </w:rPr>
              <w:t>Borcan  500g Compozitia :</w:t>
            </w:r>
          </w:p>
          <w:p w14:paraId="10E4DF4D" w14:textId="77777777" w:rsidR="00EA7785" w:rsidRPr="002120F4" w:rsidRDefault="00EA7785" w:rsidP="00EA7785">
            <w:pPr>
              <w:snapToGrid w:val="0"/>
              <w:rPr>
                <w:rFonts w:cs="Arial"/>
                <w:kern w:val="2"/>
                <w:lang w:val="en-US" w:eastAsia="ar-SA"/>
              </w:rPr>
            </w:pPr>
            <w:r w:rsidRPr="002120F4">
              <w:rPr>
                <w:rFonts w:cs="Arial"/>
                <w:kern w:val="2"/>
                <w:lang w:val="en-US" w:eastAsia="ar-SA"/>
              </w:rPr>
              <w:t>Tryptose 10 g,</w:t>
            </w:r>
          </w:p>
          <w:p w14:paraId="37573D14" w14:textId="77777777" w:rsidR="00EA7785" w:rsidRPr="002120F4" w:rsidRDefault="00EA7785" w:rsidP="00EA7785">
            <w:pPr>
              <w:snapToGrid w:val="0"/>
              <w:rPr>
                <w:rFonts w:cs="Arial"/>
                <w:kern w:val="2"/>
                <w:lang w:val="en-US" w:eastAsia="ar-SA"/>
              </w:rPr>
            </w:pPr>
            <w:r w:rsidRPr="002120F4">
              <w:rPr>
                <w:rFonts w:cs="Arial"/>
                <w:kern w:val="2"/>
                <w:lang w:val="en-US" w:eastAsia="ar-SA"/>
              </w:rPr>
              <w:t>Lactose 10 g,</w:t>
            </w:r>
          </w:p>
          <w:p w14:paraId="28CEF345" w14:textId="77777777" w:rsidR="00EA7785" w:rsidRPr="002120F4" w:rsidRDefault="00EA7785" w:rsidP="00EA7785">
            <w:pPr>
              <w:snapToGrid w:val="0"/>
              <w:rPr>
                <w:rFonts w:cs="Arial"/>
                <w:kern w:val="2"/>
                <w:lang w:val="en-US" w:eastAsia="ar-SA"/>
              </w:rPr>
            </w:pPr>
            <w:r w:rsidRPr="002120F4">
              <w:rPr>
                <w:rFonts w:cs="Arial"/>
                <w:kern w:val="2"/>
                <w:lang w:val="en-US" w:eastAsia="ar-SA"/>
              </w:rPr>
              <w:t>Bile 20 g,</w:t>
            </w:r>
          </w:p>
          <w:p w14:paraId="4BBF4F1A" w14:textId="79907ED2" w:rsidR="00EA7785" w:rsidRPr="0082371D" w:rsidRDefault="00EA7785" w:rsidP="0082371D">
            <w:pPr>
              <w:snapToGrid w:val="0"/>
              <w:rPr>
                <w:rFonts w:cs="Arial"/>
                <w:kern w:val="2"/>
                <w:lang w:val="en-US" w:eastAsia="ar-SA"/>
              </w:rPr>
            </w:pPr>
            <w:r w:rsidRPr="002120F4">
              <w:rPr>
                <w:rFonts w:cs="Arial"/>
                <w:kern w:val="2"/>
                <w:lang w:val="en-US" w:eastAsia="ar-SA"/>
              </w:rPr>
              <w:t>Brilliant green 0,0133 g,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4A853F" w14:textId="39175034" w:rsidR="00EA7785" w:rsidRPr="0047249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EA7785" w:rsidRPr="00BE362C" w14:paraId="764ED02B" w14:textId="77777777" w:rsidTr="00572966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D388" w14:textId="245B881D" w:rsidR="00EA7785" w:rsidRPr="0047249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A80C253" w14:textId="41D1B00C" w:rsidR="00EA7785" w:rsidRPr="0047249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8ABD3A7" w14:textId="0313BA83" w:rsidR="00EA7785" w:rsidRPr="00053FD0" w:rsidRDefault="00EA7785" w:rsidP="00EA7785">
            <w:pPr>
              <w:shd w:val="clear" w:color="auto" w:fill="FFFFFF" w:themeFill="background1"/>
              <w:spacing w:before="120"/>
              <w:rPr>
                <w:i/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E37DEB" w14:textId="23A81AAA" w:rsidR="00EA7785" w:rsidRPr="00053FD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C626873" w14:textId="4A9A7C87" w:rsidR="00EA7785" w:rsidRPr="00053FD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6F8E99" w14:textId="3231BC6F" w:rsidR="00EA7785" w:rsidRPr="002305A3" w:rsidRDefault="00EA7785" w:rsidP="00EA7785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252803"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BE6C54" w14:textId="3916C8D7" w:rsidR="00EA7785" w:rsidRPr="0047249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52803">
              <w:t>8700,00</w:t>
            </w:r>
          </w:p>
        </w:tc>
      </w:tr>
      <w:tr w:rsidR="00EA7785" w:rsidRPr="00BE362C" w14:paraId="47BB45E0" w14:textId="77777777" w:rsidTr="00E65B7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F2FD" w14:textId="0320A32A" w:rsidR="00EA7785" w:rsidRPr="00472490" w:rsidRDefault="00EA7785" w:rsidP="00203BA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896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98B163" w14:textId="6F190C0E" w:rsidR="00EA7785" w:rsidRPr="002305A3" w:rsidRDefault="00EA7785" w:rsidP="002305A3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EA7785">
              <w:rPr>
                <w:noProof w:val="0"/>
                <w:sz w:val="22"/>
                <w:szCs w:val="22"/>
                <w:lang w:val="es-ES" w:eastAsia="ru-RU"/>
              </w:rPr>
              <w:t>3. LOT de medii  pentru determinarea E coli. Se va achizitiona tot impreuna de la acelasi producator.Conform SM ISO 7251:2016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DA09EC" w14:textId="26E6E365" w:rsidR="00EA7785" w:rsidRPr="00A62E73" w:rsidRDefault="00EA7785" w:rsidP="00203BA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EA7785" w:rsidRPr="00BE362C" w14:paraId="5C78636F" w14:textId="77777777" w:rsidTr="00572966">
        <w:trPr>
          <w:trHeight w:val="4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837B" w14:textId="04D4A847" w:rsidR="00EA7785" w:rsidRPr="0047249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7724F"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FA92" w14:textId="6D4852FA" w:rsidR="00EA7785" w:rsidRPr="00472490" w:rsidRDefault="00EA7785" w:rsidP="00EA7785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27724F"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937C466" w14:textId="77777777" w:rsidR="00EA7785" w:rsidRPr="002120F4" w:rsidRDefault="00EA7785" w:rsidP="00EA7785">
            <w:pPr>
              <w:pStyle w:val="TableContents"/>
              <w:jc w:val="center"/>
              <w:rPr>
                <w:rFonts w:ascii="Arial" w:hAnsi="Arial" w:cs="Arial"/>
                <w:lang w:val="ro-MD"/>
              </w:rPr>
            </w:pPr>
            <w:r w:rsidRPr="002120F4">
              <w:rPr>
                <w:rFonts w:ascii="Arial" w:hAnsi="Arial" w:cs="Arial"/>
                <w:lang w:val="ro-MD"/>
              </w:rPr>
              <w:t xml:space="preserve">Apă peptonată fără indol </w:t>
            </w:r>
          </w:p>
          <w:p w14:paraId="616D9AAA" w14:textId="6DC513BE" w:rsidR="00EA7785" w:rsidRPr="0047249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4D34DB0" w14:textId="49501BA2" w:rsidR="00EA7785" w:rsidRPr="0047249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120F4">
              <w:rPr>
                <w:rFonts w:cs="Arial"/>
                <w:bCs/>
                <w:lang w:val="en-US"/>
              </w:rPr>
              <w:t xml:space="preserve"> 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4249" w14:textId="60AA0D3C" w:rsidR="00EA7785" w:rsidRPr="0047249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FA29CB" w14:textId="77777777" w:rsidR="00EA7785" w:rsidRPr="002120F4" w:rsidRDefault="00EA7785" w:rsidP="00EA7785">
            <w:pPr>
              <w:snapToGrid w:val="0"/>
              <w:rPr>
                <w:rFonts w:cs="Arial"/>
                <w:bCs/>
                <w:kern w:val="2"/>
                <w:lang w:val="en-US" w:eastAsia="ar-SA"/>
              </w:rPr>
            </w:pPr>
            <w:r w:rsidRPr="002120F4">
              <w:rPr>
                <w:rFonts w:cs="Arial"/>
                <w:bCs/>
                <w:kern w:val="2"/>
                <w:lang w:val="en-US" w:eastAsia="ar-SA"/>
              </w:rPr>
              <w:t>Borcan  500g Compozitia :</w:t>
            </w:r>
          </w:p>
          <w:p w14:paraId="5C220C17" w14:textId="77777777" w:rsidR="00EA7785" w:rsidRPr="002120F4" w:rsidRDefault="00EA7785" w:rsidP="00EA7785">
            <w:pPr>
              <w:pStyle w:val="TableContents"/>
              <w:rPr>
                <w:rFonts w:ascii="Arial" w:hAnsi="Arial" w:cs="Arial"/>
                <w:bCs/>
              </w:rPr>
            </w:pPr>
            <w:r w:rsidRPr="002120F4">
              <w:rPr>
                <w:rFonts w:ascii="Arial" w:hAnsi="Arial" w:cs="Arial"/>
                <w:bCs/>
              </w:rPr>
              <w:t>Triptonă 9 g</w:t>
            </w:r>
          </w:p>
          <w:p w14:paraId="2136AE4E" w14:textId="77777777" w:rsidR="00EA7785" w:rsidRPr="002120F4" w:rsidRDefault="00EA7785" w:rsidP="00EA7785">
            <w:pPr>
              <w:pStyle w:val="TableContents"/>
              <w:rPr>
                <w:rFonts w:ascii="Arial" w:hAnsi="Arial" w:cs="Arial"/>
                <w:bCs/>
              </w:rPr>
            </w:pPr>
            <w:r w:rsidRPr="002120F4">
              <w:rPr>
                <w:rFonts w:ascii="Arial" w:hAnsi="Arial" w:cs="Arial"/>
                <w:bCs/>
              </w:rPr>
              <w:t>Clorură de sodiu 5 g</w:t>
            </w:r>
          </w:p>
          <w:p w14:paraId="29F9F590" w14:textId="1F64655A" w:rsidR="00EA7785" w:rsidRPr="0082371D" w:rsidRDefault="00EA7785" w:rsidP="0082371D">
            <w:pPr>
              <w:pStyle w:val="a6"/>
              <w:snapToGrid w:val="0"/>
              <w:rPr>
                <w:rFonts w:cs="Arial"/>
                <w:bCs/>
                <w:sz w:val="24"/>
                <w:lang w:val="en-US"/>
              </w:rPr>
            </w:pPr>
            <w:r w:rsidRPr="00EA7785">
              <w:rPr>
                <w:rFonts w:cs="Arial"/>
                <w:bCs/>
                <w:sz w:val="24"/>
                <w:lang w:val="en-US"/>
              </w:rPr>
              <w:t>Extract de drojdie 1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6B54" w14:textId="27EA089A" w:rsidR="00EA7785" w:rsidRPr="0047249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EA7785" w:rsidRPr="00BE362C" w14:paraId="4B22A2C7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8526" w14:textId="11E9BD59" w:rsidR="00EA7785" w:rsidRPr="0047249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eastAsia="Calibri"/>
                <w:noProof w:val="0"/>
              </w:rPr>
              <w:t>3</w:t>
            </w:r>
            <w:r w:rsidR="0077404D">
              <w:rPr>
                <w:rFonts w:eastAsia="Calibri"/>
                <w:noProof w:val="0"/>
              </w:rPr>
              <w:t>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07FC4E5" w14:textId="1542DC7F" w:rsidR="00EA7785" w:rsidRPr="0047249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305A3">
              <w:rPr>
                <w:noProof w:val="0"/>
                <w:sz w:val="20"/>
                <w:szCs w:val="20"/>
                <w:lang w:val="es-ES" w:eastAsia="ru-RU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0B1409C" w14:textId="63C599D2" w:rsidR="00EA7785" w:rsidRPr="00DD6630" w:rsidRDefault="00EA7785" w:rsidP="00EA7785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2120F4">
              <w:rPr>
                <w:rFonts w:ascii="Arial" w:hAnsi="Arial" w:cs="Arial"/>
                <w:lang w:val="en-US"/>
              </w:rPr>
              <w:t>Bulion EC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B087C16" w14:textId="2D13A610" w:rsidR="00EA7785" w:rsidRPr="0047249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120F4">
              <w:rPr>
                <w:rFonts w:cs="Arial"/>
                <w:lang w:val="en-US"/>
              </w:rPr>
              <w:t>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F8D228C" w14:textId="05C1DEF7" w:rsidR="00EA7785" w:rsidRPr="0047249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CA520D" w14:textId="55FEEC80" w:rsidR="00EA7785" w:rsidRPr="002120F4" w:rsidRDefault="00EA7785" w:rsidP="00EA7785">
            <w:pPr>
              <w:pStyle w:val="a6"/>
              <w:snapToGrid w:val="0"/>
              <w:rPr>
                <w:rFonts w:cs="Arial"/>
                <w:sz w:val="24"/>
                <w:lang w:val="en-US"/>
              </w:rPr>
            </w:pPr>
            <w:r w:rsidRPr="002120F4">
              <w:rPr>
                <w:rFonts w:cs="Arial"/>
                <w:sz w:val="24"/>
                <w:lang w:val="en-US"/>
              </w:rPr>
              <w:t xml:space="preserve">Borcan  500g Compozitia: </w:t>
            </w:r>
          </w:p>
          <w:p w14:paraId="68BA7631" w14:textId="44F27166" w:rsidR="00EA7785" w:rsidRPr="002120F4" w:rsidRDefault="00EA7785" w:rsidP="00EA7785">
            <w:pPr>
              <w:pStyle w:val="a6"/>
              <w:snapToGrid w:val="0"/>
              <w:rPr>
                <w:rFonts w:cs="Arial"/>
                <w:sz w:val="24"/>
                <w:lang w:val="en-US"/>
              </w:rPr>
            </w:pPr>
            <w:r w:rsidRPr="002120F4">
              <w:rPr>
                <w:rFonts w:cs="Arial"/>
                <w:sz w:val="24"/>
                <w:lang w:val="en-US"/>
              </w:rPr>
              <w:t>Tryptone 20 g</w:t>
            </w:r>
          </w:p>
          <w:p w14:paraId="54551BDA" w14:textId="23F52C4D" w:rsidR="00EA7785" w:rsidRPr="002120F4" w:rsidRDefault="00EA7785" w:rsidP="00EA7785">
            <w:pPr>
              <w:pStyle w:val="a6"/>
              <w:snapToGrid w:val="0"/>
              <w:rPr>
                <w:rFonts w:cs="Arial"/>
                <w:sz w:val="24"/>
                <w:lang w:val="en-US"/>
              </w:rPr>
            </w:pPr>
            <w:r w:rsidRPr="002120F4">
              <w:rPr>
                <w:rFonts w:cs="Arial"/>
                <w:sz w:val="24"/>
                <w:lang w:val="en-US"/>
              </w:rPr>
              <w:t>Lactose 5 g</w:t>
            </w:r>
          </w:p>
          <w:p w14:paraId="601A632B" w14:textId="2FC3BE32" w:rsidR="00EA7785" w:rsidRPr="002120F4" w:rsidRDefault="00EA7785" w:rsidP="00EA7785">
            <w:pPr>
              <w:pStyle w:val="a6"/>
              <w:snapToGrid w:val="0"/>
              <w:rPr>
                <w:rFonts w:cs="Arial"/>
                <w:sz w:val="24"/>
                <w:lang w:val="en-US"/>
              </w:rPr>
            </w:pPr>
            <w:r w:rsidRPr="002120F4">
              <w:rPr>
                <w:rFonts w:cs="Arial"/>
                <w:sz w:val="24"/>
                <w:lang w:val="en-US"/>
              </w:rPr>
              <w:t xml:space="preserve">Bile salts mixture 1.5 g </w:t>
            </w:r>
          </w:p>
          <w:p w14:paraId="6F5B54D1" w14:textId="036459E3" w:rsidR="00EA7785" w:rsidRPr="002120F4" w:rsidRDefault="00EA7785" w:rsidP="00EA7785">
            <w:pPr>
              <w:pStyle w:val="a6"/>
              <w:snapToGrid w:val="0"/>
              <w:rPr>
                <w:rFonts w:cs="Arial"/>
                <w:sz w:val="24"/>
                <w:lang w:val="en-US"/>
              </w:rPr>
            </w:pPr>
            <w:r w:rsidRPr="002120F4">
              <w:rPr>
                <w:rFonts w:cs="Arial"/>
                <w:sz w:val="24"/>
                <w:lang w:val="en-US"/>
              </w:rPr>
              <w:t xml:space="preserve">Dipotassium hydrogen phosphate 4.0 g </w:t>
            </w:r>
          </w:p>
          <w:p w14:paraId="1DD1BADB" w14:textId="3BD90526" w:rsidR="00EA7785" w:rsidRPr="002120F4" w:rsidRDefault="00EA7785" w:rsidP="00EA7785">
            <w:pPr>
              <w:pStyle w:val="a6"/>
              <w:snapToGrid w:val="0"/>
              <w:rPr>
                <w:rFonts w:cs="Arial"/>
                <w:sz w:val="24"/>
                <w:lang w:val="en-US"/>
              </w:rPr>
            </w:pPr>
            <w:r w:rsidRPr="002120F4">
              <w:rPr>
                <w:rFonts w:cs="Arial"/>
                <w:sz w:val="24"/>
                <w:lang w:val="en-US"/>
              </w:rPr>
              <w:t>Potassium dihydrogen phosphate 1.5 g</w:t>
            </w:r>
          </w:p>
          <w:p w14:paraId="1439E20B" w14:textId="6990F83F" w:rsidR="00EA7785" w:rsidRPr="0082371D" w:rsidRDefault="00EA7785" w:rsidP="0082371D">
            <w:pPr>
              <w:snapToGrid w:val="0"/>
              <w:rPr>
                <w:rFonts w:cs="Arial"/>
                <w:lang w:val="en-US"/>
              </w:rPr>
            </w:pPr>
            <w:r w:rsidRPr="002120F4">
              <w:rPr>
                <w:rFonts w:cs="Arial"/>
                <w:lang w:val="en-US"/>
              </w:rPr>
              <w:t>Sodium chloride 5.0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A16EC1" w14:textId="3C934DF2" w:rsidR="00EA7785" w:rsidRPr="0047249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EA7785" w:rsidRPr="00BE362C" w14:paraId="524D7272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7CC5" w14:textId="598DA3B9" w:rsidR="00EA7785" w:rsidRPr="0047249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B7E4831" w14:textId="090D2D40" w:rsidR="00EA7785" w:rsidRPr="00783FE9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val="es-E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6A4433C" w14:textId="697DF1D7" w:rsidR="00EA7785" w:rsidRPr="00DD6630" w:rsidRDefault="00EA7785" w:rsidP="00EA7785">
            <w:pPr>
              <w:tabs>
                <w:tab w:val="left" w:pos="1080"/>
              </w:tabs>
              <w:rPr>
                <w:rFonts w:cs="Arial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6B440EC" w14:textId="03FF0560" w:rsidR="00EA7785" w:rsidRPr="0047249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C2B5569" w14:textId="0DAB699B" w:rsidR="00EA7785" w:rsidRPr="0047249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7D5827" w14:textId="5C9D6EC3" w:rsidR="00EA7785" w:rsidRPr="002305A3" w:rsidRDefault="00EA7785" w:rsidP="00EA7785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E00A16"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AB8D02" w14:textId="1EAF15DE" w:rsidR="00EA7785" w:rsidRPr="00472490" w:rsidRDefault="00EA7785" w:rsidP="00EA778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E00A16">
              <w:t>2550,00</w:t>
            </w:r>
          </w:p>
        </w:tc>
      </w:tr>
      <w:tr w:rsidR="00EA7785" w:rsidRPr="00BE362C" w14:paraId="5E962BB7" w14:textId="77777777" w:rsidTr="00E65B7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6EC3" w14:textId="533599E2" w:rsidR="00EA7785" w:rsidRPr="00472490" w:rsidRDefault="00EA7785" w:rsidP="00A33574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8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D263" w14:textId="35635F7A" w:rsidR="00EA7785" w:rsidRPr="002305A3" w:rsidRDefault="00EA7785" w:rsidP="002305A3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EA7785">
              <w:rPr>
                <w:noProof w:val="0"/>
                <w:sz w:val="22"/>
                <w:szCs w:val="22"/>
                <w:lang w:val="es-ES" w:eastAsia="ru-RU"/>
              </w:rPr>
              <w:t>4. LOT de medii  pentru determinarea Salmonella. Se va achizitiona tot impreuna de la acelasi producator.Conform SM EN ISO 6579-1:2017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F635" w14:textId="6B257AD4" w:rsidR="00EA7785" w:rsidRPr="00472490" w:rsidRDefault="00EA7785" w:rsidP="00A33574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7F0D59" w:rsidRPr="00BE362C" w14:paraId="38CE6A3C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722A" w14:textId="77777777" w:rsidR="007F0D59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rFonts w:eastAsia="Calibri"/>
                <w:noProof w:val="0"/>
              </w:rPr>
            </w:pPr>
            <w:r>
              <w:rPr>
                <w:rFonts w:eastAsia="Calibri"/>
                <w:noProof w:val="0"/>
              </w:rPr>
              <w:t>4</w:t>
            </w:r>
          </w:p>
          <w:p w14:paraId="4217EADD" w14:textId="635B4E37" w:rsidR="00385E8E" w:rsidRPr="00472490" w:rsidRDefault="00385E8E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A9A02E4" w14:textId="6C416482" w:rsidR="007F0D59" w:rsidRPr="00783FE9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val="es-ES" w:eastAsia="ru-RU"/>
              </w:rPr>
            </w:pPr>
            <w:r w:rsidRPr="002305A3">
              <w:rPr>
                <w:noProof w:val="0"/>
                <w:sz w:val="22"/>
                <w:szCs w:val="22"/>
                <w:lang w:val="es-ES" w:eastAsia="ru-RU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0D8C61A" w14:textId="344A24CB" w:rsidR="007F0D59" w:rsidRPr="00783FE9" w:rsidRDefault="007F0D59" w:rsidP="007F0D59">
            <w:pPr>
              <w:shd w:val="clear" w:color="auto" w:fill="FFFFFF" w:themeFill="background1"/>
              <w:spacing w:before="120"/>
              <w:rPr>
                <w:i/>
                <w:noProof w:val="0"/>
                <w:sz w:val="22"/>
                <w:szCs w:val="22"/>
                <w:lang w:val="es-ES" w:eastAsia="ru-RU"/>
              </w:rPr>
            </w:pPr>
            <w:r w:rsidRPr="002120F4">
              <w:rPr>
                <w:rFonts w:cs="Arial"/>
                <w:lang w:val="en-US" w:eastAsia="ru-RU"/>
              </w:rPr>
              <w:t xml:space="preserve">MSRV Medium Base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73490BD" w14:textId="6DDFDE07" w:rsidR="007F0D59" w:rsidRPr="00472490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F14B93">
              <w:t xml:space="preserve"> Kg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6A16C76" w14:textId="4F18C3B7" w:rsidR="007F0D59" w:rsidRPr="00472490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F14B93">
              <w:t xml:space="preserve">4,0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381243" w14:textId="77777777" w:rsidR="007F0D59" w:rsidRPr="002120F4" w:rsidRDefault="007F0D59" w:rsidP="007F0D59">
            <w:pPr>
              <w:snapToGrid w:val="0"/>
              <w:rPr>
                <w:rFonts w:cs="Arial"/>
                <w:kern w:val="2"/>
                <w:lang w:val="en-US" w:eastAsia="ar-SA"/>
              </w:rPr>
            </w:pPr>
            <w:r w:rsidRPr="002120F4">
              <w:rPr>
                <w:rFonts w:cs="Arial"/>
                <w:kern w:val="2"/>
                <w:lang w:val="en-US" w:eastAsia="ar-SA"/>
              </w:rPr>
              <w:t xml:space="preserve">Borcan  500g Compozitia: </w:t>
            </w:r>
          </w:p>
          <w:p w14:paraId="76213B4D" w14:textId="77777777" w:rsidR="007F0D59" w:rsidRPr="002120F4" w:rsidRDefault="007F0D59" w:rsidP="007F0D59">
            <w:pPr>
              <w:snapToGrid w:val="0"/>
              <w:rPr>
                <w:rFonts w:cs="Arial"/>
                <w:kern w:val="2"/>
                <w:lang w:val="en-US" w:eastAsia="ar-SA"/>
              </w:rPr>
            </w:pPr>
            <w:r w:rsidRPr="002120F4">
              <w:rPr>
                <w:rFonts w:cs="Arial"/>
                <w:kern w:val="2"/>
                <w:lang w:val="en-US" w:eastAsia="ar-SA"/>
              </w:rPr>
              <w:t>Digestia enzimatică a țesuturilor animale și vegetale 4,6 g</w:t>
            </w:r>
          </w:p>
          <w:p w14:paraId="73ECE431" w14:textId="77777777" w:rsidR="007F0D59" w:rsidRPr="002120F4" w:rsidRDefault="007F0D59" w:rsidP="007F0D59">
            <w:pPr>
              <w:snapToGrid w:val="0"/>
              <w:rPr>
                <w:rFonts w:cs="Arial"/>
                <w:kern w:val="2"/>
                <w:lang w:val="en-US" w:eastAsia="ar-SA"/>
              </w:rPr>
            </w:pPr>
            <w:r w:rsidRPr="002120F4">
              <w:rPr>
                <w:rFonts w:cs="Arial"/>
                <w:kern w:val="2"/>
                <w:lang w:val="en-US" w:eastAsia="ar-SA"/>
              </w:rPr>
              <w:lastRenderedPageBreak/>
              <w:t>Hidroliză acidă a cazeinei 4,6 g</w:t>
            </w:r>
          </w:p>
          <w:p w14:paraId="61FB294E" w14:textId="77777777" w:rsidR="007F0D59" w:rsidRPr="002120F4" w:rsidRDefault="007F0D59" w:rsidP="007F0D59">
            <w:pPr>
              <w:snapToGrid w:val="0"/>
              <w:rPr>
                <w:rFonts w:cs="Arial"/>
                <w:kern w:val="2"/>
                <w:lang w:val="en-US" w:eastAsia="ar-SA"/>
              </w:rPr>
            </w:pPr>
            <w:r w:rsidRPr="002120F4">
              <w:rPr>
                <w:rFonts w:cs="Arial"/>
                <w:kern w:val="2"/>
                <w:lang w:val="en-US" w:eastAsia="ar-SA"/>
              </w:rPr>
              <w:t>NaCl 7,3 g</w:t>
            </w:r>
          </w:p>
          <w:p w14:paraId="69BAF3CD" w14:textId="77777777" w:rsidR="007F0D59" w:rsidRDefault="007F0D59" w:rsidP="007F0D59">
            <w:pPr>
              <w:snapToGrid w:val="0"/>
              <w:rPr>
                <w:rFonts w:cs="Arial"/>
                <w:kern w:val="2"/>
                <w:lang w:val="en-US" w:eastAsia="ar-SA"/>
              </w:rPr>
            </w:pPr>
            <w:r w:rsidRPr="002120F4">
              <w:rPr>
                <w:rFonts w:cs="Arial"/>
                <w:kern w:val="2"/>
                <w:lang w:val="en-US" w:eastAsia="ar-SA"/>
              </w:rPr>
              <w:t>KH</w:t>
            </w:r>
            <w:r w:rsidRPr="002120F4">
              <w:rPr>
                <w:rFonts w:cs="Arial"/>
                <w:kern w:val="2"/>
                <w:vertAlign w:val="subscript"/>
                <w:lang w:val="en-US" w:eastAsia="ar-SA"/>
              </w:rPr>
              <w:t>2</w:t>
            </w:r>
            <w:r w:rsidRPr="002120F4">
              <w:rPr>
                <w:rFonts w:cs="Arial"/>
                <w:kern w:val="2"/>
                <w:lang w:val="en-US" w:eastAsia="ar-SA"/>
              </w:rPr>
              <w:t>PO</w:t>
            </w:r>
            <w:r w:rsidRPr="002120F4">
              <w:rPr>
                <w:rFonts w:cs="Arial"/>
                <w:kern w:val="2"/>
                <w:vertAlign w:val="subscript"/>
                <w:lang w:val="en-US" w:eastAsia="ar-SA"/>
              </w:rPr>
              <w:t>4</w:t>
            </w:r>
            <w:r w:rsidRPr="002120F4">
              <w:rPr>
                <w:rFonts w:cs="Arial"/>
                <w:kern w:val="2"/>
                <w:lang w:val="en-US" w:eastAsia="ar-SA"/>
              </w:rPr>
              <w:t xml:space="preserve"> 1,5 g</w:t>
            </w:r>
          </w:p>
          <w:p w14:paraId="682D48C5" w14:textId="2198ACE9" w:rsidR="007F0D59" w:rsidRPr="007F0D59" w:rsidRDefault="007F0D59" w:rsidP="007F0D59">
            <w:pPr>
              <w:snapToGrid w:val="0"/>
              <w:rPr>
                <w:rFonts w:cs="Arial"/>
                <w:kern w:val="2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4D9EB6" w14:textId="4A248D3B" w:rsidR="007F0D59" w:rsidRPr="00472490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7F0D59" w:rsidRPr="00BE362C" w14:paraId="52FEBB59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408B" w14:textId="77777777" w:rsidR="007F0D59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rFonts w:eastAsia="Calibri"/>
                <w:noProof w:val="0"/>
              </w:rPr>
            </w:pPr>
            <w:r>
              <w:rPr>
                <w:rFonts w:eastAsia="Calibri"/>
                <w:noProof w:val="0"/>
              </w:rPr>
              <w:t>4</w:t>
            </w:r>
            <w:r w:rsidR="00385E8E">
              <w:rPr>
                <w:rFonts w:eastAsia="Calibri"/>
                <w:noProof w:val="0"/>
              </w:rPr>
              <w:t>.1</w:t>
            </w:r>
          </w:p>
          <w:p w14:paraId="61CE4986" w14:textId="2B7F9C77" w:rsidR="00385E8E" w:rsidRPr="00472490" w:rsidRDefault="00385E8E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1E78FB1" w14:textId="5929699B" w:rsidR="007F0D59" w:rsidRPr="00783FE9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val="es-ES" w:eastAsia="ru-RU"/>
              </w:rPr>
            </w:pPr>
            <w:r w:rsidRPr="002305A3">
              <w:rPr>
                <w:noProof w:val="0"/>
                <w:sz w:val="22"/>
                <w:szCs w:val="22"/>
                <w:lang w:val="es-ES" w:eastAsia="ru-RU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B725085" w14:textId="77777777" w:rsidR="007F0D59" w:rsidRPr="00A35AFD" w:rsidRDefault="007F0D59" w:rsidP="007F0D59">
            <w:pPr>
              <w:rPr>
                <w:rFonts w:cs="Arial"/>
                <w:bCs/>
                <w:lang w:val="en-US"/>
              </w:rPr>
            </w:pPr>
            <w:r w:rsidRPr="00A35AFD">
              <w:rPr>
                <w:rFonts w:cs="Arial"/>
                <w:bCs/>
                <w:lang w:val="en-US"/>
              </w:rPr>
              <w:t xml:space="preserve">Supplement novobiocin </w:t>
            </w:r>
          </w:p>
          <w:p w14:paraId="357DF831" w14:textId="26CA4407" w:rsidR="007F0D59" w:rsidRPr="00053FD0" w:rsidRDefault="007F0D59" w:rsidP="007F0D59">
            <w:pPr>
              <w:shd w:val="clear" w:color="auto" w:fill="FFFFFF" w:themeFill="background1"/>
              <w:spacing w:before="120"/>
              <w:rPr>
                <w:i/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CA73183" w14:textId="067E08E6" w:rsidR="007F0D59" w:rsidRPr="00783FE9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F14B93"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52353E4" w14:textId="7D770195" w:rsidR="007F0D59" w:rsidRPr="00783FE9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F14B93">
              <w:t xml:space="preserve">100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D4025C" w14:textId="48E0B505" w:rsidR="007F0D59" w:rsidRPr="00A35AFD" w:rsidRDefault="007F0D59" w:rsidP="007F0D59">
            <w:pPr>
              <w:rPr>
                <w:rFonts w:cs="Arial"/>
                <w:bCs/>
                <w:lang w:val="en-US" w:eastAsia="ru-RU"/>
              </w:rPr>
            </w:pPr>
            <w:r w:rsidRPr="00A35AFD">
              <w:rPr>
                <w:rFonts w:cs="Arial"/>
                <w:bCs/>
                <w:lang w:val="de-DE"/>
              </w:rPr>
              <w:t xml:space="preserve">p/u mediu </w:t>
            </w:r>
            <w:r w:rsidRPr="00A35AFD">
              <w:rPr>
                <w:rFonts w:cs="Arial"/>
                <w:bCs/>
                <w:lang w:val="en-US" w:eastAsia="ru-RU"/>
              </w:rPr>
              <w:t>Modified semi-solid Rappaport-Vassiliadis</w:t>
            </w:r>
          </w:p>
          <w:p w14:paraId="5A6B692C" w14:textId="77777777" w:rsidR="007F0D59" w:rsidRPr="00A35AFD" w:rsidRDefault="007F0D59" w:rsidP="007F0D59">
            <w:pPr>
              <w:rPr>
                <w:rFonts w:cs="Arial"/>
                <w:bCs/>
                <w:lang w:val="ro-MD" w:eastAsia="ru-RU"/>
              </w:rPr>
            </w:pPr>
            <w:r w:rsidRPr="00A35AFD">
              <w:rPr>
                <w:rFonts w:cs="Arial"/>
                <w:bCs/>
                <w:lang w:eastAsia="ru-RU"/>
              </w:rPr>
              <w:t>Compoziţie</w:t>
            </w:r>
            <w:r w:rsidRPr="00A35AFD">
              <w:rPr>
                <w:rFonts w:cs="Arial"/>
                <w:bCs/>
                <w:lang w:val="ro-MD" w:eastAsia="ru-RU"/>
              </w:rPr>
              <w:t>:</w:t>
            </w:r>
          </w:p>
          <w:p w14:paraId="65AEB072" w14:textId="77777777" w:rsidR="007F0D59" w:rsidRPr="00A35AFD" w:rsidRDefault="007F0D59" w:rsidP="007F0D59">
            <w:pPr>
              <w:rPr>
                <w:rFonts w:cs="Arial"/>
                <w:bCs/>
                <w:lang w:val="en-US" w:eastAsia="ru-RU"/>
              </w:rPr>
            </w:pPr>
            <w:r w:rsidRPr="00A35AFD">
              <w:rPr>
                <w:rFonts w:cs="Arial"/>
                <w:bCs/>
                <w:lang w:val="en-US" w:eastAsia="ru-RU"/>
              </w:rPr>
              <w:t>Sare sodica de novobiocină 0,05 g</w:t>
            </w:r>
          </w:p>
          <w:p w14:paraId="02D8FDED" w14:textId="7D7A3E71" w:rsidR="00654649" w:rsidRPr="007F0D59" w:rsidRDefault="007F0D59" w:rsidP="007F0D59">
            <w:pPr>
              <w:rPr>
                <w:rFonts w:cs="Arial"/>
                <w:bCs/>
                <w:lang w:val="en-US" w:eastAsia="ru-RU"/>
              </w:rPr>
            </w:pPr>
            <w:r w:rsidRPr="00A35AFD">
              <w:rPr>
                <w:rFonts w:cs="Arial"/>
                <w:bCs/>
                <w:lang w:val="en-US" w:eastAsia="ru-RU"/>
              </w:rPr>
              <w:t>Apă 10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920CB7" w14:textId="6D81E8E9" w:rsidR="007F0D59" w:rsidRPr="00472490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7F0D59" w:rsidRPr="00BE362C" w14:paraId="22A639DD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2146" w14:textId="6299EAB6" w:rsidR="007F0D59" w:rsidRPr="00472490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4</w:t>
            </w:r>
            <w:r w:rsidR="00385E8E">
              <w:rPr>
                <w:noProof w:val="0"/>
                <w:sz w:val="20"/>
                <w:szCs w:val="20"/>
                <w:lang w:val="es-ES" w:eastAsia="ru-RU"/>
              </w:rPr>
              <w:t>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617290A" w14:textId="44DFC90A" w:rsidR="007F0D59" w:rsidRPr="002305A3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val="es-ES" w:eastAsia="ru-RU"/>
              </w:rPr>
            </w:pPr>
            <w:r w:rsidRPr="002305A3">
              <w:rPr>
                <w:sz w:val="22"/>
                <w:szCs w:val="22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18E175D" w14:textId="0B87D0D1" w:rsidR="007F0D59" w:rsidRPr="00DD6630" w:rsidRDefault="007F0D59" w:rsidP="007F0D59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A35AFD">
              <w:rPr>
                <w:rFonts w:cs="Arial"/>
                <w:bCs/>
                <w:lang w:val="en-US"/>
              </w:rPr>
              <w:t>Supplement novobiocin 81073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322FD24" w14:textId="1DDB970F" w:rsidR="007F0D59" w:rsidRPr="00783FE9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F14B93"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05603F4" w14:textId="0F964B70" w:rsidR="007F0D59" w:rsidRPr="00783FE9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F14B93">
              <w:t xml:space="preserve">100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472B24" w14:textId="77777777" w:rsidR="007F0D59" w:rsidRPr="00A35AFD" w:rsidRDefault="007F0D59" w:rsidP="007F0D59">
            <w:pPr>
              <w:rPr>
                <w:rFonts w:cs="Arial"/>
                <w:bCs/>
                <w:lang w:val="de-DE"/>
              </w:rPr>
            </w:pPr>
            <w:r w:rsidRPr="00A35AFD">
              <w:rPr>
                <w:rFonts w:cs="Arial"/>
                <w:bCs/>
                <w:lang w:val="de-DE"/>
              </w:rPr>
              <w:t>p/u mediu Bulion Muller-Kauffmann tetrationat-novobicin</w:t>
            </w:r>
          </w:p>
          <w:p w14:paraId="494EEE07" w14:textId="77777777" w:rsidR="007F0D59" w:rsidRPr="00A35AFD" w:rsidRDefault="007F0D59" w:rsidP="007F0D59">
            <w:pPr>
              <w:rPr>
                <w:rFonts w:cs="Arial"/>
                <w:bCs/>
                <w:lang w:val="ro-MD"/>
              </w:rPr>
            </w:pPr>
            <w:r w:rsidRPr="00A35AFD">
              <w:rPr>
                <w:rFonts w:cs="Arial"/>
                <w:bCs/>
              </w:rPr>
              <w:t>Compoziţie</w:t>
            </w:r>
            <w:r w:rsidRPr="00A35AFD">
              <w:rPr>
                <w:rFonts w:cs="Arial"/>
                <w:bCs/>
                <w:lang w:val="ro-MD"/>
              </w:rPr>
              <w:t>:</w:t>
            </w:r>
          </w:p>
          <w:p w14:paraId="740E563C" w14:textId="77777777" w:rsidR="007F0D59" w:rsidRPr="00A35AFD" w:rsidRDefault="007F0D59" w:rsidP="007F0D59">
            <w:pPr>
              <w:rPr>
                <w:rFonts w:cs="Arial"/>
                <w:bCs/>
                <w:lang w:val="de-DE"/>
              </w:rPr>
            </w:pPr>
            <w:r w:rsidRPr="00A35AFD">
              <w:rPr>
                <w:rFonts w:cs="Arial"/>
                <w:bCs/>
                <w:lang w:val="de-DE"/>
              </w:rPr>
              <w:t>Sare sodica de novobiocină 0,04 g</w:t>
            </w:r>
          </w:p>
          <w:p w14:paraId="3EE2721F" w14:textId="1068E0AF" w:rsidR="007F0D59" w:rsidRPr="0082371D" w:rsidRDefault="007F0D59" w:rsidP="0082371D">
            <w:pPr>
              <w:pStyle w:val="a6"/>
              <w:snapToGrid w:val="0"/>
              <w:rPr>
                <w:rFonts w:cs="Arial"/>
                <w:bCs/>
                <w:sz w:val="24"/>
                <w:lang w:val="en-US"/>
              </w:rPr>
            </w:pPr>
            <w:r w:rsidRPr="00A35AFD">
              <w:rPr>
                <w:rFonts w:cs="Arial"/>
                <w:bCs/>
                <w:sz w:val="24"/>
                <w:lang w:val="en-US"/>
              </w:rPr>
              <w:t>Apă 10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0D7DF" w14:textId="38A0791D" w:rsidR="007F0D59" w:rsidRPr="00472490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7F0D59" w:rsidRPr="00BE362C" w14:paraId="28813CD7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A16F" w14:textId="115B15C6" w:rsidR="007F0D59" w:rsidRPr="00472490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4</w:t>
            </w:r>
            <w:r w:rsidR="00385E8E">
              <w:rPr>
                <w:noProof w:val="0"/>
                <w:sz w:val="20"/>
                <w:szCs w:val="20"/>
                <w:lang w:val="es-ES" w:eastAsia="ru-RU"/>
              </w:rPr>
              <w:t>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F6C0A79" w14:textId="58306B6F" w:rsidR="007F0D59" w:rsidRPr="002305A3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val="es-ES" w:eastAsia="ru-RU"/>
              </w:rPr>
            </w:pPr>
            <w:r w:rsidRPr="002305A3">
              <w:rPr>
                <w:sz w:val="22"/>
                <w:szCs w:val="22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26EBD99" w14:textId="746294E0" w:rsidR="007F0D59" w:rsidRPr="00DD6630" w:rsidRDefault="007F0D59" w:rsidP="007F0D59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A35AFD">
              <w:rPr>
                <w:rFonts w:cs="Arial"/>
                <w:bCs/>
              </w:rPr>
              <w:t>Uree sterilă 40%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D6C4843" w14:textId="5E43904F" w:rsidR="007F0D59" w:rsidRPr="00783FE9" w:rsidRDefault="00BA4325" w:rsidP="00BA4325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>
              <w:t xml:space="preserve">   </w:t>
            </w:r>
            <w:r w:rsidR="007F0D59" w:rsidRPr="00F14B93">
              <w:t xml:space="preserve"> Fl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E1CF639" w14:textId="4F27C120" w:rsidR="007F0D59" w:rsidRPr="00783FE9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F14B93">
              <w:t xml:space="preserve"> 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89B79D" w14:textId="77C5D70B" w:rsidR="007F0D59" w:rsidRPr="0082371D" w:rsidRDefault="007F0D59" w:rsidP="0082371D">
            <w:pPr>
              <w:pStyle w:val="a6"/>
              <w:snapToGrid w:val="0"/>
              <w:rPr>
                <w:rFonts w:eastAsia="Times New Roman" w:cs="Arial"/>
                <w:bCs/>
                <w:kern w:val="2"/>
                <w:sz w:val="24"/>
                <w:lang w:val="en-US" w:eastAsia="ar-SA"/>
              </w:rPr>
            </w:pPr>
            <w:r w:rsidRPr="00A35AFD">
              <w:rPr>
                <w:rFonts w:eastAsia="Times New Roman" w:cs="Arial"/>
                <w:bCs/>
                <w:kern w:val="2"/>
                <w:sz w:val="24"/>
                <w:lang w:val="en-US" w:eastAsia="ar-SA"/>
              </w:rPr>
              <w:t>1 fl/100 ml mediu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55FABF" w14:textId="68F13929" w:rsidR="007F0D59" w:rsidRPr="00472490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7F0D59" w:rsidRPr="00BE362C" w14:paraId="21A3F398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DA94" w14:textId="4C54D653" w:rsidR="007F0D59" w:rsidRPr="00472490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4</w:t>
            </w:r>
            <w:r w:rsidR="00385E8E">
              <w:rPr>
                <w:noProof w:val="0"/>
                <w:sz w:val="20"/>
                <w:szCs w:val="20"/>
                <w:lang w:val="es-ES" w:eastAsia="ru-RU"/>
              </w:rPr>
              <w:t>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5590468" w14:textId="54966341" w:rsidR="007F0D59" w:rsidRPr="002305A3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val="es-ES" w:eastAsia="ru-RU"/>
              </w:rPr>
            </w:pPr>
            <w:r w:rsidRPr="002305A3">
              <w:rPr>
                <w:sz w:val="22"/>
                <w:szCs w:val="22"/>
              </w:rPr>
              <w:t>33100000-1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4F64300" w14:textId="77777777" w:rsidR="007F0D59" w:rsidRPr="00A35AFD" w:rsidRDefault="007F0D59" w:rsidP="007F0D59">
            <w:pPr>
              <w:pStyle w:val="TableContents"/>
              <w:rPr>
                <w:rFonts w:ascii="Arial" w:hAnsi="Arial" w:cs="Arial"/>
                <w:lang w:val="ro-MD"/>
              </w:rPr>
            </w:pPr>
            <w:r w:rsidRPr="00A35AFD">
              <w:rPr>
                <w:rFonts w:ascii="Arial" w:hAnsi="Arial" w:cs="Arial"/>
                <w:lang w:val="ro-MD"/>
              </w:rPr>
              <w:t>Buffered Peptone Water</w:t>
            </w:r>
          </w:p>
          <w:p w14:paraId="32C593B4" w14:textId="0158827E" w:rsidR="007F0D59" w:rsidRPr="007B0AFA" w:rsidRDefault="007F0D59" w:rsidP="007F0D59">
            <w:pPr>
              <w:tabs>
                <w:tab w:val="left" w:pos="1080"/>
              </w:tabs>
              <w:rPr>
                <w:rFonts w:cs="Arial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0C03FD9" w14:textId="2AB23FD0" w:rsidR="007F0D59" w:rsidRPr="00783FE9" w:rsidRDefault="00BA4325" w:rsidP="00BA4325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>
              <w:t xml:space="preserve">   </w:t>
            </w:r>
            <w:r w:rsidR="007F0D59" w:rsidRPr="00F14B93">
              <w:t xml:space="preserve"> 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A5E5168" w14:textId="6126FD5F" w:rsidR="007F0D59" w:rsidRPr="00783FE9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F14B93">
              <w:t xml:space="preserve">10,0 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5A0567" w14:textId="77777777" w:rsidR="007F0D59" w:rsidRPr="007F0D59" w:rsidRDefault="007F0D59" w:rsidP="007F0D59">
            <w:pPr>
              <w:pStyle w:val="TableContents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D59">
              <w:rPr>
                <w:rFonts w:ascii="Arial" w:hAnsi="Arial" w:cs="Arial"/>
                <w:sz w:val="22"/>
                <w:szCs w:val="22"/>
                <w:lang w:val="en-US"/>
              </w:rPr>
              <w:t xml:space="preserve">Borcan  500g Compozitia: </w:t>
            </w:r>
          </w:p>
          <w:p w14:paraId="568E2CB0" w14:textId="77777777" w:rsidR="007F0D59" w:rsidRPr="007F0D59" w:rsidRDefault="007F0D59" w:rsidP="007F0D59">
            <w:pPr>
              <w:pStyle w:val="TableContents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F0D59">
              <w:rPr>
                <w:rFonts w:ascii="Arial" w:hAnsi="Arial" w:cs="Arial"/>
                <w:sz w:val="22"/>
                <w:szCs w:val="22"/>
                <w:lang w:val="ro-RO"/>
              </w:rPr>
              <w:t>Enzymatic digest of casein 10.0</w:t>
            </w:r>
          </w:p>
          <w:p w14:paraId="275547D6" w14:textId="77777777" w:rsidR="007F0D59" w:rsidRPr="007F0D59" w:rsidRDefault="007F0D59" w:rsidP="007F0D59">
            <w:pPr>
              <w:pStyle w:val="TableContents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F0D59">
              <w:rPr>
                <w:rFonts w:ascii="Arial" w:hAnsi="Arial" w:cs="Arial"/>
                <w:sz w:val="22"/>
                <w:szCs w:val="22"/>
                <w:lang w:val="ro-RO"/>
              </w:rPr>
              <w:t>Sodium chloride 5.0</w:t>
            </w:r>
          </w:p>
          <w:p w14:paraId="0DB1A5CD" w14:textId="77777777" w:rsidR="007F0D59" w:rsidRPr="007F0D59" w:rsidRDefault="007F0D59" w:rsidP="007F0D59">
            <w:pPr>
              <w:pStyle w:val="TableContents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F0D59">
              <w:rPr>
                <w:rFonts w:ascii="Arial" w:hAnsi="Arial" w:cs="Arial"/>
                <w:sz w:val="22"/>
                <w:szCs w:val="22"/>
                <w:lang w:val="ro-RO"/>
              </w:rPr>
              <w:t>Disodium hydrogen phosphate (anhydrous)</w:t>
            </w:r>
            <w:r w:rsidRPr="007F0D59">
              <w:rPr>
                <w:rFonts w:ascii="Arial" w:hAnsi="Arial" w:cs="Arial"/>
                <w:sz w:val="22"/>
                <w:szCs w:val="22"/>
                <w:lang w:val="ro-RO"/>
              </w:rPr>
              <w:tab/>
              <w:t xml:space="preserve">3.5 </w:t>
            </w:r>
          </w:p>
          <w:p w14:paraId="52B0AE8A" w14:textId="47C016A6" w:rsidR="007F0D59" w:rsidRPr="0082371D" w:rsidRDefault="007F0D59" w:rsidP="0082371D">
            <w:pPr>
              <w:pStyle w:val="a6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7F0D59">
              <w:rPr>
                <w:rFonts w:cs="Arial"/>
                <w:sz w:val="22"/>
                <w:szCs w:val="22"/>
                <w:lang w:val="ro-RO"/>
              </w:rPr>
              <w:t>Potassium dihydrogen phosphate 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24CB9B" w14:textId="0F3EF13B" w:rsidR="007F0D59" w:rsidRPr="00472490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7F0D59" w:rsidRPr="00BE362C" w14:paraId="3EC0EB7A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318D" w14:textId="70CC562E" w:rsidR="007F0D59" w:rsidRPr="007F0D59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4</w:t>
            </w:r>
            <w:r w:rsidR="00385E8E">
              <w:rPr>
                <w:noProof w:val="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3F39663" w14:textId="286A9DF7" w:rsidR="007F0D59" w:rsidRPr="002305A3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val="es-ES" w:eastAsia="ru-RU"/>
              </w:rPr>
            </w:pPr>
            <w:r w:rsidRPr="002305A3">
              <w:rPr>
                <w:sz w:val="22"/>
                <w:szCs w:val="22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6750095" w14:textId="77777777" w:rsidR="007F0D59" w:rsidRPr="00A35AFD" w:rsidRDefault="007F0D59" w:rsidP="007F0D59">
            <w:pPr>
              <w:pStyle w:val="TableContents"/>
              <w:rPr>
                <w:rFonts w:ascii="Arial" w:hAnsi="Arial" w:cs="Arial"/>
                <w:lang w:val="ro-MD"/>
              </w:rPr>
            </w:pPr>
            <w:r w:rsidRPr="00A35AFD">
              <w:rPr>
                <w:rFonts w:ascii="Arial" w:hAnsi="Arial" w:cs="Arial"/>
                <w:lang w:val="ro-MD"/>
              </w:rPr>
              <w:t xml:space="preserve">Brilliant Green Agar Medium </w:t>
            </w:r>
          </w:p>
          <w:p w14:paraId="01A44D11" w14:textId="77777777" w:rsidR="007F0D59" w:rsidRPr="00A35AFD" w:rsidRDefault="007F0D59" w:rsidP="007F0D59">
            <w:pPr>
              <w:pStyle w:val="TableContents"/>
              <w:rPr>
                <w:rFonts w:ascii="Arial" w:hAnsi="Arial" w:cs="Arial"/>
                <w:lang w:val="ro-MD"/>
              </w:rPr>
            </w:pPr>
          </w:p>
          <w:p w14:paraId="22DD153B" w14:textId="701BD402" w:rsidR="007F0D59" w:rsidRPr="00DD6630" w:rsidRDefault="007F0D59" w:rsidP="007F0D59">
            <w:pPr>
              <w:tabs>
                <w:tab w:val="left" w:pos="1080"/>
              </w:tabs>
              <w:rPr>
                <w:rFonts w:cs="Arial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68433EE" w14:textId="3A416DD9" w:rsidR="007F0D59" w:rsidRPr="00783FE9" w:rsidRDefault="00BA4325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t>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8C8ED7A" w14:textId="7DDBAD79" w:rsidR="007F0D59" w:rsidRPr="00783FE9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F14B93"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753072B" w14:textId="77777777" w:rsidR="007F0D59" w:rsidRPr="00A35AFD" w:rsidRDefault="007F0D59" w:rsidP="007F0D59">
            <w:pPr>
              <w:pStyle w:val="TableContents"/>
              <w:rPr>
                <w:rFonts w:ascii="Arial" w:hAnsi="Arial" w:cs="Arial"/>
                <w:lang w:val="en-US"/>
              </w:rPr>
            </w:pPr>
            <w:r w:rsidRPr="00A35AFD">
              <w:rPr>
                <w:rFonts w:ascii="Arial" w:hAnsi="Arial" w:cs="Arial"/>
                <w:lang w:val="en-US"/>
              </w:rPr>
              <w:t xml:space="preserve">Borcan  500g Compozitia: </w:t>
            </w:r>
          </w:p>
          <w:p w14:paraId="1746BEA3" w14:textId="77777777" w:rsidR="007F0D59" w:rsidRPr="00A35AFD" w:rsidRDefault="007F0D59" w:rsidP="007F0D59">
            <w:pPr>
              <w:pStyle w:val="TableContents"/>
              <w:rPr>
                <w:rFonts w:ascii="Arial" w:hAnsi="Arial" w:cs="Arial"/>
                <w:lang w:val="en-US"/>
              </w:rPr>
            </w:pPr>
            <w:r w:rsidRPr="00A35AFD">
              <w:rPr>
                <w:rFonts w:ascii="Arial" w:hAnsi="Arial" w:cs="Arial"/>
                <w:lang w:val="en-US"/>
              </w:rPr>
              <w:t>Peptone 5.0 g</w:t>
            </w:r>
          </w:p>
          <w:p w14:paraId="100C27AB" w14:textId="77777777" w:rsidR="007F0D59" w:rsidRPr="00A35AFD" w:rsidRDefault="007F0D59" w:rsidP="007F0D59">
            <w:pPr>
              <w:pStyle w:val="TableContents"/>
              <w:rPr>
                <w:rFonts w:ascii="Arial" w:hAnsi="Arial" w:cs="Arial"/>
                <w:lang w:val="en-US"/>
              </w:rPr>
            </w:pPr>
            <w:r w:rsidRPr="00A35AFD">
              <w:rPr>
                <w:rFonts w:ascii="Arial" w:hAnsi="Arial" w:cs="Arial"/>
                <w:lang w:val="en-US"/>
              </w:rPr>
              <w:t>Tryptone 5.0 g</w:t>
            </w:r>
          </w:p>
          <w:p w14:paraId="3D5A844B" w14:textId="77777777" w:rsidR="007F0D59" w:rsidRPr="00A35AFD" w:rsidRDefault="007F0D59" w:rsidP="007F0D59">
            <w:pPr>
              <w:pStyle w:val="TableContents"/>
              <w:rPr>
                <w:rFonts w:ascii="Arial" w:hAnsi="Arial" w:cs="Arial"/>
                <w:lang w:val="en-US"/>
              </w:rPr>
            </w:pPr>
            <w:r w:rsidRPr="00A35AFD">
              <w:rPr>
                <w:rFonts w:ascii="Arial" w:hAnsi="Arial" w:cs="Arial"/>
                <w:lang w:val="en-US"/>
              </w:rPr>
              <w:t xml:space="preserve"> Yeast extract 3.0 g</w:t>
            </w:r>
          </w:p>
          <w:p w14:paraId="5491FB6D" w14:textId="77777777" w:rsidR="007F0D59" w:rsidRPr="00A35AFD" w:rsidRDefault="007F0D59" w:rsidP="007F0D59">
            <w:pPr>
              <w:pStyle w:val="TableContents"/>
              <w:rPr>
                <w:rFonts w:ascii="Arial" w:hAnsi="Arial" w:cs="Arial"/>
                <w:lang w:val="en-US"/>
              </w:rPr>
            </w:pPr>
            <w:r w:rsidRPr="00A35AFD">
              <w:rPr>
                <w:rFonts w:ascii="Arial" w:hAnsi="Arial" w:cs="Arial"/>
                <w:lang w:val="en-US"/>
              </w:rPr>
              <w:t xml:space="preserve"> Lactose 10.0 g</w:t>
            </w:r>
          </w:p>
          <w:p w14:paraId="7F6757B1" w14:textId="77777777" w:rsidR="007F0D59" w:rsidRPr="00A35AFD" w:rsidRDefault="007F0D59" w:rsidP="007F0D59">
            <w:pPr>
              <w:pStyle w:val="TableContents"/>
              <w:rPr>
                <w:rFonts w:ascii="Arial" w:hAnsi="Arial" w:cs="Arial"/>
                <w:lang w:val="en-US"/>
              </w:rPr>
            </w:pPr>
            <w:r w:rsidRPr="00A35AFD">
              <w:rPr>
                <w:rFonts w:ascii="Arial" w:hAnsi="Arial" w:cs="Arial"/>
                <w:lang w:val="en-US"/>
              </w:rPr>
              <w:t xml:space="preserve"> Sucrose 10.0 g</w:t>
            </w:r>
          </w:p>
          <w:p w14:paraId="3A9C0C00" w14:textId="77777777" w:rsidR="007F0D59" w:rsidRPr="00A35AFD" w:rsidRDefault="007F0D59" w:rsidP="007F0D59">
            <w:pPr>
              <w:pStyle w:val="TableContents"/>
              <w:rPr>
                <w:rFonts w:ascii="Arial" w:hAnsi="Arial" w:cs="Arial"/>
                <w:lang w:val="en-US"/>
              </w:rPr>
            </w:pPr>
            <w:r w:rsidRPr="00A35AFD">
              <w:rPr>
                <w:rFonts w:ascii="Arial" w:hAnsi="Arial" w:cs="Arial"/>
                <w:lang w:val="en-US"/>
              </w:rPr>
              <w:t xml:space="preserve"> Sodium chloride 5.0 g</w:t>
            </w:r>
          </w:p>
          <w:p w14:paraId="0F8528A8" w14:textId="77777777" w:rsidR="007F0D59" w:rsidRPr="00A35AFD" w:rsidRDefault="007F0D59" w:rsidP="007F0D59">
            <w:pPr>
              <w:pStyle w:val="TableContents"/>
              <w:rPr>
                <w:rFonts w:ascii="Arial" w:hAnsi="Arial" w:cs="Arial"/>
                <w:lang w:val="en-US"/>
              </w:rPr>
            </w:pPr>
            <w:r w:rsidRPr="00A35AFD">
              <w:rPr>
                <w:rFonts w:ascii="Arial" w:hAnsi="Arial" w:cs="Arial"/>
                <w:lang w:val="en-US"/>
              </w:rPr>
              <w:t xml:space="preserve"> Phenol red 0.08 g</w:t>
            </w:r>
          </w:p>
          <w:p w14:paraId="0275618B" w14:textId="77777777" w:rsidR="007F0D59" w:rsidRPr="00A35AFD" w:rsidRDefault="007F0D59" w:rsidP="007F0D59">
            <w:pPr>
              <w:pStyle w:val="TableContents"/>
              <w:rPr>
                <w:rFonts w:ascii="Arial" w:hAnsi="Arial" w:cs="Arial"/>
                <w:lang w:val="en-US"/>
              </w:rPr>
            </w:pPr>
            <w:r w:rsidRPr="00A35AFD">
              <w:rPr>
                <w:rFonts w:ascii="Arial" w:hAnsi="Arial" w:cs="Arial"/>
                <w:lang w:val="en-US"/>
              </w:rPr>
              <w:t xml:space="preserve"> Brilliant green 0.0125 g</w:t>
            </w:r>
          </w:p>
          <w:p w14:paraId="7F4B4E1D" w14:textId="69F5359B" w:rsidR="007F0D59" w:rsidRPr="00654649" w:rsidRDefault="007F0D59" w:rsidP="00654649">
            <w:pPr>
              <w:pStyle w:val="a6"/>
              <w:snapToGrid w:val="0"/>
              <w:rPr>
                <w:rFonts w:cs="Arial"/>
                <w:sz w:val="24"/>
                <w:lang w:val="en-US"/>
              </w:rPr>
            </w:pPr>
            <w:r w:rsidRPr="00A35AFD">
              <w:rPr>
                <w:rFonts w:cs="Arial"/>
                <w:sz w:val="24"/>
                <w:lang w:val="en-US"/>
              </w:rPr>
              <w:t xml:space="preserve"> Agar 20.0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00A4DA" w14:textId="3B92C882" w:rsidR="007F0D59" w:rsidRPr="00472490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7F0D59" w:rsidRPr="00BE362C" w14:paraId="6DD2D10F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D3FC" w14:textId="7BADB710" w:rsidR="007F0D59" w:rsidRPr="00472490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4</w:t>
            </w:r>
            <w:r w:rsidR="00385E8E">
              <w:rPr>
                <w:noProof w:val="0"/>
                <w:sz w:val="20"/>
                <w:szCs w:val="20"/>
                <w:lang w:val="es-ES" w:eastAsia="ru-RU"/>
              </w:rPr>
              <w:t>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FA33A46" w14:textId="1D3ACF0B" w:rsidR="007F0D59" w:rsidRPr="002305A3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val="es-ES" w:eastAsia="ru-RU"/>
              </w:rPr>
            </w:pPr>
            <w:r w:rsidRPr="002305A3">
              <w:rPr>
                <w:sz w:val="22"/>
                <w:szCs w:val="22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72D3F3F" w14:textId="77777777" w:rsidR="007F0D59" w:rsidRPr="00A35AFD" w:rsidRDefault="007F0D59" w:rsidP="007F0D5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0"/>
              </w:tabs>
              <w:spacing w:line="288" w:lineRule="atLeast"/>
              <w:outlineLvl w:val="0"/>
              <w:rPr>
                <w:rFonts w:cs="Arial"/>
                <w:color w:val="3A3A3A"/>
                <w:kern w:val="36"/>
                <w:lang w:val="ru-MD" w:eastAsia="ru-MD"/>
              </w:rPr>
            </w:pPr>
            <w:r w:rsidRPr="00A35AFD">
              <w:rPr>
                <w:rFonts w:cs="Arial"/>
                <w:color w:val="3A3A3A"/>
                <w:kern w:val="36"/>
                <w:lang w:val="ru-MD" w:eastAsia="ru-MD"/>
              </w:rPr>
              <w:t>Xylose Lysine Deoxycholate (XLD) Agar</w:t>
            </w:r>
          </w:p>
          <w:p w14:paraId="53FF4D18" w14:textId="3A46B778" w:rsidR="007F0D59" w:rsidRPr="007B0AFA" w:rsidRDefault="007F0D59" w:rsidP="007F0D59">
            <w:pPr>
              <w:tabs>
                <w:tab w:val="left" w:pos="1080"/>
              </w:tabs>
              <w:rPr>
                <w:rFonts w:cs="Arial"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43D7E5E" w14:textId="08B8A644" w:rsidR="007F0D59" w:rsidRPr="00783FE9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F14B93">
              <w:t>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6259E29" w14:textId="71393BCC" w:rsidR="007F0D59" w:rsidRPr="00783FE9" w:rsidRDefault="00BA4325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8ACA5D" w14:textId="77777777" w:rsidR="007F0D59" w:rsidRDefault="007F0D59" w:rsidP="007F0D59">
            <w:pPr>
              <w:snapToGrid w:val="0"/>
              <w:rPr>
                <w:rFonts w:cs="Arial"/>
                <w:bCs/>
                <w:kern w:val="2"/>
                <w:lang w:val="en-US" w:eastAsia="ar-SA"/>
              </w:rPr>
            </w:pPr>
            <w:r w:rsidRPr="008C67C6">
              <w:rPr>
                <w:rFonts w:cs="Arial"/>
                <w:bCs/>
                <w:kern w:val="2"/>
                <w:lang w:val="en-US" w:eastAsia="ar-SA"/>
              </w:rPr>
              <w:t>Borcan  500g Compozitia :</w:t>
            </w:r>
          </w:p>
          <w:p w14:paraId="7B8209AE" w14:textId="77777777" w:rsidR="007F0D59" w:rsidRPr="0090210D" w:rsidRDefault="007F0D59" w:rsidP="007F0D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02124"/>
                <w:lang w:eastAsia="ru-MD"/>
              </w:rPr>
            </w:pPr>
            <w:r w:rsidRPr="0090210D">
              <w:rPr>
                <w:rFonts w:cs="Arial"/>
                <w:color w:val="202124"/>
                <w:lang w:eastAsia="ru-MD"/>
              </w:rPr>
              <w:t>Xiloză: 3,75,</w:t>
            </w:r>
          </w:p>
          <w:p w14:paraId="46BA4562" w14:textId="77777777" w:rsidR="007F0D59" w:rsidRPr="0090210D" w:rsidRDefault="007F0D59" w:rsidP="007F0D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02124"/>
                <w:lang w:eastAsia="ru-MD"/>
              </w:rPr>
            </w:pPr>
            <w:r w:rsidRPr="0090210D">
              <w:rPr>
                <w:rFonts w:cs="Arial"/>
                <w:color w:val="202124"/>
                <w:lang w:eastAsia="ru-MD"/>
              </w:rPr>
              <w:t xml:space="preserve"> L-lizină: 5,</w:t>
            </w:r>
          </w:p>
          <w:p w14:paraId="73048D1A" w14:textId="77777777" w:rsidR="007F0D59" w:rsidRPr="0090210D" w:rsidRDefault="007F0D59" w:rsidP="007F0D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02124"/>
                <w:lang w:eastAsia="ru-MD"/>
              </w:rPr>
            </w:pPr>
            <w:r w:rsidRPr="0090210D">
              <w:rPr>
                <w:rFonts w:cs="Arial"/>
                <w:color w:val="202124"/>
                <w:lang w:eastAsia="ru-MD"/>
              </w:rPr>
              <w:t xml:space="preserve"> lactoză: 7,5, </w:t>
            </w:r>
          </w:p>
          <w:p w14:paraId="10A609BF" w14:textId="77777777" w:rsidR="007F0D59" w:rsidRPr="0090210D" w:rsidRDefault="007F0D59" w:rsidP="007F0D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02124"/>
                <w:lang w:eastAsia="ru-MD"/>
              </w:rPr>
            </w:pPr>
            <w:r w:rsidRPr="0090210D">
              <w:rPr>
                <w:rFonts w:cs="Arial"/>
                <w:color w:val="202124"/>
                <w:lang w:eastAsia="ru-MD"/>
              </w:rPr>
              <w:t>zaharoză: 7,5,</w:t>
            </w:r>
          </w:p>
          <w:p w14:paraId="4CD09C0F" w14:textId="77777777" w:rsidR="007F0D59" w:rsidRDefault="007F0D59" w:rsidP="007F0D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02124"/>
                <w:lang w:eastAsia="ru-MD"/>
              </w:rPr>
            </w:pPr>
            <w:r w:rsidRPr="0090210D">
              <w:rPr>
                <w:rFonts w:cs="Arial"/>
                <w:color w:val="202124"/>
                <w:lang w:eastAsia="ru-MD"/>
              </w:rPr>
              <w:t xml:space="preserve"> clorură de sodiu: 5, </w:t>
            </w:r>
          </w:p>
          <w:p w14:paraId="79FFC3B6" w14:textId="77777777" w:rsidR="007F0D59" w:rsidRDefault="007F0D59" w:rsidP="007F0D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02124"/>
                <w:lang w:eastAsia="ru-MD"/>
              </w:rPr>
            </w:pPr>
            <w:r w:rsidRPr="0090210D">
              <w:rPr>
                <w:rFonts w:cs="Arial"/>
                <w:color w:val="202124"/>
                <w:lang w:eastAsia="ru-MD"/>
              </w:rPr>
              <w:t xml:space="preserve">extract de drojdie: 3, </w:t>
            </w:r>
          </w:p>
          <w:p w14:paraId="64041C45" w14:textId="77777777" w:rsidR="007F0D59" w:rsidRPr="0090210D" w:rsidRDefault="007F0D59" w:rsidP="007F0D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02124"/>
                <w:lang w:eastAsia="ru-MD"/>
              </w:rPr>
            </w:pPr>
            <w:r w:rsidRPr="0090210D">
              <w:rPr>
                <w:rFonts w:cs="Arial"/>
                <w:color w:val="202124"/>
                <w:lang w:eastAsia="ru-MD"/>
              </w:rPr>
              <w:t>deoxicolat de sodiu: 2,5,</w:t>
            </w:r>
          </w:p>
          <w:p w14:paraId="0CBD665A" w14:textId="77777777" w:rsidR="007F0D59" w:rsidRDefault="007F0D59" w:rsidP="007F0D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02124"/>
                <w:lang w:eastAsia="ru-MD"/>
              </w:rPr>
            </w:pPr>
            <w:r w:rsidRPr="0090210D">
              <w:rPr>
                <w:rFonts w:cs="Arial"/>
                <w:color w:val="202124"/>
                <w:lang w:eastAsia="ru-MD"/>
              </w:rPr>
              <w:t xml:space="preserve"> tiosulfat de sodiu: 6,8,</w:t>
            </w:r>
          </w:p>
          <w:p w14:paraId="590C31A8" w14:textId="77777777" w:rsidR="007F0D59" w:rsidRPr="0090210D" w:rsidRDefault="007F0D59" w:rsidP="007F0D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02124"/>
                <w:lang w:eastAsia="ru-MD"/>
              </w:rPr>
            </w:pPr>
            <w:r w:rsidRPr="0090210D">
              <w:rPr>
                <w:rFonts w:cs="Arial"/>
                <w:color w:val="202124"/>
                <w:lang w:eastAsia="ru-MD"/>
              </w:rPr>
              <w:t xml:space="preserve"> citrat de amoniu fier: 0,8, </w:t>
            </w:r>
          </w:p>
          <w:p w14:paraId="43D9E541" w14:textId="77777777" w:rsidR="007F0D59" w:rsidRPr="0090210D" w:rsidRDefault="007F0D59" w:rsidP="007F0D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02124"/>
                <w:lang w:eastAsia="ru-MD"/>
              </w:rPr>
            </w:pPr>
            <w:r>
              <w:rPr>
                <w:rFonts w:cs="Arial"/>
                <w:color w:val="202124"/>
                <w:lang w:eastAsia="ru-MD"/>
              </w:rPr>
              <w:t xml:space="preserve"> </w:t>
            </w:r>
            <w:r w:rsidRPr="0090210D">
              <w:rPr>
                <w:rFonts w:cs="Arial"/>
                <w:color w:val="202124"/>
                <w:lang w:eastAsia="ru-MD"/>
              </w:rPr>
              <w:t>fenol roșu: 0,08</w:t>
            </w:r>
          </w:p>
          <w:p w14:paraId="2C3165B6" w14:textId="7F165944" w:rsidR="007F0D59" w:rsidRPr="00654649" w:rsidRDefault="007F0D59" w:rsidP="0065464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02124"/>
                <w:lang w:eastAsia="ru-MD"/>
              </w:rPr>
            </w:pPr>
            <w:r w:rsidRPr="0090210D">
              <w:rPr>
                <w:rFonts w:cs="Arial"/>
                <w:color w:val="202124"/>
                <w:lang w:eastAsia="ru-MD"/>
              </w:rPr>
              <w:t xml:space="preserve"> Agar:13,5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17B049" w14:textId="76A13CB2" w:rsidR="007F0D59" w:rsidRPr="00472490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7F0D59" w:rsidRPr="00BE362C" w14:paraId="28093369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B79F" w14:textId="1A15ED23" w:rsidR="007F0D59" w:rsidRPr="00472490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4</w:t>
            </w:r>
            <w:r w:rsidR="00385E8E">
              <w:rPr>
                <w:noProof w:val="0"/>
                <w:sz w:val="20"/>
                <w:szCs w:val="20"/>
                <w:lang w:val="es-ES" w:eastAsia="ru-RU"/>
              </w:rPr>
              <w:t>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7E4E97" w14:textId="7425A951" w:rsidR="007F0D59" w:rsidRPr="002305A3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val="es-ES" w:eastAsia="ru-RU"/>
              </w:rPr>
            </w:pPr>
            <w:r w:rsidRPr="002305A3">
              <w:rPr>
                <w:sz w:val="22"/>
                <w:szCs w:val="22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499CC34" w14:textId="3DE024F6" w:rsidR="007F0D59" w:rsidRPr="007B0AFA" w:rsidRDefault="007F0D59" w:rsidP="007F0D59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A35AFD">
              <w:rPr>
                <w:rFonts w:cs="Arial"/>
                <w:lang w:val="en-US" w:eastAsia="ru-RU"/>
              </w:rPr>
              <w:t>Lysine Decarboxylase Broth w/o Peptone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B3B9619" w14:textId="7D65F0FD" w:rsidR="007F0D59" w:rsidRPr="00783FE9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F14B93">
              <w:t xml:space="preserve"> 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7FA0131" w14:textId="64748BDB" w:rsidR="007F0D59" w:rsidRPr="00783FE9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F14B93">
              <w:t xml:space="preserve">3,0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EA45FF" w14:textId="77777777" w:rsidR="007F0D59" w:rsidRPr="008C67C6" w:rsidRDefault="007F0D59" w:rsidP="007F0D59">
            <w:pPr>
              <w:snapToGrid w:val="0"/>
              <w:rPr>
                <w:rFonts w:cs="Arial"/>
                <w:bCs/>
                <w:kern w:val="2"/>
                <w:lang w:val="en-US" w:eastAsia="ar-SA"/>
              </w:rPr>
            </w:pPr>
            <w:r w:rsidRPr="008C67C6">
              <w:rPr>
                <w:rFonts w:cs="Arial"/>
                <w:bCs/>
                <w:kern w:val="2"/>
                <w:lang w:val="en-US" w:eastAsia="ar-SA"/>
              </w:rPr>
              <w:t>Borcan  500g Compozitia :</w:t>
            </w:r>
          </w:p>
          <w:p w14:paraId="7E8C2E5C" w14:textId="77777777" w:rsidR="007F0D59" w:rsidRDefault="007F0D59" w:rsidP="007F0D59">
            <w:pPr>
              <w:snapToGrid w:val="0"/>
              <w:rPr>
                <w:rFonts w:cs="Arial"/>
                <w:kern w:val="2"/>
                <w:lang w:val="en-US" w:eastAsia="ar-SA"/>
              </w:rPr>
            </w:pPr>
            <w:r>
              <w:rPr>
                <w:rFonts w:cs="Arial"/>
                <w:kern w:val="2"/>
                <w:lang w:val="en-US" w:eastAsia="ar-SA"/>
              </w:rPr>
              <w:t>Monoclorhidrat de l-lizină 5,0 g</w:t>
            </w:r>
          </w:p>
          <w:p w14:paraId="62DB80BF" w14:textId="77777777" w:rsidR="007F0D59" w:rsidRDefault="007F0D59" w:rsidP="007F0D59">
            <w:pPr>
              <w:snapToGrid w:val="0"/>
              <w:rPr>
                <w:rFonts w:cs="Arial"/>
                <w:kern w:val="2"/>
                <w:lang w:val="en-US" w:eastAsia="ar-SA"/>
              </w:rPr>
            </w:pPr>
            <w:r>
              <w:rPr>
                <w:rFonts w:cs="Arial"/>
                <w:kern w:val="2"/>
                <w:lang w:val="en-US" w:eastAsia="ar-SA"/>
              </w:rPr>
              <w:t>Extract de drogdie 3,0 g</w:t>
            </w:r>
          </w:p>
          <w:p w14:paraId="19E70D02" w14:textId="77777777" w:rsidR="007F0D59" w:rsidRDefault="007F0D59" w:rsidP="007F0D59">
            <w:pPr>
              <w:snapToGrid w:val="0"/>
              <w:rPr>
                <w:rFonts w:cs="Arial"/>
                <w:kern w:val="2"/>
                <w:lang w:val="en-US" w:eastAsia="ar-SA"/>
              </w:rPr>
            </w:pPr>
            <w:r>
              <w:rPr>
                <w:rFonts w:cs="Arial"/>
                <w:kern w:val="2"/>
                <w:lang w:val="en-US" w:eastAsia="ar-SA"/>
              </w:rPr>
              <w:t>Glucoză 1,0 g</w:t>
            </w:r>
          </w:p>
          <w:p w14:paraId="2D0C92EA" w14:textId="11B535C6" w:rsidR="007F0D59" w:rsidRPr="00654649" w:rsidRDefault="007F0D59" w:rsidP="00654649">
            <w:pPr>
              <w:snapToGrid w:val="0"/>
              <w:rPr>
                <w:rFonts w:cs="Arial"/>
                <w:kern w:val="2"/>
                <w:lang w:val="en-US" w:eastAsia="ar-SA"/>
              </w:rPr>
            </w:pPr>
            <w:r>
              <w:rPr>
                <w:rFonts w:cs="Arial"/>
                <w:kern w:val="2"/>
                <w:lang w:val="en-US" w:eastAsia="ar-SA"/>
              </w:rPr>
              <w:t>Bromcrezol purpuriu 0,015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6CD3E1" w14:textId="45F94040" w:rsidR="007F0D59" w:rsidRPr="00472490" w:rsidRDefault="007F0D59" w:rsidP="007F0D5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2039CA" w:rsidRPr="00BE362C" w14:paraId="68BD9B97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A262" w14:textId="7F21F5E1" w:rsidR="002039CA" w:rsidRPr="00472490" w:rsidRDefault="002039CA" w:rsidP="002039C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AED6671" w14:textId="06C595A1" w:rsidR="002039CA" w:rsidRPr="002305A3" w:rsidRDefault="002039CA" w:rsidP="002039C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val="es-E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BE03" w14:textId="2054E35C" w:rsidR="002039CA" w:rsidRPr="007B0AFA" w:rsidRDefault="002039CA" w:rsidP="002039CA">
            <w:pPr>
              <w:tabs>
                <w:tab w:val="left" w:pos="1080"/>
              </w:tabs>
              <w:rPr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656F" w14:textId="24E92C4A" w:rsidR="002039CA" w:rsidRPr="00783FE9" w:rsidRDefault="002039CA" w:rsidP="002039C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4657" w14:textId="307C2020" w:rsidR="002039CA" w:rsidRPr="00783FE9" w:rsidRDefault="002039CA" w:rsidP="002039C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884A8C" w14:textId="643AFC1E" w:rsidR="002039CA" w:rsidRPr="002305A3" w:rsidRDefault="002039CA" w:rsidP="002039CA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C31E89"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A0DFFC" w14:textId="3D5BF740" w:rsidR="002039CA" w:rsidRPr="00472490" w:rsidRDefault="002039CA" w:rsidP="00E65B72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C31E89">
              <w:t>32500,00</w:t>
            </w:r>
          </w:p>
        </w:tc>
      </w:tr>
      <w:tr w:rsidR="00C518BF" w:rsidRPr="00BE362C" w14:paraId="16507A8F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C529" w14:textId="7463B43C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05B95E2" w14:textId="43316CDC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91A65E" w14:textId="7616A4D8" w:rsidR="00C518BF" w:rsidRPr="00DD6630" w:rsidRDefault="00C518BF" w:rsidP="00C518BF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B03623">
              <w:rPr>
                <w:rFonts w:cs="Arial"/>
                <w:lang w:val="en-US"/>
              </w:rPr>
              <w:t xml:space="preserve">Plasma de iepure liofilizata  6x5ml </w:t>
            </w:r>
            <w:r w:rsidRPr="00B03623">
              <w:rPr>
                <w:rFonts w:cs="Arial"/>
                <w:lang w:val="en-US"/>
              </w:rPr>
              <w:lastRenderedPageBreak/>
              <w:t>(detectia coagulazei stafilococice)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2A81E86" w14:textId="4ADB129F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lang w:val="en-US"/>
              </w:rPr>
              <w:lastRenderedPageBreak/>
              <w:t xml:space="preserve"> cutie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6A79AE7" w14:textId="13666501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lang w:val="en-US"/>
              </w:rPr>
              <w:t xml:space="preserve">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EE4771" w14:textId="0066CBE9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en-US"/>
              </w:rPr>
              <w:t>Plasma de iepure liofilizata  6x5ml (detectia coagulazei stafilococice)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379B5F" w14:textId="4104EE5C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b/>
                <w:bCs/>
                <w:lang w:val="en-US"/>
              </w:rPr>
              <w:t>24</w:t>
            </w:r>
            <w:r w:rsidRPr="006907C2">
              <w:rPr>
                <w:rFonts w:cs="Arial"/>
                <w:b/>
                <w:bCs/>
                <w:lang w:val="ru-MD"/>
              </w:rPr>
              <w:t>00</w:t>
            </w:r>
            <w:r w:rsidRPr="006907C2">
              <w:rPr>
                <w:rFonts w:cs="Arial"/>
                <w:b/>
                <w:bCs/>
                <w:lang w:val="en-US"/>
              </w:rPr>
              <w:t>,00</w:t>
            </w:r>
          </w:p>
        </w:tc>
      </w:tr>
      <w:tr w:rsidR="00C518BF" w:rsidRPr="00BE362C" w14:paraId="262DB798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BB3C" w14:textId="30064F45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67CD027" w14:textId="5A29FFE6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F7698FD" w14:textId="77777777" w:rsidR="00C518BF" w:rsidRPr="006D1521" w:rsidRDefault="00C518BF" w:rsidP="00C518BF">
            <w:pPr>
              <w:pStyle w:val="a6"/>
              <w:snapToGrid w:val="0"/>
              <w:rPr>
                <w:rFonts w:cs="Arial"/>
                <w:sz w:val="24"/>
                <w:lang w:val="en-US" w:eastAsia="ru-RU"/>
              </w:rPr>
            </w:pPr>
            <w:r w:rsidRPr="006D1521">
              <w:rPr>
                <w:rFonts w:cs="Arial"/>
                <w:sz w:val="24"/>
                <w:lang w:val="en-US" w:eastAsia="ru-RU"/>
              </w:rPr>
              <w:t>Stripuri cu reactiv pentru reactie oxidaza</w:t>
            </w:r>
          </w:p>
          <w:p w14:paraId="3D4A3C9D" w14:textId="03D8250A" w:rsidR="00C518BF" w:rsidRPr="00DD6630" w:rsidRDefault="00C518BF" w:rsidP="00C518BF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6D1521">
              <w:rPr>
                <w:rFonts w:cs="Arial"/>
                <w:lang w:val="en-US" w:eastAsia="ru-RU"/>
              </w:rPr>
              <w:t>Compozitia: N,N,N,N,-tetrametil-fenilendiamina dihidroclorica-1,0g.</w:t>
            </w:r>
            <w:r w:rsidRPr="00591A9B">
              <w:rPr>
                <w:rFonts w:cs="Arial"/>
                <w:lang w:val="en-US" w:eastAsia="ru-RU"/>
              </w:rPr>
              <w:tab/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40421B5" w14:textId="51662937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4246C3">
              <w:rPr>
                <w:rFonts w:cs="Arial"/>
                <w:lang w:val="en-US"/>
              </w:rPr>
              <w:t xml:space="preserve"> cutie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D8E1252" w14:textId="3427116C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lang w:val="ru-MD"/>
              </w:rPr>
              <w:t>3</w:t>
            </w:r>
            <w:r w:rsidRPr="004246C3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A17E8B" w14:textId="77777777" w:rsidR="00C518BF" w:rsidRPr="00B6580C" w:rsidRDefault="00C518BF" w:rsidP="00C518BF">
            <w:pPr>
              <w:snapToGrid w:val="0"/>
              <w:rPr>
                <w:kern w:val="2"/>
                <w:lang w:val="en-US" w:eastAsia="ar-SA"/>
              </w:rPr>
            </w:pPr>
            <w:r w:rsidRPr="00B6580C">
              <w:rPr>
                <w:kern w:val="2"/>
                <w:lang w:val="en-US" w:eastAsia="ar-SA"/>
              </w:rPr>
              <w:t xml:space="preserve">Stripuri cu reactiv pentru reactie oxidaza. Cutie cite max </w:t>
            </w:r>
          </w:p>
          <w:p w14:paraId="25807A55" w14:textId="77777777" w:rsidR="00C518BF" w:rsidRPr="00B6580C" w:rsidRDefault="00C518BF" w:rsidP="00C518BF">
            <w:pPr>
              <w:snapToGrid w:val="0"/>
              <w:rPr>
                <w:kern w:val="2"/>
                <w:lang w:val="en-US" w:eastAsia="ar-SA"/>
              </w:rPr>
            </w:pPr>
            <w:r w:rsidRPr="00B6580C">
              <w:rPr>
                <w:kern w:val="2"/>
                <w:lang w:val="en-US" w:eastAsia="ar-SA"/>
              </w:rPr>
              <w:t>100 stripuri</w:t>
            </w:r>
          </w:p>
          <w:p w14:paraId="4CE1CE91" w14:textId="77777777" w:rsidR="00C518BF" w:rsidRPr="00B6580C" w:rsidRDefault="00C518BF" w:rsidP="00C518BF">
            <w:pPr>
              <w:pStyle w:val="a6"/>
              <w:snapToGrid w:val="0"/>
              <w:rPr>
                <w:rFonts w:ascii="Times New Roman" w:eastAsia="Times New Roman" w:hAnsi="Times New Roman"/>
                <w:kern w:val="2"/>
                <w:sz w:val="24"/>
                <w:lang w:val="en-US" w:eastAsia="ar-SA"/>
              </w:rPr>
            </w:pPr>
            <w:r w:rsidRPr="00B6580C">
              <w:rPr>
                <w:rFonts w:ascii="Times New Roman" w:eastAsia="Times New Roman" w:hAnsi="Times New Roman"/>
                <w:kern w:val="2"/>
                <w:sz w:val="24"/>
                <w:lang w:val="en-US" w:eastAsia="ar-SA"/>
              </w:rPr>
              <w:t>Compozitia: N,N,N,N,-tetrametil-fenilendiamina dihidroclorica-1,0g.</w:t>
            </w:r>
          </w:p>
          <w:p w14:paraId="1E61870B" w14:textId="02A96152" w:rsidR="00C518BF" w:rsidRPr="00B6580C" w:rsidRDefault="00C518BF" w:rsidP="00C518BF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866DC4" w14:textId="75390C25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AC67F1">
              <w:rPr>
                <w:rFonts w:cs="Arial"/>
                <w:b/>
                <w:bCs/>
                <w:lang w:val="de-DE"/>
              </w:rPr>
              <w:t xml:space="preserve">1000,00 </w:t>
            </w:r>
          </w:p>
        </w:tc>
      </w:tr>
      <w:tr w:rsidR="00C518BF" w:rsidRPr="00BE362C" w14:paraId="6411FCA2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9398" w14:textId="707A18C8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CCD249C" w14:textId="184AFB71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D19A01F" w14:textId="77777777" w:rsidR="00C518BF" w:rsidRDefault="00C518BF" w:rsidP="00C518BF">
            <w:pPr>
              <w:pStyle w:val="a6"/>
              <w:snapToGrid w:val="0"/>
              <w:rPr>
                <w:rFonts w:cs="Arial"/>
                <w:sz w:val="24"/>
                <w:lang w:val="it-IT"/>
              </w:rPr>
            </w:pPr>
            <w:r w:rsidRPr="00CB1817">
              <w:rPr>
                <w:rFonts w:cs="Arial"/>
                <w:sz w:val="24"/>
                <w:lang w:val="en-US"/>
              </w:rPr>
              <w:t xml:space="preserve">Cultura de referinta liofilizata </w:t>
            </w:r>
            <w:r w:rsidRPr="00AE54F5">
              <w:rPr>
                <w:rFonts w:cs="Arial"/>
                <w:sz w:val="24"/>
                <w:lang w:val="it-IT"/>
              </w:rPr>
              <w:t xml:space="preserve">Escherichia Coli </w:t>
            </w:r>
          </w:p>
          <w:p w14:paraId="050227DA" w14:textId="1B2099DC" w:rsidR="00C518BF" w:rsidRPr="00DD6630" w:rsidRDefault="00C518BF" w:rsidP="00C518BF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AD237A">
              <w:rPr>
                <w:rFonts w:cs="Arial"/>
                <w:lang w:val="ro-MD"/>
              </w:rPr>
              <w:t>WDCM</w:t>
            </w:r>
            <w:r>
              <w:rPr>
                <w:rFonts w:cs="Arial"/>
                <w:lang w:val="ro-MD"/>
              </w:rPr>
              <w:t xml:space="preserve"> 00012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EBF8BFF" w14:textId="5747F972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56A7925" w14:textId="2659F2D5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B67387" w14:textId="370738B2" w:rsidR="00C518BF" w:rsidRPr="00B6580C" w:rsidRDefault="00C518BF" w:rsidP="00C518BF">
            <w:pPr>
              <w:pStyle w:val="a6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en-US"/>
              </w:rPr>
              <w:t xml:space="preserve">fiola cu microorganism liofilizat, cu puritatea &lt;0,1% total ufc/fiola, recuperarea  &gt; 1000ufc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7B023F" w14:textId="2893E7A5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 xml:space="preserve">3000,00 </w:t>
            </w:r>
          </w:p>
        </w:tc>
      </w:tr>
      <w:tr w:rsidR="00C518BF" w:rsidRPr="00BE362C" w14:paraId="242B745E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F7C8" w14:textId="1715A9E5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9216ED9" w14:textId="0F9CCC36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70CB5F1" w14:textId="77777777" w:rsidR="00C518BF" w:rsidRDefault="00C518BF" w:rsidP="00C518BF">
            <w:pPr>
              <w:pStyle w:val="a6"/>
              <w:snapToGrid w:val="0"/>
              <w:rPr>
                <w:rFonts w:cs="Arial"/>
                <w:sz w:val="24"/>
                <w:lang w:val="it-IT"/>
              </w:rPr>
            </w:pPr>
            <w:r w:rsidRPr="00CB1817">
              <w:rPr>
                <w:rFonts w:cs="Arial"/>
                <w:sz w:val="24"/>
                <w:lang w:val="en-US"/>
              </w:rPr>
              <w:t xml:space="preserve">Cultura de referinta liofilizata </w:t>
            </w:r>
            <w:r w:rsidRPr="00AE54F5">
              <w:rPr>
                <w:rFonts w:cs="Arial"/>
                <w:sz w:val="24"/>
                <w:lang w:val="it-IT"/>
              </w:rPr>
              <w:t xml:space="preserve">Escherichia Coli </w:t>
            </w:r>
          </w:p>
          <w:p w14:paraId="72A667B3" w14:textId="4DACB8EA" w:rsidR="00C518BF" w:rsidRPr="00783FE9" w:rsidRDefault="00C518BF" w:rsidP="00C518BF">
            <w:pPr>
              <w:shd w:val="clear" w:color="auto" w:fill="FFFFFF" w:themeFill="background1"/>
              <w:spacing w:before="120"/>
              <w:rPr>
                <w:i/>
                <w:noProof w:val="0"/>
                <w:sz w:val="22"/>
                <w:szCs w:val="22"/>
                <w:lang w:val="es-ES" w:eastAsia="ru-RU"/>
              </w:rPr>
            </w:pPr>
            <w:r w:rsidRPr="00AD237A">
              <w:rPr>
                <w:rFonts w:cs="Arial"/>
                <w:lang w:val="ro-MD"/>
              </w:rPr>
              <w:t>WDCM</w:t>
            </w:r>
            <w:r>
              <w:rPr>
                <w:rFonts w:cs="Arial"/>
                <w:lang w:val="ro-MD"/>
              </w:rPr>
              <w:t xml:space="preserve"> 00013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4E53B4E" w14:textId="7F397BC7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9211427" w14:textId="1AB3E34B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0ED68A" w14:textId="2B16C578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4932B7" w14:textId="4D2A76B0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 xml:space="preserve">3000,00 </w:t>
            </w:r>
          </w:p>
        </w:tc>
      </w:tr>
      <w:tr w:rsidR="00C518BF" w:rsidRPr="00BE362C" w14:paraId="3F7C1DC5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60B5" w14:textId="352365C6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3F6C510" w14:textId="0D52E2E6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CF2D154" w14:textId="611C0C9F" w:rsidR="00C518BF" w:rsidRPr="00DD6630" w:rsidRDefault="00C518BF" w:rsidP="00C518BF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CB1817">
              <w:rPr>
                <w:rFonts w:cs="Arial"/>
                <w:lang w:val="en-US"/>
              </w:rPr>
              <w:t xml:space="preserve">Cultura de referinta </w:t>
            </w:r>
            <w:r w:rsidRPr="00CD4ECD">
              <w:rPr>
                <w:rFonts w:cs="Arial"/>
                <w:lang w:val="en-US"/>
              </w:rPr>
              <w:t xml:space="preserve">liofilizata </w:t>
            </w:r>
            <w:r w:rsidRPr="00CD4ECD">
              <w:rPr>
                <w:rFonts w:cs="Arial"/>
                <w:lang w:val="ro-MD"/>
              </w:rPr>
              <w:t>Stenotrophomonas maltophilia</w:t>
            </w:r>
            <w:r w:rsidRPr="00CB1817">
              <w:rPr>
                <w:rFonts w:cs="Arial"/>
                <w:lang w:val="ro-MD"/>
              </w:rPr>
              <w:t xml:space="preserve">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A55472D" w14:textId="5B4E7AAD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986403" w14:textId="6D5314FC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4198B1" w14:textId="23A244B8" w:rsidR="00C518BF" w:rsidRPr="00B6580C" w:rsidRDefault="00C518BF" w:rsidP="00C518BF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 xml:space="preserve">fiola cu microorganism liofilizat, cu puritatea &lt;0,1% total ufc/fiola, recuperarea  &gt; 1000ufc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8B6A5C" w14:textId="71181E4B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>3000,00</w:t>
            </w:r>
          </w:p>
        </w:tc>
      </w:tr>
      <w:tr w:rsidR="00C518BF" w:rsidRPr="00BE362C" w14:paraId="7C66382C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8CCF" w14:textId="7AED40D1" w:rsidR="00C518BF" w:rsidRPr="00472490" w:rsidRDefault="00C518BF" w:rsidP="00C518BF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FBF7FB2" w14:textId="3FD75CA2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56CF7EC" w14:textId="77777777" w:rsidR="00C518BF" w:rsidRDefault="00C518BF" w:rsidP="00C518BF">
            <w:pPr>
              <w:pStyle w:val="a6"/>
              <w:snapToGrid w:val="0"/>
              <w:rPr>
                <w:rFonts w:cs="Arial"/>
                <w:sz w:val="24"/>
                <w:lang w:val="ro-MD"/>
              </w:rPr>
            </w:pPr>
            <w:r w:rsidRPr="00CB1817">
              <w:rPr>
                <w:rFonts w:cs="Arial"/>
                <w:sz w:val="24"/>
                <w:lang w:val="en-US"/>
              </w:rPr>
              <w:t xml:space="preserve">Cultura de referinta liofilizata </w:t>
            </w:r>
            <w:r w:rsidRPr="00AE54F5">
              <w:rPr>
                <w:rFonts w:cs="Arial"/>
                <w:sz w:val="24"/>
                <w:lang w:val="it-IT"/>
              </w:rPr>
              <w:t>Pseudomonas Aeruginosa</w:t>
            </w:r>
            <w:r w:rsidRPr="00AE54F5">
              <w:rPr>
                <w:rFonts w:cs="Arial"/>
                <w:sz w:val="24"/>
                <w:lang w:val="ro-MD"/>
              </w:rPr>
              <w:t xml:space="preserve"> </w:t>
            </w:r>
          </w:p>
          <w:p w14:paraId="3092A6BC" w14:textId="506FEDED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AD237A">
              <w:rPr>
                <w:rFonts w:cs="Arial"/>
                <w:lang w:val="ro-MD"/>
              </w:rPr>
              <w:t>WDCM 000</w:t>
            </w:r>
            <w:r>
              <w:rPr>
                <w:rFonts w:cs="Arial"/>
                <w:lang w:val="ro-MD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5134754" w14:textId="6CC52293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FA40A80" w14:textId="481EEA72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33B80D" w14:textId="2332FC32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28A59C" w14:textId="454F13B7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>3000,00</w:t>
            </w:r>
          </w:p>
        </w:tc>
      </w:tr>
      <w:tr w:rsidR="00C518BF" w:rsidRPr="00BE362C" w14:paraId="1AA7CCE9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708F" w14:textId="7BF5A11D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14D0E92" w14:textId="44098CD7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96FE412" w14:textId="77777777" w:rsidR="00C518BF" w:rsidRDefault="00C518BF" w:rsidP="00C518BF">
            <w:pPr>
              <w:pStyle w:val="a6"/>
              <w:snapToGrid w:val="0"/>
              <w:rPr>
                <w:rFonts w:cs="Arial"/>
                <w:sz w:val="24"/>
                <w:lang w:val="en"/>
              </w:rPr>
            </w:pPr>
            <w:r w:rsidRPr="00CB1817">
              <w:rPr>
                <w:rFonts w:cs="Arial"/>
                <w:sz w:val="24"/>
                <w:lang w:val="en-US"/>
              </w:rPr>
              <w:t xml:space="preserve">Cultura de referinta liofilizata </w:t>
            </w:r>
            <w:r w:rsidRPr="00AE54F5">
              <w:rPr>
                <w:rFonts w:cs="Arial"/>
                <w:sz w:val="24"/>
                <w:lang w:val="it-IT"/>
              </w:rPr>
              <w:t>Staphylococcus Aureus</w:t>
            </w:r>
            <w:r w:rsidRPr="00AE54F5">
              <w:rPr>
                <w:rFonts w:cs="Arial"/>
                <w:sz w:val="24"/>
                <w:lang w:val="en"/>
              </w:rPr>
              <w:t xml:space="preserve"> </w:t>
            </w:r>
          </w:p>
          <w:p w14:paraId="2434AAD1" w14:textId="648D63F9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AD237A">
              <w:rPr>
                <w:rFonts w:cs="Arial"/>
                <w:lang w:val="ro-MD"/>
              </w:rPr>
              <w:t>WDCM 000</w:t>
            </w:r>
            <w:r>
              <w:rPr>
                <w:rFonts w:cs="Arial"/>
                <w:lang w:val="ro-MD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389DB1C" w14:textId="61CC5889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AA78A14" w14:textId="243CED62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68F0FC" w14:textId="3DB7F886" w:rsidR="00C518BF" w:rsidRPr="00B6580C" w:rsidRDefault="00C518BF" w:rsidP="00C518BF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F1FDF0" w14:textId="05B41FB0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>3000,00</w:t>
            </w:r>
          </w:p>
        </w:tc>
      </w:tr>
      <w:tr w:rsidR="00C518BF" w:rsidRPr="00BE362C" w14:paraId="582655FE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EF01" w14:textId="4BC621DC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A1AD61F" w14:textId="3D6CF3B7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38FB0CA" w14:textId="77777777" w:rsidR="00C518BF" w:rsidRDefault="00C518BF" w:rsidP="00C518BF">
            <w:pPr>
              <w:pStyle w:val="a6"/>
              <w:snapToGrid w:val="0"/>
              <w:rPr>
                <w:rFonts w:cs="Arial"/>
                <w:sz w:val="24"/>
                <w:lang w:val="en"/>
              </w:rPr>
            </w:pPr>
            <w:r w:rsidRPr="00CB1817">
              <w:rPr>
                <w:rFonts w:cs="Arial"/>
                <w:sz w:val="24"/>
                <w:lang w:val="en-US"/>
              </w:rPr>
              <w:t xml:space="preserve">Cultura de referinta liofilizata </w:t>
            </w:r>
            <w:r w:rsidRPr="00AE54F5">
              <w:rPr>
                <w:rFonts w:cs="Arial"/>
                <w:sz w:val="24"/>
                <w:lang w:val="it-IT"/>
              </w:rPr>
              <w:t>Staphylococcus Aureus</w:t>
            </w:r>
            <w:r w:rsidRPr="00AE54F5">
              <w:rPr>
                <w:rFonts w:cs="Arial"/>
                <w:sz w:val="24"/>
                <w:lang w:val="en"/>
              </w:rPr>
              <w:t xml:space="preserve"> </w:t>
            </w:r>
          </w:p>
          <w:p w14:paraId="72955E84" w14:textId="5A7DEF3A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8271DC">
              <w:rPr>
                <w:rFonts w:cs="Arial"/>
                <w:lang w:val="ro-MD"/>
              </w:rPr>
              <w:t>WDCM 0003</w:t>
            </w:r>
            <w:r>
              <w:rPr>
                <w:rFonts w:cs="Arial"/>
                <w:lang w:val="ro-MD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757E683" w14:textId="776D78C7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331378" w14:textId="79F552BC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0F455C" w14:textId="77777777" w:rsidR="00C518BF" w:rsidRPr="00B6580C" w:rsidRDefault="00C518BF" w:rsidP="00C518BF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  <w:p w14:paraId="6C7EC14D" w14:textId="55C6046B" w:rsidR="00C518BF" w:rsidRPr="00B6580C" w:rsidRDefault="00C518BF" w:rsidP="00C518BF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CA9797" w14:textId="6A304BFF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  <w:lang w:val="ro-MD"/>
              </w:rPr>
              <w:t>3</w:t>
            </w:r>
            <w:r w:rsidRPr="005F7287">
              <w:rPr>
                <w:rFonts w:cs="Arial"/>
                <w:b/>
                <w:bCs/>
              </w:rPr>
              <w:t xml:space="preserve">000,00 </w:t>
            </w:r>
          </w:p>
        </w:tc>
      </w:tr>
      <w:tr w:rsidR="00C518BF" w:rsidRPr="00BE362C" w14:paraId="51DFE60E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CB6A" w14:textId="2A9F8D93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46428D" w14:textId="17CE84A1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D1FF650" w14:textId="77777777" w:rsidR="00C518BF" w:rsidRDefault="00C518BF" w:rsidP="00C518BF">
            <w:pPr>
              <w:pStyle w:val="a6"/>
              <w:snapToGrid w:val="0"/>
              <w:rPr>
                <w:rFonts w:cs="Arial"/>
                <w:sz w:val="24"/>
                <w:lang w:val="ro-MD"/>
              </w:rPr>
            </w:pPr>
            <w:r w:rsidRPr="00CB1817">
              <w:rPr>
                <w:rFonts w:cs="Arial"/>
                <w:sz w:val="24"/>
                <w:lang w:val="en-US"/>
              </w:rPr>
              <w:t xml:space="preserve">Cultura de referinta liofilizata Salmonella </w:t>
            </w:r>
            <w:r w:rsidRPr="00CB1817">
              <w:rPr>
                <w:rFonts w:cs="Arial"/>
                <w:sz w:val="24"/>
                <w:lang w:val="ro-MD"/>
              </w:rPr>
              <w:t xml:space="preserve">. Enteritidis </w:t>
            </w:r>
          </w:p>
          <w:p w14:paraId="6173F908" w14:textId="4E394922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es-ES"/>
              </w:rPr>
            </w:pPr>
            <w:r w:rsidRPr="00CB1817">
              <w:rPr>
                <w:rFonts w:cs="Arial"/>
                <w:lang w:val="ro-MD"/>
              </w:rPr>
              <w:t xml:space="preserve"> </w:t>
            </w:r>
            <w:r w:rsidRPr="00A71BEC">
              <w:rPr>
                <w:rFonts w:cs="Arial"/>
                <w:lang w:val="ro-MD"/>
              </w:rPr>
              <w:t>WDCM 0003</w:t>
            </w:r>
            <w:r>
              <w:rPr>
                <w:rFonts w:cs="Arial"/>
                <w:lang w:val="ro-MD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259D18" w14:textId="6FA82705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</w:rPr>
              <w:t>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3087EDA" w14:textId="6C8F4B8C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F768EF" w14:textId="74E876E1" w:rsidR="00C518BF" w:rsidRPr="00B6580C" w:rsidRDefault="00C518BF" w:rsidP="00C518BF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rPr>
                <w:lang w:val="en-US" w:eastAsia="ar-SA"/>
              </w:rPr>
              <w:t>fiola cu microorganism liofilizat, cu puritatea &lt;0,1% total ufc/fiola, recuperarea  &gt; 1000ufc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81567D" w14:textId="59E06428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  <w:lang w:val="ro-MD"/>
              </w:rPr>
              <w:t>3</w:t>
            </w:r>
            <w:r w:rsidRPr="005F7287">
              <w:rPr>
                <w:rFonts w:cs="Arial"/>
                <w:b/>
                <w:bCs/>
              </w:rPr>
              <w:t xml:space="preserve">000,00 </w:t>
            </w:r>
          </w:p>
        </w:tc>
      </w:tr>
      <w:tr w:rsidR="00C518BF" w:rsidRPr="00BE362C" w14:paraId="75A0F893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BBBF" w14:textId="1897F8EF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5B48860" w14:textId="68C2E376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9E07342" w14:textId="466D2F98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CD4ECD">
              <w:rPr>
                <w:rFonts w:cs="Arial"/>
                <w:lang w:val="en-US"/>
              </w:rPr>
              <w:t>Cultura de referinta liofilizata Brucella abortus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B2A782" w14:textId="20EDEFBE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ro-MD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AD0FBE0" w14:textId="7BAD0B16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ro-MD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AE3D0D" w14:textId="77777777" w:rsidR="00C518BF" w:rsidRPr="00B6580C" w:rsidRDefault="00C518BF" w:rsidP="00C518BF">
            <w:pPr>
              <w:pStyle w:val="a6"/>
              <w:snapToGrid w:val="0"/>
              <w:rPr>
                <w:rFonts w:ascii="Times New Roman" w:eastAsia="Times New Roman" w:hAnsi="Times New Roman"/>
                <w:color w:val="202124"/>
                <w:kern w:val="0"/>
                <w:sz w:val="24"/>
                <w:lang w:val="ro-RO" w:eastAsia="ru-MD"/>
              </w:rPr>
            </w:pPr>
            <w:r w:rsidRPr="00B6580C">
              <w:rPr>
                <w:rFonts w:ascii="Times New Roman" w:eastAsia="Times New Roman" w:hAnsi="Times New Roman"/>
                <w:color w:val="202124"/>
                <w:kern w:val="0"/>
                <w:sz w:val="24"/>
                <w:lang w:val="ro-RO" w:eastAsia="ru-MD"/>
              </w:rPr>
              <w:t>1 buc = 1 flacon, ambalaj 1-10 stilouri injectoare/flacon</w:t>
            </w:r>
          </w:p>
          <w:p w14:paraId="0E5B6518" w14:textId="28A4719C" w:rsidR="00C518BF" w:rsidRPr="00B6580C" w:rsidRDefault="00C518BF" w:rsidP="00C518BF">
            <w:pPr>
              <w:pStyle w:val="a6"/>
              <w:snapToGrid w:val="0"/>
              <w:rPr>
                <w:rFonts w:ascii="Times New Roman" w:eastAsia="Times New Roman" w:hAnsi="Times New Roman"/>
                <w:color w:val="202124"/>
                <w:kern w:val="0"/>
                <w:sz w:val="24"/>
                <w:lang w:val="ro-RO" w:eastAsia="ru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41FD58" w14:textId="106F294D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 xml:space="preserve">3000,00 </w:t>
            </w:r>
          </w:p>
        </w:tc>
      </w:tr>
      <w:tr w:rsidR="00C518BF" w:rsidRPr="00BE362C" w14:paraId="5189DEB7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7DCB" w14:textId="382D2DFB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0BF8CF2" w14:textId="179D10F1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D3B381B" w14:textId="77777777" w:rsidR="00C518BF" w:rsidRPr="00CD4ECD" w:rsidRDefault="00C518BF" w:rsidP="00C518BF">
            <w:pPr>
              <w:pStyle w:val="a6"/>
              <w:snapToGrid w:val="0"/>
              <w:rPr>
                <w:rFonts w:cs="Arial"/>
                <w:sz w:val="24"/>
                <w:lang w:val="en-US"/>
              </w:rPr>
            </w:pPr>
            <w:r w:rsidRPr="00CD4ECD">
              <w:rPr>
                <w:rFonts w:cs="Arial"/>
                <w:sz w:val="24"/>
                <w:lang w:val="en-US"/>
              </w:rPr>
              <w:t xml:space="preserve">Cultura de referinta liofilizata Salmonella Typhimurium </w:t>
            </w:r>
          </w:p>
          <w:p w14:paraId="4F8EDC3B" w14:textId="23E43F00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CD4ECD">
              <w:rPr>
                <w:rFonts w:cs="Arial"/>
                <w:lang w:val="ro-MD"/>
              </w:rPr>
              <w:lastRenderedPageBreak/>
              <w:t>WDCM 00031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6A3A5BE" w14:textId="77E24B40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ro-MD"/>
              </w:rPr>
              <w:lastRenderedPageBreak/>
              <w:t xml:space="preserve"> 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F1A34F4" w14:textId="48A76098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ro-MD"/>
              </w:rPr>
              <w:t xml:space="preserve">   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C17E85" w14:textId="77777777" w:rsidR="00C518BF" w:rsidRPr="00B6580C" w:rsidRDefault="00C518BF" w:rsidP="00C518BF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  <w:p w14:paraId="6B6E40B1" w14:textId="47A7475C" w:rsidR="00C518BF" w:rsidRPr="00B6580C" w:rsidRDefault="00C518BF" w:rsidP="00C518BF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B4AE26" w14:textId="4CE7CBE5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  <w:lang w:val="ro-MD"/>
              </w:rPr>
              <w:t xml:space="preserve">    3000,00 </w:t>
            </w:r>
          </w:p>
        </w:tc>
      </w:tr>
      <w:tr w:rsidR="00C518BF" w:rsidRPr="00BE362C" w14:paraId="24DC6BC0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F1C2" w14:textId="0431172C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23576B2" w14:textId="7F9FB6AD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8174EA0" w14:textId="0359F43F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CD4ECD">
              <w:rPr>
                <w:rFonts w:cs="Arial"/>
                <w:lang w:val="en-US"/>
              </w:rPr>
              <w:t xml:space="preserve">Cultura de referinta liofilizata </w:t>
            </w:r>
            <w:r w:rsidRPr="00CD4ECD">
              <w:rPr>
                <w:rFonts w:cs="Arial"/>
                <w:lang w:val="ro-MD"/>
              </w:rPr>
              <w:t xml:space="preserve">Clostridium septicum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130204D" w14:textId="3F6DD182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E53EB16" w14:textId="16AE911A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85F3EB" w14:textId="77777777" w:rsidR="00C518BF" w:rsidRPr="00B6580C" w:rsidRDefault="00C518BF" w:rsidP="00C518BF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  <w:p w14:paraId="046E7EEA" w14:textId="77697E84" w:rsidR="00C518BF" w:rsidRPr="00B6580C" w:rsidRDefault="00C518BF" w:rsidP="00C518BF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079B45" w14:textId="0807CEE0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  <w:lang w:val="ro-MD"/>
              </w:rPr>
              <w:t xml:space="preserve"> 3000,00 </w:t>
            </w:r>
          </w:p>
        </w:tc>
      </w:tr>
      <w:tr w:rsidR="00C518BF" w:rsidRPr="00BE362C" w14:paraId="74E89DCE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9566" w14:textId="008965E1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2FB3669" w14:textId="2D3015D7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A631125" w14:textId="518791DD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CD4ECD">
              <w:rPr>
                <w:rFonts w:cs="Arial"/>
                <w:lang w:val="en-US"/>
              </w:rPr>
              <w:t xml:space="preserve">Cultura de referinta liofilizata </w:t>
            </w:r>
            <w:r w:rsidRPr="00CD4ECD">
              <w:rPr>
                <w:rFonts w:cs="Arial"/>
                <w:lang w:val="ro-MD"/>
              </w:rPr>
              <w:t>Clostridium oedematiens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95785A" w14:textId="730B3A6C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371293" w14:textId="13AB2126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D0713D" w14:textId="7AB058D3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94F0DA" w14:textId="0B3D085C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 xml:space="preserve"> 3000,00 </w:t>
            </w:r>
          </w:p>
        </w:tc>
      </w:tr>
      <w:tr w:rsidR="00C518BF" w:rsidRPr="00BE362C" w14:paraId="234484BA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F573" w14:textId="1411A97F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7D32826" w14:textId="28C2B0D9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5E7703D" w14:textId="77777777" w:rsidR="00C518BF" w:rsidRPr="00CD4ECD" w:rsidRDefault="00C518BF" w:rsidP="00C518BF">
            <w:pPr>
              <w:pStyle w:val="a6"/>
              <w:snapToGrid w:val="0"/>
              <w:rPr>
                <w:rFonts w:cs="Arial"/>
                <w:sz w:val="24"/>
                <w:lang w:val="ro-MD"/>
              </w:rPr>
            </w:pPr>
            <w:r w:rsidRPr="00CD4ECD">
              <w:rPr>
                <w:rFonts w:cs="Arial"/>
                <w:sz w:val="24"/>
                <w:lang w:val="en-US"/>
              </w:rPr>
              <w:t xml:space="preserve">Cultura de referinta liofilizata </w:t>
            </w:r>
            <w:r w:rsidRPr="00CD4ECD">
              <w:rPr>
                <w:rFonts w:cs="Arial"/>
                <w:sz w:val="24"/>
                <w:lang w:val="ro-MD"/>
              </w:rPr>
              <w:t xml:space="preserve">Proteus mirabilis  </w:t>
            </w:r>
          </w:p>
          <w:p w14:paraId="0AB81EE3" w14:textId="6AC99EA3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CD4ECD">
              <w:rPr>
                <w:rFonts w:cs="Arial"/>
                <w:lang w:val="ro-MD"/>
              </w:rPr>
              <w:t>WDCM 00023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4859F37" w14:textId="2912C860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>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539D607" w14:textId="0FD5465F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D4843D" w14:textId="47414182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E1ECC2" w14:textId="35F7F3FC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  <w:lang w:val="ro-MD"/>
              </w:rPr>
              <w:t xml:space="preserve"> 3000,00 </w:t>
            </w:r>
          </w:p>
        </w:tc>
      </w:tr>
      <w:tr w:rsidR="00C518BF" w:rsidRPr="00BE362C" w14:paraId="3BDE7BDA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A215" w14:textId="0CCF7721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1FDD50C" w14:textId="50074335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7415F5E" w14:textId="77777777" w:rsidR="00C518BF" w:rsidRPr="00CD4ECD" w:rsidRDefault="00C518BF" w:rsidP="00C518BF">
            <w:pPr>
              <w:pStyle w:val="a6"/>
              <w:snapToGrid w:val="0"/>
              <w:rPr>
                <w:rFonts w:cs="Arial"/>
                <w:sz w:val="24"/>
                <w:lang w:val="ro-MD"/>
              </w:rPr>
            </w:pPr>
            <w:r w:rsidRPr="00CD4ECD">
              <w:rPr>
                <w:rFonts w:cs="Arial"/>
                <w:sz w:val="24"/>
                <w:lang w:val="en-US"/>
              </w:rPr>
              <w:t xml:space="preserve">Cultura de referinta liofilizata </w:t>
            </w:r>
            <w:r w:rsidRPr="00CD4ECD">
              <w:rPr>
                <w:rFonts w:cs="Arial"/>
                <w:sz w:val="24"/>
                <w:lang w:val="ro-MD"/>
              </w:rPr>
              <w:t>Citrobacter freundii</w:t>
            </w:r>
          </w:p>
          <w:p w14:paraId="61E309E5" w14:textId="41F447E7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es-ES"/>
              </w:rPr>
            </w:pPr>
            <w:r w:rsidRPr="00CD4ECD">
              <w:rPr>
                <w:rFonts w:cs="Arial"/>
                <w:lang w:val="ro-MD"/>
              </w:rPr>
              <w:t xml:space="preserve"> WDCM 00006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DFF7C8B" w14:textId="1C80F1A6" w:rsidR="00C518BF" w:rsidRPr="00783FE9" w:rsidRDefault="00C518BF" w:rsidP="00C518BF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lang w:val="en-US"/>
              </w:rPr>
              <w:t xml:space="preserve">    </w:t>
            </w:r>
            <w:r w:rsidRPr="00CB1817">
              <w:rPr>
                <w:rFonts w:cs="Arial"/>
                <w:lang w:val="en-US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D59BEFB" w14:textId="3CF7E3B1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007EE5" w14:textId="6348C974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10FD9F" w14:textId="6F772B22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 xml:space="preserve"> 3000,00 </w:t>
            </w:r>
          </w:p>
        </w:tc>
      </w:tr>
      <w:tr w:rsidR="00C518BF" w:rsidRPr="00BE362C" w14:paraId="1C4C14D7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8624" w14:textId="14729810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6DBF5AE" w14:textId="41AA21F1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342C764" w14:textId="77777777" w:rsidR="00C518BF" w:rsidRPr="00CD4ECD" w:rsidRDefault="00C518BF" w:rsidP="00C518BF">
            <w:pPr>
              <w:pStyle w:val="a6"/>
              <w:snapToGrid w:val="0"/>
              <w:rPr>
                <w:rFonts w:cs="Arial"/>
                <w:sz w:val="24"/>
                <w:lang w:val="en-US"/>
              </w:rPr>
            </w:pPr>
            <w:r w:rsidRPr="00CD4ECD">
              <w:rPr>
                <w:rFonts w:cs="Arial"/>
                <w:sz w:val="24"/>
                <w:lang w:val="en-US"/>
              </w:rPr>
              <w:t>Cultura de referinta liofilizata Enterococcus Faecalis</w:t>
            </w:r>
          </w:p>
          <w:p w14:paraId="6F6D15E9" w14:textId="53E7FDF3" w:rsidR="00C518BF" w:rsidRPr="00DD6630" w:rsidRDefault="00C518BF" w:rsidP="00C518BF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CD4ECD">
              <w:rPr>
                <w:rFonts w:cs="Arial"/>
                <w:lang w:val="ro-MD"/>
              </w:rPr>
              <w:t xml:space="preserve"> WDCM 00087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6EE75AB" w14:textId="6BEFDAD8" w:rsidR="00C518BF" w:rsidRPr="00783FE9" w:rsidRDefault="00C518BF" w:rsidP="00C518BF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lang w:val="en-US"/>
              </w:rPr>
              <w:t xml:space="preserve">   </w:t>
            </w:r>
            <w:r w:rsidRPr="00CB1817">
              <w:rPr>
                <w:rFonts w:cs="Arial"/>
                <w:lang w:val="en-US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524FBDC" w14:textId="4275FC04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DEFF7D" w14:textId="1DC1DD96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FC2CB6" w14:textId="572B2FB5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 xml:space="preserve"> 3000,00 </w:t>
            </w:r>
          </w:p>
        </w:tc>
      </w:tr>
      <w:tr w:rsidR="00C518BF" w:rsidRPr="00BE362C" w14:paraId="0491B70E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FD94" w14:textId="3CB94E49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D1EFB2C" w14:textId="36E504A6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861EE06" w14:textId="77777777" w:rsidR="00C518BF" w:rsidRPr="00CD4ECD" w:rsidRDefault="00C518BF" w:rsidP="00C518BF">
            <w:pPr>
              <w:pStyle w:val="a6"/>
              <w:snapToGrid w:val="0"/>
              <w:rPr>
                <w:rFonts w:cs="Arial"/>
                <w:sz w:val="24"/>
                <w:lang w:val="ro-MD"/>
              </w:rPr>
            </w:pPr>
            <w:r w:rsidRPr="00CD4ECD">
              <w:rPr>
                <w:rFonts w:cs="Arial"/>
                <w:sz w:val="24"/>
                <w:lang w:val="en-US"/>
              </w:rPr>
              <w:t>Cultura de referinta liofilizata</w:t>
            </w:r>
            <w:r w:rsidRPr="00CD4ECD">
              <w:rPr>
                <w:rFonts w:cs="Arial"/>
                <w:sz w:val="24"/>
                <w:lang w:val="ro-MD"/>
              </w:rPr>
              <w:t xml:space="preserve"> </w:t>
            </w:r>
            <w:r w:rsidRPr="00CD4ECD">
              <w:rPr>
                <w:rFonts w:cs="Arial"/>
                <w:sz w:val="24"/>
                <w:lang w:val="en-US"/>
              </w:rPr>
              <w:t>Enterococcus Faecalis</w:t>
            </w:r>
            <w:r w:rsidRPr="00CD4ECD">
              <w:rPr>
                <w:rFonts w:cs="Arial"/>
                <w:sz w:val="24"/>
                <w:lang w:val="ro-MD"/>
              </w:rPr>
              <w:t xml:space="preserve"> </w:t>
            </w:r>
          </w:p>
          <w:p w14:paraId="689689BE" w14:textId="1FF53A24" w:rsidR="00C518BF" w:rsidRPr="00472202" w:rsidRDefault="00C518BF" w:rsidP="00C518BF">
            <w:pPr>
              <w:tabs>
                <w:tab w:val="left" w:pos="1080"/>
              </w:tabs>
              <w:rPr>
                <w:rFonts w:cs="Arial"/>
                <w:lang w:val="en-US"/>
              </w:rPr>
            </w:pPr>
            <w:r w:rsidRPr="00CD4ECD">
              <w:rPr>
                <w:rFonts w:cs="Arial"/>
                <w:lang w:val="ro-MD"/>
              </w:rPr>
              <w:t>WDCM 00087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22F3827" w14:textId="2DE9E541" w:rsidR="00C518BF" w:rsidRPr="00783FE9" w:rsidRDefault="00C518BF" w:rsidP="00C518BF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lang w:val="en-US"/>
              </w:rPr>
              <w:t xml:space="preserve">    </w:t>
            </w:r>
            <w:r w:rsidRPr="00CB1817">
              <w:rPr>
                <w:rFonts w:cs="Arial"/>
                <w:lang w:val="en-US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88A3338" w14:textId="2F782769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DBB959" w14:textId="1062D5A1" w:rsidR="00C518BF" w:rsidRPr="00B6580C" w:rsidRDefault="00C518BF" w:rsidP="00C518BF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62422D" w14:textId="6D9D0C40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 xml:space="preserve"> 3000,00</w:t>
            </w:r>
          </w:p>
        </w:tc>
      </w:tr>
      <w:tr w:rsidR="00C518BF" w:rsidRPr="00BE362C" w14:paraId="32B2680E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1FE2" w14:textId="274F7C53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A1CE8D0" w14:textId="0AF035F1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E1967CA" w14:textId="77777777" w:rsidR="00C518BF" w:rsidRPr="00CD4ECD" w:rsidRDefault="00C518BF" w:rsidP="00C518BF">
            <w:pPr>
              <w:pStyle w:val="a6"/>
              <w:snapToGrid w:val="0"/>
              <w:rPr>
                <w:rFonts w:cs="Arial"/>
                <w:sz w:val="24"/>
                <w:lang w:val="ro-MD"/>
              </w:rPr>
            </w:pPr>
            <w:r w:rsidRPr="00CD4ECD">
              <w:rPr>
                <w:rFonts w:cs="Arial"/>
                <w:sz w:val="24"/>
                <w:lang w:val="en-US"/>
              </w:rPr>
              <w:t>Cultura de referinta liofilizata</w:t>
            </w:r>
            <w:r w:rsidRPr="00CD4ECD">
              <w:rPr>
                <w:rFonts w:cs="Arial"/>
                <w:sz w:val="24"/>
                <w:lang w:val="ro-MD"/>
              </w:rPr>
              <w:t xml:space="preserve"> </w:t>
            </w:r>
            <w:r w:rsidRPr="00CD4ECD">
              <w:rPr>
                <w:rFonts w:cs="Arial"/>
                <w:sz w:val="24"/>
                <w:lang w:val="it-IT"/>
              </w:rPr>
              <w:t xml:space="preserve">Bacillus Subtilis </w:t>
            </w:r>
            <w:r w:rsidRPr="00CD4ECD">
              <w:rPr>
                <w:rFonts w:cs="Arial"/>
                <w:sz w:val="24"/>
                <w:lang w:val="ro-MD"/>
              </w:rPr>
              <w:t>(spizizenii)</w:t>
            </w:r>
          </w:p>
          <w:p w14:paraId="621C2085" w14:textId="7FAF6CD9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CD4ECD">
              <w:rPr>
                <w:rFonts w:cs="Arial"/>
                <w:lang w:val="ro-MD"/>
              </w:rPr>
              <w:t xml:space="preserve">  WDCM 00003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C18678E" w14:textId="5FD23A13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>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F49993C" w14:textId="115136C9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888D4E" w14:textId="2A031515" w:rsidR="00C518BF" w:rsidRPr="00B6580C" w:rsidRDefault="00C518BF" w:rsidP="00C518BF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rPr>
                <w:lang w:val="en-US" w:eastAsia="ar-SA"/>
              </w:rPr>
              <w:t>fiola cu microorganism liofilizat, cu puritatea &lt;0,1% total ufc/fiola, recuperarea  &gt; 1000ufc</w:t>
            </w:r>
            <w:r w:rsidR="00654649" w:rsidRPr="00B6580C">
              <w:rPr>
                <w:lang w:val="en-US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A1C294" w14:textId="439C92D1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 xml:space="preserve"> 3000,00</w:t>
            </w:r>
          </w:p>
        </w:tc>
      </w:tr>
      <w:tr w:rsidR="00C518BF" w:rsidRPr="00BE362C" w14:paraId="4A2F9020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7882" w14:textId="3FCBB562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B32DA1C" w14:textId="3C5205AA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16903A4" w14:textId="77777777" w:rsidR="00C518BF" w:rsidRPr="00CD4ECD" w:rsidRDefault="00C518BF" w:rsidP="00C518BF">
            <w:pPr>
              <w:pStyle w:val="a6"/>
              <w:snapToGrid w:val="0"/>
              <w:rPr>
                <w:rFonts w:cs="Arial"/>
                <w:sz w:val="24"/>
                <w:lang w:val="ro-MD"/>
              </w:rPr>
            </w:pPr>
            <w:r w:rsidRPr="00CD4ECD">
              <w:rPr>
                <w:rFonts w:cs="Arial"/>
                <w:sz w:val="24"/>
                <w:lang w:val="en-US"/>
              </w:rPr>
              <w:t>Cultura de referinta liofilizata</w:t>
            </w:r>
            <w:r w:rsidRPr="00CD4ECD">
              <w:rPr>
                <w:rFonts w:cs="Arial"/>
                <w:sz w:val="24"/>
                <w:lang w:val="ro-MD"/>
              </w:rPr>
              <w:t xml:space="preserve"> </w:t>
            </w:r>
            <w:r w:rsidRPr="00CD4ECD">
              <w:rPr>
                <w:rFonts w:cs="Arial"/>
                <w:sz w:val="24"/>
                <w:lang w:val="en-US"/>
              </w:rPr>
              <w:t>Klebsiella pneumoniae</w:t>
            </w:r>
            <w:r w:rsidRPr="00CD4ECD">
              <w:rPr>
                <w:rFonts w:cs="Arial"/>
                <w:sz w:val="24"/>
                <w:lang w:val="ro-MD"/>
              </w:rPr>
              <w:t xml:space="preserve"> </w:t>
            </w:r>
          </w:p>
          <w:p w14:paraId="08E63792" w14:textId="04BD66F9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CD4ECD">
              <w:rPr>
                <w:rFonts w:cs="Arial"/>
                <w:bCs/>
                <w:lang w:val="ro-MD"/>
              </w:rPr>
              <w:t>WDCM 00206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2EE95E3" w14:textId="1F0AC98A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5F8E1A3" w14:textId="3FD5D219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F4D83A" w14:textId="3C4D9D6F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17E16A" w14:textId="7C975D0D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 xml:space="preserve"> 3000,00</w:t>
            </w:r>
          </w:p>
        </w:tc>
      </w:tr>
      <w:tr w:rsidR="00C518BF" w:rsidRPr="00BE362C" w14:paraId="55DE622D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4CB0" w14:textId="1C15FD79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170DA58" w14:textId="31B01D8E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220F4DC" w14:textId="77777777" w:rsidR="00C518BF" w:rsidRPr="00CD4ECD" w:rsidRDefault="00C518BF" w:rsidP="00C518BF">
            <w:pPr>
              <w:pStyle w:val="a6"/>
              <w:snapToGrid w:val="0"/>
              <w:rPr>
                <w:rFonts w:cs="Arial"/>
                <w:sz w:val="24"/>
                <w:lang w:val="en-US"/>
              </w:rPr>
            </w:pPr>
            <w:r w:rsidRPr="00CD4ECD">
              <w:rPr>
                <w:rFonts w:cs="Arial"/>
                <w:sz w:val="24"/>
                <w:lang w:val="en-US"/>
              </w:rPr>
              <w:t xml:space="preserve">Cultura de referinta liofilizata Candida Albicans </w:t>
            </w:r>
          </w:p>
          <w:p w14:paraId="41755D13" w14:textId="155E4A01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CD4ECD">
              <w:rPr>
                <w:rFonts w:cs="Arial"/>
                <w:lang w:val="ro-MD"/>
              </w:rPr>
              <w:t>WDCM 00054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E808C73" w14:textId="3B9D9145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>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498FCDB" w14:textId="197A7D0A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D9AD3D" w14:textId="77777777" w:rsidR="00C518BF" w:rsidRPr="00B6580C" w:rsidRDefault="00C518BF" w:rsidP="00C518BF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  <w:p w14:paraId="6C2938AB" w14:textId="089D6EC3" w:rsidR="00C518BF" w:rsidRPr="00B6580C" w:rsidRDefault="00C518BF" w:rsidP="00C518BF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6FF388" w14:textId="6673E041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 xml:space="preserve"> 3000,00</w:t>
            </w:r>
          </w:p>
        </w:tc>
      </w:tr>
      <w:tr w:rsidR="00C518BF" w:rsidRPr="00BE362C" w14:paraId="1F496E1F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3B9A" w14:textId="1690C7C4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7E9372C" w14:textId="4C6A9F69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8F65D9E" w14:textId="74CB69D4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CD4ECD">
              <w:rPr>
                <w:rFonts w:cs="Arial"/>
                <w:lang w:val="en-US"/>
              </w:rPr>
              <w:t xml:space="preserve">Cultura de referinta liofilizata Mycobacterium tuberculosis H37Ra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E722693" w14:textId="26DAD9B6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3ECDBD" w14:textId="63B60E31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679AB7" w14:textId="44EA6F8B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A703CC" w14:textId="398B9C3E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 xml:space="preserve"> 3000,00</w:t>
            </w:r>
          </w:p>
        </w:tc>
      </w:tr>
      <w:tr w:rsidR="00C518BF" w:rsidRPr="00BE362C" w14:paraId="68CB2710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A64D" w14:textId="4AC9D85C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5FFB568" w14:textId="31725C48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DF4406" w14:textId="56C89867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CD4ECD">
              <w:rPr>
                <w:rFonts w:cs="Arial"/>
                <w:lang w:val="it-IT"/>
              </w:rPr>
              <w:t xml:space="preserve">Cultura de referinta liofilizata Enterobacter aerogenes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94193EF" w14:textId="34DEE632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3D53E78" w14:textId="0A4C44C6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CA6B2C" w14:textId="75E660A7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7E27D7" w14:textId="05F0F8D4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 xml:space="preserve"> 3000,00</w:t>
            </w:r>
          </w:p>
        </w:tc>
      </w:tr>
      <w:tr w:rsidR="00C518BF" w:rsidRPr="00BE362C" w14:paraId="1856A7C7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69A0" w14:textId="4B1F9F93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lastRenderedPageBreak/>
              <w:t>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C7AE928" w14:textId="0B4B0788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39E16" w14:textId="77777777" w:rsidR="00C518BF" w:rsidRPr="00CD4ECD" w:rsidRDefault="00C518BF" w:rsidP="00C518BF">
            <w:pPr>
              <w:pStyle w:val="a6"/>
              <w:snapToGrid w:val="0"/>
              <w:rPr>
                <w:rFonts w:cs="Arial"/>
                <w:sz w:val="24"/>
                <w:lang w:val="ro-MD"/>
              </w:rPr>
            </w:pPr>
            <w:r w:rsidRPr="00CD4ECD">
              <w:rPr>
                <w:rFonts w:cs="Arial"/>
                <w:sz w:val="24"/>
                <w:lang w:val="it-IT"/>
              </w:rPr>
              <w:t xml:space="preserve">Cultura de referinta liofilizata </w:t>
            </w:r>
            <w:r w:rsidRPr="00CD4ECD">
              <w:rPr>
                <w:rFonts w:cs="Arial"/>
                <w:sz w:val="24"/>
                <w:lang w:val="en-US"/>
              </w:rPr>
              <w:t>Enterococcus</w:t>
            </w:r>
            <w:r w:rsidRPr="00CD4ECD">
              <w:rPr>
                <w:rFonts w:cs="Arial"/>
                <w:sz w:val="24"/>
                <w:lang w:val="ro-MD"/>
              </w:rPr>
              <w:t xml:space="preserve"> faecalis</w:t>
            </w:r>
          </w:p>
          <w:p w14:paraId="324F68B1" w14:textId="21C48850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CD4ECD">
              <w:rPr>
                <w:rFonts w:cs="Arial"/>
                <w:lang w:val="ro-MD"/>
              </w:rPr>
              <w:t xml:space="preserve">  WDCM 00009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B701AE1" w14:textId="6631E627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6C3F5A5" w14:textId="4F6CC8C0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B36E7E" w14:textId="64FCBB3D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A2B06A" w14:textId="3FA54A72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 xml:space="preserve"> 3000,00</w:t>
            </w:r>
          </w:p>
        </w:tc>
      </w:tr>
      <w:tr w:rsidR="00C518BF" w:rsidRPr="00BE362C" w14:paraId="7FA73CE2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F4D9" w14:textId="19C34BAC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218EC58" w14:textId="586CA9EC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602741" w14:textId="77777777" w:rsidR="00C518BF" w:rsidRPr="00CD4ECD" w:rsidRDefault="00C518BF" w:rsidP="00C518BF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CD4ECD">
              <w:rPr>
                <w:rFonts w:cs="Arial"/>
                <w:lang w:val="it-IT"/>
              </w:rPr>
              <w:t>Cultura de referinta liofilizata</w:t>
            </w:r>
          </w:p>
          <w:p w14:paraId="2DCEA53B" w14:textId="77777777" w:rsidR="00C518BF" w:rsidRPr="00CD4ECD" w:rsidRDefault="00C518BF" w:rsidP="00C518BF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CD4ECD">
              <w:rPr>
                <w:rFonts w:cs="Arial"/>
                <w:lang w:val="it-IT"/>
              </w:rPr>
              <w:t>Mucor racemosus</w:t>
            </w:r>
          </w:p>
          <w:p w14:paraId="312FB8B2" w14:textId="6BA5A03F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CD4ECD">
              <w:rPr>
                <w:rFonts w:cs="Arial"/>
                <w:lang w:val="it-IT"/>
              </w:rPr>
              <w:t xml:space="preserve"> WDCM 00181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ECD5E82" w14:textId="235745C7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AF4C88" w14:textId="429F66AD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17FD29" w14:textId="1CD6F82E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57DC33" w14:textId="23431012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 xml:space="preserve"> 3000,00</w:t>
            </w:r>
          </w:p>
        </w:tc>
      </w:tr>
      <w:tr w:rsidR="00C518BF" w:rsidRPr="00BE362C" w14:paraId="30199BAD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5818" w14:textId="0D26D7E9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29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1688768" w14:textId="5BBFA171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B78DC" w14:textId="77777777" w:rsidR="00C518BF" w:rsidRPr="00CD4ECD" w:rsidRDefault="00C518BF" w:rsidP="00C518BF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CD4ECD">
              <w:rPr>
                <w:rFonts w:cs="Arial"/>
                <w:lang w:val="it-IT"/>
              </w:rPr>
              <w:t>Cultura de referinta liofilizata</w:t>
            </w:r>
          </w:p>
          <w:p w14:paraId="421F6FD5" w14:textId="05D8815E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CD4ECD">
              <w:rPr>
                <w:rFonts w:cs="Arial"/>
                <w:lang w:val="it-IT"/>
              </w:rPr>
              <w:t>Candida albicans WDCM 00054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120A0E" w14:textId="661CB470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E18A676" w14:textId="1134CC21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B6BB81" w14:textId="3F3DA999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443E60" w14:textId="7C2BEFC2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 xml:space="preserve"> 3000,00</w:t>
            </w:r>
          </w:p>
        </w:tc>
      </w:tr>
      <w:tr w:rsidR="00C518BF" w:rsidRPr="00BE362C" w14:paraId="1154C861" w14:textId="77777777" w:rsidTr="00572966">
        <w:trPr>
          <w:trHeight w:val="11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61D9" w14:textId="78788FFF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F69AC62" w14:textId="61A15CAB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49A7D3" w14:textId="77777777" w:rsidR="00C518BF" w:rsidRPr="00CD4ECD" w:rsidRDefault="00C518BF" w:rsidP="00C518BF">
            <w:pPr>
              <w:widowControl w:val="0"/>
              <w:numPr>
                <w:ilvl w:val="0"/>
                <w:numId w:val="5"/>
              </w:numPr>
              <w:tabs>
                <w:tab w:val="clear" w:pos="0"/>
                <w:tab w:val="left" w:pos="1080"/>
              </w:tabs>
              <w:suppressAutoHyphens/>
              <w:rPr>
                <w:rFonts w:cs="Arial"/>
                <w:lang w:val="en-US"/>
              </w:rPr>
            </w:pPr>
            <w:r w:rsidRPr="00CD4ECD">
              <w:rPr>
                <w:rFonts w:cs="Arial"/>
                <w:lang w:val="en-US"/>
              </w:rPr>
              <w:t>Cultura de referinta liofilizata</w:t>
            </w:r>
          </w:p>
          <w:p w14:paraId="21B80AC4" w14:textId="77777777" w:rsidR="00C518BF" w:rsidRPr="00CD4ECD" w:rsidRDefault="00C518BF" w:rsidP="00C518BF">
            <w:pPr>
              <w:widowControl w:val="0"/>
              <w:numPr>
                <w:ilvl w:val="0"/>
                <w:numId w:val="5"/>
              </w:numPr>
              <w:tabs>
                <w:tab w:val="clear" w:pos="0"/>
                <w:tab w:val="left" w:pos="1080"/>
              </w:tabs>
              <w:suppressAutoHyphens/>
              <w:rPr>
                <w:rFonts w:cs="Arial"/>
                <w:lang w:val="en-US"/>
              </w:rPr>
            </w:pPr>
            <w:r w:rsidRPr="00CD4ECD">
              <w:rPr>
                <w:rFonts w:cs="Arial"/>
                <w:lang w:val="en-US"/>
              </w:rPr>
              <w:t>Pasteurella multocida</w:t>
            </w:r>
          </w:p>
          <w:p w14:paraId="6406EA51" w14:textId="4BC8E456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8580089" w14:textId="76432206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319832D" w14:textId="6DAA9080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B1817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CA357B" w14:textId="49DC085B" w:rsidR="00EE69F9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728B3F" w14:textId="40A6DFFB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 xml:space="preserve"> 3000,00</w:t>
            </w:r>
          </w:p>
        </w:tc>
      </w:tr>
      <w:tr w:rsidR="00C518BF" w:rsidRPr="00BE362C" w14:paraId="7CC20E52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358" w14:textId="5ECABD14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31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B25E796" w14:textId="066CE630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8323FA1" w14:textId="0BD9F0E3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0354FE">
              <w:rPr>
                <w:rFonts w:cs="Arial"/>
                <w:lang w:val="en-US"/>
              </w:rPr>
              <w:t>Pseudomonas Cetrimide Agar  (USP, EP)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ABFF108" w14:textId="7244AE85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0354FE">
              <w:rPr>
                <w:rFonts w:cs="Arial"/>
                <w:lang w:val="en-US"/>
              </w:rPr>
              <w:t xml:space="preserve"> 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08EAF2C" w14:textId="63933813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0354FE">
              <w:rPr>
                <w:rFonts w:cs="Arial"/>
                <w:lang w:val="en-US"/>
              </w:rPr>
              <w:t xml:space="preserve">1,0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EB663D" w14:textId="77777777" w:rsidR="00C518BF" w:rsidRPr="00B6580C" w:rsidRDefault="00C518BF" w:rsidP="00C518BF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en-US"/>
              </w:rPr>
              <w:t xml:space="preserve">Borcan  500g Compozitia: </w:t>
            </w:r>
          </w:p>
          <w:p w14:paraId="4DBE2BFE" w14:textId="77777777" w:rsidR="00C518BF" w:rsidRPr="00B6580C" w:rsidRDefault="00C518BF" w:rsidP="00C518BF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en-US"/>
              </w:rPr>
              <w:t>Gelatin peptone 20.0 g</w:t>
            </w:r>
          </w:p>
          <w:p w14:paraId="13AA9674" w14:textId="77777777" w:rsidR="00C518BF" w:rsidRPr="00B6580C" w:rsidRDefault="00C518BF" w:rsidP="00C518BF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en-US"/>
              </w:rPr>
              <w:t>Magnesium Chloride 1.4g</w:t>
            </w:r>
          </w:p>
          <w:p w14:paraId="125A9831" w14:textId="77777777" w:rsidR="00C518BF" w:rsidRPr="00B6580C" w:rsidRDefault="00C518BF" w:rsidP="00C518BF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en-US"/>
              </w:rPr>
              <w:t>Potassium Sulphate 10.0g</w:t>
            </w:r>
          </w:p>
          <w:p w14:paraId="388D3E2F" w14:textId="77777777" w:rsidR="00C518BF" w:rsidRPr="00B6580C" w:rsidRDefault="00C518BF" w:rsidP="00C518BF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en-US"/>
              </w:rPr>
              <w:t>Cetrimid 0.3g</w:t>
            </w:r>
          </w:p>
          <w:p w14:paraId="5CE32112" w14:textId="10E7869E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en-US"/>
              </w:rPr>
              <w:t>Agar 13.6g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789392" w14:textId="34BEB633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165EA0">
              <w:rPr>
                <w:rFonts w:cs="Arial"/>
                <w:b/>
                <w:bCs/>
                <w:lang w:val="en-US"/>
              </w:rPr>
              <w:t>2000,00</w:t>
            </w:r>
          </w:p>
        </w:tc>
      </w:tr>
      <w:tr w:rsidR="00C518BF" w:rsidRPr="00BE362C" w14:paraId="002DC3FB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2FA5" w14:textId="7FE561E1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2C8BF22" w14:textId="1AC77FA7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15B5ACC" w14:textId="77777777" w:rsidR="00C518BF" w:rsidRPr="000354FE" w:rsidRDefault="00C518BF" w:rsidP="00C518BF">
            <w:pPr>
              <w:tabs>
                <w:tab w:val="left" w:pos="1080"/>
              </w:tabs>
              <w:rPr>
                <w:rFonts w:cs="Arial"/>
                <w:bCs/>
                <w:lang w:val="en-US"/>
              </w:rPr>
            </w:pPr>
            <w:r w:rsidRPr="000354FE">
              <w:rPr>
                <w:rFonts w:cs="Arial"/>
                <w:bCs/>
                <w:lang w:val="en-US"/>
              </w:rPr>
              <w:t>Cetrimide Agar Base(w 1.3% Agar)</w:t>
            </w:r>
          </w:p>
          <w:p w14:paraId="2A594E4D" w14:textId="219F9372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it-IT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F1D965F" w14:textId="1F328B5B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0354FE">
              <w:rPr>
                <w:rFonts w:cs="Arial"/>
                <w:bCs/>
                <w:lang w:val="en-US"/>
              </w:rPr>
              <w:t xml:space="preserve"> 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D1E8F67" w14:textId="3DC97EEB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0354FE">
              <w:rPr>
                <w:rFonts w:cs="Arial"/>
                <w:bCs/>
                <w:lang w:val="en-US"/>
              </w:rPr>
              <w:t xml:space="preserve">1,0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609793" w14:textId="77777777" w:rsidR="00C518BF" w:rsidRPr="00B6580C" w:rsidRDefault="00C518BF" w:rsidP="00C518BF">
            <w:pPr>
              <w:pStyle w:val="a6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bCs/>
                <w:sz w:val="24"/>
                <w:lang w:val="en-US"/>
              </w:rPr>
              <w:t>Borcan  500g Compozitia :</w:t>
            </w:r>
          </w:p>
          <w:p w14:paraId="7BA39C18" w14:textId="77777777" w:rsidR="00C518BF" w:rsidRPr="00B6580C" w:rsidRDefault="00C518BF" w:rsidP="00C518BF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en-US"/>
              </w:rPr>
              <w:t>Peptone from gelatin-20 g</w:t>
            </w:r>
          </w:p>
          <w:p w14:paraId="4EA83FAD" w14:textId="77777777" w:rsidR="00C518BF" w:rsidRPr="00B6580C" w:rsidRDefault="00C518BF" w:rsidP="00C518BF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en-US"/>
              </w:rPr>
              <w:t>Magnesium chloride 1,4 g</w:t>
            </w:r>
          </w:p>
          <w:p w14:paraId="279FAC89" w14:textId="77777777" w:rsidR="00C518BF" w:rsidRPr="00B6580C" w:rsidRDefault="00C518BF" w:rsidP="00C518BF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en-US"/>
              </w:rPr>
              <w:t>Potassium sulphate 10 g</w:t>
            </w:r>
          </w:p>
          <w:p w14:paraId="33AAD1B2" w14:textId="77777777" w:rsidR="00C518BF" w:rsidRPr="00B6580C" w:rsidRDefault="00C518BF" w:rsidP="00C518BF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en-US"/>
              </w:rPr>
              <w:t>Cetrimide 0,30 g</w:t>
            </w:r>
          </w:p>
          <w:p w14:paraId="48705AE7" w14:textId="0A028892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en-US"/>
              </w:rPr>
              <w:t>Agar 13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5C2CC2" w14:textId="40D39F68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165EA0">
              <w:rPr>
                <w:rFonts w:cs="Arial"/>
                <w:b/>
                <w:bCs/>
              </w:rPr>
              <w:t xml:space="preserve">2000,00 </w:t>
            </w:r>
          </w:p>
        </w:tc>
      </w:tr>
      <w:tr w:rsidR="00C518BF" w:rsidRPr="00BE362C" w14:paraId="43AB6751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D217" w14:textId="0A2C9434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33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69361E5" w14:textId="7278F6B1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F1F681C" w14:textId="435B2C94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0354FE">
              <w:rPr>
                <w:rFonts w:cs="Arial"/>
                <w:bCs/>
                <w:lang w:val="en-US"/>
              </w:rPr>
              <w:t>Nalidixic Selective Suppliment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2E9AC74" w14:textId="2E90535D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44622F">
              <w:rPr>
                <w:rFonts w:cs="Arial"/>
                <w:bCs/>
                <w:lang w:val="de-DE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9898D0C" w14:textId="7E79C440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44622F">
              <w:rPr>
                <w:rFonts w:cs="Arial"/>
                <w:bCs/>
                <w:lang w:val="de-DE"/>
              </w:rPr>
              <w:t xml:space="preserve">100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973B77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Vioală cite 5 ml</w:t>
            </w:r>
          </w:p>
          <w:p w14:paraId="71D1002C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Compozitia :</w:t>
            </w:r>
          </w:p>
          <w:p w14:paraId="1CF4D3F6" w14:textId="4A5AEDA5" w:rsidR="00C518BF" w:rsidRPr="00B6580C" w:rsidRDefault="00C518BF" w:rsidP="00E65B72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Nalidixic acid 15 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744C98" w14:textId="6BA8C0FE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165EA0">
              <w:rPr>
                <w:rFonts w:cs="Arial"/>
                <w:b/>
                <w:bCs/>
              </w:rPr>
              <w:t xml:space="preserve">1000,00 </w:t>
            </w:r>
          </w:p>
        </w:tc>
      </w:tr>
      <w:tr w:rsidR="00C518BF" w:rsidRPr="00BE362C" w14:paraId="4DCC577C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3228" w14:textId="50B5689A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2C21268" w14:textId="259CDA04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A48EC96" w14:textId="31D92D62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0354FE">
              <w:rPr>
                <w:rFonts w:cs="Arial"/>
                <w:lang w:val="ro-MD"/>
              </w:rPr>
              <w:t>King</w:t>
            </w:r>
            <w:r w:rsidRPr="000354FE">
              <w:rPr>
                <w:rFonts w:cs="Arial"/>
                <w:vertAlign w:val="superscript"/>
                <w:lang w:val="ro-MD"/>
              </w:rPr>
              <w:t>,</w:t>
            </w:r>
            <w:r w:rsidRPr="000354FE">
              <w:rPr>
                <w:rFonts w:cs="Arial"/>
                <w:lang w:val="ro-MD"/>
              </w:rPr>
              <w:t>s Medium B Base w/1.5% Agar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AA8F0F0" w14:textId="27AB3A0D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D4A86">
              <w:rPr>
                <w:rFonts w:cs="Arial"/>
                <w:bCs/>
                <w:lang w:val="en-US"/>
              </w:rPr>
              <w:t xml:space="preserve"> 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E2FF4BD" w14:textId="010C5A5D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D4A86">
              <w:rPr>
                <w:rFonts w:cs="Arial"/>
                <w:bCs/>
                <w:lang w:val="en-US"/>
              </w:rPr>
              <w:t xml:space="preserve">1,0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00B700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Borcan  500g Compozitia :</w:t>
            </w:r>
          </w:p>
          <w:p w14:paraId="6A795609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Proteose peptone 20 g</w:t>
            </w:r>
          </w:p>
          <w:p w14:paraId="4BE68BB5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Dipotassium hydrogen phosphate 1,5 g</w:t>
            </w:r>
          </w:p>
          <w:p w14:paraId="668A82EE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Magnesium sulphate 1,5 g</w:t>
            </w:r>
          </w:p>
          <w:p w14:paraId="00CCD06E" w14:textId="5EFADD9B" w:rsidR="00C518BF" w:rsidRPr="00B6580C" w:rsidRDefault="00C518BF" w:rsidP="00654649">
            <w:pPr>
              <w:pStyle w:val="a6"/>
              <w:snapToGrid w:val="0"/>
              <w:rPr>
                <w:rFonts w:ascii="Times New Roman" w:eastAsia="Times New Roman" w:hAnsi="Times New Roman"/>
                <w:bCs/>
                <w:kern w:val="2"/>
                <w:sz w:val="24"/>
                <w:lang w:val="en-US" w:eastAsia="ar-SA"/>
              </w:rPr>
            </w:pPr>
            <w:r w:rsidRPr="00B6580C">
              <w:rPr>
                <w:rFonts w:ascii="Times New Roman" w:eastAsia="Times New Roman" w:hAnsi="Times New Roman"/>
                <w:bCs/>
                <w:kern w:val="2"/>
                <w:sz w:val="24"/>
                <w:lang w:val="en-US" w:eastAsia="ar-SA"/>
              </w:rPr>
              <w:t>Agar 15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64B04D" w14:textId="518392A0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165EA0">
              <w:rPr>
                <w:rFonts w:cs="Arial"/>
                <w:b/>
                <w:bCs/>
              </w:rPr>
              <w:t xml:space="preserve">2000,00 </w:t>
            </w:r>
          </w:p>
        </w:tc>
      </w:tr>
      <w:tr w:rsidR="00C518BF" w:rsidRPr="00BE362C" w14:paraId="3F992C11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3206" w14:textId="30DBEED9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AA6E286" w14:textId="0D648CB8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F4D206B" w14:textId="1779B77E" w:rsidR="00C518BF" w:rsidRPr="007B0AFA" w:rsidRDefault="00C518BF" w:rsidP="00C518BF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591A9B">
              <w:rPr>
                <w:rFonts w:cs="Arial"/>
                <w:lang w:val="ro-MD"/>
              </w:rPr>
              <w:t>Nessler</w:t>
            </w:r>
            <w:r w:rsidRPr="00591A9B">
              <w:rPr>
                <w:rFonts w:cs="Arial"/>
                <w:vertAlign w:val="superscript"/>
                <w:lang w:val="ro-MD"/>
              </w:rPr>
              <w:t>,</w:t>
            </w:r>
            <w:r w:rsidRPr="00591A9B">
              <w:rPr>
                <w:rFonts w:cs="Arial"/>
                <w:lang w:val="ro-MD"/>
              </w:rPr>
              <w:t>s Reagent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CE19EE1" w14:textId="70C5E42F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D4A86">
              <w:rPr>
                <w:rFonts w:cs="Arial"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l 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699213C" w14:textId="0FE62456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D4A86">
              <w:rPr>
                <w:rFonts w:cs="Arial"/>
                <w:bCs/>
                <w:lang w:val="en-US"/>
              </w:rPr>
              <w:t xml:space="preserve">1,0 </w:t>
            </w:r>
            <w:r>
              <w:rPr>
                <w:rFonts w:cs="Arial"/>
                <w:bCs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9CE3A9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Borcan  500ml Compozitia :</w:t>
            </w:r>
          </w:p>
          <w:p w14:paraId="00D69494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Mercuric chloride 10 gm</w:t>
            </w:r>
          </w:p>
          <w:p w14:paraId="430E9E7F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Potassium iodice 7,0 gm</w:t>
            </w:r>
          </w:p>
          <w:p w14:paraId="22E358D6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Sodium hydroxide 16,0 gm</w:t>
            </w:r>
          </w:p>
          <w:p w14:paraId="6B9CF29B" w14:textId="7F237701" w:rsidR="00C518BF" w:rsidRPr="00B6580C" w:rsidRDefault="00C518BF" w:rsidP="00654649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Water(ammonia free) 100,0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140F3A" w14:textId="6E0EBA60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165EA0">
              <w:rPr>
                <w:rFonts w:cs="Arial"/>
                <w:b/>
                <w:bCs/>
              </w:rPr>
              <w:t xml:space="preserve">2000,00 </w:t>
            </w:r>
          </w:p>
        </w:tc>
      </w:tr>
      <w:tr w:rsidR="00C518BF" w:rsidRPr="00BE362C" w14:paraId="6A00EC4E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5EF4" w14:textId="01D1B4FE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36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DB25E0D" w14:textId="65772A56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B19A4BE" w14:textId="77777777" w:rsidR="00C518BF" w:rsidRPr="00BA4325" w:rsidRDefault="00C518BF" w:rsidP="00C518BF">
            <w:pPr>
              <w:pStyle w:val="TableContents"/>
              <w:jc w:val="center"/>
              <w:rPr>
                <w:rFonts w:cs="Times New Roman"/>
                <w:lang w:val="ro-MD"/>
              </w:rPr>
            </w:pPr>
            <w:r w:rsidRPr="00BA4325">
              <w:rPr>
                <w:rFonts w:cs="Times New Roman"/>
                <w:lang w:val="ro-MD"/>
              </w:rPr>
              <w:t>Acetamide Broth(Twin Pack)</w:t>
            </w:r>
          </w:p>
          <w:p w14:paraId="1ECF0765" w14:textId="56E53156" w:rsidR="00C518BF" w:rsidRPr="00BA4325" w:rsidRDefault="00C518BF" w:rsidP="00C518BF">
            <w:pPr>
              <w:tabs>
                <w:tab w:val="left" w:pos="1080"/>
              </w:tabs>
              <w:rPr>
                <w:lang w:val="it-IT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75B6C09" w14:textId="50975F1B" w:rsidR="00C518BF" w:rsidRPr="00BA4325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bCs/>
                <w:lang w:val="en-US"/>
              </w:rPr>
              <w:t xml:space="preserve"> 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94C4D8A" w14:textId="7B192D27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D4A86">
              <w:rPr>
                <w:rFonts w:cs="Arial"/>
                <w:bCs/>
                <w:lang w:val="en-US"/>
              </w:rPr>
              <w:t xml:space="preserve">1,0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10E0D9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Borcan  500g Compozitia :</w:t>
            </w:r>
          </w:p>
          <w:p w14:paraId="108EB4EF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Acetamide 2 g</w:t>
            </w:r>
          </w:p>
          <w:p w14:paraId="4DBFEEF8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Sodium chloride 0,2 g</w:t>
            </w:r>
          </w:p>
          <w:p w14:paraId="573F7822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Potassium dihydrogen phosphate 1 g</w:t>
            </w:r>
          </w:p>
          <w:p w14:paraId="38F09A9A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Magnesium sulphate anhydrous 0,2 g</w:t>
            </w:r>
          </w:p>
          <w:p w14:paraId="0167CF28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Iron sulphate 0,0005 g</w:t>
            </w:r>
          </w:p>
          <w:p w14:paraId="5F4790C8" w14:textId="2E26BF14" w:rsidR="00C518BF" w:rsidRPr="00B6580C" w:rsidRDefault="00C518BF" w:rsidP="00654649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Sodium molybdate 0,005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8A26D7" w14:textId="06872103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165EA0">
              <w:rPr>
                <w:rFonts w:cs="Arial"/>
                <w:b/>
                <w:bCs/>
              </w:rPr>
              <w:t xml:space="preserve">2000,00 </w:t>
            </w:r>
          </w:p>
        </w:tc>
      </w:tr>
      <w:tr w:rsidR="00C518BF" w:rsidRPr="00BE362C" w14:paraId="72AB572C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45BF" w14:textId="0EDDAA68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lastRenderedPageBreak/>
              <w:t>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D6CA128" w14:textId="27A007A0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B6F3D2B" w14:textId="13A56C8F" w:rsidR="00C518BF" w:rsidRPr="00BA4325" w:rsidRDefault="00C518BF" w:rsidP="00C518BF">
            <w:pPr>
              <w:tabs>
                <w:tab w:val="left" w:pos="1080"/>
              </w:tabs>
              <w:rPr>
                <w:lang w:val="it-IT"/>
              </w:rPr>
            </w:pPr>
            <w:r w:rsidRPr="00BA4325">
              <w:rPr>
                <w:lang w:val="ro-MD"/>
              </w:rPr>
              <w:t>Triphenyltetrazolium chloride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8A78F5" w14:textId="13272CBC" w:rsidR="00C518BF" w:rsidRPr="00BA4325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bCs/>
                <w:lang w:val="en-US"/>
              </w:rPr>
              <w:t xml:space="preserve"> 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C4F1CC8" w14:textId="511EA241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bCs/>
                <w:lang w:val="en-US"/>
              </w:rPr>
              <w:t xml:space="preserve">0,5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0A2B10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Borcan  500g Compozitia :</w:t>
            </w:r>
          </w:p>
          <w:p w14:paraId="220FECF7" w14:textId="1AF1A977" w:rsidR="00C518BF" w:rsidRPr="00B6580C" w:rsidRDefault="00C518BF" w:rsidP="00654649">
            <w:pPr>
              <w:snapToGrid w:val="0"/>
              <w:rPr>
                <w:kern w:val="2"/>
                <w:lang w:val="ro-MD" w:eastAsia="ar-SA"/>
              </w:rPr>
            </w:pPr>
            <w:r w:rsidRPr="00B6580C">
              <w:rPr>
                <w:kern w:val="2"/>
                <w:lang w:val="ro-MD" w:eastAsia="ar-SA"/>
              </w:rPr>
              <w:t>Triphenyltetrazolium chloride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027E12" w14:textId="557B89B5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165EA0">
              <w:rPr>
                <w:rFonts w:cs="Arial"/>
                <w:b/>
                <w:bCs/>
              </w:rPr>
              <w:t xml:space="preserve">1000,00 </w:t>
            </w:r>
          </w:p>
        </w:tc>
      </w:tr>
      <w:tr w:rsidR="00C518BF" w:rsidRPr="00BE362C" w14:paraId="48417EF9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1FF8" w14:textId="50860BB9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18E3433" w14:textId="41514B8F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77570D5" w14:textId="2BDE2F8D" w:rsidR="00C518BF" w:rsidRPr="00BA4325" w:rsidRDefault="00C518BF" w:rsidP="00C518BF">
            <w:pPr>
              <w:tabs>
                <w:tab w:val="left" w:pos="1080"/>
              </w:tabs>
              <w:rPr>
                <w:lang w:val="it-IT"/>
              </w:rPr>
            </w:pPr>
            <w:r w:rsidRPr="00BA4325">
              <w:rPr>
                <w:lang w:val="ro-MD"/>
              </w:rPr>
              <w:t>Pseudomonas Agar(For Fluorescein)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F7648DC" w14:textId="13F4E9E0" w:rsidR="00C518BF" w:rsidRPr="00BA4325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bCs/>
                <w:lang w:val="ro-MD"/>
              </w:rPr>
              <w:t xml:space="preserve"> 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7D60394" w14:textId="63F62BA3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bCs/>
                <w:lang w:val="en-US"/>
              </w:rPr>
              <w:t>1</w:t>
            </w:r>
            <w:r>
              <w:rPr>
                <w:rFonts w:cs="Arial"/>
                <w:bCs/>
                <w:lang w:val="ro-MD"/>
              </w:rPr>
              <w:t xml:space="preserve">,0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5ECFF9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Borcan  500g Compozitia :</w:t>
            </w:r>
          </w:p>
          <w:p w14:paraId="735D80E2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Tryptone 10 g</w:t>
            </w:r>
          </w:p>
          <w:p w14:paraId="65266100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Proteose peptone 10 g</w:t>
            </w:r>
          </w:p>
          <w:p w14:paraId="0C64236E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Dipotassium hydrogen phosăhate 1,5 g</w:t>
            </w:r>
          </w:p>
          <w:p w14:paraId="78AFF20C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Magnesium sulphate 1,5 g</w:t>
            </w:r>
          </w:p>
          <w:p w14:paraId="28540E92" w14:textId="69FDEACC" w:rsidR="00C518BF" w:rsidRPr="00B6580C" w:rsidRDefault="00C518BF" w:rsidP="00654649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Agar 15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BFCDA8" w14:textId="4B2BAB16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165EA0">
              <w:rPr>
                <w:rFonts w:cs="Arial"/>
                <w:b/>
                <w:bCs/>
              </w:rPr>
              <w:t xml:space="preserve">2000,00 </w:t>
            </w:r>
          </w:p>
        </w:tc>
      </w:tr>
      <w:tr w:rsidR="00C518BF" w:rsidRPr="00BE362C" w14:paraId="5DF921C6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9F68" w14:textId="664BA1E1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39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5551A6B" w14:textId="66CC7CE5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BB87A08" w14:textId="77777777" w:rsidR="00C518BF" w:rsidRPr="00BA4325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A4325">
              <w:rPr>
                <w:rFonts w:cs="Times New Roman"/>
                <w:lang w:val="en-US"/>
              </w:rPr>
              <w:t>PLET Agar (Polymyxin B - Lysozyme - EDTA - Thallous acetate Agar)</w:t>
            </w:r>
          </w:p>
          <w:p w14:paraId="3F2E480B" w14:textId="77777777" w:rsidR="00C518BF" w:rsidRPr="00BA4325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</w:p>
          <w:p w14:paraId="3CE35935" w14:textId="32AD4D95" w:rsidR="00C518BF" w:rsidRPr="00BA4325" w:rsidRDefault="00C518BF" w:rsidP="00C518BF">
            <w:pPr>
              <w:tabs>
                <w:tab w:val="left" w:pos="1080"/>
              </w:tabs>
              <w:rPr>
                <w:lang w:val="it-IT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8E21407" w14:textId="4ACA58A8" w:rsidR="00C518BF" w:rsidRPr="00BA4325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bCs/>
                <w:lang w:val="en-US"/>
              </w:rPr>
              <w:t xml:space="preserve"> 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4273F37" w14:textId="38FE9B1F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A826C2">
              <w:rPr>
                <w:rFonts w:cs="Arial"/>
                <w:bCs/>
                <w:lang w:val="en-US"/>
              </w:rPr>
              <w:t xml:space="preserve">0,5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4F5038" w14:textId="77777777" w:rsidR="00C518BF" w:rsidRPr="00B6580C" w:rsidRDefault="00C518BF" w:rsidP="00C518BF">
            <w:pPr>
              <w:pStyle w:val="TableContents"/>
              <w:rPr>
                <w:rFonts w:cs="Times New Roman"/>
                <w:bCs/>
                <w:lang w:val="en-US"/>
              </w:rPr>
            </w:pPr>
            <w:r w:rsidRPr="00B6580C">
              <w:rPr>
                <w:rFonts w:cs="Times New Roman"/>
                <w:bCs/>
                <w:lang w:val="en-US"/>
              </w:rPr>
              <w:t xml:space="preserve">Borcan  500g Compozitia: </w:t>
            </w:r>
          </w:p>
          <w:p w14:paraId="2EC55D65" w14:textId="77777777" w:rsidR="00C518BF" w:rsidRPr="00B6580C" w:rsidRDefault="00C518BF" w:rsidP="00C518BF">
            <w:pPr>
              <w:pStyle w:val="TableContents"/>
              <w:rPr>
                <w:rFonts w:cs="Times New Roman"/>
                <w:bCs/>
                <w:lang w:val="ro-RO"/>
              </w:rPr>
            </w:pPr>
            <w:r w:rsidRPr="00B6580C">
              <w:rPr>
                <w:rFonts w:cs="Times New Roman"/>
                <w:bCs/>
                <w:lang w:val="ro-RO"/>
              </w:rPr>
              <w:t>Infuzie de inimă de vită (extract din 500 g) 10,0</w:t>
            </w:r>
          </w:p>
          <w:p w14:paraId="649CB87E" w14:textId="77777777" w:rsidR="00C518BF" w:rsidRPr="00B6580C" w:rsidRDefault="00C518BF" w:rsidP="00C518BF">
            <w:pPr>
              <w:pStyle w:val="TableContents"/>
              <w:rPr>
                <w:rFonts w:cs="Times New Roman"/>
                <w:bCs/>
                <w:lang w:val="ro-RO"/>
              </w:rPr>
            </w:pPr>
            <w:r w:rsidRPr="00B6580C">
              <w:rPr>
                <w:rFonts w:cs="Times New Roman"/>
                <w:bCs/>
                <w:lang w:val="ro-RO"/>
              </w:rPr>
              <w:t>Triptoza 10.0</w:t>
            </w:r>
          </w:p>
          <w:p w14:paraId="6B5E9A94" w14:textId="77777777" w:rsidR="00C518BF" w:rsidRPr="00B6580C" w:rsidRDefault="00C518BF" w:rsidP="00C518BF">
            <w:pPr>
              <w:pStyle w:val="TableContents"/>
              <w:rPr>
                <w:rFonts w:cs="Times New Roman"/>
                <w:bCs/>
                <w:lang w:val="ro-RO"/>
              </w:rPr>
            </w:pPr>
            <w:r w:rsidRPr="00B6580C">
              <w:rPr>
                <w:rFonts w:cs="Times New Roman"/>
                <w:bCs/>
                <w:lang w:val="ro-RO"/>
              </w:rPr>
              <w:t>Clorura de sodiu 5.0</w:t>
            </w:r>
          </w:p>
          <w:p w14:paraId="275D13AE" w14:textId="77777777" w:rsidR="00C518BF" w:rsidRPr="00B6580C" w:rsidRDefault="00C518BF" w:rsidP="00C518BF">
            <w:pPr>
              <w:pStyle w:val="TableContents"/>
              <w:rPr>
                <w:rFonts w:cs="Times New Roman"/>
                <w:bCs/>
                <w:lang w:val="ro-RO"/>
              </w:rPr>
            </w:pPr>
            <w:r w:rsidRPr="00B6580C">
              <w:rPr>
                <w:rFonts w:cs="Times New Roman"/>
                <w:bCs/>
                <w:lang w:val="ro-RO"/>
              </w:rPr>
              <w:t>EDTA 0,3</w:t>
            </w:r>
          </w:p>
          <w:p w14:paraId="2D08E25C" w14:textId="77777777" w:rsidR="00C12669" w:rsidRPr="00B6580C" w:rsidRDefault="00C518BF" w:rsidP="00C12669">
            <w:pPr>
              <w:pStyle w:val="TableContents"/>
              <w:rPr>
                <w:rFonts w:cs="Times New Roman"/>
                <w:bCs/>
                <w:lang w:val="ro-RO"/>
              </w:rPr>
            </w:pPr>
            <w:r w:rsidRPr="00B6580C">
              <w:rPr>
                <w:rFonts w:cs="Times New Roman"/>
                <w:bCs/>
                <w:lang w:val="ro-RO"/>
              </w:rPr>
              <w:t>Acetat talos 0,04</w:t>
            </w:r>
          </w:p>
          <w:p w14:paraId="40B0DF65" w14:textId="424A075A" w:rsidR="00C518BF" w:rsidRPr="00B6580C" w:rsidRDefault="00C518BF" w:rsidP="00C12669">
            <w:pPr>
              <w:pStyle w:val="TableContents"/>
              <w:rPr>
                <w:rFonts w:cs="Times New Roman"/>
                <w:bCs/>
                <w:lang w:val="ro-RO"/>
              </w:rPr>
            </w:pPr>
            <w:r w:rsidRPr="00B6580C">
              <w:rPr>
                <w:rFonts w:cs="Times New Roman"/>
                <w:bCs/>
              </w:rPr>
              <w:t>Agar 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770B4B" w14:textId="26C3A415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165EA0">
              <w:rPr>
                <w:rFonts w:cs="Arial"/>
                <w:b/>
                <w:bCs/>
              </w:rPr>
              <w:t xml:space="preserve">2000,00 </w:t>
            </w:r>
          </w:p>
        </w:tc>
      </w:tr>
      <w:tr w:rsidR="00C518BF" w:rsidRPr="00BE362C" w14:paraId="56C5254E" w14:textId="77777777" w:rsidTr="00C12669">
        <w:trPr>
          <w:trHeight w:val="13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7244" w14:textId="2C89E1A7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9BE5B11" w14:textId="4DE05620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009D52E" w14:textId="77777777" w:rsidR="00C518BF" w:rsidRPr="00BA4325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A4325">
              <w:rPr>
                <w:rFonts w:cs="Times New Roman"/>
              </w:rPr>
              <w:t>Anthracis-Selective-Supplement (72659)</w:t>
            </w:r>
          </w:p>
          <w:p w14:paraId="3443FAC3" w14:textId="77777777" w:rsidR="00C518BF" w:rsidRPr="00BA4325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</w:p>
          <w:p w14:paraId="06B87624" w14:textId="52CED2AA" w:rsidR="00C518BF" w:rsidRPr="00BA4325" w:rsidRDefault="00C518BF" w:rsidP="00C518BF">
            <w:pPr>
              <w:tabs>
                <w:tab w:val="left" w:pos="1080"/>
              </w:tabs>
              <w:rPr>
                <w:lang w:val="it-IT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D990A2F" w14:textId="60018AF5" w:rsidR="00C518BF" w:rsidRPr="00BA4325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bCs/>
                <w:lang w:val="en-US"/>
              </w:rPr>
              <w:t>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3289560" w14:textId="79319E09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bCs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3C406F" w14:textId="77777777" w:rsidR="00C518BF" w:rsidRPr="00B6580C" w:rsidRDefault="00C518BF" w:rsidP="00C518BF">
            <w:pPr>
              <w:pStyle w:val="TableContents"/>
              <w:rPr>
                <w:rFonts w:cs="Times New Roman"/>
                <w:bCs/>
                <w:lang w:val="ro-MD"/>
              </w:rPr>
            </w:pPr>
            <w:r w:rsidRPr="00B6580C">
              <w:rPr>
                <w:rFonts w:cs="Times New Roman"/>
                <w:bCs/>
                <w:lang w:val="ro-RO"/>
              </w:rPr>
              <w:t>Compoziţie</w:t>
            </w:r>
            <w:r w:rsidRPr="00B6580C">
              <w:rPr>
                <w:rFonts w:cs="Times New Roman"/>
                <w:bCs/>
                <w:lang w:val="ro-MD"/>
              </w:rPr>
              <w:t>:</w:t>
            </w:r>
          </w:p>
          <w:p w14:paraId="5A809D24" w14:textId="77777777" w:rsidR="00C518BF" w:rsidRPr="00B6580C" w:rsidRDefault="00C518BF" w:rsidP="00C518BF">
            <w:pPr>
              <w:pStyle w:val="TableContents"/>
              <w:rPr>
                <w:rFonts w:cs="Times New Roman"/>
                <w:bCs/>
                <w:lang w:val="ro-RO"/>
              </w:rPr>
            </w:pPr>
            <w:r w:rsidRPr="00B6580C">
              <w:rPr>
                <w:rFonts w:cs="Times New Roman"/>
                <w:bCs/>
                <w:lang w:val="ro-RO"/>
              </w:rPr>
              <w:t>Lizozimă 300000 unități</w:t>
            </w:r>
          </w:p>
          <w:p w14:paraId="66F757B8" w14:textId="6B6B6E4E" w:rsidR="00654649" w:rsidRPr="00B6580C" w:rsidRDefault="00C518BF" w:rsidP="00C518BF">
            <w:pPr>
              <w:shd w:val="clear" w:color="auto" w:fill="FFFFFF" w:themeFill="background1"/>
              <w:spacing w:before="120"/>
              <w:rPr>
                <w:bCs/>
              </w:rPr>
            </w:pPr>
            <w:r w:rsidRPr="00B6580C">
              <w:rPr>
                <w:bCs/>
              </w:rPr>
              <w:t>Sulfat de polimixină B 30000 unități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ED1180" w14:textId="4F4A0D1E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165EA0">
              <w:rPr>
                <w:rFonts w:cs="Arial"/>
                <w:b/>
                <w:bCs/>
              </w:rPr>
              <w:t xml:space="preserve">1000,00 </w:t>
            </w:r>
          </w:p>
        </w:tc>
      </w:tr>
      <w:tr w:rsidR="00C518BF" w:rsidRPr="00BE362C" w14:paraId="2013DB4A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1F6C" w14:textId="36F1F363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41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CF596A" w14:textId="3254E9E9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4C25343" w14:textId="77777777" w:rsidR="00C518BF" w:rsidRPr="00BA4325" w:rsidRDefault="00C518BF" w:rsidP="00C518BF">
            <w:pPr>
              <w:pStyle w:val="TableContents"/>
              <w:rPr>
                <w:rFonts w:cs="Times New Roman"/>
                <w:lang w:val="ro-MD"/>
              </w:rPr>
            </w:pPr>
            <w:r w:rsidRPr="00BA4325">
              <w:rPr>
                <w:rFonts w:cs="Times New Roman"/>
                <w:lang w:val="ro-MD"/>
              </w:rPr>
              <w:t>Capsule Stains Kit</w:t>
            </w:r>
          </w:p>
          <w:p w14:paraId="5E012DCB" w14:textId="77777777" w:rsidR="00C518BF" w:rsidRPr="00BA4325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</w:p>
          <w:p w14:paraId="57A5FD6A" w14:textId="54945D49" w:rsidR="00C518BF" w:rsidRPr="00BA4325" w:rsidRDefault="00C518BF" w:rsidP="00C518BF">
            <w:pPr>
              <w:tabs>
                <w:tab w:val="left" w:pos="1080"/>
              </w:tabs>
              <w:rPr>
                <w:lang w:val="it-IT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5F7B768" w14:textId="6E46B9B5" w:rsidR="00C518BF" w:rsidRPr="00BA4325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bCs/>
                <w:lang w:val="en-US"/>
              </w:rPr>
              <w:t xml:space="preserve">Set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B43D9D6" w14:textId="4E73C2A8" w:rsidR="00C518BF" w:rsidRPr="00783FE9" w:rsidRDefault="009A651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E60479" w14:textId="77777777" w:rsidR="00C518BF" w:rsidRPr="00B6580C" w:rsidRDefault="00C518BF" w:rsidP="00C518BF">
            <w:pPr>
              <w:pStyle w:val="TableContents"/>
              <w:rPr>
                <w:rFonts w:cs="Times New Roman"/>
                <w:bCs/>
                <w:lang w:val="ro-MD"/>
              </w:rPr>
            </w:pPr>
            <w:r w:rsidRPr="00B6580C">
              <w:rPr>
                <w:rFonts w:cs="Times New Roman"/>
                <w:bCs/>
                <w:lang w:val="ro-RO"/>
              </w:rPr>
              <w:t>Compoziţie</w:t>
            </w:r>
            <w:r w:rsidRPr="00B6580C">
              <w:rPr>
                <w:rFonts w:cs="Times New Roman"/>
                <w:bCs/>
                <w:lang w:val="ro-MD"/>
              </w:rPr>
              <w:t>:</w:t>
            </w:r>
          </w:p>
          <w:p w14:paraId="2146883A" w14:textId="6C52E5F2" w:rsidR="00C518BF" w:rsidRPr="00B6580C" w:rsidRDefault="00C518BF" w:rsidP="00C518BF">
            <w:pPr>
              <w:pStyle w:val="TableContents"/>
              <w:rPr>
                <w:rFonts w:cs="Times New Roman"/>
                <w:bCs/>
                <w:lang w:val="en-US"/>
              </w:rPr>
            </w:pPr>
            <w:r w:rsidRPr="00B6580C">
              <w:rPr>
                <w:rFonts w:cs="Times New Roman"/>
                <w:bCs/>
                <w:lang w:val="en-US"/>
              </w:rPr>
              <w:t xml:space="preserve">Methylene Blue (aqueous)( S021) Methylene blue0.500gm  </w:t>
            </w:r>
          </w:p>
          <w:p w14:paraId="498AC867" w14:textId="7A60C7F7" w:rsidR="00C518BF" w:rsidRPr="00B6580C" w:rsidRDefault="00C518BF" w:rsidP="00C518BF">
            <w:pPr>
              <w:pStyle w:val="TableContents"/>
              <w:rPr>
                <w:rFonts w:cs="Times New Roman"/>
                <w:bCs/>
                <w:lang w:val="en-US"/>
              </w:rPr>
            </w:pPr>
            <w:r w:rsidRPr="00B6580C">
              <w:rPr>
                <w:rFonts w:cs="Times New Roman"/>
                <w:bCs/>
                <w:lang w:val="en-US"/>
              </w:rPr>
              <w:t>Distilled water 100.000 ml</w:t>
            </w:r>
          </w:p>
          <w:p w14:paraId="6C36ECAF" w14:textId="6DE459B8" w:rsidR="00C518BF" w:rsidRPr="00B6580C" w:rsidRDefault="00C518BF" w:rsidP="00C518BF">
            <w:pPr>
              <w:pStyle w:val="TableContents"/>
              <w:rPr>
                <w:rFonts w:cs="Times New Roman"/>
                <w:bCs/>
                <w:lang w:val="en-US"/>
              </w:rPr>
            </w:pPr>
            <w:r w:rsidRPr="00B6580C">
              <w:rPr>
                <w:rFonts w:cs="Times New Roman"/>
                <w:bCs/>
                <w:lang w:val="en-US"/>
              </w:rPr>
              <w:t>Nigrosin stain, 10% w/v (S025)</w:t>
            </w:r>
          </w:p>
          <w:p w14:paraId="1222EA8A" w14:textId="77777777" w:rsidR="00C518BF" w:rsidRPr="00B6580C" w:rsidRDefault="00C518BF" w:rsidP="00C518BF">
            <w:pPr>
              <w:pStyle w:val="TableContents"/>
              <w:rPr>
                <w:rFonts w:cs="Times New Roman"/>
                <w:bCs/>
                <w:lang w:val="en-US"/>
              </w:rPr>
            </w:pPr>
            <w:r w:rsidRPr="00B6580C">
              <w:rPr>
                <w:rFonts w:cs="Times New Roman"/>
                <w:bCs/>
                <w:lang w:val="en-US"/>
              </w:rPr>
              <w:t xml:space="preserve">Nigrosin 10.000 gm </w:t>
            </w:r>
          </w:p>
          <w:p w14:paraId="31EACBE6" w14:textId="77777777" w:rsidR="00572966" w:rsidRPr="00B6580C" w:rsidRDefault="00C518BF" w:rsidP="00572966">
            <w:pPr>
              <w:pStyle w:val="TableContents"/>
              <w:rPr>
                <w:rFonts w:cs="Times New Roman"/>
                <w:bCs/>
                <w:lang w:val="en-US"/>
              </w:rPr>
            </w:pPr>
            <w:r w:rsidRPr="00B6580C">
              <w:rPr>
                <w:rFonts w:cs="Times New Roman"/>
                <w:bCs/>
                <w:lang w:val="en-US"/>
              </w:rPr>
              <w:t xml:space="preserve">Formalin 0.500 ml </w:t>
            </w:r>
          </w:p>
          <w:p w14:paraId="5508C467" w14:textId="11B04243" w:rsidR="00C518BF" w:rsidRPr="00B6580C" w:rsidRDefault="00C518BF" w:rsidP="00572966">
            <w:pPr>
              <w:pStyle w:val="TableContents"/>
              <w:rPr>
                <w:rFonts w:cs="Times New Roman"/>
                <w:bCs/>
                <w:lang w:val="en-US"/>
              </w:rPr>
            </w:pPr>
            <w:r w:rsidRPr="00B6580C">
              <w:rPr>
                <w:rFonts w:cs="Times New Roman"/>
                <w:bCs/>
                <w:lang w:val="en-US"/>
              </w:rPr>
              <w:t>Distilled water 100.000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637F34" w14:textId="6773EBF6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165EA0">
              <w:rPr>
                <w:rFonts w:cs="Arial"/>
                <w:b/>
                <w:bCs/>
              </w:rPr>
              <w:t xml:space="preserve">1000,00 </w:t>
            </w:r>
          </w:p>
        </w:tc>
      </w:tr>
      <w:tr w:rsidR="00C518BF" w:rsidRPr="00BE362C" w14:paraId="5EBAECF4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03C3" w14:textId="1E9670E9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42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DFC2E79" w14:textId="7E9E52C7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A4F435A" w14:textId="77777777" w:rsidR="00C518BF" w:rsidRPr="00BA4325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A4325">
              <w:rPr>
                <w:rFonts w:cs="Times New Roman"/>
                <w:lang w:val="en-US"/>
              </w:rPr>
              <w:t>Cooked M Medium (R.C. Medium)</w:t>
            </w:r>
          </w:p>
          <w:p w14:paraId="3DD78B11" w14:textId="77777777" w:rsidR="00C518BF" w:rsidRPr="00BA4325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</w:p>
          <w:p w14:paraId="7E8FC19A" w14:textId="2C3098BB" w:rsidR="00C518BF" w:rsidRPr="00BA4325" w:rsidRDefault="00C518BF" w:rsidP="00C518BF">
            <w:pPr>
              <w:tabs>
                <w:tab w:val="left" w:pos="1080"/>
              </w:tabs>
              <w:rPr>
                <w:lang w:val="it-IT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C0335A4" w14:textId="48414424" w:rsidR="00C518BF" w:rsidRPr="00BA4325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bCs/>
                <w:lang w:val="en-US"/>
              </w:rPr>
              <w:t xml:space="preserve"> 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22DC8CB" w14:textId="42740ECF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bCs/>
                <w:lang w:val="en-US"/>
              </w:rPr>
              <w:t xml:space="preserve">0,5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02604" w14:textId="77777777" w:rsidR="00C518BF" w:rsidRPr="00B6580C" w:rsidRDefault="00C518BF" w:rsidP="00C518BF">
            <w:pPr>
              <w:pStyle w:val="TableContents"/>
              <w:rPr>
                <w:rFonts w:cs="Times New Roman"/>
                <w:bCs/>
                <w:lang w:val="en-US"/>
              </w:rPr>
            </w:pPr>
            <w:r w:rsidRPr="00B6580C">
              <w:rPr>
                <w:rFonts w:cs="Times New Roman"/>
                <w:bCs/>
                <w:lang w:val="en-US"/>
              </w:rPr>
              <w:t>Borcan  500g Compozitia :</w:t>
            </w:r>
          </w:p>
          <w:p w14:paraId="032F45A4" w14:textId="77777777" w:rsidR="00C518BF" w:rsidRPr="00B6580C" w:rsidRDefault="00C518BF" w:rsidP="00C518BF">
            <w:pPr>
              <w:pStyle w:val="TableContents"/>
              <w:rPr>
                <w:rFonts w:cs="Times New Roman"/>
                <w:bCs/>
                <w:lang w:val="en-US"/>
              </w:rPr>
            </w:pPr>
            <w:r w:rsidRPr="00B6580C">
              <w:rPr>
                <w:rFonts w:cs="Times New Roman"/>
                <w:bCs/>
                <w:lang w:val="en-US"/>
              </w:rPr>
              <w:t xml:space="preserve"> HMH peptone B   98.000 </w:t>
            </w:r>
          </w:p>
          <w:p w14:paraId="71931C94" w14:textId="77777777" w:rsidR="00572966" w:rsidRPr="00B6580C" w:rsidRDefault="00C518BF" w:rsidP="00572966">
            <w:pPr>
              <w:pStyle w:val="TableContents"/>
              <w:rPr>
                <w:rFonts w:cs="Times New Roman"/>
                <w:bCs/>
                <w:lang w:val="en-US"/>
              </w:rPr>
            </w:pPr>
            <w:r w:rsidRPr="00B6580C">
              <w:rPr>
                <w:rFonts w:cs="Times New Roman"/>
                <w:bCs/>
                <w:lang w:val="en-US"/>
              </w:rPr>
              <w:t xml:space="preserve">Proteose peptone  20.000 Dextrose(Glucose)  2.000 </w:t>
            </w:r>
          </w:p>
          <w:p w14:paraId="417CE318" w14:textId="21F5E65C" w:rsidR="00C518BF" w:rsidRPr="00B6580C" w:rsidRDefault="00C518BF" w:rsidP="00572966">
            <w:pPr>
              <w:pStyle w:val="TableContents"/>
              <w:rPr>
                <w:rFonts w:cs="Times New Roman"/>
                <w:bCs/>
                <w:lang w:val="en-US"/>
              </w:rPr>
            </w:pPr>
            <w:r w:rsidRPr="00B6580C">
              <w:rPr>
                <w:rFonts w:cs="Times New Roman"/>
                <w:bCs/>
                <w:lang w:val="en-US"/>
              </w:rPr>
              <w:t>Sodium chloride     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20F744" w14:textId="65375CD4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165EA0">
              <w:rPr>
                <w:rFonts w:cs="Arial"/>
                <w:b/>
                <w:bCs/>
              </w:rPr>
              <w:t xml:space="preserve">2600,00 </w:t>
            </w:r>
          </w:p>
        </w:tc>
      </w:tr>
      <w:tr w:rsidR="00C518BF" w:rsidRPr="00BE362C" w14:paraId="23DEF663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D0B5" w14:textId="34DBA7B0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43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15488B1" w14:textId="1ADA92E8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EFAACBD" w14:textId="77777777" w:rsidR="00C518BF" w:rsidRPr="00BA4325" w:rsidRDefault="00C518BF" w:rsidP="00C518BF">
            <w:pPr>
              <w:pStyle w:val="TableContents"/>
              <w:rPr>
                <w:rFonts w:cs="Times New Roman"/>
                <w:bCs/>
              </w:rPr>
            </w:pPr>
            <w:r w:rsidRPr="00BA4325">
              <w:rPr>
                <w:rFonts w:cs="Times New Roman"/>
                <w:bCs/>
              </w:rPr>
              <w:t xml:space="preserve">Brucella Agar Base </w:t>
            </w:r>
          </w:p>
          <w:p w14:paraId="330CDF72" w14:textId="182C226B" w:rsidR="00C518BF" w:rsidRPr="00BA4325" w:rsidRDefault="00C518BF" w:rsidP="00C518BF">
            <w:pPr>
              <w:tabs>
                <w:tab w:val="left" w:pos="1080"/>
              </w:tabs>
              <w:rPr>
                <w:lang w:val="it-IT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FE4D688" w14:textId="0E43ABA0" w:rsidR="00C518BF" w:rsidRPr="00BA4325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bCs/>
                <w:lang w:val="en-US"/>
              </w:rPr>
              <w:t xml:space="preserve"> 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906E922" w14:textId="085696B5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F837BF">
              <w:rPr>
                <w:rFonts w:cs="Arial"/>
                <w:bCs/>
                <w:lang w:val="en-US"/>
              </w:rPr>
              <w:t xml:space="preserve">0,5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F10DA1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Borcan  500g Compozitia :</w:t>
            </w:r>
          </w:p>
          <w:p w14:paraId="15A4A073" w14:textId="77777777" w:rsidR="00C518BF" w:rsidRPr="00B6580C" w:rsidRDefault="00C518BF" w:rsidP="00C518BF">
            <w:pPr>
              <w:snapToGrid w:val="0"/>
              <w:rPr>
                <w:bCs/>
                <w:lang w:val="en-US"/>
              </w:rPr>
            </w:pPr>
            <w:r w:rsidRPr="00B6580C">
              <w:rPr>
                <w:bCs/>
                <w:lang w:val="en-US"/>
              </w:rPr>
              <w:t xml:space="preserve">Tryptone 10.000 </w:t>
            </w:r>
          </w:p>
          <w:p w14:paraId="67AC0FC7" w14:textId="77777777" w:rsidR="00C518BF" w:rsidRPr="00B6580C" w:rsidRDefault="00C518BF" w:rsidP="00C518BF">
            <w:pPr>
              <w:snapToGrid w:val="0"/>
              <w:rPr>
                <w:bCs/>
                <w:lang w:val="en-US"/>
              </w:rPr>
            </w:pPr>
            <w:r w:rsidRPr="00B6580C">
              <w:rPr>
                <w:bCs/>
                <w:lang w:val="en-US"/>
              </w:rPr>
              <w:t xml:space="preserve">Peptone 10.000 </w:t>
            </w:r>
          </w:p>
          <w:p w14:paraId="4EE62161" w14:textId="77777777" w:rsidR="00C518BF" w:rsidRPr="00B6580C" w:rsidRDefault="00C518BF" w:rsidP="00C518BF">
            <w:pPr>
              <w:snapToGrid w:val="0"/>
              <w:rPr>
                <w:bCs/>
                <w:lang w:val="en-US"/>
              </w:rPr>
            </w:pPr>
            <w:r w:rsidRPr="00B6580C">
              <w:rPr>
                <w:bCs/>
                <w:lang w:val="en-US"/>
              </w:rPr>
              <w:t xml:space="preserve">Yeast extract 2.000 </w:t>
            </w:r>
          </w:p>
          <w:p w14:paraId="6D9B6924" w14:textId="77777777" w:rsidR="00C518BF" w:rsidRPr="00B6580C" w:rsidRDefault="00C518BF" w:rsidP="00C518BF">
            <w:pPr>
              <w:snapToGrid w:val="0"/>
              <w:rPr>
                <w:bCs/>
                <w:lang w:val="en-US"/>
              </w:rPr>
            </w:pPr>
            <w:r w:rsidRPr="00B6580C">
              <w:rPr>
                <w:bCs/>
                <w:lang w:val="en-US"/>
              </w:rPr>
              <w:t xml:space="preserve">Dextrose (Glucose) 1.000 </w:t>
            </w:r>
          </w:p>
          <w:p w14:paraId="7E1D8149" w14:textId="77777777" w:rsidR="00C518BF" w:rsidRPr="00B6580C" w:rsidRDefault="00C518BF" w:rsidP="00C518BF">
            <w:pPr>
              <w:snapToGrid w:val="0"/>
              <w:rPr>
                <w:bCs/>
                <w:lang w:val="en-US"/>
              </w:rPr>
            </w:pPr>
            <w:r w:rsidRPr="00B6580C">
              <w:rPr>
                <w:bCs/>
                <w:lang w:val="en-US"/>
              </w:rPr>
              <w:t xml:space="preserve">Sodium chloride 5.000 </w:t>
            </w:r>
          </w:p>
          <w:p w14:paraId="3C81D1B0" w14:textId="77777777" w:rsidR="00572966" w:rsidRPr="00B6580C" w:rsidRDefault="00C518BF" w:rsidP="00572966">
            <w:pPr>
              <w:snapToGrid w:val="0"/>
              <w:rPr>
                <w:bCs/>
                <w:lang w:val="en-US"/>
              </w:rPr>
            </w:pPr>
            <w:r w:rsidRPr="00B6580C">
              <w:rPr>
                <w:bCs/>
                <w:lang w:val="en-US"/>
              </w:rPr>
              <w:t xml:space="preserve">Sodium bisulphite 0.100 </w:t>
            </w:r>
          </w:p>
          <w:p w14:paraId="792AB35C" w14:textId="59D787CE" w:rsidR="00C518BF" w:rsidRPr="00B6580C" w:rsidRDefault="00C518BF" w:rsidP="00572966">
            <w:pPr>
              <w:snapToGrid w:val="0"/>
              <w:rPr>
                <w:bCs/>
                <w:lang w:val="en-US"/>
              </w:rPr>
            </w:pPr>
            <w:r w:rsidRPr="00B6580C">
              <w:rPr>
                <w:bCs/>
                <w:lang w:val="en-US"/>
              </w:rPr>
              <w:t>Agar 15.000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2FD3D8" w14:textId="1CA4E070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A5207">
              <w:rPr>
                <w:rFonts w:cs="Arial"/>
                <w:b/>
                <w:bCs/>
              </w:rPr>
              <w:t xml:space="preserve">2000,00 </w:t>
            </w:r>
          </w:p>
        </w:tc>
      </w:tr>
      <w:tr w:rsidR="00C518BF" w:rsidRPr="00BE362C" w14:paraId="46676135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182E" w14:textId="0EEC349B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ED25953" w14:textId="4E429670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8D81CCF" w14:textId="77777777" w:rsidR="00C518BF" w:rsidRPr="00BA4325" w:rsidRDefault="00C518BF" w:rsidP="00C518BF">
            <w:pPr>
              <w:pStyle w:val="TableContents"/>
              <w:rPr>
                <w:rFonts w:cs="Times New Roman"/>
                <w:bCs/>
              </w:rPr>
            </w:pPr>
            <w:r w:rsidRPr="00BA4325">
              <w:rPr>
                <w:rFonts w:cs="Times New Roman"/>
                <w:bCs/>
              </w:rPr>
              <w:t>Brucella Selective Medium Base</w:t>
            </w:r>
          </w:p>
          <w:p w14:paraId="16B9C356" w14:textId="6429521F" w:rsidR="00C518BF" w:rsidRPr="00BA4325" w:rsidRDefault="00C518BF" w:rsidP="00C518BF">
            <w:pPr>
              <w:tabs>
                <w:tab w:val="left" w:pos="1080"/>
              </w:tabs>
              <w:rPr>
                <w:lang w:val="it-IT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F87804C" w14:textId="269A40E9" w:rsidR="00C518BF" w:rsidRPr="00BA4325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bCs/>
                <w:lang w:val="en-US"/>
              </w:rPr>
              <w:t xml:space="preserve"> kg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C51DD71" w14:textId="1E0E3094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F837BF">
              <w:rPr>
                <w:rFonts w:cs="Arial"/>
                <w:bCs/>
                <w:lang w:val="en-US"/>
              </w:rPr>
              <w:t xml:space="preserve">0,5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42F14A" w14:textId="77777777" w:rsidR="00C518BF" w:rsidRPr="00B6580C" w:rsidRDefault="00C518BF" w:rsidP="00C518BF">
            <w:pPr>
              <w:snapToGrid w:val="0"/>
              <w:rPr>
                <w:bCs/>
                <w:kern w:val="2"/>
                <w:lang w:val="en-US" w:eastAsia="ar-SA"/>
              </w:rPr>
            </w:pPr>
            <w:r w:rsidRPr="00B6580C">
              <w:rPr>
                <w:bCs/>
                <w:kern w:val="2"/>
                <w:lang w:val="en-US" w:eastAsia="ar-SA"/>
              </w:rPr>
              <w:t>Borcan  500g Compozitia :</w:t>
            </w:r>
          </w:p>
          <w:p w14:paraId="2F2FA476" w14:textId="77777777" w:rsidR="00C518BF" w:rsidRPr="00B6580C" w:rsidRDefault="00C518BF" w:rsidP="00C518BF">
            <w:pPr>
              <w:snapToGrid w:val="0"/>
              <w:rPr>
                <w:bCs/>
                <w:lang w:val="en-US"/>
              </w:rPr>
            </w:pPr>
            <w:r w:rsidRPr="00B6580C">
              <w:rPr>
                <w:bCs/>
                <w:lang w:val="en-US"/>
              </w:rPr>
              <w:t xml:space="preserve">HM infusion B from # 500.000 </w:t>
            </w:r>
          </w:p>
          <w:p w14:paraId="51C51104" w14:textId="77777777" w:rsidR="00C518BF" w:rsidRPr="00B6580C" w:rsidRDefault="00C518BF" w:rsidP="00C518BF">
            <w:pPr>
              <w:snapToGrid w:val="0"/>
              <w:rPr>
                <w:bCs/>
                <w:lang w:val="en-US"/>
              </w:rPr>
            </w:pPr>
            <w:r w:rsidRPr="00B6580C">
              <w:rPr>
                <w:bCs/>
                <w:lang w:val="en-US"/>
              </w:rPr>
              <w:t xml:space="preserve">Tryptose 10.000 </w:t>
            </w:r>
          </w:p>
          <w:p w14:paraId="102AB19B" w14:textId="77777777" w:rsidR="00C518BF" w:rsidRPr="00B6580C" w:rsidRDefault="00C518BF" w:rsidP="00C518BF">
            <w:pPr>
              <w:snapToGrid w:val="0"/>
              <w:rPr>
                <w:bCs/>
                <w:lang w:val="en-US"/>
              </w:rPr>
            </w:pPr>
            <w:r w:rsidRPr="00B6580C">
              <w:rPr>
                <w:bCs/>
                <w:lang w:val="en-US"/>
              </w:rPr>
              <w:t xml:space="preserve">Sodium chloride 5.000 </w:t>
            </w:r>
          </w:p>
          <w:p w14:paraId="50EC310B" w14:textId="77777777" w:rsidR="00C518BF" w:rsidRPr="00B6580C" w:rsidRDefault="00C518BF" w:rsidP="00C518BF">
            <w:pPr>
              <w:snapToGrid w:val="0"/>
              <w:rPr>
                <w:bCs/>
                <w:lang w:val="en-US"/>
              </w:rPr>
            </w:pPr>
            <w:r w:rsidRPr="00B6580C">
              <w:rPr>
                <w:bCs/>
                <w:lang w:val="en-US"/>
              </w:rPr>
              <w:t xml:space="preserve">Gelatin 1.000 </w:t>
            </w:r>
          </w:p>
          <w:p w14:paraId="6E597EC2" w14:textId="77777777" w:rsidR="00654649" w:rsidRPr="00B6580C" w:rsidRDefault="00C518BF" w:rsidP="00654649">
            <w:pPr>
              <w:snapToGrid w:val="0"/>
              <w:rPr>
                <w:bCs/>
                <w:lang w:val="en-US"/>
              </w:rPr>
            </w:pPr>
            <w:r w:rsidRPr="00B6580C">
              <w:rPr>
                <w:bCs/>
                <w:lang w:val="en-US"/>
              </w:rPr>
              <w:t xml:space="preserve">Dextrose (Glucose) 2.500 </w:t>
            </w:r>
          </w:p>
          <w:p w14:paraId="2BA91F61" w14:textId="31784771" w:rsidR="00C518BF" w:rsidRPr="00B6580C" w:rsidRDefault="00C518BF" w:rsidP="00654649">
            <w:pPr>
              <w:snapToGrid w:val="0"/>
              <w:rPr>
                <w:bCs/>
                <w:lang w:val="en-US"/>
              </w:rPr>
            </w:pPr>
            <w:r w:rsidRPr="00B6580C">
              <w:rPr>
                <w:bCs/>
                <w:lang w:val="en-US"/>
              </w:rPr>
              <w:t>Agar 15.000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259239" w14:textId="2BA1AF2B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A5207">
              <w:rPr>
                <w:rFonts w:cs="Arial"/>
                <w:b/>
                <w:bCs/>
              </w:rPr>
              <w:t xml:space="preserve">2000,00 </w:t>
            </w:r>
          </w:p>
        </w:tc>
      </w:tr>
      <w:tr w:rsidR="00C518BF" w:rsidRPr="00BE362C" w14:paraId="03D827AE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30F" w14:textId="335E50C3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lastRenderedPageBreak/>
              <w:t>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0623306" w14:textId="6B921D74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DC60394" w14:textId="77777777" w:rsidR="00C518BF" w:rsidRPr="00BA4325" w:rsidRDefault="00C518BF" w:rsidP="00C518BF">
            <w:pPr>
              <w:pStyle w:val="TableContents"/>
              <w:rPr>
                <w:rFonts w:cs="Times New Roman"/>
                <w:lang w:val="ro-MD"/>
              </w:rPr>
            </w:pPr>
            <w:r w:rsidRPr="00BA4325">
              <w:rPr>
                <w:rFonts w:cs="Times New Roman"/>
                <w:lang w:val="ro-MD"/>
              </w:rPr>
              <w:t>Mediu Stonebrinks</w:t>
            </w:r>
          </w:p>
          <w:p w14:paraId="024C5F73" w14:textId="5083F804" w:rsidR="00C518BF" w:rsidRPr="00BA4325" w:rsidRDefault="00C518BF" w:rsidP="00C518BF">
            <w:pPr>
              <w:tabs>
                <w:tab w:val="left" w:pos="1080"/>
              </w:tabs>
              <w:rPr>
                <w:color w:val="000000"/>
              </w:rPr>
            </w:pPr>
            <w:r w:rsidRPr="00BA4325">
              <w:rPr>
                <w:lang w:val="ro-MD"/>
              </w:rPr>
              <w:tab/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6F67267" w14:textId="06B8F248" w:rsidR="00C518BF" w:rsidRPr="00BA4325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en-US"/>
              </w:rPr>
              <w:t xml:space="preserve">Set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8FB907" w14:textId="6F380F3D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lang w:val="en-US"/>
              </w:rPr>
              <w:t>1</w:t>
            </w:r>
            <w:r w:rsidRPr="00F837BF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C9CDD3" w14:textId="77777777" w:rsidR="00C518BF" w:rsidRPr="00B6580C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>Pyruvic Acid Sodium Salt.4.20 g</w:t>
            </w:r>
          </w:p>
          <w:p w14:paraId="7CEA033F" w14:textId="77777777" w:rsidR="00C518BF" w:rsidRPr="00B6580C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>Potassium Phosphate Monobasic .2.30 g</w:t>
            </w:r>
          </w:p>
          <w:p w14:paraId="388B81CC" w14:textId="77777777" w:rsidR="00C518BF" w:rsidRPr="00B6580C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>Sodium Phosphate Dibasic.1.30 g</w:t>
            </w:r>
          </w:p>
          <w:p w14:paraId="5AFF36F7" w14:textId="77777777" w:rsidR="00C518BF" w:rsidRPr="00B6580C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>Malachite Green .0.27 g</w:t>
            </w:r>
          </w:p>
          <w:p w14:paraId="0BEC82FE" w14:textId="77777777" w:rsidR="00C518BF" w:rsidRPr="00B6580C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>Polymyxin B 200,000.00 I.U.</w:t>
            </w:r>
          </w:p>
          <w:p w14:paraId="0B69F4E9" w14:textId="77777777" w:rsidR="00C518BF" w:rsidRPr="00B6580C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>Amphotericin B10.00 mg</w:t>
            </w:r>
          </w:p>
          <w:p w14:paraId="7AE54FAE" w14:textId="77777777" w:rsidR="00C518BF" w:rsidRPr="00B6580C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>Carbenicillin</w:t>
            </w:r>
          </w:p>
          <w:p w14:paraId="4A2EB986" w14:textId="77777777" w:rsidR="00C518BF" w:rsidRPr="00B6580C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 xml:space="preserve"> 100.00 mg</w:t>
            </w:r>
          </w:p>
          <w:p w14:paraId="7D90387F" w14:textId="59E2B0CD" w:rsidR="00C518BF" w:rsidRPr="00B6580C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>Trimethoprim 10.00 mg</w:t>
            </w:r>
          </w:p>
          <w:p w14:paraId="20D452C7" w14:textId="77777777" w:rsidR="00C518BF" w:rsidRPr="00B6580C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>Whole Eggs 670.00 mL</w:t>
            </w:r>
          </w:p>
          <w:p w14:paraId="5FBA29B1" w14:textId="334AAEAB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en-US"/>
              </w:rPr>
              <w:t>Purified Water 330.00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DE57BA" w14:textId="68E43461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A5207">
              <w:rPr>
                <w:rFonts w:cs="Arial"/>
                <w:b/>
                <w:bCs/>
                <w:lang w:val="en-US"/>
              </w:rPr>
              <w:t>2000,00</w:t>
            </w:r>
          </w:p>
        </w:tc>
      </w:tr>
      <w:tr w:rsidR="00C518BF" w:rsidRPr="00BE362C" w14:paraId="0373FDD5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1C3D" w14:textId="331FEABB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46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FA70404" w14:textId="5F80D204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D26FDE2" w14:textId="77777777" w:rsidR="00C518BF" w:rsidRPr="00BA4325" w:rsidRDefault="00C518BF" w:rsidP="00C518BF">
            <w:pPr>
              <w:pStyle w:val="TableContents"/>
              <w:rPr>
                <w:rFonts w:cs="Times New Roman"/>
                <w:lang w:val="ro-MD"/>
              </w:rPr>
            </w:pPr>
            <w:r w:rsidRPr="00BA4325">
              <w:rPr>
                <w:rFonts w:cs="Times New Roman"/>
                <w:lang w:val="ro-MD"/>
              </w:rPr>
              <w:t>Mediu Petragnani</w:t>
            </w:r>
          </w:p>
          <w:p w14:paraId="7BE69459" w14:textId="77777777" w:rsidR="00C518BF" w:rsidRPr="00BA4325" w:rsidRDefault="00C518BF" w:rsidP="00C518BF">
            <w:pPr>
              <w:pStyle w:val="TableContents"/>
              <w:rPr>
                <w:rFonts w:cs="Times New Roman"/>
                <w:highlight w:val="yellow"/>
                <w:lang w:val="ro-MD"/>
              </w:rPr>
            </w:pPr>
          </w:p>
          <w:p w14:paraId="1551B53E" w14:textId="32ABCAE6" w:rsidR="00C518BF" w:rsidRPr="00BA4325" w:rsidRDefault="00C518BF" w:rsidP="00C518BF">
            <w:pPr>
              <w:tabs>
                <w:tab w:val="left" w:pos="1080"/>
              </w:tabs>
              <w:rPr>
                <w:lang w:val="it-IT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AA2D04E" w14:textId="4D161ACD" w:rsidR="00C518BF" w:rsidRPr="00BA4325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en-US"/>
              </w:rPr>
              <w:t xml:space="preserve"> cutie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31E36CC" w14:textId="01F8C766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F837BF">
              <w:rPr>
                <w:rFonts w:cs="Arial"/>
                <w:lang w:val="en-US"/>
              </w:rPr>
              <w:t xml:space="preserve"> 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BA5158" w14:textId="77777777" w:rsidR="00C518BF" w:rsidRPr="00B6580C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 xml:space="preserve">L-Asparagine  5.1 g </w:t>
            </w:r>
          </w:p>
          <w:p w14:paraId="27CF6A39" w14:textId="77777777" w:rsidR="00C518BF" w:rsidRPr="00B6580C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>Malachite Green 1.2 g</w:t>
            </w:r>
          </w:p>
          <w:p w14:paraId="5B2ACA99" w14:textId="77777777" w:rsidR="00C518BF" w:rsidRPr="00B6580C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 xml:space="preserve"> Pancreatic Digest of Casein5.1 g </w:t>
            </w:r>
          </w:p>
          <w:p w14:paraId="13AB2AC6" w14:textId="77777777" w:rsidR="00C518BF" w:rsidRPr="00B6580C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 xml:space="preserve">Whole Egg.1277.0 mL </w:t>
            </w:r>
          </w:p>
          <w:p w14:paraId="2894A395" w14:textId="77777777" w:rsidR="00C518BF" w:rsidRPr="00B6580C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>Potato Flour 36.4 g</w:t>
            </w:r>
          </w:p>
          <w:p w14:paraId="695440B3" w14:textId="77777777" w:rsidR="00C518BF" w:rsidRPr="00B6580C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 xml:space="preserve"> Egg Yolk 121.0 mL</w:t>
            </w:r>
          </w:p>
          <w:p w14:paraId="60430E5C" w14:textId="77777777" w:rsidR="00C518BF" w:rsidRPr="00B6580C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 xml:space="preserve"> Skim Milk 100.0 g</w:t>
            </w:r>
          </w:p>
          <w:p w14:paraId="492910B1" w14:textId="6953F55D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en-US"/>
              </w:rPr>
              <w:t xml:space="preserve"> Glycerol .60.0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72354F" w14:textId="65C35692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A5207">
              <w:rPr>
                <w:rFonts w:cs="Arial"/>
                <w:b/>
                <w:bCs/>
                <w:lang w:val="en-US"/>
              </w:rPr>
              <w:t xml:space="preserve">1000,00 </w:t>
            </w:r>
          </w:p>
        </w:tc>
      </w:tr>
      <w:tr w:rsidR="00C518BF" w:rsidRPr="00BE362C" w14:paraId="3CAADC27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0DCF" w14:textId="544FF634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47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3FB860E" w14:textId="6C05CC6D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D54599D" w14:textId="77777777" w:rsidR="00C518BF" w:rsidRPr="00BA4325" w:rsidRDefault="00C518BF" w:rsidP="00C518BF">
            <w:pPr>
              <w:pStyle w:val="TableContents"/>
              <w:rPr>
                <w:rFonts w:cs="Times New Roman"/>
                <w:lang w:val="ro-MD"/>
              </w:rPr>
            </w:pPr>
            <w:r w:rsidRPr="00BA4325">
              <w:rPr>
                <w:rFonts w:cs="Times New Roman"/>
                <w:lang w:val="ro-MD"/>
              </w:rPr>
              <w:t>PPD tuberculin</w:t>
            </w:r>
          </w:p>
          <w:p w14:paraId="37FEC5FC" w14:textId="77777777" w:rsidR="00C518BF" w:rsidRPr="00BA4325" w:rsidRDefault="00C518BF" w:rsidP="00C518BF">
            <w:pPr>
              <w:pStyle w:val="TableContents"/>
              <w:rPr>
                <w:rFonts w:cs="Times New Roman"/>
                <w:lang w:val="ro-MD"/>
              </w:rPr>
            </w:pPr>
          </w:p>
          <w:p w14:paraId="5352A858" w14:textId="7D97B660" w:rsidR="00C518BF" w:rsidRPr="00BA4325" w:rsidRDefault="00C518BF" w:rsidP="00C518BF">
            <w:pPr>
              <w:tabs>
                <w:tab w:val="left" w:pos="1080"/>
              </w:tabs>
              <w:rPr>
                <w:lang w:val="it-IT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51108F8" w14:textId="640F10C0" w:rsidR="00C518BF" w:rsidRPr="00BA4325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en-US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991D322" w14:textId="3227B794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F837BF">
              <w:rPr>
                <w:rFonts w:cs="Arial"/>
                <w:lang w:val="en-US"/>
              </w:rPr>
              <w:t xml:space="preserve">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DD0FF6" w14:textId="77777777" w:rsidR="00C518BF" w:rsidRPr="00B6580C" w:rsidRDefault="00C518BF" w:rsidP="00C518BF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>Substanță activă - alergen tuberculoproteic - 2 TE (unități de tuberculină);</w:t>
            </w:r>
          </w:p>
          <w:p w14:paraId="0A5D8C4E" w14:textId="6A288F46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en-US"/>
              </w:rPr>
              <w:t>Excipienți - polisorbat-80 (stabilizator) - 5 μg, fenol (conservant) - 275 μg, fosfat acid de sodiu heptahidrat - 783 μg, clorură de sodiu - 457 μg, apă pentru preparate injectabile - până la 0,1 ml.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DC54B8" w14:textId="77315E72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2A5207">
              <w:rPr>
                <w:rFonts w:cs="Arial"/>
                <w:b/>
                <w:bCs/>
                <w:lang w:val="ru-MD"/>
              </w:rPr>
              <w:t>1000</w:t>
            </w:r>
            <w:r w:rsidRPr="002A5207">
              <w:rPr>
                <w:rFonts w:cs="Arial"/>
                <w:b/>
                <w:bCs/>
              </w:rPr>
              <w:t>,00</w:t>
            </w:r>
            <w:r w:rsidRPr="002A5207">
              <w:rPr>
                <w:rFonts w:cs="Arial"/>
                <w:b/>
                <w:bCs/>
                <w:lang w:val="ru-MD"/>
              </w:rPr>
              <w:t xml:space="preserve"> </w:t>
            </w:r>
          </w:p>
        </w:tc>
      </w:tr>
      <w:tr w:rsidR="00C518BF" w:rsidRPr="00BE362C" w14:paraId="44D324B7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33C3" w14:textId="4954FB5C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BBB9F5F" w14:textId="35805DCC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7DDF00D" w14:textId="085AA83F" w:rsidR="00C518BF" w:rsidRPr="00BA4325" w:rsidRDefault="00C518BF" w:rsidP="00C518BF">
            <w:pPr>
              <w:tabs>
                <w:tab w:val="left" w:pos="1080"/>
              </w:tabs>
              <w:rPr>
                <w:lang w:val="it-IT"/>
              </w:rPr>
            </w:pPr>
            <w:r w:rsidRPr="00BA4325">
              <w:t>API 20 E, reagenți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84F1C55" w14:textId="31027BA7" w:rsidR="00C518BF" w:rsidRPr="00BA4325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en-US"/>
              </w:rPr>
              <w:t xml:space="preserve"> set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DFEBB27" w14:textId="7259FA8A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EE4844">
              <w:rPr>
                <w:rFonts w:cs="Arial"/>
                <w:lang w:val="en-US"/>
              </w:rPr>
              <w:t xml:space="preserve">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01230A" w14:textId="77777777" w:rsidR="00C518BF" w:rsidRPr="00B6580C" w:rsidRDefault="00C518BF" w:rsidP="00C518BF">
            <w:pPr>
              <w:suppressLineNumbers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B6580C">
              <w:rPr>
                <w:rFonts w:eastAsia="Andale Sans UI"/>
                <w:kern w:val="3"/>
                <w:lang w:eastAsia="ja-JP" w:bidi="fa-IR"/>
              </w:rPr>
              <w:t>1 kit</w:t>
            </w:r>
          </w:p>
          <w:p w14:paraId="12AA1891" w14:textId="77777777" w:rsidR="00C518BF" w:rsidRPr="00B6580C" w:rsidRDefault="00C518BF" w:rsidP="00C518BF">
            <w:pPr>
              <w:suppressLineNumbers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B6580C">
              <w:rPr>
                <w:rFonts w:eastAsia="Andale Sans UI"/>
                <w:b/>
                <w:kern w:val="3"/>
                <w:lang w:eastAsia="ja-JP" w:bidi="fa-IR"/>
              </w:rPr>
              <w:t>25 galerii</w:t>
            </w:r>
            <w:r w:rsidRPr="00B6580C">
              <w:rPr>
                <w:rFonts w:eastAsia="Andale Sans UI"/>
                <w:kern w:val="3"/>
                <w:lang w:eastAsia="ja-JP" w:bidi="fa-IR"/>
              </w:rPr>
              <w:t xml:space="preserve"> API 20E,</w:t>
            </w:r>
          </w:p>
          <w:p w14:paraId="227D35AA" w14:textId="77777777" w:rsidR="00C518BF" w:rsidRPr="00B6580C" w:rsidRDefault="00C518BF" w:rsidP="00C518BF">
            <w:pPr>
              <w:suppressLineNumbers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B6580C">
              <w:rPr>
                <w:rFonts w:eastAsia="Andale Sans UI"/>
                <w:kern w:val="3"/>
                <w:lang w:eastAsia="ja-JP" w:bidi="fa-IR"/>
              </w:rPr>
              <w:t>25 cutii de incubare,</w:t>
            </w:r>
          </w:p>
          <w:p w14:paraId="38807D12" w14:textId="77777777" w:rsidR="00C518BF" w:rsidRPr="00B6580C" w:rsidRDefault="00C518BF" w:rsidP="00C518BF">
            <w:pPr>
              <w:suppressLineNumbers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B6580C">
              <w:rPr>
                <w:rFonts w:eastAsia="Andale Sans UI"/>
                <w:kern w:val="3"/>
                <w:lang w:eastAsia="ja-JP" w:bidi="fa-IR"/>
              </w:rPr>
              <w:t>25 fise de analize,</w:t>
            </w:r>
          </w:p>
          <w:p w14:paraId="344AEBDD" w14:textId="77777777" w:rsidR="00C518BF" w:rsidRPr="00B6580C" w:rsidRDefault="00C518BF" w:rsidP="00C518BF">
            <w:pPr>
              <w:suppressLineNumbers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B6580C">
              <w:rPr>
                <w:rFonts w:eastAsia="Andale Sans UI"/>
                <w:kern w:val="3"/>
                <w:lang w:eastAsia="ja-JP" w:bidi="fa-IR"/>
              </w:rPr>
              <w:t>1 dispozitiv pentru sigulare,</w:t>
            </w:r>
          </w:p>
          <w:p w14:paraId="7F484AEB" w14:textId="79921B16" w:rsidR="00C518BF" w:rsidRPr="00B6580C" w:rsidRDefault="00C518BF" w:rsidP="00C518BF">
            <w:pPr>
              <w:suppressLineNumbers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B6580C">
              <w:rPr>
                <w:rFonts w:eastAsia="Andale Sans UI"/>
                <w:kern w:val="3"/>
                <w:lang w:eastAsia="ja-JP" w:bidi="fa-IR"/>
              </w:rPr>
              <w:t>1 insert tehnic</w:t>
            </w:r>
          </w:p>
          <w:p w14:paraId="136F04BF" w14:textId="77777777" w:rsidR="00C518BF" w:rsidRPr="00B6580C" w:rsidRDefault="00C518BF" w:rsidP="00C518BF">
            <w:pPr>
              <w:suppressLineNumbers/>
              <w:autoSpaceDN w:val="0"/>
              <w:rPr>
                <w:rFonts w:eastAsia="Andale Sans UI"/>
                <w:b/>
                <w:kern w:val="3"/>
                <w:lang w:eastAsia="ja-JP" w:bidi="fa-IR"/>
              </w:rPr>
            </w:pPr>
            <w:r w:rsidRPr="00B6580C">
              <w:rPr>
                <w:rFonts w:eastAsia="Andale Sans UI"/>
                <w:b/>
                <w:kern w:val="3"/>
                <w:lang w:eastAsia="ja-JP" w:bidi="fa-IR"/>
              </w:rPr>
              <w:t>Reactiv chimici:</w:t>
            </w:r>
          </w:p>
          <w:p w14:paraId="2515D21B" w14:textId="77777777" w:rsidR="00C518BF" w:rsidRPr="00B6580C" w:rsidRDefault="00C518BF" w:rsidP="00C518BF">
            <w:pPr>
              <w:suppressLineNumbers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B6580C">
              <w:rPr>
                <w:rFonts w:eastAsia="Andale Sans UI"/>
                <w:kern w:val="3"/>
                <w:lang w:eastAsia="ja-JP" w:bidi="fa-IR"/>
              </w:rPr>
              <w:t>TDA, flacon 5 ml</w:t>
            </w:r>
          </w:p>
          <w:p w14:paraId="512A0A8F" w14:textId="77777777" w:rsidR="00C518BF" w:rsidRPr="00B6580C" w:rsidRDefault="00C518BF" w:rsidP="00C518BF">
            <w:pPr>
              <w:suppressLineNumbers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B6580C">
              <w:rPr>
                <w:rFonts w:eastAsia="Andale Sans UI"/>
                <w:kern w:val="3"/>
                <w:lang w:eastAsia="ja-JP" w:bidi="fa-IR"/>
              </w:rPr>
              <w:t>JAMES, flacon 5 ml</w:t>
            </w:r>
          </w:p>
          <w:p w14:paraId="54E3E4FE" w14:textId="77777777" w:rsidR="00C518BF" w:rsidRPr="00B6580C" w:rsidRDefault="00C518BF" w:rsidP="00C518BF">
            <w:pPr>
              <w:suppressLineNumbers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B6580C">
              <w:rPr>
                <w:rFonts w:eastAsia="Andale Sans UI"/>
                <w:kern w:val="3"/>
                <w:lang w:eastAsia="ja-JP" w:bidi="fa-IR"/>
              </w:rPr>
              <w:t>VP1, flacon 5 ml</w:t>
            </w:r>
          </w:p>
          <w:p w14:paraId="45D4C455" w14:textId="77777777" w:rsidR="00C518BF" w:rsidRPr="00B6580C" w:rsidRDefault="00C518BF" w:rsidP="00C518BF">
            <w:pPr>
              <w:suppressLineNumbers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B6580C">
              <w:rPr>
                <w:rFonts w:eastAsia="Andale Sans UI"/>
                <w:kern w:val="3"/>
                <w:lang w:eastAsia="ja-JP" w:bidi="fa-IR"/>
              </w:rPr>
              <w:t>VP2,  flacon 5 ml</w:t>
            </w:r>
          </w:p>
          <w:p w14:paraId="0E7CC57A" w14:textId="77777777" w:rsidR="00C518BF" w:rsidRPr="00B6580C" w:rsidRDefault="00C518BF" w:rsidP="00C518BF">
            <w:pPr>
              <w:suppressLineNumbers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B6580C">
              <w:rPr>
                <w:rFonts w:eastAsia="Andale Sans UI"/>
                <w:kern w:val="3"/>
                <w:lang w:eastAsia="ja-JP" w:bidi="fa-IR"/>
              </w:rPr>
              <w:t>NIT1, flacon 5 ml</w:t>
            </w:r>
          </w:p>
          <w:p w14:paraId="63B08F91" w14:textId="77777777" w:rsidR="00C518BF" w:rsidRPr="00B6580C" w:rsidRDefault="00C518BF" w:rsidP="00C518BF">
            <w:pPr>
              <w:suppressLineNumbers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B6580C">
              <w:rPr>
                <w:rFonts w:eastAsia="Andale Sans UI"/>
                <w:kern w:val="3"/>
                <w:lang w:eastAsia="ja-JP" w:bidi="fa-IR"/>
              </w:rPr>
              <w:t>NIT2, flacon 5 ml</w:t>
            </w:r>
          </w:p>
          <w:p w14:paraId="07809B00" w14:textId="77777777" w:rsidR="00C518BF" w:rsidRPr="00B6580C" w:rsidRDefault="00C518BF" w:rsidP="00C518BF">
            <w:pPr>
              <w:suppressLineNumbers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B6580C">
              <w:rPr>
                <w:rFonts w:eastAsia="Andale Sans UI"/>
                <w:kern w:val="3"/>
                <w:lang w:eastAsia="ja-JP" w:bidi="fa-IR"/>
              </w:rPr>
              <w:t>Reactiv Zn, flacon 10 gr</w:t>
            </w:r>
          </w:p>
          <w:p w14:paraId="505E8B94" w14:textId="75261319" w:rsidR="00C518BF" w:rsidRPr="00B6580C" w:rsidRDefault="00C518BF" w:rsidP="00654649">
            <w:pPr>
              <w:suppressLineNumbers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B6580C">
              <w:rPr>
                <w:rFonts w:eastAsia="Andale Sans UI"/>
                <w:kern w:val="3"/>
                <w:lang w:eastAsia="ja-JP" w:bidi="fa-IR"/>
              </w:rPr>
              <w:t>Ulei mineral, flacon, steril 125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CAF316" w14:textId="77777777" w:rsidR="00C518BF" w:rsidRPr="00B050A3" w:rsidRDefault="00C518BF" w:rsidP="00C518BF">
            <w:pPr>
              <w:pStyle w:val="a6"/>
              <w:snapToGrid w:val="0"/>
              <w:jc w:val="center"/>
              <w:rPr>
                <w:rFonts w:cs="Arial"/>
                <w:sz w:val="24"/>
                <w:lang w:val="en-US"/>
              </w:rPr>
            </w:pPr>
          </w:p>
          <w:p w14:paraId="20DC75FA" w14:textId="77777777" w:rsidR="00C518BF" w:rsidRPr="002E10D2" w:rsidRDefault="00C518BF" w:rsidP="00C518BF">
            <w:pPr>
              <w:pStyle w:val="a6"/>
              <w:snapToGrid w:val="0"/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2E10D2">
              <w:rPr>
                <w:rFonts w:cs="Arial"/>
                <w:b/>
                <w:bCs/>
                <w:sz w:val="24"/>
                <w:lang w:val="en-US"/>
              </w:rPr>
              <w:t>3000</w:t>
            </w:r>
            <w:r>
              <w:rPr>
                <w:rFonts w:cs="Arial"/>
                <w:b/>
                <w:bCs/>
                <w:sz w:val="24"/>
                <w:lang w:val="en-US"/>
              </w:rPr>
              <w:t>,00</w:t>
            </w:r>
          </w:p>
          <w:p w14:paraId="561D8062" w14:textId="403C8353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C518BF" w:rsidRPr="00BE362C" w14:paraId="09F808FF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19DD" w14:textId="00EF4422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49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A811EB" w14:textId="189B19AD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5C44E06" w14:textId="0F88CAE9" w:rsidR="00C518BF" w:rsidRPr="00BA4325" w:rsidRDefault="00C518BF" w:rsidP="00C518BF">
            <w:pPr>
              <w:tabs>
                <w:tab w:val="left" w:pos="1080"/>
              </w:tabs>
              <w:rPr>
                <w:lang w:val="it-IT"/>
              </w:rPr>
            </w:pPr>
            <w:r w:rsidRPr="00BA4325">
              <w:rPr>
                <w:bCs/>
                <w:lang w:val="en-US"/>
              </w:rPr>
              <w:t xml:space="preserve">Filtru de membrană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F1F426" w14:textId="2C123DD5" w:rsidR="00C518BF" w:rsidRPr="00BA4325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fr-CH"/>
              </w:rPr>
              <w:t xml:space="preserve"> cutie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049F2" w14:textId="0D7BFF91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lang w:val="fr-CH"/>
              </w:rPr>
              <w:t xml:space="preserve">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6A946" w14:textId="77777777" w:rsidR="00C518BF" w:rsidRPr="00B6580C" w:rsidRDefault="00C518BF" w:rsidP="00C518BF">
            <w:pPr>
              <w:pStyle w:val="a6"/>
              <w:rPr>
                <w:rFonts w:ascii="Times New Roman" w:hAnsi="Times New Roman"/>
                <w:bCs/>
                <w:sz w:val="24"/>
                <w:lang w:val="ro-RO"/>
              </w:rPr>
            </w:pPr>
            <w:r w:rsidRPr="00B6580C">
              <w:rPr>
                <w:rFonts w:ascii="Times New Roman" w:hAnsi="Times New Roman"/>
                <w:bCs/>
                <w:sz w:val="24"/>
                <w:lang w:val="ro-RO"/>
              </w:rPr>
              <w:t>Gridded Cellulose Nitrate Membrane,Sterile</w:t>
            </w:r>
          </w:p>
          <w:p w14:paraId="716EFC7F" w14:textId="2DCBBEBA" w:rsidR="00C518BF" w:rsidRPr="00B6580C" w:rsidRDefault="00C518BF" w:rsidP="00C518BF">
            <w:pPr>
              <w:pStyle w:val="a6"/>
              <w:rPr>
                <w:rFonts w:ascii="Times New Roman" w:hAnsi="Times New Roman"/>
                <w:bCs/>
                <w:sz w:val="24"/>
                <w:lang w:val="ro-RO"/>
              </w:rPr>
            </w:pPr>
            <w:r w:rsidRPr="00B6580C">
              <w:rPr>
                <w:rFonts w:ascii="Times New Roman" w:hAnsi="Times New Roman"/>
                <w:bCs/>
                <w:sz w:val="24"/>
                <w:lang w:val="ro-RO"/>
              </w:rPr>
              <w:t>filtre de 0,45 micron cu diametrul de 47-50  mm ,</w:t>
            </w:r>
            <w:r w:rsidRPr="00B6580C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B6580C">
              <w:rPr>
                <w:rFonts w:ascii="Times New Roman" w:hAnsi="Times New Roman"/>
                <w:bCs/>
                <w:sz w:val="24"/>
                <w:lang w:val="ro-RO"/>
              </w:rPr>
              <w:t>ambalate individual.</w:t>
            </w:r>
          </w:p>
          <w:p w14:paraId="26919139" w14:textId="50B7ACE1" w:rsidR="00C518BF" w:rsidRPr="00B6580C" w:rsidRDefault="00C518BF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ro-RO"/>
              </w:rPr>
              <w:t>Cutie (100 buc.)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7CF60C" w14:textId="37DB04DC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b/>
              </w:rPr>
              <w:t>15600,00</w:t>
            </w:r>
          </w:p>
        </w:tc>
      </w:tr>
      <w:tr w:rsidR="00C518BF" w:rsidRPr="00BE362C" w14:paraId="7813D88F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0121" w14:textId="30EFC409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763F967" w14:textId="1134CF07" w:rsidR="00C518BF" w:rsidRPr="00572966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163908E" w14:textId="7DDC82A1" w:rsidR="00C518BF" w:rsidRPr="00BA4325" w:rsidRDefault="00C518BF" w:rsidP="00C518BF">
            <w:pPr>
              <w:tabs>
                <w:tab w:val="left" w:pos="1080"/>
              </w:tabs>
              <w:rPr>
                <w:lang w:val="it-IT"/>
              </w:rPr>
            </w:pPr>
            <w:r w:rsidRPr="00BA4325">
              <w:rPr>
                <w:lang w:val="en-US"/>
              </w:rPr>
              <w:t>Anaero Gen 2,5L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F8C63C3" w14:textId="52DAD232" w:rsidR="00C518BF" w:rsidRPr="00BA4325" w:rsidRDefault="00C518BF" w:rsidP="00C518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3AD6189" w14:textId="17DBDA54" w:rsidR="00C518BF" w:rsidRPr="00BA4325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en-US"/>
              </w:rPr>
              <w:t>set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A7C94A2" w14:textId="77777777" w:rsidR="00C518BF" w:rsidRDefault="00C518BF" w:rsidP="00C518BF">
            <w:pPr>
              <w:pStyle w:val="a6"/>
              <w:snapToGrid w:val="0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1</w:t>
            </w:r>
          </w:p>
          <w:p w14:paraId="2D8373B7" w14:textId="4DFB524D" w:rsidR="00C518BF" w:rsidRPr="00783FE9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1598C0" w14:textId="77777777" w:rsidR="00C518BF" w:rsidRPr="00B6580C" w:rsidRDefault="00C518BF" w:rsidP="00C518BF">
            <w:pPr>
              <w:pStyle w:val="a6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en-US"/>
              </w:rPr>
              <w:t>Set 10-20 pacet,  1 pacet/2,5 litr,</w:t>
            </w:r>
          </w:p>
          <w:p w14:paraId="26FAF262" w14:textId="2891C1B6" w:rsidR="00C518BF" w:rsidRPr="00B6580C" w:rsidRDefault="00C518BF" w:rsidP="00C518BF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rPr>
                <w:lang w:val="en-US"/>
              </w:rPr>
              <w:t>*AN0025A Anaerogen 2.5L 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3172F5" w14:textId="7AC1334A" w:rsidR="00C518BF" w:rsidRPr="00472490" w:rsidRDefault="00C518BF" w:rsidP="00C518B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80146D">
              <w:rPr>
                <w:rFonts w:cs="Arial"/>
                <w:b/>
                <w:bCs/>
              </w:rPr>
              <w:t>720,00</w:t>
            </w:r>
          </w:p>
        </w:tc>
      </w:tr>
      <w:tr w:rsidR="00693E0E" w:rsidRPr="00BE362C" w14:paraId="6CECFF3A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B4F8" w14:textId="3613F69B" w:rsidR="00693E0E" w:rsidRPr="00472490" w:rsidRDefault="0080550F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lastRenderedPageBreak/>
              <w:t>51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AFF58B9" w14:textId="31F6F677" w:rsidR="00693E0E" w:rsidRPr="00572966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B87C1" w14:textId="68537B9D" w:rsidR="00693E0E" w:rsidRPr="00BA4325" w:rsidRDefault="00693E0E" w:rsidP="00693E0E">
            <w:pPr>
              <w:tabs>
                <w:tab w:val="left" w:pos="1080"/>
              </w:tabs>
              <w:rPr>
                <w:lang w:val="it-IT"/>
              </w:rPr>
            </w:pPr>
            <w:r w:rsidRPr="00BA4325">
              <w:rPr>
                <w:lang w:val="it-IT"/>
              </w:rPr>
              <w:t>Indicator chimic pentru controlul sterilizarii cu abur la 121</w:t>
            </w:r>
            <w:r w:rsidRPr="00BA4325">
              <w:rPr>
                <w:vertAlign w:val="superscript"/>
                <w:lang w:val="it-IT"/>
              </w:rPr>
              <w:t>0</w:t>
            </w:r>
            <w:r w:rsidRPr="00BA4325">
              <w:rPr>
                <w:lang w:val="it-IT"/>
              </w:rPr>
              <w:t xml:space="preserve"> C / 15 min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BA3197" w14:textId="77777777" w:rsidR="00693E0E" w:rsidRPr="00BA4325" w:rsidRDefault="00693E0E" w:rsidP="00693E0E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lang w:val="ro-RO" w:eastAsia="ar-SA"/>
              </w:rPr>
            </w:pPr>
            <w:r w:rsidRPr="00BA4325">
              <w:rPr>
                <w:rFonts w:ascii="Times New Roman" w:hAnsi="Times New Roman"/>
                <w:sz w:val="24"/>
                <w:lang w:val="ro-RO" w:eastAsia="ar-SA"/>
              </w:rPr>
              <w:t xml:space="preserve">Set </w:t>
            </w:r>
          </w:p>
          <w:p w14:paraId="1C93A2B9" w14:textId="2FBE9C63" w:rsidR="00693E0E" w:rsidRPr="00BA4325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6D6621B" w14:textId="558273D4" w:rsidR="00693E0E" w:rsidRPr="00783FE9" w:rsidRDefault="00C518BF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82EC3" w14:textId="77777777" w:rsidR="00572966" w:rsidRPr="00B6580C" w:rsidRDefault="00693E0E" w:rsidP="00572966">
            <w:pPr>
              <w:pStyle w:val="a6"/>
              <w:snapToGrid w:val="0"/>
              <w:rPr>
                <w:rFonts w:ascii="Times New Roman" w:hAnsi="Times New Roman"/>
                <w:sz w:val="24"/>
                <w:lang w:val="ro-RO" w:eastAsia="ar-SA"/>
              </w:rPr>
            </w:pPr>
            <w:r w:rsidRPr="00B6580C">
              <w:rPr>
                <w:rFonts w:ascii="Times New Roman" w:hAnsi="Times New Roman"/>
                <w:sz w:val="24"/>
                <w:lang w:val="ro-RO" w:eastAsia="ar-SA"/>
              </w:rPr>
              <w:t>Indicator chimic pentru controlul sterilizarii cu abur la 121</w:t>
            </w:r>
            <w:r w:rsidRPr="00B6580C">
              <w:rPr>
                <w:rFonts w:ascii="Times New Roman" w:hAnsi="Times New Roman"/>
                <w:sz w:val="24"/>
                <w:vertAlign w:val="superscript"/>
                <w:lang w:val="ro-RO" w:eastAsia="ar-SA"/>
              </w:rPr>
              <w:t>0</w:t>
            </w:r>
            <w:r w:rsidRPr="00B6580C">
              <w:rPr>
                <w:rFonts w:ascii="Times New Roman" w:hAnsi="Times New Roman"/>
                <w:sz w:val="24"/>
                <w:lang w:val="ro-RO" w:eastAsia="ar-SA"/>
              </w:rPr>
              <w:t xml:space="preserve"> C / 15 min</w:t>
            </w:r>
          </w:p>
          <w:p w14:paraId="497E89EA" w14:textId="518FB965" w:rsidR="00693E0E" w:rsidRPr="00B6580C" w:rsidRDefault="00693E0E" w:rsidP="00572966">
            <w:pPr>
              <w:pStyle w:val="a6"/>
              <w:snapToGrid w:val="0"/>
              <w:rPr>
                <w:rFonts w:ascii="Times New Roman" w:hAnsi="Times New Roman"/>
                <w:sz w:val="24"/>
                <w:lang w:val="ro-RO" w:eastAsia="ar-SA"/>
              </w:rPr>
            </w:pPr>
            <w:r w:rsidRPr="00B6580C">
              <w:rPr>
                <w:rFonts w:ascii="Times New Roman" w:hAnsi="Times New Roman"/>
                <w:lang w:eastAsia="ar-SA"/>
              </w:rPr>
              <w:t>Set a cite 1000 buc.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7DA343" w14:textId="44104A19" w:rsidR="00693E0E" w:rsidRPr="00472490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80146D">
              <w:rPr>
                <w:rFonts w:cs="Arial"/>
                <w:b/>
                <w:bCs/>
                <w:lang w:val="en-US"/>
              </w:rPr>
              <w:t>2750,00</w:t>
            </w:r>
          </w:p>
        </w:tc>
      </w:tr>
      <w:tr w:rsidR="00693E0E" w:rsidRPr="00BE362C" w14:paraId="75797A99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2494" w14:textId="0B3412BA" w:rsidR="00693E0E" w:rsidRPr="00472490" w:rsidRDefault="0080550F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30C2379" w14:textId="6A5A1289" w:rsidR="00693E0E" w:rsidRPr="00572966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9AD67" w14:textId="2289868D" w:rsidR="00693E0E" w:rsidRPr="00BA4325" w:rsidRDefault="00693E0E" w:rsidP="00693E0E">
            <w:pPr>
              <w:tabs>
                <w:tab w:val="left" w:pos="1080"/>
              </w:tabs>
              <w:rPr>
                <w:lang w:val="it-IT"/>
              </w:rPr>
            </w:pPr>
            <w:r w:rsidRPr="00BA4325">
              <w:rPr>
                <w:lang w:val="it-IT"/>
              </w:rPr>
              <w:t>Indicator chimic pentru controlul sterilizarii cu abur la 121</w:t>
            </w:r>
            <w:r w:rsidRPr="00BA4325">
              <w:rPr>
                <w:vertAlign w:val="superscript"/>
                <w:lang w:val="it-IT"/>
              </w:rPr>
              <w:t>0</w:t>
            </w:r>
            <w:r w:rsidRPr="00BA4325">
              <w:rPr>
                <w:lang w:val="it-IT"/>
              </w:rPr>
              <w:t xml:space="preserve"> C / 20 min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FB8639" w14:textId="77777777" w:rsidR="00693E0E" w:rsidRPr="00BA4325" w:rsidRDefault="00693E0E" w:rsidP="00693E0E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lang w:val="ro-RO" w:eastAsia="ar-SA"/>
              </w:rPr>
            </w:pPr>
            <w:r w:rsidRPr="00BA4325">
              <w:rPr>
                <w:rFonts w:ascii="Times New Roman" w:hAnsi="Times New Roman"/>
                <w:sz w:val="24"/>
                <w:lang w:val="ro-RO" w:eastAsia="ar-SA"/>
              </w:rPr>
              <w:t xml:space="preserve">Set </w:t>
            </w:r>
          </w:p>
          <w:p w14:paraId="553E1717" w14:textId="3E823BBC" w:rsidR="00693E0E" w:rsidRPr="00BA4325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08C2EB" w14:textId="08A27E83" w:rsidR="00693E0E" w:rsidRPr="00783FE9" w:rsidRDefault="00C518BF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8DBC1" w14:textId="77777777" w:rsidR="00572966" w:rsidRPr="00B6580C" w:rsidRDefault="00693E0E" w:rsidP="00572966">
            <w:pPr>
              <w:pStyle w:val="a6"/>
              <w:snapToGrid w:val="0"/>
              <w:rPr>
                <w:rFonts w:ascii="Times New Roman" w:hAnsi="Times New Roman"/>
                <w:sz w:val="24"/>
                <w:lang w:val="ro-RO" w:eastAsia="ar-SA"/>
              </w:rPr>
            </w:pPr>
            <w:r w:rsidRPr="00B6580C">
              <w:rPr>
                <w:rFonts w:ascii="Times New Roman" w:hAnsi="Times New Roman"/>
                <w:sz w:val="24"/>
                <w:lang w:val="ro-RO" w:eastAsia="ar-SA"/>
              </w:rPr>
              <w:t>Indicator chimic pentru controlul sterilizarii cu abur la 121</w:t>
            </w:r>
            <w:r w:rsidRPr="00B6580C">
              <w:rPr>
                <w:rFonts w:ascii="Times New Roman" w:hAnsi="Times New Roman"/>
                <w:sz w:val="24"/>
                <w:vertAlign w:val="superscript"/>
                <w:lang w:val="ro-RO" w:eastAsia="ar-SA"/>
              </w:rPr>
              <w:t>0</w:t>
            </w:r>
            <w:r w:rsidRPr="00B6580C">
              <w:rPr>
                <w:rFonts w:ascii="Times New Roman" w:hAnsi="Times New Roman"/>
                <w:sz w:val="24"/>
                <w:lang w:val="ro-RO" w:eastAsia="ar-SA"/>
              </w:rPr>
              <w:t xml:space="preserve"> C / 20 min</w:t>
            </w:r>
          </w:p>
          <w:p w14:paraId="4D2A8AFC" w14:textId="44DF8AB3" w:rsidR="00693E0E" w:rsidRPr="00B6580C" w:rsidRDefault="00693E0E" w:rsidP="00572966">
            <w:pPr>
              <w:pStyle w:val="a6"/>
              <w:snapToGrid w:val="0"/>
              <w:rPr>
                <w:rFonts w:ascii="Times New Roman" w:hAnsi="Times New Roman"/>
                <w:sz w:val="24"/>
                <w:lang w:val="ro-RO" w:eastAsia="ar-SA"/>
              </w:rPr>
            </w:pPr>
            <w:r w:rsidRPr="00B6580C">
              <w:rPr>
                <w:rFonts w:ascii="Times New Roman" w:hAnsi="Times New Roman"/>
                <w:lang w:eastAsia="ar-SA"/>
              </w:rPr>
              <w:t>Set a cite 1000 buc.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22C8AD" w14:textId="12AE0F9E" w:rsidR="00693E0E" w:rsidRPr="00472490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80146D">
              <w:rPr>
                <w:rFonts w:cs="Arial"/>
                <w:b/>
                <w:bCs/>
                <w:lang w:val="en-US"/>
              </w:rPr>
              <w:t>2200,00</w:t>
            </w:r>
          </w:p>
        </w:tc>
      </w:tr>
      <w:tr w:rsidR="00693E0E" w:rsidRPr="00BE362C" w14:paraId="7224DB8D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8527" w14:textId="295CEBF3" w:rsidR="00693E0E" w:rsidRPr="00472490" w:rsidRDefault="0080550F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53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F3CD860" w14:textId="1C8613C6" w:rsidR="00693E0E" w:rsidRPr="00572966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59EFC" w14:textId="1C46C348" w:rsidR="00693E0E" w:rsidRPr="00BA4325" w:rsidRDefault="00693E0E" w:rsidP="00693E0E">
            <w:pPr>
              <w:tabs>
                <w:tab w:val="left" w:pos="1080"/>
              </w:tabs>
              <w:rPr>
                <w:lang w:val="it-IT"/>
              </w:rPr>
            </w:pPr>
            <w:r w:rsidRPr="00BA4325">
              <w:rPr>
                <w:lang w:val="it-IT"/>
              </w:rPr>
              <w:t>Indicator chimic pentru controlul sterilizarii cu abur la 132</w:t>
            </w:r>
            <w:r w:rsidRPr="00BA4325">
              <w:rPr>
                <w:vertAlign w:val="superscript"/>
                <w:lang w:val="it-IT"/>
              </w:rPr>
              <w:t>0</w:t>
            </w:r>
            <w:r w:rsidRPr="00BA4325">
              <w:rPr>
                <w:lang w:val="it-IT"/>
              </w:rPr>
              <w:t xml:space="preserve"> C / </w:t>
            </w:r>
            <w:r w:rsidRPr="00BA4325">
              <w:rPr>
                <w:lang w:val="en-US"/>
              </w:rPr>
              <w:t>2</w:t>
            </w:r>
            <w:r w:rsidRPr="00BA4325">
              <w:rPr>
                <w:lang w:val="it-IT"/>
              </w:rPr>
              <w:t>0 min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1BE5AA0" w14:textId="77777777" w:rsidR="00693E0E" w:rsidRPr="00BA4325" w:rsidRDefault="00693E0E" w:rsidP="00693E0E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lang w:val="ro-RO" w:eastAsia="ar-SA"/>
              </w:rPr>
            </w:pPr>
            <w:r w:rsidRPr="00BA4325">
              <w:rPr>
                <w:rFonts w:ascii="Times New Roman" w:hAnsi="Times New Roman"/>
                <w:sz w:val="24"/>
                <w:lang w:val="ro-RO" w:eastAsia="ar-SA"/>
              </w:rPr>
              <w:t xml:space="preserve">Set </w:t>
            </w:r>
          </w:p>
          <w:p w14:paraId="25F107A9" w14:textId="427D4C6A" w:rsidR="00693E0E" w:rsidRPr="00BA4325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ABF9744" w14:textId="253A76DC" w:rsidR="00693E0E" w:rsidRPr="00783FE9" w:rsidRDefault="00E07C81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698E3" w14:textId="77777777" w:rsidR="00572966" w:rsidRPr="00B6580C" w:rsidRDefault="00693E0E" w:rsidP="00572966">
            <w:pPr>
              <w:pStyle w:val="a6"/>
              <w:snapToGrid w:val="0"/>
              <w:rPr>
                <w:rFonts w:ascii="Times New Roman" w:hAnsi="Times New Roman"/>
                <w:sz w:val="24"/>
                <w:lang w:val="ro-RO" w:eastAsia="ar-SA"/>
              </w:rPr>
            </w:pPr>
            <w:r w:rsidRPr="00B6580C">
              <w:rPr>
                <w:rFonts w:ascii="Times New Roman" w:hAnsi="Times New Roman"/>
                <w:sz w:val="24"/>
                <w:lang w:val="ro-RO" w:eastAsia="ar-SA"/>
              </w:rPr>
              <w:t>Indicator chimic pentru controlul sterilizarii cu abur la 1</w:t>
            </w: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32</w:t>
            </w:r>
            <w:r w:rsidRPr="00B6580C">
              <w:rPr>
                <w:rFonts w:ascii="Times New Roman" w:hAnsi="Times New Roman"/>
                <w:sz w:val="24"/>
                <w:vertAlign w:val="superscript"/>
                <w:lang w:val="ro-RO" w:eastAsia="ar-SA"/>
              </w:rPr>
              <w:t>0</w:t>
            </w:r>
            <w:r w:rsidRPr="00B6580C">
              <w:rPr>
                <w:rFonts w:ascii="Times New Roman" w:hAnsi="Times New Roman"/>
                <w:sz w:val="24"/>
                <w:lang w:val="ro-RO" w:eastAsia="ar-SA"/>
              </w:rPr>
              <w:t xml:space="preserve"> C / </w:t>
            </w: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2</w:t>
            </w:r>
            <w:r w:rsidRPr="00B6580C">
              <w:rPr>
                <w:rFonts w:ascii="Times New Roman" w:hAnsi="Times New Roman"/>
                <w:sz w:val="24"/>
                <w:lang w:val="ro-RO" w:eastAsia="ar-SA"/>
              </w:rPr>
              <w:t>0 min</w:t>
            </w:r>
          </w:p>
          <w:p w14:paraId="131AE060" w14:textId="13BA0460" w:rsidR="00693E0E" w:rsidRPr="00B6580C" w:rsidRDefault="00693E0E" w:rsidP="00572966">
            <w:pPr>
              <w:pStyle w:val="a6"/>
              <w:snapToGrid w:val="0"/>
              <w:rPr>
                <w:rFonts w:ascii="Times New Roman" w:hAnsi="Times New Roman"/>
                <w:sz w:val="24"/>
                <w:lang w:val="ro-RO" w:eastAsia="ar-SA"/>
              </w:rPr>
            </w:pPr>
            <w:r w:rsidRPr="00B6580C">
              <w:rPr>
                <w:rFonts w:ascii="Times New Roman" w:hAnsi="Times New Roman"/>
                <w:lang w:eastAsia="ar-SA"/>
              </w:rPr>
              <w:t>Set a cite 1000 buc.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1E8018" w14:textId="773F33E6" w:rsidR="00693E0E" w:rsidRPr="00472490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80146D">
              <w:rPr>
                <w:rFonts w:cs="Arial"/>
                <w:b/>
                <w:bCs/>
                <w:lang w:val="en-US"/>
              </w:rPr>
              <w:t>2750,00</w:t>
            </w:r>
          </w:p>
        </w:tc>
      </w:tr>
      <w:tr w:rsidR="00693E0E" w:rsidRPr="00BE362C" w14:paraId="30198CAB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D53F" w14:textId="2F2A4521" w:rsidR="00693E0E" w:rsidRPr="00472490" w:rsidRDefault="0080550F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54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A7379BF" w14:textId="5EB14C06" w:rsidR="00693E0E" w:rsidRPr="00572966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28682" w14:textId="5D9FB152" w:rsidR="00693E0E" w:rsidRPr="00BA4325" w:rsidRDefault="00693E0E" w:rsidP="00693E0E">
            <w:pPr>
              <w:tabs>
                <w:tab w:val="left" w:pos="1080"/>
              </w:tabs>
              <w:rPr>
                <w:lang w:val="it-IT"/>
              </w:rPr>
            </w:pPr>
            <w:r w:rsidRPr="00BA4325">
              <w:rPr>
                <w:lang w:val="it-IT"/>
              </w:rPr>
              <w:t>Indicator chimic pentru controlul sterilizarii cu aer la 180</w:t>
            </w:r>
            <w:r w:rsidRPr="00BA4325">
              <w:rPr>
                <w:vertAlign w:val="superscript"/>
                <w:lang w:val="it-IT"/>
              </w:rPr>
              <w:t>0</w:t>
            </w:r>
            <w:r w:rsidRPr="00BA4325">
              <w:rPr>
                <w:lang w:val="it-IT"/>
              </w:rPr>
              <w:t xml:space="preserve"> C / 60 min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6282FC" w14:textId="77777777" w:rsidR="00693E0E" w:rsidRPr="00BA4325" w:rsidRDefault="00693E0E" w:rsidP="00693E0E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lang w:val="ro-RO" w:eastAsia="ar-SA"/>
              </w:rPr>
            </w:pPr>
            <w:r w:rsidRPr="00BA4325">
              <w:rPr>
                <w:rFonts w:ascii="Times New Roman" w:hAnsi="Times New Roman"/>
                <w:sz w:val="24"/>
                <w:lang w:val="ro-RO" w:eastAsia="ar-SA"/>
              </w:rPr>
              <w:t xml:space="preserve">Set </w:t>
            </w:r>
          </w:p>
          <w:p w14:paraId="30BEE5D8" w14:textId="4B316F07" w:rsidR="00693E0E" w:rsidRPr="00BA4325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846749" w14:textId="4EEEAE69" w:rsidR="00693E0E" w:rsidRPr="00783FE9" w:rsidRDefault="00E07C81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706B2" w14:textId="77777777" w:rsidR="00572966" w:rsidRPr="00B6580C" w:rsidRDefault="00693E0E" w:rsidP="00572966">
            <w:pPr>
              <w:pStyle w:val="a6"/>
              <w:snapToGrid w:val="0"/>
              <w:rPr>
                <w:rFonts w:ascii="Times New Roman" w:hAnsi="Times New Roman"/>
                <w:sz w:val="24"/>
                <w:lang w:val="ro-RO" w:eastAsia="ar-SA"/>
              </w:rPr>
            </w:pPr>
            <w:r w:rsidRPr="00B6580C">
              <w:rPr>
                <w:rFonts w:ascii="Times New Roman" w:hAnsi="Times New Roman"/>
                <w:sz w:val="24"/>
                <w:lang w:val="ro-RO" w:eastAsia="ar-SA"/>
              </w:rPr>
              <w:t>Indicator chimic pentru controlul sterilizarii cu aer la 180</w:t>
            </w:r>
            <w:r w:rsidRPr="00B6580C">
              <w:rPr>
                <w:rFonts w:ascii="Times New Roman" w:hAnsi="Times New Roman"/>
                <w:sz w:val="24"/>
                <w:vertAlign w:val="superscript"/>
                <w:lang w:val="ro-RO" w:eastAsia="ar-SA"/>
              </w:rPr>
              <w:t>0</w:t>
            </w:r>
            <w:r w:rsidRPr="00B6580C">
              <w:rPr>
                <w:rFonts w:ascii="Times New Roman" w:hAnsi="Times New Roman"/>
                <w:sz w:val="24"/>
                <w:lang w:val="ro-RO" w:eastAsia="ar-SA"/>
              </w:rPr>
              <w:t xml:space="preserve"> C / 60 min</w:t>
            </w:r>
          </w:p>
          <w:p w14:paraId="407B30DD" w14:textId="1FDDDE54" w:rsidR="00693E0E" w:rsidRPr="00B6580C" w:rsidRDefault="00693E0E" w:rsidP="00572966">
            <w:pPr>
              <w:pStyle w:val="a6"/>
              <w:snapToGrid w:val="0"/>
              <w:rPr>
                <w:rFonts w:ascii="Times New Roman" w:hAnsi="Times New Roman"/>
                <w:sz w:val="24"/>
                <w:lang w:val="ro-RO" w:eastAsia="ar-SA"/>
              </w:rPr>
            </w:pPr>
            <w:r w:rsidRPr="00B6580C">
              <w:rPr>
                <w:rFonts w:ascii="Times New Roman" w:hAnsi="Times New Roman"/>
                <w:lang w:eastAsia="ar-SA"/>
              </w:rPr>
              <w:t>Set a cite 1000 buc.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0E63DA" w14:textId="2CADD4B6" w:rsidR="00693E0E" w:rsidRPr="00472490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80146D">
              <w:rPr>
                <w:rFonts w:cs="Arial"/>
                <w:b/>
                <w:bCs/>
                <w:lang w:val="en-US"/>
              </w:rPr>
              <w:t>2200,00</w:t>
            </w:r>
          </w:p>
        </w:tc>
      </w:tr>
      <w:tr w:rsidR="00693E0E" w:rsidRPr="00BE362C" w14:paraId="78884830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B6C2" w14:textId="4D9E7A69" w:rsidR="00693E0E" w:rsidRPr="00472490" w:rsidRDefault="0080550F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07E1CF9" w14:textId="52BE6BC1" w:rsidR="00693E0E" w:rsidRPr="00572966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2A56E5" w14:textId="1B42B5C9" w:rsidR="00693E0E" w:rsidRPr="00BA4325" w:rsidRDefault="00693E0E" w:rsidP="00693E0E">
            <w:pPr>
              <w:tabs>
                <w:tab w:val="left" w:pos="1080"/>
              </w:tabs>
              <w:rPr>
                <w:lang w:val="it-IT"/>
              </w:rPr>
            </w:pPr>
            <w:r w:rsidRPr="00BA4325">
              <w:rPr>
                <w:lang w:val="it-IT"/>
              </w:rPr>
              <w:t>Indicator  biologic pentru controlul sterilizarii autoclavului</w:t>
            </w:r>
            <w:r w:rsidRPr="00BA4325">
              <w:rPr>
                <w:lang w:val="en-US"/>
              </w:rPr>
              <w:t xml:space="preserve"> (</w:t>
            </w:r>
            <w:r w:rsidRPr="00BA4325">
              <w:rPr>
                <w:lang w:val="it-IT"/>
              </w:rPr>
              <w:t xml:space="preserve">stripuri cu spori Bacillus </w:t>
            </w:r>
            <w:r w:rsidRPr="00BA4325">
              <w:t>s</w:t>
            </w:r>
            <w:r w:rsidRPr="00BA4325">
              <w:rPr>
                <w:lang w:val="it-IT"/>
              </w:rPr>
              <w:t>tearothermophillus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D2F86C" w14:textId="77777777" w:rsidR="00693E0E" w:rsidRPr="00BA4325" w:rsidRDefault="00693E0E" w:rsidP="00693E0E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lang w:val="ro-RO" w:eastAsia="ar-SA"/>
              </w:rPr>
            </w:pPr>
            <w:r w:rsidRPr="00BA4325">
              <w:rPr>
                <w:rFonts w:ascii="Times New Roman" w:hAnsi="Times New Roman"/>
                <w:sz w:val="24"/>
                <w:lang w:val="ro-RO" w:eastAsia="ar-SA"/>
              </w:rPr>
              <w:t>Flacon</w:t>
            </w:r>
          </w:p>
          <w:p w14:paraId="00547240" w14:textId="3375D9CD" w:rsidR="00693E0E" w:rsidRPr="00BA4325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AFB9D2" w14:textId="35A5DFD7" w:rsidR="00693E0E" w:rsidRPr="00783FE9" w:rsidRDefault="00E07C81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A0697" w14:textId="77777777" w:rsidR="00572966" w:rsidRPr="00B6580C" w:rsidRDefault="00693E0E" w:rsidP="00572966">
            <w:pPr>
              <w:pStyle w:val="a6"/>
              <w:snapToGrid w:val="0"/>
              <w:rPr>
                <w:rFonts w:ascii="Times New Roman" w:hAnsi="Times New Roman"/>
                <w:sz w:val="24"/>
                <w:lang w:val="ro-RO" w:eastAsia="ar-SA"/>
              </w:rPr>
            </w:pPr>
            <w:r w:rsidRPr="00B6580C">
              <w:rPr>
                <w:rFonts w:ascii="Times New Roman" w:hAnsi="Times New Roman"/>
                <w:sz w:val="24"/>
                <w:lang w:val="ro-RO" w:eastAsia="ar-SA"/>
              </w:rPr>
              <w:t>Indicator  biologic pentru controlul sterilizarii autoclavului - stripuri cu spori Bacillus stearothermophillus.</w:t>
            </w:r>
          </w:p>
          <w:p w14:paraId="6A788C72" w14:textId="36D3DBF5" w:rsidR="00693E0E" w:rsidRPr="00B6580C" w:rsidRDefault="00693E0E" w:rsidP="00572966">
            <w:pPr>
              <w:pStyle w:val="a6"/>
              <w:snapToGrid w:val="0"/>
              <w:rPr>
                <w:rFonts w:ascii="Times New Roman" w:hAnsi="Times New Roman"/>
                <w:sz w:val="24"/>
                <w:lang w:val="ro-RO" w:eastAsia="ar-SA"/>
              </w:rPr>
            </w:pPr>
            <w:r w:rsidRPr="00B6580C">
              <w:rPr>
                <w:rFonts w:ascii="Times New Roman" w:hAnsi="Times New Roman"/>
                <w:lang w:eastAsia="ar-SA"/>
              </w:rPr>
              <w:t>Flacon minim 25 stripuri.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B0F3DE" w14:textId="5E1FEA79" w:rsidR="00693E0E" w:rsidRPr="00472490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80146D">
              <w:rPr>
                <w:rFonts w:cs="Arial"/>
                <w:b/>
                <w:bCs/>
                <w:lang w:val="en-US"/>
              </w:rPr>
              <w:t>8000,00</w:t>
            </w:r>
          </w:p>
        </w:tc>
      </w:tr>
      <w:tr w:rsidR="00693E0E" w:rsidRPr="00BE362C" w14:paraId="17FC8853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DBD7" w14:textId="2AD938B8" w:rsidR="00693E0E" w:rsidRPr="00472490" w:rsidRDefault="0080550F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56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352957C" w14:textId="6E38A254" w:rsidR="00693E0E" w:rsidRPr="00572966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23D695F" w14:textId="25807E23" w:rsidR="00693E0E" w:rsidRPr="00BA4325" w:rsidRDefault="00693E0E" w:rsidP="00693E0E">
            <w:pPr>
              <w:tabs>
                <w:tab w:val="left" w:pos="1080"/>
              </w:tabs>
              <w:rPr>
                <w:lang w:eastAsia="ar-SA"/>
              </w:rPr>
            </w:pPr>
            <w:r w:rsidRPr="00BA4325">
              <w:t>Bufer pH 10,00±0,01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9004B9C" w14:textId="5965DA55" w:rsidR="00693E0E" w:rsidRPr="00BA4325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de-DE"/>
              </w:rPr>
              <w:t>L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61814E" w14:textId="447A1D41" w:rsidR="00693E0E" w:rsidRPr="00783FE9" w:rsidRDefault="00E07C81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0.5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7319D3" w14:textId="77777777" w:rsidR="00693E0E" w:rsidRPr="00B6580C" w:rsidRDefault="00693E0E" w:rsidP="00693E0E">
            <w:pPr>
              <w:pStyle w:val="TableContents"/>
              <w:rPr>
                <w:rFonts w:cs="Times New Roman"/>
                <w:lang w:val="ro-RO"/>
              </w:rPr>
            </w:pPr>
            <w:r w:rsidRPr="00B6580C">
              <w:rPr>
                <w:rFonts w:cs="Times New Roman"/>
                <w:lang w:val="ro-RO"/>
              </w:rPr>
              <w:t>Flacon 50-500 ml, nominal pH10,00±0,01</w:t>
            </w:r>
          </w:p>
          <w:p w14:paraId="739B48FF" w14:textId="77777777" w:rsidR="00572966" w:rsidRPr="00B6580C" w:rsidRDefault="00693E0E" w:rsidP="00572966">
            <w:pPr>
              <w:pStyle w:val="TableContents"/>
              <w:rPr>
                <w:rFonts w:cs="Times New Roman"/>
                <w:lang w:val="ro-RO"/>
              </w:rPr>
            </w:pPr>
            <w:r w:rsidRPr="00B6580C">
              <w:rPr>
                <w:rFonts w:cs="Times New Roman"/>
                <w:lang w:val="ro-RO"/>
              </w:rPr>
              <w:t>Compatibil cu ph metru InoLab 730,</w:t>
            </w:r>
          </w:p>
          <w:p w14:paraId="76AA5ACF" w14:textId="66EED62C" w:rsidR="00693E0E" w:rsidRPr="00B6580C" w:rsidRDefault="00693E0E" w:rsidP="00572966">
            <w:pPr>
              <w:pStyle w:val="TableContents"/>
              <w:rPr>
                <w:rFonts w:cs="Times New Roman"/>
                <w:lang w:val="ro-RO"/>
              </w:rPr>
            </w:pPr>
            <w:r w:rsidRPr="00B6580C">
              <w:rPr>
                <w:rFonts w:cs="Times New Roman"/>
              </w:rPr>
              <w:t>Incertitudinea, Declaration of quality, certificat Dakks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54BC6B" w14:textId="77777777" w:rsidR="00693E0E" w:rsidRPr="0080146D" w:rsidRDefault="00693E0E" w:rsidP="00693E0E">
            <w:pPr>
              <w:pStyle w:val="a6"/>
              <w:snapToGrid w:val="0"/>
              <w:jc w:val="center"/>
              <w:rPr>
                <w:rFonts w:cs="Arial"/>
                <w:b/>
                <w:bCs/>
                <w:sz w:val="24"/>
                <w:lang w:val="de-DE"/>
              </w:rPr>
            </w:pPr>
          </w:p>
          <w:p w14:paraId="09CD3A41" w14:textId="77777777" w:rsidR="00693E0E" w:rsidRPr="0080146D" w:rsidRDefault="00693E0E" w:rsidP="00693E0E">
            <w:pPr>
              <w:pStyle w:val="a6"/>
              <w:snapToGrid w:val="0"/>
              <w:jc w:val="center"/>
              <w:rPr>
                <w:rFonts w:cs="Arial"/>
                <w:b/>
                <w:bCs/>
                <w:sz w:val="24"/>
                <w:lang w:val="de-DE"/>
              </w:rPr>
            </w:pPr>
            <w:r w:rsidRPr="0080146D">
              <w:rPr>
                <w:rFonts w:cs="Arial"/>
                <w:b/>
                <w:bCs/>
                <w:sz w:val="24"/>
                <w:lang w:val="de-DE"/>
              </w:rPr>
              <w:t xml:space="preserve">3 000,00 </w:t>
            </w:r>
          </w:p>
          <w:p w14:paraId="214079F3" w14:textId="77777777" w:rsidR="00693E0E" w:rsidRPr="0080146D" w:rsidRDefault="00693E0E" w:rsidP="00693E0E">
            <w:pPr>
              <w:pStyle w:val="a6"/>
              <w:snapToGrid w:val="0"/>
              <w:jc w:val="center"/>
              <w:rPr>
                <w:rFonts w:cs="Arial"/>
                <w:b/>
                <w:bCs/>
                <w:sz w:val="24"/>
                <w:lang w:val="de-DE"/>
              </w:rPr>
            </w:pPr>
          </w:p>
          <w:p w14:paraId="006AB05D" w14:textId="77777777" w:rsidR="00693E0E" w:rsidRPr="00472490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</w:tr>
      <w:tr w:rsidR="00693E0E" w:rsidRPr="00BE362C" w14:paraId="19E03225" w14:textId="77777777" w:rsidTr="00572966">
        <w:trPr>
          <w:trHeight w:val="11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52AC" w14:textId="425ECF48" w:rsidR="00693E0E" w:rsidRPr="00472490" w:rsidRDefault="0080550F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57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3A453C5" w14:textId="0DB85AD8" w:rsidR="00693E0E" w:rsidRPr="00572966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597C5" w14:textId="77777777" w:rsidR="00693E0E" w:rsidRPr="00BA4325" w:rsidRDefault="00693E0E" w:rsidP="00693E0E">
            <w:pPr>
              <w:widowControl w:val="0"/>
              <w:numPr>
                <w:ilvl w:val="0"/>
                <w:numId w:val="5"/>
              </w:numPr>
              <w:tabs>
                <w:tab w:val="clear" w:pos="0"/>
                <w:tab w:val="left" w:pos="1080"/>
              </w:tabs>
              <w:suppressAutoHyphens/>
              <w:rPr>
                <w:lang w:val="en-US"/>
              </w:rPr>
            </w:pPr>
            <w:r w:rsidRPr="00BA4325">
              <w:rPr>
                <w:lang w:val="en-US"/>
              </w:rPr>
              <w:t>Cultura de referinta liofilizata</w:t>
            </w:r>
          </w:p>
          <w:p w14:paraId="322E8AC1" w14:textId="34BEE118" w:rsidR="00693E0E" w:rsidRPr="00572966" w:rsidRDefault="00693E0E" w:rsidP="00693E0E">
            <w:pPr>
              <w:widowControl w:val="0"/>
              <w:numPr>
                <w:ilvl w:val="0"/>
                <w:numId w:val="5"/>
              </w:numPr>
              <w:tabs>
                <w:tab w:val="clear" w:pos="0"/>
                <w:tab w:val="left" w:pos="1080"/>
              </w:tabs>
              <w:suppressAutoHyphens/>
              <w:rPr>
                <w:lang w:val="en-US"/>
              </w:rPr>
            </w:pPr>
            <w:r w:rsidRPr="00BA4325">
              <w:rPr>
                <w:lang w:val="en-US"/>
              </w:rPr>
              <w:t>Melissococcus plutonius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E8DE4F5" w14:textId="146096C4" w:rsidR="00693E0E" w:rsidRPr="00BA4325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en-US"/>
              </w:rPr>
              <w:t>fl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95527C" w14:textId="1BC12C38" w:rsidR="00693E0E" w:rsidRPr="00783FE9" w:rsidRDefault="00E07C81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8A43D3" w14:textId="69902093" w:rsidR="00693E0E" w:rsidRPr="00B6580C" w:rsidRDefault="00693E0E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en-US" w:eastAsia="ar-SA"/>
              </w:rPr>
            </w:pPr>
            <w:r w:rsidRPr="00B6580C">
              <w:rPr>
                <w:rFonts w:ascii="Times New Roman" w:hAnsi="Times New Roman"/>
                <w:sz w:val="24"/>
                <w:lang w:val="en-US" w:eastAsia="ar-SA"/>
              </w:rPr>
              <w:t>fiola cu microorganism liofilizat, cu puritatea &lt;0,1% total ufc/fiola, recuperarea  &gt; 1000ufc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58DB42" w14:textId="70708A4F" w:rsidR="00693E0E" w:rsidRPr="00472490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F7287">
              <w:rPr>
                <w:rFonts w:cs="Arial"/>
                <w:b/>
                <w:bCs/>
              </w:rPr>
              <w:t xml:space="preserve"> 3000,00</w:t>
            </w:r>
          </w:p>
        </w:tc>
      </w:tr>
      <w:tr w:rsidR="00693E0E" w:rsidRPr="00BE362C" w14:paraId="50D4E2B5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C291" w14:textId="0304F1E1" w:rsidR="00693E0E" w:rsidRPr="00472490" w:rsidRDefault="0080550F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58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43A2598" w14:textId="7481BA5A" w:rsidR="00693E0E" w:rsidRPr="00572966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5C107CC" w14:textId="65051059" w:rsidR="00693E0E" w:rsidRPr="00BA4325" w:rsidRDefault="00693E0E" w:rsidP="00693E0E">
            <w:pPr>
              <w:tabs>
                <w:tab w:val="left" w:pos="1080"/>
              </w:tabs>
              <w:rPr>
                <w:lang w:eastAsia="ar-SA"/>
              </w:rPr>
            </w:pPr>
            <w:r w:rsidRPr="00BA4325">
              <w:t>Agar M 110(</w:t>
            </w:r>
            <w:r w:rsidRPr="00BA4325">
              <w:rPr>
                <w:lang w:val="en-US"/>
              </w:rPr>
              <w:t>B12 Assay Agar (Using E. coli Mutant Culture)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954CCD6" w14:textId="698638DF" w:rsidR="00693E0E" w:rsidRPr="00BA4325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bCs/>
                <w:lang w:val="en-US"/>
              </w:rPr>
              <w:t xml:space="preserve"> Kg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54322A2" w14:textId="77B6ADB2" w:rsidR="00693E0E" w:rsidRPr="00783FE9" w:rsidRDefault="00E07C81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0.5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94621E" w14:textId="5382B90C" w:rsidR="00693E0E" w:rsidRPr="00B6580C" w:rsidRDefault="00693E0E" w:rsidP="00654649">
            <w:pPr>
              <w:pStyle w:val="TableContents"/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>A complete dehydrated medium for microbiological assay of Vitamin B12 contains all essential nutritives except Vitamin B12 for the growth of E.coli mutant 113-3 Davis ATCC11105. The additon of B12 in specified increasing concentration gives a growth response, which can be measured with zone reader.</w:t>
            </w:r>
            <w:r w:rsidRPr="00B6580C">
              <w:rPr>
                <w:rFonts w:cs="Times New Roman"/>
                <w:bCs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84D465" w14:textId="1CB4D285" w:rsidR="00693E0E" w:rsidRPr="00472490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b/>
                <w:bCs/>
                <w:lang w:val="de-DE"/>
              </w:rPr>
              <w:t>1800,00</w:t>
            </w:r>
          </w:p>
        </w:tc>
      </w:tr>
      <w:tr w:rsidR="00693E0E" w:rsidRPr="00BE362C" w14:paraId="06200913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3212" w14:textId="32B9269F" w:rsidR="00693E0E" w:rsidRPr="00472490" w:rsidRDefault="0080550F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B2BDA44" w14:textId="2FD6FD24" w:rsidR="00693E0E" w:rsidRPr="00572966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95D11A8" w14:textId="77777777" w:rsidR="00693E0E" w:rsidRPr="00BA4325" w:rsidRDefault="00693E0E" w:rsidP="00693E0E">
            <w:pPr>
              <w:pStyle w:val="a6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24"/>
                <w:lang w:val="ru-MD"/>
              </w:rPr>
            </w:pPr>
            <w:r w:rsidRPr="00BA4325">
              <w:rPr>
                <w:rFonts w:ascii="Times New Roman" w:hAnsi="Times New Roman"/>
                <w:sz w:val="24"/>
                <w:lang w:val="ru-MD"/>
              </w:rPr>
              <w:t>Starch, soluble</w:t>
            </w:r>
          </w:p>
          <w:p w14:paraId="0C615AF7" w14:textId="39F85AB3" w:rsidR="00693E0E" w:rsidRPr="00BA4325" w:rsidRDefault="00693E0E" w:rsidP="00693E0E">
            <w:pPr>
              <w:tabs>
                <w:tab w:val="left" w:pos="1080"/>
              </w:tabs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DEB7DBD" w14:textId="70A0D564" w:rsidR="00693E0E" w:rsidRPr="00BA4325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de-DE"/>
              </w:rPr>
              <w:t xml:space="preserve"> pachet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E43847E" w14:textId="36328E56" w:rsidR="00693E0E" w:rsidRPr="00783FE9" w:rsidRDefault="00E07C81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FD0890" w14:textId="77777777" w:rsidR="00693E0E" w:rsidRPr="00B6580C" w:rsidRDefault="00693E0E" w:rsidP="00693E0E">
            <w:pPr>
              <w:pStyle w:val="TableContents"/>
              <w:rPr>
                <w:rFonts w:cs="Times New Roman"/>
                <w:lang w:val="ru-MD"/>
              </w:rPr>
            </w:pPr>
            <w:r w:rsidRPr="00B6580C">
              <w:rPr>
                <w:rFonts w:cs="Times New Roman"/>
                <w:lang w:val="ro-RO"/>
              </w:rPr>
              <w:t>Formula liniara:</w:t>
            </w:r>
          </w:p>
          <w:p w14:paraId="093E6AC3" w14:textId="77777777" w:rsidR="00693E0E" w:rsidRPr="00B6580C" w:rsidRDefault="00693E0E" w:rsidP="00693E0E">
            <w:pPr>
              <w:pStyle w:val="TableContents"/>
              <w:rPr>
                <w:rFonts w:cs="Times New Roman"/>
                <w:vertAlign w:val="subscript"/>
                <w:lang w:val="en-US"/>
              </w:rPr>
            </w:pPr>
            <w:r w:rsidRPr="00B6580C">
              <w:rPr>
                <w:rFonts w:cs="Times New Roman"/>
                <w:lang w:val="en-US"/>
              </w:rPr>
              <w:t>(C</w:t>
            </w:r>
            <w:r w:rsidRPr="00B6580C">
              <w:rPr>
                <w:rFonts w:cs="Times New Roman"/>
                <w:vertAlign w:val="subscript"/>
                <w:lang w:val="en-US"/>
              </w:rPr>
              <w:t>6</w:t>
            </w:r>
            <w:r w:rsidRPr="00B6580C">
              <w:rPr>
                <w:rFonts w:cs="Times New Roman"/>
                <w:lang w:val="en-US"/>
              </w:rPr>
              <w:t>H</w:t>
            </w:r>
            <w:r w:rsidRPr="00B6580C">
              <w:rPr>
                <w:rFonts w:cs="Times New Roman"/>
                <w:vertAlign w:val="subscript"/>
                <w:lang w:val="en-US"/>
              </w:rPr>
              <w:t>10</w:t>
            </w:r>
            <w:r w:rsidRPr="00B6580C">
              <w:rPr>
                <w:rFonts w:cs="Times New Roman"/>
                <w:lang w:val="en-US"/>
              </w:rPr>
              <w:t>O</w:t>
            </w:r>
            <w:r w:rsidRPr="00B6580C">
              <w:rPr>
                <w:rFonts w:cs="Times New Roman"/>
                <w:vertAlign w:val="subscript"/>
                <w:lang w:val="en-US"/>
              </w:rPr>
              <w:t>5</w:t>
            </w:r>
            <w:r w:rsidRPr="00B6580C">
              <w:rPr>
                <w:rFonts w:cs="Times New Roman"/>
                <w:lang w:val="en-US"/>
              </w:rPr>
              <w:t>)</w:t>
            </w:r>
            <w:r w:rsidRPr="00B6580C">
              <w:rPr>
                <w:rFonts w:cs="Times New Roman"/>
                <w:vertAlign w:val="subscript"/>
                <w:lang w:val="en-US"/>
              </w:rPr>
              <w:t>n</w:t>
            </w:r>
          </w:p>
          <w:p w14:paraId="1F3E9E88" w14:textId="3B539662" w:rsidR="00693E0E" w:rsidRPr="00B6580C" w:rsidRDefault="00693E0E" w:rsidP="00654649">
            <w:pPr>
              <w:pStyle w:val="TableContents"/>
              <w:rPr>
                <w:rFonts w:cs="Times New Roman"/>
                <w:lang w:val="ro-MD"/>
              </w:rPr>
            </w:pPr>
            <w:r w:rsidRPr="00B6580C">
              <w:rPr>
                <w:rFonts w:cs="Times New Roman"/>
                <w:lang w:val="en-US"/>
              </w:rPr>
              <w:t>1 pachet</w:t>
            </w:r>
            <w:r w:rsidRPr="00B6580C">
              <w:rPr>
                <w:rFonts w:cs="Times New Roman"/>
                <w:lang w:val="ro-MD"/>
              </w:rPr>
              <w:t xml:space="preserve"> 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548932" w14:textId="18D28A20" w:rsidR="00693E0E" w:rsidRPr="00472490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b/>
                <w:bCs/>
                <w:lang w:val="de-DE"/>
              </w:rPr>
              <w:t>700,00</w:t>
            </w:r>
          </w:p>
        </w:tc>
      </w:tr>
      <w:tr w:rsidR="00693E0E" w:rsidRPr="00BE362C" w14:paraId="4BAAAF32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B31A" w14:textId="4604E677" w:rsidR="00693E0E" w:rsidRPr="00472490" w:rsidRDefault="0080550F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10AC349" w14:textId="65BA1E06" w:rsidR="00693E0E" w:rsidRPr="00572966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F2B55E" w14:textId="21113CD3" w:rsidR="00693E0E" w:rsidRPr="00BA4325" w:rsidRDefault="00693E0E" w:rsidP="00693E0E">
            <w:pPr>
              <w:tabs>
                <w:tab w:val="left" w:pos="1080"/>
              </w:tabs>
              <w:rPr>
                <w:lang w:eastAsia="ar-SA"/>
              </w:rPr>
            </w:pPr>
            <w:r w:rsidRPr="00BA4325">
              <w:t xml:space="preserve">Filter steril nalidixic acid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E249591" w14:textId="5EEACBFF" w:rsidR="00693E0E" w:rsidRPr="00BA4325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de-DE"/>
              </w:rPr>
              <w:t>flacon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A9AEB" w14:textId="4C8B38B5" w:rsidR="00693E0E" w:rsidRPr="00783FE9" w:rsidRDefault="00E07C81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5486F5" w14:textId="77777777" w:rsidR="00693E0E" w:rsidRPr="00B6580C" w:rsidRDefault="00693E0E" w:rsidP="00693E0E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lang w:val="ru-MD"/>
              </w:rPr>
            </w:pPr>
            <w:r w:rsidRPr="00B6580C">
              <w:rPr>
                <w:rFonts w:cs="Times New Roman"/>
                <w:lang w:val="ru-MD"/>
              </w:rPr>
              <w:t>Formula liniara:</w:t>
            </w:r>
          </w:p>
          <w:p w14:paraId="5ACA3553" w14:textId="77777777" w:rsidR="00693E0E" w:rsidRPr="00B6580C" w:rsidRDefault="00693E0E" w:rsidP="00693E0E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lang w:val="ru-MD"/>
              </w:rPr>
            </w:pPr>
            <w:r w:rsidRPr="00B6580C">
              <w:rPr>
                <w:rFonts w:cs="Times New Roman"/>
                <w:lang w:val="ru-MD"/>
              </w:rPr>
              <w:t>Nalidixic acid</w:t>
            </w:r>
          </w:p>
          <w:p w14:paraId="1A6CA691" w14:textId="77777777" w:rsidR="00693E0E" w:rsidRPr="00B6580C" w:rsidRDefault="00693E0E" w:rsidP="00693E0E">
            <w:pPr>
              <w:pStyle w:val="TableContents"/>
              <w:rPr>
                <w:rFonts w:cs="Times New Roman"/>
                <w:lang w:val="ru-RU"/>
              </w:rPr>
            </w:pPr>
            <w:r w:rsidRPr="00B6580C">
              <w:rPr>
                <w:rFonts w:cs="Times New Roman"/>
                <w:lang w:val="ru-RU"/>
              </w:rPr>
              <w:t>C</w:t>
            </w:r>
            <w:r w:rsidRPr="00B6580C">
              <w:rPr>
                <w:rFonts w:cs="Times New Roman"/>
                <w:vertAlign w:val="subscript"/>
                <w:lang w:val="ru-RU"/>
              </w:rPr>
              <w:t>12</w:t>
            </w:r>
            <w:r w:rsidRPr="00B6580C">
              <w:rPr>
                <w:rFonts w:cs="Times New Roman"/>
                <w:lang w:val="ru-RU"/>
              </w:rPr>
              <w:t>H</w:t>
            </w:r>
            <w:r w:rsidRPr="00B6580C">
              <w:rPr>
                <w:rFonts w:cs="Times New Roman"/>
                <w:vertAlign w:val="subscript"/>
                <w:lang w:val="ru-RU"/>
              </w:rPr>
              <w:t>12</w:t>
            </w:r>
            <w:r w:rsidRPr="00B6580C">
              <w:rPr>
                <w:rFonts w:cs="Times New Roman"/>
                <w:lang w:val="ru-RU"/>
              </w:rPr>
              <w:t>N</w:t>
            </w:r>
            <w:r w:rsidRPr="00B6580C">
              <w:rPr>
                <w:rFonts w:cs="Times New Roman"/>
                <w:vertAlign w:val="subscript"/>
                <w:lang w:val="ru-RU"/>
              </w:rPr>
              <w:t>2</w:t>
            </w:r>
            <w:r w:rsidRPr="00B6580C">
              <w:rPr>
                <w:rFonts w:cs="Times New Roman"/>
                <w:lang w:val="ru-RU"/>
              </w:rPr>
              <w:t>O</w:t>
            </w:r>
            <w:r w:rsidRPr="00B6580C">
              <w:rPr>
                <w:rFonts w:cs="Times New Roman"/>
                <w:vertAlign w:val="subscript"/>
                <w:lang w:val="ru-RU"/>
              </w:rPr>
              <w:t>3</w:t>
            </w:r>
          </w:p>
          <w:p w14:paraId="5C65E889" w14:textId="3F68C4FF" w:rsidR="00693E0E" w:rsidRPr="00B6580C" w:rsidRDefault="00693E0E" w:rsidP="00654649">
            <w:pPr>
              <w:pStyle w:val="TableContents"/>
              <w:rPr>
                <w:rFonts w:cs="Times New Roman"/>
                <w:lang w:val="ro-MD"/>
              </w:rPr>
            </w:pPr>
            <w:r w:rsidRPr="00B6580C">
              <w:rPr>
                <w:rFonts w:cs="Times New Roman"/>
                <w:lang w:val="ru-RU"/>
              </w:rPr>
              <w:t>1 flacon</w:t>
            </w:r>
            <w:r w:rsidRPr="00B6580C">
              <w:rPr>
                <w:rFonts w:cs="Times New Roman"/>
                <w:lang w:val="ro-MD"/>
              </w:rPr>
              <w:t xml:space="preserve"> -30 mg/ml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96AE54" w14:textId="5BEFAD2E" w:rsidR="00693E0E" w:rsidRPr="00472490" w:rsidRDefault="00693E0E" w:rsidP="00693E0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b/>
                <w:bCs/>
                <w:lang w:val="de-DE"/>
              </w:rPr>
              <w:t>800,00</w:t>
            </w:r>
          </w:p>
        </w:tc>
      </w:tr>
      <w:tr w:rsidR="00383DDC" w:rsidRPr="00BE362C" w14:paraId="51758F48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D50D" w14:textId="33C1B9A1" w:rsidR="00383DDC" w:rsidRPr="00472490" w:rsidRDefault="0080550F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bookmarkStart w:id="1" w:name="_Hlk105059317"/>
            <w:r>
              <w:rPr>
                <w:noProof w:val="0"/>
                <w:sz w:val="20"/>
                <w:szCs w:val="20"/>
                <w:lang w:val="es-ES" w:eastAsia="ru-RU"/>
              </w:rPr>
              <w:t>61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2ED3761" w14:textId="301EC51E" w:rsidR="00383DDC" w:rsidRPr="00572966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1724E0B" w14:textId="5BA97AF9" w:rsidR="00383DDC" w:rsidRPr="00BA4325" w:rsidRDefault="00383DDC" w:rsidP="00383DDC">
            <w:pPr>
              <w:tabs>
                <w:tab w:val="left" w:pos="1080"/>
              </w:tabs>
              <w:rPr>
                <w:lang w:eastAsia="ar-SA"/>
              </w:rPr>
            </w:pPr>
            <w:r w:rsidRPr="00BA4325">
              <w:rPr>
                <w:bCs/>
              </w:rPr>
              <w:t>Dietil eter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28D29D" w14:textId="77AFC6CA" w:rsidR="00383DDC" w:rsidRPr="00BA4325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ro-MD"/>
              </w:rPr>
              <w:t>L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E24A9F9" w14:textId="140B4BD4" w:rsidR="00383DDC" w:rsidRPr="00783FE9" w:rsidRDefault="00E07C81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99A69A" w14:textId="54C3AADF" w:rsidR="00383DDC" w:rsidRPr="00B6580C" w:rsidRDefault="00383DDC" w:rsidP="00383DDC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rPr>
                <w:lang w:val="fr-CH"/>
              </w:rPr>
              <w:t xml:space="preserve">În sticle de culoarea închisă , vol 1 L, </w:t>
            </w:r>
            <w:r w:rsidRPr="00B6580C">
              <w:t>certificat de calitate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992037" w14:textId="717F135C" w:rsidR="00383DDC" w:rsidRPr="00472490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bCs/>
              </w:rPr>
              <w:t>1300,00</w:t>
            </w:r>
          </w:p>
        </w:tc>
      </w:tr>
      <w:tr w:rsidR="00383DDC" w:rsidRPr="00BE362C" w14:paraId="2B4F6B08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83A1" w14:textId="204E697D" w:rsidR="00383DDC" w:rsidRPr="00472490" w:rsidRDefault="0080550F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lastRenderedPageBreak/>
              <w:t>62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359A962" w14:textId="277CC9D2" w:rsidR="00383DDC" w:rsidRPr="00572966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1C3CBAD" w14:textId="0F173A19" w:rsidR="00383DDC" w:rsidRPr="00BA4325" w:rsidRDefault="00383DDC" w:rsidP="00383DDC">
            <w:pPr>
              <w:tabs>
                <w:tab w:val="left" w:pos="1080"/>
              </w:tabs>
              <w:rPr>
                <w:lang w:eastAsia="ar-SA"/>
              </w:rPr>
            </w:pPr>
            <w:r w:rsidRPr="00BA4325">
              <w:rPr>
                <w:bCs/>
              </w:rPr>
              <w:t xml:space="preserve">Tampon fosfat salin (TFS)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F6972BC" w14:textId="17A2ADF1" w:rsidR="00383DDC" w:rsidRPr="00BA4325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fr-CH"/>
              </w:rPr>
              <w:t xml:space="preserve"> fl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B634354" w14:textId="1B2EFBA4" w:rsidR="00383DDC" w:rsidRPr="00783FE9" w:rsidRDefault="00E07C81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16B545" w14:textId="77777777" w:rsidR="00383DDC" w:rsidRPr="00B6580C" w:rsidRDefault="00383DDC" w:rsidP="00383DDC">
            <w:pPr>
              <w:pStyle w:val="a6"/>
              <w:snapToGrid w:val="0"/>
              <w:rPr>
                <w:rFonts w:ascii="Times New Roman" w:hAnsi="Times New Roman"/>
                <w:lang w:val="fr-CH"/>
              </w:rPr>
            </w:pPr>
            <w:r w:rsidRPr="00B6580C">
              <w:rPr>
                <w:rFonts w:ascii="Times New Roman" w:hAnsi="Times New Roman"/>
                <w:bCs/>
                <w:sz w:val="24"/>
                <w:lang w:val="ro-RO"/>
              </w:rPr>
              <w:t xml:space="preserve">Tampon fosfat salin </w:t>
            </w:r>
            <w:r w:rsidRPr="00B6580C">
              <w:rPr>
                <w:rFonts w:ascii="Times New Roman" w:hAnsi="Times New Roman"/>
                <w:sz w:val="24"/>
                <w:lang w:val="fr-CH"/>
              </w:rPr>
              <w:t xml:space="preserve">se utilizează pentru prepararea soluției echilibrate de sare, fără calciu și magneziu (NaCl, </w:t>
            </w:r>
            <w:r w:rsidRPr="00B6580C">
              <w:rPr>
                <w:rFonts w:ascii="Times New Roman" w:hAnsi="Times New Roman"/>
                <w:sz w:val="24"/>
                <w:lang w:val="ro-MD"/>
              </w:rPr>
              <w:t>Clorid de potasiu, sodium hydrogen phosphate, potassium dihydrogen phosphate</w:t>
            </w:r>
            <w:r w:rsidRPr="00B6580C">
              <w:rPr>
                <w:rFonts w:ascii="Times New Roman" w:hAnsi="Times New Roman"/>
                <w:sz w:val="24"/>
                <w:lang w:val="fr-CH"/>
              </w:rPr>
              <w:t>)</w:t>
            </w:r>
            <w:r w:rsidRPr="00B6580C">
              <w:rPr>
                <w:rFonts w:ascii="Times New Roman" w:hAnsi="Times New Roman"/>
                <w:lang w:val="fr-CH"/>
              </w:rPr>
              <w:t xml:space="preserve"> </w:t>
            </w:r>
            <w:r w:rsidRPr="00B6580C">
              <w:rPr>
                <w:rFonts w:ascii="Times New Roman" w:hAnsi="Times New Roman"/>
                <w:sz w:val="24"/>
                <w:lang w:val="ro-RO"/>
              </w:rPr>
              <w:t>1 fl. x100 -500 ml</w:t>
            </w:r>
          </w:p>
          <w:p w14:paraId="0A1ACDBA" w14:textId="0934F3DB" w:rsidR="00383DDC" w:rsidRPr="00B6580C" w:rsidRDefault="00383DDC" w:rsidP="00383DDC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rPr>
                <w:lang w:val="fr-CH"/>
              </w:rPr>
              <w:t xml:space="preserve">PH 7.3±2 p/u 25°C., certificate de calitate.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5314BD" w14:textId="4F7BDF97" w:rsidR="00383DDC" w:rsidRPr="00472490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bCs/>
                <w:lang w:val="en-US"/>
              </w:rPr>
              <w:t>990,00</w:t>
            </w:r>
          </w:p>
        </w:tc>
      </w:tr>
      <w:tr w:rsidR="00383DDC" w:rsidRPr="00BE362C" w14:paraId="240733E4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F054" w14:textId="3A929FA7" w:rsidR="00383DDC" w:rsidRPr="00472490" w:rsidRDefault="0080550F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63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2059306" w14:textId="7957406C" w:rsidR="00383DDC" w:rsidRPr="00572966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AE5EBC1" w14:textId="289CF686" w:rsidR="00383DDC" w:rsidRPr="00BA4325" w:rsidRDefault="00383DDC" w:rsidP="00383DDC">
            <w:pPr>
              <w:tabs>
                <w:tab w:val="left" w:pos="1080"/>
              </w:tabs>
              <w:rPr>
                <w:lang w:eastAsia="ar-SA"/>
              </w:rPr>
            </w:pPr>
            <w:r w:rsidRPr="00BA4325">
              <w:rPr>
                <w:lang w:val="fr-CH"/>
              </w:rPr>
              <w:t>Substanță clorigenă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19202C9" w14:textId="4A3234CE" w:rsidR="00383DDC" w:rsidRPr="00BA4325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en-US"/>
              </w:rPr>
              <w:t>cutii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81C849" w14:textId="747873F4" w:rsidR="00383DDC" w:rsidRPr="00783FE9" w:rsidRDefault="00E07C81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3D8530" w14:textId="77777777" w:rsidR="00383DDC" w:rsidRPr="00B6580C" w:rsidRDefault="00383DDC" w:rsidP="00383DDC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lang w:val="en-US"/>
              </w:rPr>
            </w:pPr>
            <w:r w:rsidRPr="00B6580C">
              <w:rPr>
                <w:rFonts w:eastAsia="Times New Roman" w:cs="Times New Roman"/>
                <w:lang w:val="fr-CH" w:eastAsia="ru-MD"/>
              </w:rPr>
              <w:t xml:space="preserve">Tablete solubile pentru dezinfectare, </w:t>
            </w:r>
            <w:r w:rsidRPr="00B6580C">
              <w:rPr>
                <w:rFonts w:cs="Times New Roman"/>
                <w:color w:val="171717"/>
                <w:sz w:val="23"/>
                <w:szCs w:val="23"/>
                <w:shd w:val="clear" w:color="auto" w:fill="FFFFFF"/>
              </w:rPr>
              <w:t>ambalate în borcane din materiale polimerice cu capace închise etanș cu masa de 1 kg. sau alt ambalaj polimeric, în cutie 100 tablete</w:t>
            </w:r>
            <w:r w:rsidRPr="00B6580C">
              <w:rPr>
                <w:rFonts w:cs="Times New Roman"/>
                <w:color w:val="171717"/>
                <w:sz w:val="23"/>
                <w:szCs w:val="23"/>
              </w:rPr>
              <w:t xml:space="preserve"> de culoare albă cu miros slab de clor</w:t>
            </w:r>
          </w:p>
          <w:p w14:paraId="792B5A66" w14:textId="77777777" w:rsidR="00383DDC" w:rsidRPr="00B6580C" w:rsidRDefault="00383DDC" w:rsidP="00383DDC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color w:val="171717"/>
                <w:sz w:val="23"/>
                <w:szCs w:val="23"/>
              </w:rPr>
              <w:t>substanţă activă sarea de natriu a acidului diclorizocianuric (sarea-Na ADCC) 84%.</w:t>
            </w:r>
          </w:p>
          <w:p w14:paraId="0F3804B4" w14:textId="77777777" w:rsidR="00383DDC" w:rsidRPr="00B6580C" w:rsidRDefault="00383DDC" w:rsidP="00383DDC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lang w:val="en-US"/>
              </w:rPr>
            </w:pPr>
            <w:r w:rsidRPr="00B6580C">
              <w:rPr>
                <w:rFonts w:cs="Times New Roman"/>
                <w:color w:val="171717"/>
                <w:sz w:val="23"/>
                <w:szCs w:val="23"/>
              </w:rPr>
              <w:t>Conţinutul clorului activ în tablete și granule este de 45,5%.</w:t>
            </w:r>
          </w:p>
          <w:p w14:paraId="32ED8E9C" w14:textId="7319146D" w:rsidR="00383DDC" w:rsidRPr="00B6580C" w:rsidRDefault="00383DDC" w:rsidP="00383DDC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rPr>
                <w:lang w:val="fr-CH" w:eastAsia="ru-MD"/>
              </w:rPr>
              <w:t>sertificat de calitate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84B456" w14:textId="24318BCA" w:rsidR="00383DDC" w:rsidRPr="00472490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</w:rPr>
              <w:t>500,00</w:t>
            </w:r>
          </w:p>
        </w:tc>
      </w:tr>
      <w:tr w:rsidR="00383DDC" w:rsidRPr="00BE362C" w14:paraId="08D299E4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73D7" w14:textId="71C4A501" w:rsidR="00383DDC" w:rsidRPr="00472490" w:rsidRDefault="0080550F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64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98ED9EC" w14:textId="234F65D9" w:rsidR="00383DDC" w:rsidRPr="00572966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84AEBE8" w14:textId="273B0804" w:rsidR="00383DDC" w:rsidRPr="00BA4325" w:rsidRDefault="00383DDC" w:rsidP="00383DDC">
            <w:pPr>
              <w:tabs>
                <w:tab w:val="left" w:pos="1080"/>
              </w:tabs>
              <w:rPr>
                <w:lang w:eastAsia="ar-SA"/>
              </w:rPr>
            </w:pPr>
            <w:r w:rsidRPr="00BA4325">
              <w:t xml:space="preserve">Sol. Fiziologică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D48ED77" w14:textId="3A6EDD72" w:rsidR="00383DDC" w:rsidRPr="00BA4325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fr-CH"/>
              </w:rPr>
              <w:t xml:space="preserve"> buc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CA9AF6" w14:textId="024FFF15" w:rsidR="00383DDC" w:rsidRPr="00783FE9" w:rsidRDefault="00E07C81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A7BA11" w14:textId="1BCC9755" w:rsidR="00383DDC" w:rsidRPr="00B6580C" w:rsidRDefault="00383DDC" w:rsidP="00383DDC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rPr>
                <w:lang w:val="fr-CH"/>
              </w:rPr>
              <w:t>Fiole  în cutie a câte 10 fiole, fiola de 10 ml, solu</w:t>
            </w:r>
            <w:r w:rsidRPr="00B6580C">
              <w:t>ț</w:t>
            </w:r>
            <w:r w:rsidRPr="00B6580C">
              <w:rPr>
                <w:lang w:val="fr-CH"/>
              </w:rPr>
              <w:t xml:space="preserve">ia  </w:t>
            </w:r>
            <w:r w:rsidRPr="00B6580C">
              <w:t>sterilă de 0,</w:t>
            </w:r>
            <w:r w:rsidRPr="00B6580C">
              <w:rPr>
                <w:lang w:val="fr-CH"/>
              </w:rPr>
              <w:t>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99EAD5" w14:textId="12D64E48" w:rsidR="00383DDC" w:rsidRPr="00472490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</w:rPr>
              <w:t>360,00</w:t>
            </w:r>
          </w:p>
        </w:tc>
      </w:tr>
      <w:tr w:rsidR="00383DDC" w:rsidRPr="00BE362C" w14:paraId="2080B5B9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6F43" w14:textId="7BD2C94D" w:rsidR="00383DDC" w:rsidRPr="00472490" w:rsidRDefault="0080550F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65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EC71B7D" w14:textId="3802FDFD" w:rsidR="00383DDC" w:rsidRPr="00572966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776912B" w14:textId="482E7F57" w:rsidR="00383DDC" w:rsidRPr="00BA4325" w:rsidRDefault="00383DDC" w:rsidP="00383DDC">
            <w:pPr>
              <w:tabs>
                <w:tab w:val="left" w:pos="1080"/>
              </w:tabs>
              <w:rPr>
                <w:lang w:eastAsia="ar-SA"/>
              </w:rPr>
            </w:pPr>
            <w:r w:rsidRPr="00BA4325">
              <w:t>Dezinfectant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AABFF81" w14:textId="5E6DE859" w:rsidR="00383DDC" w:rsidRPr="00BA4325" w:rsidRDefault="00383DDC" w:rsidP="00E07C81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en-US"/>
              </w:rPr>
              <w:t xml:space="preserve"> cutii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75CC63" w14:textId="69E19794" w:rsidR="00383DDC" w:rsidRPr="00783FE9" w:rsidRDefault="00E07C81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85CEB0" w14:textId="77777777" w:rsidR="00383DDC" w:rsidRPr="00B6580C" w:rsidRDefault="00383DDC" w:rsidP="00383DDC">
            <w:pPr>
              <w:rPr>
                <w:lang w:val="de-DE"/>
              </w:rPr>
            </w:pPr>
            <w:r w:rsidRPr="00B6580C">
              <w:rPr>
                <w:shd w:val="clear" w:color="auto" w:fill="FFFFFF"/>
                <w:lang w:val="de-DE"/>
              </w:rPr>
              <w:t>Dezinfectant universal foarte activ cu protecţie sigură, cu activitatea virucidă, bactericidă şi fungicidă, folosit în scopuri variate:Instituţii veterinare (cabinete, clinici şi laboratoare)</w:t>
            </w:r>
            <w:r w:rsidRPr="00B6580C">
              <w:rPr>
                <w:b/>
                <w:bCs/>
                <w:bdr w:val="none" w:sz="0" w:space="0" w:color="auto" w:frame="1"/>
                <w:shd w:val="clear" w:color="auto" w:fill="FFFFFF"/>
                <w:lang w:val="de-DE"/>
              </w:rPr>
              <w:t xml:space="preserve"> </w:t>
            </w:r>
            <w:r w:rsidRPr="00B6580C">
              <w:rPr>
                <w:bdr w:val="none" w:sz="0" w:space="0" w:color="auto" w:frame="1"/>
                <w:shd w:val="clear" w:color="auto" w:fill="FFFFFF"/>
                <w:lang w:val="de-DE"/>
              </w:rPr>
              <w:t>Dezinfectant</w:t>
            </w:r>
            <w:r w:rsidRPr="00B6580C">
              <w:rPr>
                <w:shd w:val="clear" w:color="auto" w:fill="FFFFFF"/>
                <w:lang w:val="de-DE"/>
              </w:rPr>
              <w:t> sub formă de pulbere granulară; ușor solubil în apă.</w:t>
            </w:r>
          </w:p>
          <w:p w14:paraId="292EA13F" w14:textId="22570810" w:rsidR="00383DDC" w:rsidRPr="00B6580C" w:rsidRDefault="00383DDC" w:rsidP="00383DDC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rPr>
                <w:shd w:val="clear" w:color="auto" w:fill="FFFFFF"/>
              </w:rPr>
              <w:t>1 cutie x1 kg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ECB8F6" w14:textId="7FDD0448" w:rsidR="00383DDC" w:rsidRPr="00472490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lang w:val="fr-CH"/>
              </w:rPr>
              <w:t>5511,00</w:t>
            </w:r>
          </w:p>
        </w:tc>
      </w:tr>
      <w:tr w:rsidR="00383DDC" w:rsidRPr="00BE362C" w14:paraId="48543E2B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3388" w14:textId="672D4E32" w:rsidR="00383DDC" w:rsidRPr="00472490" w:rsidRDefault="0080550F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66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F6D9A29" w14:textId="65D6A9AD" w:rsidR="00383DDC" w:rsidRPr="00572966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ABFE1BF" w14:textId="0D7629D7" w:rsidR="00383DDC" w:rsidRPr="00BA4325" w:rsidRDefault="00383DDC" w:rsidP="00383DDC">
            <w:pPr>
              <w:tabs>
                <w:tab w:val="left" w:pos="1080"/>
              </w:tabs>
              <w:rPr>
                <w:lang w:eastAsia="ar-SA"/>
              </w:rPr>
            </w:pPr>
            <w:r w:rsidRPr="00BA4325">
              <w:rPr>
                <w:bCs/>
              </w:rPr>
              <w:t>Soluție Alsever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E4447D6" w14:textId="3B43281A" w:rsidR="00383DDC" w:rsidRPr="00BA4325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fr-CH"/>
              </w:rPr>
              <w:t xml:space="preserve">flacoane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C84A281" w14:textId="0E80EDFF" w:rsidR="00383DDC" w:rsidRPr="00783FE9" w:rsidRDefault="00E07C81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5AE675" w14:textId="5CFA4061" w:rsidR="00383DDC" w:rsidRPr="00B6580C" w:rsidRDefault="00383DDC" w:rsidP="00383DDC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rPr>
                <w:lang w:val="fr-CH"/>
              </w:rPr>
              <w:t>Soluție izotonică echilibrată 1X folosită în mod obișnuit ca anticoagulant sau conservant al sângelui. Stocarea sângelui întreg în condiții de refrigerare, până la 10 săptămâni., certificate de calitate.  Flacon 100-500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480E2A" w14:textId="0784BDC1" w:rsidR="00383DDC" w:rsidRPr="00472490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lang w:val="fr-CH"/>
              </w:rPr>
              <w:t>1530,00</w:t>
            </w:r>
          </w:p>
        </w:tc>
      </w:tr>
      <w:tr w:rsidR="00383DDC" w:rsidRPr="00BE362C" w14:paraId="7672D4DB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DA73" w14:textId="21A5A020" w:rsidR="00383DDC" w:rsidRPr="00472490" w:rsidRDefault="0080550F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67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D865E06" w14:textId="773838B9" w:rsidR="00383DDC" w:rsidRPr="00572966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6D1C366" w14:textId="0853AD79" w:rsidR="00383DDC" w:rsidRPr="00BA4325" w:rsidRDefault="00383DDC" w:rsidP="00383DDC">
            <w:pPr>
              <w:tabs>
                <w:tab w:val="left" w:pos="1080"/>
              </w:tabs>
              <w:rPr>
                <w:lang w:val="en-US"/>
              </w:rPr>
            </w:pPr>
            <w:r w:rsidRPr="00BA4325">
              <w:t>Microtuburi pentru PCR de 0,2 mkl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8421B3C" w14:textId="75A98F0A" w:rsidR="00383DDC" w:rsidRPr="00BA4325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de-DE"/>
              </w:rPr>
              <w:t xml:space="preserve"> buc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1BBE50" w14:textId="2667729C" w:rsidR="00383DDC" w:rsidRPr="00783FE9" w:rsidRDefault="00E07C81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60E406" w14:textId="0A7059E7" w:rsidR="00383DDC" w:rsidRPr="00B6580C" w:rsidRDefault="00383DDC" w:rsidP="00383DDC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n-US" w:eastAsia="ru-RU"/>
              </w:rPr>
            </w:pPr>
            <w:r w:rsidRPr="00B6580C">
              <w:rPr>
                <w:shd w:val="clear" w:color="auto" w:fill="FFFFFF"/>
              </w:rPr>
              <w:t xml:space="preserve">Cutie cu 125 de stripuri (a câte 8 în strip), cu capace optice atașate, pentru metoda PCR. Compatibile: 7000 System, 7300 System, 7500 System, GeneAmp 9700, QuantStudio™, SimpliAmp™ Thermal Cycler, Veriti Dx Thermal Cycler, Veriti Thermal Cycler, ViiA™ 7 Dx System, ViiA™ 7 System, QuantStudio™ Dx, </w:t>
            </w:r>
            <w:r w:rsidRPr="00B6580C">
              <w:rPr>
                <w:shd w:val="clear" w:color="auto" w:fill="FFFFFF"/>
              </w:rPr>
              <w:lastRenderedPageBreak/>
              <w:t>ProFlex™ PCR System, 2720 Thermal Cycler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186F4D" w14:textId="13359CA8" w:rsidR="00383DDC" w:rsidRPr="00472490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lang w:val="de-DE"/>
              </w:rPr>
              <w:lastRenderedPageBreak/>
              <w:t>8540,00</w:t>
            </w:r>
          </w:p>
        </w:tc>
      </w:tr>
      <w:tr w:rsidR="00383DDC" w:rsidRPr="00BE362C" w14:paraId="183911DF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DE61" w14:textId="2058A19B" w:rsidR="00383DDC" w:rsidRPr="00472490" w:rsidRDefault="0080550F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68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BCBFCCA" w14:textId="42E4FA1B" w:rsidR="00383DDC" w:rsidRPr="00572966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BADAB26" w14:textId="6A526167" w:rsidR="00383DDC" w:rsidRPr="00BA4325" w:rsidRDefault="00FF11E1" w:rsidP="00383DDC">
            <w:pPr>
              <w:tabs>
                <w:tab w:val="left" w:pos="1080"/>
              </w:tabs>
              <w:rPr>
                <w:lang w:val="en-US"/>
              </w:rPr>
            </w:pPr>
            <w:hyperlink r:id="rId8" w:history="1">
              <w:r w:rsidR="00383DDC" w:rsidRPr="00BA4325">
                <w:rPr>
                  <w:rStyle w:val="ab"/>
                  <w:b w:val="0"/>
                  <w:bCs w:val="0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 Iron Sulphate Supplement (FD237)</w:t>
              </w:r>
            </w:hyperlink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08B9B81" w14:textId="270D4970" w:rsidR="00383DDC" w:rsidRPr="00BA4325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de-DE"/>
              </w:rPr>
              <w:t xml:space="preserve">Flacon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6D9A7BD" w14:textId="6859F486" w:rsidR="00383DDC" w:rsidRPr="00783FE9" w:rsidRDefault="00E07C81" w:rsidP="00383DDC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04CB82" w14:textId="0AC7932E" w:rsidR="00383DDC" w:rsidRPr="00B6580C" w:rsidRDefault="00383DDC" w:rsidP="00383DDC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rPr>
                <w:sz w:val="23"/>
                <w:szCs w:val="23"/>
                <w:shd w:val="clear" w:color="auto" w:fill="FFFFFF"/>
              </w:rPr>
              <w:t>Supliment p/u mediu Modified Iron Sulphite Agar 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002FDD" w14:textId="2565FD64" w:rsidR="00383DDC" w:rsidRPr="00472490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lang w:val="en-US"/>
              </w:rPr>
              <w:t>4810,00</w:t>
            </w:r>
          </w:p>
        </w:tc>
      </w:tr>
      <w:tr w:rsidR="00383DDC" w:rsidRPr="00BE362C" w14:paraId="0A48B278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891C" w14:textId="401B8FB8" w:rsidR="00383DDC" w:rsidRPr="00472490" w:rsidRDefault="0080550F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69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23EA1C" w14:textId="77777777" w:rsidR="00383DDC" w:rsidRPr="00572966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7D92697" w14:textId="54F9A711" w:rsidR="00383DDC" w:rsidRPr="00BA4325" w:rsidRDefault="00383DDC" w:rsidP="00383DDC">
            <w:pPr>
              <w:tabs>
                <w:tab w:val="left" w:pos="1080"/>
              </w:tabs>
              <w:rPr>
                <w:lang w:val="en-US"/>
              </w:rPr>
            </w:pPr>
            <w:r w:rsidRPr="00BA4325">
              <w:t>Termometrul digital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0AA306C" w14:textId="064234D1" w:rsidR="00383DDC" w:rsidRPr="00BA4325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BA4325">
              <w:rPr>
                <w:lang w:val="de-DE"/>
              </w:rPr>
              <w:t xml:space="preserve"> buc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C10503D" w14:textId="5E06A8FF" w:rsidR="00383DDC" w:rsidRPr="00783FE9" w:rsidRDefault="00E07C81" w:rsidP="00383DDC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B6A936" w14:textId="77777777" w:rsidR="00383DDC" w:rsidRPr="00B6580C" w:rsidRDefault="00383DDC" w:rsidP="00383DDC">
            <w:pPr>
              <w:rPr>
                <w:lang w:val="en-US"/>
              </w:rPr>
            </w:pPr>
            <w:r w:rsidRPr="00B6580C">
              <w:rPr>
                <w:lang w:val="en-US"/>
              </w:rPr>
              <w:t>interval: -20 până la 150 °C</w:t>
            </w:r>
          </w:p>
          <w:p w14:paraId="7E866C2F" w14:textId="77777777" w:rsidR="00383DDC" w:rsidRPr="00B6580C" w:rsidRDefault="00383DDC" w:rsidP="00383DDC">
            <w:pPr>
              <w:rPr>
                <w:lang w:val="en-US"/>
              </w:rPr>
            </w:pPr>
            <w:r w:rsidRPr="00B6580C">
              <w:rPr>
                <w:lang w:val="en-US"/>
              </w:rPr>
              <w:t>rezoluție: 0,1 °C/°F</w:t>
            </w:r>
          </w:p>
          <w:p w14:paraId="05F132AD" w14:textId="77777777" w:rsidR="00383DDC" w:rsidRPr="00B6580C" w:rsidRDefault="00383DDC" w:rsidP="00383DDC">
            <w:pPr>
              <w:rPr>
                <w:lang w:val="en-US"/>
              </w:rPr>
            </w:pPr>
            <w:r w:rsidRPr="00B6580C">
              <w:rPr>
                <w:lang w:val="en-US"/>
              </w:rPr>
              <w:t>precizie: ±1 °C (0 până la 120 °C), altfel ±2 °C</w:t>
            </w:r>
          </w:p>
          <w:p w14:paraId="1131C408" w14:textId="77777777" w:rsidR="00383DDC" w:rsidRPr="00B6580C" w:rsidRDefault="00383DDC" w:rsidP="00383DDC">
            <w:pPr>
              <w:rPr>
                <w:lang w:val="en-US"/>
              </w:rPr>
            </w:pPr>
            <w:r w:rsidRPr="00B6580C">
              <w:rPr>
                <w:lang w:val="en-US"/>
              </w:rPr>
              <w:t>baterie: 1,5 volți AAA</w:t>
            </w:r>
          </w:p>
          <w:p w14:paraId="3D3A2EB0" w14:textId="77777777" w:rsidR="00383DDC" w:rsidRPr="00B6580C" w:rsidRDefault="00383DDC" w:rsidP="00383DDC">
            <w:pPr>
              <w:rPr>
                <w:lang w:val="en-US"/>
              </w:rPr>
            </w:pPr>
            <w:r w:rsidRPr="00B6580C">
              <w:rPr>
                <w:lang w:val="en-US"/>
              </w:rPr>
              <w:t>durata bateriei: 5000 ore</w:t>
            </w:r>
          </w:p>
          <w:p w14:paraId="7C1DF039" w14:textId="77777777" w:rsidR="00383DDC" w:rsidRPr="00B6580C" w:rsidRDefault="00383DDC" w:rsidP="00383DDC">
            <w:pPr>
              <w:rPr>
                <w:lang w:val="en-US"/>
              </w:rPr>
            </w:pPr>
            <w:r w:rsidRPr="00B6580C">
              <w:rPr>
                <w:lang w:val="en-US"/>
              </w:rPr>
              <w:t>tip senzor: termistor</w:t>
            </w:r>
          </w:p>
          <w:p w14:paraId="2395B631" w14:textId="77777777" w:rsidR="00383DDC" w:rsidRPr="00B6580C" w:rsidRDefault="00383DDC" w:rsidP="00383DDC">
            <w:pPr>
              <w:rPr>
                <w:lang w:val="en-US"/>
              </w:rPr>
            </w:pPr>
            <w:r w:rsidRPr="00B6580C">
              <w:rPr>
                <w:lang w:val="en-US"/>
              </w:rPr>
              <w:t>display: LCD personalizat</w:t>
            </w:r>
          </w:p>
          <w:p w14:paraId="417B3677" w14:textId="77777777" w:rsidR="00383DDC" w:rsidRPr="00B6580C" w:rsidRDefault="00383DDC" w:rsidP="00383DDC">
            <w:pPr>
              <w:rPr>
                <w:lang w:val="en-US"/>
              </w:rPr>
            </w:pPr>
            <w:r w:rsidRPr="00B6580C">
              <w:rPr>
                <w:lang w:val="en-US"/>
              </w:rPr>
              <w:t>material carcasa: plastic ABS</w:t>
            </w:r>
          </w:p>
          <w:p w14:paraId="2EE543B4" w14:textId="77777777" w:rsidR="00383DDC" w:rsidRPr="00B6580C" w:rsidRDefault="00383DDC" w:rsidP="00383DDC">
            <w:pPr>
              <w:rPr>
                <w:lang w:val="en-US"/>
              </w:rPr>
            </w:pPr>
            <w:r w:rsidRPr="00B6580C">
              <w:rPr>
                <w:lang w:val="en-US"/>
              </w:rPr>
              <w:t>garantie: un an</w:t>
            </w:r>
          </w:p>
          <w:p w14:paraId="22666BD4" w14:textId="77777777" w:rsidR="00654649" w:rsidRPr="00B6580C" w:rsidRDefault="00383DDC" w:rsidP="00654649">
            <w:r w:rsidRPr="00B6580C">
              <w:t>scară de măsurare: Celsius/Fahrenheit</w:t>
            </w:r>
          </w:p>
          <w:p w14:paraId="58E3060E" w14:textId="6FF19823" w:rsidR="00383DDC" w:rsidRPr="00B6580C" w:rsidRDefault="00383DDC" w:rsidP="00654649">
            <w:r w:rsidRPr="00B6580C">
              <w:t>Certificat de etalonare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6C3562" w14:textId="2670A39C" w:rsidR="00383DDC" w:rsidRPr="00472490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lang w:val="de-DE"/>
              </w:rPr>
              <w:t>600,00</w:t>
            </w:r>
          </w:p>
        </w:tc>
      </w:tr>
      <w:tr w:rsidR="00383DDC" w:rsidRPr="00BE362C" w14:paraId="65263A46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50BB" w14:textId="554EA531" w:rsidR="00383DDC" w:rsidRPr="00472490" w:rsidRDefault="0080550F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9790308" w14:textId="655BC309" w:rsidR="00383DDC" w:rsidRPr="00572966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2760F5E" w14:textId="5B888792" w:rsidR="00383DDC" w:rsidRPr="00DD6630" w:rsidRDefault="00383DDC" w:rsidP="00383DDC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116A38">
              <w:rPr>
                <w:rFonts w:cs="Arial"/>
                <w:lang w:val="en-US"/>
              </w:rPr>
              <w:t>Lanterna cu bec UV 365nm, 5W V2 DIO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6384B3D" w14:textId="4D77DF0B" w:rsidR="00383DDC" w:rsidRPr="00783FE9" w:rsidRDefault="00C518BF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</w:rPr>
              <w:t xml:space="preserve">Buc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AB1E94" w14:textId="408E2331" w:rsidR="00383DDC" w:rsidRPr="00783FE9" w:rsidRDefault="00E07C81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414F58" w14:textId="77777777" w:rsidR="00383DDC" w:rsidRPr="00B6580C" w:rsidRDefault="00383DDC" w:rsidP="00383DDC">
            <w:pPr>
              <w:pStyle w:val="a6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sz w:val="24"/>
                <w:lang w:val="ro-RO"/>
              </w:rPr>
              <w:t>Lanternă UV cu un spectru de 365-380 nm și o lungime de undă de vârf de 370 nm. Proiectat pentru iluminarea din spate a inscripțiilor luminiscente, încărcarea obiectelor luminoase, întărirea UV. Este potrivit și ca opțiune ieftină pentru verificarea documentelor. Lanterna este echipată cu o lentilă de focalizare și oferă un punct de lumină uniform.</w:t>
            </w:r>
          </w:p>
          <w:p w14:paraId="468DBB3C" w14:textId="77777777" w:rsidR="00383DDC" w:rsidRPr="00B6580C" w:rsidRDefault="00383DDC" w:rsidP="00383DDC">
            <w:pPr>
              <w:pStyle w:val="a6"/>
              <w:snapToGrid w:val="0"/>
              <w:rPr>
                <w:rFonts w:ascii="Times New Roman" w:hAnsi="Times New Roman"/>
                <w:sz w:val="24"/>
                <w:lang w:val="ro-RO"/>
              </w:rPr>
            </w:pPr>
            <w:r w:rsidRPr="00B6580C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B6580C">
              <w:rPr>
                <w:rFonts w:ascii="Times New Roman" w:hAnsi="Times New Roman"/>
                <w:sz w:val="24"/>
                <w:lang w:val="ro-RO"/>
              </w:rPr>
              <w:t>Caracteristici:</w:t>
            </w:r>
          </w:p>
          <w:p w14:paraId="4654C596" w14:textId="77777777" w:rsidR="00383DDC" w:rsidRPr="00B6580C" w:rsidRDefault="00383DDC" w:rsidP="00383DDC">
            <w:pPr>
              <w:pStyle w:val="a6"/>
              <w:snapToGrid w:val="0"/>
              <w:rPr>
                <w:rFonts w:ascii="Times New Roman" w:hAnsi="Times New Roman"/>
                <w:sz w:val="24"/>
                <w:lang w:val="ro-RO"/>
              </w:rPr>
            </w:pPr>
            <w:r w:rsidRPr="00B6580C">
              <w:rPr>
                <w:rFonts w:ascii="Times New Roman" w:hAnsi="Times New Roman"/>
                <w:sz w:val="24"/>
                <w:lang w:val="ro-RO"/>
              </w:rPr>
              <w:t>Culoare neagra</w:t>
            </w:r>
          </w:p>
          <w:p w14:paraId="3D2CEEB3" w14:textId="77777777" w:rsidR="00383DDC" w:rsidRPr="00B6580C" w:rsidRDefault="00383DDC" w:rsidP="00383DDC">
            <w:pPr>
              <w:pStyle w:val="a6"/>
              <w:snapToGrid w:val="0"/>
              <w:rPr>
                <w:rFonts w:ascii="Times New Roman" w:hAnsi="Times New Roman"/>
                <w:sz w:val="24"/>
                <w:lang w:val="ro-RO"/>
              </w:rPr>
            </w:pPr>
            <w:r w:rsidRPr="00B6580C">
              <w:rPr>
                <w:rFonts w:ascii="Times New Roman" w:hAnsi="Times New Roman"/>
                <w:sz w:val="24"/>
                <w:lang w:val="ro-RO"/>
              </w:rPr>
              <w:t>Strălucire: violet</w:t>
            </w:r>
          </w:p>
          <w:p w14:paraId="7FCE0F62" w14:textId="77777777" w:rsidR="00383DDC" w:rsidRPr="00B6580C" w:rsidRDefault="00383DDC" w:rsidP="00383DDC">
            <w:pPr>
              <w:pStyle w:val="a6"/>
              <w:snapToGrid w:val="0"/>
              <w:rPr>
                <w:rFonts w:ascii="Times New Roman" w:hAnsi="Times New Roman"/>
                <w:sz w:val="24"/>
                <w:lang w:val="ro-RO"/>
              </w:rPr>
            </w:pPr>
            <w:r w:rsidRPr="00B6580C">
              <w:rPr>
                <w:rFonts w:ascii="Times New Roman" w:hAnsi="Times New Roman"/>
                <w:sz w:val="24"/>
                <w:lang w:val="ro-RO"/>
              </w:rPr>
              <w:t>Lungime de unda: 370 nm</w:t>
            </w:r>
          </w:p>
          <w:p w14:paraId="1F3111F3" w14:textId="77777777" w:rsidR="00383DDC" w:rsidRPr="00B6580C" w:rsidRDefault="00383DDC" w:rsidP="00383DDC">
            <w:pPr>
              <w:pStyle w:val="a6"/>
              <w:snapToGrid w:val="0"/>
              <w:rPr>
                <w:rFonts w:ascii="Times New Roman" w:hAnsi="Times New Roman"/>
                <w:sz w:val="24"/>
                <w:lang w:val="ro-RO"/>
              </w:rPr>
            </w:pPr>
            <w:r w:rsidRPr="00B6580C">
              <w:rPr>
                <w:rFonts w:ascii="Times New Roman" w:hAnsi="Times New Roman"/>
                <w:sz w:val="24"/>
                <w:lang w:val="ro-RO"/>
              </w:rPr>
              <w:t>Reflector: lentila convexa</w:t>
            </w:r>
          </w:p>
          <w:p w14:paraId="388A47C2" w14:textId="77777777" w:rsidR="00383DDC" w:rsidRPr="00B6580C" w:rsidRDefault="00383DDC" w:rsidP="00383DDC">
            <w:pPr>
              <w:pStyle w:val="a6"/>
              <w:snapToGrid w:val="0"/>
              <w:rPr>
                <w:rFonts w:ascii="Times New Roman" w:hAnsi="Times New Roman"/>
                <w:sz w:val="24"/>
                <w:lang w:val="ro-RO"/>
              </w:rPr>
            </w:pPr>
            <w:r w:rsidRPr="00B6580C">
              <w:rPr>
                <w:rFonts w:ascii="Times New Roman" w:hAnsi="Times New Roman"/>
                <w:sz w:val="24"/>
                <w:lang w:val="ro-RO"/>
              </w:rPr>
              <w:t>Material: aliaj de aluminiu</w:t>
            </w:r>
          </w:p>
          <w:p w14:paraId="2BEFA4F6" w14:textId="77777777" w:rsidR="00383DDC" w:rsidRPr="00B6580C" w:rsidRDefault="00383DDC" w:rsidP="00383DDC">
            <w:pPr>
              <w:pStyle w:val="a6"/>
              <w:snapToGrid w:val="0"/>
              <w:rPr>
                <w:rFonts w:ascii="Times New Roman" w:hAnsi="Times New Roman"/>
                <w:sz w:val="24"/>
                <w:lang w:val="ro-RO"/>
              </w:rPr>
            </w:pPr>
            <w:r w:rsidRPr="00B6580C">
              <w:rPr>
                <w:rFonts w:ascii="Times New Roman" w:hAnsi="Times New Roman"/>
                <w:sz w:val="24"/>
                <w:lang w:val="ro-RO"/>
              </w:rPr>
              <w:t>Zoom</w:t>
            </w:r>
          </w:p>
          <w:p w14:paraId="23982FC9" w14:textId="77777777" w:rsidR="00383DDC" w:rsidRPr="00B6580C" w:rsidRDefault="00383DDC" w:rsidP="00383DDC">
            <w:pPr>
              <w:pStyle w:val="a6"/>
              <w:snapToGrid w:val="0"/>
              <w:rPr>
                <w:rFonts w:ascii="Times New Roman" w:hAnsi="Times New Roman"/>
                <w:sz w:val="24"/>
                <w:lang w:val="ro-RO"/>
              </w:rPr>
            </w:pPr>
            <w:r w:rsidRPr="00B6580C">
              <w:rPr>
                <w:rFonts w:ascii="Times New Roman" w:hAnsi="Times New Roman"/>
                <w:sz w:val="24"/>
                <w:lang w:val="ro-RO"/>
              </w:rPr>
              <w:t>Baterie: 1 * baterie AA / 1 * 14500 3.7V (bateria nu</w:t>
            </w:r>
          </w:p>
          <w:p w14:paraId="206DF143" w14:textId="77777777" w:rsidR="00383DDC" w:rsidRPr="00B6580C" w:rsidRDefault="00383DDC" w:rsidP="00383DDC">
            <w:pPr>
              <w:pStyle w:val="a6"/>
              <w:snapToGrid w:val="0"/>
              <w:rPr>
                <w:rFonts w:ascii="Times New Roman" w:hAnsi="Times New Roman"/>
                <w:sz w:val="24"/>
                <w:lang w:val="ro-RO"/>
              </w:rPr>
            </w:pPr>
            <w:r w:rsidRPr="00B6580C">
              <w:rPr>
                <w:rFonts w:ascii="Times New Roman" w:hAnsi="Times New Roman"/>
                <w:sz w:val="24"/>
                <w:lang w:val="ro-RO"/>
              </w:rPr>
              <w:t>Dimensiuni: 9,4 * 2,6 * 2,6 cm</w:t>
            </w:r>
          </w:p>
          <w:p w14:paraId="37C0EF2E" w14:textId="315A53EA" w:rsidR="00383DDC" w:rsidRPr="00B6580C" w:rsidRDefault="00383DDC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ru-MD"/>
              </w:rPr>
            </w:pPr>
            <w:r w:rsidRPr="00B6580C">
              <w:rPr>
                <w:rFonts w:ascii="Times New Roman" w:hAnsi="Times New Roman"/>
                <w:sz w:val="24"/>
                <w:lang w:val="ro-RO"/>
              </w:rPr>
              <w:t>Greutate: 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A48243" w14:textId="75181EE9" w:rsidR="00383DDC" w:rsidRPr="00472490" w:rsidRDefault="00383DDC" w:rsidP="00383DD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bCs/>
                <w:lang w:val="ro-MD"/>
              </w:rPr>
              <w:t>250</w:t>
            </w:r>
            <w:r>
              <w:rPr>
                <w:rFonts w:cs="Arial"/>
                <w:b/>
                <w:bCs/>
                <w:lang w:val="ro-MD"/>
              </w:rPr>
              <w:t>,00</w:t>
            </w:r>
          </w:p>
        </w:tc>
      </w:tr>
      <w:tr w:rsidR="001B75E5" w:rsidRPr="00BE362C" w14:paraId="61A0BCB6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78AD" w14:textId="17FB2C1D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71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40342CF" w14:textId="5631D0CA" w:rsidR="001B75E5" w:rsidRPr="00572966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1D5D2AE" w14:textId="77777777" w:rsidR="001B75E5" w:rsidRPr="00116A38" w:rsidRDefault="001B75E5" w:rsidP="001B75E5">
            <w:pPr>
              <w:snapToGrid w:val="0"/>
              <w:rPr>
                <w:rFonts w:cs="Arial"/>
                <w:lang w:val="en-US"/>
              </w:rPr>
            </w:pPr>
            <w:r w:rsidRPr="00116A38">
              <w:rPr>
                <w:rFonts w:cs="Arial"/>
              </w:rPr>
              <w:t>Transiluminatoare UV cu o singură lungime de undă din seria standard de la Spectronics Corporation</w:t>
            </w:r>
          </w:p>
          <w:p w14:paraId="3C2707B8" w14:textId="77777777" w:rsidR="001B75E5" w:rsidRPr="00DD6630" w:rsidRDefault="001B75E5" w:rsidP="001B75E5">
            <w:pPr>
              <w:tabs>
                <w:tab w:val="left" w:pos="1080"/>
              </w:tabs>
              <w:rPr>
                <w:rFonts w:cs="Arial"/>
                <w:lang w:val="it-IT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05FF5E3" w14:textId="31359C9C" w:rsidR="001B75E5" w:rsidRPr="00783FE9" w:rsidRDefault="00C518BF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lang w:val="en-US"/>
              </w:rPr>
              <w:t xml:space="preserve">Buc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C68C95A" w14:textId="77777777" w:rsidR="001B75E5" w:rsidRPr="00783FE9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8C1E27" w14:textId="77777777" w:rsidR="001B75E5" w:rsidRPr="00B6580C" w:rsidRDefault="001B75E5" w:rsidP="001B75E5">
            <w:pPr>
              <w:pStyle w:val="a6"/>
              <w:snapToGrid w:val="0"/>
              <w:rPr>
                <w:rFonts w:ascii="Times New Roman" w:eastAsia="Times New Roman" w:hAnsi="Times New Roman"/>
                <w:color w:val="202124"/>
                <w:kern w:val="0"/>
                <w:sz w:val="42"/>
                <w:szCs w:val="42"/>
                <w:lang w:val="ro-RO" w:eastAsia="ru-MD"/>
              </w:rPr>
            </w:pPr>
            <w:r w:rsidRPr="00B6580C">
              <w:rPr>
                <w:rFonts w:ascii="Times New Roman" w:hAnsi="Times New Roman"/>
                <w:bCs/>
                <w:sz w:val="24"/>
                <w:lang w:val="ro-RO"/>
              </w:rPr>
              <w:t>Unitățile noastre din seria standard de mare putere (15 W) oferă o intensitate UV și o ieșire UV de neegalat, oferind răspunsuri fluorescente strălucitoare și cea mai înaltă claritate. Ideal pentru a detecta chiar și urme de ADN! Modelele sunt disponibile cu diferite lungimi de undă UV, intensitate fixă ​​și variabilă, dimensiuni de filtre, opțiuni de cronometru și capace de blocare UV(360 ±20 nm).</w:t>
            </w:r>
            <w:r w:rsidRPr="00B6580C">
              <w:rPr>
                <w:rFonts w:ascii="Times New Roman" w:eastAsia="Times New Roman" w:hAnsi="Times New Roman"/>
                <w:color w:val="202124"/>
                <w:kern w:val="0"/>
                <w:sz w:val="42"/>
                <w:szCs w:val="42"/>
                <w:lang w:val="ro-RO" w:eastAsia="ru-MD"/>
              </w:rPr>
              <w:t xml:space="preserve"> </w:t>
            </w:r>
          </w:p>
          <w:p w14:paraId="5B837BD0" w14:textId="4E437A42" w:rsidR="001B75E5" w:rsidRPr="00B6580C" w:rsidRDefault="001B75E5" w:rsidP="001B75E5">
            <w:pPr>
              <w:pStyle w:val="a6"/>
              <w:snapToGrid w:val="0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B6580C">
              <w:rPr>
                <w:rFonts w:ascii="Times New Roman" w:hAnsi="Times New Roman"/>
                <w:bCs/>
                <w:sz w:val="24"/>
                <w:lang w:val="ro-RO"/>
              </w:rPr>
              <w:lastRenderedPageBreak/>
              <w:t>MD-20 și HD-20 constau dintr-un tub UV de 6X8W, 312nm sau 365nm, dimensiunea filtrului 20X20cm, sticlă neagră de fundal scăzut, capac de blocare UV, comutator de nivel înalt/jos și placă de aluminiu reflectorizantă utilizată pe scară largă pentru gel vizual colorat cu EtBr, SYBR Green , Coomassie Blue, SYBR Gold, SYPR Ruby și SYPR Portocaliu.</w:t>
            </w:r>
          </w:p>
          <w:p w14:paraId="1B014AE7" w14:textId="0DB61271" w:rsidR="001B75E5" w:rsidRPr="00B6580C" w:rsidRDefault="001B75E5" w:rsidP="00654649">
            <w:pPr>
              <w:pStyle w:val="a6"/>
              <w:snapToGrid w:val="0"/>
              <w:rPr>
                <w:rFonts w:ascii="Times New Roman" w:hAnsi="Times New Roman"/>
                <w:bCs/>
                <w:sz w:val="24"/>
                <w:lang w:val="ro-RO"/>
              </w:rPr>
            </w:pPr>
            <w:r w:rsidRPr="00B6580C">
              <w:rPr>
                <w:rFonts w:ascii="Times New Roman" w:hAnsi="Times New Roman"/>
                <w:bCs/>
                <w:sz w:val="24"/>
                <w:lang w:val="ro-RO"/>
              </w:rPr>
              <w:t>Dimensiuni:(LxPxA) 18,5 x 19,25 x 4 inchi.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A34527" w14:textId="35C2AF7E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bCs/>
                <w:lang w:val="en-US"/>
              </w:rPr>
              <w:lastRenderedPageBreak/>
              <w:t>8000</w:t>
            </w:r>
            <w:r>
              <w:rPr>
                <w:rFonts w:cs="Arial"/>
                <w:b/>
                <w:bCs/>
                <w:lang w:val="en-US"/>
              </w:rPr>
              <w:t>,00</w:t>
            </w:r>
          </w:p>
        </w:tc>
      </w:tr>
      <w:tr w:rsidR="001B75E5" w:rsidRPr="00BE362C" w14:paraId="65133679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526A" w14:textId="103C66D1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EEC861F" w14:textId="5023AE06" w:rsidR="001B75E5" w:rsidRPr="00572966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E23665" w14:textId="45A6B4EF" w:rsidR="001B75E5" w:rsidRPr="00DD6630" w:rsidRDefault="001B75E5" w:rsidP="001B75E5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976CB6">
              <w:rPr>
                <w:rFonts w:cs="Arial"/>
                <w:bCs/>
              </w:rPr>
              <w:t>Saci p/u deșeuri autoclavabile</w:t>
            </w:r>
            <w:r w:rsidRPr="00976CB6">
              <w:rPr>
                <w:rFonts w:cs="Arial"/>
              </w:rPr>
              <w:t xml:space="preserve"> 10 L, rezistent 134</w:t>
            </w:r>
            <w:r>
              <w:rPr>
                <w:rFonts w:cs="Arial"/>
              </w:rPr>
              <w:t>ᵒ</w:t>
            </w:r>
            <w:r w:rsidRPr="00976CB6">
              <w:rPr>
                <w:rFonts w:cs="Arial"/>
              </w:rPr>
              <w:t xml:space="preserve"> 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B4D8015" w14:textId="7C6D4021" w:rsidR="001B75E5" w:rsidRPr="00783FE9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lang w:val="en-US"/>
              </w:rPr>
              <w:t xml:space="preserve"> buc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3772BB" w14:textId="5841D2FA" w:rsidR="001B75E5" w:rsidRPr="00783FE9" w:rsidRDefault="00E07C81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394641" w14:textId="7903BF24" w:rsidR="001B75E5" w:rsidRPr="00B6580C" w:rsidRDefault="001B75E5" w:rsidP="00654649">
            <w:pPr>
              <w:pStyle w:val="a6"/>
              <w:snapToGrid w:val="0"/>
              <w:rPr>
                <w:rFonts w:ascii="Times New Roman" w:hAnsi="Times New Roman"/>
                <w:bCs/>
                <w:sz w:val="24"/>
                <w:lang w:val="ro-RO"/>
              </w:rPr>
            </w:pPr>
            <w:r w:rsidRPr="00B6580C">
              <w:rPr>
                <w:rFonts w:ascii="Times New Roman" w:hAnsi="Times New Roman"/>
                <w:bCs/>
                <w:sz w:val="24"/>
                <w:lang w:val="ro-RO"/>
              </w:rPr>
              <w:t>p/u autoclav,pericol biologic 40 x 80 cm (10 l) transparent</w:t>
            </w:r>
            <w:r w:rsidR="00654649" w:rsidRPr="00B6580C">
              <w:rPr>
                <w:rFonts w:ascii="Times New Roman" w:hAnsi="Times New Roman"/>
                <w:bCs/>
                <w:sz w:val="24"/>
                <w:lang w:val="ro-RO"/>
              </w:rPr>
              <w:t xml:space="preserve"> </w:t>
            </w:r>
            <w:r w:rsidRPr="00B6580C">
              <w:rPr>
                <w:rFonts w:ascii="Times New Roman" w:hAnsi="Times New Roman"/>
                <w:bCs/>
                <w:lang w:val="en-US"/>
              </w:rPr>
              <w:t>, rezistent 134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48E8AF" w14:textId="41CA8669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bCs/>
                <w:lang w:val="en-US"/>
              </w:rPr>
              <w:t>500,00</w:t>
            </w:r>
          </w:p>
        </w:tc>
      </w:tr>
      <w:tr w:rsidR="001B75E5" w:rsidRPr="00BE362C" w14:paraId="45E1876D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7A4A" w14:textId="4358083A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7</w:t>
            </w:r>
            <w:r w:rsidR="003B5565">
              <w:rPr>
                <w:noProof w:val="0"/>
                <w:sz w:val="20"/>
                <w:szCs w:val="20"/>
                <w:lang w:val="es-ES" w:eastAsia="ru-RU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FEC565A" w14:textId="0E569761" w:rsidR="001B75E5" w:rsidRPr="00572966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8B9A312" w14:textId="7F7244C5" w:rsidR="001B75E5" w:rsidRPr="00DD6630" w:rsidRDefault="001B75E5" w:rsidP="001B75E5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976CB6">
              <w:rPr>
                <w:rFonts w:cs="Arial"/>
              </w:rPr>
              <w:t>Saci p/u deșeuri autoclavabile 50 l, rezistent 134</w:t>
            </w:r>
            <w:r>
              <w:rPr>
                <w:rFonts w:cs="Arial"/>
              </w:rPr>
              <w:t>ᵒ</w:t>
            </w:r>
            <w:r w:rsidRPr="00976CB6">
              <w:rPr>
                <w:rFonts w:cs="Arial"/>
              </w:rPr>
              <w:t xml:space="preserve"> 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4B1C45A" w14:textId="77DB0681" w:rsidR="001B75E5" w:rsidRPr="00783FE9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rFonts w:cs="Arial"/>
                <w:lang w:val="en-US"/>
              </w:rPr>
              <w:t>buc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C6903A" w14:textId="2FDA406F" w:rsidR="001B75E5" w:rsidRPr="00783FE9" w:rsidRDefault="00E07C81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97F19D" w14:textId="30ED0971" w:rsidR="001B75E5" w:rsidRPr="00B6580C" w:rsidRDefault="001B75E5" w:rsidP="001B75E5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t>p/u autoclav,pericol biologic 560 x 750 mm (50 l)galbeni, rezistent 134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1CE748" w14:textId="108FF65E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bCs/>
                <w:lang w:val="en-US"/>
              </w:rPr>
              <w:t>700,00</w:t>
            </w:r>
          </w:p>
        </w:tc>
      </w:tr>
      <w:tr w:rsidR="001B75E5" w:rsidRPr="00BE362C" w14:paraId="3325D19F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4B5E" w14:textId="78BEFABF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7</w:t>
            </w:r>
            <w:r w:rsidR="003B5565">
              <w:rPr>
                <w:noProof w:val="0"/>
                <w:sz w:val="20"/>
                <w:szCs w:val="20"/>
                <w:lang w:val="es-ES" w:eastAsia="ru-RU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3F94F21" w14:textId="2AFA2C79" w:rsidR="001B75E5" w:rsidRPr="00572966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E5D9A19" w14:textId="72180E61" w:rsidR="001B75E5" w:rsidRPr="00DD6630" w:rsidRDefault="001B75E5" w:rsidP="001B75E5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74613A">
              <w:rPr>
                <w:rFonts w:cs="Arial"/>
              </w:rPr>
              <w:t>Saci sterili pentru probe, transparente 134ᵒC 30 min (REINFORCED ROUND BAG)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7EDAD9E" w14:textId="550B9D9D" w:rsidR="001B75E5" w:rsidRPr="00783FE9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4613A">
              <w:rPr>
                <w:rFonts w:cs="Arial"/>
                <w:lang w:val="en-US"/>
              </w:rPr>
              <w:t xml:space="preserve"> buc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2A35AE" w14:textId="082BFA6E" w:rsidR="001B75E5" w:rsidRPr="00783FE9" w:rsidRDefault="00E07C81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3000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5A1F4A" w14:textId="7DEB1E1B" w:rsidR="001B75E5" w:rsidRPr="00B6580C" w:rsidRDefault="001B75E5" w:rsidP="001B75E5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t>Mărimea16-30 cm termorezistente, gradate, transparente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6F33DF" w14:textId="3FEEE739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bCs/>
                <w:lang w:val="en-US"/>
              </w:rPr>
              <w:t>3000,00</w:t>
            </w:r>
          </w:p>
        </w:tc>
      </w:tr>
      <w:tr w:rsidR="001B75E5" w:rsidRPr="00BE362C" w14:paraId="1C2BDE7B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91E9" w14:textId="79270230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7</w:t>
            </w:r>
            <w:r w:rsidR="003B5565">
              <w:rPr>
                <w:noProof w:val="0"/>
                <w:sz w:val="20"/>
                <w:szCs w:val="20"/>
                <w:lang w:val="es-ES" w:eastAsia="ru-RU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AD5669E" w14:textId="5A88D554" w:rsidR="001B75E5" w:rsidRPr="00572966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7CEA679" w14:textId="5309AB3E" w:rsidR="001B75E5" w:rsidRPr="00DD6630" w:rsidRDefault="001B75E5" w:rsidP="001B75E5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81768E">
              <w:rPr>
                <w:rFonts w:cs="Arial"/>
              </w:rPr>
              <w:t>Pipete plastic, gradate, sterile 1 ml ±0,1000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DD53929" w14:textId="466563CF" w:rsidR="001B75E5" w:rsidRPr="00783FE9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81768E">
              <w:rPr>
                <w:rFonts w:cs="Arial"/>
                <w:lang w:val="en-US"/>
              </w:rPr>
              <w:t xml:space="preserve"> buc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7FEC57E" w14:textId="42C21D7B" w:rsidR="001B75E5" w:rsidRPr="00783FE9" w:rsidRDefault="00E07C81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EB4651" w14:textId="4B294176" w:rsidR="001B75E5" w:rsidRPr="00B6580C" w:rsidRDefault="001B75E5" w:rsidP="001B75E5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t>plastic, gradate, sterile 1 ml ±0,1000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F57F93" w14:textId="08C117D9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bCs/>
                <w:lang w:val="en-US"/>
              </w:rPr>
              <w:t>800,00</w:t>
            </w:r>
          </w:p>
        </w:tc>
      </w:tr>
      <w:tr w:rsidR="001B75E5" w:rsidRPr="00BE362C" w14:paraId="4DF7554F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D160" w14:textId="56F09189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7</w:t>
            </w:r>
            <w:r w:rsidR="003B5565">
              <w:rPr>
                <w:noProof w:val="0"/>
                <w:sz w:val="20"/>
                <w:szCs w:val="20"/>
                <w:lang w:val="es-ES" w:eastAsia="ru-RU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272EA9" w14:textId="4E6CDA45" w:rsidR="001B75E5" w:rsidRPr="00572966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F35DA9E" w14:textId="290E9908" w:rsidR="001B75E5" w:rsidRPr="00DD6630" w:rsidRDefault="001B75E5" w:rsidP="001B75E5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81768E">
              <w:rPr>
                <w:rFonts w:cs="Arial"/>
                <w:bCs/>
              </w:rPr>
              <w:t xml:space="preserve">Pipete </w:t>
            </w:r>
            <w:r w:rsidRPr="0081768E">
              <w:rPr>
                <w:rFonts w:cs="Arial"/>
              </w:rPr>
              <w:t>plastic, gradate, sterile</w:t>
            </w:r>
            <w:r w:rsidRPr="0081768E">
              <w:rPr>
                <w:rFonts w:cs="Arial"/>
                <w:bCs/>
              </w:rPr>
              <w:t xml:space="preserve"> 10 ml ±</w:t>
            </w:r>
            <w:r w:rsidRPr="0081768E">
              <w:rPr>
                <w:rFonts w:cs="Arial"/>
              </w:rPr>
              <w:t>0,1000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010B557" w14:textId="11D5BA15" w:rsidR="001B75E5" w:rsidRPr="00783FE9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81768E">
              <w:rPr>
                <w:rFonts w:cs="Arial"/>
                <w:lang w:val="en-US"/>
              </w:rPr>
              <w:t xml:space="preserve"> buc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09B18E" w14:textId="724C91D1" w:rsidR="001B75E5" w:rsidRPr="00783FE9" w:rsidRDefault="00E07C81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ED8473" w14:textId="72BC9A59" w:rsidR="001B75E5" w:rsidRPr="00B6580C" w:rsidRDefault="001B75E5" w:rsidP="001B75E5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t>plastic, gradate, sterile</w:t>
            </w:r>
            <w:r w:rsidRPr="00B6580C">
              <w:rPr>
                <w:bCs/>
              </w:rPr>
              <w:t xml:space="preserve"> 10 ml ±</w:t>
            </w:r>
            <w:r w:rsidRPr="00B6580C"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FF3740" w14:textId="487A4337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bCs/>
                <w:lang w:val="en-US"/>
              </w:rPr>
              <w:t>800,00</w:t>
            </w:r>
          </w:p>
        </w:tc>
      </w:tr>
      <w:tr w:rsidR="001B75E5" w:rsidRPr="00BE362C" w14:paraId="2887445A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A758" w14:textId="76B072D1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7</w:t>
            </w:r>
            <w:r w:rsidR="003B5565">
              <w:rPr>
                <w:noProof w:val="0"/>
                <w:sz w:val="20"/>
                <w:szCs w:val="20"/>
                <w:lang w:val="es-ES" w:eastAsia="ru-RU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C70A72B" w14:textId="40FE7257" w:rsidR="001B75E5" w:rsidRPr="00572966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8CA1268" w14:textId="2ECD55B1" w:rsidR="001B75E5" w:rsidRPr="00DD6630" w:rsidRDefault="001B75E5" w:rsidP="001B75E5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81768E">
              <w:rPr>
                <w:rFonts w:cs="Arial"/>
              </w:rPr>
              <w:t>Pipete</w:t>
            </w:r>
            <w:r w:rsidRPr="0081768E">
              <w:rPr>
                <w:rFonts w:cs="Arial"/>
                <w:bCs/>
              </w:rPr>
              <w:t xml:space="preserve"> </w:t>
            </w:r>
            <w:r w:rsidRPr="0081768E">
              <w:rPr>
                <w:rFonts w:cs="Arial"/>
              </w:rPr>
              <w:t>plastic, gradate, sterile</w:t>
            </w:r>
            <w:r w:rsidRPr="0081768E">
              <w:rPr>
                <w:rFonts w:cs="Arial"/>
                <w:bCs/>
              </w:rPr>
              <w:t xml:space="preserve"> 25 ml </w:t>
            </w:r>
            <w:r w:rsidRPr="0081768E">
              <w:rPr>
                <w:rFonts w:cs="Arial"/>
              </w:rPr>
              <w:t>±0,1000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B310E4D" w14:textId="7B05B2AA" w:rsidR="001B75E5" w:rsidRPr="00783FE9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81768E">
              <w:rPr>
                <w:rFonts w:cs="Arial"/>
                <w:lang w:val="en-US"/>
              </w:rPr>
              <w:t xml:space="preserve"> buc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E76BE" w14:textId="49219D7A" w:rsidR="001B75E5" w:rsidRPr="00783FE9" w:rsidRDefault="00E07C81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1E178A" w14:textId="15716AA0" w:rsidR="001B75E5" w:rsidRPr="00B6580C" w:rsidRDefault="001B75E5" w:rsidP="001B75E5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t>plastic, gradate, sterile</w:t>
            </w:r>
            <w:r w:rsidRPr="00B6580C">
              <w:rPr>
                <w:bCs/>
              </w:rPr>
              <w:t xml:space="preserve"> 25 ml </w:t>
            </w:r>
            <w:r w:rsidRPr="00B6580C">
              <w:t>±0,1000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79CBAC" w14:textId="3B144734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bCs/>
                <w:lang w:val="en-US"/>
              </w:rPr>
              <w:t>800,00</w:t>
            </w:r>
          </w:p>
        </w:tc>
      </w:tr>
      <w:tr w:rsidR="001B75E5" w:rsidRPr="00BE362C" w14:paraId="11D39869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F361" w14:textId="0F42043A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7</w:t>
            </w:r>
            <w:r w:rsidR="003B5565">
              <w:rPr>
                <w:noProof w:val="0"/>
                <w:sz w:val="20"/>
                <w:szCs w:val="20"/>
                <w:lang w:val="es-ES" w:eastAsia="ru-RU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466C367" w14:textId="7C75554F" w:rsidR="001B75E5" w:rsidRPr="00572966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EB9205F" w14:textId="77777777" w:rsidR="001B75E5" w:rsidRPr="0081768E" w:rsidRDefault="001B75E5" w:rsidP="001B75E5">
            <w:pPr>
              <w:jc w:val="both"/>
              <w:rPr>
                <w:rFonts w:cs="Arial"/>
                <w:bCs/>
              </w:rPr>
            </w:pPr>
            <w:r w:rsidRPr="0081768E">
              <w:rPr>
                <w:rFonts w:cs="Arial"/>
                <w:bCs/>
              </w:rPr>
              <w:t>Anse sterile</w:t>
            </w:r>
            <w:r w:rsidRPr="0081768E">
              <w:rPr>
                <w:rFonts w:cs="Arial"/>
              </w:rPr>
              <w:t xml:space="preserve"> din polisterol de </w:t>
            </w:r>
            <w:r w:rsidRPr="0081768E">
              <w:rPr>
                <w:rFonts w:cs="Arial"/>
                <w:bCs/>
              </w:rPr>
              <w:t>1 µl</w:t>
            </w:r>
          </w:p>
          <w:p w14:paraId="3563273A" w14:textId="6F1B91DC" w:rsidR="001B75E5" w:rsidRPr="00DD6630" w:rsidRDefault="001B75E5" w:rsidP="001B75E5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81768E">
              <w:rPr>
                <w:rFonts w:cs="Arial"/>
              </w:rPr>
              <w:t>1 pacet 5-100 anse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7E4A99F" w14:textId="1156191A" w:rsidR="001B75E5" w:rsidRPr="00783FE9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81768E">
              <w:rPr>
                <w:rFonts w:cs="Arial"/>
              </w:rPr>
              <w:t xml:space="preserve"> buc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4C1286" w14:textId="26442C61" w:rsidR="001B75E5" w:rsidRPr="00783FE9" w:rsidRDefault="00E07C81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5000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FC6FE2" w14:textId="77777777" w:rsidR="001B75E5" w:rsidRPr="00B6580C" w:rsidRDefault="001B75E5" w:rsidP="001B75E5">
            <w:pPr>
              <w:jc w:val="both"/>
              <w:rPr>
                <w:bCs/>
              </w:rPr>
            </w:pPr>
            <w:r w:rsidRPr="00B6580C">
              <w:t xml:space="preserve">din polisterol de </w:t>
            </w:r>
            <w:r w:rsidRPr="00B6580C">
              <w:rPr>
                <w:bCs/>
              </w:rPr>
              <w:t>1 µl</w:t>
            </w:r>
          </w:p>
          <w:p w14:paraId="336F8FBF" w14:textId="565CEA59" w:rsidR="001B75E5" w:rsidRPr="00B6580C" w:rsidRDefault="001B75E5" w:rsidP="001B75E5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t>1 pacet 5-100 anse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EA6FE5" w14:textId="4597297B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bCs/>
              </w:rPr>
              <w:t>5000</w:t>
            </w:r>
            <w:r>
              <w:rPr>
                <w:rFonts w:cs="Arial"/>
                <w:b/>
                <w:bCs/>
              </w:rPr>
              <w:t>,00</w:t>
            </w:r>
          </w:p>
        </w:tc>
      </w:tr>
      <w:tr w:rsidR="001B75E5" w:rsidRPr="00BE362C" w14:paraId="274E0333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9D0D" w14:textId="7B7CAD4C" w:rsidR="001B75E5" w:rsidRPr="00472490" w:rsidRDefault="003B556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79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9B802AB" w14:textId="3C56B282" w:rsidR="001B75E5" w:rsidRPr="00572966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F69BADD" w14:textId="77777777" w:rsidR="001B75E5" w:rsidRPr="0081768E" w:rsidRDefault="001B75E5" w:rsidP="001B75E5">
            <w:pPr>
              <w:jc w:val="both"/>
              <w:rPr>
                <w:rFonts w:cs="Arial"/>
              </w:rPr>
            </w:pPr>
            <w:r w:rsidRPr="0081768E">
              <w:rPr>
                <w:rFonts w:cs="Arial"/>
              </w:rPr>
              <w:t xml:space="preserve">Anse sterile din polisterol de 10 µl </w:t>
            </w:r>
          </w:p>
          <w:p w14:paraId="334B3935" w14:textId="6632687B" w:rsidR="001B75E5" w:rsidRPr="00DD6630" w:rsidRDefault="001B75E5" w:rsidP="001B75E5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81768E">
              <w:rPr>
                <w:rFonts w:cs="Arial"/>
              </w:rPr>
              <w:t>1 pacet 5-10 anse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7DE6CFC" w14:textId="51572724" w:rsidR="001B75E5" w:rsidRPr="00783FE9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81768E">
              <w:rPr>
                <w:rFonts w:cs="Arial"/>
              </w:rPr>
              <w:t xml:space="preserve"> buc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B07EB5E" w14:textId="67C60588" w:rsidR="001B75E5" w:rsidRPr="00783FE9" w:rsidRDefault="00E07C81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1F22A8" w14:textId="77777777" w:rsidR="001B75E5" w:rsidRPr="00B6580C" w:rsidRDefault="001B75E5" w:rsidP="001B75E5">
            <w:pPr>
              <w:jc w:val="both"/>
            </w:pPr>
            <w:r w:rsidRPr="00B6580C">
              <w:t xml:space="preserve">din polisterol de 10 µl </w:t>
            </w:r>
          </w:p>
          <w:p w14:paraId="59DD5D99" w14:textId="6C81721A" w:rsidR="001B75E5" w:rsidRPr="00B6580C" w:rsidRDefault="001B75E5" w:rsidP="001B75E5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t>1 pacet 5-10 anse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5C985E" w14:textId="3D033EF0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bCs/>
                <w:lang w:val="en-US"/>
              </w:rPr>
              <w:t>1000</w:t>
            </w:r>
            <w:r>
              <w:rPr>
                <w:rFonts w:cs="Arial"/>
                <w:b/>
                <w:bCs/>
                <w:lang w:val="en-US"/>
              </w:rPr>
              <w:t>,00</w:t>
            </w:r>
          </w:p>
        </w:tc>
      </w:tr>
      <w:tr w:rsidR="001B75E5" w:rsidRPr="00BE362C" w14:paraId="7884299D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8614" w14:textId="2722B49E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8</w:t>
            </w:r>
            <w:r w:rsidR="003B5565">
              <w:rPr>
                <w:noProof w:val="0"/>
                <w:sz w:val="20"/>
                <w:szCs w:val="20"/>
                <w:lang w:val="es-ES" w:eastAsia="ru-RU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B6DA334" w14:textId="650AF3F9" w:rsidR="001B75E5" w:rsidRPr="00572966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81AD823" w14:textId="7B1453CF" w:rsidR="001B75E5" w:rsidRPr="00DD6630" w:rsidRDefault="001B75E5" w:rsidP="001B75E5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81768E">
              <w:rPr>
                <w:rFonts w:cs="Arial"/>
              </w:rPr>
              <w:t>Pipete pasrer</w:t>
            </w:r>
            <w:r w:rsidRPr="0081768E">
              <w:rPr>
                <w:rFonts w:cs="Arial"/>
                <w:lang w:val="ru-MD"/>
              </w:rPr>
              <w:t xml:space="preserve"> </w:t>
            </w:r>
            <w:r w:rsidRPr="0081768E">
              <w:rPr>
                <w:rFonts w:cs="Arial"/>
              </w:rPr>
              <w:t>steril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8E26CD1" w14:textId="1A19F1A6" w:rsidR="001B75E5" w:rsidRPr="00783FE9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81768E">
              <w:rPr>
                <w:rFonts w:cs="Arial"/>
                <w:lang w:val="ru-MD"/>
              </w:rPr>
              <w:t xml:space="preserve"> </w:t>
            </w:r>
            <w:r w:rsidRPr="0081768E">
              <w:rPr>
                <w:rFonts w:cs="Arial"/>
                <w:lang w:val="ro-MD"/>
              </w:rPr>
              <w:t>buc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7546F3" w14:textId="45A7B1BC" w:rsidR="001B75E5" w:rsidRPr="00783FE9" w:rsidRDefault="00E07C81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5000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BF30CA" w14:textId="77777777" w:rsidR="001B75E5" w:rsidRPr="00B6580C" w:rsidRDefault="001B75E5" w:rsidP="001B75E5">
            <w:pPr>
              <w:rPr>
                <w:lang w:val="en-US"/>
              </w:rPr>
            </w:pPr>
            <w:r w:rsidRPr="00B6580C">
              <w:rPr>
                <w:lang w:val="en-US"/>
              </w:rPr>
              <w:t xml:space="preserve">Steril, gradat, transparent, polisterol, </w:t>
            </w:r>
          </w:p>
          <w:p w14:paraId="5B2F9485" w14:textId="0DBF9A9D" w:rsidR="001B75E5" w:rsidRPr="00B6580C" w:rsidRDefault="001B75E5" w:rsidP="001B75E5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rPr>
                <w:lang w:val="en-US"/>
              </w:rPr>
              <w:t>1 set 5-10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618DA7" w14:textId="0A9B3BBA" w:rsidR="001B75E5" w:rsidRPr="00472490" w:rsidRDefault="001B75E5" w:rsidP="001B75E5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bCs/>
                <w:lang w:val="en-US"/>
              </w:rPr>
              <w:t>5000</w:t>
            </w:r>
            <w:r>
              <w:rPr>
                <w:rFonts w:cs="Arial"/>
                <w:b/>
                <w:bCs/>
                <w:lang w:val="en-US"/>
              </w:rPr>
              <w:t>,00</w:t>
            </w:r>
          </w:p>
        </w:tc>
      </w:tr>
      <w:tr w:rsidR="001B75E5" w:rsidRPr="00BE362C" w14:paraId="2E6810E2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07FB" w14:textId="087155DF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8</w:t>
            </w:r>
            <w:r w:rsidR="003B5565">
              <w:rPr>
                <w:noProof w:val="0"/>
                <w:sz w:val="20"/>
                <w:szCs w:val="20"/>
                <w:lang w:val="es-ES" w:eastAsia="ru-RU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CA92FF4" w14:textId="703E93FC" w:rsidR="001B75E5" w:rsidRPr="00572966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1A18293" w14:textId="1336E733" w:rsidR="001B75E5" w:rsidRPr="00DD6630" w:rsidRDefault="001B75E5" w:rsidP="001B75E5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81768E">
              <w:rPr>
                <w:rFonts w:cs="Arial"/>
              </w:rPr>
              <w:t>Plăci</w:t>
            </w:r>
            <w:r w:rsidRPr="0081768E">
              <w:rPr>
                <w:rFonts w:cs="Arial"/>
                <w:b/>
                <w:bCs/>
              </w:rPr>
              <w:t xml:space="preserve"> </w:t>
            </w:r>
            <w:r w:rsidRPr="0081768E">
              <w:rPr>
                <w:rFonts w:cs="Arial"/>
              </w:rPr>
              <w:t>petri  plastic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C1B20A4" w14:textId="2921BD44" w:rsidR="001B75E5" w:rsidRPr="00783FE9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81768E">
              <w:rPr>
                <w:rFonts w:cs="Arial"/>
                <w:lang w:val="ru-MD"/>
              </w:rPr>
              <w:t xml:space="preserve"> </w:t>
            </w:r>
            <w:r w:rsidRPr="0081768E">
              <w:rPr>
                <w:rFonts w:cs="Arial"/>
                <w:lang w:val="ro-MD"/>
              </w:rPr>
              <w:t>buc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BFE1E2" w14:textId="7047C960" w:rsidR="001B75E5" w:rsidRPr="00783FE9" w:rsidRDefault="00E07C81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497EAE" w14:textId="004EF503" w:rsidR="001B75E5" w:rsidRPr="00B6580C" w:rsidRDefault="001B75E5" w:rsidP="001B75E5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rPr>
                <w:lang w:val="en-US"/>
              </w:rPr>
              <w:t>Sterile transparente  90 mm, 1 set 10-20 plăci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8DC269" w14:textId="701A2E88" w:rsidR="001B75E5" w:rsidRPr="00472490" w:rsidRDefault="001B75E5" w:rsidP="001B75E5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bCs/>
                <w:lang w:val="en-US"/>
              </w:rPr>
              <w:t>5000</w:t>
            </w:r>
            <w:r>
              <w:rPr>
                <w:rFonts w:cs="Arial"/>
                <w:b/>
                <w:bCs/>
                <w:lang w:val="en-US"/>
              </w:rPr>
              <w:t>,00</w:t>
            </w:r>
          </w:p>
        </w:tc>
      </w:tr>
      <w:tr w:rsidR="001B75E5" w:rsidRPr="00BE362C" w14:paraId="21F3175B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86AA" w14:textId="0A36B9EA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8</w:t>
            </w:r>
            <w:r w:rsidR="003B5565">
              <w:rPr>
                <w:noProof w:val="0"/>
                <w:sz w:val="20"/>
                <w:szCs w:val="20"/>
                <w:lang w:val="es-ES"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DA71C6C" w14:textId="2BC02668" w:rsidR="001B75E5" w:rsidRPr="00572966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EFA2DF5" w14:textId="71BC45C7" w:rsidR="001B75E5" w:rsidRPr="00DD6630" w:rsidRDefault="001B75E5" w:rsidP="001B75E5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81768E">
              <w:rPr>
                <w:rFonts w:cs="Arial"/>
                <w:bCs/>
              </w:rPr>
              <w:t xml:space="preserve"> Vîrfuri pentru dozatoare </w:t>
            </w:r>
            <w:r w:rsidRPr="0081768E">
              <w:rPr>
                <w:rFonts w:cs="Arial"/>
              </w:rPr>
              <w:t xml:space="preserve"> tip DAC pette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ECDD8C7" w14:textId="33156E1A" w:rsidR="001B75E5" w:rsidRPr="0081768E" w:rsidRDefault="001B75E5" w:rsidP="001B75E5">
            <w:pPr>
              <w:pStyle w:val="a6"/>
              <w:snapToGrid w:val="0"/>
              <w:jc w:val="center"/>
              <w:rPr>
                <w:rFonts w:cs="Arial"/>
                <w:sz w:val="24"/>
                <w:lang w:val="en-US"/>
              </w:rPr>
            </w:pPr>
            <w:r w:rsidRPr="0081768E">
              <w:rPr>
                <w:rFonts w:cs="Arial"/>
                <w:sz w:val="24"/>
                <w:lang w:val="en-US"/>
              </w:rPr>
              <w:t>set</w:t>
            </w:r>
          </w:p>
          <w:p w14:paraId="4EC1D7DC" w14:textId="77777777" w:rsidR="001B75E5" w:rsidRPr="00783FE9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D82F42D" w14:textId="0D056921" w:rsidR="001B75E5" w:rsidRPr="00783FE9" w:rsidRDefault="00E07C81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DE59B6" w14:textId="37780B53" w:rsidR="001B75E5" w:rsidRPr="00B6580C" w:rsidRDefault="001B75E5" w:rsidP="001B75E5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rPr>
                <w:bCs/>
              </w:rPr>
              <w:t>Cîte 96 pe suport ,steril,volum 20-200</w:t>
            </w:r>
            <w:r w:rsidRPr="00B6580C">
              <w:t xml:space="preserve"> µl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245C3B" w14:textId="13573104" w:rsidR="001B75E5" w:rsidRPr="00472490" w:rsidRDefault="001B75E5" w:rsidP="001B75E5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bCs/>
                <w:lang w:val="en-US"/>
              </w:rPr>
              <w:t>1000,00</w:t>
            </w:r>
          </w:p>
        </w:tc>
      </w:tr>
      <w:tr w:rsidR="001B75E5" w:rsidRPr="00BE362C" w14:paraId="7994BD4F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C252" w14:textId="0603D160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8</w:t>
            </w:r>
            <w:r w:rsidR="003B5565">
              <w:rPr>
                <w:noProof w:val="0"/>
                <w:sz w:val="20"/>
                <w:szCs w:val="20"/>
                <w:lang w:val="es-ES" w:eastAsia="ru-RU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7D28979" w14:textId="058E2100" w:rsidR="001B75E5" w:rsidRPr="00572966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2F0BDF3" w14:textId="1A02434E" w:rsidR="001B75E5" w:rsidRPr="00DD6630" w:rsidRDefault="001B75E5" w:rsidP="001B75E5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81768E">
              <w:rPr>
                <w:rFonts w:cs="Arial"/>
                <w:bCs/>
              </w:rPr>
              <w:t>Vîrfuri pentru dozatoare  tip DAC pette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8B3E8B1" w14:textId="5DE95383" w:rsidR="001B75E5" w:rsidRPr="00783FE9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81768E">
              <w:rPr>
                <w:rFonts w:cs="Arial"/>
                <w:lang w:val="en-US"/>
              </w:rPr>
              <w:t xml:space="preserve"> set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F2D134" w14:textId="239ED734" w:rsidR="001B75E5" w:rsidRPr="00783FE9" w:rsidRDefault="00E07C81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5077F5" w14:textId="13003355" w:rsidR="001B75E5" w:rsidRPr="00B6580C" w:rsidRDefault="001B75E5" w:rsidP="001B75E5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rPr>
                <w:bCs/>
              </w:rPr>
              <w:t>Cîte 96 pe suport ,steril,</w:t>
            </w:r>
            <w:r w:rsidRPr="00B6580C">
              <w:rPr>
                <w:lang w:val="en-US"/>
              </w:rPr>
              <w:t xml:space="preserve"> </w:t>
            </w:r>
            <w:r w:rsidRPr="00B6580C">
              <w:rPr>
                <w:bCs/>
              </w:rPr>
              <w:t>volum 100-1000 µl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16B118" w14:textId="09BE054C" w:rsidR="001B75E5" w:rsidRPr="00472490" w:rsidRDefault="001B75E5" w:rsidP="001B75E5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bCs/>
                <w:lang w:val="en-US"/>
              </w:rPr>
              <w:t>1000,00</w:t>
            </w:r>
          </w:p>
        </w:tc>
      </w:tr>
      <w:tr w:rsidR="001B75E5" w:rsidRPr="00BE362C" w14:paraId="750BF792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6680" w14:textId="74CBCAFB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8</w:t>
            </w:r>
            <w:r w:rsidR="003B5565">
              <w:rPr>
                <w:noProof w:val="0"/>
                <w:sz w:val="20"/>
                <w:szCs w:val="20"/>
                <w:lang w:val="es-ES" w:eastAsia="ru-RU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77C1E6E" w14:textId="3894BFD6" w:rsidR="001B75E5" w:rsidRPr="00572966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FA84B50" w14:textId="27FA1816" w:rsidR="001B75E5" w:rsidRPr="00DD6630" w:rsidRDefault="001B75E5" w:rsidP="001B75E5">
            <w:pPr>
              <w:tabs>
                <w:tab w:val="left" w:pos="1080"/>
              </w:tabs>
              <w:rPr>
                <w:rFonts w:cs="Arial"/>
                <w:lang w:val="it-IT"/>
              </w:rPr>
            </w:pPr>
            <w:r w:rsidRPr="0081768E">
              <w:rPr>
                <w:rFonts w:cs="Arial"/>
              </w:rPr>
              <w:t>Seringi 2 ml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65DFE60" w14:textId="7DB683C0" w:rsidR="001B75E5" w:rsidRPr="00783FE9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81768E">
              <w:rPr>
                <w:rFonts w:cs="Arial"/>
              </w:rPr>
              <w:t xml:space="preserve"> buc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F47933" w14:textId="3B366A65" w:rsidR="001B75E5" w:rsidRPr="00783FE9" w:rsidRDefault="00E07C81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DA6893" w14:textId="59DDD7AD" w:rsidR="001B75E5" w:rsidRPr="00B6580C" w:rsidRDefault="001B75E5" w:rsidP="001B75E5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B6580C">
              <w:t>sterile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EAC172" w14:textId="2EA7E1FD" w:rsidR="001B75E5" w:rsidRPr="00472490" w:rsidRDefault="001B75E5" w:rsidP="001B75E5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bCs/>
              </w:rPr>
              <w:t>100,00</w:t>
            </w:r>
          </w:p>
        </w:tc>
      </w:tr>
      <w:tr w:rsidR="001B75E5" w:rsidRPr="00BE362C" w14:paraId="0890116A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8EFA" w14:textId="5E5D85CC" w:rsidR="001B75E5" w:rsidRPr="00472490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lastRenderedPageBreak/>
              <w:t>8</w:t>
            </w:r>
            <w:r w:rsidR="003B5565">
              <w:rPr>
                <w:noProof w:val="0"/>
                <w:sz w:val="20"/>
                <w:szCs w:val="20"/>
                <w:lang w:val="es-ES" w:eastAsia="ru-RU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6EAFF3D" w14:textId="3D904F7B" w:rsidR="001B75E5" w:rsidRPr="00572966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33B75F5" w14:textId="77777777" w:rsidR="001B75E5" w:rsidRPr="0081768E" w:rsidRDefault="001B75E5" w:rsidP="001B75E5">
            <w:pPr>
              <w:ind w:left="360" w:hanging="390"/>
              <w:rPr>
                <w:rFonts w:cs="Arial"/>
                <w:bCs/>
                <w:lang w:val="fr-FR"/>
              </w:rPr>
            </w:pPr>
            <w:bookmarkStart w:id="2" w:name="_Hlk89848603"/>
            <w:r w:rsidRPr="0081768E">
              <w:rPr>
                <w:rFonts w:cs="Arial"/>
                <w:bCs/>
                <w:lang w:val="ro-MD"/>
              </w:rPr>
              <w:t>Tuburi Durham</w:t>
            </w:r>
          </w:p>
          <w:bookmarkEnd w:id="2"/>
          <w:p w14:paraId="204E88A6" w14:textId="77777777" w:rsidR="001B75E5" w:rsidRPr="00DD6630" w:rsidRDefault="001B75E5" w:rsidP="001B75E5">
            <w:pPr>
              <w:tabs>
                <w:tab w:val="left" w:pos="1080"/>
              </w:tabs>
              <w:rPr>
                <w:rFonts w:cs="Arial"/>
                <w:lang w:val="it-IT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FDD18B3" w14:textId="7695A920" w:rsidR="001B75E5" w:rsidRPr="00783FE9" w:rsidRDefault="001B75E5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81768E">
              <w:rPr>
                <w:rFonts w:cs="Arial"/>
              </w:rPr>
              <w:t>buc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098768" w14:textId="695A5718" w:rsidR="001B75E5" w:rsidRPr="00783FE9" w:rsidRDefault="00E07C81" w:rsidP="001B75E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9C8EB3" w14:textId="74F1C150" w:rsidR="001B75E5" w:rsidRPr="00B6580C" w:rsidRDefault="001B75E5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fr-FR"/>
              </w:rPr>
            </w:pPr>
            <w:r w:rsidRPr="00B6580C">
              <w:rPr>
                <w:rFonts w:ascii="Times New Roman" w:hAnsi="Times New Roman"/>
                <w:sz w:val="24"/>
                <w:lang w:val="ro-MD"/>
              </w:rPr>
              <w:t>Tuburi Durham</w:t>
            </w:r>
            <w:r w:rsidR="00654649" w:rsidRPr="00B6580C">
              <w:rPr>
                <w:rFonts w:ascii="Times New Roman" w:hAnsi="Times New Roman"/>
                <w:sz w:val="24"/>
                <w:lang w:val="ro-MD"/>
              </w:rPr>
              <w:t xml:space="preserve"> </w:t>
            </w:r>
            <w:r w:rsidRPr="00B6580C">
              <w:rPr>
                <w:rFonts w:ascii="Times New Roman" w:hAnsi="Times New Roman"/>
                <w:lang w:val="en-US"/>
              </w:rPr>
              <w:t>pentru eprubete 16x160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1B54C6" w14:textId="390764ED" w:rsidR="001B75E5" w:rsidRPr="00472490" w:rsidRDefault="001B75E5" w:rsidP="001B75E5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C25CA3">
              <w:rPr>
                <w:rFonts w:cs="Arial"/>
                <w:b/>
                <w:bCs/>
              </w:rPr>
              <w:t>2000,00</w:t>
            </w:r>
          </w:p>
        </w:tc>
      </w:tr>
      <w:tr w:rsidR="0065438E" w:rsidRPr="00BE362C" w14:paraId="161344CF" w14:textId="77777777" w:rsidTr="0057296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6016" w14:textId="44FFDFBE" w:rsidR="0065438E" w:rsidRDefault="0065438E" w:rsidP="0065438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>
              <w:rPr>
                <w:noProof w:val="0"/>
                <w:sz w:val="20"/>
                <w:szCs w:val="20"/>
                <w:lang w:val="es-ES" w:eastAsia="ru-RU"/>
              </w:rPr>
              <w:t>86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C80EBE7" w14:textId="74069576" w:rsidR="0065438E" w:rsidRPr="00572966" w:rsidRDefault="0065438E" w:rsidP="0065438E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572966">
              <w:rPr>
                <w:sz w:val="20"/>
                <w:szCs w:val="20"/>
              </w:rPr>
              <w:t>33100000-1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8E6FACB" w14:textId="63864A59" w:rsidR="0065438E" w:rsidRPr="0081768E" w:rsidRDefault="0065438E" w:rsidP="0065438E">
            <w:pPr>
              <w:ind w:left="360" w:hanging="390"/>
              <w:rPr>
                <w:rFonts w:cs="Arial"/>
                <w:bCs/>
                <w:lang w:val="ro-MD"/>
              </w:rPr>
            </w:pPr>
            <w:r w:rsidRPr="003B5565">
              <w:rPr>
                <w:rFonts w:cs="Arial"/>
                <w:bCs/>
                <w:lang w:val="ro-MD"/>
              </w:rPr>
              <w:t>Pensetă plată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03043F1" w14:textId="24BB6693" w:rsidR="0065438E" w:rsidRPr="0081768E" w:rsidRDefault="0065438E" w:rsidP="0065438E">
            <w:pPr>
              <w:shd w:val="clear" w:color="auto" w:fill="FFFFFF" w:themeFill="background1"/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Buc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6AB5AAD" w14:textId="29CAD3E1" w:rsidR="0065438E" w:rsidRDefault="0065438E" w:rsidP="0065438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D33357">
              <w:t xml:space="preserve">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C28ECA" w14:textId="6362C31D" w:rsidR="0065438E" w:rsidRPr="00B6580C" w:rsidRDefault="0065438E" w:rsidP="00654649">
            <w:pPr>
              <w:pStyle w:val="a6"/>
              <w:snapToGrid w:val="0"/>
              <w:rPr>
                <w:rFonts w:ascii="Times New Roman" w:hAnsi="Times New Roman"/>
                <w:sz w:val="24"/>
                <w:lang w:val="ro-MD"/>
              </w:rPr>
            </w:pPr>
            <w:r w:rsidRPr="00B6580C">
              <w:rPr>
                <w:rFonts w:ascii="Times New Roman" w:hAnsi="Times New Roman"/>
                <w:lang w:val="en-US"/>
              </w:rPr>
              <w:t>Pensă de laborator, 115 mm, pentru lame și membrane, oțel inoxidabil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ECC376" w14:textId="33D84745" w:rsidR="0065438E" w:rsidRPr="00C25CA3" w:rsidRDefault="00C518BF" w:rsidP="0065438E">
            <w:pPr>
              <w:shd w:val="clear" w:color="auto" w:fill="FFFFFF" w:themeFill="background1"/>
              <w:spacing w:before="120"/>
              <w:rPr>
                <w:rFonts w:cs="Arial"/>
                <w:b/>
                <w:bCs/>
              </w:rPr>
            </w:pPr>
            <w:r>
              <w:t>500,00</w:t>
            </w:r>
          </w:p>
        </w:tc>
      </w:tr>
      <w:bookmarkEnd w:id="1"/>
      <w:tr w:rsidR="00B7458E" w:rsidRPr="00BE362C" w14:paraId="5FBBB323" w14:textId="77777777" w:rsidTr="00E65B72">
        <w:trPr>
          <w:trHeight w:val="39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D27B" w14:textId="77777777" w:rsidR="00B7458E" w:rsidRPr="00BE362C" w:rsidRDefault="00B7458E" w:rsidP="00A33574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Valoarea</w:t>
            </w:r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estimativă</w:t>
            </w:r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totală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7E5D" w14:textId="00AB8407" w:rsidR="00B7458E" w:rsidRPr="008864CA" w:rsidRDefault="001B75E5" w:rsidP="00AB5D05">
            <w:pPr>
              <w:shd w:val="clear" w:color="auto" w:fill="FFFFFF" w:themeFill="background1"/>
              <w:spacing w:before="120"/>
              <w:rPr>
                <w:b/>
                <w:bCs/>
                <w:noProof w:val="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2</w:t>
            </w:r>
            <w:r w:rsidR="00E112CE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58661</w:t>
            </w:r>
            <w:r w:rsidR="00B7458E" w:rsidRPr="00147FCE">
              <w:rPr>
                <w:b/>
                <w:bCs/>
                <w:noProof w:val="0"/>
                <w:sz w:val="20"/>
                <w:szCs w:val="20"/>
                <w:lang w:val="ru-RU" w:eastAsia="ru-RU"/>
              </w:rPr>
              <w:t>,00</w:t>
            </w:r>
          </w:p>
        </w:tc>
      </w:tr>
    </w:tbl>
    <w:p w14:paraId="7956B29D" w14:textId="5002134A" w:rsidR="001F2C53" w:rsidRPr="002305A3" w:rsidRDefault="00B7458E" w:rsidP="002305A3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cazul, numărul maxim al acestora</w:t>
      </w:r>
      <w:r>
        <w:rPr>
          <w:b/>
          <w:noProof w:val="0"/>
          <w:lang w:eastAsia="ru-RU"/>
        </w:rPr>
        <w:t xml:space="preserve"> : nu se aplică.</w:t>
      </w:r>
    </w:p>
    <w:p w14:paraId="6FE4618B" w14:textId="77777777" w:rsidR="00B7458E" w:rsidRPr="00913C37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14:paraId="277EF3BB" w14:textId="77777777" w:rsidR="00B7458E" w:rsidRPr="00BE362C" w:rsidRDefault="00B7458E" w:rsidP="00B7458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r w:rsidRPr="00BE362C">
        <w:rPr>
          <w:noProof w:val="0"/>
          <w:lang w:val="ru-RU" w:eastAsia="ru-RU"/>
        </w:rPr>
        <w:t>Pentru</w:t>
      </w:r>
      <w:r>
        <w:rPr>
          <w:noProof w:val="0"/>
          <w:lang w:val="ro-MD" w:eastAsia="ru-RU"/>
        </w:rPr>
        <w:t xml:space="preserve"> </w:t>
      </w:r>
      <w:r w:rsidRPr="00BE362C">
        <w:rPr>
          <w:noProof w:val="0"/>
          <w:lang w:val="ru-RU" w:eastAsia="ru-RU"/>
        </w:rPr>
        <w:t>mai</w:t>
      </w:r>
      <w:r>
        <w:rPr>
          <w:noProof w:val="0"/>
          <w:lang w:val="ro-MD" w:eastAsia="ru-RU"/>
        </w:rPr>
        <w:t xml:space="preserve"> </w:t>
      </w:r>
      <w:r w:rsidRPr="00BE362C">
        <w:rPr>
          <w:noProof w:val="0"/>
          <w:lang w:val="ru-RU" w:eastAsia="ru-RU"/>
        </w:rPr>
        <w:t>multe</w:t>
      </w:r>
      <w:r>
        <w:rPr>
          <w:noProof w:val="0"/>
          <w:lang w:val="ro-MD" w:eastAsia="ru-RU"/>
        </w:rPr>
        <w:t xml:space="preserve"> </w:t>
      </w:r>
      <w:r w:rsidRPr="00BE362C">
        <w:rPr>
          <w:noProof w:val="0"/>
          <w:lang w:val="ru-RU" w:eastAsia="ru-RU"/>
        </w:rPr>
        <w:t>loturi;</w:t>
      </w:r>
    </w:p>
    <w:p w14:paraId="3E3BA5C4" w14:textId="43DC3E09" w:rsidR="00804E63" w:rsidRPr="000D56E7" w:rsidRDefault="00B7458E" w:rsidP="00804E63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s-ES" w:eastAsia="ru-RU"/>
        </w:rPr>
      </w:pPr>
      <w:r w:rsidRPr="00913C37">
        <w:rPr>
          <w:b/>
          <w:noProof w:val="0"/>
          <w:lang w:val="es-ES" w:eastAsia="ru-RU"/>
        </w:rPr>
        <w:t xml:space="preserve">Admiterea sau interzicerea ofertelor alternative: </w:t>
      </w:r>
      <w:r w:rsidRPr="00804E63">
        <w:rPr>
          <w:bCs/>
          <w:noProof w:val="0"/>
          <w:lang w:val="es-ES" w:eastAsia="ru-RU"/>
        </w:rPr>
        <w:t>nu se admit</w:t>
      </w:r>
      <w:r>
        <w:rPr>
          <w:b/>
          <w:noProof w:val="0"/>
          <w:lang w:val="es-ES" w:eastAsia="ru-RU"/>
        </w:rPr>
        <w:t xml:space="preserve"> .</w:t>
      </w:r>
    </w:p>
    <w:p w14:paraId="0E350507" w14:textId="77777777" w:rsidR="00B7458E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</w:t>
      </w:r>
      <w:r>
        <w:rPr>
          <w:b/>
          <w:noProof w:val="0"/>
          <w:lang w:val="it-IT" w:eastAsia="ru-RU"/>
        </w:rPr>
        <w:t>ermenii și condițiile de livrare</w:t>
      </w:r>
      <w:r w:rsidRPr="00BE362C">
        <w:rPr>
          <w:b/>
          <w:noProof w:val="0"/>
          <w:lang w:val="it-IT" w:eastAsia="ru-RU"/>
        </w:rPr>
        <w:t>/</w:t>
      </w:r>
      <w:r>
        <w:rPr>
          <w:b/>
          <w:noProof w:val="0"/>
          <w:lang w:val="it-IT" w:eastAsia="ru-RU"/>
        </w:rPr>
        <w:t>prestare</w:t>
      </w:r>
      <w:r w:rsidRPr="00BE362C">
        <w:rPr>
          <w:b/>
          <w:noProof w:val="0"/>
          <w:lang w:val="it-IT" w:eastAsia="ru-RU"/>
        </w:rPr>
        <w:t xml:space="preserve"> solicitați: </w:t>
      </w:r>
    </w:p>
    <w:p w14:paraId="5B49FEBB" w14:textId="26F124B2" w:rsidR="001F2C53" w:rsidRPr="00D87E35" w:rsidRDefault="00B7458E" w:rsidP="002305A3">
      <w:pPr>
        <w:tabs>
          <w:tab w:val="left" w:pos="0"/>
          <w:tab w:val="left" w:pos="284"/>
          <w:tab w:val="left" w:pos="426"/>
        </w:tabs>
        <w:spacing w:before="120"/>
        <w:ind w:left="644"/>
        <w:rPr>
          <w:b/>
          <w:shd w:val="clear" w:color="auto" w:fill="FFFF00"/>
          <w:lang w:val="ro-MD" w:eastAsia="ru-RU"/>
        </w:rPr>
      </w:pPr>
      <w:r>
        <w:rPr>
          <w:b/>
          <w:shd w:val="clear" w:color="auto" w:fill="FFFF00"/>
          <w:lang w:val="ro-MD" w:eastAsia="ru-RU"/>
        </w:rPr>
        <w:t>3</w:t>
      </w:r>
      <w:r w:rsidRPr="00235C26">
        <w:rPr>
          <w:b/>
          <w:shd w:val="clear" w:color="auto" w:fill="FFFF00"/>
          <w:lang w:val="ro-MD" w:eastAsia="ru-RU"/>
        </w:rPr>
        <w:t xml:space="preserve">0 zile </w:t>
      </w:r>
      <w:r w:rsidR="00772D61">
        <w:rPr>
          <w:b/>
          <w:shd w:val="clear" w:color="auto" w:fill="FFFF00"/>
          <w:lang w:val="ro-MD" w:eastAsia="ru-RU"/>
        </w:rPr>
        <w:t xml:space="preserve">lucratoare </w:t>
      </w:r>
      <w:r w:rsidRPr="00235C26">
        <w:rPr>
          <w:b/>
          <w:shd w:val="clear" w:color="auto" w:fill="FFFF00"/>
          <w:lang w:val="ro-MD" w:eastAsia="ru-RU"/>
        </w:rPr>
        <w:t>de la incheierea contractului</w:t>
      </w:r>
      <w:r>
        <w:rPr>
          <w:b/>
          <w:shd w:val="clear" w:color="auto" w:fill="FFFF00"/>
          <w:lang w:val="ro-MD" w:eastAsia="ru-RU"/>
        </w:rPr>
        <w:t xml:space="preserve"> </w:t>
      </w:r>
    </w:p>
    <w:p w14:paraId="0F1807A5" w14:textId="77777777" w:rsidR="00B7458E" w:rsidRDefault="00B7458E" w:rsidP="00B7458E">
      <w:pPr>
        <w:tabs>
          <w:tab w:val="left" w:pos="0"/>
          <w:tab w:val="left" w:pos="284"/>
          <w:tab w:val="left" w:pos="426"/>
        </w:tabs>
        <w:spacing w:before="120"/>
        <w:rPr>
          <w:b/>
          <w:shd w:val="clear" w:color="auto" w:fill="FFFF00"/>
          <w:lang w:val="ro-MD" w:eastAsia="ru-RU"/>
        </w:rPr>
      </w:pPr>
      <w:r>
        <w:rPr>
          <w:b/>
          <w:shd w:val="clear" w:color="auto" w:fill="FFFF00"/>
          <w:lang w:val="ro-MD" w:eastAsia="ru-RU"/>
        </w:rPr>
        <w:t xml:space="preserve">            </w:t>
      </w:r>
      <w:r w:rsidRPr="00A72743">
        <w:rPr>
          <w:b/>
          <w:shd w:val="clear" w:color="auto" w:fill="FFFF00"/>
          <w:lang w:val="ro-MD" w:eastAsia="ru-RU"/>
        </w:rPr>
        <w:t xml:space="preserve">Termenul de valabilitate (la momentul livrării) restant va constitui nu mai puţin de </w:t>
      </w:r>
      <w:r>
        <w:rPr>
          <w:b/>
          <w:shd w:val="clear" w:color="auto" w:fill="FFFF00"/>
          <w:lang w:val="ro-MD" w:eastAsia="ru-RU"/>
        </w:rPr>
        <w:t xml:space="preserve">      </w:t>
      </w:r>
      <w:r w:rsidRPr="00A72743">
        <w:rPr>
          <w:b/>
          <w:shd w:val="clear" w:color="auto" w:fill="FFFF00"/>
          <w:lang w:val="ro-MD" w:eastAsia="ru-RU"/>
        </w:rPr>
        <w:t xml:space="preserve">60% </w:t>
      </w:r>
      <w:r>
        <w:rPr>
          <w:b/>
          <w:shd w:val="clear" w:color="auto" w:fill="FFFF00"/>
          <w:lang w:val="ro-MD" w:eastAsia="ru-RU"/>
        </w:rPr>
        <w:t xml:space="preserve"> </w:t>
      </w:r>
      <w:r w:rsidRPr="00A72743">
        <w:rPr>
          <w:b/>
          <w:shd w:val="clear" w:color="auto" w:fill="FFFF00"/>
          <w:lang w:val="ro-MD" w:eastAsia="ru-RU"/>
        </w:rPr>
        <w:t>din cel initial pentru produsele cu valabilitate de 2 şi mai mulţi ani;</w:t>
      </w:r>
    </w:p>
    <w:p w14:paraId="27EA083B" w14:textId="77777777" w:rsidR="00B7458E" w:rsidRPr="00913C37" w:rsidRDefault="00B7458E" w:rsidP="00B7458E">
      <w:pPr>
        <w:tabs>
          <w:tab w:val="left" w:pos="0"/>
          <w:tab w:val="left" w:pos="284"/>
          <w:tab w:val="left" w:pos="426"/>
        </w:tabs>
        <w:spacing w:before="120"/>
        <w:ind w:left="720"/>
        <w:rPr>
          <w:b/>
          <w:shd w:val="clear" w:color="auto" w:fill="FFFF00"/>
          <w:lang w:val="ro-MD" w:eastAsia="ru-RU"/>
        </w:rPr>
      </w:pPr>
      <w:r w:rsidRPr="00A72743">
        <w:rPr>
          <w:b/>
          <w:shd w:val="clear" w:color="auto" w:fill="FFFF00"/>
          <w:lang w:val="ro-MD" w:eastAsia="ru-RU"/>
        </w:rPr>
        <w:t>Termenul de valabilitate (la momentul livrării) restant va constitui nu mai puţin de 80 %</w:t>
      </w:r>
      <w:r>
        <w:rPr>
          <w:b/>
          <w:shd w:val="clear" w:color="auto" w:fill="FFFF00"/>
          <w:lang w:val="ro-MD" w:eastAsia="ru-RU"/>
        </w:rPr>
        <w:t xml:space="preserve"> </w:t>
      </w:r>
      <w:r w:rsidRPr="00A72743">
        <w:rPr>
          <w:b/>
          <w:shd w:val="clear" w:color="auto" w:fill="FFFF00"/>
          <w:lang w:val="ro-MD" w:eastAsia="ru-RU"/>
        </w:rPr>
        <w:t>din cel initial pentru produsele cu  valabilitate de pînă la 2 ani.</w:t>
      </w:r>
    </w:p>
    <w:p w14:paraId="584A7741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contractului</w:t>
      </w:r>
      <w:r>
        <w:rPr>
          <w:b/>
          <w:noProof w:val="0"/>
          <w:lang w:val="it-IT" w:eastAsia="ru-RU"/>
        </w:rPr>
        <w:t>: 30 decembrie 2022</w:t>
      </w:r>
    </w:p>
    <w:p w14:paraId="3BCDDED1" w14:textId="77777777" w:rsidR="00B7458E" w:rsidRPr="00A07B19" w:rsidRDefault="00B7458E" w:rsidP="00B7458E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noProof w:val="0"/>
          <w:sz w:val="2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>
        <w:rPr>
          <w:b/>
          <w:noProof w:val="0"/>
          <w:lang w:val="it-IT" w:eastAsia="ru-RU"/>
        </w:rPr>
        <w:t>nu</w:t>
      </w:r>
    </w:p>
    <w:p w14:paraId="63E9C879" w14:textId="77777777" w:rsidR="00B7458E" w:rsidRPr="00A07B19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es-ES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Pr="00BE362C"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lang w:val="it-IT" w:eastAsia="ru-RU"/>
        </w:rPr>
        <w:t xml:space="preserve">nu se aplica </w:t>
      </w:r>
    </w:p>
    <w:p w14:paraId="1CD2BFE0" w14:textId="055C37DE" w:rsidR="00804E63" w:rsidRPr="00572966" w:rsidRDefault="00B7458E" w:rsidP="0057296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10065" w:type="dxa"/>
        <w:tblInd w:w="-856" w:type="dxa"/>
        <w:tblLook w:val="04A0" w:firstRow="1" w:lastRow="0" w:firstColumn="1" w:lastColumn="0" w:noHBand="0" w:noVBand="1"/>
      </w:tblPr>
      <w:tblGrid>
        <w:gridCol w:w="560"/>
        <w:gridCol w:w="3391"/>
        <w:gridCol w:w="4555"/>
        <w:gridCol w:w="1559"/>
      </w:tblGrid>
      <w:tr w:rsidR="00B7458E" w:rsidRPr="00BE362C" w14:paraId="0C8885EA" w14:textId="77777777" w:rsidTr="00A33574">
        <w:tc>
          <w:tcPr>
            <w:tcW w:w="560" w:type="dxa"/>
            <w:shd w:val="clear" w:color="auto" w:fill="auto"/>
          </w:tcPr>
          <w:p w14:paraId="5368A952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3391" w:type="dxa"/>
            <w:shd w:val="clear" w:color="auto" w:fill="auto"/>
          </w:tcPr>
          <w:p w14:paraId="71349B48" w14:textId="77777777" w:rsidR="00B7458E" w:rsidRPr="00B5415A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Criteriile de calificare și de selecție</w:t>
            </w:r>
          </w:p>
          <w:p w14:paraId="0A3619F6" w14:textId="77777777" w:rsidR="00B7458E" w:rsidRPr="00B5415A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criteriului/cerinței</w:t>
            </w: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4555" w:type="dxa"/>
            <w:shd w:val="clear" w:color="auto" w:fill="auto"/>
          </w:tcPr>
          <w:p w14:paraId="588EAF22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559" w:type="dxa"/>
            <w:shd w:val="clear" w:color="auto" w:fill="auto"/>
          </w:tcPr>
          <w:p w14:paraId="74E1911A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minim/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  <w:t>Obligativitatea</w:t>
            </w:r>
          </w:p>
        </w:tc>
      </w:tr>
      <w:tr w:rsidR="00B7458E" w:rsidRPr="00BE362C" w14:paraId="090CE9D5" w14:textId="77777777" w:rsidTr="00A33574">
        <w:tc>
          <w:tcPr>
            <w:tcW w:w="560" w:type="dxa"/>
            <w:shd w:val="clear" w:color="auto" w:fill="auto"/>
          </w:tcPr>
          <w:p w14:paraId="6C861209" w14:textId="77777777" w:rsidR="00B7458E" w:rsidRPr="0031499A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CDAA" w14:textId="77777777" w:rsidR="00B7458E" w:rsidRPr="00113F92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MD" w:eastAsia="ru-RU"/>
              </w:rPr>
            </w:pPr>
            <w:r>
              <w:rPr>
                <w:iCs/>
              </w:rPr>
              <w:t>DUAE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F044" w14:textId="77777777" w:rsidR="00B7458E" w:rsidRPr="00DD165A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Semnat electronic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1DC6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>
              <w:rPr>
                <w:iCs/>
              </w:rPr>
              <w:t>Obligatoriu</w:t>
            </w:r>
          </w:p>
        </w:tc>
      </w:tr>
      <w:tr w:rsidR="00B7458E" w:rsidRPr="00BE362C" w14:paraId="4B7C7D56" w14:textId="77777777" w:rsidTr="00A33574">
        <w:tc>
          <w:tcPr>
            <w:tcW w:w="560" w:type="dxa"/>
            <w:shd w:val="clear" w:color="auto" w:fill="auto"/>
          </w:tcPr>
          <w:p w14:paraId="4F734CFF" w14:textId="77777777" w:rsidR="00B7458E" w:rsidRPr="0031499A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AA75" w14:textId="77777777" w:rsidR="00B7458E" w:rsidRPr="00113F92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s-ES" w:eastAsia="ru-RU"/>
              </w:rPr>
            </w:pPr>
            <w:r>
              <w:rPr>
                <w:iCs/>
              </w:rPr>
              <w:t>Cerere de participare, conform anexei nr.7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F97C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rPr>
                <w:iCs/>
              </w:rPr>
            </w:pPr>
            <w:r>
              <w:rPr>
                <w:iCs/>
              </w:rPr>
              <w:t xml:space="preserve">Semnat electronic </w:t>
            </w:r>
          </w:p>
          <w:p w14:paraId="344FDF9E" w14:textId="77777777" w:rsidR="00B7458E" w:rsidRPr="00D455A9" w:rsidRDefault="00B7458E" w:rsidP="00A33574">
            <w:pPr>
              <w:shd w:val="clear" w:color="auto" w:fill="FFFFFF" w:themeFill="background1"/>
              <w:tabs>
                <w:tab w:val="left" w:pos="612"/>
              </w:tabs>
              <w:rPr>
                <w:iCs/>
              </w:rPr>
            </w:pPr>
            <w:r w:rsidRPr="00DD165A">
              <w:rPr>
                <w:iCs/>
              </w:rPr>
              <w:t>conform anexei nr.7</w:t>
            </w:r>
            <w:r>
              <w:rPr>
                <w:iCs/>
              </w:rPr>
              <w:t xml:space="preserve"> </w:t>
            </w:r>
            <w:r w:rsidRPr="00DD165A">
              <w:rPr>
                <w:iCs/>
              </w:rPr>
              <w:t>din Documentația standard aprobată prin ordinul MF nr.115 din 15.09.2021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481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>
              <w:rPr>
                <w:iCs/>
              </w:rPr>
              <w:t>Obligatoriu</w:t>
            </w:r>
          </w:p>
        </w:tc>
      </w:tr>
      <w:tr w:rsidR="00B7458E" w:rsidRPr="00BE362C" w14:paraId="570556BA" w14:textId="77777777" w:rsidTr="00A33574">
        <w:tc>
          <w:tcPr>
            <w:tcW w:w="560" w:type="dxa"/>
            <w:shd w:val="clear" w:color="auto" w:fill="auto"/>
          </w:tcPr>
          <w:p w14:paraId="01E12B7B" w14:textId="77777777" w:rsidR="00B7458E" w:rsidRPr="0031499A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BFD" w14:textId="77777777" w:rsidR="00B7458E" w:rsidRPr="00113F92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</w:rPr>
              <w:t>Specificația tehnică, conform anexei nr. 22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C7E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  <w:tab w:val="left" w:pos="2310"/>
              </w:tabs>
              <w:rPr>
                <w:iCs/>
              </w:rPr>
            </w:pPr>
            <w:r>
              <w:rPr>
                <w:iCs/>
              </w:rPr>
              <w:t>Semnat electronic</w:t>
            </w:r>
            <w:r>
              <w:rPr>
                <w:iCs/>
              </w:rPr>
              <w:tab/>
            </w:r>
          </w:p>
          <w:p w14:paraId="1219079E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  <w:tab w:val="left" w:pos="2310"/>
              </w:tabs>
              <w:rPr>
                <w:iCs/>
                <w:noProof w:val="0"/>
                <w:lang w:eastAsia="ru-RU"/>
              </w:rPr>
            </w:pPr>
            <w:r w:rsidRPr="00113F92">
              <w:rPr>
                <w:iCs/>
                <w:noProof w:val="0"/>
                <w:lang w:eastAsia="ru-RU"/>
              </w:rPr>
              <w:t xml:space="preserve">Specificații tehnice conform Anexei </w:t>
            </w:r>
            <w:bookmarkStart w:id="3" w:name="_Hlk94882840"/>
            <w:r w:rsidRPr="00113F92">
              <w:rPr>
                <w:iCs/>
                <w:noProof w:val="0"/>
                <w:lang w:eastAsia="ru-RU"/>
              </w:rPr>
              <w:t>nr. 22</w:t>
            </w:r>
            <w:r>
              <w:rPr>
                <w:iCs/>
                <w:noProof w:val="0"/>
                <w:lang w:eastAsia="ru-RU"/>
              </w:rPr>
              <w:t xml:space="preserve"> din Documentația standard aprobată prin ordinul MF nr.115 din 15.09.2021</w:t>
            </w:r>
            <w:bookmarkEnd w:id="3"/>
            <w:r w:rsidRPr="00113F92">
              <w:rPr>
                <w:iCs/>
                <w:noProof w:val="0"/>
                <w:lang w:eastAsia="ru-RU"/>
              </w:rPr>
              <w:t>, completat integral, cu denumirea modelului (model/cod de referință care asigură identificarea unică a produsului în urma consultării cataloagelor/broșurilor producătorului), producător, țară de origine, specificarea tehnică deplină propusă de către ofertant</w:t>
            </w:r>
            <w:r>
              <w:rPr>
                <w:iCs/>
                <w:noProof w:val="0"/>
                <w:lang w:eastAsia="ru-RU"/>
              </w:rPr>
              <w:t>.</w:t>
            </w:r>
            <w:r w:rsidRPr="00113F92">
              <w:rPr>
                <w:iCs/>
                <w:noProof w:val="0"/>
                <w:lang w:eastAsia="ru-RU"/>
              </w:rPr>
              <w:t xml:space="preserve"> Necompletarea, lipsa rubricilor menționate sau completarea </w:t>
            </w:r>
            <w:r w:rsidRPr="00113F92">
              <w:rPr>
                <w:iCs/>
                <w:noProof w:val="0"/>
                <w:lang w:eastAsia="ru-RU"/>
              </w:rPr>
              <w:lastRenderedPageBreak/>
              <w:t>necorespunzătoare a Anexei va atrage după sine respingerea ofertei;</w:t>
            </w:r>
          </w:p>
          <w:p w14:paraId="6545E3B4" w14:textId="77777777" w:rsidR="00B7458E" w:rsidRPr="00DC1073" w:rsidRDefault="00B7458E" w:rsidP="00A33574">
            <w:pPr>
              <w:shd w:val="clear" w:color="auto" w:fill="FFFFFF" w:themeFill="background1"/>
              <w:tabs>
                <w:tab w:val="left" w:pos="612"/>
                <w:tab w:val="left" w:pos="2310"/>
              </w:tabs>
              <w:rPr>
                <w:iCs/>
                <w:noProof w:val="0"/>
                <w:lang w:eastAsia="ru-RU"/>
              </w:rPr>
            </w:pPr>
            <w:r w:rsidRPr="00DC1073">
              <w:rPr>
                <w:iCs/>
                <w:noProof w:val="0"/>
                <w:lang w:eastAsia="ru-RU"/>
              </w:rPr>
              <w:t>*În ofertă se va indica</w:t>
            </w:r>
          </w:p>
          <w:p w14:paraId="453D7025" w14:textId="77777777" w:rsidR="00B7458E" w:rsidRPr="00DC1073" w:rsidRDefault="00B7458E" w:rsidP="00A33574">
            <w:pPr>
              <w:shd w:val="clear" w:color="auto" w:fill="FFFFFF" w:themeFill="background1"/>
              <w:tabs>
                <w:tab w:val="left" w:pos="612"/>
                <w:tab w:val="left" w:pos="2310"/>
              </w:tabs>
              <w:rPr>
                <w:iCs/>
                <w:noProof w:val="0"/>
                <w:lang w:eastAsia="ru-RU"/>
              </w:rPr>
            </w:pPr>
            <w:r w:rsidRPr="00DC1073">
              <w:rPr>
                <w:iCs/>
                <w:noProof w:val="0"/>
                <w:lang w:eastAsia="ru-RU"/>
              </w:rPr>
              <w:t>codul/modelul/denumirea comercială a</w:t>
            </w:r>
          </w:p>
          <w:p w14:paraId="610409AA" w14:textId="77777777" w:rsidR="00B7458E" w:rsidRPr="00DC1073" w:rsidRDefault="00B7458E" w:rsidP="00A33574">
            <w:pPr>
              <w:shd w:val="clear" w:color="auto" w:fill="FFFFFF" w:themeFill="background1"/>
              <w:tabs>
                <w:tab w:val="left" w:pos="612"/>
                <w:tab w:val="left" w:pos="2310"/>
              </w:tabs>
              <w:rPr>
                <w:iCs/>
                <w:noProof w:val="0"/>
                <w:lang w:eastAsia="ru-RU"/>
              </w:rPr>
            </w:pPr>
            <w:r w:rsidRPr="00DC1073">
              <w:rPr>
                <w:iCs/>
                <w:noProof w:val="0"/>
                <w:lang w:eastAsia="ru-RU"/>
              </w:rPr>
              <w:t>produsului pentru a putea fi identificat</w:t>
            </w:r>
          </w:p>
          <w:p w14:paraId="72F3B0DF" w14:textId="77777777" w:rsidR="00B7458E" w:rsidRPr="00113F92" w:rsidRDefault="00B7458E" w:rsidP="00A33574">
            <w:pPr>
              <w:shd w:val="clear" w:color="auto" w:fill="FFFFFF" w:themeFill="background1"/>
              <w:tabs>
                <w:tab w:val="left" w:pos="612"/>
                <w:tab w:val="left" w:pos="2310"/>
              </w:tabs>
              <w:rPr>
                <w:iCs/>
                <w:noProof w:val="0"/>
                <w:lang w:eastAsia="ru-RU"/>
              </w:rPr>
            </w:pPr>
            <w:r w:rsidRPr="00DC1073">
              <w:rPr>
                <w:iCs/>
                <w:noProof w:val="0"/>
                <w:lang w:eastAsia="ru-RU"/>
              </w:rPr>
              <w:t>conform catalogului prezentat.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D5B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>
              <w:rPr>
                <w:iCs/>
              </w:rPr>
              <w:lastRenderedPageBreak/>
              <w:t>Obligatoriu</w:t>
            </w:r>
          </w:p>
        </w:tc>
      </w:tr>
      <w:tr w:rsidR="00B7458E" w:rsidRPr="00BE362C" w14:paraId="559BA206" w14:textId="77777777" w:rsidTr="00A33574">
        <w:trPr>
          <w:trHeight w:val="2864"/>
        </w:trPr>
        <w:tc>
          <w:tcPr>
            <w:tcW w:w="560" w:type="dxa"/>
            <w:shd w:val="clear" w:color="auto" w:fill="auto"/>
          </w:tcPr>
          <w:p w14:paraId="02DD0008" w14:textId="77777777" w:rsidR="00B7458E" w:rsidRPr="0031499A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D9F1" w14:textId="77777777" w:rsidR="00B7458E" w:rsidRPr="00113F92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s-ES" w:eastAsia="ru-RU"/>
              </w:rPr>
            </w:pPr>
            <w:r>
              <w:rPr>
                <w:iCs/>
              </w:rPr>
              <w:t>Specificația de preț, conform anexei nr. 23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E4BE" w14:textId="77777777" w:rsidR="00B7458E" w:rsidRPr="00113F92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 w:rsidRPr="00113F92">
              <w:rPr>
                <w:iCs/>
              </w:rPr>
              <w:t>Specificații de preț conform Anexei nr. 23</w:t>
            </w:r>
            <w:r>
              <w:t xml:space="preserve"> </w:t>
            </w:r>
            <w:r w:rsidRPr="00DD165A">
              <w:rPr>
                <w:iCs/>
              </w:rPr>
              <w:t>din Documentația standard aprobată prin ordinul MF nr.115 din 15.09.2021</w:t>
            </w:r>
            <w:r w:rsidRPr="00113F92">
              <w:rPr>
                <w:iCs/>
              </w:rPr>
              <w:t xml:space="preserve">, completat integral, inclusiv rubrica ”Termenul de livrare”, semnat electronic de către operatorul economic. Necompletarea sau lipsa rubricii menționate, va atrage după sine respingerea ofertei; </w:t>
            </w:r>
            <w:r>
              <w:rPr>
                <w:iCs/>
              </w:rPr>
              <w:t>Semnat electronic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370C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>
              <w:rPr>
                <w:iCs/>
              </w:rPr>
              <w:t>Obligatoriu</w:t>
            </w:r>
          </w:p>
        </w:tc>
      </w:tr>
      <w:tr w:rsidR="00B7458E" w:rsidRPr="00BE362C" w14:paraId="08E36524" w14:textId="77777777" w:rsidTr="00A33574">
        <w:tc>
          <w:tcPr>
            <w:tcW w:w="560" w:type="dxa"/>
            <w:shd w:val="clear" w:color="auto" w:fill="auto"/>
          </w:tcPr>
          <w:p w14:paraId="4EA391C7" w14:textId="77777777" w:rsidR="00B7458E" w:rsidRPr="0031499A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1B6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  <w:lang w:val="en-US"/>
              </w:rPr>
              <w:t>Certificat de calitate CE sau ecchivalentul ce confirmă calitatea</w:t>
            </w:r>
            <w:r w:rsidRPr="00E3135E">
              <w:rPr>
                <w:iCs/>
                <w:lang w:val="en-US"/>
              </w:rPr>
              <w:t>(</w:t>
            </w:r>
            <w:r>
              <w:rPr>
                <w:iCs/>
                <w:lang w:val="en-US"/>
              </w:rPr>
              <w:t>conformitate) ,trasabil, și proveniența bunurilor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ABD3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Semnat electronic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AF77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Obligatoriu</w:t>
            </w:r>
          </w:p>
        </w:tc>
      </w:tr>
      <w:tr w:rsidR="00B7458E" w:rsidRPr="00BE362C" w14:paraId="58147F40" w14:textId="77777777" w:rsidTr="00A33574">
        <w:tc>
          <w:tcPr>
            <w:tcW w:w="560" w:type="dxa"/>
            <w:shd w:val="clear" w:color="auto" w:fill="auto"/>
          </w:tcPr>
          <w:p w14:paraId="16ABC1C4" w14:textId="77777777" w:rsidR="00B7458E" w:rsidRPr="0031499A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52BB5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lang w:val="en-US" w:eastAsia="en-US"/>
              </w:rPr>
              <w:t>Garanția pentru ofertă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A9EBD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 w:rsidRPr="001372A9">
              <w:rPr>
                <w:lang w:val="es-ES" w:eastAsia="en-US"/>
              </w:rPr>
              <w:t xml:space="preserve">1 % din valoarea ofertei, fără TVA, </w:t>
            </w:r>
            <w:bookmarkStart w:id="4" w:name="_Hlk85529148"/>
            <w:r w:rsidRPr="001372A9">
              <w:rPr>
                <w:lang w:val="es-ES" w:eastAsia="en-US"/>
              </w:rPr>
              <w:t>sub formă de transfer la contul bancar al Autorității contractante</w:t>
            </w:r>
            <w:bookmarkEnd w:id="4"/>
            <w:r w:rsidRPr="001372A9">
              <w:rPr>
                <w:lang w:val="es-ES" w:eastAsia="en-US"/>
              </w:rPr>
              <w:t xml:space="preserve">, ordin de plată, </w:t>
            </w:r>
            <w:r w:rsidRPr="001372A9">
              <w:rPr>
                <w:lang w:val="es-ES"/>
              </w:rPr>
              <w:t>semnat electronic de către operatorul economic;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88649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  <w:lang w:val="en-US"/>
              </w:rPr>
              <w:t>Obligatoriu</w:t>
            </w:r>
          </w:p>
        </w:tc>
      </w:tr>
      <w:tr w:rsidR="00B7458E" w:rsidRPr="00BE362C" w14:paraId="269BD4F1" w14:textId="77777777" w:rsidTr="00A33574">
        <w:tc>
          <w:tcPr>
            <w:tcW w:w="560" w:type="dxa"/>
            <w:shd w:val="clear" w:color="auto" w:fill="auto"/>
          </w:tcPr>
          <w:p w14:paraId="2562A746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7E6EB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DC1073">
              <w:rPr>
                <w:lang w:val="en-US"/>
              </w:rPr>
              <w:t>DECLARAŢIE</w:t>
            </w:r>
            <w:r>
              <w:rPr>
                <w:lang w:val="en-US"/>
              </w:rPr>
              <w:t xml:space="preserve"> </w:t>
            </w:r>
            <w:r w:rsidRPr="00DC1073">
              <w:rPr>
                <w:lang w:val="en-US"/>
              </w:rPr>
              <w:t>privind valabilitatea ofertei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2B1F2" w14:textId="77777777" w:rsidR="00B7458E" w:rsidRPr="001372A9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lang w:val="es-ES"/>
              </w:rPr>
            </w:pPr>
            <w:r w:rsidRPr="00DC1073">
              <w:rPr>
                <w:lang w:val="es-ES"/>
              </w:rPr>
              <w:t>Anexa nr. 8</w:t>
            </w:r>
            <w:r>
              <w:rPr>
                <w:lang w:val="es-ES"/>
              </w:rPr>
              <w:t xml:space="preserve"> </w:t>
            </w:r>
            <w:r w:rsidRPr="00DC1073">
              <w:rPr>
                <w:lang w:val="es-ES"/>
              </w:rPr>
              <w:t>la Documentația standard</w:t>
            </w:r>
            <w:r>
              <w:rPr>
                <w:lang w:val="es-ES"/>
              </w:rPr>
              <w:t xml:space="preserve"> </w:t>
            </w:r>
            <w:r w:rsidRPr="00DC1073">
              <w:rPr>
                <w:lang w:val="es-ES"/>
              </w:rPr>
              <w:t>aprobată prin ordinul MF nr.115 din 15.09.2021</w:t>
            </w:r>
            <w:r>
              <w:rPr>
                <w:lang w:val="es-ES"/>
              </w:rPr>
              <w:t xml:space="preserve"> ,semnat electronic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14BF6" w14:textId="77777777" w:rsidR="00B7458E" w:rsidRPr="00DC1073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s-ES"/>
              </w:rPr>
            </w:pPr>
            <w:r w:rsidRPr="00DC1073">
              <w:rPr>
                <w:iCs/>
                <w:lang w:val="es-ES"/>
              </w:rPr>
              <w:t>Obligatoriu</w:t>
            </w:r>
          </w:p>
        </w:tc>
      </w:tr>
      <w:tr w:rsidR="00B7458E" w:rsidRPr="00BE362C" w14:paraId="0E05D0E6" w14:textId="77777777" w:rsidTr="00A33574">
        <w:tc>
          <w:tcPr>
            <w:tcW w:w="560" w:type="dxa"/>
            <w:shd w:val="clear" w:color="auto" w:fill="auto"/>
          </w:tcPr>
          <w:p w14:paraId="4344DA59" w14:textId="77777777" w:rsidR="00B7458E" w:rsidRPr="00D455A9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!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5608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  <w:color w:val="000000" w:themeColor="text1"/>
              </w:rPr>
              <w:t>Notă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8E89" w14:textId="77777777" w:rsidR="00804E63" w:rsidRDefault="00804E63" w:rsidP="00A3357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rFonts w:eastAsia="SimSun"/>
                <w:color w:val="000000" w:themeColor="text1"/>
              </w:rPr>
            </w:pPr>
          </w:p>
          <w:p w14:paraId="20E6589C" w14:textId="19AF56E0" w:rsidR="00B7458E" w:rsidRPr="00F356D1" w:rsidRDefault="00B7458E" w:rsidP="00A3357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rFonts w:eastAsia="SimSun"/>
                <w:color w:val="000000" w:themeColor="text1"/>
              </w:rPr>
            </w:pPr>
            <w:r w:rsidRPr="00F356D1">
              <w:rPr>
                <w:rFonts w:eastAsia="SimSun"/>
                <w:color w:val="000000" w:themeColor="text1"/>
              </w:rPr>
              <w:t>* Operatorii economici participanți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urmează să depună oferta prin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intermediul platformei SIA “RSAP”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Mtender. Se va completa suma fără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TVA pentru fiecare lot ofertat.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Informațiile din cadrul platformei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SIA “RSAP” Mtender (suma fără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TVA per fiecare lot în parte) trebuie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să coincidă cu informațiile din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Specificațiile de preț (propunerea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financiară).În caz contrar, oferta</w:t>
            </w:r>
          </w:p>
          <w:p w14:paraId="3FE21B22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both"/>
              <w:rPr>
                <w:rFonts w:eastAsia="SimSun"/>
                <w:color w:val="000000" w:themeColor="text1"/>
              </w:rPr>
            </w:pPr>
            <w:r w:rsidRPr="00F356D1">
              <w:rPr>
                <w:rFonts w:eastAsia="SimSun"/>
                <w:color w:val="000000" w:themeColor="text1"/>
              </w:rPr>
              <w:t>depusă pentru lotul la care vor fi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depistate divergențe va fi respinsă</w:t>
            </w:r>
            <w:r>
              <w:rPr>
                <w:rFonts w:eastAsia="SimSun"/>
                <w:color w:val="000000" w:themeColor="text1"/>
              </w:rPr>
              <w:t>.</w:t>
            </w:r>
          </w:p>
          <w:p w14:paraId="3EC2D6B2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eastAsia="SimSun"/>
                <w:color w:val="000000" w:themeColor="text1"/>
              </w:rPr>
            </w:pPr>
            <w:r w:rsidRPr="00F37E42">
              <w:rPr>
                <w:rFonts w:eastAsia="SimSun"/>
                <w:color w:val="000000" w:themeColor="text1"/>
              </w:rPr>
              <w:t>*</w:t>
            </w:r>
            <w:r>
              <w:rPr>
                <w:rFonts w:eastAsia="SimSun"/>
                <w:color w:val="000000" w:themeColor="text1"/>
              </w:rPr>
              <w:t xml:space="preserve"> Contractul semnat va fi prezentat în decurs de 6 zile, după expirarea termenului de așteptare. În cazul în care acesta nu va fi însoțit de garanția de bună execuție  – autoritatea contractantă își rezervă dreptul să facă uz de pct. 93 din prezenta documentație standard. Anexa nr.10 </w:t>
            </w:r>
            <w:r w:rsidRPr="0052361F">
              <w:rPr>
                <w:rFonts w:eastAsia="SimSun"/>
                <w:color w:val="000000" w:themeColor="text1"/>
              </w:rPr>
              <w:t xml:space="preserve">din Documentația </w:t>
            </w:r>
            <w:r w:rsidRPr="0052361F">
              <w:rPr>
                <w:rFonts w:eastAsia="SimSun"/>
                <w:color w:val="000000" w:themeColor="text1"/>
              </w:rPr>
              <w:lastRenderedPageBreak/>
              <w:t>standard aprobată prin ordinul MF nr.115 din 15.09.2021</w:t>
            </w:r>
          </w:p>
          <w:p w14:paraId="1C91DA7B" w14:textId="77777777" w:rsidR="00804E63" w:rsidRDefault="00804E63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eastAsia="SimSun"/>
                <w:color w:val="000000" w:themeColor="text1"/>
              </w:rPr>
            </w:pPr>
          </w:p>
          <w:p w14:paraId="59E3F809" w14:textId="77777777" w:rsidR="00804E63" w:rsidRDefault="00804E63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eastAsia="SimSun"/>
                <w:color w:val="000000" w:themeColor="text1"/>
              </w:rPr>
            </w:pPr>
          </w:p>
          <w:p w14:paraId="6037C59C" w14:textId="2277682B" w:rsidR="00804E63" w:rsidRPr="002C7B73" w:rsidRDefault="00804E63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eastAsia="SimSun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ED7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  <w:color w:val="000000" w:themeColor="text1"/>
              </w:rPr>
              <w:lastRenderedPageBreak/>
              <w:t>Obligatoriu la semnarea contractului</w:t>
            </w:r>
          </w:p>
        </w:tc>
      </w:tr>
    </w:tbl>
    <w:p w14:paraId="102BC586" w14:textId="77777777" w:rsidR="00B7458E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15247E">
        <w:rPr>
          <w:b/>
          <w:noProof w:val="0"/>
          <w:lang w:val="it-IT" w:eastAsia="ru-RU"/>
        </w:rPr>
        <w:t>Garanția pentru ofertă</w:t>
      </w:r>
      <w:r>
        <w:rPr>
          <w:b/>
          <w:noProof w:val="0"/>
          <w:lang w:val="it-IT" w:eastAsia="ru-RU"/>
        </w:rPr>
        <w:t xml:space="preserve">, </w:t>
      </w:r>
      <w:r w:rsidRPr="0015247E">
        <w:rPr>
          <w:b/>
          <w:noProof w:val="0"/>
          <w:lang w:val="it-IT" w:eastAsia="ru-RU"/>
        </w:rPr>
        <w:t>cuantumu</w:t>
      </w:r>
      <w:r>
        <w:rPr>
          <w:b/>
          <w:noProof w:val="0"/>
          <w:lang w:val="ro-MD" w:eastAsia="ru-RU"/>
        </w:rPr>
        <w:t xml:space="preserve">l </w:t>
      </w:r>
      <w:r w:rsidRPr="00BE5F67">
        <w:rPr>
          <w:b/>
          <w:noProof w:val="0"/>
          <w:lang w:val="it-IT" w:eastAsia="ru-RU"/>
        </w:rPr>
        <w:t>1% din valoarea ofertei fără TVA, sub formă de transfer la contul bancar al Autorității contractante.</w:t>
      </w:r>
    </w:p>
    <w:p w14:paraId="7A456178" w14:textId="77777777" w:rsidR="00B7458E" w:rsidRPr="008B6B89" w:rsidRDefault="00B7458E" w:rsidP="00B7458E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Cs/>
          <w:noProof w:val="0"/>
          <w:lang w:val="it-IT" w:eastAsia="ru-RU"/>
        </w:rPr>
      </w:pPr>
      <w:bookmarkStart w:id="5" w:name="_Hlk94185459"/>
      <w:r w:rsidRPr="008B6B89">
        <w:rPr>
          <w:bCs/>
          <w:noProof w:val="0"/>
          <w:lang w:val="it-IT" w:eastAsia="ru-RU"/>
        </w:rPr>
        <w:t>Ministerul Finanțelor, Trezoreria de Stat</w:t>
      </w:r>
    </w:p>
    <w:p w14:paraId="52B936D9" w14:textId="77777777" w:rsidR="00B7458E" w:rsidRPr="008B6B89" w:rsidRDefault="00B7458E" w:rsidP="00B7458E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Cs/>
          <w:noProof w:val="0"/>
          <w:lang w:val="it-IT" w:eastAsia="ru-RU"/>
        </w:rPr>
      </w:pPr>
      <w:r w:rsidRPr="008B6B89">
        <w:rPr>
          <w:bCs/>
          <w:noProof w:val="0"/>
          <w:lang w:val="it-IT" w:eastAsia="ru-RU"/>
        </w:rPr>
        <w:t>Cod: TREZMD2X</w:t>
      </w:r>
    </w:p>
    <w:p w14:paraId="2679FF38" w14:textId="77777777" w:rsidR="00B7458E" w:rsidRPr="008B6B89" w:rsidRDefault="00B7458E" w:rsidP="00B7458E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Cs/>
          <w:noProof w:val="0"/>
          <w:lang w:val="it-IT" w:eastAsia="ru-RU"/>
        </w:rPr>
      </w:pPr>
      <w:r w:rsidRPr="008B6B89">
        <w:rPr>
          <w:bCs/>
          <w:noProof w:val="0"/>
          <w:lang w:val="it-IT" w:eastAsia="ru-RU"/>
        </w:rPr>
        <w:t>IBAN: MD64TRPCCC518430A00412AA</w:t>
      </w:r>
    </w:p>
    <w:p w14:paraId="3140DFC3" w14:textId="77777777" w:rsidR="00B7458E" w:rsidRPr="008B6B89" w:rsidRDefault="00B7458E" w:rsidP="00B7458E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Cs/>
          <w:noProof w:val="0"/>
          <w:lang w:val="it-IT" w:eastAsia="ru-RU"/>
        </w:rPr>
      </w:pPr>
      <w:r w:rsidRPr="008B6B89">
        <w:rPr>
          <w:bCs/>
          <w:noProof w:val="0"/>
          <w:lang w:val="it-IT" w:eastAsia="ru-RU"/>
        </w:rPr>
        <w:t>Cod fiscal: 1005600030818</w:t>
      </w:r>
    </w:p>
    <w:bookmarkEnd w:id="5"/>
    <w:p w14:paraId="24783C04" w14:textId="33A33447" w:rsidR="00572966" w:rsidRPr="008B6B89" w:rsidRDefault="00B7458E" w:rsidP="00572966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Cs/>
          <w:noProof w:val="0"/>
          <w:lang w:val="it-IT" w:eastAsia="ru-RU"/>
        </w:rPr>
      </w:pPr>
      <w:r w:rsidRPr="008B6B89">
        <w:rPr>
          <w:bCs/>
          <w:noProof w:val="0"/>
          <w:lang w:val="it-IT" w:eastAsia="ru-RU"/>
        </w:rPr>
        <w:t>cu nota “</w:t>
      </w:r>
      <w:r>
        <w:rPr>
          <w:bCs/>
          <w:noProof w:val="0"/>
          <w:lang w:val="it-IT" w:eastAsia="ru-RU"/>
        </w:rPr>
        <w:t xml:space="preserve"> </w:t>
      </w:r>
      <w:r w:rsidRPr="008B6B89">
        <w:rPr>
          <w:bCs/>
          <w:noProof w:val="0"/>
          <w:lang w:val="it-IT" w:eastAsia="ru-RU"/>
        </w:rPr>
        <w:t>Pentru garanţia pentru ofertă la procedura de achiziție publică nr. ___ din _________”</w:t>
      </w:r>
    </w:p>
    <w:p w14:paraId="25DC31DB" w14:textId="77777777" w:rsidR="00B7458E" w:rsidRPr="009313B8" w:rsidRDefault="00B7458E" w:rsidP="00B7458E">
      <w:pPr>
        <w:pStyle w:val="a"/>
        <w:numPr>
          <w:ilvl w:val="0"/>
          <w:numId w:val="2"/>
        </w:numPr>
        <w:ind w:left="426" w:hanging="426"/>
        <w:rPr>
          <w:b/>
          <w:lang w:val="it-IT" w:eastAsia="ru-RU"/>
        </w:rPr>
      </w:pPr>
      <w:r w:rsidRPr="009C2F8F">
        <w:rPr>
          <w:b/>
          <w:lang w:val="it-IT" w:eastAsia="ru-RU"/>
        </w:rPr>
        <w:t>Garanția de bună execuție a contractului</w:t>
      </w:r>
      <w:r>
        <w:rPr>
          <w:b/>
          <w:lang w:val="it-IT" w:eastAsia="ru-RU"/>
        </w:rPr>
        <w:t xml:space="preserve"> </w:t>
      </w:r>
      <w:r w:rsidRPr="009C2F8F">
        <w:rPr>
          <w:b/>
          <w:lang w:val="it-IT" w:eastAsia="ru-RU"/>
        </w:rPr>
        <w:t>,</w:t>
      </w:r>
      <w:r>
        <w:rPr>
          <w:b/>
          <w:lang w:val="it-IT" w:eastAsia="ru-RU"/>
        </w:rPr>
        <w:t xml:space="preserve"> </w:t>
      </w:r>
      <w:r w:rsidRPr="009313B8">
        <w:rPr>
          <w:b/>
          <w:lang w:val="it-IT" w:eastAsia="ru-RU"/>
        </w:rPr>
        <w:t>cuantumul 5 % din valoarea contractului, sub formă de transfer la contul bancar al Autorității contractante.</w:t>
      </w:r>
    </w:p>
    <w:p w14:paraId="0B7165AB" w14:textId="77777777" w:rsidR="00B7458E" w:rsidRPr="008B6B89" w:rsidRDefault="00B7458E" w:rsidP="00B7458E">
      <w:pPr>
        <w:rPr>
          <w:bCs/>
          <w:lang w:val="it-IT" w:eastAsia="ru-RU"/>
        </w:rPr>
      </w:pPr>
      <w:r>
        <w:rPr>
          <w:b/>
          <w:lang w:val="it-IT" w:eastAsia="ru-RU"/>
        </w:rPr>
        <w:t xml:space="preserve">      </w:t>
      </w:r>
      <w:r w:rsidRPr="008B6B89">
        <w:rPr>
          <w:bCs/>
          <w:lang w:val="it-IT" w:eastAsia="ru-RU"/>
        </w:rPr>
        <w:t>Ministerul Finanțelor, Trezoreria de Stat</w:t>
      </w:r>
    </w:p>
    <w:p w14:paraId="18561310" w14:textId="77777777" w:rsidR="00B7458E" w:rsidRPr="008B6B89" w:rsidRDefault="00B7458E" w:rsidP="00B7458E">
      <w:pPr>
        <w:ind w:left="360" w:hanging="360"/>
        <w:rPr>
          <w:bCs/>
          <w:lang w:val="it-IT" w:eastAsia="ru-RU"/>
        </w:rPr>
      </w:pPr>
      <w:r w:rsidRPr="008B6B89">
        <w:rPr>
          <w:bCs/>
          <w:lang w:val="it-IT" w:eastAsia="ru-RU"/>
        </w:rPr>
        <w:t xml:space="preserve">      Cod: TREZMD2X</w:t>
      </w:r>
    </w:p>
    <w:p w14:paraId="3925FA4B" w14:textId="77777777" w:rsidR="00B7458E" w:rsidRPr="008B6B89" w:rsidRDefault="00B7458E" w:rsidP="00B7458E">
      <w:pPr>
        <w:ind w:left="360" w:hanging="360"/>
        <w:rPr>
          <w:bCs/>
          <w:lang w:val="it-IT" w:eastAsia="ru-RU"/>
        </w:rPr>
      </w:pPr>
      <w:r w:rsidRPr="008B6B89">
        <w:rPr>
          <w:bCs/>
          <w:lang w:val="it-IT" w:eastAsia="ru-RU"/>
        </w:rPr>
        <w:t xml:space="preserve">      IBAN: MD64TRPCCC518430A00412AA</w:t>
      </w:r>
    </w:p>
    <w:p w14:paraId="00FFF2E8" w14:textId="77777777" w:rsidR="00B7458E" w:rsidRDefault="00B7458E" w:rsidP="00B7458E">
      <w:pPr>
        <w:ind w:left="360" w:hanging="360"/>
        <w:rPr>
          <w:bCs/>
          <w:lang w:val="it-IT" w:eastAsia="ru-RU"/>
        </w:rPr>
      </w:pPr>
      <w:r w:rsidRPr="008B6B89">
        <w:rPr>
          <w:bCs/>
          <w:lang w:val="it-IT" w:eastAsia="ru-RU"/>
        </w:rPr>
        <w:t xml:space="preserve">      Cod fiscal: 1005600030818</w:t>
      </w:r>
      <w:r>
        <w:rPr>
          <w:bCs/>
          <w:lang w:val="it-IT" w:eastAsia="ru-RU"/>
        </w:rPr>
        <w:t xml:space="preserve"> </w:t>
      </w:r>
    </w:p>
    <w:p w14:paraId="42661295" w14:textId="171964EF" w:rsidR="002305A3" w:rsidRPr="008B6B89" w:rsidRDefault="00B7458E" w:rsidP="00572966">
      <w:pPr>
        <w:ind w:left="360" w:hanging="360"/>
        <w:rPr>
          <w:bCs/>
          <w:lang w:val="it-IT" w:eastAsia="ru-RU"/>
        </w:rPr>
      </w:pPr>
      <w:r>
        <w:rPr>
          <w:bCs/>
          <w:lang w:val="it-IT" w:eastAsia="ru-RU"/>
        </w:rPr>
        <w:t xml:space="preserve">      </w:t>
      </w:r>
      <w:r w:rsidRPr="00D128AC">
        <w:rPr>
          <w:bCs/>
          <w:lang w:val="it-IT" w:eastAsia="ru-RU"/>
        </w:rPr>
        <w:t>cu nota “</w:t>
      </w:r>
      <w:r>
        <w:rPr>
          <w:bCs/>
          <w:lang w:val="it-IT" w:eastAsia="ru-RU"/>
        </w:rPr>
        <w:t xml:space="preserve"> </w:t>
      </w:r>
      <w:r w:rsidRPr="00D128AC">
        <w:rPr>
          <w:bCs/>
          <w:lang w:val="it-IT" w:eastAsia="ru-RU"/>
        </w:rPr>
        <w:t xml:space="preserve">Pentru garanţia de bună execuție </w:t>
      </w:r>
      <w:r>
        <w:rPr>
          <w:bCs/>
          <w:lang w:val="it-IT" w:eastAsia="ru-RU"/>
        </w:rPr>
        <w:t xml:space="preserve">a contractului </w:t>
      </w:r>
      <w:r w:rsidRPr="00D128AC">
        <w:rPr>
          <w:bCs/>
          <w:lang w:val="it-IT" w:eastAsia="ru-RU"/>
        </w:rPr>
        <w:t>la procedura de achiziție publică nr. ___ din ______”</w:t>
      </w:r>
    </w:p>
    <w:p w14:paraId="5149FCD3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 : nu se aplică </w:t>
      </w:r>
    </w:p>
    <w:p w14:paraId="0A7AFFB9" w14:textId="77777777" w:rsidR="0067111A" w:rsidRPr="0067111A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Cs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 xml:space="preserve">sau licitația electronică): </w:t>
      </w:r>
    </w:p>
    <w:p w14:paraId="1BBC2F44" w14:textId="27C68E36" w:rsidR="002305A3" w:rsidRPr="00D128AC" w:rsidRDefault="00B7458E" w:rsidP="00772D61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Cs/>
          <w:noProof w:val="0"/>
          <w:lang w:val="it-IT" w:eastAsia="ru-RU"/>
        </w:rPr>
      </w:pPr>
      <w:r w:rsidRPr="00D128AC">
        <w:rPr>
          <w:bCs/>
          <w:noProof w:val="0"/>
          <w:lang w:val="it-IT" w:eastAsia="ru-RU"/>
        </w:rPr>
        <w:t>nu se aplică.</w:t>
      </w:r>
    </w:p>
    <w:p w14:paraId="0BD25516" w14:textId="77777777" w:rsidR="00B7458E" w:rsidRPr="00D128AC" w:rsidRDefault="00B7458E" w:rsidP="00B7458E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Cs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 xml:space="preserve">): </w:t>
      </w:r>
    </w:p>
    <w:p w14:paraId="559DC926" w14:textId="24E2F526" w:rsidR="001F2C53" w:rsidRPr="00D128AC" w:rsidRDefault="00B7458E" w:rsidP="00B7458E">
      <w:pPr>
        <w:tabs>
          <w:tab w:val="right" w:pos="426"/>
        </w:tabs>
        <w:spacing w:before="120"/>
        <w:rPr>
          <w:bCs/>
          <w:noProof w:val="0"/>
          <w:lang w:val="it-IT" w:eastAsia="ru-RU"/>
        </w:rPr>
      </w:pPr>
      <w:r>
        <w:rPr>
          <w:b/>
          <w:noProof w:val="0"/>
          <w:lang w:val="it-IT" w:eastAsia="ru-RU"/>
        </w:rPr>
        <w:t xml:space="preserve">       </w:t>
      </w:r>
      <w:r w:rsidRPr="00D128AC">
        <w:rPr>
          <w:bCs/>
          <w:noProof w:val="0"/>
          <w:lang w:val="it-IT" w:eastAsia="ru-RU"/>
        </w:rPr>
        <w:t xml:space="preserve">nu </w:t>
      </w:r>
      <w:r>
        <w:rPr>
          <w:bCs/>
          <w:noProof w:val="0"/>
          <w:lang w:val="it-IT" w:eastAsia="ru-RU"/>
        </w:rPr>
        <w:t xml:space="preserve"> </w:t>
      </w:r>
      <w:r w:rsidRPr="00D128AC">
        <w:rPr>
          <w:bCs/>
          <w:noProof w:val="0"/>
          <w:lang w:val="it-IT" w:eastAsia="ru-RU"/>
        </w:rPr>
        <w:t xml:space="preserve">se aplică </w:t>
      </w:r>
    </w:p>
    <w:p w14:paraId="4A273EDB" w14:textId="77777777" w:rsidR="00B7458E" w:rsidRPr="00BE362C" w:rsidRDefault="00B7458E" w:rsidP="00B7458E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6" w:name="_Hlk71621175"/>
      <w:r>
        <w:rPr>
          <w:b/>
          <w:noProof w:val="0"/>
          <w:lang w:val="it-IT" w:eastAsia="ru-RU"/>
        </w:rPr>
        <w:t xml:space="preserve">Ofertele se prezintă în </w:t>
      </w:r>
      <w:bookmarkEnd w:id="6"/>
      <w:r>
        <w:rPr>
          <w:b/>
          <w:noProof w:val="0"/>
          <w:lang w:val="it-IT" w:eastAsia="ru-RU"/>
        </w:rPr>
        <w:t>lei moldovenești, MLD .</w:t>
      </w:r>
    </w:p>
    <w:p w14:paraId="5EA321F6" w14:textId="77777777" w:rsidR="00B7458E" w:rsidRPr="002236F0" w:rsidRDefault="00B7458E" w:rsidP="00B7458E">
      <w:pPr>
        <w:numPr>
          <w:ilvl w:val="0"/>
          <w:numId w:val="2"/>
        </w:numPr>
        <w:tabs>
          <w:tab w:val="right" w:pos="426"/>
        </w:tabs>
        <w:spacing w:before="120"/>
        <w:ind w:hanging="644"/>
        <w:rPr>
          <w:b/>
          <w:noProof w:val="0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 xml:space="preserve">contractului: </w:t>
      </w:r>
      <w:r w:rsidRPr="002236F0">
        <w:rPr>
          <w:b/>
          <w:noProof w:val="0"/>
          <w:lang w:val="it-IT" w:eastAsia="ru-RU"/>
        </w:rPr>
        <w:t>Evaluarea va fi efectuată</w:t>
      </w:r>
      <w:r>
        <w:rPr>
          <w:b/>
          <w:noProof w:val="0"/>
          <w:lang w:val="it-IT" w:eastAsia="ru-RU"/>
        </w:rPr>
        <w:t xml:space="preserve"> </w:t>
      </w:r>
      <w:r w:rsidRPr="002236F0">
        <w:rPr>
          <w:b/>
          <w:noProof w:val="0"/>
          <w:lang w:val="it-IT" w:eastAsia="ru-RU"/>
        </w:rPr>
        <w:t>per lot la prețul cel mai scăzut fără TVA, cu corespunderea tuturor cerințelor.</w:t>
      </w:r>
      <w:r w:rsidRPr="002236F0">
        <w:rPr>
          <w:b/>
          <w:noProof w:val="0"/>
          <w:lang w:val="it-IT" w:eastAsia="ru-RU"/>
        </w:rPr>
        <w:cr/>
        <w:t>pretul cel mai scăzut</w:t>
      </w:r>
    </w:p>
    <w:p w14:paraId="335AC25E" w14:textId="6504149E" w:rsidR="00B7458E" w:rsidRDefault="00B7458E" w:rsidP="00B7458E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p w14:paraId="6897D9B2" w14:textId="77777777" w:rsidR="001F2C53" w:rsidRPr="002236F0" w:rsidRDefault="001F2C53" w:rsidP="001F2C53">
      <w:pPr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4"/>
        <w:gridCol w:w="6995"/>
        <w:gridCol w:w="1776"/>
      </w:tblGrid>
      <w:tr w:rsidR="00B7458E" w:rsidRPr="00BE362C" w14:paraId="09C1C1B6" w14:textId="77777777" w:rsidTr="00A33574">
        <w:tc>
          <w:tcPr>
            <w:tcW w:w="577" w:type="dxa"/>
            <w:shd w:val="clear" w:color="auto" w:fill="auto"/>
          </w:tcPr>
          <w:p w14:paraId="3BDF6E7C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14:paraId="059E58D4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</w:p>
        </w:tc>
        <w:tc>
          <w:tcPr>
            <w:tcW w:w="1800" w:type="dxa"/>
            <w:shd w:val="clear" w:color="auto" w:fill="auto"/>
          </w:tcPr>
          <w:p w14:paraId="26C25EF6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Ponderea%</w:t>
            </w:r>
          </w:p>
        </w:tc>
      </w:tr>
      <w:tr w:rsidR="00B7458E" w:rsidRPr="00BE362C" w14:paraId="5025798C" w14:textId="77777777" w:rsidTr="00A33574">
        <w:tc>
          <w:tcPr>
            <w:tcW w:w="577" w:type="dxa"/>
            <w:shd w:val="clear" w:color="auto" w:fill="auto"/>
          </w:tcPr>
          <w:p w14:paraId="69311B63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1BF48E9E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100FFB39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  <w:tr w:rsidR="00B7458E" w:rsidRPr="00BE362C" w14:paraId="08DB2AF5" w14:textId="77777777" w:rsidTr="00A33574">
        <w:tc>
          <w:tcPr>
            <w:tcW w:w="577" w:type="dxa"/>
            <w:shd w:val="clear" w:color="auto" w:fill="auto"/>
          </w:tcPr>
          <w:p w14:paraId="48B4C068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594639BC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7621C6F9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</w:tbl>
    <w:p w14:paraId="5B0BAD14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14:paraId="69FBBB52" w14:textId="77777777" w:rsidR="00B7458E" w:rsidRPr="00D87A71" w:rsidRDefault="00B7458E" w:rsidP="00B7458E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s-ES" w:eastAsia="ru-RU"/>
        </w:rPr>
      </w:pPr>
      <w:r>
        <w:rPr>
          <w:b/>
          <w:noProof w:val="0"/>
          <w:lang w:val="ro-MD" w:eastAsia="ru-RU"/>
        </w:rPr>
        <w:t>p</w:t>
      </w:r>
      <w:r w:rsidRPr="00D87A71">
        <w:rPr>
          <w:b/>
          <w:noProof w:val="0"/>
          <w:lang w:val="es-ES" w:eastAsia="ru-RU"/>
        </w:rPr>
        <w:t>ână</w:t>
      </w:r>
      <w:r>
        <w:rPr>
          <w:b/>
          <w:noProof w:val="0"/>
          <w:lang w:val="ro-MD" w:eastAsia="ru-RU"/>
        </w:rPr>
        <w:t xml:space="preserve"> </w:t>
      </w:r>
      <w:r w:rsidRPr="00D87A71">
        <w:rPr>
          <w:b/>
          <w:noProof w:val="0"/>
          <w:lang w:val="es-ES" w:eastAsia="ru-RU"/>
        </w:rPr>
        <w:t xml:space="preserve">la: </w:t>
      </w:r>
      <w:r w:rsidRPr="00947611">
        <w:rPr>
          <w:b/>
          <w:noProof w:val="0"/>
          <w:lang w:val="es-ES" w:eastAsia="ru-RU"/>
        </w:rPr>
        <w:t>Conform SIA RSAP</w:t>
      </w:r>
    </w:p>
    <w:p w14:paraId="794E1792" w14:textId="77777777" w:rsidR="00B7458E" w:rsidRPr="00BE362C" w:rsidRDefault="00B7458E" w:rsidP="00B7458E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lastRenderedPageBreak/>
        <w:t xml:space="preserve">pe: </w:t>
      </w:r>
      <w:r w:rsidRPr="00BE362C">
        <w:rPr>
          <w:b/>
          <w:i/>
          <w:noProof w:val="0"/>
          <w:lang w:val="ru-RU" w:eastAsia="ru-RU"/>
        </w:rPr>
        <w:t>[data]</w:t>
      </w:r>
      <w:r>
        <w:rPr>
          <w:b/>
          <w:noProof w:val="0"/>
          <w:lang w:val="ro-MD" w:eastAsia="ru-RU"/>
        </w:rPr>
        <w:t xml:space="preserve"> </w:t>
      </w:r>
      <w:r w:rsidRPr="00947611">
        <w:rPr>
          <w:b/>
          <w:noProof w:val="0"/>
          <w:lang w:val="ro-MD" w:eastAsia="ru-RU"/>
        </w:rPr>
        <w:t>Conform SIA RSAP</w:t>
      </w:r>
    </w:p>
    <w:p w14:paraId="43EB33A0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14:paraId="31285712" w14:textId="77777777" w:rsidR="00B7458E" w:rsidRPr="00BE362C" w:rsidRDefault="00B7458E" w:rsidP="00B7458E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14:paraId="73A10E20" w14:textId="77777777" w:rsidR="00B7458E" w:rsidRPr="00BE362C" w:rsidRDefault="00B7458E" w:rsidP="00B7458E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 xml:space="preserve">ertelor : 45 zile lucrătoare </w:t>
      </w:r>
    </w:p>
    <w:p w14:paraId="04A7D17F" w14:textId="77777777" w:rsidR="00B7458E" w:rsidRPr="009313B8" w:rsidRDefault="00B7458E" w:rsidP="00B7458E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es-ES" w:eastAsia="ru-RU"/>
        </w:rPr>
      </w:pPr>
      <w:r w:rsidRPr="009313B8">
        <w:rPr>
          <w:b/>
          <w:noProof w:val="0"/>
          <w:lang w:val="es-ES" w:eastAsia="ru-RU"/>
        </w:rPr>
        <w:t>Locul</w:t>
      </w:r>
      <w:r>
        <w:rPr>
          <w:b/>
          <w:noProof w:val="0"/>
          <w:lang w:val="ro-MD" w:eastAsia="ru-RU"/>
        </w:rPr>
        <w:t xml:space="preserve"> </w:t>
      </w:r>
      <w:r w:rsidRPr="009313B8">
        <w:rPr>
          <w:b/>
          <w:noProof w:val="0"/>
          <w:lang w:val="es-ES" w:eastAsia="ru-RU"/>
        </w:rPr>
        <w:t>deschiderii</w:t>
      </w:r>
      <w:r>
        <w:rPr>
          <w:b/>
          <w:noProof w:val="0"/>
          <w:lang w:val="ro-MD" w:eastAsia="ru-RU"/>
        </w:rPr>
        <w:t xml:space="preserve"> </w:t>
      </w:r>
      <w:r w:rsidRPr="009313B8">
        <w:rPr>
          <w:b/>
          <w:noProof w:val="0"/>
          <w:lang w:val="es-ES" w:eastAsia="ru-RU"/>
        </w:rPr>
        <w:t>ofertelor</w:t>
      </w:r>
      <w:r>
        <w:rPr>
          <w:b/>
          <w:noProof w:val="0"/>
          <w:lang w:val="ro-MD" w:eastAsia="ru-RU"/>
        </w:rPr>
        <w:t xml:space="preserve"> </w:t>
      </w:r>
      <w:r w:rsidRPr="009313B8">
        <w:rPr>
          <w:b/>
          <w:noProof w:val="0"/>
          <w:lang w:val="es-ES" w:eastAsia="ru-RU"/>
        </w:rPr>
        <w:t xml:space="preserve">: </w:t>
      </w:r>
      <w:r>
        <w:rPr>
          <w:b/>
          <w:noProof w:val="0"/>
          <w:lang w:val="ro-MD" w:eastAsia="ru-RU"/>
        </w:rPr>
        <w:t xml:space="preserve"> </w:t>
      </w:r>
      <w:r w:rsidRPr="009313B8">
        <w:rPr>
          <w:b/>
          <w:noProof w:val="0"/>
          <w:lang w:val="ro-MD" w:eastAsia="ru-RU"/>
        </w:rPr>
        <w:t>SIA RSAP</w:t>
      </w:r>
    </w:p>
    <w:p w14:paraId="351CAFF5" w14:textId="77777777" w:rsidR="00B7458E" w:rsidRPr="00BE362C" w:rsidRDefault="00B7458E" w:rsidP="00B7458E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14:paraId="28971409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14:paraId="46E8626E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Limba sau limbile în care trebuie redactate ofertele sau cererile de participare: </w:t>
      </w:r>
      <w:r>
        <w:rPr>
          <w:b/>
          <w:noProof w:val="0"/>
          <w:lang w:val="it-IT" w:eastAsia="ru-RU"/>
        </w:rPr>
        <w:t>limba de stat.</w:t>
      </w:r>
    </w:p>
    <w:p w14:paraId="5C14E289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>
        <w:rPr>
          <w:b/>
          <w:noProof w:val="0"/>
          <w:lang w:val="it-IT" w:eastAsia="ru-RU"/>
        </w:rPr>
        <w:t>Nu se aplică .</w:t>
      </w:r>
    </w:p>
    <w:p w14:paraId="28439409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14:paraId="4392F72F" w14:textId="77777777" w:rsidR="00B7458E" w:rsidRPr="00BE362C" w:rsidRDefault="00B7458E" w:rsidP="00B7458E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14:paraId="78219EB6" w14:textId="77777777" w:rsidR="00B7458E" w:rsidRPr="00BE362C" w:rsidRDefault="00B7458E" w:rsidP="00B7458E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14:paraId="3CD2A7C0" w14:textId="77777777" w:rsidR="00B7458E" w:rsidRPr="00BE362C" w:rsidRDefault="00B7458E" w:rsidP="00B7458E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14:paraId="787A3F7F" w14:textId="77777777" w:rsidR="00B7458E" w:rsidRPr="00A85592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</w:t>
      </w:r>
      <w:r>
        <w:rPr>
          <w:b/>
          <w:noProof w:val="0"/>
          <w:lang w:val="it-IT" w:eastAsia="ru-RU"/>
        </w:rPr>
        <w:t xml:space="preserve"> nu se aplică </w:t>
      </w:r>
    </w:p>
    <w:p w14:paraId="04E2E7AC" w14:textId="77777777" w:rsidR="00B7458E" w:rsidRPr="00A85592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</w:t>
      </w:r>
      <w:r>
        <w:rPr>
          <w:b/>
          <w:noProof w:val="0"/>
          <w:shd w:val="clear" w:color="auto" w:fill="FFFFFF" w:themeFill="background1"/>
          <w:lang w:val="it-IT" w:eastAsia="ru-RU"/>
        </w:rPr>
        <w:t xml:space="preserve"> nu se aplică </w:t>
      </w:r>
    </w:p>
    <w:p w14:paraId="0FDE60C4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anunţ:nu a fost publicat .</w:t>
      </w:r>
    </w:p>
    <w:p w14:paraId="60B1B78E" w14:textId="70DB4A84" w:rsidR="0067111A" w:rsidRPr="00772D61" w:rsidRDefault="00B7458E" w:rsidP="0067111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 xml:space="preserve">: </w:t>
      </w:r>
      <w:r w:rsidRPr="00EC4862">
        <w:rPr>
          <w:b/>
          <w:noProof w:val="0"/>
          <w:shd w:val="clear" w:color="auto" w:fill="FFFFFF" w:themeFill="background1"/>
          <w:lang w:val="it-IT" w:eastAsia="ru-RU"/>
        </w:rPr>
        <w:t>Conform SIA RSAP.</w:t>
      </w:r>
    </w:p>
    <w:p w14:paraId="3331AF0F" w14:textId="766D72C6" w:rsidR="0067111A" w:rsidRPr="00572966" w:rsidRDefault="00B7458E" w:rsidP="0067111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85"/>
        <w:gridCol w:w="3715"/>
      </w:tblGrid>
      <w:tr w:rsidR="00B7458E" w:rsidRPr="00BE362C" w14:paraId="1F3971FD" w14:textId="77777777" w:rsidTr="00A33574">
        <w:tc>
          <w:tcPr>
            <w:tcW w:w="5305" w:type="dxa"/>
            <w:shd w:val="clear" w:color="auto" w:fill="FFFFFF" w:themeFill="background1"/>
          </w:tcPr>
          <w:p w14:paraId="6A75D90C" w14:textId="77777777" w:rsidR="00B7458E" w:rsidRPr="00BE362C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r w:rsidRPr="00BE362C">
              <w:rPr>
                <w:b/>
                <w:noProof w:val="0"/>
                <w:lang w:val="ru-RU" w:eastAsia="ru-RU"/>
              </w:rPr>
              <w:t>Denumirea</w:t>
            </w:r>
            <w:r>
              <w:rPr>
                <w:b/>
                <w:noProof w:val="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r>
              <w:rPr>
                <w:b/>
                <w:noProof w:val="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electronic</w:t>
            </w:r>
          </w:p>
        </w:tc>
        <w:tc>
          <w:tcPr>
            <w:tcW w:w="3785" w:type="dxa"/>
            <w:shd w:val="clear" w:color="auto" w:fill="FFFFFF" w:themeFill="background1"/>
          </w:tcPr>
          <w:p w14:paraId="461498DF" w14:textId="77777777" w:rsidR="00B7458E" w:rsidRPr="00BE362C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B7458E" w:rsidRPr="00BE362C" w14:paraId="1D4B8E76" w14:textId="77777777" w:rsidTr="00A33574">
        <w:tc>
          <w:tcPr>
            <w:tcW w:w="5305" w:type="dxa"/>
            <w:shd w:val="clear" w:color="auto" w:fill="FFFFFF" w:themeFill="background1"/>
          </w:tcPr>
          <w:p w14:paraId="79D6BB9E" w14:textId="77777777" w:rsidR="00B7458E" w:rsidRPr="00D87A71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s-ES" w:eastAsia="ru-RU"/>
              </w:rPr>
            </w:pPr>
            <w:r w:rsidRPr="00D87A71">
              <w:rPr>
                <w:noProof w:val="0"/>
                <w:lang w:val="es-ES"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14:paraId="3DE88BE4" w14:textId="77777777" w:rsidR="00B7458E" w:rsidRPr="00D87A71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s-ES" w:eastAsia="ru-RU"/>
              </w:rPr>
            </w:pPr>
            <w:r>
              <w:rPr>
                <w:noProof w:val="0"/>
                <w:lang w:val="es-ES" w:eastAsia="ru-RU"/>
              </w:rPr>
              <w:t xml:space="preserve">Da </w:t>
            </w:r>
          </w:p>
        </w:tc>
      </w:tr>
      <w:tr w:rsidR="00B7458E" w:rsidRPr="00BE362C" w14:paraId="4C628336" w14:textId="77777777" w:rsidTr="00A33574">
        <w:tc>
          <w:tcPr>
            <w:tcW w:w="5305" w:type="dxa"/>
            <w:shd w:val="clear" w:color="auto" w:fill="FFFFFF" w:themeFill="background1"/>
          </w:tcPr>
          <w:p w14:paraId="76A4F62B" w14:textId="77777777" w:rsidR="00B7458E" w:rsidRPr="00BE362C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Sistemul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de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comenzi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3184BD64" w14:textId="77777777" w:rsidR="00B7458E" w:rsidRPr="00EC4862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 xml:space="preserve">Nu </w:t>
            </w:r>
          </w:p>
        </w:tc>
      </w:tr>
      <w:tr w:rsidR="00B7458E" w:rsidRPr="00BE362C" w14:paraId="4DFD3A77" w14:textId="77777777" w:rsidTr="00A33574">
        <w:tc>
          <w:tcPr>
            <w:tcW w:w="5305" w:type="dxa"/>
            <w:shd w:val="clear" w:color="auto" w:fill="FFFFFF" w:themeFill="background1"/>
          </w:tcPr>
          <w:p w14:paraId="7A509F4E" w14:textId="77777777" w:rsidR="00B7458E" w:rsidRPr="00BE362C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Facturarea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electronică</w:t>
            </w:r>
          </w:p>
        </w:tc>
        <w:tc>
          <w:tcPr>
            <w:tcW w:w="3785" w:type="dxa"/>
            <w:shd w:val="clear" w:color="auto" w:fill="FFFFFF" w:themeFill="background1"/>
          </w:tcPr>
          <w:p w14:paraId="01FC7ABC" w14:textId="77777777" w:rsidR="00B7458E" w:rsidRPr="00EC4862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 xml:space="preserve">Da </w:t>
            </w:r>
          </w:p>
        </w:tc>
      </w:tr>
      <w:tr w:rsidR="00B7458E" w:rsidRPr="00BE362C" w14:paraId="7B3AB448" w14:textId="77777777" w:rsidTr="00A33574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14:paraId="3E2F9062" w14:textId="77777777" w:rsidR="005A1658" w:rsidRDefault="005A1658" w:rsidP="00A335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</w:p>
          <w:p w14:paraId="06B8BB9B" w14:textId="586F3ACC" w:rsidR="00B7458E" w:rsidRPr="00BE362C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Plățile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7801E1A7" w14:textId="77777777" w:rsidR="00B7458E" w:rsidRPr="00EC4862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 xml:space="preserve">Da </w:t>
            </w:r>
          </w:p>
        </w:tc>
      </w:tr>
    </w:tbl>
    <w:p w14:paraId="16232EA9" w14:textId="1415A8D8" w:rsidR="00B7458E" w:rsidRPr="0067111A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it-IT"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>
        <w:rPr>
          <w:b/>
          <w:noProof w:val="0"/>
          <w:lang w:eastAsia="ru-RU"/>
        </w:rPr>
        <w:t xml:space="preserve">nu </w:t>
      </w:r>
    </w:p>
    <w:p w14:paraId="1DFB2A82" w14:textId="77777777" w:rsidR="0067111A" w:rsidRPr="00BE362C" w:rsidRDefault="0067111A" w:rsidP="0067111A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it-IT" w:eastAsia="ru-RU"/>
        </w:rPr>
      </w:pPr>
    </w:p>
    <w:p w14:paraId="5EC1D0A6" w14:textId="3652C360" w:rsidR="00B7458E" w:rsidRPr="00B7458E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s-ES" w:eastAsia="ru-RU"/>
        </w:rPr>
      </w:pPr>
      <w:r w:rsidRPr="00B7458E">
        <w:rPr>
          <w:b/>
          <w:noProof w:val="0"/>
          <w:lang w:val="es-ES" w:eastAsia="ru-RU"/>
        </w:rPr>
        <w:t>Alte</w:t>
      </w:r>
      <w:r>
        <w:rPr>
          <w:b/>
          <w:noProof w:val="0"/>
          <w:lang w:val="ro-MD" w:eastAsia="ru-RU"/>
        </w:rPr>
        <w:t xml:space="preserve"> </w:t>
      </w:r>
      <w:r w:rsidRPr="00B7458E">
        <w:rPr>
          <w:b/>
          <w:noProof w:val="0"/>
          <w:lang w:val="es-ES" w:eastAsia="ru-RU"/>
        </w:rPr>
        <w:t>informații</w:t>
      </w:r>
      <w:r>
        <w:rPr>
          <w:b/>
          <w:noProof w:val="0"/>
          <w:lang w:val="ro-MD" w:eastAsia="ru-RU"/>
        </w:rPr>
        <w:t xml:space="preserve"> </w:t>
      </w:r>
      <w:r w:rsidRPr="00B7458E">
        <w:rPr>
          <w:b/>
          <w:noProof w:val="0"/>
          <w:lang w:val="es-ES" w:eastAsia="ru-RU"/>
        </w:rPr>
        <w:t xml:space="preserve">relevante: </w:t>
      </w:r>
      <w:r w:rsidRPr="00B7458E">
        <w:rPr>
          <w:b/>
          <w:noProof w:val="0"/>
          <w:shd w:val="clear" w:color="auto" w:fill="FFFFFF" w:themeFill="background1"/>
          <w:lang w:val="es-ES" w:eastAsia="ru-RU"/>
        </w:rPr>
        <w:t>nu s</w:t>
      </w:r>
      <w:r>
        <w:rPr>
          <w:b/>
          <w:noProof w:val="0"/>
          <w:shd w:val="clear" w:color="auto" w:fill="FFFFFF" w:themeFill="background1"/>
          <w:lang w:val="es-ES" w:eastAsia="ru-RU"/>
        </w:rPr>
        <w:t>unt .</w:t>
      </w:r>
    </w:p>
    <w:p w14:paraId="4C6E668B" w14:textId="77777777" w:rsidR="00B7458E" w:rsidRPr="00B7458E" w:rsidRDefault="00B7458E" w:rsidP="00B7458E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s-ES" w:eastAsia="ru-RU"/>
        </w:rPr>
      </w:pPr>
    </w:p>
    <w:p w14:paraId="4260AE19" w14:textId="77777777" w:rsidR="00B7458E" w:rsidRPr="00B7458E" w:rsidRDefault="00B7458E" w:rsidP="00B7458E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s-ES" w:eastAsia="ru-RU"/>
        </w:rPr>
      </w:pPr>
    </w:p>
    <w:p w14:paraId="1203D97D" w14:textId="77777777" w:rsidR="00B7458E" w:rsidRDefault="00B7458E" w:rsidP="00B7458E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D66812">
        <w:rPr>
          <w:b/>
          <w:noProof w:val="0"/>
          <w:lang w:val="it-IT" w:eastAsia="ru-RU"/>
        </w:rPr>
        <w:t xml:space="preserve">Conducătorul grupului de lucru:  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>______________________________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Pr="004225A2">
        <w:rPr>
          <w:b/>
        </w:rPr>
        <w:t>.</w:t>
      </w:r>
    </w:p>
    <w:p w14:paraId="38BB532C" w14:textId="77777777" w:rsidR="00B7458E" w:rsidRDefault="00B7458E" w:rsidP="00B7458E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p w14:paraId="057292C2" w14:textId="77777777" w:rsidR="00B7458E" w:rsidRDefault="00B7458E" w:rsidP="00B7458E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p w14:paraId="1774D2CD" w14:textId="77777777" w:rsidR="00B7458E" w:rsidRDefault="00B7458E" w:rsidP="00B7458E">
      <w:pPr>
        <w:tabs>
          <w:tab w:val="decimal" w:pos="8364"/>
        </w:tabs>
        <w:spacing w:line="276" w:lineRule="auto"/>
        <w:ind w:right="-144"/>
        <w:rPr>
          <w:b/>
          <w:bCs/>
          <w:color w:val="000000"/>
        </w:rPr>
      </w:pPr>
    </w:p>
    <w:p w14:paraId="77C7D065" w14:textId="77777777" w:rsidR="00B7458E" w:rsidRDefault="00B7458E" w:rsidP="00B7458E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p w14:paraId="4792AF4C" w14:textId="77777777" w:rsidR="00B7458E" w:rsidRDefault="00B7458E" w:rsidP="00B7458E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p w14:paraId="4161B1AB" w14:textId="77777777" w:rsidR="00E30E6E" w:rsidRDefault="00E30E6E"/>
    <w:sectPr w:rsidR="00E3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7C47" w14:textId="77777777" w:rsidR="00FF11E1" w:rsidRDefault="00FF11E1" w:rsidP="00B7458E">
      <w:r>
        <w:separator/>
      </w:r>
    </w:p>
  </w:endnote>
  <w:endnote w:type="continuationSeparator" w:id="0">
    <w:p w14:paraId="55F42E47" w14:textId="77777777" w:rsidR="00FF11E1" w:rsidRDefault="00FF11E1" w:rsidP="00B7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4EE2" w14:textId="77777777" w:rsidR="00FF11E1" w:rsidRDefault="00FF11E1" w:rsidP="00B7458E">
      <w:r>
        <w:separator/>
      </w:r>
    </w:p>
  </w:footnote>
  <w:footnote w:type="continuationSeparator" w:id="0">
    <w:p w14:paraId="7DEF6F25" w14:textId="77777777" w:rsidR="00FF11E1" w:rsidRDefault="00FF11E1" w:rsidP="00B7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6625896">
    <w:abstractNumId w:val="4"/>
  </w:num>
  <w:num w:numId="2" w16cid:durableId="1817524261">
    <w:abstractNumId w:val="2"/>
  </w:num>
  <w:num w:numId="3" w16cid:durableId="943195405">
    <w:abstractNumId w:val="1"/>
  </w:num>
  <w:num w:numId="4" w16cid:durableId="1446464762">
    <w:abstractNumId w:val="3"/>
  </w:num>
  <w:num w:numId="5" w16cid:durableId="124145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71"/>
    <w:rsid w:val="00053FD0"/>
    <w:rsid w:val="000B18F5"/>
    <w:rsid w:val="000D56E7"/>
    <w:rsid w:val="000E2C34"/>
    <w:rsid w:val="00195A63"/>
    <w:rsid w:val="001B75E5"/>
    <w:rsid w:val="001D5266"/>
    <w:rsid w:val="001F2C53"/>
    <w:rsid w:val="002039CA"/>
    <w:rsid w:val="00203BAD"/>
    <w:rsid w:val="002305A3"/>
    <w:rsid w:val="002576F5"/>
    <w:rsid w:val="00260EC5"/>
    <w:rsid w:val="00273561"/>
    <w:rsid w:val="00383DDC"/>
    <w:rsid w:val="00385E8E"/>
    <w:rsid w:val="003B5565"/>
    <w:rsid w:val="00411365"/>
    <w:rsid w:val="00436702"/>
    <w:rsid w:val="00472202"/>
    <w:rsid w:val="0047657D"/>
    <w:rsid w:val="00512336"/>
    <w:rsid w:val="00572966"/>
    <w:rsid w:val="005A1658"/>
    <w:rsid w:val="005F756E"/>
    <w:rsid w:val="0065438E"/>
    <w:rsid w:val="00654649"/>
    <w:rsid w:val="0067111A"/>
    <w:rsid w:val="00693E0E"/>
    <w:rsid w:val="006A76DF"/>
    <w:rsid w:val="006F56E8"/>
    <w:rsid w:val="00702E3D"/>
    <w:rsid w:val="007273E5"/>
    <w:rsid w:val="00772D61"/>
    <w:rsid w:val="0077404D"/>
    <w:rsid w:val="00790CE3"/>
    <w:rsid w:val="007B0AFA"/>
    <w:rsid w:val="007F0D59"/>
    <w:rsid w:val="00804E63"/>
    <w:rsid w:val="0080550F"/>
    <w:rsid w:val="00806F2D"/>
    <w:rsid w:val="0082371D"/>
    <w:rsid w:val="00862D4C"/>
    <w:rsid w:val="008864CA"/>
    <w:rsid w:val="009A651F"/>
    <w:rsid w:val="009C6F17"/>
    <w:rsid w:val="009F0134"/>
    <w:rsid w:val="00AB5D05"/>
    <w:rsid w:val="00B5194A"/>
    <w:rsid w:val="00B6580C"/>
    <w:rsid w:val="00B7458E"/>
    <w:rsid w:val="00B77A62"/>
    <w:rsid w:val="00BA4325"/>
    <w:rsid w:val="00C039D2"/>
    <w:rsid w:val="00C12669"/>
    <w:rsid w:val="00C518BF"/>
    <w:rsid w:val="00D52D5D"/>
    <w:rsid w:val="00DD6630"/>
    <w:rsid w:val="00DF5F72"/>
    <w:rsid w:val="00E07C81"/>
    <w:rsid w:val="00E112CE"/>
    <w:rsid w:val="00E30E6E"/>
    <w:rsid w:val="00E3135E"/>
    <w:rsid w:val="00E55EE2"/>
    <w:rsid w:val="00E65B72"/>
    <w:rsid w:val="00E82F71"/>
    <w:rsid w:val="00EA7785"/>
    <w:rsid w:val="00ED4BE9"/>
    <w:rsid w:val="00EE69F9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64AB"/>
  <w15:chartTrackingRefBased/>
  <w15:docId w15:val="{F50955AB-45A2-45F8-8C98-E6014390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745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74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B7458E"/>
    <w:pPr>
      <w:numPr>
        <w:numId w:val="1"/>
      </w:numPr>
      <w:tabs>
        <w:tab w:val="num" w:pos="0"/>
        <w:tab w:val="left" w:pos="1134"/>
      </w:tabs>
      <w:ind w:left="0" w:firstLine="0"/>
      <w:jc w:val="both"/>
    </w:pPr>
    <w:rPr>
      <w:noProof w:val="0"/>
      <w:lang w:val="en-US"/>
    </w:rPr>
  </w:style>
  <w:style w:type="table" w:styleId="a5">
    <w:name w:val="Table Grid"/>
    <w:basedOn w:val="a2"/>
    <w:uiPriority w:val="39"/>
    <w:rsid w:val="00B74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3"/>
    <w:link w:val="Style3Char"/>
    <w:qFormat/>
    <w:rsid w:val="00B7458E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7458E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B7458E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B745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6">
    <w:name w:val="Содержимое таблицы"/>
    <w:basedOn w:val="a0"/>
    <w:rsid w:val="00B7458E"/>
    <w:pPr>
      <w:widowControl w:val="0"/>
      <w:suppressLineNumbers/>
      <w:suppressAutoHyphens/>
    </w:pPr>
    <w:rPr>
      <w:rFonts w:ascii="Arial" w:eastAsia="Lucida Sans Unicode" w:hAnsi="Arial"/>
      <w:noProof w:val="0"/>
      <w:kern w:val="1"/>
      <w:sz w:val="20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B7458E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  <w:style w:type="paragraph" w:styleId="a7">
    <w:name w:val="header"/>
    <w:basedOn w:val="a0"/>
    <w:link w:val="a8"/>
    <w:uiPriority w:val="99"/>
    <w:unhideWhenUsed/>
    <w:rsid w:val="00B745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7458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9">
    <w:name w:val="footer"/>
    <w:basedOn w:val="a0"/>
    <w:link w:val="aa"/>
    <w:uiPriority w:val="99"/>
    <w:unhideWhenUsed/>
    <w:rsid w:val="00B745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7458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customStyle="1" w:styleId="TableContents">
    <w:name w:val="Table Contents"/>
    <w:basedOn w:val="a0"/>
    <w:rsid w:val="00EA7785"/>
    <w:pPr>
      <w:widowControl w:val="0"/>
      <w:suppressLineNumbers/>
      <w:suppressAutoHyphens/>
      <w:autoSpaceDN w:val="0"/>
    </w:pPr>
    <w:rPr>
      <w:rFonts w:eastAsia="Andale Sans UI" w:cs="Tahoma"/>
      <w:noProof w:val="0"/>
      <w:kern w:val="3"/>
      <w:lang w:val="de-DE" w:eastAsia="ja-JP" w:bidi="fa-IR"/>
    </w:rPr>
  </w:style>
  <w:style w:type="character" w:styleId="ab">
    <w:name w:val="Strong"/>
    <w:uiPriority w:val="22"/>
    <w:qFormat/>
    <w:rsid w:val="00383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hizitii.md/en/public/tender/21055507/lot/1157063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7BC7-C2D3-4D46-8C24-E44F2533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4561</Words>
  <Characters>26002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Aleona</cp:lastModifiedBy>
  <cp:revision>11</cp:revision>
  <cp:lastPrinted>2022-02-11T07:50:00Z</cp:lastPrinted>
  <dcterms:created xsi:type="dcterms:W3CDTF">2022-02-08T07:35:00Z</dcterms:created>
  <dcterms:modified xsi:type="dcterms:W3CDTF">2022-06-06T07:51:00Z</dcterms:modified>
</cp:coreProperties>
</file>