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8D2F1" w14:textId="04C7B3D7" w:rsidR="00DF5B9A" w:rsidRPr="00DF5B9A" w:rsidRDefault="00DF5B9A" w:rsidP="00DF5B9A">
      <w:pPr>
        <w:spacing w:before="120" w:line="276" w:lineRule="auto"/>
        <w:jc w:val="right"/>
        <w:outlineLvl w:val="0"/>
        <w:rPr>
          <w:b/>
          <w:noProof w:val="0"/>
          <w:sz w:val="28"/>
          <w:szCs w:val="28"/>
          <w:lang w:eastAsia="ru-RU"/>
        </w:rPr>
      </w:pPr>
      <w:r>
        <w:rPr>
          <w:b/>
          <w:noProof w:val="0"/>
          <w:sz w:val="28"/>
          <w:szCs w:val="28"/>
          <w:lang w:eastAsia="ru-RU"/>
        </w:rPr>
        <w:t>U</w:t>
      </w:r>
      <w:r w:rsidRPr="00DF5B9A">
        <w:rPr>
          <w:b/>
          <w:noProof w:val="0"/>
          <w:sz w:val="28"/>
          <w:szCs w:val="28"/>
          <w:lang w:eastAsia="ru-RU"/>
        </w:rPr>
        <w:t>nofficial translation</w:t>
      </w:r>
    </w:p>
    <w:p w14:paraId="7B0F2A58" w14:textId="77777777" w:rsidR="00DF5B9A" w:rsidRDefault="00DF5B9A" w:rsidP="00DF5B9A">
      <w:pPr>
        <w:spacing w:before="120" w:line="276" w:lineRule="auto"/>
        <w:jc w:val="right"/>
        <w:outlineLvl w:val="0"/>
        <w:rPr>
          <w:b/>
          <w:noProof w:val="0"/>
          <w:sz w:val="28"/>
          <w:szCs w:val="28"/>
          <w:lang w:eastAsia="ru-RU"/>
        </w:rPr>
      </w:pPr>
    </w:p>
    <w:p w14:paraId="248DDB3B" w14:textId="5F0918F4" w:rsidR="00E94656" w:rsidRPr="00D43F36" w:rsidRDefault="00E94656" w:rsidP="00D43F36">
      <w:pPr>
        <w:spacing w:before="120" w:line="276" w:lineRule="auto"/>
        <w:jc w:val="center"/>
        <w:outlineLvl w:val="0"/>
        <w:rPr>
          <w:b/>
          <w:noProof w:val="0"/>
          <w:sz w:val="28"/>
          <w:szCs w:val="28"/>
          <w:lang w:eastAsia="ru-RU"/>
        </w:rPr>
      </w:pPr>
      <w:r w:rsidRPr="00D43F36">
        <w:rPr>
          <w:b/>
          <w:noProof w:val="0"/>
          <w:sz w:val="28"/>
          <w:szCs w:val="28"/>
          <w:lang w:eastAsia="ru-RU"/>
        </w:rPr>
        <w:t>PARTICIPATION NOTICE no. 23/1</w:t>
      </w:r>
    </w:p>
    <w:p w14:paraId="2E56498B" w14:textId="7ADF3E8B" w:rsidR="008B34A8" w:rsidRPr="00D43F36" w:rsidRDefault="008B34A8" w:rsidP="00D43F36">
      <w:pPr>
        <w:shd w:val="clear" w:color="auto" w:fill="FFFFFF" w:themeFill="background1"/>
        <w:spacing w:before="120" w:line="276" w:lineRule="auto"/>
        <w:jc w:val="center"/>
        <w:rPr>
          <w:noProof w:val="0"/>
          <w:sz w:val="20"/>
          <w:lang w:eastAsia="ru-RU"/>
        </w:rPr>
      </w:pPr>
      <w:r w:rsidRPr="00D43F36">
        <w:t xml:space="preserve">regarding the purchase of goods: </w:t>
      </w:r>
      <w:r w:rsidR="00F36BF4" w:rsidRPr="00D43F36">
        <w:rPr>
          <w:rFonts w:eastAsiaTheme="minorHAnsi"/>
          <w:b/>
          <w:bCs/>
          <w:noProof w:val="0"/>
        </w:rPr>
        <w:t xml:space="preserve">Development of an integrated urban transport system in the municipality of Ungheni (Buses) </w:t>
      </w:r>
      <w:r w:rsidRPr="00D43F36">
        <w:rPr>
          <w:b/>
        </w:rPr>
        <w:br/>
      </w:r>
      <w:r w:rsidRPr="00D43F36">
        <w:rPr>
          <w:b/>
        </w:rPr>
        <w:br/>
      </w:r>
      <w:r w:rsidRPr="00D43F36">
        <w:t xml:space="preserve">through the procurement procedure </w:t>
      </w:r>
      <w:r w:rsidR="00737BCE" w:rsidRPr="00D43F36">
        <w:rPr>
          <w:b/>
        </w:rPr>
        <w:t>Open Tender</w:t>
      </w:r>
    </w:p>
    <w:p w14:paraId="0055D85F" w14:textId="06C04CB3" w:rsidR="008B34A8" w:rsidRPr="00D43F36" w:rsidRDefault="008B34A8" w:rsidP="00D43F36">
      <w:pPr>
        <w:shd w:val="clear" w:color="auto" w:fill="FFFFFF" w:themeFill="background1"/>
        <w:spacing w:before="120" w:line="276" w:lineRule="auto"/>
        <w:jc w:val="center"/>
        <w:rPr>
          <w:b/>
          <w:noProof w:val="0"/>
          <w:lang w:eastAsia="ru-RU"/>
        </w:rPr>
      </w:pPr>
    </w:p>
    <w:p w14:paraId="50A27316" w14:textId="79783CC2" w:rsidR="00594B6A" w:rsidRPr="00D43F36" w:rsidRDefault="00594B6A" w:rsidP="00D43F36">
      <w:pPr>
        <w:tabs>
          <w:tab w:val="left" w:pos="284"/>
          <w:tab w:val="right" w:pos="9531"/>
        </w:tabs>
        <w:spacing w:before="120" w:line="276" w:lineRule="auto"/>
        <w:jc w:val="both"/>
        <w:rPr>
          <w:b/>
        </w:rPr>
      </w:pPr>
      <w:r w:rsidRPr="00D43F36">
        <w:rPr>
          <w:b/>
        </w:rPr>
        <w:t>The procedure was included in the contracting authority's procurement plan (Yes/No): Yes</w:t>
      </w:r>
    </w:p>
    <w:p w14:paraId="0325E5CB" w14:textId="181E25BE" w:rsidR="00594B6A" w:rsidRPr="00D43F36" w:rsidRDefault="00594B6A" w:rsidP="00D43F36">
      <w:pPr>
        <w:shd w:val="clear" w:color="auto" w:fill="FFFFFF" w:themeFill="background1"/>
        <w:tabs>
          <w:tab w:val="left" w:pos="284"/>
          <w:tab w:val="right" w:pos="426"/>
        </w:tabs>
        <w:spacing w:before="120" w:line="276" w:lineRule="auto"/>
        <w:jc w:val="both"/>
        <w:rPr>
          <w:b/>
          <w:noProof w:val="0"/>
          <w:lang w:eastAsia="ru-RU"/>
        </w:rPr>
      </w:pPr>
      <w:r w:rsidRPr="00D43F36">
        <w:rPr>
          <w:b/>
        </w:rPr>
        <w:t xml:space="preserve">Link to the public procurement plan published:  </w:t>
      </w:r>
      <w:hyperlink r:id="rId9" w:history="1">
        <w:r w:rsidR="00CA29A8" w:rsidRPr="00686C04">
          <w:rPr>
            <w:rStyle w:val="Hyperlink"/>
          </w:rPr>
          <w:t>http://adrcentru.md/public/files/PLANUL-operational2024b8136.PDF</w:t>
        </w:r>
      </w:hyperlink>
      <w:r w:rsidR="00280D52" w:rsidRPr="00D43F36">
        <w:t xml:space="preserve"> </w:t>
      </w:r>
    </w:p>
    <w:p w14:paraId="01C223FB" w14:textId="30A4535E" w:rsidR="009C7F19" w:rsidRPr="00D43F36" w:rsidRDefault="009C7F19" w:rsidP="00D43F36">
      <w:pPr>
        <w:numPr>
          <w:ilvl w:val="0"/>
          <w:numId w:val="3"/>
        </w:numPr>
        <w:tabs>
          <w:tab w:val="left" w:pos="284"/>
          <w:tab w:val="right" w:pos="9531"/>
        </w:tabs>
        <w:spacing w:before="120" w:line="276" w:lineRule="auto"/>
        <w:ind w:left="284" w:hanging="284"/>
        <w:jc w:val="both"/>
        <w:rPr>
          <w:b/>
        </w:rPr>
      </w:pPr>
      <w:r w:rsidRPr="00D43F36">
        <w:rPr>
          <w:b/>
        </w:rPr>
        <w:t xml:space="preserve">Name of contracting authority: </w:t>
      </w:r>
      <w:r w:rsidR="008B34A8" w:rsidRPr="00CA29A8">
        <w:rPr>
          <w:b/>
          <w:u w:val="single"/>
        </w:rPr>
        <w:t>Centre Regional Development Agency</w:t>
      </w:r>
    </w:p>
    <w:p w14:paraId="0FEAF77A" w14:textId="2B75B53C" w:rsidR="009C7F19" w:rsidRPr="00D43F36" w:rsidRDefault="009C7F19" w:rsidP="00D43F36">
      <w:pPr>
        <w:numPr>
          <w:ilvl w:val="0"/>
          <w:numId w:val="3"/>
        </w:numPr>
        <w:tabs>
          <w:tab w:val="left" w:pos="284"/>
          <w:tab w:val="right" w:pos="9531"/>
        </w:tabs>
        <w:spacing w:before="120" w:line="276" w:lineRule="auto"/>
        <w:ind w:left="284" w:hanging="284"/>
        <w:jc w:val="both"/>
        <w:rPr>
          <w:b/>
        </w:rPr>
      </w:pPr>
      <w:r w:rsidRPr="00D43F36">
        <w:rPr>
          <w:b/>
        </w:rPr>
        <w:t xml:space="preserve">IDNO: </w:t>
      </w:r>
      <w:r w:rsidR="008B34A8" w:rsidRPr="00CA29A8">
        <w:rPr>
          <w:b/>
          <w:u w:val="single"/>
        </w:rPr>
        <w:t>1009601000289</w:t>
      </w:r>
    </w:p>
    <w:p w14:paraId="52C4BE08" w14:textId="77777777" w:rsidR="008B34A8" w:rsidRPr="00D43F36" w:rsidRDefault="009C7F19" w:rsidP="00D43F36">
      <w:pPr>
        <w:numPr>
          <w:ilvl w:val="0"/>
          <w:numId w:val="3"/>
        </w:numPr>
        <w:tabs>
          <w:tab w:val="left" w:pos="284"/>
          <w:tab w:val="right" w:pos="9531"/>
        </w:tabs>
        <w:spacing w:before="120" w:line="276" w:lineRule="auto"/>
        <w:ind w:left="284" w:hanging="284"/>
        <w:jc w:val="both"/>
        <w:rPr>
          <w:b/>
        </w:rPr>
      </w:pPr>
      <w:r w:rsidRPr="00D43F36">
        <w:rPr>
          <w:b/>
        </w:rPr>
        <w:t xml:space="preserve">Address: </w:t>
      </w:r>
      <w:r w:rsidR="008B34A8" w:rsidRPr="00CA29A8">
        <w:rPr>
          <w:b/>
          <w:u w:val="single"/>
        </w:rPr>
        <w:t>or. Ialoveni, str. Alexandru cel Bun, 33 years old</w:t>
      </w:r>
    </w:p>
    <w:p w14:paraId="52B3142F" w14:textId="380A75B2" w:rsidR="009C7F19" w:rsidRPr="00D43F36" w:rsidRDefault="009C7F19" w:rsidP="00D43F36">
      <w:pPr>
        <w:numPr>
          <w:ilvl w:val="0"/>
          <w:numId w:val="3"/>
        </w:numPr>
        <w:tabs>
          <w:tab w:val="left" w:pos="284"/>
          <w:tab w:val="right" w:pos="9531"/>
        </w:tabs>
        <w:spacing w:before="120" w:line="276" w:lineRule="auto"/>
        <w:ind w:left="284" w:hanging="284"/>
        <w:jc w:val="both"/>
        <w:rPr>
          <w:b/>
        </w:rPr>
      </w:pPr>
      <w:r w:rsidRPr="00D43F36">
        <w:rPr>
          <w:b/>
        </w:rPr>
        <w:t xml:space="preserve">Phone/Fax Number: </w:t>
      </w:r>
      <w:r w:rsidR="008B34A8" w:rsidRPr="00CA29A8">
        <w:rPr>
          <w:b/>
          <w:u w:val="single"/>
        </w:rPr>
        <w:t>0 (268) 2-26-92, 2-72-35</w:t>
      </w:r>
    </w:p>
    <w:p w14:paraId="3B1A3667" w14:textId="0D1460DF" w:rsidR="009C7F19" w:rsidRPr="00D43F36" w:rsidRDefault="009C7F19" w:rsidP="00D43F36">
      <w:pPr>
        <w:numPr>
          <w:ilvl w:val="0"/>
          <w:numId w:val="3"/>
        </w:numPr>
        <w:tabs>
          <w:tab w:val="left" w:pos="284"/>
          <w:tab w:val="right" w:pos="9531"/>
        </w:tabs>
        <w:spacing w:before="120" w:line="276" w:lineRule="auto"/>
        <w:ind w:left="284" w:hanging="284"/>
        <w:jc w:val="both"/>
        <w:rPr>
          <w:rStyle w:val="Hyperlink"/>
          <w:b/>
          <w:color w:val="auto"/>
          <w:u w:val="none"/>
        </w:rPr>
      </w:pPr>
      <w:r w:rsidRPr="00D43F36">
        <w:rPr>
          <w:b/>
        </w:rPr>
        <w:t xml:space="preserve">E-mail and internet address of the contracting authority: </w:t>
      </w:r>
      <w:hyperlink r:id="rId10" w:history="1">
        <w:r w:rsidR="00B40223" w:rsidRPr="00D43F36">
          <w:rPr>
            <w:rStyle w:val="Hyperlink"/>
            <w:b/>
            <w:color w:val="auto"/>
          </w:rPr>
          <w:t>adrcentru@adrcentru.gov.md</w:t>
        </w:r>
      </w:hyperlink>
      <w:r w:rsidR="00CA29A8">
        <w:rPr>
          <w:rStyle w:val="Hyperlink"/>
          <w:b/>
          <w:color w:val="auto"/>
        </w:rPr>
        <w:t xml:space="preserve"> </w:t>
      </w:r>
    </w:p>
    <w:p w14:paraId="4BFFD559" w14:textId="0A0DEBA9" w:rsidR="00220D74" w:rsidRPr="00D43F36" w:rsidRDefault="009C7F19" w:rsidP="00D43F36">
      <w:pPr>
        <w:numPr>
          <w:ilvl w:val="0"/>
          <w:numId w:val="3"/>
        </w:numPr>
        <w:tabs>
          <w:tab w:val="left" w:pos="284"/>
          <w:tab w:val="right" w:pos="9531"/>
        </w:tabs>
        <w:spacing w:before="120" w:line="276" w:lineRule="auto"/>
        <w:ind w:left="284" w:hanging="284"/>
        <w:jc w:val="both"/>
        <w:rPr>
          <w:b/>
        </w:rPr>
      </w:pPr>
      <w:r w:rsidRPr="00D43F36">
        <w:rPr>
          <w:b/>
        </w:rPr>
        <w:t xml:space="preserve">E-mail or internet address from which access to the award documentation will be obtained: </w:t>
      </w:r>
      <w:r w:rsidR="008B34A8" w:rsidRPr="00D43F36">
        <w:rPr>
          <w:b/>
          <w:i/>
        </w:rPr>
        <w:t xml:space="preserve">the award documentation is attached as part of the procedure in the SIA RSAP M-Tender </w:t>
      </w:r>
    </w:p>
    <w:p w14:paraId="2FABE2EC" w14:textId="3BF33870" w:rsidR="00F13DC6" w:rsidRPr="00D43F36" w:rsidRDefault="00F13DC6" w:rsidP="00D43F36">
      <w:pPr>
        <w:numPr>
          <w:ilvl w:val="0"/>
          <w:numId w:val="3"/>
        </w:numPr>
        <w:tabs>
          <w:tab w:val="left" w:pos="284"/>
          <w:tab w:val="right" w:pos="9531"/>
        </w:tabs>
        <w:spacing w:before="120" w:line="276" w:lineRule="auto"/>
        <w:ind w:left="288" w:hanging="288"/>
        <w:jc w:val="both"/>
        <w:rPr>
          <w:b/>
        </w:rPr>
      </w:pPr>
      <w:r w:rsidRPr="00D43F36">
        <w:rPr>
          <w:b/>
        </w:rPr>
        <w:t xml:space="preserve">Type of contracting authority and main object of activity (if applicable, mention that the contracting authority is a central purchasing authority or that the procurement involves another form of joint procurement): </w:t>
      </w:r>
      <w:r w:rsidR="00CC2D11" w:rsidRPr="00CA29A8">
        <w:rPr>
          <w:b/>
          <w:u w:val="single"/>
        </w:rPr>
        <w:t>not applicable.</w:t>
      </w:r>
    </w:p>
    <w:p w14:paraId="702D3CBE" w14:textId="77777777" w:rsidR="009C7F19" w:rsidRPr="00D43F36" w:rsidRDefault="009C7F19" w:rsidP="00D43F36">
      <w:pPr>
        <w:numPr>
          <w:ilvl w:val="0"/>
          <w:numId w:val="3"/>
        </w:numPr>
        <w:tabs>
          <w:tab w:val="left" w:pos="284"/>
          <w:tab w:val="right" w:pos="426"/>
        </w:tabs>
        <w:spacing w:before="120" w:line="276" w:lineRule="auto"/>
        <w:ind w:left="284" w:hanging="284"/>
        <w:jc w:val="both"/>
        <w:rPr>
          <w:b/>
        </w:rPr>
      </w:pPr>
      <w:r w:rsidRPr="00D43F36">
        <w:rPr>
          <w:b/>
        </w:rPr>
        <w:t>The buyer invites interested economic operators, who can meet its needs, to participate in the procurement procedure for the execution of the following works:</w:t>
      </w:r>
    </w:p>
    <w:tbl>
      <w:tblPr>
        <w:tblW w:w="10170" w:type="dxa"/>
        <w:tblInd w:w="108" w:type="dxa"/>
        <w:tblLayout w:type="fixed"/>
        <w:tblLook w:val="04A0" w:firstRow="1" w:lastRow="0" w:firstColumn="1" w:lastColumn="0" w:noHBand="0" w:noVBand="1"/>
      </w:tblPr>
      <w:tblGrid>
        <w:gridCol w:w="720"/>
        <w:gridCol w:w="720"/>
        <w:gridCol w:w="2520"/>
        <w:gridCol w:w="900"/>
        <w:gridCol w:w="720"/>
        <w:gridCol w:w="2610"/>
        <w:gridCol w:w="1980"/>
      </w:tblGrid>
      <w:tr w:rsidR="00D43F36" w:rsidRPr="00D43F36" w14:paraId="72575693" w14:textId="77777777" w:rsidTr="006B7053">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802A08" w14:textId="77777777" w:rsidR="009C7F19" w:rsidRPr="00D43F36" w:rsidRDefault="009C7F19" w:rsidP="00D43F36">
            <w:pPr>
              <w:spacing w:before="120" w:line="276" w:lineRule="auto"/>
              <w:jc w:val="center"/>
              <w:rPr>
                <w:b/>
              </w:rPr>
            </w:pPr>
            <w:r w:rsidRPr="00D43F36">
              <w:rPr>
                <w:b/>
              </w:rPr>
              <w:t>Item no.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922B0" w14:textId="77777777" w:rsidR="009C7F19" w:rsidRPr="00D43F36" w:rsidRDefault="009C7F19" w:rsidP="00D43F36">
            <w:pPr>
              <w:spacing w:before="120" w:line="276" w:lineRule="auto"/>
              <w:jc w:val="center"/>
              <w:rPr>
                <w:b/>
              </w:rPr>
            </w:pPr>
            <w:r w:rsidRPr="00D43F36">
              <w:rPr>
                <w:b/>
              </w:rPr>
              <w:t>CPV Code</w:t>
            </w:r>
          </w:p>
        </w:tc>
        <w:tc>
          <w:tcPr>
            <w:tcW w:w="2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49319" w14:textId="77777777" w:rsidR="009C7F19" w:rsidRPr="00D43F36" w:rsidRDefault="009C7F19" w:rsidP="00D43F36">
            <w:pPr>
              <w:spacing w:before="120" w:line="276" w:lineRule="auto"/>
              <w:jc w:val="center"/>
              <w:rPr>
                <w:b/>
              </w:rPr>
            </w:pPr>
            <w:r w:rsidRPr="00D43F36">
              <w:rPr>
                <w:b/>
              </w:rPr>
              <w:t>Name of the requested works</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C2C22" w14:textId="77777777" w:rsidR="009C7F19" w:rsidRPr="00D43F36" w:rsidRDefault="009C7F19" w:rsidP="00D43F36">
            <w:pPr>
              <w:spacing w:before="120" w:line="276" w:lineRule="auto"/>
              <w:ind w:right="-108"/>
              <w:jc w:val="center"/>
              <w:rPr>
                <w:b/>
              </w:rPr>
            </w:pPr>
            <w:r w:rsidRPr="00D43F36">
              <w:rPr>
                <w:b/>
              </w:rPr>
              <w:t>Unit of measurement</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5C62E" w14:textId="77777777" w:rsidR="009C7F19" w:rsidRPr="00D43F36" w:rsidRDefault="009C7F19" w:rsidP="00D43F36">
            <w:pPr>
              <w:spacing w:before="120" w:line="276" w:lineRule="auto"/>
              <w:jc w:val="center"/>
              <w:rPr>
                <w:b/>
              </w:rPr>
            </w:pPr>
            <w:r w:rsidRPr="00D43F36">
              <w:rPr>
                <w:b/>
              </w:rPr>
              <w:t>Quantity</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60A489" w14:textId="77777777" w:rsidR="009C7F19" w:rsidRPr="00D43F36" w:rsidRDefault="009C7F19" w:rsidP="00D43F36">
            <w:pPr>
              <w:spacing w:before="120" w:line="276" w:lineRule="auto"/>
              <w:jc w:val="center"/>
              <w:rPr>
                <w:b/>
              </w:rPr>
            </w:pPr>
            <w:r w:rsidRPr="00D43F36">
              <w:rPr>
                <w:b/>
              </w:rPr>
              <w:t>Full Technical Specification Required, Reference Standards</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4F3BC" w14:textId="77777777" w:rsidR="009C7F19" w:rsidRPr="00D43F36" w:rsidRDefault="009C7F19" w:rsidP="00D43F36">
            <w:pPr>
              <w:spacing w:before="120" w:line="276" w:lineRule="auto"/>
              <w:jc w:val="center"/>
              <w:rPr>
                <w:b/>
              </w:rPr>
            </w:pPr>
            <w:r w:rsidRPr="00D43F36">
              <w:rPr>
                <w:b/>
              </w:rPr>
              <w:t>Estimated value (to be indicated for each lot)</w:t>
            </w:r>
          </w:p>
        </w:tc>
      </w:tr>
      <w:tr w:rsidR="00D43F36" w:rsidRPr="00D43F36" w14:paraId="47F3009E" w14:textId="77777777" w:rsidTr="006B7053">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13918" w14:textId="77777777" w:rsidR="0028690C" w:rsidRPr="00D43F36" w:rsidRDefault="001260EE" w:rsidP="00D43F36">
            <w:pPr>
              <w:spacing w:line="276" w:lineRule="auto"/>
              <w:jc w:val="center"/>
            </w:pPr>
            <w:r w:rsidRPr="00D43F36">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3181295" w14:textId="77777777" w:rsidR="0028690C" w:rsidRPr="00D43F36" w:rsidRDefault="0028690C" w:rsidP="00D43F36">
            <w:pPr>
              <w:spacing w:line="276" w:lineRule="auto"/>
              <w:ind w:left="113" w:right="113"/>
              <w:jc w:val="center"/>
            </w:pPr>
          </w:p>
        </w:tc>
        <w:tc>
          <w:tcPr>
            <w:tcW w:w="873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D5DC4" w14:textId="62017A69" w:rsidR="0028690C" w:rsidRPr="00D43F36" w:rsidRDefault="001260EE" w:rsidP="00D43F36">
            <w:pPr>
              <w:spacing w:before="120" w:line="276" w:lineRule="auto"/>
              <w:contextualSpacing/>
              <w:rPr>
                <w:b/>
                <w:u w:val="single"/>
              </w:rPr>
            </w:pPr>
            <w:r w:rsidRPr="00D43F36">
              <w:rPr>
                <w:b/>
                <w:u w:val="single"/>
              </w:rPr>
              <w:t xml:space="preserve">Lot I:  </w:t>
            </w:r>
            <w:r w:rsidR="004921FB" w:rsidRPr="00D43F36">
              <w:rPr>
                <w:rFonts w:eastAsiaTheme="minorHAnsi"/>
                <w:b/>
                <w:bCs/>
                <w:noProof w:val="0"/>
              </w:rPr>
              <w:t>Buses for urban public transport</w:t>
            </w:r>
          </w:p>
        </w:tc>
      </w:tr>
      <w:tr w:rsidR="00D43F36" w:rsidRPr="00D43F36" w14:paraId="61CCB113" w14:textId="77777777" w:rsidTr="00ED4A9C">
        <w:trPr>
          <w:cantSplit/>
          <w:trHeight w:val="1529"/>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B9420" w14:textId="77777777" w:rsidR="00670ADE" w:rsidRPr="00D43F36" w:rsidRDefault="00670ADE" w:rsidP="00D43F36">
            <w:pPr>
              <w:spacing w:line="276" w:lineRule="auto"/>
              <w:jc w:val="center"/>
            </w:pPr>
            <w:r w:rsidRPr="00D43F36">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A1E6A96" w14:textId="54E1CFBE" w:rsidR="00670ADE" w:rsidRPr="00D43F36" w:rsidRDefault="00670ADE" w:rsidP="00D43F36">
            <w:pPr>
              <w:spacing w:line="276" w:lineRule="auto"/>
              <w:jc w:val="center"/>
              <w:rPr>
                <w:sz w:val="20"/>
                <w:szCs w:val="20"/>
              </w:rPr>
            </w:pPr>
            <w:r w:rsidRPr="00D43F36">
              <w:rPr>
                <w:sz w:val="20"/>
                <w:szCs w:val="20"/>
              </w:rPr>
              <w:t>34121500-6</w:t>
            </w: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BE9F7" w14:textId="057DA3AE" w:rsidR="00670ADE" w:rsidRPr="00D43F36" w:rsidRDefault="004921FB" w:rsidP="00D43F36">
            <w:pPr>
              <w:spacing w:line="276" w:lineRule="auto"/>
              <w:jc w:val="both"/>
              <w:rPr>
                <w:i/>
              </w:rPr>
            </w:pPr>
            <w:r w:rsidRPr="00D43F36">
              <w:rPr>
                <w:rFonts w:eastAsiaTheme="minorHAnsi"/>
                <w:bCs/>
                <w:noProof w:val="0"/>
                <w:sz w:val="22"/>
                <w:szCs w:val="22"/>
              </w:rPr>
              <w:t>Small capacity buses</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B6AAA" w14:textId="26C67BFF" w:rsidR="00670ADE" w:rsidRPr="00D43F36" w:rsidRDefault="00670ADE" w:rsidP="00D43F36">
            <w:pPr>
              <w:spacing w:line="276" w:lineRule="auto"/>
              <w:jc w:val="center"/>
            </w:pPr>
            <w:r w:rsidRPr="00D43F36">
              <w:t>Pieces</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B7F5F7" w14:textId="63EE50DC" w:rsidR="00670ADE" w:rsidRPr="00D43F36" w:rsidRDefault="00670ADE" w:rsidP="00D43F36">
            <w:pPr>
              <w:spacing w:line="276" w:lineRule="auto"/>
              <w:jc w:val="center"/>
            </w:pPr>
            <w:r w:rsidRPr="00D43F36">
              <w:t>15</w:t>
            </w:r>
          </w:p>
        </w:tc>
        <w:tc>
          <w:tcPr>
            <w:tcW w:w="2610" w:type="dxa"/>
            <w:vMerge w:val="restart"/>
            <w:tcBorders>
              <w:top w:val="single" w:sz="4" w:space="0" w:color="auto"/>
              <w:left w:val="single" w:sz="4" w:space="0" w:color="auto"/>
              <w:right w:val="single" w:sz="4" w:space="0" w:color="auto"/>
            </w:tcBorders>
            <w:shd w:val="clear" w:color="auto" w:fill="FFFFFF" w:themeFill="background1"/>
            <w:vAlign w:val="center"/>
          </w:tcPr>
          <w:p w14:paraId="5563E876" w14:textId="50FB2366" w:rsidR="00670ADE" w:rsidRPr="00D43F36" w:rsidRDefault="00670ADE" w:rsidP="00D43F36">
            <w:pPr>
              <w:spacing w:line="276" w:lineRule="auto"/>
              <w:jc w:val="center"/>
            </w:pPr>
            <w:r w:rsidRPr="00D43F36">
              <w:t>According to the specification</w:t>
            </w:r>
          </w:p>
        </w:tc>
        <w:tc>
          <w:tcPr>
            <w:tcW w:w="1980" w:type="dxa"/>
            <w:vMerge w:val="restart"/>
            <w:tcBorders>
              <w:top w:val="single" w:sz="4" w:space="0" w:color="auto"/>
              <w:left w:val="single" w:sz="4" w:space="0" w:color="auto"/>
              <w:right w:val="single" w:sz="4" w:space="0" w:color="auto"/>
            </w:tcBorders>
            <w:shd w:val="clear" w:color="auto" w:fill="FFFFFF" w:themeFill="background1"/>
          </w:tcPr>
          <w:p w14:paraId="09549EE1" w14:textId="77777777" w:rsidR="00670ADE" w:rsidRPr="00D43F36" w:rsidRDefault="00670ADE" w:rsidP="00D43F36">
            <w:pPr>
              <w:spacing w:line="276" w:lineRule="auto"/>
              <w:jc w:val="center"/>
            </w:pPr>
          </w:p>
          <w:p w14:paraId="0E5FCD65" w14:textId="77777777" w:rsidR="00670ADE" w:rsidRPr="00D43F36" w:rsidRDefault="00670ADE" w:rsidP="00D43F36">
            <w:pPr>
              <w:spacing w:line="276" w:lineRule="auto"/>
              <w:jc w:val="center"/>
            </w:pPr>
          </w:p>
          <w:p w14:paraId="02460429" w14:textId="77777777" w:rsidR="00670ADE" w:rsidRPr="00D43F36" w:rsidRDefault="00670ADE" w:rsidP="00D43F36">
            <w:pPr>
              <w:spacing w:line="276" w:lineRule="auto"/>
              <w:jc w:val="center"/>
            </w:pPr>
          </w:p>
          <w:p w14:paraId="531A3A03" w14:textId="77777777" w:rsidR="00670ADE" w:rsidRPr="00D43F36" w:rsidRDefault="00670ADE" w:rsidP="00D43F36">
            <w:pPr>
              <w:spacing w:line="276" w:lineRule="auto"/>
              <w:jc w:val="center"/>
            </w:pPr>
          </w:p>
          <w:p w14:paraId="303069DF" w14:textId="77777777" w:rsidR="00670ADE" w:rsidRPr="00D43F36" w:rsidRDefault="00670ADE" w:rsidP="00D43F36">
            <w:pPr>
              <w:spacing w:line="276" w:lineRule="auto"/>
              <w:jc w:val="center"/>
            </w:pPr>
          </w:p>
          <w:p w14:paraId="7ABE1487" w14:textId="428003A1" w:rsidR="00670ADE" w:rsidRPr="00D43F36" w:rsidRDefault="00670ADE" w:rsidP="00D43F36">
            <w:pPr>
              <w:spacing w:line="276" w:lineRule="auto"/>
              <w:jc w:val="center"/>
              <w:rPr>
                <w:highlight w:val="magenta"/>
              </w:rPr>
            </w:pPr>
            <w:r w:rsidRPr="00D43F36">
              <w:rPr>
                <w:bCs/>
              </w:rPr>
              <w:t xml:space="preserve">21 025 000,00 </w:t>
            </w:r>
            <w:r w:rsidRPr="00D43F36">
              <w:t>lei</w:t>
            </w:r>
            <w:r w:rsidR="00370874">
              <w:t xml:space="preserve"> MD</w:t>
            </w:r>
          </w:p>
          <w:p w14:paraId="69266D8F" w14:textId="77777777" w:rsidR="00670ADE" w:rsidRPr="00D43F36" w:rsidRDefault="00670ADE" w:rsidP="00D43F36">
            <w:pPr>
              <w:spacing w:line="276" w:lineRule="auto"/>
              <w:jc w:val="center"/>
            </w:pPr>
          </w:p>
          <w:p w14:paraId="74D9C7A3" w14:textId="2C61F791" w:rsidR="00670ADE" w:rsidRPr="00D43F36" w:rsidRDefault="00670ADE" w:rsidP="00D43F36">
            <w:pPr>
              <w:spacing w:line="276" w:lineRule="auto"/>
              <w:jc w:val="center"/>
              <w:rPr>
                <w:highlight w:val="magenta"/>
              </w:rPr>
            </w:pPr>
          </w:p>
        </w:tc>
      </w:tr>
      <w:tr w:rsidR="00D43F36" w:rsidRPr="00D43F36" w14:paraId="5F723483" w14:textId="77777777" w:rsidTr="00ED4A9C">
        <w:trPr>
          <w:cantSplit/>
          <w:trHeight w:val="1529"/>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28DAC" w14:textId="2115B98E" w:rsidR="00670ADE" w:rsidRPr="00D43F36" w:rsidRDefault="00670ADE" w:rsidP="00D43F36">
            <w:pPr>
              <w:spacing w:line="276" w:lineRule="auto"/>
              <w:jc w:val="center"/>
            </w:pPr>
            <w:r w:rsidRPr="00D43F36">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5A1F87E" w14:textId="5518522F" w:rsidR="00670ADE" w:rsidRPr="00D43F36" w:rsidRDefault="00670ADE" w:rsidP="00D43F36">
            <w:pPr>
              <w:spacing w:line="276" w:lineRule="auto"/>
              <w:jc w:val="center"/>
              <w:rPr>
                <w:sz w:val="20"/>
                <w:szCs w:val="20"/>
              </w:rPr>
            </w:pPr>
            <w:r w:rsidRPr="00D43F36">
              <w:rPr>
                <w:sz w:val="20"/>
                <w:szCs w:val="20"/>
              </w:rPr>
              <w:t>34121500-6</w:t>
            </w: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6E11A" w14:textId="0CE86FB0" w:rsidR="00670ADE" w:rsidRPr="00D43F36" w:rsidRDefault="00670ADE" w:rsidP="00D43F36">
            <w:pPr>
              <w:spacing w:line="276" w:lineRule="auto"/>
              <w:jc w:val="both"/>
              <w:rPr>
                <w:rFonts w:eastAsiaTheme="minorHAnsi"/>
                <w:bCs/>
                <w:noProof w:val="0"/>
                <w:sz w:val="22"/>
                <w:szCs w:val="22"/>
              </w:rPr>
            </w:pPr>
            <w:proofErr w:type="spellStart"/>
            <w:r w:rsidRPr="00D43F36">
              <w:rPr>
                <w:rFonts w:eastAsiaTheme="minorHAnsi"/>
                <w:bCs/>
                <w:noProof w:val="0"/>
                <w:sz w:val="22"/>
                <w:szCs w:val="22"/>
              </w:rPr>
              <w:t>Mid-capacity</w:t>
            </w:r>
            <w:proofErr w:type="spellEnd"/>
            <w:r w:rsidRPr="00D43F36">
              <w:rPr>
                <w:rFonts w:eastAsiaTheme="minorHAnsi"/>
                <w:bCs/>
                <w:noProof w:val="0"/>
                <w:sz w:val="22"/>
                <w:szCs w:val="22"/>
              </w:rPr>
              <w:t xml:space="preserve"> </w:t>
            </w:r>
            <w:proofErr w:type="spellStart"/>
            <w:r w:rsidRPr="00D43F36">
              <w:rPr>
                <w:rFonts w:eastAsiaTheme="minorHAnsi"/>
                <w:bCs/>
                <w:noProof w:val="0"/>
                <w:sz w:val="22"/>
                <w:szCs w:val="22"/>
              </w:rPr>
              <w:t>buses</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6686F" w14:textId="67091871" w:rsidR="00670ADE" w:rsidRPr="00D43F36" w:rsidRDefault="00670ADE" w:rsidP="00D43F36">
            <w:pPr>
              <w:spacing w:line="276" w:lineRule="auto"/>
              <w:jc w:val="center"/>
            </w:pPr>
            <w:r w:rsidRPr="00D43F36">
              <w:t>Pieces</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11077" w14:textId="4061711D" w:rsidR="00670ADE" w:rsidRPr="00D43F36" w:rsidRDefault="003F6904" w:rsidP="00D43F36">
            <w:pPr>
              <w:spacing w:line="276" w:lineRule="auto"/>
              <w:jc w:val="center"/>
            </w:pPr>
            <w:r w:rsidRPr="00D43F36">
              <w:t>3</w:t>
            </w:r>
          </w:p>
        </w:tc>
        <w:tc>
          <w:tcPr>
            <w:tcW w:w="2610" w:type="dxa"/>
            <w:vMerge/>
            <w:tcBorders>
              <w:left w:val="single" w:sz="4" w:space="0" w:color="auto"/>
              <w:bottom w:val="single" w:sz="4" w:space="0" w:color="auto"/>
              <w:right w:val="single" w:sz="4" w:space="0" w:color="auto"/>
            </w:tcBorders>
            <w:shd w:val="clear" w:color="auto" w:fill="FFFFFF" w:themeFill="background1"/>
            <w:vAlign w:val="center"/>
          </w:tcPr>
          <w:p w14:paraId="0C716A2B" w14:textId="181CBB23" w:rsidR="00670ADE" w:rsidRPr="00D43F36" w:rsidRDefault="00670ADE" w:rsidP="00D43F36">
            <w:pPr>
              <w:spacing w:line="276" w:lineRule="auto"/>
              <w:jc w:val="center"/>
            </w:pPr>
          </w:p>
        </w:tc>
        <w:tc>
          <w:tcPr>
            <w:tcW w:w="1980" w:type="dxa"/>
            <w:vMerge/>
            <w:tcBorders>
              <w:left w:val="single" w:sz="4" w:space="0" w:color="auto"/>
              <w:bottom w:val="single" w:sz="4" w:space="0" w:color="auto"/>
              <w:right w:val="single" w:sz="4" w:space="0" w:color="auto"/>
            </w:tcBorders>
            <w:shd w:val="clear" w:color="auto" w:fill="FFFFFF" w:themeFill="background1"/>
          </w:tcPr>
          <w:p w14:paraId="7602AB4A" w14:textId="70734A3F" w:rsidR="00670ADE" w:rsidRPr="00D43F36" w:rsidRDefault="00670ADE" w:rsidP="00D43F36">
            <w:pPr>
              <w:spacing w:line="276" w:lineRule="auto"/>
              <w:jc w:val="center"/>
            </w:pPr>
          </w:p>
        </w:tc>
      </w:tr>
      <w:tr w:rsidR="00D43F36" w:rsidRPr="00D43F36" w14:paraId="5E8123B5" w14:textId="77777777" w:rsidTr="006B7053">
        <w:trPr>
          <w:trHeight w:val="397"/>
        </w:trPr>
        <w:tc>
          <w:tcPr>
            <w:tcW w:w="819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1FF4C" w14:textId="77777777" w:rsidR="009C7F19" w:rsidRPr="00D43F36" w:rsidRDefault="009C7F19" w:rsidP="00D43F36">
            <w:pPr>
              <w:spacing w:line="276" w:lineRule="auto"/>
              <w:rPr>
                <w:b/>
              </w:rPr>
            </w:pPr>
            <w:r w:rsidRPr="00D43F36">
              <w:rPr>
                <w:b/>
              </w:rPr>
              <w:t>Total estimated value, MDL excluding VAT</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3B9BAE79" w14:textId="67FC309A" w:rsidR="009C7F19" w:rsidRPr="00D43F36" w:rsidRDefault="00314125" w:rsidP="00D43F36">
            <w:pPr>
              <w:spacing w:line="276" w:lineRule="auto"/>
              <w:jc w:val="center"/>
              <w:rPr>
                <w:b/>
                <w:bCs/>
                <w:highlight w:val="magenta"/>
              </w:rPr>
            </w:pPr>
            <w:r w:rsidRPr="00D43F36">
              <w:rPr>
                <w:b/>
                <w:bCs/>
              </w:rPr>
              <w:t xml:space="preserve">21 025 000,00 </w:t>
            </w:r>
            <w:r w:rsidRPr="00D43F36">
              <w:rPr>
                <w:b/>
              </w:rPr>
              <w:t>lei</w:t>
            </w:r>
            <w:r w:rsidR="00370874">
              <w:rPr>
                <w:b/>
              </w:rPr>
              <w:t xml:space="preserve"> </w:t>
            </w:r>
            <w:r w:rsidR="00370874">
              <w:rPr>
                <w:b/>
              </w:rPr>
              <w:lastRenderedPageBreak/>
              <w:t>MD</w:t>
            </w:r>
          </w:p>
        </w:tc>
      </w:tr>
    </w:tbl>
    <w:p w14:paraId="1B43C919" w14:textId="3F991343" w:rsidR="004C499F" w:rsidRPr="00D43F36" w:rsidRDefault="00816026" w:rsidP="00D43F36">
      <w:pPr>
        <w:numPr>
          <w:ilvl w:val="0"/>
          <w:numId w:val="3"/>
        </w:numPr>
        <w:shd w:val="clear" w:color="auto" w:fill="FFFFFF" w:themeFill="background1"/>
        <w:tabs>
          <w:tab w:val="right" w:pos="426"/>
        </w:tabs>
        <w:spacing w:before="120" w:line="276" w:lineRule="auto"/>
        <w:rPr>
          <w:b/>
          <w:noProof w:val="0"/>
          <w:lang w:eastAsia="ru-RU"/>
        </w:rPr>
      </w:pPr>
      <w:r w:rsidRPr="00D43F36">
        <w:rPr>
          <w:b/>
          <w:noProof w:val="0"/>
          <w:lang w:eastAsia="ru-RU"/>
        </w:rPr>
        <w:lastRenderedPageBreak/>
        <w:t xml:space="preserve">In the case of pre-selection procedures, the minimum number of candidates and, where applicable, the maximum number of candidates shall be indicated. </w:t>
      </w:r>
      <w:r w:rsidR="00CC2D11" w:rsidRPr="00D43F36">
        <w:rPr>
          <w:b/>
        </w:rPr>
        <w:t>does not apply.</w:t>
      </w:r>
    </w:p>
    <w:p w14:paraId="12867E9B" w14:textId="77777777" w:rsidR="004C499F" w:rsidRPr="00D43F36" w:rsidRDefault="00BE362C" w:rsidP="00D43F36">
      <w:pPr>
        <w:numPr>
          <w:ilvl w:val="0"/>
          <w:numId w:val="3"/>
        </w:numPr>
        <w:shd w:val="clear" w:color="auto" w:fill="FFFFFF" w:themeFill="background1"/>
        <w:tabs>
          <w:tab w:val="right" w:pos="426"/>
        </w:tabs>
        <w:spacing w:line="276" w:lineRule="auto"/>
        <w:ind w:left="357"/>
        <w:rPr>
          <w:b/>
          <w:noProof w:val="0"/>
          <w:lang w:eastAsia="ru-RU"/>
        </w:rPr>
      </w:pPr>
      <w:r w:rsidRPr="00D43F36">
        <w:rPr>
          <w:b/>
          <w:noProof w:val="0"/>
          <w:lang w:eastAsia="ru-RU"/>
        </w:rPr>
        <w:t xml:space="preserve">If the contract is divided into lots, an economic operator may submit </w:t>
      </w:r>
    </w:p>
    <w:p w14:paraId="4CB3AE77" w14:textId="77777777" w:rsidR="00BE362C" w:rsidRPr="00D43F36" w:rsidRDefault="00BE362C" w:rsidP="00D43F36">
      <w:pPr>
        <w:shd w:val="clear" w:color="auto" w:fill="FFFFFF" w:themeFill="background1"/>
        <w:tabs>
          <w:tab w:val="right" w:pos="426"/>
        </w:tabs>
        <w:spacing w:line="276" w:lineRule="auto"/>
        <w:ind w:left="357"/>
        <w:rPr>
          <w:b/>
          <w:noProof w:val="0"/>
          <w:lang w:eastAsia="ru-RU"/>
        </w:rPr>
      </w:pPr>
      <w:r w:rsidRPr="00D43F36">
        <w:rPr>
          <w:b/>
          <w:noProof w:val="0"/>
          <w:lang w:eastAsia="ru-RU"/>
        </w:rPr>
        <w:t>Offer (to be selected):</w:t>
      </w:r>
    </w:p>
    <w:p w14:paraId="2438E0E0" w14:textId="0BCB2DAD" w:rsidR="00BE362C" w:rsidRPr="00D43F36" w:rsidRDefault="00314125" w:rsidP="00D43F36">
      <w:pPr>
        <w:numPr>
          <w:ilvl w:val="0"/>
          <w:numId w:val="4"/>
        </w:numPr>
        <w:shd w:val="clear" w:color="auto" w:fill="FFFFFF" w:themeFill="background1"/>
        <w:tabs>
          <w:tab w:val="right" w:pos="426"/>
        </w:tabs>
        <w:spacing w:line="276" w:lineRule="auto"/>
        <w:rPr>
          <w:b/>
          <w:i/>
          <w:noProof w:val="0"/>
          <w:u w:val="single"/>
          <w:lang w:eastAsia="ru-RU"/>
        </w:rPr>
      </w:pPr>
      <w:r w:rsidRPr="00D43F36">
        <w:rPr>
          <w:b/>
          <w:i/>
          <w:noProof w:val="0"/>
          <w:u w:val="single"/>
          <w:lang w:eastAsia="ru-RU"/>
        </w:rPr>
        <w:t>For all LOTS.</w:t>
      </w:r>
    </w:p>
    <w:p w14:paraId="7F0273BA" w14:textId="286710D6" w:rsidR="00BD5E03" w:rsidRPr="00CA29A8" w:rsidRDefault="00BE362C" w:rsidP="00D43F36">
      <w:pPr>
        <w:numPr>
          <w:ilvl w:val="0"/>
          <w:numId w:val="3"/>
        </w:numPr>
        <w:shd w:val="clear" w:color="auto" w:fill="FFFFFF" w:themeFill="background1"/>
        <w:tabs>
          <w:tab w:val="right" w:pos="426"/>
        </w:tabs>
        <w:spacing w:before="120" w:line="276" w:lineRule="auto"/>
        <w:ind w:left="0" w:firstLine="0"/>
        <w:jc w:val="both"/>
        <w:rPr>
          <w:b/>
          <w:noProof w:val="0"/>
          <w:u w:val="single"/>
          <w:lang w:eastAsia="ru-RU"/>
        </w:rPr>
      </w:pPr>
      <w:r w:rsidRPr="00D43F36">
        <w:rPr>
          <w:b/>
          <w:noProof w:val="0"/>
          <w:lang w:eastAsia="ru-RU"/>
        </w:rPr>
        <w:t xml:space="preserve">Admission or prohibition of alternative offers: </w:t>
      </w:r>
      <w:r w:rsidR="002C60DC" w:rsidRPr="00CA29A8">
        <w:rPr>
          <w:b/>
          <w:u w:val="single"/>
        </w:rPr>
        <w:t>not allowed.</w:t>
      </w:r>
    </w:p>
    <w:p w14:paraId="5D52DE4C" w14:textId="70C931AC" w:rsidR="00BD5E03" w:rsidRPr="00D43F36" w:rsidRDefault="00BE362C" w:rsidP="00D43F36">
      <w:pPr>
        <w:numPr>
          <w:ilvl w:val="0"/>
          <w:numId w:val="3"/>
        </w:numPr>
        <w:shd w:val="clear" w:color="auto" w:fill="FFFFFF" w:themeFill="background1"/>
        <w:tabs>
          <w:tab w:val="right" w:pos="426"/>
        </w:tabs>
        <w:spacing w:before="120" w:line="276" w:lineRule="auto"/>
        <w:ind w:left="284" w:hanging="284"/>
        <w:jc w:val="both"/>
        <w:rPr>
          <w:b/>
          <w:noProof w:val="0"/>
          <w:lang w:eastAsia="ru-RU"/>
        </w:rPr>
      </w:pPr>
      <w:r w:rsidRPr="00D43F36">
        <w:rPr>
          <w:b/>
          <w:noProof w:val="0"/>
          <w:lang w:eastAsia="ru-RU"/>
        </w:rPr>
        <w:t xml:space="preserve">Terms and conditions of performance/execution requested: </w:t>
      </w:r>
      <w:r w:rsidR="00314125" w:rsidRPr="00D43F36">
        <w:rPr>
          <w:rFonts w:eastAsiaTheme="minorHAnsi"/>
          <w:i/>
          <w:iCs/>
          <w:noProof w:val="0"/>
        </w:rPr>
        <w:t xml:space="preserve">the goods will be delivered from the date of signing the contract up to </w:t>
      </w:r>
      <w:r w:rsidR="00EB50BC" w:rsidRPr="00D43F36">
        <w:rPr>
          <w:rFonts w:eastAsiaTheme="minorHAnsi"/>
          <w:b/>
          <w:i/>
          <w:iCs/>
          <w:noProof w:val="0"/>
        </w:rPr>
        <w:t>6 months</w:t>
      </w:r>
      <w:r w:rsidR="00314125" w:rsidRPr="00D43F36">
        <w:rPr>
          <w:rFonts w:eastAsiaTheme="minorHAnsi"/>
          <w:i/>
          <w:iCs/>
          <w:noProof w:val="0"/>
        </w:rPr>
        <w:t>. Place of delivery of the Goods delivered to the Beneficiary: mun. Ungheni, 7 National Street.</w:t>
      </w:r>
    </w:p>
    <w:p w14:paraId="1652D784" w14:textId="0769AB9B" w:rsidR="002C60DC" w:rsidRPr="00D43F36" w:rsidRDefault="00BE362C" w:rsidP="00D43F36">
      <w:pPr>
        <w:numPr>
          <w:ilvl w:val="0"/>
          <w:numId w:val="3"/>
        </w:numPr>
        <w:shd w:val="clear" w:color="auto" w:fill="FFFFFF" w:themeFill="background1"/>
        <w:tabs>
          <w:tab w:val="right" w:pos="426"/>
        </w:tabs>
        <w:spacing w:before="120" w:line="276" w:lineRule="auto"/>
        <w:jc w:val="both"/>
        <w:rPr>
          <w:b/>
        </w:rPr>
      </w:pPr>
      <w:r w:rsidRPr="00D43F36">
        <w:rPr>
          <w:b/>
          <w:noProof w:val="0"/>
          <w:lang w:eastAsia="ru-RU"/>
        </w:rPr>
        <w:t xml:space="preserve">Term of validity of the contract: </w:t>
      </w:r>
      <w:r w:rsidR="002C60DC" w:rsidRPr="00CA29A8">
        <w:rPr>
          <w:b/>
          <w:u w:val="single"/>
        </w:rPr>
        <w:t>until 30.06.2025.</w:t>
      </w:r>
    </w:p>
    <w:p w14:paraId="259C7A29" w14:textId="3A8682F8" w:rsidR="00BD5E03" w:rsidRPr="00D43F36" w:rsidRDefault="00BE362C" w:rsidP="00D43F36">
      <w:pPr>
        <w:numPr>
          <w:ilvl w:val="0"/>
          <w:numId w:val="3"/>
        </w:numPr>
        <w:shd w:val="clear" w:color="auto" w:fill="FFFFFF" w:themeFill="background1"/>
        <w:tabs>
          <w:tab w:val="right" w:pos="426"/>
        </w:tabs>
        <w:spacing w:before="120" w:line="276" w:lineRule="auto"/>
        <w:jc w:val="both"/>
        <w:rPr>
          <w:b/>
        </w:rPr>
      </w:pPr>
      <w:r w:rsidRPr="00D43F36">
        <w:rPr>
          <w:b/>
          <w:noProof w:val="0"/>
          <w:lang w:eastAsia="ru-RU"/>
        </w:rPr>
        <w:t xml:space="preserve">Procurement contract reserved for sheltered workshops or that it can be executed only within protected employment programs (as the case may be): </w:t>
      </w:r>
      <w:r w:rsidR="002C60DC" w:rsidRPr="00CA29A8">
        <w:rPr>
          <w:b/>
          <w:u w:val="single"/>
        </w:rPr>
        <w:t>does not apply.</w:t>
      </w:r>
    </w:p>
    <w:p w14:paraId="55E4F726" w14:textId="478A1DE0" w:rsidR="00BD5E03" w:rsidRPr="00D43F36" w:rsidRDefault="00BD5E03" w:rsidP="00D43F36">
      <w:pPr>
        <w:numPr>
          <w:ilvl w:val="0"/>
          <w:numId w:val="3"/>
        </w:numPr>
        <w:tabs>
          <w:tab w:val="right" w:pos="426"/>
        </w:tabs>
        <w:spacing w:before="120" w:line="276" w:lineRule="auto"/>
        <w:jc w:val="both"/>
        <w:rPr>
          <w:b/>
        </w:rPr>
      </w:pPr>
      <w:r w:rsidRPr="00D43F36">
        <w:rPr>
          <w:b/>
        </w:rPr>
        <w:t xml:space="preserve">The provision of the service is reserved for a specific profession by virtue of laws, regulations or administrative acts (as the case may be): </w:t>
      </w:r>
      <w:r w:rsidR="002C60DC" w:rsidRPr="00CA29A8">
        <w:rPr>
          <w:b/>
          <w:u w:val="single"/>
        </w:rPr>
        <w:t>it does not apply.</w:t>
      </w:r>
    </w:p>
    <w:p w14:paraId="793150BE" w14:textId="0C5CF497" w:rsidR="00D6285F" w:rsidRPr="00D43F36" w:rsidRDefault="00BE362C" w:rsidP="00D43F36">
      <w:pPr>
        <w:numPr>
          <w:ilvl w:val="0"/>
          <w:numId w:val="3"/>
        </w:numPr>
        <w:shd w:val="clear" w:color="auto" w:fill="FFFFFF" w:themeFill="background1"/>
        <w:tabs>
          <w:tab w:val="right" w:pos="426"/>
        </w:tabs>
        <w:spacing w:before="120" w:line="276" w:lineRule="auto"/>
        <w:jc w:val="both"/>
        <w:rPr>
          <w:b/>
          <w:noProof w:val="0"/>
          <w:lang w:eastAsia="ru-RU"/>
        </w:rPr>
      </w:pPr>
      <w:r w:rsidRPr="00D43F36">
        <w:rPr>
          <w:b/>
          <w:noProof w:val="0"/>
          <w:lang w:eastAsia="ru-RU"/>
        </w:rPr>
        <w:t xml:space="preserve">A brief description of the criteria for the eligibility of economic operators that may lead to their removal and of the selection/pre-selection criteria; the minimum level(s) of the requirements, if any, imposed; the requested information (DUAE, documentation) is mentioned: </w:t>
      </w:r>
    </w:p>
    <w:tbl>
      <w:tblPr>
        <w:tblStyle w:val="Grigliatabella2"/>
        <w:tblW w:w="10188" w:type="dxa"/>
        <w:tblLook w:val="04A0" w:firstRow="1" w:lastRow="0" w:firstColumn="1" w:lastColumn="0" w:noHBand="0" w:noVBand="1"/>
      </w:tblPr>
      <w:tblGrid>
        <w:gridCol w:w="693"/>
        <w:gridCol w:w="3320"/>
        <w:gridCol w:w="4332"/>
        <w:gridCol w:w="1843"/>
      </w:tblGrid>
      <w:tr w:rsidR="00D43F36" w:rsidRPr="00CA29A8" w14:paraId="7E02E942" w14:textId="77777777" w:rsidTr="00CF7AE9">
        <w:tc>
          <w:tcPr>
            <w:tcW w:w="711" w:type="dxa"/>
            <w:shd w:val="clear" w:color="auto" w:fill="E7E6E6" w:themeFill="background2"/>
            <w:vAlign w:val="center"/>
          </w:tcPr>
          <w:p w14:paraId="73F38ADF" w14:textId="77777777" w:rsidR="0095388C" w:rsidRPr="00CA29A8" w:rsidRDefault="0095388C" w:rsidP="00D43F36">
            <w:pPr>
              <w:tabs>
                <w:tab w:val="left" w:pos="612"/>
              </w:tabs>
              <w:spacing w:line="276" w:lineRule="auto"/>
              <w:contextualSpacing/>
              <w:jc w:val="center"/>
              <w:rPr>
                <w:b/>
              </w:rPr>
            </w:pPr>
            <w:r w:rsidRPr="00CA29A8">
              <w:rPr>
                <w:b/>
              </w:rPr>
              <w:t>Nr d/o</w:t>
            </w:r>
          </w:p>
        </w:tc>
        <w:tc>
          <w:tcPr>
            <w:tcW w:w="3419" w:type="dxa"/>
            <w:shd w:val="clear" w:color="auto" w:fill="E7E6E6" w:themeFill="background2"/>
            <w:vAlign w:val="center"/>
          </w:tcPr>
          <w:p w14:paraId="612384F8" w14:textId="77777777" w:rsidR="0095388C" w:rsidRPr="00CA29A8" w:rsidRDefault="0095388C" w:rsidP="00D43F36">
            <w:pPr>
              <w:pStyle w:val="NoSpacing"/>
              <w:spacing w:line="276" w:lineRule="auto"/>
              <w:jc w:val="center"/>
              <w:rPr>
                <w:b/>
                <w:iCs/>
              </w:rPr>
            </w:pPr>
            <w:r w:rsidRPr="00CA29A8">
              <w:rPr>
                <w:b/>
                <w:iCs/>
              </w:rPr>
              <w:t>Description of the criterion/requirement</w:t>
            </w:r>
          </w:p>
        </w:tc>
        <w:tc>
          <w:tcPr>
            <w:tcW w:w="4444" w:type="dxa"/>
            <w:shd w:val="clear" w:color="auto" w:fill="E7E6E6" w:themeFill="background2"/>
            <w:vAlign w:val="center"/>
          </w:tcPr>
          <w:p w14:paraId="2AB116F4" w14:textId="77777777" w:rsidR="0095388C" w:rsidRPr="00CA29A8" w:rsidRDefault="00DE2D37" w:rsidP="00D43F36">
            <w:pPr>
              <w:tabs>
                <w:tab w:val="left" w:pos="612"/>
              </w:tabs>
              <w:spacing w:before="120" w:after="120" w:line="276" w:lineRule="auto"/>
              <w:contextualSpacing/>
              <w:jc w:val="center"/>
              <w:rPr>
                <w:iCs/>
              </w:rPr>
            </w:pPr>
            <w:r w:rsidRPr="00CA29A8">
              <w:rPr>
                <w:b/>
                <w:iCs/>
                <w:noProof w:val="0"/>
                <w:lang w:eastAsia="ru-RU"/>
              </w:rPr>
              <w:t>How to demonstrate the fulfillment of the criterion/requirement:</w:t>
            </w:r>
          </w:p>
        </w:tc>
        <w:tc>
          <w:tcPr>
            <w:tcW w:w="1614" w:type="dxa"/>
            <w:shd w:val="clear" w:color="auto" w:fill="E7E6E6" w:themeFill="background2"/>
            <w:vAlign w:val="center"/>
          </w:tcPr>
          <w:p w14:paraId="66CA67F4" w14:textId="77777777" w:rsidR="0095388C" w:rsidRPr="00CA29A8" w:rsidRDefault="00DE2D37" w:rsidP="00D43F36">
            <w:pPr>
              <w:tabs>
                <w:tab w:val="left" w:pos="612"/>
              </w:tabs>
              <w:spacing w:before="120" w:after="120" w:line="276" w:lineRule="auto"/>
              <w:jc w:val="center"/>
              <w:rPr>
                <w:iCs/>
              </w:rPr>
            </w:pPr>
            <w:r w:rsidRPr="00CA29A8">
              <w:rPr>
                <w:b/>
                <w:iCs/>
                <w:noProof w:val="0"/>
                <w:lang w:eastAsia="ru-RU"/>
              </w:rPr>
              <w:t>Minimum level/Obligation</w:t>
            </w:r>
          </w:p>
        </w:tc>
      </w:tr>
      <w:tr w:rsidR="00D43F36" w:rsidRPr="00CA29A8" w14:paraId="1F698B95" w14:textId="77777777" w:rsidTr="00CF7AE9">
        <w:tc>
          <w:tcPr>
            <w:tcW w:w="711" w:type="dxa"/>
            <w:shd w:val="clear" w:color="auto" w:fill="auto"/>
            <w:vAlign w:val="center"/>
          </w:tcPr>
          <w:p w14:paraId="50BB7F36" w14:textId="77777777" w:rsidR="00314125" w:rsidRPr="00CA29A8" w:rsidRDefault="00314125" w:rsidP="00D43F36">
            <w:pPr>
              <w:tabs>
                <w:tab w:val="left" w:pos="612"/>
              </w:tabs>
              <w:spacing w:line="276" w:lineRule="auto"/>
              <w:contextualSpacing/>
              <w:jc w:val="both"/>
            </w:pPr>
            <w:r w:rsidRPr="00CA29A8">
              <w:t>1</w:t>
            </w:r>
          </w:p>
        </w:tc>
        <w:tc>
          <w:tcPr>
            <w:tcW w:w="3419" w:type="dxa"/>
            <w:shd w:val="clear" w:color="auto" w:fill="auto"/>
          </w:tcPr>
          <w:p w14:paraId="440C2CBC" w14:textId="25FE2930" w:rsidR="00314125" w:rsidRPr="00CA29A8" w:rsidRDefault="00314125" w:rsidP="00D43F36">
            <w:pPr>
              <w:pStyle w:val="NoSpacing"/>
              <w:spacing w:line="276" w:lineRule="auto"/>
              <w:contextualSpacing/>
            </w:pPr>
            <w:r w:rsidRPr="00CA29A8">
              <w:rPr>
                <w:iCs/>
              </w:rPr>
              <w:t xml:space="preserve">The standard form of the European Single Procurement Document </w:t>
            </w:r>
          </w:p>
        </w:tc>
        <w:tc>
          <w:tcPr>
            <w:tcW w:w="4444" w:type="dxa"/>
            <w:shd w:val="clear" w:color="auto" w:fill="auto"/>
            <w:vAlign w:val="center"/>
          </w:tcPr>
          <w:p w14:paraId="221CF447" w14:textId="227EE231" w:rsidR="00314125" w:rsidRPr="00CA29A8" w:rsidRDefault="00314125" w:rsidP="00D43F36">
            <w:pPr>
              <w:tabs>
                <w:tab w:val="left" w:pos="612"/>
              </w:tabs>
              <w:spacing w:before="120" w:after="120" w:line="276" w:lineRule="auto"/>
              <w:contextualSpacing/>
              <w:jc w:val="both"/>
              <w:rPr>
                <w:iCs/>
              </w:rPr>
            </w:pPr>
            <w:r w:rsidRPr="00CA29A8">
              <w:rPr>
                <w:iCs/>
              </w:rPr>
              <w:t xml:space="preserve">DUAE, </w:t>
            </w:r>
            <w:r w:rsidRPr="00CA29A8">
              <w:rPr>
                <w:lang w:eastAsia="ru-RU"/>
              </w:rPr>
              <w:t>according to the Order of the Ministry of Finance no. 72 of 11.06.2020 (no.146 of 24.11.2020)</w:t>
            </w:r>
            <w:r w:rsidRPr="00CA29A8">
              <w:rPr>
                <w:iCs/>
              </w:rPr>
              <w:t xml:space="preserve"> - </w:t>
            </w:r>
            <w:r w:rsidRPr="00CA29A8">
              <w:rPr>
                <w:i/>
                <w:iCs/>
              </w:rPr>
              <w:t>confirmed by the electronic signature of the Participant</w:t>
            </w:r>
            <w:r w:rsidRPr="00CA29A8">
              <w:rPr>
                <w:iCs/>
              </w:rPr>
              <w:t>.</w:t>
            </w:r>
          </w:p>
        </w:tc>
        <w:tc>
          <w:tcPr>
            <w:tcW w:w="1614" w:type="dxa"/>
            <w:shd w:val="clear" w:color="auto" w:fill="auto"/>
            <w:vAlign w:val="center"/>
          </w:tcPr>
          <w:p w14:paraId="4BD40250" w14:textId="290BAFBF" w:rsidR="00314125" w:rsidRPr="00CA29A8" w:rsidRDefault="00314125" w:rsidP="00D43F36">
            <w:pPr>
              <w:tabs>
                <w:tab w:val="left" w:pos="612"/>
              </w:tabs>
              <w:spacing w:before="120" w:after="120" w:line="276" w:lineRule="auto"/>
              <w:jc w:val="center"/>
              <w:rPr>
                <w:iCs/>
              </w:rPr>
            </w:pPr>
            <w:r w:rsidRPr="00CA29A8">
              <w:rPr>
                <w:iCs/>
              </w:rPr>
              <w:t>Obligatory</w:t>
            </w:r>
          </w:p>
        </w:tc>
      </w:tr>
      <w:tr w:rsidR="00D43F36" w:rsidRPr="00CA29A8" w14:paraId="130F687D" w14:textId="77777777" w:rsidTr="00CF7AE9">
        <w:tc>
          <w:tcPr>
            <w:tcW w:w="711" w:type="dxa"/>
            <w:shd w:val="clear" w:color="auto" w:fill="auto"/>
            <w:vAlign w:val="center"/>
          </w:tcPr>
          <w:p w14:paraId="2A844B51" w14:textId="36DAB983" w:rsidR="00314125" w:rsidRPr="00CA29A8" w:rsidRDefault="00314125" w:rsidP="00D43F36">
            <w:pPr>
              <w:tabs>
                <w:tab w:val="left" w:pos="612"/>
              </w:tabs>
              <w:spacing w:line="276" w:lineRule="auto"/>
              <w:contextualSpacing/>
              <w:jc w:val="both"/>
            </w:pPr>
            <w:r w:rsidRPr="00CA29A8">
              <w:t>2</w:t>
            </w:r>
          </w:p>
        </w:tc>
        <w:tc>
          <w:tcPr>
            <w:tcW w:w="3419" w:type="dxa"/>
            <w:shd w:val="clear" w:color="auto" w:fill="auto"/>
          </w:tcPr>
          <w:p w14:paraId="304A3047" w14:textId="5223F1D3" w:rsidR="00314125" w:rsidRPr="00CA29A8" w:rsidRDefault="00314125" w:rsidP="00D43F36">
            <w:pPr>
              <w:pStyle w:val="NoSpacing"/>
              <w:spacing w:line="276" w:lineRule="auto"/>
              <w:contextualSpacing/>
            </w:pPr>
            <w:r w:rsidRPr="00CA29A8">
              <w:rPr>
                <w:rFonts w:eastAsiaTheme="minorHAnsi"/>
                <w:noProof w:val="0"/>
              </w:rPr>
              <w:t>Offer - technical and price specifications (</w:t>
            </w:r>
            <w:r w:rsidRPr="00CA29A8">
              <w:rPr>
                <w:rFonts w:eastAsiaTheme="minorHAnsi"/>
                <w:i/>
                <w:iCs/>
                <w:noProof w:val="0"/>
              </w:rPr>
              <w:t>according to Annexes no. 22 and no. 23 to the Standard Documentation approved by the Order of the Minister of Finance no. 115 of 15.09.2021</w:t>
            </w:r>
            <w:r w:rsidRPr="00CA29A8">
              <w:rPr>
                <w:rFonts w:eastAsiaTheme="minorHAnsi"/>
                <w:noProof w:val="0"/>
              </w:rPr>
              <w:t>)</w:t>
            </w:r>
          </w:p>
        </w:tc>
        <w:tc>
          <w:tcPr>
            <w:tcW w:w="4444" w:type="dxa"/>
            <w:shd w:val="clear" w:color="auto" w:fill="auto"/>
            <w:vAlign w:val="center"/>
          </w:tcPr>
          <w:p w14:paraId="292AE312" w14:textId="743DD176" w:rsidR="00314125" w:rsidRPr="00CA29A8" w:rsidRDefault="00314125" w:rsidP="00D43F36">
            <w:pPr>
              <w:tabs>
                <w:tab w:val="left" w:pos="612"/>
              </w:tabs>
              <w:spacing w:before="120" w:after="120" w:line="276" w:lineRule="auto"/>
              <w:contextualSpacing/>
              <w:jc w:val="both"/>
            </w:pPr>
            <w:r w:rsidRPr="00CA29A8">
              <w:rPr>
                <w:i/>
                <w:iCs/>
              </w:rPr>
              <w:t>confirmed by the electronic signature of the Participant</w:t>
            </w:r>
            <w:r w:rsidRPr="00CA29A8">
              <w:rPr>
                <w:iCs/>
              </w:rPr>
              <w:t>.</w:t>
            </w:r>
          </w:p>
        </w:tc>
        <w:tc>
          <w:tcPr>
            <w:tcW w:w="1614" w:type="dxa"/>
            <w:shd w:val="clear" w:color="auto" w:fill="auto"/>
            <w:vAlign w:val="center"/>
          </w:tcPr>
          <w:p w14:paraId="6D55E3C2" w14:textId="378D6D19" w:rsidR="00314125" w:rsidRPr="00CA29A8" w:rsidRDefault="00314125" w:rsidP="00D43F36">
            <w:pPr>
              <w:tabs>
                <w:tab w:val="left" w:pos="612"/>
              </w:tabs>
              <w:spacing w:before="120" w:after="120" w:line="276" w:lineRule="auto"/>
              <w:jc w:val="center"/>
              <w:rPr>
                <w:iCs/>
              </w:rPr>
            </w:pPr>
            <w:r w:rsidRPr="00CA29A8">
              <w:rPr>
                <w:iCs/>
              </w:rPr>
              <w:t>Obligatory</w:t>
            </w:r>
          </w:p>
        </w:tc>
      </w:tr>
      <w:tr w:rsidR="00D43F36" w:rsidRPr="00CA29A8" w14:paraId="665FFAE2" w14:textId="77777777" w:rsidTr="00D771EA">
        <w:tc>
          <w:tcPr>
            <w:tcW w:w="711" w:type="dxa"/>
            <w:shd w:val="clear" w:color="auto" w:fill="auto"/>
            <w:vAlign w:val="center"/>
          </w:tcPr>
          <w:p w14:paraId="0EBB7F0B" w14:textId="3713AE97" w:rsidR="00314125" w:rsidRPr="00CA29A8" w:rsidRDefault="00314125" w:rsidP="00D43F36">
            <w:pPr>
              <w:tabs>
                <w:tab w:val="left" w:pos="612"/>
              </w:tabs>
              <w:spacing w:line="276" w:lineRule="auto"/>
              <w:contextualSpacing/>
              <w:jc w:val="both"/>
            </w:pPr>
            <w:r w:rsidRPr="00CA29A8">
              <w:t>3</w:t>
            </w:r>
          </w:p>
        </w:tc>
        <w:tc>
          <w:tcPr>
            <w:tcW w:w="3419" w:type="dxa"/>
            <w:shd w:val="clear" w:color="auto" w:fill="auto"/>
          </w:tcPr>
          <w:p w14:paraId="4A057FC5" w14:textId="5C2CC5EE" w:rsidR="00314125" w:rsidRPr="00CA29A8" w:rsidRDefault="00314125" w:rsidP="00D43F36">
            <w:pPr>
              <w:pStyle w:val="NoSpacing"/>
              <w:spacing w:line="276" w:lineRule="auto"/>
              <w:contextualSpacing/>
            </w:pPr>
            <w:r w:rsidRPr="00CA29A8">
              <w:t xml:space="preserve">Guarantee for the offer – 1% of the value of the offer without VAT  </w:t>
            </w:r>
          </w:p>
        </w:tc>
        <w:tc>
          <w:tcPr>
            <w:tcW w:w="4444" w:type="dxa"/>
            <w:shd w:val="clear" w:color="auto" w:fill="auto"/>
            <w:vAlign w:val="center"/>
          </w:tcPr>
          <w:p w14:paraId="3AE92206" w14:textId="3590A3C8" w:rsidR="00314125" w:rsidRPr="00CA29A8" w:rsidRDefault="00314125" w:rsidP="00D43F36">
            <w:pPr>
              <w:spacing w:line="276" w:lineRule="auto"/>
              <w:contextualSpacing/>
              <w:jc w:val="both"/>
            </w:pPr>
            <w:r w:rsidRPr="00CA29A8">
              <w:t xml:space="preserve">According to the Standard Documentation </w:t>
            </w:r>
            <w:r w:rsidRPr="00CA29A8">
              <w:rPr>
                <w:i/>
                <w:iCs/>
              </w:rPr>
              <w:t>confirmed by the electronic signature of the Participant</w:t>
            </w:r>
            <w:r w:rsidRPr="00CA29A8">
              <w:rPr>
                <w:iCs/>
              </w:rPr>
              <w:t>.</w:t>
            </w:r>
          </w:p>
          <w:p w14:paraId="1CCB1287" w14:textId="77777777" w:rsidR="00314125" w:rsidRPr="00CA29A8" w:rsidRDefault="00314125" w:rsidP="00CA29A8">
            <w:pPr>
              <w:pStyle w:val="ListParagraph"/>
              <w:numPr>
                <w:ilvl w:val="0"/>
                <w:numId w:val="8"/>
              </w:numPr>
              <w:tabs>
                <w:tab w:val="clear" w:pos="1134"/>
                <w:tab w:val="left" w:pos="-108"/>
                <w:tab w:val="left" w:pos="346"/>
              </w:tabs>
              <w:suppressAutoHyphens/>
              <w:spacing w:before="120" w:after="120" w:line="276" w:lineRule="auto"/>
              <w:ind w:left="0" w:firstLine="0"/>
              <w:contextualSpacing/>
              <w:rPr>
                <w:i/>
              </w:rPr>
            </w:pPr>
            <w:r w:rsidRPr="00CA29A8">
              <w:rPr>
                <w:i/>
              </w:rPr>
              <w:t xml:space="preserve">Letter of bank guarantee (issued by a commercial bank) </w:t>
            </w:r>
            <w:r w:rsidRPr="00CA29A8">
              <w:t>according to the Standard Documentation (</w:t>
            </w:r>
            <w:r w:rsidRPr="00CA29A8">
              <w:rPr>
                <w:b/>
                <w:i/>
              </w:rPr>
              <w:t>Annex no. 9</w:t>
            </w:r>
            <w:r w:rsidRPr="00CA29A8">
              <w:t xml:space="preserve">) - </w:t>
            </w:r>
            <w:r w:rsidRPr="00CA29A8">
              <w:rPr>
                <w:i/>
              </w:rPr>
              <w:t>confirmed by the electronic signature of the Participant,</w:t>
            </w:r>
          </w:p>
          <w:p w14:paraId="3592906C" w14:textId="77777777" w:rsidR="00314125" w:rsidRPr="00CA29A8" w:rsidRDefault="00314125" w:rsidP="00CA29A8">
            <w:pPr>
              <w:tabs>
                <w:tab w:val="left" w:pos="372"/>
              </w:tabs>
              <w:suppressAutoHyphens/>
              <w:spacing w:before="120" w:after="120" w:line="276" w:lineRule="auto"/>
              <w:contextualSpacing/>
              <w:rPr>
                <w:b/>
                <w:i/>
              </w:rPr>
            </w:pPr>
            <w:r w:rsidRPr="00CA29A8">
              <w:rPr>
                <w:b/>
                <w:i/>
              </w:rPr>
              <w:t>or</w:t>
            </w:r>
          </w:p>
          <w:p w14:paraId="52BB4EBC" w14:textId="77777777" w:rsidR="00314125" w:rsidRPr="00CA29A8" w:rsidRDefault="00314125" w:rsidP="00CA29A8">
            <w:pPr>
              <w:tabs>
                <w:tab w:val="left" w:pos="372"/>
              </w:tabs>
              <w:suppressAutoHyphens/>
              <w:spacing w:before="120" w:after="120" w:line="276" w:lineRule="auto"/>
              <w:contextualSpacing/>
              <w:rPr>
                <w:i/>
              </w:rPr>
            </w:pPr>
            <w:r w:rsidRPr="00CA29A8">
              <w:rPr>
                <w:i/>
              </w:rPr>
              <w:t xml:space="preserve">      b) The guarantee for the offer by </w:t>
            </w:r>
            <w:r w:rsidRPr="00CA29A8">
              <w:rPr>
                <w:i/>
              </w:rPr>
              <w:lastRenderedPageBreak/>
              <w:t>transfer to the account of the contracting authority, according to the following bank details:</w:t>
            </w:r>
          </w:p>
          <w:p w14:paraId="76C8516B" w14:textId="77777777" w:rsidR="00314125" w:rsidRPr="00CA29A8" w:rsidRDefault="00314125" w:rsidP="00CA29A8">
            <w:pPr>
              <w:spacing w:after="120" w:line="276" w:lineRule="auto"/>
              <w:contextualSpacing/>
              <w:rPr>
                <w:i/>
              </w:rPr>
            </w:pPr>
            <w:r w:rsidRPr="00CA29A8">
              <w:rPr>
                <w:i/>
              </w:rPr>
              <w:t>Beneficiary of the payment:</w:t>
            </w:r>
            <w:r w:rsidRPr="00CA29A8">
              <w:rPr>
                <w:b/>
                <w:i/>
                <w:shd w:val="clear" w:color="auto" w:fill="FFFFFF"/>
              </w:rPr>
              <w:t xml:space="preserve"> Centre Regional Development Agency</w:t>
            </w:r>
          </w:p>
          <w:p w14:paraId="7DE86EE0" w14:textId="77777777" w:rsidR="00314125" w:rsidRPr="00CA29A8" w:rsidRDefault="00314125" w:rsidP="00CA29A8">
            <w:pPr>
              <w:spacing w:after="120" w:line="276" w:lineRule="auto"/>
              <w:contextualSpacing/>
              <w:rPr>
                <w:b/>
                <w:i/>
              </w:rPr>
            </w:pPr>
            <w:r w:rsidRPr="00CA29A8">
              <w:rPr>
                <w:i/>
              </w:rPr>
              <w:t xml:space="preserve">Bank Name: </w:t>
            </w:r>
            <w:r w:rsidRPr="00CA29A8">
              <w:rPr>
                <w:b/>
                <w:i/>
                <w:iCs/>
              </w:rPr>
              <w:t>Moldinconbank SA fil. Ialoveni</w:t>
            </w:r>
          </w:p>
          <w:p w14:paraId="58F29510" w14:textId="5BD498BF" w:rsidR="00314125" w:rsidRPr="00CA29A8" w:rsidRDefault="00314125" w:rsidP="00CA29A8">
            <w:pPr>
              <w:spacing w:after="120" w:line="276" w:lineRule="auto"/>
              <w:contextualSpacing/>
              <w:rPr>
                <w:i/>
              </w:rPr>
            </w:pPr>
            <w:r w:rsidRPr="00CA29A8">
              <w:rPr>
                <w:i/>
              </w:rPr>
              <w:t xml:space="preserve">IBAN: </w:t>
            </w:r>
            <w:r w:rsidRPr="00CA29A8">
              <w:rPr>
                <w:b/>
                <w:i/>
                <w:shd w:val="clear" w:color="auto" w:fill="FFFFFF"/>
              </w:rPr>
              <w:t>MD33ML000000002251514167</w:t>
            </w:r>
          </w:p>
          <w:p w14:paraId="6D4D733B" w14:textId="77777777" w:rsidR="00314125" w:rsidRPr="00CA29A8" w:rsidRDefault="00314125" w:rsidP="00CA29A8">
            <w:pPr>
              <w:spacing w:after="120" w:line="276" w:lineRule="auto"/>
              <w:contextualSpacing/>
              <w:rPr>
                <w:i/>
              </w:rPr>
            </w:pPr>
            <w:r w:rsidRPr="00CA29A8">
              <w:rPr>
                <w:i/>
              </w:rPr>
              <w:t xml:space="preserve">Bank code: </w:t>
            </w:r>
            <w:r w:rsidRPr="00CA29A8">
              <w:rPr>
                <w:b/>
                <w:i/>
                <w:shd w:val="clear" w:color="auto" w:fill="FFFFFF"/>
              </w:rPr>
              <w:t>MOLDMD2X314</w:t>
            </w:r>
          </w:p>
          <w:p w14:paraId="500379F0" w14:textId="4F4A9844" w:rsidR="00314125" w:rsidRPr="00CA29A8" w:rsidRDefault="00314125" w:rsidP="00D43F36">
            <w:pPr>
              <w:tabs>
                <w:tab w:val="left" w:pos="612"/>
              </w:tabs>
              <w:spacing w:before="120" w:after="120" w:line="276" w:lineRule="auto"/>
              <w:contextualSpacing/>
              <w:jc w:val="both"/>
            </w:pPr>
            <w:r w:rsidRPr="00CA29A8">
              <w:rPr>
                <w:i/>
              </w:rPr>
              <w:t>with the note "For the set of award documents" or "For the guarantee for the bid at the "public procurement procedure no. ____ of _______"</w:t>
            </w:r>
          </w:p>
        </w:tc>
        <w:tc>
          <w:tcPr>
            <w:tcW w:w="1614" w:type="dxa"/>
            <w:shd w:val="clear" w:color="auto" w:fill="auto"/>
          </w:tcPr>
          <w:p w14:paraId="3069D011" w14:textId="5D33D880" w:rsidR="00314125" w:rsidRPr="00CA29A8" w:rsidRDefault="00314125" w:rsidP="00D43F36">
            <w:pPr>
              <w:tabs>
                <w:tab w:val="left" w:pos="612"/>
              </w:tabs>
              <w:spacing w:before="120" w:after="120" w:line="276" w:lineRule="auto"/>
              <w:jc w:val="center"/>
              <w:rPr>
                <w:iCs/>
              </w:rPr>
            </w:pPr>
            <w:r w:rsidRPr="00CA29A8">
              <w:rPr>
                <w:iCs/>
              </w:rPr>
              <w:lastRenderedPageBreak/>
              <w:t>Obligatory</w:t>
            </w:r>
          </w:p>
        </w:tc>
      </w:tr>
      <w:tr w:rsidR="00D43F36" w:rsidRPr="00CA29A8" w14:paraId="7A76E511" w14:textId="77777777" w:rsidTr="003B017C">
        <w:tc>
          <w:tcPr>
            <w:tcW w:w="711" w:type="dxa"/>
            <w:shd w:val="clear" w:color="auto" w:fill="auto"/>
            <w:vAlign w:val="center"/>
          </w:tcPr>
          <w:p w14:paraId="0C47BCA6" w14:textId="091DB113" w:rsidR="00314125" w:rsidRPr="00CA29A8" w:rsidRDefault="00314125" w:rsidP="00D43F36">
            <w:pPr>
              <w:tabs>
                <w:tab w:val="left" w:pos="612"/>
              </w:tabs>
              <w:spacing w:line="276" w:lineRule="auto"/>
              <w:contextualSpacing/>
              <w:jc w:val="both"/>
            </w:pPr>
            <w:r w:rsidRPr="00CA29A8">
              <w:lastRenderedPageBreak/>
              <w:t>4</w:t>
            </w:r>
          </w:p>
        </w:tc>
        <w:tc>
          <w:tcPr>
            <w:tcW w:w="3419" w:type="dxa"/>
            <w:shd w:val="clear" w:color="auto" w:fill="auto"/>
          </w:tcPr>
          <w:p w14:paraId="371CE999" w14:textId="23A5E6BF" w:rsidR="00314125" w:rsidRPr="00CA29A8" w:rsidRDefault="00314125" w:rsidP="00D43F36">
            <w:pPr>
              <w:pStyle w:val="NoSpacing"/>
              <w:spacing w:line="276" w:lineRule="auto"/>
              <w:contextualSpacing/>
              <w:rPr>
                <w:iCs/>
              </w:rPr>
            </w:pPr>
            <w:r w:rsidRPr="00CA29A8">
              <w:t>Request for participation</w:t>
            </w:r>
          </w:p>
        </w:tc>
        <w:tc>
          <w:tcPr>
            <w:tcW w:w="4444" w:type="dxa"/>
            <w:shd w:val="clear" w:color="auto" w:fill="auto"/>
          </w:tcPr>
          <w:p w14:paraId="6B3A5C62" w14:textId="4800FA1A" w:rsidR="00314125" w:rsidRPr="00CA29A8" w:rsidRDefault="00314125" w:rsidP="00D43F36">
            <w:pPr>
              <w:spacing w:line="276" w:lineRule="auto"/>
              <w:contextualSpacing/>
              <w:jc w:val="both"/>
              <w:rPr>
                <w:iCs/>
              </w:rPr>
            </w:pPr>
            <w:r w:rsidRPr="00CA29A8">
              <w:t>According to the Standard Documentation (</w:t>
            </w:r>
            <w:r w:rsidRPr="00CA29A8">
              <w:rPr>
                <w:b/>
                <w:i/>
              </w:rPr>
              <w:t>Annex no. 7</w:t>
            </w:r>
            <w:r w:rsidRPr="00CA29A8">
              <w:t xml:space="preserve">) - </w:t>
            </w:r>
            <w:r w:rsidRPr="00CA29A8">
              <w:rPr>
                <w:i/>
              </w:rPr>
              <w:t>confirmed by the electronic signature of the Participant.</w:t>
            </w:r>
          </w:p>
        </w:tc>
        <w:tc>
          <w:tcPr>
            <w:tcW w:w="1614" w:type="dxa"/>
            <w:shd w:val="clear" w:color="auto" w:fill="auto"/>
          </w:tcPr>
          <w:p w14:paraId="38F71895" w14:textId="440D62DD" w:rsidR="00314125" w:rsidRPr="00CA29A8" w:rsidRDefault="00314125" w:rsidP="00D43F36">
            <w:pPr>
              <w:tabs>
                <w:tab w:val="left" w:pos="612"/>
              </w:tabs>
              <w:spacing w:before="120" w:after="120" w:line="276" w:lineRule="auto"/>
              <w:jc w:val="center"/>
              <w:rPr>
                <w:iCs/>
              </w:rPr>
            </w:pPr>
            <w:r w:rsidRPr="00CA29A8">
              <w:rPr>
                <w:iCs/>
              </w:rPr>
              <w:t>Obligatory</w:t>
            </w:r>
          </w:p>
        </w:tc>
      </w:tr>
      <w:tr w:rsidR="00D43F36" w:rsidRPr="00CA29A8" w14:paraId="2A65FDBB" w14:textId="77777777" w:rsidTr="00CF7AE9">
        <w:tc>
          <w:tcPr>
            <w:tcW w:w="711" w:type="dxa"/>
            <w:shd w:val="clear" w:color="auto" w:fill="auto"/>
            <w:vAlign w:val="center"/>
          </w:tcPr>
          <w:p w14:paraId="2F1CA8C6" w14:textId="03CC2248" w:rsidR="00314125" w:rsidRPr="00CA29A8" w:rsidRDefault="00314125" w:rsidP="00D43F36">
            <w:pPr>
              <w:tabs>
                <w:tab w:val="left" w:pos="612"/>
              </w:tabs>
              <w:spacing w:line="276" w:lineRule="auto"/>
              <w:contextualSpacing/>
              <w:jc w:val="both"/>
            </w:pPr>
            <w:r w:rsidRPr="00CA29A8">
              <w:t>5</w:t>
            </w:r>
          </w:p>
        </w:tc>
        <w:tc>
          <w:tcPr>
            <w:tcW w:w="3419" w:type="dxa"/>
            <w:shd w:val="clear" w:color="auto" w:fill="auto"/>
          </w:tcPr>
          <w:p w14:paraId="79837F01" w14:textId="705E5A4D" w:rsidR="00314125" w:rsidRPr="00CA29A8" w:rsidRDefault="00314125" w:rsidP="00D43F36">
            <w:pPr>
              <w:pStyle w:val="NoSpacing"/>
              <w:spacing w:line="276" w:lineRule="auto"/>
              <w:contextualSpacing/>
              <w:rPr>
                <w:highlight w:val="yellow"/>
              </w:rPr>
            </w:pPr>
            <w:r w:rsidRPr="00CA29A8">
              <w:t xml:space="preserve">Declaration of validity of the offer </w:t>
            </w:r>
            <w:r w:rsidRPr="00CA29A8">
              <w:rPr>
                <w:rFonts w:eastAsiaTheme="minorHAnsi"/>
                <w:noProof w:val="0"/>
              </w:rPr>
              <w:t>for a duration of 90 days</w:t>
            </w:r>
          </w:p>
        </w:tc>
        <w:tc>
          <w:tcPr>
            <w:tcW w:w="4444" w:type="dxa"/>
            <w:shd w:val="clear" w:color="auto" w:fill="auto"/>
          </w:tcPr>
          <w:p w14:paraId="2094D12B" w14:textId="6887981A" w:rsidR="00314125" w:rsidRPr="00CA29A8" w:rsidRDefault="00314125" w:rsidP="00D43F36">
            <w:pPr>
              <w:spacing w:line="276" w:lineRule="auto"/>
              <w:contextualSpacing/>
              <w:jc w:val="both"/>
              <w:rPr>
                <w:highlight w:val="yellow"/>
                <w:lang w:eastAsia="ru-RU"/>
              </w:rPr>
            </w:pPr>
            <w:r w:rsidRPr="00CA29A8">
              <w:t>According to the Standard Documentation (</w:t>
            </w:r>
            <w:r w:rsidRPr="00CA29A8">
              <w:rPr>
                <w:b/>
                <w:i/>
              </w:rPr>
              <w:t>Annex no. 8</w:t>
            </w:r>
            <w:r w:rsidRPr="00CA29A8">
              <w:t xml:space="preserve">) - </w:t>
            </w:r>
            <w:r w:rsidRPr="00CA29A8">
              <w:rPr>
                <w:i/>
              </w:rPr>
              <w:t>confirmed by the electronic signature of the Participant.</w:t>
            </w:r>
          </w:p>
        </w:tc>
        <w:tc>
          <w:tcPr>
            <w:tcW w:w="1614" w:type="dxa"/>
            <w:shd w:val="clear" w:color="auto" w:fill="auto"/>
          </w:tcPr>
          <w:p w14:paraId="08291061" w14:textId="3C592852" w:rsidR="00314125" w:rsidRPr="00CA29A8" w:rsidRDefault="00314125" w:rsidP="00D43F36">
            <w:pPr>
              <w:spacing w:line="276" w:lineRule="auto"/>
              <w:jc w:val="center"/>
            </w:pPr>
            <w:r w:rsidRPr="00CA29A8">
              <w:rPr>
                <w:iCs/>
              </w:rPr>
              <w:t>Obligatory</w:t>
            </w:r>
          </w:p>
        </w:tc>
      </w:tr>
      <w:tr w:rsidR="00D43F36" w:rsidRPr="00CA29A8" w14:paraId="00FBD73B" w14:textId="77777777" w:rsidTr="00CF7AE9">
        <w:tc>
          <w:tcPr>
            <w:tcW w:w="711" w:type="dxa"/>
            <w:shd w:val="clear" w:color="auto" w:fill="auto"/>
            <w:vAlign w:val="center"/>
          </w:tcPr>
          <w:p w14:paraId="25C3B405" w14:textId="1566FEEA" w:rsidR="00314125" w:rsidRPr="00CA29A8" w:rsidRDefault="00314125" w:rsidP="00D43F36">
            <w:pPr>
              <w:tabs>
                <w:tab w:val="left" w:pos="612"/>
              </w:tabs>
              <w:spacing w:line="276" w:lineRule="auto"/>
              <w:contextualSpacing/>
              <w:jc w:val="both"/>
            </w:pPr>
            <w:r w:rsidRPr="00CA29A8">
              <w:t>6</w:t>
            </w:r>
          </w:p>
        </w:tc>
        <w:tc>
          <w:tcPr>
            <w:tcW w:w="3419" w:type="dxa"/>
            <w:shd w:val="clear" w:color="auto" w:fill="auto"/>
          </w:tcPr>
          <w:p w14:paraId="5FDDE96C" w14:textId="3ABC1444" w:rsidR="00314125" w:rsidRPr="00CA29A8" w:rsidRDefault="00314125" w:rsidP="00D43F36">
            <w:pPr>
              <w:pStyle w:val="NoSpacing"/>
              <w:spacing w:line="276" w:lineRule="auto"/>
              <w:contextualSpacing/>
              <w:rPr>
                <w:highlight w:val="yellow"/>
              </w:rPr>
            </w:pPr>
            <w:r w:rsidRPr="00CA29A8">
              <w:rPr>
                <w:rFonts w:eastAsiaTheme="minorHAnsi"/>
                <w:noProof w:val="0"/>
              </w:rPr>
              <w:t>Technical data sheet of the property</w:t>
            </w:r>
          </w:p>
        </w:tc>
        <w:tc>
          <w:tcPr>
            <w:tcW w:w="4444" w:type="dxa"/>
            <w:shd w:val="clear" w:color="auto" w:fill="auto"/>
          </w:tcPr>
          <w:p w14:paraId="397A0F4D" w14:textId="7702A774" w:rsidR="00314125" w:rsidRPr="00CA29A8" w:rsidRDefault="00314125" w:rsidP="00D43F36">
            <w:pPr>
              <w:pStyle w:val="NoSpacing"/>
              <w:spacing w:line="276" w:lineRule="auto"/>
              <w:contextualSpacing/>
              <w:jc w:val="both"/>
              <w:rPr>
                <w:highlight w:val="yellow"/>
                <w:lang w:eastAsia="ru-RU"/>
              </w:rPr>
            </w:pPr>
            <w:r w:rsidRPr="00CA29A8">
              <w:rPr>
                <w:rFonts w:eastAsiaTheme="minorHAnsi"/>
                <w:noProof w:val="0"/>
              </w:rPr>
              <w:t xml:space="preserve">Copy of the technical sheet of the good where it is possible to identify the technical parameters of the offered good </w:t>
            </w:r>
            <w:r w:rsidRPr="00CA29A8">
              <w:t xml:space="preserve">- </w:t>
            </w:r>
            <w:r w:rsidRPr="00CA29A8">
              <w:rPr>
                <w:i/>
              </w:rPr>
              <w:t>confirmed by the electronic signature of the Participant.</w:t>
            </w:r>
          </w:p>
        </w:tc>
        <w:tc>
          <w:tcPr>
            <w:tcW w:w="1614" w:type="dxa"/>
            <w:shd w:val="clear" w:color="auto" w:fill="auto"/>
          </w:tcPr>
          <w:p w14:paraId="1AA9D923" w14:textId="7CEA0A97" w:rsidR="00314125" w:rsidRPr="00CA29A8" w:rsidRDefault="00314125" w:rsidP="00D43F36">
            <w:pPr>
              <w:spacing w:line="276" w:lineRule="auto"/>
              <w:jc w:val="center"/>
            </w:pPr>
            <w:r w:rsidRPr="00CA29A8">
              <w:rPr>
                <w:iCs/>
              </w:rPr>
              <w:t>Obligatory</w:t>
            </w:r>
          </w:p>
        </w:tc>
      </w:tr>
      <w:tr w:rsidR="00D43F36" w:rsidRPr="00CA29A8" w14:paraId="2083905D" w14:textId="77777777" w:rsidTr="00CF7AE9">
        <w:tc>
          <w:tcPr>
            <w:tcW w:w="711" w:type="dxa"/>
            <w:shd w:val="clear" w:color="auto" w:fill="auto"/>
            <w:vAlign w:val="center"/>
          </w:tcPr>
          <w:p w14:paraId="587C98CC" w14:textId="46313131" w:rsidR="00314125" w:rsidRPr="00CA29A8" w:rsidRDefault="00314125" w:rsidP="00D43F36">
            <w:pPr>
              <w:tabs>
                <w:tab w:val="left" w:pos="612"/>
              </w:tabs>
              <w:spacing w:line="276" w:lineRule="auto"/>
              <w:contextualSpacing/>
              <w:jc w:val="both"/>
            </w:pPr>
            <w:r w:rsidRPr="00CA29A8">
              <w:t>7</w:t>
            </w:r>
          </w:p>
        </w:tc>
        <w:tc>
          <w:tcPr>
            <w:tcW w:w="3419" w:type="dxa"/>
            <w:shd w:val="clear" w:color="auto" w:fill="auto"/>
          </w:tcPr>
          <w:p w14:paraId="3EFEA3F3" w14:textId="4946068E" w:rsidR="00314125" w:rsidRPr="00CA29A8" w:rsidRDefault="00314125" w:rsidP="00D43F36">
            <w:pPr>
              <w:pStyle w:val="NoSpacing"/>
              <w:spacing w:line="276" w:lineRule="auto"/>
              <w:contextualSpacing/>
            </w:pPr>
            <w:r w:rsidRPr="00CA29A8">
              <w:rPr>
                <w:rFonts w:eastAsiaTheme="minorHAnsi"/>
                <w:noProof w:val="0"/>
              </w:rPr>
              <w:t>Possession of a local Service Center (Republic of Moldova) authorized by the manufacturer of the requested good or having a contract with the respective Service Center</w:t>
            </w:r>
          </w:p>
        </w:tc>
        <w:tc>
          <w:tcPr>
            <w:tcW w:w="4444" w:type="dxa"/>
            <w:shd w:val="clear" w:color="auto" w:fill="auto"/>
            <w:vAlign w:val="center"/>
          </w:tcPr>
          <w:p w14:paraId="54DA9069" w14:textId="4394C1D1" w:rsidR="00314125" w:rsidRPr="00CA29A8" w:rsidRDefault="00314125" w:rsidP="00D43F36">
            <w:pPr>
              <w:spacing w:line="276" w:lineRule="auto"/>
              <w:contextualSpacing/>
              <w:jc w:val="both"/>
            </w:pPr>
            <w:r w:rsidRPr="00CA29A8">
              <w:rPr>
                <w:rFonts w:eastAsiaTheme="minorHAnsi"/>
                <w:noProof w:val="0"/>
              </w:rPr>
              <w:t xml:space="preserve">Copy of the confirmatory document issued by the manufacturer of the goods or by the official distributor of the manufacturer </w:t>
            </w:r>
            <w:r w:rsidRPr="00CA29A8">
              <w:t xml:space="preserve">- </w:t>
            </w:r>
            <w:r w:rsidRPr="00CA29A8">
              <w:rPr>
                <w:i/>
              </w:rPr>
              <w:t>confirmed by the electronic signature of the Participant.</w:t>
            </w:r>
          </w:p>
        </w:tc>
        <w:tc>
          <w:tcPr>
            <w:tcW w:w="1614" w:type="dxa"/>
            <w:shd w:val="clear" w:color="auto" w:fill="auto"/>
          </w:tcPr>
          <w:p w14:paraId="5FE2F2A5" w14:textId="6047EF82" w:rsidR="00314125" w:rsidRPr="00CA29A8" w:rsidRDefault="00314125" w:rsidP="00D43F36">
            <w:pPr>
              <w:spacing w:line="276" w:lineRule="auto"/>
              <w:jc w:val="center"/>
            </w:pPr>
            <w:r w:rsidRPr="00CA29A8">
              <w:rPr>
                <w:iCs/>
              </w:rPr>
              <w:t>Obligatory</w:t>
            </w:r>
          </w:p>
        </w:tc>
      </w:tr>
      <w:tr w:rsidR="00D43F36" w:rsidRPr="00CA29A8" w14:paraId="2F010885" w14:textId="77777777" w:rsidTr="00CF7AE9">
        <w:tc>
          <w:tcPr>
            <w:tcW w:w="711" w:type="dxa"/>
            <w:shd w:val="clear" w:color="auto" w:fill="auto"/>
            <w:vAlign w:val="center"/>
          </w:tcPr>
          <w:p w14:paraId="426648DB" w14:textId="6ECD4E68" w:rsidR="00314125" w:rsidRPr="00CA29A8" w:rsidRDefault="00F16331" w:rsidP="00D43F36">
            <w:pPr>
              <w:tabs>
                <w:tab w:val="left" w:pos="612"/>
              </w:tabs>
              <w:spacing w:line="276" w:lineRule="auto"/>
              <w:contextualSpacing/>
              <w:jc w:val="both"/>
            </w:pPr>
            <w:r w:rsidRPr="00CA29A8">
              <w:t>8</w:t>
            </w:r>
          </w:p>
        </w:tc>
        <w:tc>
          <w:tcPr>
            <w:tcW w:w="3419" w:type="dxa"/>
            <w:shd w:val="clear" w:color="auto" w:fill="auto"/>
          </w:tcPr>
          <w:p w14:paraId="6905CBFA" w14:textId="488967CB" w:rsidR="00314125" w:rsidRPr="00CA29A8" w:rsidRDefault="00F16331" w:rsidP="00D43F36">
            <w:pPr>
              <w:pStyle w:val="NoSpacing"/>
              <w:spacing w:line="276" w:lineRule="auto"/>
              <w:contextualSpacing/>
            </w:pPr>
            <w:r w:rsidRPr="00CA29A8">
              <w:rPr>
                <w:rFonts w:eastAsiaTheme="minorHAnsi"/>
                <w:noProof w:val="0"/>
              </w:rPr>
              <w:t>Confirmatory documents attesting to the certification of the asset</w:t>
            </w:r>
          </w:p>
        </w:tc>
        <w:tc>
          <w:tcPr>
            <w:tcW w:w="4444" w:type="dxa"/>
            <w:shd w:val="clear" w:color="auto" w:fill="auto"/>
            <w:vAlign w:val="center"/>
          </w:tcPr>
          <w:p w14:paraId="1E6F2E88" w14:textId="4B2F50C9" w:rsidR="00314125" w:rsidRPr="00CA29A8" w:rsidRDefault="00F16331" w:rsidP="00D43F36">
            <w:pPr>
              <w:spacing w:line="276" w:lineRule="auto"/>
              <w:contextualSpacing/>
              <w:jc w:val="both"/>
            </w:pPr>
            <w:r w:rsidRPr="00A16DB8">
              <w:rPr>
                <w:rFonts w:eastAsiaTheme="minorHAnsi"/>
                <w:noProof w:val="0"/>
                <w:color w:val="000000" w:themeColor="text1"/>
              </w:rPr>
              <w:t xml:space="preserve">Copy of the certificates of goods or of the technical sheet (book) of the goods, or of other confirmatory documents </w:t>
            </w:r>
            <w:r w:rsidRPr="00A16DB8">
              <w:rPr>
                <w:color w:val="000000" w:themeColor="text1"/>
              </w:rPr>
              <w:t xml:space="preserve">- </w:t>
            </w:r>
            <w:r w:rsidRPr="00A16DB8">
              <w:rPr>
                <w:i/>
                <w:color w:val="000000" w:themeColor="text1"/>
              </w:rPr>
              <w:t>confirmed by the electronic signature of the Participant.</w:t>
            </w:r>
          </w:p>
        </w:tc>
        <w:tc>
          <w:tcPr>
            <w:tcW w:w="1614" w:type="dxa"/>
            <w:shd w:val="clear" w:color="auto" w:fill="auto"/>
          </w:tcPr>
          <w:p w14:paraId="2A58E2C9" w14:textId="39FBB594" w:rsidR="00314125" w:rsidRPr="00CA29A8" w:rsidRDefault="00C74D95" w:rsidP="00D43F36">
            <w:pPr>
              <w:spacing w:line="276" w:lineRule="auto"/>
              <w:jc w:val="center"/>
              <w:rPr>
                <w:iCs/>
              </w:rPr>
            </w:pPr>
            <w:r w:rsidRPr="00CA29A8">
              <w:rPr>
                <w:iCs/>
              </w:rPr>
              <w:t>Obligatory</w:t>
            </w:r>
          </w:p>
        </w:tc>
      </w:tr>
      <w:tr w:rsidR="00D43F36" w:rsidRPr="00CA29A8" w14:paraId="5FF6D518" w14:textId="77777777" w:rsidTr="0010525B">
        <w:tc>
          <w:tcPr>
            <w:tcW w:w="711" w:type="dxa"/>
            <w:shd w:val="clear" w:color="auto" w:fill="auto"/>
            <w:vAlign w:val="center"/>
          </w:tcPr>
          <w:p w14:paraId="25821674" w14:textId="7F8242AF" w:rsidR="00F16331" w:rsidRPr="00CA29A8" w:rsidRDefault="00F16331" w:rsidP="00D43F36">
            <w:pPr>
              <w:tabs>
                <w:tab w:val="left" w:pos="612"/>
              </w:tabs>
              <w:spacing w:line="276" w:lineRule="auto"/>
              <w:contextualSpacing/>
              <w:jc w:val="both"/>
            </w:pPr>
            <w:r w:rsidRPr="00CA29A8">
              <w:t>9</w:t>
            </w:r>
          </w:p>
        </w:tc>
        <w:tc>
          <w:tcPr>
            <w:tcW w:w="3419" w:type="dxa"/>
            <w:shd w:val="clear" w:color="auto" w:fill="auto"/>
          </w:tcPr>
          <w:p w14:paraId="0AA439D5" w14:textId="74B8495F" w:rsidR="00F16331" w:rsidRPr="00CA29A8" w:rsidRDefault="00A71B16" w:rsidP="00D43F36">
            <w:pPr>
              <w:pStyle w:val="NoSpacing"/>
              <w:spacing w:line="276" w:lineRule="auto"/>
              <w:contextualSpacing/>
            </w:pPr>
            <w:r w:rsidRPr="00CA29A8">
              <w:t>Statement regarding the list of the main deliveries/services made in the last 3 years of activity</w:t>
            </w:r>
          </w:p>
        </w:tc>
        <w:tc>
          <w:tcPr>
            <w:tcW w:w="4444" w:type="dxa"/>
            <w:shd w:val="clear" w:color="auto" w:fill="auto"/>
          </w:tcPr>
          <w:p w14:paraId="594B641D" w14:textId="3BDEFB5C" w:rsidR="00F16331" w:rsidRPr="00CA29A8" w:rsidRDefault="00A71B16" w:rsidP="00D43F36">
            <w:pPr>
              <w:spacing w:line="276" w:lineRule="auto"/>
              <w:contextualSpacing/>
              <w:jc w:val="both"/>
            </w:pPr>
            <w:r w:rsidRPr="00CA29A8">
              <w:t>According to the Standard Documentation (</w:t>
            </w:r>
            <w:r w:rsidRPr="00CA29A8">
              <w:rPr>
                <w:b/>
                <w:i/>
              </w:rPr>
              <w:t>Annex no. 12</w:t>
            </w:r>
            <w:r w:rsidR="00F16331" w:rsidRPr="00CA29A8">
              <w:t xml:space="preserve">) </w:t>
            </w:r>
            <w:r w:rsidR="00F16331" w:rsidRPr="00CA29A8">
              <w:rPr>
                <w:iCs/>
              </w:rPr>
              <w:t xml:space="preserve"> - </w:t>
            </w:r>
            <w:r w:rsidR="00F16331" w:rsidRPr="00CA29A8">
              <w:rPr>
                <w:i/>
                <w:iCs/>
              </w:rPr>
              <w:t>confirmed by the electronic signature of the Participant</w:t>
            </w:r>
            <w:r w:rsidR="00F16331" w:rsidRPr="00CA29A8">
              <w:rPr>
                <w:iCs/>
              </w:rPr>
              <w:t>.</w:t>
            </w:r>
          </w:p>
        </w:tc>
        <w:tc>
          <w:tcPr>
            <w:tcW w:w="1614" w:type="dxa"/>
            <w:shd w:val="clear" w:color="auto" w:fill="auto"/>
          </w:tcPr>
          <w:p w14:paraId="544FBB03" w14:textId="0EA5E999" w:rsidR="00C74D95" w:rsidRPr="00CA29A8" w:rsidRDefault="00A71B16" w:rsidP="00D43F36">
            <w:pPr>
              <w:spacing w:line="276" w:lineRule="auto"/>
              <w:jc w:val="center"/>
              <w:rPr>
                <w:iCs/>
              </w:rPr>
            </w:pPr>
            <w:r w:rsidRPr="00CA29A8">
              <w:rPr>
                <w:iCs/>
              </w:rPr>
              <w:t>Optional</w:t>
            </w:r>
          </w:p>
          <w:p w14:paraId="3C4C8E2B" w14:textId="6BEF3EF9" w:rsidR="00A71B16" w:rsidRPr="00CA29A8" w:rsidRDefault="00A71B16" w:rsidP="00D43F36">
            <w:pPr>
              <w:spacing w:line="276" w:lineRule="auto"/>
              <w:rPr>
                <w:iCs/>
              </w:rPr>
            </w:pPr>
          </w:p>
        </w:tc>
      </w:tr>
      <w:tr w:rsidR="00D43F36" w:rsidRPr="00CA29A8" w14:paraId="50641AF2" w14:textId="77777777" w:rsidTr="00443FD2">
        <w:tc>
          <w:tcPr>
            <w:tcW w:w="711" w:type="dxa"/>
            <w:shd w:val="clear" w:color="auto" w:fill="auto"/>
            <w:vAlign w:val="center"/>
          </w:tcPr>
          <w:p w14:paraId="5B143223" w14:textId="77DC25DB" w:rsidR="00F16331" w:rsidRPr="00CA29A8" w:rsidRDefault="00F16331" w:rsidP="00D43F36">
            <w:pPr>
              <w:tabs>
                <w:tab w:val="left" w:pos="612"/>
              </w:tabs>
              <w:spacing w:line="276" w:lineRule="auto"/>
              <w:contextualSpacing/>
              <w:jc w:val="both"/>
            </w:pPr>
            <w:r w:rsidRPr="00CA29A8">
              <w:t>10</w:t>
            </w:r>
          </w:p>
        </w:tc>
        <w:tc>
          <w:tcPr>
            <w:tcW w:w="3419" w:type="dxa"/>
            <w:shd w:val="clear" w:color="auto" w:fill="auto"/>
          </w:tcPr>
          <w:p w14:paraId="30D45690" w14:textId="39002891" w:rsidR="00F16331" w:rsidRPr="00CA29A8" w:rsidRDefault="00F16331" w:rsidP="00D43F36">
            <w:pPr>
              <w:pStyle w:val="NoSpacing"/>
              <w:spacing w:line="276" w:lineRule="auto"/>
              <w:contextualSpacing/>
            </w:pPr>
            <w:r w:rsidRPr="00CA29A8">
              <w:rPr>
                <w:rFonts w:eastAsiaTheme="minorHAnsi"/>
                <w:noProof w:val="0"/>
              </w:rPr>
              <w:t>Proof of registration of the economic operator</w:t>
            </w:r>
          </w:p>
        </w:tc>
        <w:tc>
          <w:tcPr>
            <w:tcW w:w="4444" w:type="dxa"/>
            <w:shd w:val="clear" w:color="auto" w:fill="auto"/>
          </w:tcPr>
          <w:p w14:paraId="5D09A7BB" w14:textId="4B8CD0F3" w:rsidR="00F16331" w:rsidRPr="00CA29A8" w:rsidRDefault="00F16331" w:rsidP="00D43F36">
            <w:pPr>
              <w:spacing w:line="276" w:lineRule="auto"/>
              <w:contextualSpacing/>
              <w:jc w:val="both"/>
            </w:pPr>
            <w:r w:rsidRPr="00CA29A8">
              <w:rPr>
                <w:rFonts w:eastAsiaTheme="minorHAnsi"/>
                <w:noProof w:val="0"/>
              </w:rPr>
              <w:t>Copy of the extract from the State Register of Legal Entities</w:t>
            </w:r>
          </w:p>
        </w:tc>
        <w:tc>
          <w:tcPr>
            <w:tcW w:w="1614" w:type="dxa"/>
            <w:shd w:val="clear" w:color="auto" w:fill="auto"/>
          </w:tcPr>
          <w:p w14:paraId="56748D78" w14:textId="4308F640" w:rsidR="00F16331" w:rsidRPr="00CA29A8" w:rsidRDefault="00F16331" w:rsidP="00D43F36">
            <w:pPr>
              <w:spacing w:line="276" w:lineRule="auto"/>
              <w:jc w:val="center"/>
              <w:rPr>
                <w:iCs/>
              </w:rPr>
            </w:pPr>
            <w:r w:rsidRPr="00CA29A8">
              <w:rPr>
                <w:rFonts w:eastAsiaTheme="minorHAnsi"/>
                <w:noProof w:val="0"/>
              </w:rPr>
              <w:t>Obligatory</w:t>
            </w:r>
          </w:p>
        </w:tc>
      </w:tr>
      <w:tr w:rsidR="00D43F36" w:rsidRPr="00CA29A8" w14:paraId="1E31EB4F" w14:textId="77777777" w:rsidTr="00443FD2">
        <w:tc>
          <w:tcPr>
            <w:tcW w:w="711" w:type="dxa"/>
            <w:shd w:val="clear" w:color="auto" w:fill="auto"/>
            <w:vAlign w:val="center"/>
          </w:tcPr>
          <w:p w14:paraId="4D098528" w14:textId="05BCE77D" w:rsidR="00F16331" w:rsidRPr="00CA29A8" w:rsidRDefault="00F16331" w:rsidP="00D43F36">
            <w:pPr>
              <w:tabs>
                <w:tab w:val="left" w:pos="612"/>
              </w:tabs>
              <w:spacing w:line="276" w:lineRule="auto"/>
              <w:contextualSpacing/>
              <w:jc w:val="both"/>
            </w:pPr>
            <w:r w:rsidRPr="00CA29A8">
              <w:t>11</w:t>
            </w:r>
          </w:p>
        </w:tc>
        <w:tc>
          <w:tcPr>
            <w:tcW w:w="3419" w:type="dxa"/>
            <w:shd w:val="clear" w:color="auto" w:fill="auto"/>
            <w:vAlign w:val="center"/>
          </w:tcPr>
          <w:p w14:paraId="01464001" w14:textId="12DD9D6D" w:rsidR="00F16331" w:rsidRPr="00CA29A8" w:rsidRDefault="00F16331" w:rsidP="00D43F36">
            <w:pPr>
              <w:pStyle w:val="NoSpacing"/>
              <w:spacing w:line="276" w:lineRule="auto"/>
              <w:contextualSpacing/>
            </w:pPr>
            <w:r w:rsidRPr="00CA29A8">
              <w:rPr>
                <w:rFonts w:eastAsiaTheme="minorHAnsi"/>
                <w:noProof w:val="0"/>
              </w:rPr>
              <w:t>Data from the Forensic and Criminological Information Register</w:t>
            </w:r>
          </w:p>
        </w:tc>
        <w:tc>
          <w:tcPr>
            <w:tcW w:w="4444" w:type="dxa"/>
            <w:shd w:val="clear" w:color="auto" w:fill="auto"/>
            <w:vAlign w:val="center"/>
          </w:tcPr>
          <w:p w14:paraId="7F120C20" w14:textId="523D4732" w:rsidR="00F16331" w:rsidRPr="00CA29A8" w:rsidRDefault="00F16331" w:rsidP="00D43F36">
            <w:pPr>
              <w:spacing w:line="276" w:lineRule="auto"/>
              <w:contextualSpacing/>
              <w:jc w:val="both"/>
            </w:pPr>
            <w:r w:rsidRPr="00CA29A8">
              <w:rPr>
                <w:rFonts w:eastAsiaTheme="minorHAnsi"/>
                <w:noProof w:val="0"/>
              </w:rPr>
              <w:t>Copy of the criminal record of the legal entity,</w:t>
            </w:r>
          </w:p>
        </w:tc>
        <w:tc>
          <w:tcPr>
            <w:tcW w:w="1614" w:type="dxa"/>
            <w:shd w:val="clear" w:color="auto" w:fill="auto"/>
          </w:tcPr>
          <w:p w14:paraId="72681671" w14:textId="178C9014" w:rsidR="00F16331" w:rsidRPr="00CA29A8" w:rsidRDefault="00F16331" w:rsidP="00D43F36">
            <w:pPr>
              <w:spacing w:line="276" w:lineRule="auto"/>
              <w:jc w:val="center"/>
              <w:rPr>
                <w:iCs/>
              </w:rPr>
            </w:pPr>
            <w:r w:rsidRPr="00CA29A8">
              <w:rPr>
                <w:rFonts w:eastAsiaTheme="minorHAnsi"/>
                <w:noProof w:val="0"/>
              </w:rPr>
              <w:t>Obligatory</w:t>
            </w:r>
          </w:p>
        </w:tc>
      </w:tr>
      <w:tr w:rsidR="00D43F36" w:rsidRPr="00CA29A8" w14:paraId="012CB445" w14:textId="77777777" w:rsidTr="00443FD2">
        <w:tc>
          <w:tcPr>
            <w:tcW w:w="711" w:type="dxa"/>
            <w:shd w:val="clear" w:color="auto" w:fill="auto"/>
            <w:vAlign w:val="center"/>
          </w:tcPr>
          <w:p w14:paraId="36395AD6" w14:textId="21A6B9BD" w:rsidR="00F16331" w:rsidRPr="00CA29A8" w:rsidRDefault="00F16331" w:rsidP="00D43F36">
            <w:pPr>
              <w:tabs>
                <w:tab w:val="left" w:pos="612"/>
              </w:tabs>
              <w:spacing w:line="276" w:lineRule="auto"/>
              <w:contextualSpacing/>
              <w:jc w:val="both"/>
            </w:pPr>
            <w:r w:rsidRPr="00CA29A8">
              <w:t>12</w:t>
            </w:r>
          </w:p>
        </w:tc>
        <w:tc>
          <w:tcPr>
            <w:tcW w:w="3419" w:type="dxa"/>
            <w:shd w:val="clear" w:color="auto" w:fill="auto"/>
          </w:tcPr>
          <w:p w14:paraId="515E9C62" w14:textId="3AE60788" w:rsidR="00F16331" w:rsidRPr="00CA29A8" w:rsidRDefault="00F16331" w:rsidP="00D43F36">
            <w:pPr>
              <w:pStyle w:val="NoSpacing"/>
              <w:spacing w:line="276" w:lineRule="auto"/>
              <w:contextualSpacing/>
              <w:rPr>
                <w:rFonts w:eastAsia="PMingLiU"/>
              </w:rPr>
            </w:pPr>
            <w:r w:rsidRPr="00CA29A8">
              <w:t xml:space="preserve">Declaration regarding the confirmation of the identity of </w:t>
            </w:r>
            <w:r w:rsidRPr="00CA29A8">
              <w:lastRenderedPageBreak/>
              <w:t>the beneficial owners and their non-inclusion in the situation of conviction for participation in the activities of a criminal organization or group, for corruption, fraud and/or money laundering.</w:t>
            </w:r>
          </w:p>
        </w:tc>
        <w:tc>
          <w:tcPr>
            <w:tcW w:w="4444" w:type="dxa"/>
            <w:shd w:val="clear" w:color="auto" w:fill="auto"/>
          </w:tcPr>
          <w:p w14:paraId="35A230DF" w14:textId="10524F6D" w:rsidR="00F16331" w:rsidRPr="00CA29A8" w:rsidRDefault="00F16331" w:rsidP="00D43F36">
            <w:pPr>
              <w:spacing w:line="276" w:lineRule="auto"/>
              <w:ind w:firstLine="34"/>
              <w:jc w:val="both"/>
              <w:rPr>
                <w:rFonts w:eastAsia="PMingLiU"/>
              </w:rPr>
            </w:pPr>
            <w:r w:rsidRPr="00CA29A8">
              <w:rPr>
                <w:rFonts w:eastAsia="PMingLiU"/>
              </w:rPr>
              <w:lastRenderedPageBreak/>
              <w:t xml:space="preserve">Declaration – in original </w:t>
            </w:r>
            <w:r w:rsidRPr="00CA29A8">
              <w:rPr>
                <w:i/>
                <w:iCs/>
              </w:rPr>
              <w:t xml:space="preserve">confirmed by the signature and wet stamp of the </w:t>
            </w:r>
            <w:r w:rsidRPr="00CA29A8">
              <w:rPr>
                <w:i/>
                <w:iCs/>
              </w:rPr>
              <w:lastRenderedPageBreak/>
              <w:t xml:space="preserve">Participant, </w:t>
            </w:r>
            <w:r w:rsidRPr="00CA29A8">
              <w:t xml:space="preserve">according to the Form </w:t>
            </w:r>
            <w:r w:rsidRPr="00CA29A8">
              <w:rPr>
                <w:rFonts w:eastAsia="PMingLiU"/>
              </w:rPr>
              <w:t xml:space="preserve">approved by the Order of the Ministry of Finance no. 145 of November 24, 2020 </w:t>
            </w:r>
            <w:r w:rsidRPr="00CA29A8">
              <w:rPr>
                <w:rStyle w:val="Strong"/>
                <w:i/>
              </w:rPr>
              <w:t>to submit the Declaration to the contracting authority and the Public Procurement Agency within 5 days from the date of communication of the results of the public procurement procedure.</w:t>
            </w:r>
          </w:p>
        </w:tc>
        <w:tc>
          <w:tcPr>
            <w:tcW w:w="1614" w:type="dxa"/>
            <w:shd w:val="clear" w:color="auto" w:fill="auto"/>
          </w:tcPr>
          <w:p w14:paraId="2A39A99D" w14:textId="16EC335E" w:rsidR="00F16331" w:rsidRPr="00CA29A8" w:rsidRDefault="00F16331" w:rsidP="00D43F36">
            <w:pPr>
              <w:spacing w:line="276" w:lineRule="auto"/>
              <w:jc w:val="center"/>
              <w:rPr>
                <w:iCs/>
              </w:rPr>
            </w:pPr>
            <w:r w:rsidRPr="00CA29A8">
              <w:rPr>
                <w:iCs/>
              </w:rPr>
              <w:lastRenderedPageBreak/>
              <w:t>YES</w:t>
            </w:r>
          </w:p>
        </w:tc>
      </w:tr>
    </w:tbl>
    <w:p w14:paraId="3E140A77" w14:textId="181E6EAE" w:rsidR="0015247E" w:rsidRPr="00CA29A8" w:rsidRDefault="0015247E" w:rsidP="00D43F36">
      <w:pPr>
        <w:numPr>
          <w:ilvl w:val="0"/>
          <w:numId w:val="3"/>
        </w:numPr>
        <w:tabs>
          <w:tab w:val="right" w:pos="426"/>
        </w:tabs>
        <w:spacing w:before="120" w:line="276" w:lineRule="auto"/>
        <w:rPr>
          <w:b/>
          <w:iCs/>
          <w:noProof w:val="0"/>
          <w:lang w:eastAsia="ru-RU"/>
        </w:rPr>
      </w:pPr>
      <w:r w:rsidRPr="00D43F36">
        <w:rPr>
          <w:b/>
          <w:noProof w:val="0"/>
          <w:lang w:eastAsia="ru-RU"/>
        </w:rPr>
        <w:lastRenderedPageBreak/>
        <w:t xml:space="preserve">The guarantee for the offer, in the amount of </w:t>
      </w:r>
      <w:r w:rsidR="00C879B9" w:rsidRPr="00CA29A8">
        <w:rPr>
          <w:b/>
          <w:iCs/>
          <w:noProof w:val="0"/>
          <w:u w:val="single"/>
          <w:lang w:eastAsia="ru-RU"/>
        </w:rPr>
        <w:t>1% of the value of the offer without VAT.</w:t>
      </w:r>
    </w:p>
    <w:p w14:paraId="056098E3" w14:textId="65D6012C" w:rsidR="00F16331" w:rsidRPr="00D43F36" w:rsidRDefault="00F16331" w:rsidP="00D43F36">
      <w:pPr>
        <w:tabs>
          <w:tab w:val="right" w:pos="426"/>
        </w:tabs>
        <w:spacing w:before="120" w:line="276" w:lineRule="auto"/>
        <w:ind w:left="360"/>
        <w:rPr>
          <w:b/>
          <w:noProof w:val="0"/>
          <w:lang w:eastAsia="ru-RU"/>
        </w:rPr>
      </w:pPr>
      <w:r w:rsidRPr="00D43F36">
        <w:rPr>
          <w:rFonts w:eastAsiaTheme="minorHAnsi"/>
          <w:b/>
          <w:bCs/>
          <w:i/>
          <w:iCs/>
          <w:noProof w:val="0"/>
          <w:sz w:val="22"/>
          <w:szCs w:val="22"/>
        </w:rPr>
        <w:t>Note: The contracting authority will retain the guarantee for the bid in case of attesting the circumstances established by the provisions of art. 68 para. (4) of Law no. 131/2015 on public procurement.</w:t>
      </w:r>
    </w:p>
    <w:p w14:paraId="21E2484E" w14:textId="7B2E47D0" w:rsidR="00E34BD2" w:rsidRPr="00D43F36" w:rsidRDefault="00F6465C" w:rsidP="00D43F36">
      <w:pPr>
        <w:numPr>
          <w:ilvl w:val="0"/>
          <w:numId w:val="3"/>
        </w:numPr>
        <w:shd w:val="clear" w:color="auto" w:fill="FFFFFF" w:themeFill="background1"/>
        <w:tabs>
          <w:tab w:val="right" w:pos="426"/>
        </w:tabs>
        <w:spacing w:before="120" w:line="276" w:lineRule="auto"/>
        <w:jc w:val="both"/>
        <w:rPr>
          <w:b/>
          <w:noProof w:val="0"/>
          <w:u w:val="single"/>
          <w:lang w:eastAsia="ru-RU"/>
        </w:rPr>
      </w:pPr>
      <w:r w:rsidRPr="00D43F36">
        <w:rPr>
          <w:b/>
          <w:noProof w:val="0"/>
          <w:lang w:eastAsia="ru-RU"/>
        </w:rPr>
        <w:t xml:space="preserve">Warranty term of goods: </w:t>
      </w:r>
      <w:r w:rsidR="001633AE" w:rsidRPr="00CA29A8">
        <w:rPr>
          <w:b/>
          <w:iCs/>
          <w:u w:val="single"/>
        </w:rPr>
        <w:t>minimum 2 years or 160 000 km.</w:t>
      </w:r>
    </w:p>
    <w:p w14:paraId="00FCA059" w14:textId="50E53FFA" w:rsidR="00F6465C" w:rsidRPr="00CA29A8" w:rsidRDefault="00F6465C" w:rsidP="00D43F36">
      <w:pPr>
        <w:numPr>
          <w:ilvl w:val="0"/>
          <w:numId w:val="3"/>
        </w:numPr>
        <w:shd w:val="clear" w:color="auto" w:fill="FFFFFF" w:themeFill="background1"/>
        <w:tabs>
          <w:tab w:val="right" w:pos="426"/>
        </w:tabs>
        <w:spacing w:before="120" w:line="276" w:lineRule="auto"/>
        <w:jc w:val="both"/>
        <w:rPr>
          <w:b/>
          <w:noProof w:val="0"/>
          <w:lang w:eastAsia="ru-RU"/>
        </w:rPr>
      </w:pPr>
      <w:r w:rsidRPr="00D43F36">
        <w:rPr>
          <w:b/>
          <w:noProof w:val="0"/>
          <w:lang w:eastAsia="ru-RU"/>
        </w:rPr>
        <w:t>Guarantee of good performance of the contract in the amount</w:t>
      </w:r>
      <w:r w:rsidR="00C109F1" w:rsidRPr="00CA29A8">
        <w:rPr>
          <w:b/>
          <w:noProof w:val="0"/>
          <w:u w:val="single"/>
          <w:lang w:eastAsia="ru-RU"/>
        </w:rPr>
        <w:t xml:space="preserve"> of 5% of the value of the contract</w:t>
      </w:r>
      <w:r w:rsidRPr="00CA29A8">
        <w:rPr>
          <w:b/>
          <w:noProof w:val="0"/>
          <w:lang w:eastAsia="ru-RU"/>
        </w:rPr>
        <w:t>.</w:t>
      </w:r>
    </w:p>
    <w:p w14:paraId="76A018CC" w14:textId="244611CA" w:rsidR="00BE362C" w:rsidRPr="00D43F36" w:rsidRDefault="00BE362C" w:rsidP="00D43F36">
      <w:pPr>
        <w:numPr>
          <w:ilvl w:val="0"/>
          <w:numId w:val="3"/>
        </w:numPr>
        <w:shd w:val="clear" w:color="auto" w:fill="FFFFFF" w:themeFill="background1"/>
        <w:tabs>
          <w:tab w:val="right" w:pos="426"/>
        </w:tabs>
        <w:spacing w:before="120" w:line="276" w:lineRule="auto"/>
        <w:jc w:val="both"/>
        <w:rPr>
          <w:b/>
          <w:noProof w:val="0"/>
          <w:lang w:eastAsia="ru-RU"/>
        </w:rPr>
      </w:pPr>
      <w:r w:rsidRPr="00D43F36">
        <w:rPr>
          <w:b/>
          <w:noProof w:val="0"/>
          <w:lang w:eastAsia="ru-RU"/>
        </w:rPr>
        <w:t xml:space="preserve">Reason for using the accelerated procedure (in the case of open, restricted and negotiated tenders), where applicable: </w:t>
      </w:r>
      <w:r w:rsidR="000B6F09" w:rsidRPr="00CA29A8">
        <w:rPr>
          <w:b/>
          <w:u w:val="single"/>
        </w:rPr>
        <w:t>does not apply.</w:t>
      </w:r>
    </w:p>
    <w:p w14:paraId="76E4393A" w14:textId="62798E35" w:rsidR="00BE362C" w:rsidRPr="00CA29A8" w:rsidRDefault="00BE362C" w:rsidP="00D43F36">
      <w:pPr>
        <w:numPr>
          <w:ilvl w:val="0"/>
          <w:numId w:val="3"/>
        </w:numPr>
        <w:shd w:val="clear" w:color="auto" w:fill="FFFFFF" w:themeFill="background1"/>
        <w:tabs>
          <w:tab w:val="right" w:pos="426"/>
        </w:tabs>
        <w:spacing w:before="120" w:line="276" w:lineRule="auto"/>
        <w:jc w:val="both"/>
        <w:rPr>
          <w:b/>
          <w:noProof w:val="0"/>
          <w:u w:val="single"/>
          <w:lang w:eastAsia="ru-RU"/>
        </w:rPr>
      </w:pPr>
      <w:r w:rsidRPr="00D43F36">
        <w:rPr>
          <w:b/>
          <w:noProof w:val="0"/>
          <w:lang w:eastAsia="ru-RU"/>
        </w:rPr>
        <w:t>Specific award techniques and tools (if applicable, specify whether the framework agreement, the dynamic procurement system or the electronic auction will be used</w:t>
      </w:r>
      <w:r w:rsidRPr="00CA29A8">
        <w:rPr>
          <w:b/>
          <w:noProof w:val="0"/>
          <w:u w:val="single"/>
          <w:lang w:eastAsia="ru-RU"/>
        </w:rPr>
        <w:t xml:space="preserve">): </w:t>
      </w:r>
      <w:r w:rsidR="00F16331" w:rsidRPr="00CA29A8">
        <w:rPr>
          <w:b/>
          <w:u w:val="single"/>
        </w:rPr>
        <w:t xml:space="preserve"> electronic auction</w:t>
      </w:r>
      <w:r w:rsidR="00F16331" w:rsidRPr="00CA29A8">
        <w:rPr>
          <w:rFonts w:eastAsiaTheme="minorHAnsi"/>
          <w:b/>
          <w:noProof w:val="0"/>
          <w:u w:val="single"/>
        </w:rPr>
        <w:t xml:space="preserve"> – 3 rounds. The minimum step of lowering the auction rate is MDL 252,230.00 (1%).</w:t>
      </w:r>
    </w:p>
    <w:p w14:paraId="2C7459D6" w14:textId="4B786792" w:rsidR="00D541B5" w:rsidRPr="00D43F36" w:rsidRDefault="00BE362C" w:rsidP="00D43F36">
      <w:pPr>
        <w:numPr>
          <w:ilvl w:val="0"/>
          <w:numId w:val="3"/>
        </w:numPr>
        <w:tabs>
          <w:tab w:val="right" w:pos="426"/>
        </w:tabs>
        <w:spacing w:before="120" w:line="276" w:lineRule="auto"/>
        <w:ind w:left="0" w:firstLine="0"/>
        <w:jc w:val="both"/>
        <w:rPr>
          <w:b/>
          <w:noProof w:val="0"/>
          <w:lang w:eastAsia="ru-RU"/>
        </w:rPr>
      </w:pPr>
      <w:r w:rsidRPr="00D43F36">
        <w:rPr>
          <w:b/>
          <w:noProof w:val="0"/>
          <w:lang w:eastAsia="ru-RU"/>
        </w:rPr>
        <w:t>Special conditions on which the fulfilment of the contract depends (</w:t>
      </w:r>
      <w:r w:rsidRPr="00D43F36">
        <w:rPr>
          <w:noProof w:val="0"/>
          <w:lang w:eastAsia="ru-RU"/>
        </w:rPr>
        <w:t>indicate as applicable</w:t>
      </w:r>
      <w:r w:rsidRPr="00D43F36">
        <w:rPr>
          <w:b/>
          <w:noProof w:val="0"/>
          <w:lang w:eastAsia="ru-RU"/>
        </w:rPr>
        <w:t xml:space="preserve">): </w:t>
      </w:r>
      <w:bookmarkStart w:id="0" w:name="_Hlk71621175"/>
      <w:r w:rsidR="000B6F09" w:rsidRPr="00CA29A8">
        <w:rPr>
          <w:b/>
          <w:u w:val="single"/>
        </w:rPr>
        <w:t xml:space="preserve">does not apply. </w:t>
      </w:r>
    </w:p>
    <w:p w14:paraId="06A732A6" w14:textId="7492F8F2" w:rsidR="00EF4276" w:rsidRPr="00D43F36" w:rsidRDefault="00EF4276" w:rsidP="00D43F36">
      <w:pPr>
        <w:numPr>
          <w:ilvl w:val="0"/>
          <w:numId w:val="3"/>
        </w:numPr>
        <w:tabs>
          <w:tab w:val="right" w:pos="426"/>
        </w:tabs>
        <w:spacing w:before="120" w:line="276" w:lineRule="auto"/>
        <w:ind w:left="0" w:firstLine="0"/>
        <w:jc w:val="both"/>
        <w:rPr>
          <w:b/>
          <w:noProof w:val="0"/>
          <w:lang w:eastAsia="ru-RU"/>
        </w:rPr>
      </w:pPr>
      <w:r w:rsidRPr="00D43F36">
        <w:rPr>
          <w:b/>
          <w:noProof w:val="0"/>
          <w:lang w:eastAsia="ru-RU"/>
        </w:rPr>
        <w:t xml:space="preserve">Bids are presented in foreign currency: </w:t>
      </w:r>
      <w:r w:rsidR="00C109F1" w:rsidRPr="00CA29A8">
        <w:rPr>
          <w:b/>
          <w:iCs/>
          <w:noProof w:val="0"/>
          <w:u w:val="single"/>
          <w:lang w:eastAsia="ru-RU"/>
        </w:rPr>
        <w:t>Moldovan lei, MDL</w:t>
      </w:r>
      <w:bookmarkEnd w:id="0"/>
    </w:p>
    <w:p w14:paraId="574EBDDB" w14:textId="77777777" w:rsidR="00BE362C" w:rsidRPr="00D43F36" w:rsidRDefault="00BE362C" w:rsidP="00D43F36">
      <w:pPr>
        <w:numPr>
          <w:ilvl w:val="0"/>
          <w:numId w:val="3"/>
        </w:numPr>
        <w:tabs>
          <w:tab w:val="right" w:pos="426"/>
        </w:tabs>
        <w:spacing w:before="120" w:line="276" w:lineRule="auto"/>
        <w:ind w:left="0" w:firstLine="0"/>
        <w:jc w:val="both"/>
        <w:rPr>
          <w:b/>
          <w:noProof w:val="0"/>
          <w:lang w:eastAsia="ru-RU"/>
        </w:rPr>
      </w:pPr>
      <w:r w:rsidRPr="00D43F36">
        <w:rPr>
          <w:b/>
          <w:noProof w:val="0"/>
          <w:lang w:eastAsia="ru-RU"/>
        </w:rPr>
        <w:t xml:space="preserve">Evaluation criterion applied for the award of the contract: </w:t>
      </w:r>
      <w:r w:rsidR="00C109F1" w:rsidRPr="00CA29A8">
        <w:rPr>
          <w:b/>
          <w:iCs/>
          <w:noProof w:val="0"/>
          <w:u w:val="single"/>
          <w:lang w:eastAsia="ru-RU"/>
        </w:rPr>
        <w:t>lowest price</w:t>
      </w:r>
    </w:p>
    <w:p w14:paraId="02D65334" w14:textId="77777777" w:rsidR="00BE362C" w:rsidRPr="00D43F36" w:rsidRDefault="00BE362C" w:rsidP="00D43F36">
      <w:pPr>
        <w:numPr>
          <w:ilvl w:val="0"/>
          <w:numId w:val="3"/>
        </w:numPr>
        <w:tabs>
          <w:tab w:val="right" w:pos="426"/>
        </w:tabs>
        <w:spacing w:before="120" w:line="276" w:lineRule="auto"/>
        <w:ind w:left="0" w:firstLine="0"/>
        <w:jc w:val="both"/>
        <w:rPr>
          <w:b/>
          <w:noProof w:val="0"/>
          <w:lang w:eastAsia="ru-RU"/>
        </w:rPr>
      </w:pPr>
      <w:r w:rsidRPr="00D43F36">
        <w:rPr>
          <w:b/>
          <w:noProof w:val="0"/>
          <w:lang w:eastAsia="ru-RU"/>
        </w:rPr>
        <w:t xml:space="preserve">Factors for assessing the most economically advantageous tender and their weights: </w:t>
      </w:r>
      <w:r w:rsidR="00365BEC" w:rsidRPr="00CA29A8">
        <w:rPr>
          <w:b/>
          <w:iCs/>
          <w:u w:val="single"/>
        </w:rPr>
        <w:t>not applicable</w:t>
      </w:r>
    </w:p>
    <w:tbl>
      <w:tblPr>
        <w:tblStyle w:val="Grigliatabella2"/>
        <w:tblW w:w="0" w:type="auto"/>
        <w:tblLook w:val="04A0" w:firstRow="1" w:lastRow="0" w:firstColumn="1" w:lastColumn="0" w:noHBand="0" w:noVBand="1"/>
      </w:tblPr>
      <w:tblGrid>
        <w:gridCol w:w="616"/>
        <w:gridCol w:w="7248"/>
        <w:gridCol w:w="1800"/>
      </w:tblGrid>
      <w:tr w:rsidR="00D43F36" w:rsidRPr="00D43F36" w14:paraId="1669425E" w14:textId="77777777" w:rsidTr="00915A85">
        <w:trPr>
          <w:trHeight w:val="424"/>
        </w:trPr>
        <w:tc>
          <w:tcPr>
            <w:tcW w:w="577" w:type="dxa"/>
            <w:shd w:val="clear" w:color="auto" w:fill="auto"/>
          </w:tcPr>
          <w:p w14:paraId="7342A0CB" w14:textId="77777777" w:rsidR="00BE362C" w:rsidRPr="00D43F36" w:rsidRDefault="00BE362C" w:rsidP="00D43F36">
            <w:pPr>
              <w:shd w:val="clear" w:color="auto" w:fill="FFFFFF" w:themeFill="background1"/>
              <w:tabs>
                <w:tab w:val="left" w:pos="612"/>
              </w:tabs>
              <w:spacing w:before="120" w:after="120" w:line="276" w:lineRule="auto"/>
              <w:rPr>
                <w:b/>
                <w:iCs/>
                <w:noProof w:val="0"/>
                <w:sz w:val="20"/>
                <w:szCs w:val="20"/>
                <w:lang w:eastAsia="ru-RU"/>
              </w:rPr>
            </w:pPr>
            <w:r w:rsidRPr="00D43F36">
              <w:rPr>
                <w:b/>
                <w:iCs/>
                <w:noProof w:val="0"/>
                <w:sz w:val="20"/>
                <w:szCs w:val="20"/>
                <w:lang w:eastAsia="ru-RU"/>
              </w:rPr>
              <w:t>Item no.</w:t>
            </w:r>
          </w:p>
        </w:tc>
        <w:tc>
          <w:tcPr>
            <w:tcW w:w="7248" w:type="dxa"/>
            <w:shd w:val="clear" w:color="auto" w:fill="auto"/>
          </w:tcPr>
          <w:p w14:paraId="5E1F80B6" w14:textId="77777777" w:rsidR="00BE362C" w:rsidRPr="00D43F36" w:rsidRDefault="00BE362C" w:rsidP="00D43F36">
            <w:pPr>
              <w:shd w:val="clear" w:color="auto" w:fill="FFFFFF" w:themeFill="background1"/>
              <w:tabs>
                <w:tab w:val="left" w:pos="612"/>
              </w:tabs>
              <w:spacing w:before="120" w:after="120" w:line="276" w:lineRule="auto"/>
              <w:jc w:val="center"/>
              <w:rPr>
                <w:b/>
                <w:iCs/>
                <w:noProof w:val="0"/>
                <w:lang w:eastAsia="ru-RU"/>
              </w:rPr>
            </w:pPr>
            <w:r w:rsidRPr="00D43F36">
              <w:rPr>
                <w:b/>
                <w:iCs/>
                <w:noProof w:val="0"/>
                <w:lang w:eastAsia="ru-RU"/>
              </w:rPr>
              <w:t>Name of the rating factor</w:t>
            </w:r>
          </w:p>
        </w:tc>
        <w:tc>
          <w:tcPr>
            <w:tcW w:w="1800" w:type="dxa"/>
            <w:shd w:val="clear" w:color="auto" w:fill="auto"/>
          </w:tcPr>
          <w:p w14:paraId="7999A559" w14:textId="77777777" w:rsidR="00BE362C" w:rsidRPr="00D43F36" w:rsidRDefault="00BE362C" w:rsidP="00D43F36">
            <w:pPr>
              <w:shd w:val="clear" w:color="auto" w:fill="FFFFFF" w:themeFill="background1"/>
              <w:tabs>
                <w:tab w:val="left" w:pos="612"/>
              </w:tabs>
              <w:spacing w:before="120" w:after="120" w:line="276" w:lineRule="auto"/>
              <w:jc w:val="center"/>
              <w:rPr>
                <w:b/>
                <w:iCs/>
                <w:noProof w:val="0"/>
                <w:lang w:eastAsia="ru-RU"/>
              </w:rPr>
            </w:pPr>
            <w:r w:rsidRPr="00D43F36">
              <w:rPr>
                <w:b/>
                <w:iCs/>
                <w:noProof w:val="0"/>
                <w:lang w:eastAsia="ru-RU"/>
              </w:rPr>
              <w:t>Weight%</w:t>
            </w:r>
          </w:p>
        </w:tc>
      </w:tr>
      <w:tr w:rsidR="00D43F36" w:rsidRPr="00D43F36" w14:paraId="12EE6891" w14:textId="77777777" w:rsidTr="001A1A16">
        <w:tc>
          <w:tcPr>
            <w:tcW w:w="577" w:type="dxa"/>
            <w:shd w:val="clear" w:color="auto" w:fill="auto"/>
          </w:tcPr>
          <w:p w14:paraId="5F23CD83" w14:textId="77777777" w:rsidR="00BE362C" w:rsidRPr="00D43F36" w:rsidRDefault="00BE362C" w:rsidP="00D43F36">
            <w:pPr>
              <w:shd w:val="clear" w:color="auto" w:fill="FFFFFF" w:themeFill="background1"/>
              <w:tabs>
                <w:tab w:val="left" w:pos="612"/>
              </w:tabs>
              <w:spacing w:before="120" w:after="120" w:line="276" w:lineRule="auto"/>
              <w:rPr>
                <w:iCs/>
                <w:noProof w:val="0"/>
                <w:lang w:eastAsia="ru-RU"/>
              </w:rPr>
            </w:pPr>
          </w:p>
        </w:tc>
        <w:tc>
          <w:tcPr>
            <w:tcW w:w="7248" w:type="dxa"/>
            <w:shd w:val="clear" w:color="auto" w:fill="auto"/>
          </w:tcPr>
          <w:p w14:paraId="7B9011B9" w14:textId="77777777" w:rsidR="00BE362C" w:rsidRPr="00D43F36" w:rsidRDefault="00C109F1" w:rsidP="00D43F36">
            <w:pPr>
              <w:shd w:val="clear" w:color="auto" w:fill="FFFFFF" w:themeFill="background1"/>
              <w:tabs>
                <w:tab w:val="left" w:pos="612"/>
              </w:tabs>
              <w:spacing w:before="120" w:after="120" w:line="276" w:lineRule="auto"/>
              <w:rPr>
                <w:b/>
                <w:iCs/>
                <w:noProof w:val="0"/>
                <w:lang w:eastAsia="ru-RU"/>
              </w:rPr>
            </w:pPr>
            <w:r w:rsidRPr="00D43F36">
              <w:rPr>
                <w:b/>
                <w:i/>
              </w:rPr>
              <w:t>not applicable</w:t>
            </w:r>
          </w:p>
        </w:tc>
        <w:tc>
          <w:tcPr>
            <w:tcW w:w="1800" w:type="dxa"/>
            <w:shd w:val="clear" w:color="auto" w:fill="auto"/>
          </w:tcPr>
          <w:p w14:paraId="6104DF11" w14:textId="77777777" w:rsidR="00BE362C" w:rsidRPr="00D43F36" w:rsidRDefault="00BE362C" w:rsidP="00D43F36">
            <w:pPr>
              <w:shd w:val="clear" w:color="auto" w:fill="FFFFFF" w:themeFill="background1"/>
              <w:tabs>
                <w:tab w:val="left" w:pos="612"/>
              </w:tabs>
              <w:spacing w:before="120" w:after="120" w:line="276" w:lineRule="auto"/>
              <w:rPr>
                <w:iCs/>
                <w:noProof w:val="0"/>
                <w:lang w:eastAsia="ru-RU"/>
              </w:rPr>
            </w:pPr>
          </w:p>
        </w:tc>
      </w:tr>
    </w:tbl>
    <w:p w14:paraId="5F2E50E6" w14:textId="77777777" w:rsidR="00BE362C" w:rsidRPr="00D43F36" w:rsidRDefault="00BE362C" w:rsidP="00D43F36">
      <w:pPr>
        <w:numPr>
          <w:ilvl w:val="0"/>
          <w:numId w:val="3"/>
        </w:numPr>
        <w:shd w:val="clear" w:color="auto" w:fill="FFFFFF" w:themeFill="background1"/>
        <w:tabs>
          <w:tab w:val="right" w:pos="426"/>
        </w:tabs>
        <w:spacing w:before="120" w:line="276" w:lineRule="auto"/>
        <w:ind w:left="0" w:firstLine="0"/>
        <w:rPr>
          <w:b/>
          <w:noProof w:val="0"/>
          <w:lang w:eastAsia="ru-RU"/>
        </w:rPr>
      </w:pPr>
      <w:r w:rsidRPr="00D43F36">
        <w:rPr>
          <w:b/>
          <w:noProof w:val="0"/>
          <w:lang w:eastAsia="ru-RU"/>
        </w:rPr>
        <w:t>Deadline for submission/opening of bids:</w:t>
      </w:r>
    </w:p>
    <w:p w14:paraId="0EE279AC" w14:textId="7E7B61B4" w:rsidR="00BE362C" w:rsidRPr="00D43F36" w:rsidRDefault="00EF4276" w:rsidP="00D43F36">
      <w:pPr>
        <w:numPr>
          <w:ilvl w:val="0"/>
          <w:numId w:val="5"/>
        </w:numPr>
        <w:shd w:val="clear" w:color="auto" w:fill="FFFFFF" w:themeFill="background1"/>
        <w:tabs>
          <w:tab w:val="right" w:pos="426"/>
        </w:tabs>
        <w:spacing w:before="120" w:line="276" w:lineRule="auto"/>
        <w:rPr>
          <w:b/>
          <w:noProof w:val="0"/>
          <w:lang w:eastAsia="ru-RU"/>
        </w:rPr>
      </w:pPr>
      <w:r w:rsidRPr="00D43F36">
        <w:rPr>
          <w:b/>
          <w:noProof w:val="0"/>
          <w:lang w:eastAsia="ru-RU"/>
        </w:rPr>
        <w:t xml:space="preserve">according to SIA RSAP </w:t>
      </w:r>
    </w:p>
    <w:p w14:paraId="5BF39AC0" w14:textId="77777777" w:rsidR="00BE362C" w:rsidRPr="00D43F36" w:rsidRDefault="00BE362C" w:rsidP="00D43F36">
      <w:pPr>
        <w:numPr>
          <w:ilvl w:val="0"/>
          <w:numId w:val="3"/>
        </w:numPr>
        <w:shd w:val="clear" w:color="auto" w:fill="FFFFFF" w:themeFill="background1"/>
        <w:tabs>
          <w:tab w:val="right" w:pos="426"/>
        </w:tabs>
        <w:spacing w:before="120" w:line="276" w:lineRule="auto"/>
        <w:ind w:left="0" w:firstLine="0"/>
        <w:rPr>
          <w:b/>
          <w:noProof w:val="0"/>
          <w:lang w:eastAsia="ru-RU"/>
        </w:rPr>
      </w:pPr>
      <w:r w:rsidRPr="00D43F36">
        <w:rPr>
          <w:b/>
          <w:noProof w:val="0"/>
          <w:lang w:eastAsia="ru-RU"/>
        </w:rPr>
        <w:t xml:space="preserve">The address to which the offers or requests for participation must be sent: </w:t>
      </w:r>
    </w:p>
    <w:p w14:paraId="2B848C45" w14:textId="77777777" w:rsidR="00BE362C" w:rsidRPr="00D43F36" w:rsidRDefault="00BE362C" w:rsidP="00D43F36">
      <w:pPr>
        <w:shd w:val="clear" w:color="auto" w:fill="FFFFFF" w:themeFill="background1"/>
        <w:tabs>
          <w:tab w:val="right" w:pos="426"/>
        </w:tabs>
        <w:spacing w:before="120" w:line="276" w:lineRule="auto"/>
        <w:ind w:left="450"/>
        <w:rPr>
          <w:b/>
          <w:iCs/>
          <w:noProof w:val="0"/>
          <w:lang w:eastAsia="ru-RU"/>
        </w:rPr>
      </w:pPr>
      <w:r w:rsidRPr="00D43F36">
        <w:rPr>
          <w:b/>
          <w:iCs/>
          <w:noProof w:val="0"/>
          <w:lang w:eastAsia="ru-RU"/>
        </w:rPr>
        <w:t>Offers or requests to participate will be submitted electronically through SIA RSAP</w:t>
      </w:r>
    </w:p>
    <w:p w14:paraId="170608B6" w14:textId="72C4B213" w:rsidR="00BE362C" w:rsidRPr="00CA29A8" w:rsidRDefault="00BE362C" w:rsidP="00D43F36">
      <w:pPr>
        <w:numPr>
          <w:ilvl w:val="0"/>
          <w:numId w:val="3"/>
        </w:numPr>
        <w:tabs>
          <w:tab w:val="right" w:pos="426"/>
        </w:tabs>
        <w:spacing w:before="120" w:line="276" w:lineRule="auto"/>
        <w:ind w:left="0" w:firstLine="0"/>
        <w:rPr>
          <w:b/>
          <w:noProof w:val="0"/>
          <w:lang w:eastAsia="ru-RU"/>
        </w:rPr>
      </w:pPr>
      <w:r w:rsidRPr="00D43F36">
        <w:rPr>
          <w:b/>
          <w:noProof w:val="0"/>
          <w:lang w:eastAsia="ru-RU"/>
        </w:rPr>
        <w:t xml:space="preserve">Validity period of bids: </w:t>
      </w:r>
      <w:r w:rsidR="00F16331" w:rsidRPr="00CA29A8">
        <w:rPr>
          <w:b/>
          <w:noProof w:val="0"/>
          <w:u w:val="single"/>
          <w:lang w:eastAsia="ru-RU"/>
        </w:rPr>
        <w:t>90 days from the date of opening of bids</w:t>
      </w:r>
    </w:p>
    <w:p w14:paraId="5D88F932" w14:textId="523720C2" w:rsidR="003F2AAF" w:rsidRPr="00CA29A8" w:rsidRDefault="00BE362C" w:rsidP="00D43F36">
      <w:pPr>
        <w:numPr>
          <w:ilvl w:val="0"/>
          <w:numId w:val="3"/>
        </w:numPr>
        <w:tabs>
          <w:tab w:val="right" w:pos="426"/>
        </w:tabs>
        <w:spacing w:before="120" w:line="276" w:lineRule="auto"/>
        <w:ind w:left="0" w:firstLine="0"/>
        <w:rPr>
          <w:b/>
        </w:rPr>
      </w:pPr>
      <w:r w:rsidRPr="00CA29A8">
        <w:rPr>
          <w:b/>
          <w:noProof w:val="0"/>
          <w:lang w:eastAsia="ru-RU"/>
        </w:rPr>
        <w:t xml:space="preserve">Place of opening of tenders:  </w:t>
      </w:r>
      <w:r w:rsidR="003F2AAF" w:rsidRPr="00CA29A8">
        <w:rPr>
          <w:b/>
          <w:u w:val="single"/>
        </w:rPr>
        <w:t>via SIA RSAP</w:t>
      </w:r>
    </w:p>
    <w:p w14:paraId="4DE730C7" w14:textId="77777777" w:rsidR="00BE362C" w:rsidRPr="00CA29A8" w:rsidRDefault="00E229D4" w:rsidP="00D43F36">
      <w:pPr>
        <w:tabs>
          <w:tab w:val="right" w:pos="426"/>
        </w:tabs>
        <w:spacing w:before="120" w:line="276" w:lineRule="auto"/>
        <w:rPr>
          <w:b/>
          <w:noProof w:val="0"/>
          <w:lang w:eastAsia="ru-RU"/>
        </w:rPr>
      </w:pPr>
      <w:r w:rsidRPr="00CA29A8">
        <w:rPr>
          <w:b/>
          <w:noProof w:val="0"/>
          <w:lang w:eastAsia="ru-RU"/>
        </w:rPr>
        <w:t xml:space="preserve">          Late bids will be rejected. </w:t>
      </w:r>
    </w:p>
    <w:p w14:paraId="39471371" w14:textId="77777777" w:rsidR="003F2AAF" w:rsidRPr="00D43F36" w:rsidRDefault="00BE362C" w:rsidP="00D43F36">
      <w:pPr>
        <w:numPr>
          <w:ilvl w:val="0"/>
          <w:numId w:val="3"/>
        </w:numPr>
        <w:tabs>
          <w:tab w:val="right" w:pos="426"/>
        </w:tabs>
        <w:spacing w:before="120" w:line="276" w:lineRule="auto"/>
        <w:ind w:left="450" w:hanging="450"/>
        <w:rPr>
          <w:b/>
        </w:rPr>
      </w:pPr>
      <w:r w:rsidRPr="00D43F36">
        <w:rPr>
          <w:b/>
          <w:noProof w:val="0"/>
          <w:lang w:eastAsia="ru-RU"/>
        </w:rPr>
        <w:lastRenderedPageBreak/>
        <w:t xml:space="preserve">Persons authorized to attend the opening of bids: </w:t>
      </w:r>
      <w:r w:rsidRPr="00D43F36">
        <w:rPr>
          <w:b/>
          <w:noProof w:val="0"/>
          <w:lang w:eastAsia="ru-RU"/>
        </w:rPr>
        <w:br/>
      </w:r>
      <w:r w:rsidR="003F2AAF" w:rsidRPr="00D43F36">
        <w:rPr>
          <w:b/>
          <w:i/>
        </w:rPr>
        <w:t xml:space="preserve">Bidders or their representatives have the right to participate in the opening of bids, </w:t>
      </w:r>
      <w:r w:rsidR="003F2AAF" w:rsidRPr="00D43F36">
        <w:rPr>
          <w:b/>
          <w:iCs/>
        </w:rPr>
        <w:t>unless bids have been submitted through SIA "RSAP".</w:t>
      </w:r>
    </w:p>
    <w:p w14:paraId="76C1A506" w14:textId="39F2A28C" w:rsidR="003F2AAF" w:rsidRPr="00D43F36" w:rsidRDefault="00BE362C" w:rsidP="00D43F36">
      <w:pPr>
        <w:numPr>
          <w:ilvl w:val="0"/>
          <w:numId w:val="3"/>
        </w:numPr>
        <w:tabs>
          <w:tab w:val="right" w:pos="426"/>
        </w:tabs>
        <w:spacing w:before="120" w:line="276" w:lineRule="auto"/>
        <w:ind w:left="450" w:hanging="450"/>
        <w:rPr>
          <w:b/>
          <w:iCs/>
        </w:rPr>
      </w:pPr>
      <w:r w:rsidRPr="00D43F36">
        <w:rPr>
          <w:b/>
          <w:noProof w:val="0"/>
          <w:lang w:eastAsia="ru-RU"/>
        </w:rPr>
        <w:t xml:space="preserve">Language(s) in which the tenders or requests for participation must be drafted: </w:t>
      </w:r>
      <w:r w:rsidR="003F2AAF" w:rsidRPr="00D43F36">
        <w:rPr>
          <w:b/>
          <w:iCs/>
        </w:rPr>
        <w:t>in Romanian, English as the case may be.</w:t>
      </w:r>
    </w:p>
    <w:p w14:paraId="7DE4C240" w14:textId="3B39974F" w:rsidR="003F2AAF" w:rsidRPr="00D43F36" w:rsidRDefault="00BE362C" w:rsidP="00D43F36">
      <w:pPr>
        <w:pStyle w:val="ListParagraph"/>
        <w:numPr>
          <w:ilvl w:val="0"/>
          <w:numId w:val="3"/>
        </w:numPr>
        <w:tabs>
          <w:tab w:val="clear" w:pos="1134"/>
          <w:tab w:val="left" w:pos="5812"/>
          <w:tab w:val="left" w:pos="8505"/>
          <w:tab w:val="left" w:pos="9355"/>
        </w:tabs>
        <w:spacing w:line="276" w:lineRule="auto"/>
        <w:ind w:right="-1"/>
        <w:contextualSpacing/>
        <w:rPr>
          <w:sz w:val="20"/>
          <w:szCs w:val="20"/>
        </w:rPr>
      </w:pPr>
      <w:r w:rsidRPr="00D43F36">
        <w:rPr>
          <w:b/>
          <w:lang w:eastAsia="ru-RU"/>
        </w:rPr>
        <w:t xml:space="preserve">That contract refers to a project and/or program financed by European Union funds: </w:t>
      </w:r>
      <w:r w:rsidR="00131A07" w:rsidRPr="00CA29A8">
        <w:rPr>
          <w:b/>
          <w:u w:val="single"/>
        </w:rPr>
        <w:t>it does not apply.</w:t>
      </w:r>
    </w:p>
    <w:p w14:paraId="4BFD00D1" w14:textId="77777777" w:rsidR="00BE362C" w:rsidRPr="00D43F36" w:rsidRDefault="00BE362C" w:rsidP="00D43F36">
      <w:pPr>
        <w:numPr>
          <w:ilvl w:val="0"/>
          <w:numId w:val="3"/>
        </w:numPr>
        <w:shd w:val="clear" w:color="auto" w:fill="FFFFFF" w:themeFill="background1"/>
        <w:tabs>
          <w:tab w:val="right" w:pos="426"/>
        </w:tabs>
        <w:spacing w:before="120" w:line="276" w:lineRule="auto"/>
        <w:ind w:left="0" w:firstLine="0"/>
        <w:rPr>
          <w:b/>
          <w:noProof w:val="0"/>
          <w:lang w:eastAsia="ru-RU"/>
        </w:rPr>
      </w:pPr>
      <w:r w:rsidRPr="00D43F36">
        <w:rPr>
          <w:b/>
          <w:noProof w:val="0"/>
          <w:lang w:eastAsia="ru-RU"/>
        </w:rPr>
        <w:t xml:space="preserve">Name and address of the competent body for solving complaints: </w:t>
      </w:r>
    </w:p>
    <w:p w14:paraId="44153D99" w14:textId="77777777" w:rsidR="00BE362C" w:rsidRPr="00D43F36" w:rsidRDefault="00BE362C" w:rsidP="00D43F36">
      <w:pPr>
        <w:shd w:val="clear" w:color="auto" w:fill="FFFFFF" w:themeFill="background1"/>
        <w:tabs>
          <w:tab w:val="right" w:pos="426"/>
        </w:tabs>
        <w:spacing w:line="276" w:lineRule="auto"/>
        <w:ind w:left="450"/>
        <w:rPr>
          <w:b/>
          <w:i/>
          <w:noProof w:val="0"/>
          <w:lang w:eastAsia="ru-RU"/>
        </w:rPr>
      </w:pPr>
      <w:r w:rsidRPr="00D43F36">
        <w:rPr>
          <w:b/>
          <w:i/>
          <w:noProof w:val="0"/>
          <w:lang w:eastAsia="ru-RU"/>
        </w:rPr>
        <w:t>National Agency for the Settlement of Appeals</w:t>
      </w:r>
    </w:p>
    <w:p w14:paraId="7DE8F118" w14:textId="77777777" w:rsidR="00BE362C" w:rsidRPr="00D43F36" w:rsidRDefault="00BE362C" w:rsidP="00D43F36">
      <w:pPr>
        <w:shd w:val="clear" w:color="auto" w:fill="FFFFFF" w:themeFill="background1"/>
        <w:tabs>
          <w:tab w:val="right" w:pos="426"/>
        </w:tabs>
        <w:spacing w:line="276" w:lineRule="auto"/>
        <w:ind w:left="450"/>
        <w:rPr>
          <w:b/>
          <w:i/>
          <w:noProof w:val="0"/>
          <w:lang w:eastAsia="ru-RU"/>
        </w:rPr>
      </w:pPr>
      <w:r w:rsidRPr="00D43F36">
        <w:rPr>
          <w:b/>
          <w:i/>
          <w:noProof w:val="0"/>
          <w:lang w:eastAsia="ru-RU"/>
        </w:rPr>
        <w:t>Address: mun. Chisinau, 124 Stefan cel Mare si Sfânt Blvd. (4th floor), MD 2001;</w:t>
      </w:r>
    </w:p>
    <w:p w14:paraId="6C760FBD" w14:textId="77777777" w:rsidR="00BE362C" w:rsidRPr="00D43F36" w:rsidRDefault="00BE362C" w:rsidP="00D43F36">
      <w:pPr>
        <w:shd w:val="clear" w:color="auto" w:fill="FFFFFF" w:themeFill="background1"/>
        <w:tabs>
          <w:tab w:val="right" w:pos="426"/>
        </w:tabs>
        <w:spacing w:line="276" w:lineRule="auto"/>
        <w:ind w:left="450"/>
        <w:rPr>
          <w:b/>
          <w:i/>
          <w:noProof w:val="0"/>
          <w:lang w:eastAsia="ru-RU"/>
        </w:rPr>
      </w:pPr>
      <w:r w:rsidRPr="00D43F36">
        <w:rPr>
          <w:b/>
          <w:i/>
          <w:noProof w:val="0"/>
          <w:lang w:eastAsia="ru-RU"/>
        </w:rPr>
        <w:t>Tel/Fax/E-mail: 022-820 652, 022 820-651, contestatii@ansc.md</w:t>
      </w:r>
    </w:p>
    <w:p w14:paraId="0846C6C4" w14:textId="588BB966" w:rsidR="00BE362C" w:rsidRPr="00D43F36" w:rsidRDefault="00BE362C" w:rsidP="00D43F36">
      <w:pPr>
        <w:numPr>
          <w:ilvl w:val="0"/>
          <w:numId w:val="3"/>
        </w:numPr>
        <w:shd w:val="clear" w:color="auto" w:fill="FFFFFF" w:themeFill="background1"/>
        <w:tabs>
          <w:tab w:val="right" w:pos="426"/>
        </w:tabs>
        <w:spacing w:before="120" w:line="276" w:lineRule="auto"/>
        <w:rPr>
          <w:b/>
          <w:noProof w:val="0"/>
          <w:lang w:eastAsia="ru-RU"/>
        </w:rPr>
      </w:pPr>
      <w:r w:rsidRPr="00D43F36">
        <w:rPr>
          <w:b/>
          <w:noProof w:val="0"/>
          <w:lang w:eastAsia="ru-RU"/>
        </w:rPr>
        <w:t>Date(s) and reference(s) of previous publications in the Official Journal of the European Union on the contract(s) to which that notice relates (if applicable</w:t>
      </w:r>
      <w:bookmarkStart w:id="1" w:name="_GoBack"/>
      <w:r w:rsidRPr="003832B5">
        <w:rPr>
          <w:b/>
          <w:noProof w:val="0"/>
          <w:color w:val="000000" w:themeColor="text1"/>
          <w:lang w:eastAsia="ru-RU"/>
        </w:rPr>
        <w:t xml:space="preserve">):  shall </w:t>
      </w:r>
      <w:r w:rsidR="00131A07" w:rsidRPr="003832B5">
        <w:rPr>
          <w:b/>
          <w:color w:val="000000" w:themeColor="text1"/>
          <w:u w:val="single"/>
        </w:rPr>
        <w:t>apply.</w:t>
      </w:r>
      <w:bookmarkEnd w:id="1"/>
    </w:p>
    <w:p w14:paraId="1E43FF7B" w14:textId="4C859237" w:rsidR="00BE362C" w:rsidRPr="00D43F36" w:rsidRDefault="00BE362C" w:rsidP="00D43F36">
      <w:pPr>
        <w:numPr>
          <w:ilvl w:val="0"/>
          <w:numId w:val="3"/>
        </w:numPr>
        <w:shd w:val="clear" w:color="auto" w:fill="FFFFFF" w:themeFill="background1"/>
        <w:tabs>
          <w:tab w:val="right" w:pos="426"/>
        </w:tabs>
        <w:spacing w:before="120" w:line="276" w:lineRule="auto"/>
        <w:rPr>
          <w:b/>
          <w:noProof w:val="0"/>
          <w:lang w:eastAsia="ru-RU"/>
        </w:rPr>
      </w:pPr>
      <w:r w:rsidRPr="00D43F36">
        <w:rPr>
          <w:b/>
          <w:noProof w:val="0"/>
          <w:lang w:eastAsia="ru-RU"/>
        </w:rPr>
        <w:t>For recurring purchases, the estimated timeline for publishing future announcements</w:t>
      </w:r>
      <w:r w:rsidR="00E229D4" w:rsidRPr="00D43F36">
        <w:rPr>
          <w:b/>
          <w:noProof w:val="0"/>
          <w:shd w:val="clear" w:color="auto" w:fill="FFFFFF" w:themeFill="background1"/>
          <w:lang w:eastAsia="ru-RU"/>
        </w:rPr>
        <w:t xml:space="preserve">: </w:t>
      </w:r>
      <w:r w:rsidR="00131A07" w:rsidRPr="00D43F36">
        <w:rPr>
          <w:b/>
        </w:rPr>
        <w:t>does not apply.</w:t>
      </w:r>
    </w:p>
    <w:p w14:paraId="2F9E4AAF" w14:textId="1934C6E3" w:rsidR="00C355AE" w:rsidRPr="00CA29A8" w:rsidRDefault="00BE362C" w:rsidP="00D43F36">
      <w:pPr>
        <w:numPr>
          <w:ilvl w:val="0"/>
          <w:numId w:val="3"/>
        </w:numPr>
        <w:shd w:val="clear" w:color="auto" w:fill="FFFFFF" w:themeFill="background1"/>
        <w:tabs>
          <w:tab w:val="right" w:pos="426"/>
        </w:tabs>
        <w:spacing w:before="120" w:line="276" w:lineRule="auto"/>
        <w:ind w:left="0" w:right="-44" w:firstLine="0"/>
        <w:rPr>
          <w:b/>
          <w:noProof w:val="0"/>
          <w:u w:val="single"/>
          <w:lang w:eastAsia="ru-RU"/>
        </w:rPr>
      </w:pPr>
      <w:r w:rsidRPr="00D43F36">
        <w:rPr>
          <w:b/>
          <w:noProof w:val="0"/>
          <w:lang w:eastAsia="ru-RU"/>
        </w:rPr>
        <w:t xml:space="preserve">The date of publication of the notice of intent or, as the case may be, the specification that such an announcement was not published </w:t>
      </w:r>
      <w:r w:rsidR="00093AE5" w:rsidRPr="00D43F36">
        <w:rPr>
          <w:b/>
          <w:noProof w:val="0"/>
          <w:shd w:val="clear" w:color="auto" w:fill="FFFFFF" w:themeFill="background1"/>
          <w:lang w:eastAsia="ru-RU"/>
        </w:rPr>
        <w:t xml:space="preserve">: </w:t>
      </w:r>
      <w:bookmarkStart w:id="2" w:name="_Hlk98328125"/>
      <w:r w:rsidR="000F6131" w:rsidRPr="00CA29A8">
        <w:rPr>
          <w:b/>
          <w:noProof w:val="0"/>
          <w:u w:val="single"/>
          <w:shd w:val="clear" w:color="auto" w:fill="FFFFFF" w:themeFill="background1"/>
          <w:lang w:eastAsia="ru-RU"/>
        </w:rPr>
        <w:t>BAP no. 17 of March 1, 2024.</w:t>
      </w:r>
      <w:bookmarkEnd w:id="2"/>
    </w:p>
    <w:p w14:paraId="5124ED3D" w14:textId="0E640EF3" w:rsidR="00BE362C" w:rsidRPr="00D43F36" w:rsidRDefault="00BE362C" w:rsidP="00D43F36">
      <w:pPr>
        <w:numPr>
          <w:ilvl w:val="0"/>
          <w:numId w:val="3"/>
        </w:numPr>
        <w:shd w:val="clear" w:color="auto" w:fill="FFFFFF" w:themeFill="background1"/>
        <w:tabs>
          <w:tab w:val="right" w:pos="426"/>
        </w:tabs>
        <w:spacing w:before="120" w:line="276" w:lineRule="auto"/>
        <w:ind w:left="0" w:right="-44" w:firstLine="0"/>
        <w:rPr>
          <w:b/>
          <w:noProof w:val="0"/>
          <w:lang w:eastAsia="ru-RU"/>
        </w:rPr>
      </w:pPr>
      <w:r w:rsidRPr="00D43F36">
        <w:rPr>
          <w:b/>
          <w:noProof w:val="0"/>
          <w:lang w:eastAsia="ru-RU"/>
        </w:rPr>
        <w:t>Date of submission for publication of the participation notice</w:t>
      </w:r>
      <w:r w:rsidR="00426FF4" w:rsidRPr="00D43F36">
        <w:rPr>
          <w:b/>
          <w:noProof w:val="0"/>
          <w:shd w:val="clear" w:color="auto" w:fill="FFFFFF" w:themeFill="background1"/>
          <w:lang w:eastAsia="ru-RU"/>
        </w:rPr>
        <w:t xml:space="preserve">: </w:t>
      </w:r>
      <w:r w:rsidR="003F2AAF" w:rsidRPr="00D43F36">
        <w:rPr>
          <w:b/>
          <w:i/>
          <w:iCs/>
          <w:u w:val="single"/>
        </w:rPr>
        <w:t xml:space="preserve">according to </w:t>
      </w:r>
      <w:r w:rsidR="003F2AAF" w:rsidRPr="00D43F36">
        <w:rPr>
          <w:b/>
          <w:i/>
          <w:u w:val="single"/>
        </w:rPr>
        <w:t>the SIA RSAP_ system</w:t>
      </w:r>
    </w:p>
    <w:p w14:paraId="10AE2BC2" w14:textId="77777777" w:rsidR="00BE362C" w:rsidRPr="00D43F36" w:rsidRDefault="00BE362C" w:rsidP="00D43F36">
      <w:pPr>
        <w:numPr>
          <w:ilvl w:val="0"/>
          <w:numId w:val="3"/>
        </w:numPr>
        <w:shd w:val="clear" w:color="auto" w:fill="FFFFFF" w:themeFill="background1"/>
        <w:tabs>
          <w:tab w:val="right" w:pos="426"/>
        </w:tabs>
        <w:spacing w:before="120" w:line="276" w:lineRule="auto"/>
        <w:ind w:left="0" w:firstLine="0"/>
        <w:rPr>
          <w:b/>
          <w:noProof w:val="0"/>
          <w:lang w:eastAsia="ru-RU"/>
        </w:rPr>
      </w:pPr>
      <w:r w:rsidRPr="00D43F36">
        <w:rPr>
          <w:b/>
          <w:noProof w:val="0"/>
          <w:lang w:eastAsia="ru-RU"/>
        </w:rPr>
        <w:t>Within the public procurement procedure, the following will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43F36" w:rsidRPr="00D43F36" w14:paraId="321E76C5" w14:textId="77777777" w:rsidTr="00406374">
        <w:tc>
          <w:tcPr>
            <w:tcW w:w="5274" w:type="dxa"/>
            <w:shd w:val="clear" w:color="auto" w:fill="FFFFFF" w:themeFill="background1"/>
          </w:tcPr>
          <w:p w14:paraId="04D168DA" w14:textId="77777777" w:rsidR="00BE362C" w:rsidRPr="00D43F36" w:rsidRDefault="00BE362C" w:rsidP="00D43F36">
            <w:pPr>
              <w:shd w:val="clear" w:color="auto" w:fill="FFFFFF" w:themeFill="background1"/>
              <w:tabs>
                <w:tab w:val="right" w:pos="426"/>
              </w:tabs>
              <w:spacing w:line="276" w:lineRule="auto"/>
              <w:rPr>
                <w:b/>
                <w:noProof w:val="0"/>
                <w:lang w:eastAsia="ru-RU"/>
              </w:rPr>
            </w:pPr>
            <w:r w:rsidRPr="00D43F36">
              <w:rPr>
                <w:b/>
                <w:noProof w:val="0"/>
                <w:lang w:eastAsia="ru-RU"/>
              </w:rPr>
              <w:t>Name of the electronic instrument</w:t>
            </w:r>
          </w:p>
        </w:tc>
        <w:tc>
          <w:tcPr>
            <w:tcW w:w="3767" w:type="dxa"/>
            <w:shd w:val="clear" w:color="auto" w:fill="FFFFFF" w:themeFill="background1"/>
          </w:tcPr>
          <w:p w14:paraId="70B02F96" w14:textId="43CFE0D0" w:rsidR="00BE362C" w:rsidRPr="00D43F36" w:rsidRDefault="00BE362C" w:rsidP="00D43F36">
            <w:pPr>
              <w:shd w:val="clear" w:color="auto" w:fill="FFFFFF" w:themeFill="background1"/>
              <w:tabs>
                <w:tab w:val="right" w:pos="426"/>
              </w:tabs>
              <w:spacing w:line="276" w:lineRule="auto"/>
              <w:rPr>
                <w:b/>
                <w:noProof w:val="0"/>
                <w:lang w:eastAsia="ru-RU"/>
              </w:rPr>
            </w:pPr>
            <w:r w:rsidRPr="00D43F36">
              <w:rPr>
                <w:b/>
                <w:noProof w:val="0"/>
                <w:lang w:eastAsia="ru-RU"/>
              </w:rPr>
              <w:t>It will be used</w:t>
            </w:r>
          </w:p>
        </w:tc>
      </w:tr>
      <w:tr w:rsidR="00D43F36" w:rsidRPr="00D43F36" w14:paraId="4E3D9BEC" w14:textId="77777777" w:rsidTr="00406374">
        <w:tc>
          <w:tcPr>
            <w:tcW w:w="5274" w:type="dxa"/>
            <w:shd w:val="clear" w:color="auto" w:fill="FFFFFF" w:themeFill="background1"/>
          </w:tcPr>
          <w:p w14:paraId="55BF1EFC" w14:textId="77777777" w:rsidR="003F2AAF" w:rsidRPr="00D43F36" w:rsidRDefault="003F2AAF" w:rsidP="00D43F36">
            <w:pPr>
              <w:shd w:val="clear" w:color="auto" w:fill="FFFFFF" w:themeFill="background1"/>
              <w:tabs>
                <w:tab w:val="right" w:pos="426"/>
              </w:tabs>
              <w:spacing w:line="276" w:lineRule="auto"/>
              <w:rPr>
                <w:noProof w:val="0"/>
                <w:lang w:eastAsia="ru-RU"/>
              </w:rPr>
            </w:pPr>
            <w:r w:rsidRPr="00D43F36">
              <w:rPr>
                <w:noProof w:val="0"/>
                <w:lang w:eastAsia="ru-RU"/>
              </w:rPr>
              <w:t>Electronic submission of tenders or requests to participate</w:t>
            </w:r>
          </w:p>
        </w:tc>
        <w:tc>
          <w:tcPr>
            <w:tcW w:w="3767" w:type="dxa"/>
            <w:shd w:val="clear" w:color="auto" w:fill="FFFFFF" w:themeFill="background1"/>
          </w:tcPr>
          <w:p w14:paraId="201484F6" w14:textId="77777777" w:rsidR="003F2AAF" w:rsidRPr="00D43F36" w:rsidRDefault="003F2AAF" w:rsidP="00D43F36">
            <w:pPr>
              <w:tabs>
                <w:tab w:val="right" w:pos="426"/>
              </w:tabs>
              <w:spacing w:line="276" w:lineRule="auto"/>
              <w:rPr>
                <w:b/>
                <w:i/>
              </w:rPr>
            </w:pPr>
            <w:r w:rsidRPr="00D43F36">
              <w:rPr>
                <w:b/>
                <w:i/>
              </w:rPr>
              <w:t>Accepted</w:t>
            </w:r>
          </w:p>
        </w:tc>
      </w:tr>
      <w:tr w:rsidR="00D43F36" w:rsidRPr="00D43F36" w14:paraId="03021246" w14:textId="77777777" w:rsidTr="00406374">
        <w:tc>
          <w:tcPr>
            <w:tcW w:w="5274" w:type="dxa"/>
            <w:shd w:val="clear" w:color="auto" w:fill="FFFFFF" w:themeFill="background1"/>
          </w:tcPr>
          <w:p w14:paraId="2C937C4F" w14:textId="77777777" w:rsidR="003F2AAF" w:rsidRPr="00D43F36" w:rsidRDefault="003F2AAF" w:rsidP="00D43F36">
            <w:pPr>
              <w:shd w:val="clear" w:color="auto" w:fill="FFFFFF" w:themeFill="background1"/>
              <w:tabs>
                <w:tab w:val="right" w:pos="426"/>
              </w:tabs>
              <w:spacing w:line="276" w:lineRule="auto"/>
              <w:rPr>
                <w:noProof w:val="0"/>
                <w:lang w:eastAsia="ru-RU"/>
              </w:rPr>
            </w:pPr>
            <w:r w:rsidRPr="00D43F36">
              <w:rPr>
                <w:noProof w:val="0"/>
                <w:lang w:eastAsia="ru-RU"/>
              </w:rPr>
              <w:t>Electronic control system</w:t>
            </w:r>
          </w:p>
        </w:tc>
        <w:tc>
          <w:tcPr>
            <w:tcW w:w="3767" w:type="dxa"/>
            <w:shd w:val="clear" w:color="auto" w:fill="FFFFFF" w:themeFill="background1"/>
          </w:tcPr>
          <w:p w14:paraId="3114B8CB" w14:textId="77777777" w:rsidR="003F2AAF" w:rsidRPr="00D43F36" w:rsidRDefault="003F2AAF" w:rsidP="00D43F36">
            <w:pPr>
              <w:tabs>
                <w:tab w:val="right" w:pos="426"/>
              </w:tabs>
              <w:spacing w:line="276" w:lineRule="auto"/>
              <w:rPr>
                <w:b/>
                <w:i/>
              </w:rPr>
            </w:pPr>
            <w:r w:rsidRPr="00D43F36">
              <w:rPr>
                <w:b/>
                <w:i/>
              </w:rPr>
              <w:t>Not accepted</w:t>
            </w:r>
          </w:p>
        </w:tc>
      </w:tr>
      <w:tr w:rsidR="00D43F36" w:rsidRPr="00D43F36" w14:paraId="04F3C7EA" w14:textId="77777777" w:rsidTr="00406374">
        <w:tc>
          <w:tcPr>
            <w:tcW w:w="5274" w:type="dxa"/>
            <w:shd w:val="clear" w:color="auto" w:fill="FFFFFF" w:themeFill="background1"/>
          </w:tcPr>
          <w:p w14:paraId="0183C8B2" w14:textId="77777777" w:rsidR="003F2AAF" w:rsidRPr="00D43F36" w:rsidRDefault="003F2AAF" w:rsidP="00D43F36">
            <w:pPr>
              <w:shd w:val="clear" w:color="auto" w:fill="FFFFFF" w:themeFill="background1"/>
              <w:tabs>
                <w:tab w:val="right" w:pos="426"/>
              </w:tabs>
              <w:spacing w:line="276" w:lineRule="auto"/>
              <w:rPr>
                <w:noProof w:val="0"/>
                <w:lang w:eastAsia="ru-RU"/>
              </w:rPr>
            </w:pPr>
            <w:r w:rsidRPr="00D43F36">
              <w:rPr>
                <w:noProof w:val="0"/>
                <w:lang w:eastAsia="ru-RU"/>
              </w:rPr>
              <w:t>e-invoicing</w:t>
            </w:r>
          </w:p>
        </w:tc>
        <w:tc>
          <w:tcPr>
            <w:tcW w:w="3767" w:type="dxa"/>
            <w:shd w:val="clear" w:color="auto" w:fill="FFFFFF" w:themeFill="background1"/>
          </w:tcPr>
          <w:p w14:paraId="37B71029" w14:textId="77777777" w:rsidR="003F2AAF" w:rsidRPr="00D43F36" w:rsidRDefault="003F2AAF" w:rsidP="00D43F36">
            <w:pPr>
              <w:tabs>
                <w:tab w:val="right" w:pos="426"/>
              </w:tabs>
              <w:spacing w:line="276" w:lineRule="auto"/>
              <w:rPr>
                <w:b/>
                <w:i/>
              </w:rPr>
            </w:pPr>
            <w:r w:rsidRPr="00D43F36">
              <w:rPr>
                <w:b/>
                <w:i/>
              </w:rPr>
              <w:t>Accepted</w:t>
            </w:r>
          </w:p>
        </w:tc>
      </w:tr>
      <w:tr w:rsidR="00D43F36" w:rsidRPr="00D43F36" w14:paraId="0C4F60AF" w14:textId="77777777" w:rsidTr="00406374">
        <w:trPr>
          <w:trHeight w:val="77"/>
        </w:trPr>
        <w:tc>
          <w:tcPr>
            <w:tcW w:w="5274" w:type="dxa"/>
            <w:shd w:val="clear" w:color="auto" w:fill="FFFFFF" w:themeFill="background1"/>
          </w:tcPr>
          <w:p w14:paraId="17490645" w14:textId="77777777" w:rsidR="003F2AAF" w:rsidRPr="00D43F36" w:rsidRDefault="003F2AAF" w:rsidP="00D43F36">
            <w:pPr>
              <w:shd w:val="clear" w:color="auto" w:fill="FFFFFF" w:themeFill="background1"/>
              <w:tabs>
                <w:tab w:val="right" w:pos="426"/>
              </w:tabs>
              <w:spacing w:line="276" w:lineRule="auto"/>
              <w:rPr>
                <w:noProof w:val="0"/>
                <w:lang w:eastAsia="ru-RU"/>
              </w:rPr>
            </w:pPr>
            <w:r w:rsidRPr="00D43F36">
              <w:rPr>
                <w:noProof w:val="0"/>
                <w:lang w:eastAsia="ru-RU"/>
              </w:rPr>
              <w:t>Electronic payments</w:t>
            </w:r>
          </w:p>
        </w:tc>
        <w:tc>
          <w:tcPr>
            <w:tcW w:w="3767" w:type="dxa"/>
            <w:shd w:val="clear" w:color="auto" w:fill="FFFFFF" w:themeFill="background1"/>
          </w:tcPr>
          <w:p w14:paraId="678249A0" w14:textId="77777777" w:rsidR="003F2AAF" w:rsidRPr="00D43F36" w:rsidRDefault="003F2AAF" w:rsidP="00D43F36">
            <w:pPr>
              <w:tabs>
                <w:tab w:val="right" w:pos="426"/>
              </w:tabs>
              <w:spacing w:line="276" w:lineRule="auto"/>
              <w:rPr>
                <w:b/>
                <w:i/>
              </w:rPr>
            </w:pPr>
            <w:r w:rsidRPr="00D43F36">
              <w:rPr>
                <w:b/>
                <w:i/>
              </w:rPr>
              <w:t>Accepted</w:t>
            </w:r>
          </w:p>
        </w:tc>
      </w:tr>
    </w:tbl>
    <w:p w14:paraId="5C3CE015" w14:textId="675D350B" w:rsidR="00BE362C" w:rsidRPr="00CA29A8" w:rsidRDefault="00BE362C" w:rsidP="00D43F36">
      <w:pPr>
        <w:numPr>
          <w:ilvl w:val="0"/>
          <w:numId w:val="3"/>
        </w:numPr>
        <w:shd w:val="clear" w:color="auto" w:fill="FFFFFF" w:themeFill="background1"/>
        <w:tabs>
          <w:tab w:val="right" w:pos="426"/>
        </w:tabs>
        <w:spacing w:before="120" w:line="276" w:lineRule="auto"/>
        <w:rPr>
          <w:iCs/>
          <w:noProof w:val="0"/>
          <w:color w:val="FF0000"/>
          <w:sz w:val="20"/>
          <w:lang w:eastAsia="ru-RU"/>
        </w:rPr>
      </w:pPr>
      <w:r w:rsidRPr="00D43F36">
        <w:rPr>
          <w:b/>
          <w:noProof w:val="0"/>
          <w:lang w:eastAsia="ru-RU"/>
        </w:rPr>
        <w:t xml:space="preserve">The contract is subject to the Agreement on Government Procurement of the World Trade Organization (only in the case of announcements submitted for publication in the Official Journal of the European Union): </w:t>
      </w:r>
      <w:r w:rsidR="00431830" w:rsidRPr="00CA29A8">
        <w:rPr>
          <w:b/>
          <w:iCs/>
          <w:noProof w:val="0"/>
          <w:color w:val="FF0000"/>
          <w:u w:val="single"/>
          <w:lang w:eastAsia="ru-RU"/>
        </w:rPr>
        <w:t>it applies!! CONNECTION</w:t>
      </w:r>
    </w:p>
    <w:p w14:paraId="18BEAFD5" w14:textId="77777777" w:rsidR="000F6131" w:rsidRPr="00D43F36" w:rsidRDefault="00BE362C" w:rsidP="00D43F36">
      <w:pPr>
        <w:pStyle w:val="Heading4"/>
        <w:keepLines/>
        <w:numPr>
          <w:ilvl w:val="0"/>
          <w:numId w:val="3"/>
        </w:numPr>
        <w:shd w:val="clear" w:color="auto" w:fill="FFFFFF"/>
        <w:tabs>
          <w:tab w:val="right" w:pos="426"/>
        </w:tabs>
        <w:spacing w:before="120" w:after="189" w:line="276" w:lineRule="auto"/>
        <w:contextualSpacing/>
        <w:jc w:val="both"/>
        <w:rPr>
          <w:rFonts w:ascii="Times New Roman" w:hAnsi="Times New Roman"/>
          <w:bCs/>
          <w:i/>
          <w:sz w:val="22"/>
          <w:szCs w:val="22"/>
        </w:rPr>
      </w:pPr>
      <w:r w:rsidRPr="00D43F36">
        <w:rPr>
          <w:rFonts w:ascii="Times New Roman" w:hAnsi="Times New Roman"/>
        </w:rPr>
        <w:t>Other relevant information:</w:t>
      </w:r>
    </w:p>
    <w:p w14:paraId="307FE99F" w14:textId="02E6598B" w:rsidR="000F6131" w:rsidRPr="00D43F36" w:rsidRDefault="000F6131" w:rsidP="00D43F36">
      <w:pPr>
        <w:pStyle w:val="ListParagraph"/>
        <w:numPr>
          <w:ilvl w:val="0"/>
          <w:numId w:val="5"/>
        </w:numPr>
        <w:autoSpaceDE w:val="0"/>
        <w:autoSpaceDN w:val="0"/>
        <w:adjustRightInd w:val="0"/>
        <w:spacing w:line="276" w:lineRule="auto"/>
        <w:rPr>
          <w:rFonts w:eastAsiaTheme="minorHAnsi"/>
          <w:b/>
          <w:bCs/>
          <w:i/>
        </w:rPr>
      </w:pPr>
      <w:r w:rsidRPr="00D43F36">
        <w:rPr>
          <w:rFonts w:eastAsiaTheme="minorHAnsi"/>
          <w:b/>
          <w:bCs/>
          <w:i/>
        </w:rPr>
        <w:t>The economic agents will attach on the SIA RSAP "MTender" the offer form (Annexes 22 and 23), the participation request, the declaration of validity, the guarantee for the offer and the DUAE.</w:t>
      </w:r>
    </w:p>
    <w:p w14:paraId="1E639CA1" w14:textId="77777777" w:rsidR="000F6131" w:rsidRPr="00D43F36" w:rsidRDefault="000F6131" w:rsidP="00D43F36">
      <w:pPr>
        <w:pStyle w:val="ListParagraph"/>
        <w:numPr>
          <w:ilvl w:val="0"/>
          <w:numId w:val="5"/>
        </w:numPr>
        <w:autoSpaceDE w:val="0"/>
        <w:autoSpaceDN w:val="0"/>
        <w:adjustRightInd w:val="0"/>
        <w:spacing w:line="276" w:lineRule="auto"/>
        <w:rPr>
          <w:rFonts w:eastAsiaTheme="minorHAnsi"/>
          <w:b/>
          <w:bCs/>
          <w:i/>
        </w:rPr>
      </w:pPr>
      <w:r w:rsidRPr="00D43F36">
        <w:rPr>
          <w:rFonts w:eastAsiaTheme="minorHAnsi"/>
          <w:b/>
          <w:bCs/>
          <w:i/>
        </w:rPr>
        <w:t xml:space="preserve"> The economic agents will provide the forms, certificates, notices and other documents indicated in the contract notice and in the DUAE within 3 days from the date of their request by the contracting authority.</w:t>
      </w:r>
    </w:p>
    <w:p w14:paraId="4E36DE56" w14:textId="67FD14CD" w:rsidR="000F6131" w:rsidRPr="00D43F36" w:rsidRDefault="000F6131" w:rsidP="00D43F36">
      <w:pPr>
        <w:pStyle w:val="ListParagraph"/>
        <w:numPr>
          <w:ilvl w:val="0"/>
          <w:numId w:val="5"/>
        </w:numPr>
        <w:autoSpaceDE w:val="0"/>
        <w:autoSpaceDN w:val="0"/>
        <w:adjustRightInd w:val="0"/>
        <w:spacing w:line="276" w:lineRule="auto"/>
        <w:rPr>
          <w:rFonts w:eastAsiaTheme="minorHAnsi"/>
          <w:b/>
          <w:bCs/>
          <w:i/>
        </w:rPr>
      </w:pPr>
      <w:r w:rsidRPr="00D43F36">
        <w:rPr>
          <w:rFonts w:eastAsiaTheme="minorHAnsi"/>
          <w:b/>
          <w:bCs/>
          <w:i/>
        </w:rPr>
        <w:t xml:space="preserve"> Performance guarantee - 5% (For the winning economic agent at the stage of signing the contract).</w:t>
      </w:r>
    </w:p>
    <w:p w14:paraId="08871C13" w14:textId="50E79CCE" w:rsidR="000F6131" w:rsidRPr="00D43F36" w:rsidRDefault="000F6131" w:rsidP="00D43F36">
      <w:pPr>
        <w:pStyle w:val="ListParagraph"/>
        <w:numPr>
          <w:ilvl w:val="0"/>
          <w:numId w:val="5"/>
        </w:numPr>
        <w:autoSpaceDE w:val="0"/>
        <w:autoSpaceDN w:val="0"/>
        <w:adjustRightInd w:val="0"/>
        <w:spacing w:line="276" w:lineRule="auto"/>
        <w:rPr>
          <w:rFonts w:eastAsiaTheme="minorHAnsi"/>
          <w:b/>
          <w:bCs/>
          <w:i/>
        </w:rPr>
      </w:pPr>
      <w:r w:rsidRPr="00D43F36">
        <w:rPr>
          <w:rFonts w:eastAsiaTheme="minorHAnsi"/>
          <w:b/>
          <w:bCs/>
          <w:i/>
        </w:rPr>
        <w:t xml:space="preserve"> The financial sources will be allocated from the state budget, within the limits of the means available from the FNDRL, and the contribution of the LPA.</w:t>
      </w:r>
    </w:p>
    <w:p w14:paraId="06FDF85C" w14:textId="3B1D9644" w:rsidR="00825A88" w:rsidRPr="00D43F36" w:rsidRDefault="00825A88" w:rsidP="00D43F36">
      <w:pPr>
        <w:pStyle w:val="ListParagraph"/>
        <w:numPr>
          <w:ilvl w:val="0"/>
          <w:numId w:val="5"/>
        </w:numPr>
        <w:autoSpaceDE w:val="0"/>
        <w:autoSpaceDN w:val="0"/>
        <w:adjustRightInd w:val="0"/>
        <w:spacing w:line="276" w:lineRule="auto"/>
        <w:rPr>
          <w:rStyle w:val="Strong"/>
          <w:rFonts w:eastAsiaTheme="minorHAnsi"/>
          <w:i/>
        </w:rPr>
      </w:pPr>
      <w:r w:rsidRPr="00D43F36">
        <w:rPr>
          <w:rStyle w:val="Strong"/>
          <w:i/>
        </w:rPr>
        <w:t>Declaration regarding the confirmation of the identity of the beneficial owners and their non-inclusion</w:t>
      </w:r>
      <w:r w:rsidRPr="00D43F36">
        <w:rPr>
          <w:i/>
        </w:rPr>
        <w:br/>
      </w:r>
      <w:r w:rsidRPr="00D43F36">
        <w:rPr>
          <w:rStyle w:val="Strong"/>
          <w:i/>
        </w:rPr>
        <w:lastRenderedPageBreak/>
        <w:t xml:space="preserve">in the situation of conviction for participation in the activities of a criminal organization or group, for corruption, fraud and/or money laundering - </w:t>
      </w:r>
      <w:r w:rsidRPr="00D43F36">
        <w:rPr>
          <w:rFonts w:eastAsia="PMingLiU"/>
          <w:i/>
          <w:lang w:eastAsia="zh-CN"/>
        </w:rPr>
        <w:t xml:space="preserve">Form approved by the Order of the Ministry of Finance no. 145 of November 24, 2020. </w:t>
      </w:r>
      <w:r w:rsidRPr="00D43F36">
        <w:rPr>
          <w:rStyle w:val="Strong"/>
          <w:i/>
        </w:rPr>
        <w:t>The successful bidder must submit the Declaration to the contracting authority and the Public Procurement Agency within 5 days from the date of communication of the results of the public procurement procedure.</w:t>
      </w:r>
    </w:p>
    <w:p w14:paraId="42BB5D14" w14:textId="77777777" w:rsidR="006D4164" w:rsidRPr="00D43F36" w:rsidRDefault="006D4164" w:rsidP="00CA29A8">
      <w:pPr>
        <w:shd w:val="clear" w:color="auto" w:fill="FFFFFF" w:themeFill="background1"/>
        <w:tabs>
          <w:tab w:val="left" w:pos="284"/>
          <w:tab w:val="left" w:pos="426"/>
          <w:tab w:val="decimal" w:pos="8364"/>
        </w:tabs>
        <w:spacing w:line="276" w:lineRule="auto"/>
        <w:ind w:right="-144"/>
        <w:rPr>
          <w:b/>
          <w:noProof w:val="0"/>
          <w:lang w:eastAsia="ru-RU"/>
        </w:rPr>
      </w:pPr>
    </w:p>
    <w:p w14:paraId="28EE9299" w14:textId="77777777" w:rsidR="006D4164" w:rsidRPr="00D43F36" w:rsidRDefault="006D4164" w:rsidP="00D43F3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82DA109" w14:textId="2C57AA7B" w:rsidR="00507348" w:rsidRPr="00D43F36" w:rsidRDefault="00BE362C" w:rsidP="00D43F36">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D43F36">
        <w:rPr>
          <w:b/>
          <w:noProof w:val="0"/>
          <w:lang w:eastAsia="ru-RU"/>
        </w:rPr>
        <w:t xml:space="preserve">Working group leader: </w:t>
      </w:r>
      <w:r w:rsidRPr="00D43F36">
        <w:rPr>
          <w:b/>
          <w:noProof w:val="0"/>
          <w:shd w:val="clear" w:color="auto" w:fill="FFFFFF" w:themeFill="background1"/>
          <w:lang w:eastAsia="ru-RU"/>
        </w:rPr>
        <w:t>______________________________ Ion PÎNZARI</w:t>
      </w:r>
    </w:p>
    <w:p w14:paraId="0DD55943" w14:textId="77777777" w:rsidR="00685128" w:rsidRPr="00D43F36" w:rsidRDefault="00685128" w:rsidP="00D43F36">
      <w:pPr>
        <w:spacing w:line="276" w:lineRule="auto"/>
        <w:rPr>
          <w:bCs/>
          <w:sz w:val="20"/>
        </w:rPr>
      </w:pPr>
    </w:p>
    <w:p w14:paraId="4CCE0E05" w14:textId="77777777" w:rsidR="00685128" w:rsidRDefault="00685128" w:rsidP="00D43F36">
      <w:pPr>
        <w:spacing w:line="276" w:lineRule="auto"/>
        <w:rPr>
          <w:bCs/>
          <w:sz w:val="20"/>
        </w:rPr>
      </w:pPr>
    </w:p>
    <w:p w14:paraId="4CC1F598" w14:textId="77777777" w:rsidR="00CA29A8" w:rsidRPr="00D43F36" w:rsidRDefault="00CA29A8" w:rsidP="00D43F36">
      <w:pPr>
        <w:spacing w:line="276" w:lineRule="auto"/>
        <w:rPr>
          <w:bCs/>
          <w:sz w:val="20"/>
        </w:rPr>
      </w:pPr>
    </w:p>
    <w:p w14:paraId="338D2A8A" w14:textId="3985E96E" w:rsidR="005926FB" w:rsidRPr="00D43F36" w:rsidRDefault="005926FB" w:rsidP="00D43F36">
      <w:pPr>
        <w:spacing w:line="276" w:lineRule="auto"/>
        <w:rPr>
          <w:bCs/>
          <w:sz w:val="20"/>
        </w:rPr>
      </w:pPr>
      <w:r w:rsidRPr="00D43F36">
        <w:rPr>
          <w:bCs/>
          <w:sz w:val="20"/>
        </w:rPr>
        <w:t>Ex. Sergiu Golovco</w:t>
      </w:r>
    </w:p>
    <w:p w14:paraId="45FBB240" w14:textId="353A372C" w:rsidR="000170D6" w:rsidRPr="00D43F36" w:rsidRDefault="005926FB" w:rsidP="00D43F36">
      <w:pPr>
        <w:spacing w:line="276" w:lineRule="auto"/>
        <w:rPr>
          <w:i/>
          <w:sz w:val="20"/>
        </w:rPr>
      </w:pPr>
      <w:r w:rsidRPr="00D43F36">
        <w:rPr>
          <w:bCs/>
          <w:sz w:val="20"/>
        </w:rPr>
        <w:t xml:space="preserve">Tel.: 268 27235 / email: </w:t>
      </w:r>
      <w:hyperlink r:id="rId11" w:history="1">
        <w:r w:rsidRPr="00D43F36">
          <w:rPr>
            <w:rStyle w:val="Hyperlink"/>
            <w:rFonts w:eastAsiaTheme="majorEastAsia"/>
            <w:bCs/>
            <w:color w:val="auto"/>
            <w:sz w:val="20"/>
          </w:rPr>
          <w:t>sergiu.golovco@adrcentru.gov.md</w:t>
        </w:r>
      </w:hyperlink>
    </w:p>
    <w:sectPr w:rsidR="000170D6" w:rsidRPr="00D43F36" w:rsidSect="003155D2">
      <w:footerReference w:type="default" r:id="rId12"/>
      <w:pgSz w:w="11906" w:h="16838" w:code="9"/>
      <w:pgMar w:top="851"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1E6EAE" w14:textId="77777777" w:rsidR="00D54364" w:rsidRDefault="00D54364" w:rsidP="00A20ACF">
      <w:r>
        <w:separator/>
      </w:r>
    </w:p>
  </w:endnote>
  <w:endnote w:type="continuationSeparator" w:id="0">
    <w:p w14:paraId="6C671C4C" w14:textId="77777777" w:rsidR="00D54364" w:rsidRDefault="00D543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D7C79BF" w14:textId="77777777" w:rsidR="00284A1E" w:rsidRDefault="00801385">
        <w:pPr>
          <w:pStyle w:val="Footer"/>
          <w:jc w:val="right"/>
        </w:pPr>
        <w:r>
          <w:fldChar w:fldCharType="begin"/>
        </w:r>
        <w:r>
          <w:instrText xml:space="preserve"> PAGE   \* MERGEFORMAT </w:instrText>
        </w:r>
        <w:r>
          <w:fldChar w:fldCharType="separate"/>
        </w:r>
        <w:r w:rsidR="003832B5">
          <w:t>6</w:t>
        </w:r>
        <w:r>
          <w:fldChar w:fldCharType="end"/>
        </w:r>
      </w:p>
    </w:sdtContent>
  </w:sdt>
  <w:p w14:paraId="4B5754E7" w14:textId="77777777" w:rsidR="00284A1E" w:rsidRDefault="00284A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2B9063" w14:textId="77777777" w:rsidR="00D54364" w:rsidRDefault="00D54364" w:rsidP="00A20ACF">
      <w:r>
        <w:separator/>
      </w:r>
    </w:p>
  </w:footnote>
  <w:footnote w:type="continuationSeparator" w:id="0">
    <w:p w14:paraId="6C6579C9" w14:textId="77777777" w:rsidR="00D54364" w:rsidRDefault="00D543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AD6579"/>
    <w:multiLevelType w:val="hybridMultilevel"/>
    <w:tmpl w:val="880833F4"/>
    <w:lvl w:ilvl="0" w:tplc="EE723D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8">
    <w:nsid w:val="28A217DC"/>
    <w:multiLevelType w:val="multilevel"/>
    <w:tmpl w:val="65C6C4C4"/>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3D6768"/>
    <w:multiLevelType w:val="hybridMultilevel"/>
    <w:tmpl w:val="AC7A6BA4"/>
    <w:lvl w:ilvl="0" w:tplc="09FEABF2">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8E4BEB"/>
    <w:multiLevelType w:val="hybridMultilevel"/>
    <w:tmpl w:val="D0283374"/>
    <w:lvl w:ilvl="0" w:tplc="080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10"/>
  </w:num>
  <w:num w:numId="4">
    <w:abstractNumId w:val="9"/>
  </w:num>
  <w:num w:numId="5">
    <w:abstractNumId w:val="13"/>
  </w:num>
  <w:num w:numId="6">
    <w:abstractNumId w:val="5"/>
  </w:num>
  <w:num w:numId="7">
    <w:abstractNumId w:val="7"/>
  </w:num>
  <w:num w:numId="8">
    <w:abstractNumId w:val="15"/>
  </w:num>
  <w:num w:numId="9">
    <w:abstractNumId w:val="6"/>
  </w:num>
  <w:num w:numId="10">
    <w:abstractNumId w:val="11"/>
  </w:num>
  <w:num w:numId="11">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C7F"/>
    <w:rsid w:val="00002334"/>
    <w:rsid w:val="000047F9"/>
    <w:rsid w:val="00005268"/>
    <w:rsid w:val="000061F8"/>
    <w:rsid w:val="00006D6D"/>
    <w:rsid w:val="00007291"/>
    <w:rsid w:val="00007454"/>
    <w:rsid w:val="00007B4F"/>
    <w:rsid w:val="00007E80"/>
    <w:rsid w:val="0001066E"/>
    <w:rsid w:val="00010CE7"/>
    <w:rsid w:val="00011320"/>
    <w:rsid w:val="00011759"/>
    <w:rsid w:val="00013AD9"/>
    <w:rsid w:val="000170D6"/>
    <w:rsid w:val="0002022A"/>
    <w:rsid w:val="00021BB8"/>
    <w:rsid w:val="00022311"/>
    <w:rsid w:val="00022B73"/>
    <w:rsid w:val="00022B7E"/>
    <w:rsid w:val="00026A54"/>
    <w:rsid w:val="00027875"/>
    <w:rsid w:val="00030554"/>
    <w:rsid w:val="00030A1C"/>
    <w:rsid w:val="00031FB5"/>
    <w:rsid w:val="00032137"/>
    <w:rsid w:val="000323EB"/>
    <w:rsid w:val="00032ECE"/>
    <w:rsid w:val="00033577"/>
    <w:rsid w:val="000345E0"/>
    <w:rsid w:val="000347CA"/>
    <w:rsid w:val="00034B21"/>
    <w:rsid w:val="00034C2A"/>
    <w:rsid w:val="0003591A"/>
    <w:rsid w:val="00040CD5"/>
    <w:rsid w:val="00040E78"/>
    <w:rsid w:val="00040EA0"/>
    <w:rsid w:val="0004670D"/>
    <w:rsid w:val="00046CEA"/>
    <w:rsid w:val="00047739"/>
    <w:rsid w:val="00050E70"/>
    <w:rsid w:val="0005316F"/>
    <w:rsid w:val="00054AD8"/>
    <w:rsid w:val="00057F3A"/>
    <w:rsid w:val="00064810"/>
    <w:rsid w:val="00065C50"/>
    <w:rsid w:val="000673B5"/>
    <w:rsid w:val="00070302"/>
    <w:rsid w:val="00070491"/>
    <w:rsid w:val="0007146B"/>
    <w:rsid w:val="00071859"/>
    <w:rsid w:val="00072088"/>
    <w:rsid w:val="00072940"/>
    <w:rsid w:val="00072AF9"/>
    <w:rsid w:val="000731A4"/>
    <w:rsid w:val="00073EB7"/>
    <w:rsid w:val="00073FF9"/>
    <w:rsid w:val="00074305"/>
    <w:rsid w:val="00080063"/>
    <w:rsid w:val="0008191D"/>
    <w:rsid w:val="000849A8"/>
    <w:rsid w:val="00087114"/>
    <w:rsid w:val="00087859"/>
    <w:rsid w:val="00087AF2"/>
    <w:rsid w:val="00090A0D"/>
    <w:rsid w:val="00090D4D"/>
    <w:rsid w:val="000924C3"/>
    <w:rsid w:val="000928D3"/>
    <w:rsid w:val="00092953"/>
    <w:rsid w:val="00092E6C"/>
    <w:rsid w:val="00093056"/>
    <w:rsid w:val="000930AB"/>
    <w:rsid w:val="00093AE5"/>
    <w:rsid w:val="000943CB"/>
    <w:rsid w:val="000958D4"/>
    <w:rsid w:val="00096009"/>
    <w:rsid w:val="000960C1"/>
    <w:rsid w:val="00097617"/>
    <w:rsid w:val="000A123F"/>
    <w:rsid w:val="000A18F0"/>
    <w:rsid w:val="000A63ED"/>
    <w:rsid w:val="000A7988"/>
    <w:rsid w:val="000A7A90"/>
    <w:rsid w:val="000B2369"/>
    <w:rsid w:val="000B5D92"/>
    <w:rsid w:val="000B6D32"/>
    <w:rsid w:val="000B6F09"/>
    <w:rsid w:val="000B70AD"/>
    <w:rsid w:val="000B73EB"/>
    <w:rsid w:val="000C00CF"/>
    <w:rsid w:val="000C0A17"/>
    <w:rsid w:val="000C1F66"/>
    <w:rsid w:val="000C3C74"/>
    <w:rsid w:val="000C3D2C"/>
    <w:rsid w:val="000C4504"/>
    <w:rsid w:val="000C470A"/>
    <w:rsid w:val="000C4FBB"/>
    <w:rsid w:val="000C5DFB"/>
    <w:rsid w:val="000C62B2"/>
    <w:rsid w:val="000C6960"/>
    <w:rsid w:val="000D1C50"/>
    <w:rsid w:val="000D20B9"/>
    <w:rsid w:val="000D26B9"/>
    <w:rsid w:val="000D2CBF"/>
    <w:rsid w:val="000D4488"/>
    <w:rsid w:val="000D4587"/>
    <w:rsid w:val="000D4758"/>
    <w:rsid w:val="000D5968"/>
    <w:rsid w:val="000D6DCD"/>
    <w:rsid w:val="000E3E29"/>
    <w:rsid w:val="000E4AEA"/>
    <w:rsid w:val="000E4D7D"/>
    <w:rsid w:val="000E518B"/>
    <w:rsid w:val="000E53CE"/>
    <w:rsid w:val="000F12F7"/>
    <w:rsid w:val="000F13FE"/>
    <w:rsid w:val="000F198A"/>
    <w:rsid w:val="000F36A9"/>
    <w:rsid w:val="000F4079"/>
    <w:rsid w:val="000F52DC"/>
    <w:rsid w:val="000F5924"/>
    <w:rsid w:val="000F5A5D"/>
    <w:rsid w:val="000F6131"/>
    <w:rsid w:val="000F650B"/>
    <w:rsid w:val="000F6CDC"/>
    <w:rsid w:val="000F7FA0"/>
    <w:rsid w:val="00101CBC"/>
    <w:rsid w:val="001034CC"/>
    <w:rsid w:val="00103B7C"/>
    <w:rsid w:val="00103C65"/>
    <w:rsid w:val="00104432"/>
    <w:rsid w:val="00104A00"/>
    <w:rsid w:val="00106AE6"/>
    <w:rsid w:val="00110F2A"/>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0EE"/>
    <w:rsid w:val="00126834"/>
    <w:rsid w:val="00126F72"/>
    <w:rsid w:val="00127766"/>
    <w:rsid w:val="0012777D"/>
    <w:rsid w:val="001278C6"/>
    <w:rsid w:val="00127AD8"/>
    <w:rsid w:val="00130123"/>
    <w:rsid w:val="00130A49"/>
    <w:rsid w:val="0013117E"/>
    <w:rsid w:val="00131A07"/>
    <w:rsid w:val="0013462B"/>
    <w:rsid w:val="00135A02"/>
    <w:rsid w:val="00136841"/>
    <w:rsid w:val="0013795E"/>
    <w:rsid w:val="001401CD"/>
    <w:rsid w:val="00140BB8"/>
    <w:rsid w:val="001435A1"/>
    <w:rsid w:val="0014385D"/>
    <w:rsid w:val="00143AD0"/>
    <w:rsid w:val="00144066"/>
    <w:rsid w:val="001443B8"/>
    <w:rsid w:val="001467C0"/>
    <w:rsid w:val="001504F7"/>
    <w:rsid w:val="00150F5B"/>
    <w:rsid w:val="00151468"/>
    <w:rsid w:val="00151494"/>
    <w:rsid w:val="00151E63"/>
    <w:rsid w:val="0015247E"/>
    <w:rsid w:val="001525A2"/>
    <w:rsid w:val="0015261D"/>
    <w:rsid w:val="001527E0"/>
    <w:rsid w:val="00153412"/>
    <w:rsid w:val="001534AB"/>
    <w:rsid w:val="0015374B"/>
    <w:rsid w:val="00154B34"/>
    <w:rsid w:val="001568F3"/>
    <w:rsid w:val="00156CFC"/>
    <w:rsid w:val="0015798C"/>
    <w:rsid w:val="00160A28"/>
    <w:rsid w:val="00160DF3"/>
    <w:rsid w:val="001633AE"/>
    <w:rsid w:val="0016369C"/>
    <w:rsid w:val="00164565"/>
    <w:rsid w:val="001701DE"/>
    <w:rsid w:val="001704FB"/>
    <w:rsid w:val="001710E7"/>
    <w:rsid w:val="001718AE"/>
    <w:rsid w:val="00174C61"/>
    <w:rsid w:val="00174E5F"/>
    <w:rsid w:val="001763CD"/>
    <w:rsid w:val="0017664F"/>
    <w:rsid w:val="00177A21"/>
    <w:rsid w:val="00182069"/>
    <w:rsid w:val="0018301A"/>
    <w:rsid w:val="00183358"/>
    <w:rsid w:val="00183A10"/>
    <w:rsid w:val="00183D79"/>
    <w:rsid w:val="0018415A"/>
    <w:rsid w:val="00185148"/>
    <w:rsid w:val="001856BA"/>
    <w:rsid w:val="001866CB"/>
    <w:rsid w:val="001873A6"/>
    <w:rsid w:val="00187F60"/>
    <w:rsid w:val="0019071C"/>
    <w:rsid w:val="00193F4D"/>
    <w:rsid w:val="00195966"/>
    <w:rsid w:val="0019642D"/>
    <w:rsid w:val="00196AB4"/>
    <w:rsid w:val="001A0B66"/>
    <w:rsid w:val="001A192A"/>
    <w:rsid w:val="001A19FD"/>
    <w:rsid w:val="001A1A16"/>
    <w:rsid w:val="001A2344"/>
    <w:rsid w:val="001A4150"/>
    <w:rsid w:val="001A4DB4"/>
    <w:rsid w:val="001A5517"/>
    <w:rsid w:val="001A58C5"/>
    <w:rsid w:val="001A6043"/>
    <w:rsid w:val="001A6CC6"/>
    <w:rsid w:val="001A78E4"/>
    <w:rsid w:val="001B05C2"/>
    <w:rsid w:val="001B1B6D"/>
    <w:rsid w:val="001B1E45"/>
    <w:rsid w:val="001B630A"/>
    <w:rsid w:val="001B6B99"/>
    <w:rsid w:val="001C03B0"/>
    <w:rsid w:val="001C32E9"/>
    <w:rsid w:val="001C3DC4"/>
    <w:rsid w:val="001C439F"/>
    <w:rsid w:val="001C4B99"/>
    <w:rsid w:val="001C4DFD"/>
    <w:rsid w:val="001C5A47"/>
    <w:rsid w:val="001C6A26"/>
    <w:rsid w:val="001C6D83"/>
    <w:rsid w:val="001D0242"/>
    <w:rsid w:val="001D0651"/>
    <w:rsid w:val="001D3039"/>
    <w:rsid w:val="001D5966"/>
    <w:rsid w:val="001D5BBA"/>
    <w:rsid w:val="001D7219"/>
    <w:rsid w:val="001D7658"/>
    <w:rsid w:val="001E29F8"/>
    <w:rsid w:val="001E5DA1"/>
    <w:rsid w:val="001E7956"/>
    <w:rsid w:val="001F1E25"/>
    <w:rsid w:val="001F2101"/>
    <w:rsid w:val="001F24FD"/>
    <w:rsid w:val="001F309E"/>
    <w:rsid w:val="001F420F"/>
    <w:rsid w:val="001F489D"/>
    <w:rsid w:val="001F6E5A"/>
    <w:rsid w:val="001F7A6F"/>
    <w:rsid w:val="001F7AEE"/>
    <w:rsid w:val="00200047"/>
    <w:rsid w:val="00200D35"/>
    <w:rsid w:val="00201387"/>
    <w:rsid w:val="00202B93"/>
    <w:rsid w:val="00202DAD"/>
    <w:rsid w:val="00202DF1"/>
    <w:rsid w:val="00204F07"/>
    <w:rsid w:val="00205404"/>
    <w:rsid w:val="00205F40"/>
    <w:rsid w:val="00206340"/>
    <w:rsid w:val="00207416"/>
    <w:rsid w:val="002076FA"/>
    <w:rsid w:val="002077A0"/>
    <w:rsid w:val="00207FF4"/>
    <w:rsid w:val="00210153"/>
    <w:rsid w:val="00211C74"/>
    <w:rsid w:val="00215AC6"/>
    <w:rsid w:val="00216025"/>
    <w:rsid w:val="00220775"/>
    <w:rsid w:val="00220D74"/>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2E43"/>
    <w:rsid w:val="00233538"/>
    <w:rsid w:val="00233954"/>
    <w:rsid w:val="00234775"/>
    <w:rsid w:val="00234A81"/>
    <w:rsid w:val="002359F7"/>
    <w:rsid w:val="00236F50"/>
    <w:rsid w:val="00240751"/>
    <w:rsid w:val="002414A7"/>
    <w:rsid w:val="002439D3"/>
    <w:rsid w:val="00244A30"/>
    <w:rsid w:val="0024699C"/>
    <w:rsid w:val="002477E2"/>
    <w:rsid w:val="00247A37"/>
    <w:rsid w:val="002514C3"/>
    <w:rsid w:val="00251B8A"/>
    <w:rsid w:val="00252D6E"/>
    <w:rsid w:val="00253AD1"/>
    <w:rsid w:val="002611DC"/>
    <w:rsid w:val="002614DE"/>
    <w:rsid w:val="00264637"/>
    <w:rsid w:val="002659BB"/>
    <w:rsid w:val="0026663C"/>
    <w:rsid w:val="00266795"/>
    <w:rsid w:val="00266F98"/>
    <w:rsid w:val="00267805"/>
    <w:rsid w:val="00267E8E"/>
    <w:rsid w:val="00271282"/>
    <w:rsid w:val="002722CC"/>
    <w:rsid w:val="002739A1"/>
    <w:rsid w:val="00275B93"/>
    <w:rsid w:val="00275D82"/>
    <w:rsid w:val="002767DE"/>
    <w:rsid w:val="00276D0B"/>
    <w:rsid w:val="00280D52"/>
    <w:rsid w:val="00281BEA"/>
    <w:rsid w:val="002828B9"/>
    <w:rsid w:val="002832B5"/>
    <w:rsid w:val="00283820"/>
    <w:rsid w:val="002849C9"/>
    <w:rsid w:val="00284A1E"/>
    <w:rsid w:val="00284ED0"/>
    <w:rsid w:val="002854C7"/>
    <w:rsid w:val="00285D55"/>
    <w:rsid w:val="00286387"/>
    <w:rsid w:val="0028690C"/>
    <w:rsid w:val="0028702D"/>
    <w:rsid w:val="002870C3"/>
    <w:rsid w:val="002909B7"/>
    <w:rsid w:val="00290D06"/>
    <w:rsid w:val="00290D28"/>
    <w:rsid w:val="002911C9"/>
    <w:rsid w:val="002918E0"/>
    <w:rsid w:val="002927B7"/>
    <w:rsid w:val="00292856"/>
    <w:rsid w:val="0029594F"/>
    <w:rsid w:val="0029653E"/>
    <w:rsid w:val="00297C1E"/>
    <w:rsid w:val="002A04D8"/>
    <w:rsid w:val="002A054F"/>
    <w:rsid w:val="002A0588"/>
    <w:rsid w:val="002A0AE5"/>
    <w:rsid w:val="002A26B7"/>
    <w:rsid w:val="002A2CC2"/>
    <w:rsid w:val="002A68CD"/>
    <w:rsid w:val="002A6E99"/>
    <w:rsid w:val="002A6F0C"/>
    <w:rsid w:val="002A72DD"/>
    <w:rsid w:val="002B1EFF"/>
    <w:rsid w:val="002B206B"/>
    <w:rsid w:val="002B3E6F"/>
    <w:rsid w:val="002B41C5"/>
    <w:rsid w:val="002B4280"/>
    <w:rsid w:val="002B4A62"/>
    <w:rsid w:val="002B4D12"/>
    <w:rsid w:val="002B5DEF"/>
    <w:rsid w:val="002B624D"/>
    <w:rsid w:val="002B7A36"/>
    <w:rsid w:val="002C07A2"/>
    <w:rsid w:val="002C156B"/>
    <w:rsid w:val="002C20CB"/>
    <w:rsid w:val="002C2210"/>
    <w:rsid w:val="002C4803"/>
    <w:rsid w:val="002C60DC"/>
    <w:rsid w:val="002C764E"/>
    <w:rsid w:val="002C7CCD"/>
    <w:rsid w:val="002C7FEB"/>
    <w:rsid w:val="002D2505"/>
    <w:rsid w:val="002D4BC7"/>
    <w:rsid w:val="002D6E71"/>
    <w:rsid w:val="002D7857"/>
    <w:rsid w:val="002E1640"/>
    <w:rsid w:val="002E20CD"/>
    <w:rsid w:val="002E3D41"/>
    <w:rsid w:val="002E48BE"/>
    <w:rsid w:val="002E4970"/>
    <w:rsid w:val="002E5B0A"/>
    <w:rsid w:val="002E5B20"/>
    <w:rsid w:val="002E6BB0"/>
    <w:rsid w:val="002E7992"/>
    <w:rsid w:val="002F03E2"/>
    <w:rsid w:val="002F0B6E"/>
    <w:rsid w:val="002F556B"/>
    <w:rsid w:val="002F638E"/>
    <w:rsid w:val="002F6A1E"/>
    <w:rsid w:val="00302287"/>
    <w:rsid w:val="0030652C"/>
    <w:rsid w:val="00311074"/>
    <w:rsid w:val="00311239"/>
    <w:rsid w:val="0031215E"/>
    <w:rsid w:val="003129A3"/>
    <w:rsid w:val="00313025"/>
    <w:rsid w:val="00314125"/>
    <w:rsid w:val="003147F1"/>
    <w:rsid w:val="003155D2"/>
    <w:rsid w:val="0031594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1F9"/>
    <w:rsid w:val="00334564"/>
    <w:rsid w:val="00335033"/>
    <w:rsid w:val="003403FC"/>
    <w:rsid w:val="00341210"/>
    <w:rsid w:val="00341514"/>
    <w:rsid w:val="00341C8C"/>
    <w:rsid w:val="003427FE"/>
    <w:rsid w:val="0034315B"/>
    <w:rsid w:val="00343879"/>
    <w:rsid w:val="00343CC5"/>
    <w:rsid w:val="003465DA"/>
    <w:rsid w:val="00350122"/>
    <w:rsid w:val="003506C9"/>
    <w:rsid w:val="00351F08"/>
    <w:rsid w:val="0035258F"/>
    <w:rsid w:val="00352B05"/>
    <w:rsid w:val="003534BD"/>
    <w:rsid w:val="00355106"/>
    <w:rsid w:val="00355211"/>
    <w:rsid w:val="00356E1C"/>
    <w:rsid w:val="0035718C"/>
    <w:rsid w:val="00357B7D"/>
    <w:rsid w:val="0036022B"/>
    <w:rsid w:val="00360232"/>
    <w:rsid w:val="00361092"/>
    <w:rsid w:val="00361D56"/>
    <w:rsid w:val="0036564A"/>
    <w:rsid w:val="00365BEC"/>
    <w:rsid w:val="00366B72"/>
    <w:rsid w:val="003705EC"/>
    <w:rsid w:val="00370874"/>
    <w:rsid w:val="00371806"/>
    <w:rsid w:val="003731FD"/>
    <w:rsid w:val="00373336"/>
    <w:rsid w:val="00373AF9"/>
    <w:rsid w:val="00373C2F"/>
    <w:rsid w:val="00377CE0"/>
    <w:rsid w:val="0038163C"/>
    <w:rsid w:val="00381EF2"/>
    <w:rsid w:val="0038237B"/>
    <w:rsid w:val="0038240D"/>
    <w:rsid w:val="0038275D"/>
    <w:rsid w:val="003832B5"/>
    <w:rsid w:val="00384C2A"/>
    <w:rsid w:val="003854DB"/>
    <w:rsid w:val="00385891"/>
    <w:rsid w:val="00385C85"/>
    <w:rsid w:val="00387023"/>
    <w:rsid w:val="00387171"/>
    <w:rsid w:val="00393AC1"/>
    <w:rsid w:val="003943B8"/>
    <w:rsid w:val="00394DC7"/>
    <w:rsid w:val="003961E7"/>
    <w:rsid w:val="00396A4B"/>
    <w:rsid w:val="003A0008"/>
    <w:rsid w:val="003A1A59"/>
    <w:rsid w:val="003A2643"/>
    <w:rsid w:val="003A2B55"/>
    <w:rsid w:val="003A40C2"/>
    <w:rsid w:val="003A4181"/>
    <w:rsid w:val="003A50BF"/>
    <w:rsid w:val="003A5A35"/>
    <w:rsid w:val="003A6B32"/>
    <w:rsid w:val="003A7EA7"/>
    <w:rsid w:val="003B0E90"/>
    <w:rsid w:val="003B124F"/>
    <w:rsid w:val="003B1C99"/>
    <w:rsid w:val="003B210E"/>
    <w:rsid w:val="003B4ACE"/>
    <w:rsid w:val="003B56EF"/>
    <w:rsid w:val="003B7763"/>
    <w:rsid w:val="003C037E"/>
    <w:rsid w:val="003C1106"/>
    <w:rsid w:val="003C27FD"/>
    <w:rsid w:val="003C2C26"/>
    <w:rsid w:val="003C2E36"/>
    <w:rsid w:val="003C3AE2"/>
    <w:rsid w:val="003C4159"/>
    <w:rsid w:val="003C6365"/>
    <w:rsid w:val="003C66FF"/>
    <w:rsid w:val="003C7430"/>
    <w:rsid w:val="003C7E86"/>
    <w:rsid w:val="003D06D0"/>
    <w:rsid w:val="003D1744"/>
    <w:rsid w:val="003D1E88"/>
    <w:rsid w:val="003D2A34"/>
    <w:rsid w:val="003D2D38"/>
    <w:rsid w:val="003D312E"/>
    <w:rsid w:val="003D3529"/>
    <w:rsid w:val="003D3631"/>
    <w:rsid w:val="003D3EF4"/>
    <w:rsid w:val="003D4085"/>
    <w:rsid w:val="003D58B1"/>
    <w:rsid w:val="003D5FF1"/>
    <w:rsid w:val="003D62DB"/>
    <w:rsid w:val="003D7B60"/>
    <w:rsid w:val="003E00D6"/>
    <w:rsid w:val="003E13A7"/>
    <w:rsid w:val="003E7B03"/>
    <w:rsid w:val="003F06E8"/>
    <w:rsid w:val="003F0C6C"/>
    <w:rsid w:val="003F0C88"/>
    <w:rsid w:val="003F2AAF"/>
    <w:rsid w:val="003F2E01"/>
    <w:rsid w:val="003F389A"/>
    <w:rsid w:val="003F45D1"/>
    <w:rsid w:val="003F63A0"/>
    <w:rsid w:val="003F6904"/>
    <w:rsid w:val="003F6B9C"/>
    <w:rsid w:val="003F6EE2"/>
    <w:rsid w:val="004001DE"/>
    <w:rsid w:val="00401517"/>
    <w:rsid w:val="00401E86"/>
    <w:rsid w:val="00401E90"/>
    <w:rsid w:val="00402CD8"/>
    <w:rsid w:val="004031FD"/>
    <w:rsid w:val="00404737"/>
    <w:rsid w:val="00404C0D"/>
    <w:rsid w:val="00404DE0"/>
    <w:rsid w:val="004056FF"/>
    <w:rsid w:val="00406374"/>
    <w:rsid w:val="004063D9"/>
    <w:rsid w:val="00406C0C"/>
    <w:rsid w:val="00406F15"/>
    <w:rsid w:val="0041009B"/>
    <w:rsid w:val="00411C62"/>
    <w:rsid w:val="0041210D"/>
    <w:rsid w:val="00413058"/>
    <w:rsid w:val="00413218"/>
    <w:rsid w:val="004141D7"/>
    <w:rsid w:val="00414D81"/>
    <w:rsid w:val="00414E5C"/>
    <w:rsid w:val="0041672A"/>
    <w:rsid w:val="00416B3E"/>
    <w:rsid w:val="00417A3F"/>
    <w:rsid w:val="004210B8"/>
    <w:rsid w:val="00422003"/>
    <w:rsid w:val="0042296C"/>
    <w:rsid w:val="00423D4E"/>
    <w:rsid w:val="00424AE2"/>
    <w:rsid w:val="00425716"/>
    <w:rsid w:val="00425938"/>
    <w:rsid w:val="00426FF4"/>
    <w:rsid w:val="0042741C"/>
    <w:rsid w:val="00427553"/>
    <w:rsid w:val="00431830"/>
    <w:rsid w:val="004331E5"/>
    <w:rsid w:val="004334FF"/>
    <w:rsid w:val="004344C6"/>
    <w:rsid w:val="0044048B"/>
    <w:rsid w:val="004409EB"/>
    <w:rsid w:val="00442351"/>
    <w:rsid w:val="0044249C"/>
    <w:rsid w:val="00442D67"/>
    <w:rsid w:val="00443325"/>
    <w:rsid w:val="00443BED"/>
    <w:rsid w:val="00443FD2"/>
    <w:rsid w:val="00444038"/>
    <w:rsid w:val="0044492D"/>
    <w:rsid w:val="004465F3"/>
    <w:rsid w:val="0044783C"/>
    <w:rsid w:val="00450A12"/>
    <w:rsid w:val="00451A22"/>
    <w:rsid w:val="00453E2A"/>
    <w:rsid w:val="00453E79"/>
    <w:rsid w:val="00455A94"/>
    <w:rsid w:val="004576E2"/>
    <w:rsid w:val="00460653"/>
    <w:rsid w:val="00460C0F"/>
    <w:rsid w:val="00461482"/>
    <w:rsid w:val="00461DAC"/>
    <w:rsid w:val="00464994"/>
    <w:rsid w:val="00464A19"/>
    <w:rsid w:val="00464B8B"/>
    <w:rsid w:val="00466E30"/>
    <w:rsid w:val="00467A64"/>
    <w:rsid w:val="004702B5"/>
    <w:rsid w:val="00476BDE"/>
    <w:rsid w:val="0047776F"/>
    <w:rsid w:val="00477FD2"/>
    <w:rsid w:val="00482E77"/>
    <w:rsid w:val="00483C4C"/>
    <w:rsid w:val="00484113"/>
    <w:rsid w:val="004856C0"/>
    <w:rsid w:val="00491A8B"/>
    <w:rsid w:val="004921FB"/>
    <w:rsid w:val="004967CB"/>
    <w:rsid w:val="00496AFA"/>
    <w:rsid w:val="004A1C90"/>
    <w:rsid w:val="004A2D32"/>
    <w:rsid w:val="004A303D"/>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AFB"/>
    <w:rsid w:val="004B6D74"/>
    <w:rsid w:val="004C12F5"/>
    <w:rsid w:val="004C23A8"/>
    <w:rsid w:val="004C30A2"/>
    <w:rsid w:val="004C499F"/>
    <w:rsid w:val="004C4DD3"/>
    <w:rsid w:val="004C59A0"/>
    <w:rsid w:val="004C68D2"/>
    <w:rsid w:val="004C7B24"/>
    <w:rsid w:val="004C7DFB"/>
    <w:rsid w:val="004D0DD1"/>
    <w:rsid w:val="004D2738"/>
    <w:rsid w:val="004D3522"/>
    <w:rsid w:val="004D3D43"/>
    <w:rsid w:val="004D4433"/>
    <w:rsid w:val="004D4673"/>
    <w:rsid w:val="004D49FA"/>
    <w:rsid w:val="004D511B"/>
    <w:rsid w:val="004D6702"/>
    <w:rsid w:val="004D6DBE"/>
    <w:rsid w:val="004D7107"/>
    <w:rsid w:val="004D772C"/>
    <w:rsid w:val="004D7C86"/>
    <w:rsid w:val="004E1B4E"/>
    <w:rsid w:val="004E25FB"/>
    <w:rsid w:val="004E4A66"/>
    <w:rsid w:val="004E5EBB"/>
    <w:rsid w:val="004E625D"/>
    <w:rsid w:val="004F0C98"/>
    <w:rsid w:val="004F6A3D"/>
    <w:rsid w:val="004F77F1"/>
    <w:rsid w:val="004F7F09"/>
    <w:rsid w:val="004F7FF9"/>
    <w:rsid w:val="005005A8"/>
    <w:rsid w:val="00502EFF"/>
    <w:rsid w:val="005031B7"/>
    <w:rsid w:val="00504036"/>
    <w:rsid w:val="00507348"/>
    <w:rsid w:val="0050742E"/>
    <w:rsid w:val="005076B6"/>
    <w:rsid w:val="005113AD"/>
    <w:rsid w:val="005119F4"/>
    <w:rsid w:val="005124FD"/>
    <w:rsid w:val="0051370B"/>
    <w:rsid w:val="005139AA"/>
    <w:rsid w:val="005157B4"/>
    <w:rsid w:val="00515E53"/>
    <w:rsid w:val="00516840"/>
    <w:rsid w:val="00516A3C"/>
    <w:rsid w:val="005212EA"/>
    <w:rsid w:val="00522470"/>
    <w:rsid w:val="005229B2"/>
    <w:rsid w:val="00522B45"/>
    <w:rsid w:val="00523447"/>
    <w:rsid w:val="00523E9B"/>
    <w:rsid w:val="00524D51"/>
    <w:rsid w:val="00530124"/>
    <w:rsid w:val="005309C1"/>
    <w:rsid w:val="0053238B"/>
    <w:rsid w:val="0053277F"/>
    <w:rsid w:val="00532A46"/>
    <w:rsid w:val="00534083"/>
    <w:rsid w:val="00536403"/>
    <w:rsid w:val="00537904"/>
    <w:rsid w:val="00541DCC"/>
    <w:rsid w:val="00543226"/>
    <w:rsid w:val="005456FB"/>
    <w:rsid w:val="005459A4"/>
    <w:rsid w:val="00546E60"/>
    <w:rsid w:val="005471F3"/>
    <w:rsid w:val="00551783"/>
    <w:rsid w:val="00551CEC"/>
    <w:rsid w:val="00553106"/>
    <w:rsid w:val="00554549"/>
    <w:rsid w:val="00554651"/>
    <w:rsid w:val="00555EA4"/>
    <w:rsid w:val="00556998"/>
    <w:rsid w:val="00556DDC"/>
    <w:rsid w:val="005603D3"/>
    <w:rsid w:val="005605BF"/>
    <w:rsid w:val="00560712"/>
    <w:rsid w:val="00561A1F"/>
    <w:rsid w:val="0056297D"/>
    <w:rsid w:val="00563A9C"/>
    <w:rsid w:val="00563E78"/>
    <w:rsid w:val="00564463"/>
    <w:rsid w:val="00567156"/>
    <w:rsid w:val="00570670"/>
    <w:rsid w:val="00571E9C"/>
    <w:rsid w:val="0057329B"/>
    <w:rsid w:val="00575210"/>
    <w:rsid w:val="00575FC7"/>
    <w:rsid w:val="005805E6"/>
    <w:rsid w:val="00580D91"/>
    <w:rsid w:val="005827D9"/>
    <w:rsid w:val="00582ECA"/>
    <w:rsid w:val="00584ACB"/>
    <w:rsid w:val="00585937"/>
    <w:rsid w:val="0058660E"/>
    <w:rsid w:val="005879E6"/>
    <w:rsid w:val="00590C16"/>
    <w:rsid w:val="00590EDE"/>
    <w:rsid w:val="00590F43"/>
    <w:rsid w:val="005926FB"/>
    <w:rsid w:val="00592775"/>
    <w:rsid w:val="00593D34"/>
    <w:rsid w:val="00594B6A"/>
    <w:rsid w:val="00596A01"/>
    <w:rsid w:val="005970D4"/>
    <w:rsid w:val="00597903"/>
    <w:rsid w:val="005A114F"/>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B6"/>
    <w:rsid w:val="005B666D"/>
    <w:rsid w:val="005B7743"/>
    <w:rsid w:val="005C0219"/>
    <w:rsid w:val="005C2167"/>
    <w:rsid w:val="005C2F44"/>
    <w:rsid w:val="005C3D95"/>
    <w:rsid w:val="005C69AD"/>
    <w:rsid w:val="005C6BF4"/>
    <w:rsid w:val="005C7076"/>
    <w:rsid w:val="005C7A97"/>
    <w:rsid w:val="005D0C3F"/>
    <w:rsid w:val="005D3D45"/>
    <w:rsid w:val="005D44CE"/>
    <w:rsid w:val="005D4B79"/>
    <w:rsid w:val="005D5589"/>
    <w:rsid w:val="005D5702"/>
    <w:rsid w:val="005D5FE4"/>
    <w:rsid w:val="005D672E"/>
    <w:rsid w:val="005D708F"/>
    <w:rsid w:val="005E1BB7"/>
    <w:rsid w:val="005E2698"/>
    <w:rsid w:val="005E3355"/>
    <w:rsid w:val="005E5325"/>
    <w:rsid w:val="005E57E4"/>
    <w:rsid w:val="005E58E6"/>
    <w:rsid w:val="005E5A05"/>
    <w:rsid w:val="005E6B4A"/>
    <w:rsid w:val="005E7C99"/>
    <w:rsid w:val="005E7DEA"/>
    <w:rsid w:val="005F0C11"/>
    <w:rsid w:val="005F0DE9"/>
    <w:rsid w:val="005F1533"/>
    <w:rsid w:val="005F2220"/>
    <w:rsid w:val="005F6807"/>
    <w:rsid w:val="0060057B"/>
    <w:rsid w:val="00600941"/>
    <w:rsid w:val="006009B2"/>
    <w:rsid w:val="0060188C"/>
    <w:rsid w:val="00601B8F"/>
    <w:rsid w:val="006021CD"/>
    <w:rsid w:val="00602562"/>
    <w:rsid w:val="00602F2C"/>
    <w:rsid w:val="00603207"/>
    <w:rsid w:val="00603AB4"/>
    <w:rsid w:val="0060472D"/>
    <w:rsid w:val="0060606F"/>
    <w:rsid w:val="006079A3"/>
    <w:rsid w:val="006104BA"/>
    <w:rsid w:val="00610A69"/>
    <w:rsid w:val="00612081"/>
    <w:rsid w:val="00612F38"/>
    <w:rsid w:val="0061540E"/>
    <w:rsid w:val="006155E4"/>
    <w:rsid w:val="00615E49"/>
    <w:rsid w:val="00616B71"/>
    <w:rsid w:val="00616BC3"/>
    <w:rsid w:val="00621CDF"/>
    <w:rsid w:val="00621D5A"/>
    <w:rsid w:val="0062254A"/>
    <w:rsid w:val="006234C1"/>
    <w:rsid w:val="0062391F"/>
    <w:rsid w:val="00623EB6"/>
    <w:rsid w:val="00624F6F"/>
    <w:rsid w:val="00625A36"/>
    <w:rsid w:val="00625FC5"/>
    <w:rsid w:val="00627939"/>
    <w:rsid w:val="00627CE2"/>
    <w:rsid w:val="00627D01"/>
    <w:rsid w:val="00630505"/>
    <w:rsid w:val="00631A2C"/>
    <w:rsid w:val="00632D64"/>
    <w:rsid w:val="00633782"/>
    <w:rsid w:val="00633D30"/>
    <w:rsid w:val="00634A31"/>
    <w:rsid w:val="00634DB7"/>
    <w:rsid w:val="00636F5B"/>
    <w:rsid w:val="0063773E"/>
    <w:rsid w:val="00641038"/>
    <w:rsid w:val="006419E0"/>
    <w:rsid w:val="006428E8"/>
    <w:rsid w:val="00643235"/>
    <w:rsid w:val="0064384B"/>
    <w:rsid w:val="00643A6E"/>
    <w:rsid w:val="006442C1"/>
    <w:rsid w:val="00644B14"/>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0FC"/>
    <w:rsid w:val="00666A9B"/>
    <w:rsid w:val="00667B1F"/>
    <w:rsid w:val="00667C91"/>
    <w:rsid w:val="00670ADE"/>
    <w:rsid w:val="00673164"/>
    <w:rsid w:val="0067392B"/>
    <w:rsid w:val="00674E63"/>
    <w:rsid w:val="006755A1"/>
    <w:rsid w:val="0067562D"/>
    <w:rsid w:val="0067769C"/>
    <w:rsid w:val="00680AC9"/>
    <w:rsid w:val="006819B2"/>
    <w:rsid w:val="0068226E"/>
    <w:rsid w:val="00684D44"/>
    <w:rsid w:val="00685128"/>
    <w:rsid w:val="00687039"/>
    <w:rsid w:val="006901DE"/>
    <w:rsid w:val="006904AB"/>
    <w:rsid w:val="006911D3"/>
    <w:rsid w:val="006917EC"/>
    <w:rsid w:val="00694A09"/>
    <w:rsid w:val="00694C64"/>
    <w:rsid w:val="00694C7B"/>
    <w:rsid w:val="00694E99"/>
    <w:rsid w:val="0069507C"/>
    <w:rsid w:val="006957AA"/>
    <w:rsid w:val="006967F8"/>
    <w:rsid w:val="00696992"/>
    <w:rsid w:val="006A03BC"/>
    <w:rsid w:val="006A0B61"/>
    <w:rsid w:val="006A13D0"/>
    <w:rsid w:val="006A1B4F"/>
    <w:rsid w:val="006A4F83"/>
    <w:rsid w:val="006A5054"/>
    <w:rsid w:val="006A5E1F"/>
    <w:rsid w:val="006A6FDA"/>
    <w:rsid w:val="006A7C1C"/>
    <w:rsid w:val="006A7DEC"/>
    <w:rsid w:val="006B00A7"/>
    <w:rsid w:val="006B014B"/>
    <w:rsid w:val="006B038C"/>
    <w:rsid w:val="006B1C7D"/>
    <w:rsid w:val="006B2729"/>
    <w:rsid w:val="006B38DA"/>
    <w:rsid w:val="006B515C"/>
    <w:rsid w:val="006B6003"/>
    <w:rsid w:val="006B6292"/>
    <w:rsid w:val="006B7053"/>
    <w:rsid w:val="006B79CE"/>
    <w:rsid w:val="006C018D"/>
    <w:rsid w:val="006C23EA"/>
    <w:rsid w:val="006C2551"/>
    <w:rsid w:val="006C2676"/>
    <w:rsid w:val="006C34D7"/>
    <w:rsid w:val="006C36CF"/>
    <w:rsid w:val="006C3DC3"/>
    <w:rsid w:val="006C4407"/>
    <w:rsid w:val="006C492E"/>
    <w:rsid w:val="006C4C0E"/>
    <w:rsid w:val="006C5E5C"/>
    <w:rsid w:val="006C60AD"/>
    <w:rsid w:val="006C7008"/>
    <w:rsid w:val="006C7F79"/>
    <w:rsid w:val="006D10BA"/>
    <w:rsid w:val="006D18BA"/>
    <w:rsid w:val="006D20F4"/>
    <w:rsid w:val="006D2A20"/>
    <w:rsid w:val="006D4164"/>
    <w:rsid w:val="006D4EE2"/>
    <w:rsid w:val="006D4F02"/>
    <w:rsid w:val="006D5E3A"/>
    <w:rsid w:val="006D63A4"/>
    <w:rsid w:val="006D6D11"/>
    <w:rsid w:val="006D71E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2D5"/>
    <w:rsid w:val="006F4A02"/>
    <w:rsid w:val="006F4DC3"/>
    <w:rsid w:val="006F631C"/>
    <w:rsid w:val="006F6B4F"/>
    <w:rsid w:val="007001BE"/>
    <w:rsid w:val="00700318"/>
    <w:rsid w:val="00702BEA"/>
    <w:rsid w:val="00702D98"/>
    <w:rsid w:val="007041C8"/>
    <w:rsid w:val="00706A81"/>
    <w:rsid w:val="00706AD6"/>
    <w:rsid w:val="00707585"/>
    <w:rsid w:val="007075E8"/>
    <w:rsid w:val="00711A07"/>
    <w:rsid w:val="00712E40"/>
    <w:rsid w:val="00715C8A"/>
    <w:rsid w:val="007167E4"/>
    <w:rsid w:val="0071681F"/>
    <w:rsid w:val="00716AC6"/>
    <w:rsid w:val="00717B6E"/>
    <w:rsid w:val="007208DC"/>
    <w:rsid w:val="00720E8D"/>
    <w:rsid w:val="007210C5"/>
    <w:rsid w:val="00721653"/>
    <w:rsid w:val="00721A9A"/>
    <w:rsid w:val="00721BB5"/>
    <w:rsid w:val="007228A1"/>
    <w:rsid w:val="007230BF"/>
    <w:rsid w:val="00723613"/>
    <w:rsid w:val="00724CA7"/>
    <w:rsid w:val="007252D3"/>
    <w:rsid w:val="0072565E"/>
    <w:rsid w:val="00730C25"/>
    <w:rsid w:val="00730C3F"/>
    <w:rsid w:val="007316BD"/>
    <w:rsid w:val="007323B6"/>
    <w:rsid w:val="0073380E"/>
    <w:rsid w:val="00734AAD"/>
    <w:rsid w:val="00736134"/>
    <w:rsid w:val="00736B8F"/>
    <w:rsid w:val="00737322"/>
    <w:rsid w:val="00737BCE"/>
    <w:rsid w:val="00740B81"/>
    <w:rsid w:val="00740BE4"/>
    <w:rsid w:val="00741AB0"/>
    <w:rsid w:val="00744C5B"/>
    <w:rsid w:val="00744DE1"/>
    <w:rsid w:val="0074736A"/>
    <w:rsid w:val="007509DB"/>
    <w:rsid w:val="00752BAB"/>
    <w:rsid w:val="00753178"/>
    <w:rsid w:val="0075322C"/>
    <w:rsid w:val="00753976"/>
    <w:rsid w:val="007549B6"/>
    <w:rsid w:val="0075524C"/>
    <w:rsid w:val="007554AE"/>
    <w:rsid w:val="0075550B"/>
    <w:rsid w:val="00755D56"/>
    <w:rsid w:val="00760F7F"/>
    <w:rsid w:val="00761938"/>
    <w:rsid w:val="00761F11"/>
    <w:rsid w:val="00761F51"/>
    <w:rsid w:val="00762C15"/>
    <w:rsid w:val="00762C66"/>
    <w:rsid w:val="007635A2"/>
    <w:rsid w:val="00764172"/>
    <w:rsid w:val="00764543"/>
    <w:rsid w:val="00765423"/>
    <w:rsid w:val="00765605"/>
    <w:rsid w:val="0077101F"/>
    <w:rsid w:val="007721DB"/>
    <w:rsid w:val="00772553"/>
    <w:rsid w:val="0077336C"/>
    <w:rsid w:val="00773FE9"/>
    <w:rsid w:val="007747EC"/>
    <w:rsid w:val="00774881"/>
    <w:rsid w:val="007759CB"/>
    <w:rsid w:val="0077604C"/>
    <w:rsid w:val="007767F0"/>
    <w:rsid w:val="00776ADB"/>
    <w:rsid w:val="00777538"/>
    <w:rsid w:val="00781336"/>
    <w:rsid w:val="00782201"/>
    <w:rsid w:val="0078220C"/>
    <w:rsid w:val="00784895"/>
    <w:rsid w:val="00785412"/>
    <w:rsid w:val="00785E49"/>
    <w:rsid w:val="00792182"/>
    <w:rsid w:val="0079357E"/>
    <w:rsid w:val="007939DD"/>
    <w:rsid w:val="0079540A"/>
    <w:rsid w:val="0079597E"/>
    <w:rsid w:val="007959BF"/>
    <w:rsid w:val="00795A33"/>
    <w:rsid w:val="007A1DFA"/>
    <w:rsid w:val="007A2F41"/>
    <w:rsid w:val="007A3336"/>
    <w:rsid w:val="007A3B63"/>
    <w:rsid w:val="007A3EAB"/>
    <w:rsid w:val="007A410B"/>
    <w:rsid w:val="007A6D74"/>
    <w:rsid w:val="007A75D0"/>
    <w:rsid w:val="007B059A"/>
    <w:rsid w:val="007B1E26"/>
    <w:rsid w:val="007B392A"/>
    <w:rsid w:val="007B53EA"/>
    <w:rsid w:val="007B6003"/>
    <w:rsid w:val="007B66A1"/>
    <w:rsid w:val="007C1111"/>
    <w:rsid w:val="007C193B"/>
    <w:rsid w:val="007C752D"/>
    <w:rsid w:val="007D2250"/>
    <w:rsid w:val="007D2982"/>
    <w:rsid w:val="007D55AC"/>
    <w:rsid w:val="007D5C2B"/>
    <w:rsid w:val="007D6899"/>
    <w:rsid w:val="007E146B"/>
    <w:rsid w:val="007E1C9E"/>
    <w:rsid w:val="007E20A2"/>
    <w:rsid w:val="007E229F"/>
    <w:rsid w:val="007E38DE"/>
    <w:rsid w:val="007E3AC8"/>
    <w:rsid w:val="007E3D0D"/>
    <w:rsid w:val="007E45A2"/>
    <w:rsid w:val="007E463D"/>
    <w:rsid w:val="007E520B"/>
    <w:rsid w:val="007E533B"/>
    <w:rsid w:val="007E6990"/>
    <w:rsid w:val="007E709D"/>
    <w:rsid w:val="007E79C1"/>
    <w:rsid w:val="007F137E"/>
    <w:rsid w:val="007F38A0"/>
    <w:rsid w:val="007F3964"/>
    <w:rsid w:val="007F5530"/>
    <w:rsid w:val="007F58D5"/>
    <w:rsid w:val="007F6835"/>
    <w:rsid w:val="007F6980"/>
    <w:rsid w:val="007F739F"/>
    <w:rsid w:val="007F7AF9"/>
    <w:rsid w:val="0080011C"/>
    <w:rsid w:val="00800436"/>
    <w:rsid w:val="00800D00"/>
    <w:rsid w:val="00800E7D"/>
    <w:rsid w:val="00801385"/>
    <w:rsid w:val="00801B00"/>
    <w:rsid w:val="00801E31"/>
    <w:rsid w:val="00802287"/>
    <w:rsid w:val="00802558"/>
    <w:rsid w:val="00803E7E"/>
    <w:rsid w:val="0080433F"/>
    <w:rsid w:val="008050A6"/>
    <w:rsid w:val="00805514"/>
    <w:rsid w:val="00805531"/>
    <w:rsid w:val="008056B7"/>
    <w:rsid w:val="0080642E"/>
    <w:rsid w:val="00806E2B"/>
    <w:rsid w:val="00810E19"/>
    <w:rsid w:val="00811CD9"/>
    <w:rsid w:val="00812A22"/>
    <w:rsid w:val="00812DB4"/>
    <w:rsid w:val="0081311C"/>
    <w:rsid w:val="0081429B"/>
    <w:rsid w:val="00816026"/>
    <w:rsid w:val="00817031"/>
    <w:rsid w:val="00817E55"/>
    <w:rsid w:val="008202F4"/>
    <w:rsid w:val="0082038E"/>
    <w:rsid w:val="00820C76"/>
    <w:rsid w:val="00821779"/>
    <w:rsid w:val="00825492"/>
    <w:rsid w:val="00825A88"/>
    <w:rsid w:val="00825DC9"/>
    <w:rsid w:val="008260DA"/>
    <w:rsid w:val="008262E0"/>
    <w:rsid w:val="0082679F"/>
    <w:rsid w:val="0083019C"/>
    <w:rsid w:val="008338C1"/>
    <w:rsid w:val="00835D86"/>
    <w:rsid w:val="008373B7"/>
    <w:rsid w:val="008374FB"/>
    <w:rsid w:val="00837672"/>
    <w:rsid w:val="00837D1C"/>
    <w:rsid w:val="00840073"/>
    <w:rsid w:val="0084392D"/>
    <w:rsid w:val="00843F26"/>
    <w:rsid w:val="008449C1"/>
    <w:rsid w:val="00844D3D"/>
    <w:rsid w:val="00845320"/>
    <w:rsid w:val="00845F0A"/>
    <w:rsid w:val="0084605E"/>
    <w:rsid w:val="008506F1"/>
    <w:rsid w:val="00850DBC"/>
    <w:rsid w:val="00852228"/>
    <w:rsid w:val="00852D27"/>
    <w:rsid w:val="00852DB5"/>
    <w:rsid w:val="00853139"/>
    <w:rsid w:val="008543AB"/>
    <w:rsid w:val="00854D4E"/>
    <w:rsid w:val="00856B36"/>
    <w:rsid w:val="008612A7"/>
    <w:rsid w:val="00861AB9"/>
    <w:rsid w:val="00862010"/>
    <w:rsid w:val="00863AAB"/>
    <w:rsid w:val="00864A45"/>
    <w:rsid w:val="00864B75"/>
    <w:rsid w:val="0086547A"/>
    <w:rsid w:val="00867CE3"/>
    <w:rsid w:val="00867DA9"/>
    <w:rsid w:val="008726D2"/>
    <w:rsid w:val="00872947"/>
    <w:rsid w:val="00873EA6"/>
    <w:rsid w:val="00873EEA"/>
    <w:rsid w:val="00875CFC"/>
    <w:rsid w:val="00877B36"/>
    <w:rsid w:val="00881C9F"/>
    <w:rsid w:val="00881F14"/>
    <w:rsid w:val="00883577"/>
    <w:rsid w:val="008847E4"/>
    <w:rsid w:val="008859B3"/>
    <w:rsid w:val="00887D12"/>
    <w:rsid w:val="008905AD"/>
    <w:rsid w:val="0089099D"/>
    <w:rsid w:val="00890FC7"/>
    <w:rsid w:val="00892692"/>
    <w:rsid w:val="00892A6D"/>
    <w:rsid w:val="00893327"/>
    <w:rsid w:val="0089355B"/>
    <w:rsid w:val="008944D9"/>
    <w:rsid w:val="0089513B"/>
    <w:rsid w:val="00895A89"/>
    <w:rsid w:val="00896119"/>
    <w:rsid w:val="008967F0"/>
    <w:rsid w:val="00897DB6"/>
    <w:rsid w:val="008A0F75"/>
    <w:rsid w:val="008A1F83"/>
    <w:rsid w:val="008A2F19"/>
    <w:rsid w:val="008A3177"/>
    <w:rsid w:val="008A42E8"/>
    <w:rsid w:val="008A54A7"/>
    <w:rsid w:val="008A613D"/>
    <w:rsid w:val="008A6462"/>
    <w:rsid w:val="008A652C"/>
    <w:rsid w:val="008A6911"/>
    <w:rsid w:val="008A6D49"/>
    <w:rsid w:val="008A718B"/>
    <w:rsid w:val="008B0A30"/>
    <w:rsid w:val="008B1484"/>
    <w:rsid w:val="008B330F"/>
    <w:rsid w:val="008B3387"/>
    <w:rsid w:val="008B34A8"/>
    <w:rsid w:val="008B5DA7"/>
    <w:rsid w:val="008B6218"/>
    <w:rsid w:val="008B7CBD"/>
    <w:rsid w:val="008C01CF"/>
    <w:rsid w:val="008C0290"/>
    <w:rsid w:val="008C182E"/>
    <w:rsid w:val="008C1AE2"/>
    <w:rsid w:val="008C32C0"/>
    <w:rsid w:val="008D1439"/>
    <w:rsid w:val="008D1ADB"/>
    <w:rsid w:val="008D1DA6"/>
    <w:rsid w:val="008D1E68"/>
    <w:rsid w:val="008D2C5A"/>
    <w:rsid w:val="008D43F8"/>
    <w:rsid w:val="008D4C0D"/>
    <w:rsid w:val="008D52DF"/>
    <w:rsid w:val="008D59EE"/>
    <w:rsid w:val="008E005E"/>
    <w:rsid w:val="008E0651"/>
    <w:rsid w:val="008E1222"/>
    <w:rsid w:val="008E14C0"/>
    <w:rsid w:val="008E1D02"/>
    <w:rsid w:val="008E304B"/>
    <w:rsid w:val="008E394E"/>
    <w:rsid w:val="008E672B"/>
    <w:rsid w:val="008E7D0D"/>
    <w:rsid w:val="008E7F52"/>
    <w:rsid w:val="008F0E99"/>
    <w:rsid w:val="008F1D40"/>
    <w:rsid w:val="008F2FC3"/>
    <w:rsid w:val="008F30CF"/>
    <w:rsid w:val="008F3624"/>
    <w:rsid w:val="008F42C5"/>
    <w:rsid w:val="008F467E"/>
    <w:rsid w:val="008F491F"/>
    <w:rsid w:val="008F57D7"/>
    <w:rsid w:val="008F5C61"/>
    <w:rsid w:val="008F5E7D"/>
    <w:rsid w:val="008F67A2"/>
    <w:rsid w:val="008F6FAE"/>
    <w:rsid w:val="00900A76"/>
    <w:rsid w:val="00905255"/>
    <w:rsid w:val="00905325"/>
    <w:rsid w:val="009056E5"/>
    <w:rsid w:val="00905A43"/>
    <w:rsid w:val="00905E0C"/>
    <w:rsid w:val="00907166"/>
    <w:rsid w:val="0091097A"/>
    <w:rsid w:val="00911AC8"/>
    <w:rsid w:val="00914612"/>
    <w:rsid w:val="009157BF"/>
    <w:rsid w:val="00915A85"/>
    <w:rsid w:val="00915B31"/>
    <w:rsid w:val="00915BD0"/>
    <w:rsid w:val="00916065"/>
    <w:rsid w:val="009174E1"/>
    <w:rsid w:val="00920A78"/>
    <w:rsid w:val="009214F6"/>
    <w:rsid w:val="00922793"/>
    <w:rsid w:val="00922E62"/>
    <w:rsid w:val="00922F8A"/>
    <w:rsid w:val="00923E7A"/>
    <w:rsid w:val="00925DF7"/>
    <w:rsid w:val="00926CDF"/>
    <w:rsid w:val="00927F7D"/>
    <w:rsid w:val="00930AAA"/>
    <w:rsid w:val="00931029"/>
    <w:rsid w:val="009324DC"/>
    <w:rsid w:val="009337E1"/>
    <w:rsid w:val="00934CF3"/>
    <w:rsid w:val="009357DB"/>
    <w:rsid w:val="0093664D"/>
    <w:rsid w:val="00940CEC"/>
    <w:rsid w:val="00941867"/>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88C"/>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D15"/>
    <w:rsid w:val="0097477A"/>
    <w:rsid w:val="009747EF"/>
    <w:rsid w:val="00974C17"/>
    <w:rsid w:val="00975C2A"/>
    <w:rsid w:val="00976475"/>
    <w:rsid w:val="00977FDF"/>
    <w:rsid w:val="00980A78"/>
    <w:rsid w:val="00980FD6"/>
    <w:rsid w:val="00981529"/>
    <w:rsid w:val="00981C6E"/>
    <w:rsid w:val="00983C29"/>
    <w:rsid w:val="00984FA2"/>
    <w:rsid w:val="00985026"/>
    <w:rsid w:val="00990339"/>
    <w:rsid w:val="00992766"/>
    <w:rsid w:val="00992F83"/>
    <w:rsid w:val="0099381E"/>
    <w:rsid w:val="00993F1D"/>
    <w:rsid w:val="009947AD"/>
    <w:rsid w:val="009958BD"/>
    <w:rsid w:val="00995AF6"/>
    <w:rsid w:val="009960A5"/>
    <w:rsid w:val="0099678E"/>
    <w:rsid w:val="00997198"/>
    <w:rsid w:val="009A124A"/>
    <w:rsid w:val="009A30BE"/>
    <w:rsid w:val="009A30D6"/>
    <w:rsid w:val="009A4744"/>
    <w:rsid w:val="009A4BCA"/>
    <w:rsid w:val="009A5141"/>
    <w:rsid w:val="009A5F8A"/>
    <w:rsid w:val="009A6869"/>
    <w:rsid w:val="009A6B71"/>
    <w:rsid w:val="009A6EF9"/>
    <w:rsid w:val="009A7A2D"/>
    <w:rsid w:val="009A7C84"/>
    <w:rsid w:val="009B0EB1"/>
    <w:rsid w:val="009B12EE"/>
    <w:rsid w:val="009B17F8"/>
    <w:rsid w:val="009B36B8"/>
    <w:rsid w:val="009B3F29"/>
    <w:rsid w:val="009B5D91"/>
    <w:rsid w:val="009B6729"/>
    <w:rsid w:val="009C11B3"/>
    <w:rsid w:val="009C1485"/>
    <w:rsid w:val="009C148D"/>
    <w:rsid w:val="009C1502"/>
    <w:rsid w:val="009C2598"/>
    <w:rsid w:val="009C3007"/>
    <w:rsid w:val="009C3734"/>
    <w:rsid w:val="009C59B3"/>
    <w:rsid w:val="009C749C"/>
    <w:rsid w:val="009C7514"/>
    <w:rsid w:val="009C7694"/>
    <w:rsid w:val="009C7F19"/>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6B3"/>
    <w:rsid w:val="009F3CEA"/>
    <w:rsid w:val="009F5BE7"/>
    <w:rsid w:val="009F5EBA"/>
    <w:rsid w:val="009F6B02"/>
    <w:rsid w:val="009F6CFB"/>
    <w:rsid w:val="009F7ECD"/>
    <w:rsid w:val="00A01179"/>
    <w:rsid w:val="00A01A87"/>
    <w:rsid w:val="00A03058"/>
    <w:rsid w:val="00A05835"/>
    <w:rsid w:val="00A07B23"/>
    <w:rsid w:val="00A101F6"/>
    <w:rsid w:val="00A109E6"/>
    <w:rsid w:val="00A11106"/>
    <w:rsid w:val="00A1178E"/>
    <w:rsid w:val="00A13EAE"/>
    <w:rsid w:val="00A14A10"/>
    <w:rsid w:val="00A14C96"/>
    <w:rsid w:val="00A156C0"/>
    <w:rsid w:val="00A16110"/>
    <w:rsid w:val="00A16DB8"/>
    <w:rsid w:val="00A17384"/>
    <w:rsid w:val="00A2070E"/>
    <w:rsid w:val="00A20A24"/>
    <w:rsid w:val="00A20ACF"/>
    <w:rsid w:val="00A20D3A"/>
    <w:rsid w:val="00A20F20"/>
    <w:rsid w:val="00A21061"/>
    <w:rsid w:val="00A211F8"/>
    <w:rsid w:val="00A2140D"/>
    <w:rsid w:val="00A2269D"/>
    <w:rsid w:val="00A227F2"/>
    <w:rsid w:val="00A22FD3"/>
    <w:rsid w:val="00A23EFE"/>
    <w:rsid w:val="00A23FA3"/>
    <w:rsid w:val="00A25697"/>
    <w:rsid w:val="00A25985"/>
    <w:rsid w:val="00A26B23"/>
    <w:rsid w:val="00A30B00"/>
    <w:rsid w:val="00A3296C"/>
    <w:rsid w:val="00A33F25"/>
    <w:rsid w:val="00A366B8"/>
    <w:rsid w:val="00A3681E"/>
    <w:rsid w:val="00A40953"/>
    <w:rsid w:val="00A40F3A"/>
    <w:rsid w:val="00A4209B"/>
    <w:rsid w:val="00A42299"/>
    <w:rsid w:val="00A42926"/>
    <w:rsid w:val="00A441E3"/>
    <w:rsid w:val="00A4474E"/>
    <w:rsid w:val="00A45123"/>
    <w:rsid w:val="00A50D0A"/>
    <w:rsid w:val="00A52736"/>
    <w:rsid w:val="00A527D3"/>
    <w:rsid w:val="00A53EBF"/>
    <w:rsid w:val="00A54239"/>
    <w:rsid w:val="00A55E28"/>
    <w:rsid w:val="00A5646D"/>
    <w:rsid w:val="00A56DD7"/>
    <w:rsid w:val="00A56E57"/>
    <w:rsid w:val="00A57290"/>
    <w:rsid w:val="00A60292"/>
    <w:rsid w:val="00A605FC"/>
    <w:rsid w:val="00A608F6"/>
    <w:rsid w:val="00A60BDD"/>
    <w:rsid w:val="00A61C31"/>
    <w:rsid w:val="00A66664"/>
    <w:rsid w:val="00A6700A"/>
    <w:rsid w:val="00A67C9F"/>
    <w:rsid w:val="00A67EEF"/>
    <w:rsid w:val="00A71056"/>
    <w:rsid w:val="00A71B16"/>
    <w:rsid w:val="00A74FC5"/>
    <w:rsid w:val="00A75527"/>
    <w:rsid w:val="00A75BAB"/>
    <w:rsid w:val="00A763EB"/>
    <w:rsid w:val="00A76B48"/>
    <w:rsid w:val="00A770B0"/>
    <w:rsid w:val="00A77280"/>
    <w:rsid w:val="00A773B5"/>
    <w:rsid w:val="00A77463"/>
    <w:rsid w:val="00A77C4F"/>
    <w:rsid w:val="00A81267"/>
    <w:rsid w:val="00A8206D"/>
    <w:rsid w:val="00A84B21"/>
    <w:rsid w:val="00A85C06"/>
    <w:rsid w:val="00A875CF"/>
    <w:rsid w:val="00A907C4"/>
    <w:rsid w:val="00A90E01"/>
    <w:rsid w:val="00A91216"/>
    <w:rsid w:val="00A93011"/>
    <w:rsid w:val="00A946E0"/>
    <w:rsid w:val="00A953D2"/>
    <w:rsid w:val="00A96BD5"/>
    <w:rsid w:val="00A97CB9"/>
    <w:rsid w:val="00AA1251"/>
    <w:rsid w:val="00AA1372"/>
    <w:rsid w:val="00AA3E12"/>
    <w:rsid w:val="00AA4C46"/>
    <w:rsid w:val="00AA633F"/>
    <w:rsid w:val="00AA698F"/>
    <w:rsid w:val="00AA712F"/>
    <w:rsid w:val="00AA7E9A"/>
    <w:rsid w:val="00AB0742"/>
    <w:rsid w:val="00AB17FA"/>
    <w:rsid w:val="00AB1EC3"/>
    <w:rsid w:val="00AB6768"/>
    <w:rsid w:val="00AB7AE2"/>
    <w:rsid w:val="00AC1F5C"/>
    <w:rsid w:val="00AC4562"/>
    <w:rsid w:val="00AC4778"/>
    <w:rsid w:val="00AC7246"/>
    <w:rsid w:val="00AC78C9"/>
    <w:rsid w:val="00AC7CA8"/>
    <w:rsid w:val="00AC7DAC"/>
    <w:rsid w:val="00AD0104"/>
    <w:rsid w:val="00AD0310"/>
    <w:rsid w:val="00AD17E8"/>
    <w:rsid w:val="00AD32DD"/>
    <w:rsid w:val="00AD4A65"/>
    <w:rsid w:val="00AD62DE"/>
    <w:rsid w:val="00AD6DA1"/>
    <w:rsid w:val="00AD6DF5"/>
    <w:rsid w:val="00AE1523"/>
    <w:rsid w:val="00AE243E"/>
    <w:rsid w:val="00AE27C8"/>
    <w:rsid w:val="00AE3DA3"/>
    <w:rsid w:val="00AE4982"/>
    <w:rsid w:val="00AE6163"/>
    <w:rsid w:val="00AE7286"/>
    <w:rsid w:val="00AE7A90"/>
    <w:rsid w:val="00AE7A95"/>
    <w:rsid w:val="00AF036F"/>
    <w:rsid w:val="00AF0B8C"/>
    <w:rsid w:val="00AF3627"/>
    <w:rsid w:val="00AF3952"/>
    <w:rsid w:val="00AF3C6D"/>
    <w:rsid w:val="00AF4F38"/>
    <w:rsid w:val="00AF4FDB"/>
    <w:rsid w:val="00AF6918"/>
    <w:rsid w:val="00AF76C0"/>
    <w:rsid w:val="00B00190"/>
    <w:rsid w:val="00B00C2A"/>
    <w:rsid w:val="00B01446"/>
    <w:rsid w:val="00B0183E"/>
    <w:rsid w:val="00B021CF"/>
    <w:rsid w:val="00B03165"/>
    <w:rsid w:val="00B041B9"/>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4C7"/>
    <w:rsid w:val="00B27C25"/>
    <w:rsid w:val="00B27D8B"/>
    <w:rsid w:val="00B3029E"/>
    <w:rsid w:val="00B30477"/>
    <w:rsid w:val="00B322B4"/>
    <w:rsid w:val="00B325A8"/>
    <w:rsid w:val="00B32A8E"/>
    <w:rsid w:val="00B332E9"/>
    <w:rsid w:val="00B34875"/>
    <w:rsid w:val="00B34A11"/>
    <w:rsid w:val="00B34B97"/>
    <w:rsid w:val="00B351D4"/>
    <w:rsid w:val="00B355C4"/>
    <w:rsid w:val="00B35F55"/>
    <w:rsid w:val="00B40223"/>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583"/>
    <w:rsid w:val="00B54EFC"/>
    <w:rsid w:val="00B555F2"/>
    <w:rsid w:val="00B565D5"/>
    <w:rsid w:val="00B56E55"/>
    <w:rsid w:val="00B60ED7"/>
    <w:rsid w:val="00B618C5"/>
    <w:rsid w:val="00B6306C"/>
    <w:rsid w:val="00B6568D"/>
    <w:rsid w:val="00B65C93"/>
    <w:rsid w:val="00B663FE"/>
    <w:rsid w:val="00B67953"/>
    <w:rsid w:val="00B720FE"/>
    <w:rsid w:val="00B726E3"/>
    <w:rsid w:val="00B73406"/>
    <w:rsid w:val="00B738DD"/>
    <w:rsid w:val="00B73964"/>
    <w:rsid w:val="00B7408D"/>
    <w:rsid w:val="00B75A38"/>
    <w:rsid w:val="00B76D90"/>
    <w:rsid w:val="00B77248"/>
    <w:rsid w:val="00B777DC"/>
    <w:rsid w:val="00B81043"/>
    <w:rsid w:val="00B8384B"/>
    <w:rsid w:val="00B8453D"/>
    <w:rsid w:val="00B90005"/>
    <w:rsid w:val="00B90059"/>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513"/>
    <w:rsid w:val="00BA7C99"/>
    <w:rsid w:val="00BA7FF4"/>
    <w:rsid w:val="00BB04C2"/>
    <w:rsid w:val="00BB051A"/>
    <w:rsid w:val="00BB0773"/>
    <w:rsid w:val="00BB0C40"/>
    <w:rsid w:val="00BB18A5"/>
    <w:rsid w:val="00BB1EC7"/>
    <w:rsid w:val="00BB2106"/>
    <w:rsid w:val="00BB25FB"/>
    <w:rsid w:val="00BB27F9"/>
    <w:rsid w:val="00BB2CB2"/>
    <w:rsid w:val="00BB2CEC"/>
    <w:rsid w:val="00BB37CD"/>
    <w:rsid w:val="00BB4E4B"/>
    <w:rsid w:val="00BB51B6"/>
    <w:rsid w:val="00BB66D3"/>
    <w:rsid w:val="00BB6AE9"/>
    <w:rsid w:val="00BB7754"/>
    <w:rsid w:val="00BC24BB"/>
    <w:rsid w:val="00BC395D"/>
    <w:rsid w:val="00BC46B3"/>
    <w:rsid w:val="00BC48B7"/>
    <w:rsid w:val="00BC5227"/>
    <w:rsid w:val="00BC59A9"/>
    <w:rsid w:val="00BC6192"/>
    <w:rsid w:val="00BC6269"/>
    <w:rsid w:val="00BC7216"/>
    <w:rsid w:val="00BC7CBC"/>
    <w:rsid w:val="00BD12C3"/>
    <w:rsid w:val="00BD1516"/>
    <w:rsid w:val="00BD36A5"/>
    <w:rsid w:val="00BD463A"/>
    <w:rsid w:val="00BD5E03"/>
    <w:rsid w:val="00BD6E7B"/>
    <w:rsid w:val="00BD7FD5"/>
    <w:rsid w:val="00BE0983"/>
    <w:rsid w:val="00BE1CB3"/>
    <w:rsid w:val="00BE26A4"/>
    <w:rsid w:val="00BE2C93"/>
    <w:rsid w:val="00BE32F4"/>
    <w:rsid w:val="00BE362C"/>
    <w:rsid w:val="00BE48D7"/>
    <w:rsid w:val="00BE49DD"/>
    <w:rsid w:val="00BE5129"/>
    <w:rsid w:val="00BE5425"/>
    <w:rsid w:val="00BE5A1E"/>
    <w:rsid w:val="00BE612C"/>
    <w:rsid w:val="00BE73CA"/>
    <w:rsid w:val="00BF1FB8"/>
    <w:rsid w:val="00BF2BE1"/>
    <w:rsid w:val="00BF4972"/>
    <w:rsid w:val="00BF4F93"/>
    <w:rsid w:val="00BF5BF3"/>
    <w:rsid w:val="00C00316"/>
    <w:rsid w:val="00C00E8F"/>
    <w:rsid w:val="00C025AB"/>
    <w:rsid w:val="00C02E10"/>
    <w:rsid w:val="00C04C42"/>
    <w:rsid w:val="00C055EE"/>
    <w:rsid w:val="00C06A3D"/>
    <w:rsid w:val="00C10538"/>
    <w:rsid w:val="00C109F1"/>
    <w:rsid w:val="00C10B7C"/>
    <w:rsid w:val="00C121F1"/>
    <w:rsid w:val="00C12E30"/>
    <w:rsid w:val="00C15EB7"/>
    <w:rsid w:val="00C16E1E"/>
    <w:rsid w:val="00C1726E"/>
    <w:rsid w:val="00C17D27"/>
    <w:rsid w:val="00C20B19"/>
    <w:rsid w:val="00C20F59"/>
    <w:rsid w:val="00C21039"/>
    <w:rsid w:val="00C232A3"/>
    <w:rsid w:val="00C23770"/>
    <w:rsid w:val="00C24A6E"/>
    <w:rsid w:val="00C255B7"/>
    <w:rsid w:val="00C2681E"/>
    <w:rsid w:val="00C30266"/>
    <w:rsid w:val="00C318C7"/>
    <w:rsid w:val="00C325CC"/>
    <w:rsid w:val="00C32620"/>
    <w:rsid w:val="00C32858"/>
    <w:rsid w:val="00C32CB2"/>
    <w:rsid w:val="00C33218"/>
    <w:rsid w:val="00C33344"/>
    <w:rsid w:val="00C3383B"/>
    <w:rsid w:val="00C355AE"/>
    <w:rsid w:val="00C376EF"/>
    <w:rsid w:val="00C415AE"/>
    <w:rsid w:val="00C41D86"/>
    <w:rsid w:val="00C44B96"/>
    <w:rsid w:val="00C45975"/>
    <w:rsid w:val="00C459CA"/>
    <w:rsid w:val="00C45C25"/>
    <w:rsid w:val="00C47818"/>
    <w:rsid w:val="00C50A6A"/>
    <w:rsid w:val="00C532A5"/>
    <w:rsid w:val="00C5446F"/>
    <w:rsid w:val="00C545CD"/>
    <w:rsid w:val="00C546BD"/>
    <w:rsid w:val="00C54D89"/>
    <w:rsid w:val="00C55FC5"/>
    <w:rsid w:val="00C562C2"/>
    <w:rsid w:val="00C57430"/>
    <w:rsid w:val="00C60F8F"/>
    <w:rsid w:val="00C6170E"/>
    <w:rsid w:val="00C617B0"/>
    <w:rsid w:val="00C65654"/>
    <w:rsid w:val="00C6589F"/>
    <w:rsid w:val="00C663DF"/>
    <w:rsid w:val="00C6699A"/>
    <w:rsid w:val="00C66C71"/>
    <w:rsid w:val="00C67095"/>
    <w:rsid w:val="00C670F2"/>
    <w:rsid w:val="00C67D95"/>
    <w:rsid w:val="00C706DD"/>
    <w:rsid w:val="00C711A2"/>
    <w:rsid w:val="00C73C1C"/>
    <w:rsid w:val="00C74D95"/>
    <w:rsid w:val="00C762AE"/>
    <w:rsid w:val="00C76B7F"/>
    <w:rsid w:val="00C77AA7"/>
    <w:rsid w:val="00C77DF2"/>
    <w:rsid w:val="00C77E35"/>
    <w:rsid w:val="00C810A8"/>
    <w:rsid w:val="00C81911"/>
    <w:rsid w:val="00C823BC"/>
    <w:rsid w:val="00C83C05"/>
    <w:rsid w:val="00C84982"/>
    <w:rsid w:val="00C84FEC"/>
    <w:rsid w:val="00C8761B"/>
    <w:rsid w:val="00C879A4"/>
    <w:rsid w:val="00C879B9"/>
    <w:rsid w:val="00C94014"/>
    <w:rsid w:val="00C94CF3"/>
    <w:rsid w:val="00C96BE2"/>
    <w:rsid w:val="00C97156"/>
    <w:rsid w:val="00C974C7"/>
    <w:rsid w:val="00C9771C"/>
    <w:rsid w:val="00C97B51"/>
    <w:rsid w:val="00CA027D"/>
    <w:rsid w:val="00CA0469"/>
    <w:rsid w:val="00CA08C6"/>
    <w:rsid w:val="00CA1C65"/>
    <w:rsid w:val="00CA1E86"/>
    <w:rsid w:val="00CA2538"/>
    <w:rsid w:val="00CA29A8"/>
    <w:rsid w:val="00CA2D6F"/>
    <w:rsid w:val="00CA55D4"/>
    <w:rsid w:val="00CA5AF4"/>
    <w:rsid w:val="00CA6004"/>
    <w:rsid w:val="00CA60CC"/>
    <w:rsid w:val="00CA6A31"/>
    <w:rsid w:val="00CA75C4"/>
    <w:rsid w:val="00CA7EF1"/>
    <w:rsid w:val="00CB0AEA"/>
    <w:rsid w:val="00CB0CC6"/>
    <w:rsid w:val="00CB0CCB"/>
    <w:rsid w:val="00CB0DDA"/>
    <w:rsid w:val="00CB392C"/>
    <w:rsid w:val="00CB4247"/>
    <w:rsid w:val="00CB4A20"/>
    <w:rsid w:val="00CB5DEC"/>
    <w:rsid w:val="00CB71A4"/>
    <w:rsid w:val="00CC114D"/>
    <w:rsid w:val="00CC2D11"/>
    <w:rsid w:val="00CC3A09"/>
    <w:rsid w:val="00CC5DF4"/>
    <w:rsid w:val="00CC6514"/>
    <w:rsid w:val="00CC6536"/>
    <w:rsid w:val="00CC7B3E"/>
    <w:rsid w:val="00CD0EA7"/>
    <w:rsid w:val="00CD278A"/>
    <w:rsid w:val="00CD31E8"/>
    <w:rsid w:val="00CD74C4"/>
    <w:rsid w:val="00CE1192"/>
    <w:rsid w:val="00CE11D6"/>
    <w:rsid w:val="00CE32F1"/>
    <w:rsid w:val="00CE3D8F"/>
    <w:rsid w:val="00CE5D4B"/>
    <w:rsid w:val="00CE6337"/>
    <w:rsid w:val="00CE7128"/>
    <w:rsid w:val="00CE7DFC"/>
    <w:rsid w:val="00CF09D7"/>
    <w:rsid w:val="00CF2F07"/>
    <w:rsid w:val="00CF330E"/>
    <w:rsid w:val="00CF39BF"/>
    <w:rsid w:val="00CF5083"/>
    <w:rsid w:val="00CF55CA"/>
    <w:rsid w:val="00CF584F"/>
    <w:rsid w:val="00CF672C"/>
    <w:rsid w:val="00CF7AE9"/>
    <w:rsid w:val="00CF7F40"/>
    <w:rsid w:val="00D012A2"/>
    <w:rsid w:val="00D01642"/>
    <w:rsid w:val="00D02623"/>
    <w:rsid w:val="00D03BCF"/>
    <w:rsid w:val="00D0567E"/>
    <w:rsid w:val="00D05A94"/>
    <w:rsid w:val="00D10AC2"/>
    <w:rsid w:val="00D1141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70B"/>
    <w:rsid w:val="00D30FC2"/>
    <w:rsid w:val="00D318EB"/>
    <w:rsid w:val="00D31A2C"/>
    <w:rsid w:val="00D34BFF"/>
    <w:rsid w:val="00D372D7"/>
    <w:rsid w:val="00D379F6"/>
    <w:rsid w:val="00D37F9E"/>
    <w:rsid w:val="00D40453"/>
    <w:rsid w:val="00D4075B"/>
    <w:rsid w:val="00D41122"/>
    <w:rsid w:val="00D41FAC"/>
    <w:rsid w:val="00D42379"/>
    <w:rsid w:val="00D43956"/>
    <w:rsid w:val="00D43F36"/>
    <w:rsid w:val="00D5036B"/>
    <w:rsid w:val="00D51EB7"/>
    <w:rsid w:val="00D51F0A"/>
    <w:rsid w:val="00D53233"/>
    <w:rsid w:val="00D53648"/>
    <w:rsid w:val="00D541B5"/>
    <w:rsid w:val="00D54364"/>
    <w:rsid w:val="00D553E7"/>
    <w:rsid w:val="00D55CC9"/>
    <w:rsid w:val="00D56452"/>
    <w:rsid w:val="00D6285F"/>
    <w:rsid w:val="00D63592"/>
    <w:rsid w:val="00D649E6"/>
    <w:rsid w:val="00D64B6C"/>
    <w:rsid w:val="00D66812"/>
    <w:rsid w:val="00D67335"/>
    <w:rsid w:val="00D71A68"/>
    <w:rsid w:val="00D72C44"/>
    <w:rsid w:val="00D74B95"/>
    <w:rsid w:val="00D7570D"/>
    <w:rsid w:val="00D767F9"/>
    <w:rsid w:val="00D76BD0"/>
    <w:rsid w:val="00D774CB"/>
    <w:rsid w:val="00D81247"/>
    <w:rsid w:val="00D8130E"/>
    <w:rsid w:val="00D819D8"/>
    <w:rsid w:val="00D81B72"/>
    <w:rsid w:val="00D81EB3"/>
    <w:rsid w:val="00D822CE"/>
    <w:rsid w:val="00D82B8E"/>
    <w:rsid w:val="00D82D2D"/>
    <w:rsid w:val="00D83175"/>
    <w:rsid w:val="00D838B9"/>
    <w:rsid w:val="00D83E96"/>
    <w:rsid w:val="00D83EE1"/>
    <w:rsid w:val="00D84750"/>
    <w:rsid w:val="00D84B86"/>
    <w:rsid w:val="00D85869"/>
    <w:rsid w:val="00D876C9"/>
    <w:rsid w:val="00D87C66"/>
    <w:rsid w:val="00D906E6"/>
    <w:rsid w:val="00D913AB"/>
    <w:rsid w:val="00D91D57"/>
    <w:rsid w:val="00D925B0"/>
    <w:rsid w:val="00D971E2"/>
    <w:rsid w:val="00DA1062"/>
    <w:rsid w:val="00DA1153"/>
    <w:rsid w:val="00DA2348"/>
    <w:rsid w:val="00DA28B8"/>
    <w:rsid w:val="00DA331F"/>
    <w:rsid w:val="00DA3C87"/>
    <w:rsid w:val="00DA5198"/>
    <w:rsid w:val="00DA6115"/>
    <w:rsid w:val="00DA661D"/>
    <w:rsid w:val="00DA69E5"/>
    <w:rsid w:val="00DB0EE7"/>
    <w:rsid w:val="00DB2AC4"/>
    <w:rsid w:val="00DB2B83"/>
    <w:rsid w:val="00DB45B1"/>
    <w:rsid w:val="00DB5DCF"/>
    <w:rsid w:val="00DC1946"/>
    <w:rsid w:val="00DC250A"/>
    <w:rsid w:val="00DC2A45"/>
    <w:rsid w:val="00DC30FD"/>
    <w:rsid w:val="00DC59C9"/>
    <w:rsid w:val="00DC6A83"/>
    <w:rsid w:val="00DD155F"/>
    <w:rsid w:val="00DD1675"/>
    <w:rsid w:val="00DD49C8"/>
    <w:rsid w:val="00DD4A09"/>
    <w:rsid w:val="00DD5423"/>
    <w:rsid w:val="00DD5869"/>
    <w:rsid w:val="00DE01E7"/>
    <w:rsid w:val="00DE1F18"/>
    <w:rsid w:val="00DE2A2C"/>
    <w:rsid w:val="00DE2D37"/>
    <w:rsid w:val="00DE3066"/>
    <w:rsid w:val="00DE37CF"/>
    <w:rsid w:val="00DE5104"/>
    <w:rsid w:val="00DE5987"/>
    <w:rsid w:val="00DF03BE"/>
    <w:rsid w:val="00DF0F70"/>
    <w:rsid w:val="00DF3C70"/>
    <w:rsid w:val="00DF4668"/>
    <w:rsid w:val="00DF4A99"/>
    <w:rsid w:val="00DF4DCF"/>
    <w:rsid w:val="00DF56F0"/>
    <w:rsid w:val="00DF5B9A"/>
    <w:rsid w:val="00DF66AC"/>
    <w:rsid w:val="00DF68CD"/>
    <w:rsid w:val="00DF719D"/>
    <w:rsid w:val="00E000AD"/>
    <w:rsid w:val="00E00D84"/>
    <w:rsid w:val="00E03760"/>
    <w:rsid w:val="00E05138"/>
    <w:rsid w:val="00E05E0E"/>
    <w:rsid w:val="00E061A1"/>
    <w:rsid w:val="00E06A29"/>
    <w:rsid w:val="00E076DF"/>
    <w:rsid w:val="00E10240"/>
    <w:rsid w:val="00E10C0A"/>
    <w:rsid w:val="00E1157D"/>
    <w:rsid w:val="00E11B6D"/>
    <w:rsid w:val="00E13118"/>
    <w:rsid w:val="00E133BB"/>
    <w:rsid w:val="00E136F0"/>
    <w:rsid w:val="00E15C32"/>
    <w:rsid w:val="00E16506"/>
    <w:rsid w:val="00E171D4"/>
    <w:rsid w:val="00E17AFF"/>
    <w:rsid w:val="00E2154F"/>
    <w:rsid w:val="00E218E2"/>
    <w:rsid w:val="00E22640"/>
    <w:rsid w:val="00E229D4"/>
    <w:rsid w:val="00E24DC2"/>
    <w:rsid w:val="00E26A0E"/>
    <w:rsid w:val="00E27B27"/>
    <w:rsid w:val="00E27E68"/>
    <w:rsid w:val="00E30B28"/>
    <w:rsid w:val="00E31263"/>
    <w:rsid w:val="00E3153C"/>
    <w:rsid w:val="00E319CD"/>
    <w:rsid w:val="00E31EDF"/>
    <w:rsid w:val="00E322C9"/>
    <w:rsid w:val="00E34BD2"/>
    <w:rsid w:val="00E34F88"/>
    <w:rsid w:val="00E3512A"/>
    <w:rsid w:val="00E357B7"/>
    <w:rsid w:val="00E35B9C"/>
    <w:rsid w:val="00E364D5"/>
    <w:rsid w:val="00E36D38"/>
    <w:rsid w:val="00E3793E"/>
    <w:rsid w:val="00E40BC8"/>
    <w:rsid w:val="00E416EB"/>
    <w:rsid w:val="00E42584"/>
    <w:rsid w:val="00E42587"/>
    <w:rsid w:val="00E428AC"/>
    <w:rsid w:val="00E42F35"/>
    <w:rsid w:val="00E4308E"/>
    <w:rsid w:val="00E43201"/>
    <w:rsid w:val="00E44F73"/>
    <w:rsid w:val="00E474B3"/>
    <w:rsid w:val="00E503F9"/>
    <w:rsid w:val="00E514EC"/>
    <w:rsid w:val="00E53234"/>
    <w:rsid w:val="00E56E76"/>
    <w:rsid w:val="00E577E4"/>
    <w:rsid w:val="00E57AFE"/>
    <w:rsid w:val="00E6009A"/>
    <w:rsid w:val="00E6012E"/>
    <w:rsid w:val="00E614FD"/>
    <w:rsid w:val="00E706C1"/>
    <w:rsid w:val="00E7180A"/>
    <w:rsid w:val="00E71F7B"/>
    <w:rsid w:val="00E73079"/>
    <w:rsid w:val="00E74336"/>
    <w:rsid w:val="00E80759"/>
    <w:rsid w:val="00E80C5F"/>
    <w:rsid w:val="00E81A3E"/>
    <w:rsid w:val="00E8202C"/>
    <w:rsid w:val="00E828BB"/>
    <w:rsid w:val="00E836D3"/>
    <w:rsid w:val="00E838F8"/>
    <w:rsid w:val="00E845B0"/>
    <w:rsid w:val="00E84C78"/>
    <w:rsid w:val="00E85B92"/>
    <w:rsid w:val="00E86623"/>
    <w:rsid w:val="00E87B03"/>
    <w:rsid w:val="00E87BFA"/>
    <w:rsid w:val="00E91E69"/>
    <w:rsid w:val="00E92862"/>
    <w:rsid w:val="00E93A68"/>
    <w:rsid w:val="00E94656"/>
    <w:rsid w:val="00E94F3E"/>
    <w:rsid w:val="00E9530A"/>
    <w:rsid w:val="00E959CD"/>
    <w:rsid w:val="00E95E11"/>
    <w:rsid w:val="00E96B95"/>
    <w:rsid w:val="00EA1F3D"/>
    <w:rsid w:val="00EA22B1"/>
    <w:rsid w:val="00EA3452"/>
    <w:rsid w:val="00EA3C96"/>
    <w:rsid w:val="00EA50A9"/>
    <w:rsid w:val="00EA523F"/>
    <w:rsid w:val="00EA64B0"/>
    <w:rsid w:val="00EA73CF"/>
    <w:rsid w:val="00EB080B"/>
    <w:rsid w:val="00EB1FF8"/>
    <w:rsid w:val="00EB3636"/>
    <w:rsid w:val="00EB50BC"/>
    <w:rsid w:val="00EB65F6"/>
    <w:rsid w:val="00EB66BD"/>
    <w:rsid w:val="00EB6C66"/>
    <w:rsid w:val="00EC0CE6"/>
    <w:rsid w:val="00EC11AB"/>
    <w:rsid w:val="00EC1943"/>
    <w:rsid w:val="00EC1DF0"/>
    <w:rsid w:val="00EC2BB4"/>
    <w:rsid w:val="00EC30C2"/>
    <w:rsid w:val="00EC329F"/>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2A"/>
    <w:rsid w:val="00ED40A7"/>
    <w:rsid w:val="00ED566B"/>
    <w:rsid w:val="00ED593B"/>
    <w:rsid w:val="00ED5AA4"/>
    <w:rsid w:val="00EE204E"/>
    <w:rsid w:val="00EF08C9"/>
    <w:rsid w:val="00EF0E67"/>
    <w:rsid w:val="00EF143F"/>
    <w:rsid w:val="00EF3B66"/>
    <w:rsid w:val="00EF40D6"/>
    <w:rsid w:val="00EF4276"/>
    <w:rsid w:val="00EF4D0E"/>
    <w:rsid w:val="00EF5F18"/>
    <w:rsid w:val="00EF6B39"/>
    <w:rsid w:val="00F0107F"/>
    <w:rsid w:val="00F01C84"/>
    <w:rsid w:val="00F023B2"/>
    <w:rsid w:val="00F02902"/>
    <w:rsid w:val="00F029BB"/>
    <w:rsid w:val="00F0331D"/>
    <w:rsid w:val="00F059B8"/>
    <w:rsid w:val="00F07EDA"/>
    <w:rsid w:val="00F11BEC"/>
    <w:rsid w:val="00F12593"/>
    <w:rsid w:val="00F133B2"/>
    <w:rsid w:val="00F13DC6"/>
    <w:rsid w:val="00F1442D"/>
    <w:rsid w:val="00F144A6"/>
    <w:rsid w:val="00F15AC8"/>
    <w:rsid w:val="00F16331"/>
    <w:rsid w:val="00F168DC"/>
    <w:rsid w:val="00F2307A"/>
    <w:rsid w:val="00F23E62"/>
    <w:rsid w:val="00F24A96"/>
    <w:rsid w:val="00F24EFD"/>
    <w:rsid w:val="00F2590D"/>
    <w:rsid w:val="00F26535"/>
    <w:rsid w:val="00F26D37"/>
    <w:rsid w:val="00F31B7F"/>
    <w:rsid w:val="00F34609"/>
    <w:rsid w:val="00F34A2F"/>
    <w:rsid w:val="00F3598F"/>
    <w:rsid w:val="00F35D32"/>
    <w:rsid w:val="00F365F9"/>
    <w:rsid w:val="00F366C7"/>
    <w:rsid w:val="00F36BF4"/>
    <w:rsid w:val="00F402BC"/>
    <w:rsid w:val="00F4030F"/>
    <w:rsid w:val="00F40A1C"/>
    <w:rsid w:val="00F40A96"/>
    <w:rsid w:val="00F41BE2"/>
    <w:rsid w:val="00F42A2A"/>
    <w:rsid w:val="00F43C82"/>
    <w:rsid w:val="00F43D02"/>
    <w:rsid w:val="00F44755"/>
    <w:rsid w:val="00F460DA"/>
    <w:rsid w:val="00F46C00"/>
    <w:rsid w:val="00F510BF"/>
    <w:rsid w:val="00F511C5"/>
    <w:rsid w:val="00F51413"/>
    <w:rsid w:val="00F5232B"/>
    <w:rsid w:val="00F5261B"/>
    <w:rsid w:val="00F52757"/>
    <w:rsid w:val="00F52FD4"/>
    <w:rsid w:val="00F530D6"/>
    <w:rsid w:val="00F53F69"/>
    <w:rsid w:val="00F54917"/>
    <w:rsid w:val="00F55E93"/>
    <w:rsid w:val="00F56AA7"/>
    <w:rsid w:val="00F5763F"/>
    <w:rsid w:val="00F57ABF"/>
    <w:rsid w:val="00F609A6"/>
    <w:rsid w:val="00F61000"/>
    <w:rsid w:val="00F611E4"/>
    <w:rsid w:val="00F633CA"/>
    <w:rsid w:val="00F64297"/>
    <w:rsid w:val="00F6465B"/>
    <w:rsid w:val="00F6465C"/>
    <w:rsid w:val="00F6496F"/>
    <w:rsid w:val="00F64E50"/>
    <w:rsid w:val="00F65144"/>
    <w:rsid w:val="00F70234"/>
    <w:rsid w:val="00F70979"/>
    <w:rsid w:val="00F70BB8"/>
    <w:rsid w:val="00F7186F"/>
    <w:rsid w:val="00F72A90"/>
    <w:rsid w:val="00F72CAC"/>
    <w:rsid w:val="00F7506D"/>
    <w:rsid w:val="00F751A6"/>
    <w:rsid w:val="00F75F0C"/>
    <w:rsid w:val="00F76253"/>
    <w:rsid w:val="00F76F93"/>
    <w:rsid w:val="00F80BB0"/>
    <w:rsid w:val="00F81E7A"/>
    <w:rsid w:val="00F82072"/>
    <w:rsid w:val="00F85248"/>
    <w:rsid w:val="00F85789"/>
    <w:rsid w:val="00F85D06"/>
    <w:rsid w:val="00F85D58"/>
    <w:rsid w:val="00F86700"/>
    <w:rsid w:val="00F8797B"/>
    <w:rsid w:val="00F902A7"/>
    <w:rsid w:val="00F90362"/>
    <w:rsid w:val="00F92ACB"/>
    <w:rsid w:val="00F94BAD"/>
    <w:rsid w:val="00F954EF"/>
    <w:rsid w:val="00FA0A8D"/>
    <w:rsid w:val="00FA12D0"/>
    <w:rsid w:val="00FA1DBA"/>
    <w:rsid w:val="00FA2195"/>
    <w:rsid w:val="00FA24C6"/>
    <w:rsid w:val="00FA34A4"/>
    <w:rsid w:val="00FA3E26"/>
    <w:rsid w:val="00FA4A7C"/>
    <w:rsid w:val="00FA66D8"/>
    <w:rsid w:val="00FA6B1F"/>
    <w:rsid w:val="00FB1667"/>
    <w:rsid w:val="00FB1D8D"/>
    <w:rsid w:val="00FB21E6"/>
    <w:rsid w:val="00FB2F32"/>
    <w:rsid w:val="00FB2FFC"/>
    <w:rsid w:val="00FB4DDC"/>
    <w:rsid w:val="00FB6D29"/>
    <w:rsid w:val="00FB7DA6"/>
    <w:rsid w:val="00FC07E1"/>
    <w:rsid w:val="00FC1922"/>
    <w:rsid w:val="00FC360A"/>
    <w:rsid w:val="00FC5A05"/>
    <w:rsid w:val="00FC5B6D"/>
    <w:rsid w:val="00FC5F63"/>
    <w:rsid w:val="00FD0E2B"/>
    <w:rsid w:val="00FD1157"/>
    <w:rsid w:val="00FD2140"/>
    <w:rsid w:val="00FD2181"/>
    <w:rsid w:val="00FD225D"/>
    <w:rsid w:val="00FD4BC2"/>
    <w:rsid w:val="00FD66E3"/>
    <w:rsid w:val="00FE0037"/>
    <w:rsid w:val="00FE08CD"/>
    <w:rsid w:val="00FE09A9"/>
    <w:rsid w:val="00FE0CA0"/>
    <w:rsid w:val="00FE14A2"/>
    <w:rsid w:val="00FE1D11"/>
    <w:rsid w:val="00FE21A7"/>
    <w:rsid w:val="00FE38A6"/>
    <w:rsid w:val="00FE5800"/>
    <w:rsid w:val="00FE6192"/>
    <w:rsid w:val="00FE6B60"/>
    <w:rsid w:val="00FE7476"/>
    <w:rsid w:val="00FF0E1D"/>
    <w:rsid w:val="00FF2947"/>
    <w:rsid w:val="00FF430B"/>
    <w:rsid w:val="00FF46FA"/>
    <w:rsid w:val="00FF51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1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Абзац списка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customStyle="1" w:styleId="1">
    <w:name w:val="Основной текст1"/>
    <w:rsid w:val="009B0EB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0731A4"/>
    <w:rPr>
      <w:rFonts w:ascii="TimesNewRomanPSMT" w:hAnsi="TimesNewRomanPSMT" w:hint="default"/>
      <w:b w:val="0"/>
      <w:bCs w:val="0"/>
      <w:i w:val="0"/>
      <w:iCs w:val="0"/>
      <w:color w:val="000000"/>
      <w:sz w:val="20"/>
      <w:szCs w:val="20"/>
    </w:rPr>
  </w:style>
  <w:style w:type="paragraph" w:customStyle="1" w:styleId="Frspaiere1">
    <w:name w:val="Fără spațiere1"/>
    <w:uiPriority w:val="99"/>
    <w:qFormat/>
    <w:rsid w:val="00C12E30"/>
    <w:pPr>
      <w:spacing w:after="0" w:line="240" w:lineRule="auto"/>
    </w:pPr>
    <w:rPr>
      <w:rFonts w:ascii="Calibri" w:eastAsia="PMingLiU" w:hAnsi="Calibri" w:cs="Times New Roman"/>
      <w:lang w:val="en-US" w:eastAsia="zh-CN"/>
    </w:rPr>
  </w:style>
  <w:style w:type="character" w:customStyle="1" w:styleId="UnresolvedMention1">
    <w:name w:val="Unresolved Mention1"/>
    <w:basedOn w:val="DefaultParagraphFont"/>
    <w:uiPriority w:val="99"/>
    <w:semiHidden/>
    <w:unhideWhenUsed/>
    <w:rsid w:val="00B40223"/>
    <w:rPr>
      <w:color w:val="605E5C"/>
      <w:shd w:val="clear" w:color="auto" w:fill="E1DFDD"/>
    </w:rPr>
  </w:style>
  <w:style w:type="character" w:customStyle="1" w:styleId="MeniuneNerezolvat1">
    <w:name w:val="Mențiune Nerezolvat1"/>
    <w:basedOn w:val="DefaultParagraphFont"/>
    <w:uiPriority w:val="99"/>
    <w:semiHidden/>
    <w:unhideWhenUsed/>
    <w:rsid w:val="00594B6A"/>
    <w:rPr>
      <w:color w:val="605E5C"/>
      <w:shd w:val="clear" w:color="auto" w:fill="E1DFDD"/>
    </w:rPr>
  </w:style>
  <w:style w:type="character" w:styleId="FollowedHyperlink">
    <w:name w:val="FollowedHyperlink"/>
    <w:basedOn w:val="DefaultParagraphFont"/>
    <w:uiPriority w:val="99"/>
    <w:semiHidden/>
    <w:unhideWhenUsed/>
    <w:rsid w:val="00F56AA7"/>
    <w:rPr>
      <w:color w:val="954F72" w:themeColor="followedHyperlink"/>
      <w:u w:val="single"/>
    </w:rPr>
  </w:style>
  <w:style w:type="character" w:customStyle="1" w:styleId="UnresolvedMention">
    <w:name w:val="Unresolved Mention"/>
    <w:basedOn w:val="DefaultParagraphFont"/>
    <w:uiPriority w:val="99"/>
    <w:semiHidden/>
    <w:unhideWhenUsed/>
    <w:rsid w:val="00CA29A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Абзац списка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customStyle="1" w:styleId="1">
    <w:name w:val="Основной текст1"/>
    <w:rsid w:val="009B0EB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0731A4"/>
    <w:rPr>
      <w:rFonts w:ascii="TimesNewRomanPSMT" w:hAnsi="TimesNewRomanPSMT" w:hint="default"/>
      <w:b w:val="0"/>
      <w:bCs w:val="0"/>
      <w:i w:val="0"/>
      <w:iCs w:val="0"/>
      <w:color w:val="000000"/>
      <w:sz w:val="20"/>
      <w:szCs w:val="20"/>
    </w:rPr>
  </w:style>
  <w:style w:type="paragraph" w:customStyle="1" w:styleId="Frspaiere1">
    <w:name w:val="Fără spațiere1"/>
    <w:uiPriority w:val="99"/>
    <w:qFormat/>
    <w:rsid w:val="00C12E30"/>
    <w:pPr>
      <w:spacing w:after="0" w:line="240" w:lineRule="auto"/>
    </w:pPr>
    <w:rPr>
      <w:rFonts w:ascii="Calibri" w:eastAsia="PMingLiU" w:hAnsi="Calibri" w:cs="Times New Roman"/>
      <w:lang w:val="en-US" w:eastAsia="zh-CN"/>
    </w:rPr>
  </w:style>
  <w:style w:type="character" w:customStyle="1" w:styleId="UnresolvedMention1">
    <w:name w:val="Unresolved Mention1"/>
    <w:basedOn w:val="DefaultParagraphFont"/>
    <w:uiPriority w:val="99"/>
    <w:semiHidden/>
    <w:unhideWhenUsed/>
    <w:rsid w:val="00B40223"/>
    <w:rPr>
      <w:color w:val="605E5C"/>
      <w:shd w:val="clear" w:color="auto" w:fill="E1DFDD"/>
    </w:rPr>
  </w:style>
  <w:style w:type="character" w:customStyle="1" w:styleId="MeniuneNerezolvat1">
    <w:name w:val="Mențiune Nerezolvat1"/>
    <w:basedOn w:val="DefaultParagraphFont"/>
    <w:uiPriority w:val="99"/>
    <w:semiHidden/>
    <w:unhideWhenUsed/>
    <w:rsid w:val="00594B6A"/>
    <w:rPr>
      <w:color w:val="605E5C"/>
      <w:shd w:val="clear" w:color="auto" w:fill="E1DFDD"/>
    </w:rPr>
  </w:style>
  <w:style w:type="character" w:styleId="FollowedHyperlink">
    <w:name w:val="FollowedHyperlink"/>
    <w:basedOn w:val="DefaultParagraphFont"/>
    <w:uiPriority w:val="99"/>
    <w:semiHidden/>
    <w:unhideWhenUsed/>
    <w:rsid w:val="00F56AA7"/>
    <w:rPr>
      <w:color w:val="954F72" w:themeColor="followedHyperlink"/>
      <w:u w:val="single"/>
    </w:rPr>
  </w:style>
  <w:style w:type="character" w:customStyle="1" w:styleId="UnresolvedMention">
    <w:name w:val="Unresolved Mention"/>
    <w:basedOn w:val="DefaultParagraphFont"/>
    <w:uiPriority w:val="99"/>
    <w:semiHidden/>
    <w:unhideWhenUsed/>
    <w:rsid w:val="00CA2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905">
      <w:bodyDiv w:val="1"/>
      <w:marLeft w:val="0"/>
      <w:marRight w:val="0"/>
      <w:marTop w:val="0"/>
      <w:marBottom w:val="0"/>
      <w:divBdr>
        <w:top w:val="none" w:sz="0" w:space="0" w:color="auto"/>
        <w:left w:val="none" w:sz="0" w:space="0" w:color="auto"/>
        <w:bottom w:val="none" w:sz="0" w:space="0" w:color="auto"/>
        <w:right w:val="none" w:sz="0" w:space="0" w:color="auto"/>
      </w:divBdr>
    </w:div>
    <w:div w:id="219832342">
      <w:bodyDiv w:val="1"/>
      <w:marLeft w:val="0"/>
      <w:marRight w:val="0"/>
      <w:marTop w:val="0"/>
      <w:marBottom w:val="0"/>
      <w:divBdr>
        <w:top w:val="none" w:sz="0" w:space="0" w:color="auto"/>
        <w:left w:val="none" w:sz="0" w:space="0" w:color="auto"/>
        <w:bottom w:val="none" w:sz="0" w:space="0" w:color="auto"/>
        <w:right w:val="none" w:sz="0" w:space="0" w:color="auto"/>
      </w:divBdr>
      <w:divsChild>
        <w:div w:id="200921166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1553262">
      <w:bodyDiv w:val="1"/>
      <w:marLeft w:val="0"/>
      <w:marRight w:val="0"/>
      <w:marTop w:val="0"/>
      <w:marBottom w:val="0"/>
      <w:divBdr>
        <w:top w:val="none" w:sz="0" w:space="0" w:color="auto"/>
        <w:left w:val="none" w:sz="0" w:space="0" w:color="auto"/>
        <w:bottom w:val="none" w:sz="0" w:space="0" w:color="auto"/>
        <w:right w:val="none" w:sz="0" w:space="0" w:color="auto"/>
      </w:divBdr>
      <w:divsChild>
        <w:div w:id="749623373">
          <w:marLeft w:val="0"/>
          <w:marRight w:val="0"/>
          <w:marTop w:val="0"/>
          <w:marBottom w:val="0"/>
          <w:divBdr>
            <w:top w:val="none" w:sz="0" w:space="0" w:color="auto"/>
            <w:left w:val="none" w:sz="0" w:space="0" w:color="auto"/>
            <w:bottom w:val="none" w:sz="0" w:space="0" w:color="auto"/>
            <w:right w:val="none" w:sz="0" w:space="0" w:color="auto"/>
          </w:divBdr>
        </w:div>
      </w:divsChild>
    </w:div>
    <w:div w:id="716588722">
      <w:bodyDiv w:val="1"/>
      <w:marLeft w:val="0"/>
      <w:marRight w:val="0"/>
      <w:marTop w:val="0"/>
      <w:marBottom w:val="0"/>
      <w:divBdr>
        <w:top w:val="none" w:sz="0" w:space="0" w:color="auto"/>
        <w:left w:val="none" w:sz="0" w:space="0" w:color="auto"/>
        <w:bottom w:val="none" w:sz="0" w:space="0" w:color="auto"/>
        <w:right w:val="none" w:sz="0" w:space="0" w:color="auto"/>
      </w:divBdr>
      <w:divsChild>
        <w:div w:id="1774009439">
          <w:marLeft w:val="0"/>
          <w:marRight w:val="0"/>
          <w:marTop w:val="0"/>
          <w:marBottom w:val="0"/>
          <w:divBdr>
            <w:top w:val="none" w:sz="0" w:space="0" w:color="auto"/>
            <w:left w:val="none" w:sz="0" w:space="0" w:color="auto"/>
            <w:bottom w:val="none" w:sz="0" w:space="0" w:color="auto"/>
            <w:right w:val="none" w:sz="0" w:space="0" w:color="auto"/>
          </w:divBdr>
        </w:div>
      </w:divsChild>
    </w:div>
    <w:div w:id="736786029">
      <w:bodyDiv w:val="1"/>
      <w:marLeft w:val="0"/>
      <w:marRight w:val="0"/>
      <w:marTop w:val="0"/>
      <w:marBottom w:val="0"/>
      <w:divBdr>
        <w:top w:val="none" w:sz="0" w:space="0" w:color="auto"/>
        <w:left w:val="none" w:sz="0" w:space="0" w:color="auto"/>
        <w:bottom w:val="none" w:sz="0" w:space="0" w:color="auto"/>
        <w:right w:val="none" w:sz="0" w:space="0" w:color="auto"/>
      </w:divBdr>
      <w:divsChild>
        <w:div w:id="1398630705">
          <w:marLeft w:val="0"/>
          <w:marRight w:val="0"/>
          <w:marTop w:val="0"/>
          <w:marBottom w:val="0"/>
          <w:divBdr>
            <w:top w:val="none" w:sz="0" w:space="0" w:color="auto"/>
            <w:left w:val="none" w:sz="0" w:space="0" w:color="auto"/>
            <w:bottom w:val="none" w:sz="0" w:space="0" w:color="auto"/>
            <w:right w:val="none" w:sz="0" w:space="0" w:color="auto"/>
          </w:divBdr>
        </w:div>
      </w:divsChild>
    </w:div>
    <w:div w:id="930044109">
      <w:bodyDiv w:val="1"/>
      <w:marLeft w:val="0"/>
      <w:marRight w:val="0"/>
      <w:marTop w:val="0"/>
      <w:marBottom w:val="0"/>
      <w:divBdr>
        <w:top w:val="none" w:sz="0" w:space="0" w:color="auto"/>
        <w:left w:val="none" w:sz="0" w:space="0" w:color="auto"/>
        <w:bottom w:val="none" w:sz="0" w:space="0" w:color="auto"/>
        <w:right w:val="none" w:sz="0" w:space="0" w:color="auto"/>
      </w:divBdr>
      <w:divsChild>
        <w:div w:id="100338687">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4877260">
      <w:bodyDiv w:val="1"/>
      <w:marLeft w:val="0"/>
      <w:marRight w:val="0"/>
      <w:marTop w:val="0"/>
      <w:marBottom w:val="0"/>
      <w:divBdr>
        <w:top w:val="none" w:sz="0" w:space="0" w:color="auto"/>
        <w:left w:val="none" w:sz="0" w:space="0" w:color="auto"/>
        <w:bottom w:val="none" w:sz="0" w:space="0" w:color="auto"/>
        <w:right w:val="none" w:sz="0" w:space="0" w:color="auto"/>
      </w:divBdr>
      <w:divsChild>
        <w:div w:id="40707640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73206055">
      <w:bodyDiv w:val="1"/>
      <w:marLeft w:val="0"/>
      <w:marRight w:val="0"/>
      <w:marTop w:val="0"/>
      <w:marBottom w:val="0"/>
      <w:divBdr>
        <w:top w:val="none" w:sz="0" w:space="0" w:color="auto"/>
        <w:left w:val="none" w:sz="0" w:space="0" w:color="auto"/>
        <w:bottom w:val="none" w:sz="0" w:space="0" w:color="auto"/>
        <w:right w:val="none" w:sz="0" w:space="0" w:color="auto"/>
      </w:divBdr>
      <w:divsChild>
        <w:div w:id="1660428910">
          <w:marLeft w:val="0"/>
          <w:marRight w:val="0"/>
          <w:marTop w:val="0"/>
          <w:marBottom w:val="0"/>
          <w:divBdr>
            <w:top w:val="none" w:sz="0" w:space="0" w:color="auto"/>
            <w:left w:val="none" w:sz="0" w:space="0" w:color="auto"/>
            <w:bottom w:val="none" w:sz="0" w:space="0" w:color="auto"/>
            <w:right w:val="none" w:sz="0" w:space="0" w:color="auto"/>
          </w:divBdr>
        </w:div>
      </w:divsChild>
    </w:div>
    <w:div w:id="151395453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rgiu.golovco@adrcentru.gov.md" TargetMode="External"/><Relationship Id="rId5" Type="http://schemas.openxmlformats.org/officeDocument/2006/relationships/settings" Target="settings.xml"/><Relationship Id="rId10" Type="http://schemas.openxmlformats.org/officeDocument/2006/relationships/hyperlink" Target="mailto:adrcentru@adrcentru.gov.md" TargetMode="External"/><Relationship Id="rId4" Type="http://schemas.microsoft.com/office/2007/relationships/stylesWithEffects" Target="stylesWithEffects.xml"/><Relationship Id="rId9" Type="http://schemas.openxmlformats.org/officeDocument/2006/relationships/hyperlink" Target="http://adrcentru.md/public/files/PLANUL-operational2024b8136.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3E37F-FEC6-4D95-A15F-FF915FB59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1728</Words>
  <Characters>9850</Characters>
  <Application>Microsoft Office Word</Application>
  <DocSecurity>0</DocSecurity>
  <Lines>82</Lines>
  <Paragraphs>23</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2024-06-17T11:05:00Z</cp:lastPrinted>
  <dcterms:created xsi:type="dcterms:W3CDTF">2024-10-14T08:24:00Z</dcterms:created>
  <dcterms:modified xsi:type="dcterms:W3CDTF">2024-10-15T05:34:00Z</dcterms:modified>
</cp:coreProperties>
</file>