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BAAA0" w14:textId="160005E1" w:rsidR="00C84E22" w:rsidRDefault="00C84E22" w:rsidP="008965D9">
      <w:pPr>
        <w:pStyle w:val="Heading1"/>
        <w:spacing w:before="120"/>
        <w:jc w:val="left"/>
        <w:rPr>
          <w:lang w:val="ro-MD"/>
        </w:rPr>
      </w:pPr>
    </w:p>
    <w:p w14:paraId="694E5B5F" w14:textId="1F0078D1" w:rsidR="00B60771" w:rsidRPr="00B55AC4" w:rsidRDefault="0090083E" w:rsidP="00B55AC4">
      <w:pPr>
        <w:pStyle w:val="Heading1"/>
        <w:spacing w:before="120"/>
        <w:rPr>
          <w:rFonts w:ascii="PermianSerifTypeface" w:hAnsi="PermianSerifTypeface"/>
          <w:sz w:val="28"/>
          <w:szCs w:val="28"/>
          <w:lang w:val="ro-MD"/>
        </w:rPr>
      </w:pPr>
      <w:r w:rsidRPr="004225A2">
        <w:rPr>
          <w:lang w:val="ro-MD"/>
        </w:rPr>
        <w:t xml:space="preserve">  </w:t>
      </w:r>
      <w:r w:rsidRPr="00B55AC4">
        <w:rPr>
          <w:rFonts w:ascii="PermianSerifTypeface" w:hAnsi="PermianSerifTypeface"/>
          <w:sz w:val="24"/>
          <w:szCs w:val="28"/>
          <w:lang w:val="ro-MD"/>
        </w:rPr>
        <w:t>ANUNȚ DE PARTICIPARE</w:t>
      </w:r>
    </w:p>
    <w:p w14:paraId="259754A7" w14:textId="4546E2FF" w:rsidR="00B60771" w:rsidRPr="002F3D30" w:rsidRDefault="003F0534" w:rsidP="00B60771">
      <w:pPr>
        <w:jc w:val="center"/>
        <w:rPr>
          <w:rFonts w:ascii="PermianSerifTypeface" w:hAnsi="PermianSerifTypeface"/>
          <w:sz w:val="28"/>
          <w:szCs w:val="22"/>
          <w:lang w:val="en-US"/>
        </w:rPr>
      </w:pPr>
      <w:proofErr w:type="spellStart"/>
      <w:r w:rsidRPr="003F0534">
        <w:rPr>
          <w:rFonts w:ascii="PermianSerifTypeface" w:hAnsi="PermianSerifTypeface"/>
          <w:sz w:val="22"/>
          <w:szCs w:val="32"/>
          <w:lang w:val="en-US"/>
        </w:rPr>
        <w:t>Achiziționarea</w:t>
      </w:r>
      <w:proofErr w:type="spellEnd"/>
      <w:r w:rsidRPr="003F0534">
        <w:rPr>
          <w:rFonts w:ascii="PermianSerifTypeface" w:hAnsi="PermianSerifTypeface"/>
          <w:sz w:val="22"/>
          <w:szCs w:val="32"/>
          <w:lang w:val="en-US"/>
        </w:rPr>
        <w:t xml:space="preserve"> </w:t>
      </w:r>
      <w:proofErr w:type="spellStart"/>
      <w:r w:rsidR="000D4AA6">
        <w:rPr>
          <w:rFonts w:ascii="PermianSerifTypeface" w:hAnsi="PermianSerifTypeface"/>
          <w:sz w:val="22"/>
          <w:szCs w:val="32"/>
          <w:lang w:val="en-US"/>
        </w:rPr>
        <w:t>serviciilor</w:t>
      </w:r>
      <w:proofErr w:type="spellEnd"/>
      <w:r w:rsidR="000D4AA6">
        <w:rPr>
          <w:rFonts w:ascii="PermianSerifTypeface" w:hAnsi="PermianSerifTypeface"/>
          <w:sz w:val="22"/>
          <w:szCs w:val="32"/>
          <w:lang w:val="en-US"/>
        </w:rPr>
        <w:t xml:space="preserve"> de </w:t>
      </w:r>
      <w:proofErr w:type="spellStart"/>
      <w:r w:rsidR="000D4AA6">
        <w:rPr>
          <w:rFonts w:ascii="PermianSerifTypeface" w:hAnsi="PermianSerifTypeface"/>
          <w:sz w:val="22"/>
          <w:szCs w:val="32"/>
          <w:lang w:val="en-US"/>
        </w:rPr>
        <w:t>deservire</w:t>
      </w:r>
      <w:proofErr w:type="spellEnd"/>
      <w:r w:rsidR="000D4AA6">
        <w:rPr>
          <w:rFonts w:ascii="PermianSerifTypeface" w:hAnsi="PermianSerifTypeface"/>
          <w:sz w:val="22"/>
          <w:szCs w:val="32"/>
          <w:lang w:val="en-US"/>
        </w:rPr>
        <w:t xml:space="preserve"> </w:t>
      </w:r>
      <w:proofErr w:type="spellStart"/>
      <w:r w:rsidR="000D4AA6">
        <w:rPr>
          <w:rFonts w:ascii="PermianSerifTypeface" w:hAnsi="PermianSerifTypeface"/>
          <w:sz w:val="22"/>
          <w:szCs w:val="32"/>
          <w:lang w:val="en-US"/>
        </w:rPr>
        <w:t>tehnică</w:t>
      </w:r>
      <w:proofErr w:type="spellEnd"/>
      <w:r w:rsidR="000D4AA6">
        <w:rPr>
          <w:rFonts w:ascii="PermianSerifTypeface" w:hAnsi="PermianSerifTypeface"/>
          <w:sz w:val="22"/>
          <w:szCs w:val="32"/>
          <w:lang w:val="en-US"/>
        </w:rPr>
        <w:t xml:space="preserve"> </w:t>
      </w:r>
      <w:proofErr w:type="gramStart"/>
      <w:r w:rsidR="000D4AA6">
        <w:rPr>
          <w:rFonts w:ascii="PermianSerifTypeface" w:hAnsi="PermianSerifTypeface"/>
          <w:sz w:val="22"/>
          <w:szCs w:val="32"/>
          <w:lang w:val="en-US"/>
        </w:rPr>
        <w:t>a</w:t>
      </w:r>
      <w:proofErr w:type="gramEnd"/>
      <w:r w:rsidR="000D4AA6">
        <w:rPr>
          <w:rFonts w:ascii="PermianSerifTypeface" w:hAnsi="PermianSerifTypeface"/>
          <w:sz w:val="22"/>
          <w:szCs w:val="32"/>
          <w:lang w:val="en-US"/>
        </w:rPr>
        <w:t xml:space="preserve"> </w:t>
      </w:r>
      <w:proofErr w:type="spellStart"/>
      <w:r w:rsidR="000D4AA6">
        <w:rPr>
          <w:rFonts w:ascii="PermianSerifTypeface" w:hAnsi="PermianSerifTypeface"/>
          <w:sz w:val="22"/>
          <w:szCs w:val="32"/>
          <w:lang w:val="en-US"/>
        </w:rPr>
        <w:t>utilajului</w:t>
      </w:r>
      <w:proofErr w:type="spellEnd"/>
    </w:p>
    <w:p w14:paraId="3CC761C2" w14:textId="77777777" w:rsidR="0090083E" w:rsidRPr="002457C1" w:rsidRDefault="0090083E" w:rsidP="003F4C85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rFonts w:ascii="PermianSerifTypeface" w:hAnsi="PermianSerifTypeface"/>
          <w:b/>
          <w:sz w:val="22"/>
          <w:szCs w:val="24"/>
          <w:lang w:val="ro-MD"/>
        </w:rPr>
      </w:pPr>
      <w:r w:rsidRPr="002457C1">
        <w:rPr>
          <w:rFonts w:ascii="PermianSerifTypeface" w:hAnsi="PermianSerifTypeface"/>
          <w:b/>
          <w:sz w:val="22"/>
          <w:szCs w:val="24"/>
          <w:lang w:val="ro-MD"/>
        </w:rPr>
        <w:t xml:space="preserve">Denumirea </w:t>
      </w:r>
      <w:r w:rsidR="00AC2788" w:rsidRPr="002457C1">
        <w:rPr>
          <w:rFonts w:ascii="PermianSerifTypeface" w:hAnsi="PermianSerifTypeface"/>
          <w:b/>
          <w:sz w:val="22"/>
          <w:szCs w:val="24"/>
          <w:lang w:val="ro-MD"/>
        </w:rPr>
        <w:t>autorității</w:t>
      </w:r>
      <w:r w:rsidRPr="002457C1">
        <w:rPr>
          <w:rFonts w:ascii="PermianSerifTypeface" w:hAnsi="PermianSerifTypeface"/>
          <w:b/>
          <w:sz w:val="22"/>
          <w:szCs w:val="24"/>
          <w:lang w:val="ro-MD"/>
        </w:rPr>
        <w:t xml:space="preserve"> contractante: </w:t>
      </w:r>
      <w:r w:rsidR="0053175C" w:rsidRPr="002457C1">
        <w:rPr>
          <w:rFonts w:ascii="PermianSerifTypeface" w:hAnsi="PermianSerifTypeface"/>
          <w:sz w:val="22"/>
          <w:szCs w:val="24"/>
          <w:lang w:val="ro-MD"/>
        </w:rPr>
        <w:t>Banca Națională a Moldovei</w:t>
      </w:r>
    </w:p>
    <w:p w14:paraId="47FE20D9" w14:textId="77777777" w:rsidR="0090083E" w:rsidRPr="002457C1" w:rsidRDefault="0090083E" w:rsidP="003F4C85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rFonts w:ascii="PermianSerifTypeface" w:hAnsi="PermianSerifTypeface"/>
          <w:b/>
          <w:sz w:val="22"/>
          <w:szCs w:val="24"/>
          <w:lang w:val="ro-MD"/>
        </w:rPr>
      </w:pPr>
      <w:r w:rsidRPr="002457C1">
        <w:rPr>
          <w:rFonts w:ascii="PermianSerifTypeface" w:hAnsi="PermianSerifTypeface"/>
          <w:b/>
          <w:sz w:val="22"/>
          <w:szCs w:val="24"/>
          <w:lang w:val="ro-MD"/>
        </w:rPr>
        <w:t xml:space="preserve">IDNO: </w:t>
      </w:r>
      <w:r w:rsidR="0053175C" w:rsidRPr="002457C1">
        <w:rPr>
          <w:rFonts w:ascii="PermianSerifTypeface" w:hAnsi="PermianSerifTypeface"/>
          <w:sz w:val="22"/>
          <w:szCs w:val="24"/>
          <w:lang w:val="ro-MD"/>
        </w:rPr>
        <w:t>79592</w:t>
      </w:r>
    </w:p>
    <w:p w14:paraId="7B3F08B5" w14:textId="77777777" w:rsidR="00A61F2B" w:rsidRPr="002457C1" w:rsidRDefault="00A61F2B" w:rsidP="003F4C85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rFonts w:ascii="PermianSerifTypeface" w:hAnsi="PermianSerifTypeface"/>
          <w:b/>
          <w:sz w:val="22"/>
          <w:szCs w:val="24"/>
          <w:lang w:val="ro-MD"/>
        </w:rPr>
      </w:pPr>
      <w:r w:rsidRPr="002457C1">
        <w:rPr>
          <w:rFonts w:ascii="PermianSerifTypeface" w:hAnsi="PermianSerifTypeface"/>
          <w:b/>
          <w:sz w:val="22"/>
          <w:szCs w:val="24"/>
          <w:lang w:val="ro-MD"/>
        </w:rPr>
        <w:t xml:space="preserve">Adresa: </w:t>
      </w:r>
      <w:r w:rsidR="00DA416B" w:rsidRPr="002457C1">
        <w:rPr>
          <w:rFonts w:ascii="PermianSerifTypeface" w:hAnsi="PermianSerifTypeface"/>
          <w:sz w:val="22"/>
          <w:szCs w:val="24"/>
          <w:lang w:val="ro-MD"/>
        </w:rPr>
        <w:t>bd</w:t>
      </w:r>
      <w:r w:rsidR="000526A3" w:rsidRPr="002457C1">
        <w:rPr>
          <w:rFonts w:ascii="PermianSerifTypeface" w:hAnsi="PermianSerifTypeface"/>
          <w:sz w:val="22"/>
          <w:szCs w:val="24"/>
          <w:lang w:val="ro-MD"/>
        </w:rPr>
        <w:t>.</w:t>
      </w:r>
      <w:r w:rsidR="0053175C" w:rsidRPr="002457C1">
        <w:rPr>
          <w:rFonts w:ascii="PermianSerifTypeface" w:hAnsi="PermianSerifTypeface"/>
          <w:sz w:val="22"/>
          <w:szCs w:val="24"/>
          <w:lang w:val="ro-MD"/>
        </w:rPr>
        <w:t xml:space="preserve"> Grigore Vieru 1</w:t>
      </w:r>
    </w:p>
    <w:p w14:paraId="3C3E0CD4" w14:textId="407AE06C" w:rsidR="00A61F2B" w:rsidRPr="002457C1" w:rsidRDefault="00A61F2B" w:rsidP="003F4C85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rFonts w:ascii="PermianSerifTypeface" w:hAnsi="PermianSerifTypeface"/>
          <w:b/>
          <w:sz w:val="22"/>
          <w:szCs w:val="24"/>
          <w:lang w:val="ro-MD"/>
        </w:rPr>
      </w:pPr>
      <w:r w:rsidRPr="002457C1">
        <w:rPr>
          <w:rFonts w:ascii="PermianSerifTypeface" w:hAnsi="PermianSerifTypeface"/>
          <w:b/>
          <w:sz w:val="22"/>
          <w:szCs w:val="24"/>
          <w:lang w:val="ro-MD"/>
        </w:rPr>
        <w:t xml:space="preserve">Numărul de telefon: </w:t>
      </w:r>
      <w:r w:rsidR="0048265D">
        <w:rPr>
          <w:rFonts w:ascii="PermianSerifTypeface" w:hAnsi="PermianSerifTypeface"/>
          <w:sz w:val="22"/>
          <w:szCs w:val="24"/>
          <w:lang w:val="ro-MD"/>
        </w:rPr>
        <w:t>022 822 237</w:t>
      </w:r>
      <w:r w:rsidR="000B25B3" w:rsidRPr="002457C1">
        <w:rPr>
          <w:rFonts w:ascii="PermianSerifTypeface" w:hAnsi="PermianSerifTypeface"/>
          <w:sz w:val="22"/>
          <w:szCs w:val="24"/>
          <w:lang w:val="ro-MD"/>
        </w:rPr>
        <w:t xml:space="preserve"> / 022 822</w:t>
      </w:r>
      <w:r w:rsidR="000C7C0B" w:rsidRPr="002457C1">
        <w:rPr>
          <w:rFonts w:ascii="PermianSerifTypeface" w:hAnsi="PermianSerifTypeface"/>
          <w:sz w:val="22"/>
          <w:szCs w:val="24"/>
          <w:lang w:val="ro-MD"/>
        </w:rPr>
        <w:t xml:space="preserve"> </w:t>
      </w:r>
      <w:r w:rsidR="000D4AA6">
        <w:rPr>
          <w:rFonts w:ascii="PermianSerifTypeface" w:hAnsi="PermianSerifTypeface"/>
          <w:sz w:val="22"/>
          <w:szCs w:val="24"/>
          <w:lang w:val="ro-MD"/>
        </w:rPr>
        <w:t>206</w:t>
      </w:r>
    </w:p>
    <w:p w14:paraId="337EEB45" w14:textId="301C82BF" w:rsidR="002E606A" w:rsidRPr="002457C1" w:rsidRDefault="00A61F2B" w:rsidP="003F4C85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rFonts w:ascii="PermianSerifTypeface" w:hAnsi="PermianSerifTypeface"/>
          <w:b/>
          <w:sz w:val="22"/>
          <w:szCs w:val="24"/>
          <w:lang w:val="ro-MD"/>
        </w:rPr>
      </w:pPr>
      <w:r w:rsidRPr="002457C1">
        <w:rPr>
          <w:rFonts w:ascii="PermianSerifTypeface" w:hAnsi="PermianSerifTypeface"/>
          <w:b/>
          <w:sz w:val="22"/>
          <w:szCs w:val="24"/>
          <w:lang w:val="ro-MD"/>
        </w:rPr>
        <w:t xml:space="preserve">Adresa de e-mail și de internet a autorității contractante: </w:t>
      </w:r>
      <w:r w:rsidR="004F00C4" w:rsidRPr="002457C1">
        <w:rPr>
          <w:rStyle w:val="Hyperlink"/>
          <w:rFonts w:ascii="PermianSerifTypeface" w:hAnsi="PermianSerifTypeface"/>
          <w:b/>
          <w:sz w:val="22"/>
          <w:szCs w:val="24"/>
          <w:lang w:val="ro-MD"/>
        </w:rPr>
        <w:t>achizitii.contracte@bnm.md</w:t>
      </w:r>
      <w:r w:rsidR="0053175C" w:rsidRPr="002457C1">
        <w:rPr>
          <w:rFonts w:ascii="PermianSerifTypeface" w:hAnsi="PermianSerifTypeface"/>
          <w:b/>
          <w:sz w:val="22"/>
          <w:szCs w:val="24"/>
          <w:lang w:val="ro-MD"/>
        </w:rPr>
        <w:t>, www.bnm.md</w:t>
      </w:r>
    </w:p>
    <w:p w14:paraId="27149022" w14:textId="77777777" w:rsidR="00A61F2B" w:rsidRPr="002457C1" w:rsidRDefault="002E606A" w:rsidP="003F4C85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rFonts w:ascii="PermianSerifTypeface" w:hAnsi="PermianSerifTypeface"/>
          <w:sz w:val="22"/>
          <w:szCs w:val="24"/>
          <w:lang w:val="ro-MD"/>
        </w:rPr>
      </w:pPr>
      <w:r w:rsidRPr="002457C1">
        <w:rPr>
          <w:rFonts w:ascii="PermianSerifTypeface" w:hAnsi="PermianSerifTypeface"/>
          <w:b/>
          <w:sz w:val="22"/>
          <w:szCs w:val="24"/>
          <w:lang w:val="ro-MD"/>
        </w:rPr>
        <w:t>Adresa de e-mail sau de internet de la care se va putea obține accesul la documentația de atribuire</w:t>
      </w:r>
      <w:r w:rsidR="00A61F2B" w:rsidRPr="002457C1">
        <w:rPr>
          <w:rFonts w:ascii="PermianSerifTypeface" w:hAnsi="PermianSerifTypeface"/>
          <w:b/>
          <w:sz w:val="22"/>
          <w:szCs w:val="24"/>
          <w:lang w:val="ro-MD"/>
        </w:rPr>
        <w:t xml:space="preserve">: </w:t>
      </w:r>
      <w:r w:rsidR="008876C3" w:rsidRPr="002457C1">
        <w:rPr>
          <w:rFonts w:ascii="PermianSerifTypeface" w:hAnsi="PermianSerifTypeface"/>
          <w:sz w:val="22"/>
          <w:szCs w:val="24"/>
          <w:lang w:val="ro-MD"/>
        </w:rPr>
        <w:t>documentația de atribuire este anexată în cadrul procedurii în SIA RSAP</w:t>
      </w:r>
      <w:r w:rsidR="0053175C" w:rsidRPr="002457C1">
        <w:rPr>
          <w:rFonts w:ascii="PermianSerifTypeface" w:hAnsi="PermianSerifTypeface"/>
          <w:sz w:val="22"/>
          <w:szCs w:val="24"/>
          <w:lang w:val="ro-MD"/>
        </w:rPr>
        <w:t xml:space="preserve"> M-Tender </w:t>
      </w:r>
      <w:r w:rsidR="00A61F2B" w:rsidRPr="002457C1">
        <w:rPr>
          <w:rFonts w:ascii="PermianSerifTypeface" w:hAnsi="PermianSerifTypeface"/>
          <w:sz w:val="22"/>
          <w:szCs w:val="24"/>
          <w:lang w:val="ro-MD"/>
        </w:rPr>
        <w:t xml:space="preserve"> </w:t>
      </w:r>
    </w:p>
    <w:p w14:paraId="71F570ED" w14:textId="1095E76F" w:rsidR="00077AB4" w:rsidRPr="00077AB4" w:rsidRDefault="000D4AA6" w:rsidP="00077AB4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rFonts w:ascii="PermianSerifTypeface" w:hAnsi="PermianSerifTypeface"/>
          <w:b/>
          <w:sz w:val="24"/>
          <w:szCs w:val="24"/>
          <w:lang w:val="ro-MD"/>
        </w:rPr>
      </w:pPr>
      <w:r>
        <w:rPr>
          <w:rFonts w:ascii="PermianSerifTypeface" w:hAnsi="PermianSerifTypeface"/>
          <w:b/>
          <w:sz w:val="22"/>
          <w:szCs w:val="24"/>
          <w:lang w:val="ro-MD"/>
        </w:rPr>
        <w:t>Beneficiarul</w:t>
      </w:r>
      <w:r w:rsidR="0062221E" w:rsidRPr="002457C1">
        <w:rPr>
          <w:rFonts w:ascii="PermianSerifTypeface" w:hAnsi="PermianSerifTypeface"/>
          <w:b/>
          <w:sz w:val="22"/>
          <w:szCs w:val="24"/>
          <w:lang w:val="ro-MD"/>
        </w:rPr>
        <w:t xml:space="preserve"> invită operatorii economici </w:t>
      </w:r>
      <w:r w:rsidR="00AC2788" w:rsidRPr="002457C1">
        <w:rPr>
          <w:rFonts w:ascii="PermianSerifTypeface" w:hAnsi="PermianSerifTypeface"/>
          <w:b/>
          <w:sz w:val="22"/>
          <w:szCs w:val="24"/>
          <w:lang w:val="ro-MD"/>
        </w:rPr>
        <w:t>interesați</w:t>
      </w:r>
      <w:r w:rsidR="0062221E" w:rsidRPr="002457C1">
        <w:rPr>
          <w:rFonts w:ascii="PermianSerifTypeface" w:hAnsi="PermianSerifTypeface"/>
          <w:b/>
          <w:sz w:val="22"/>
          <w:szCs w:val="24"/>
          <w:lang w:val="ro-MD"/>
        </w:rPr>
        <w:t xml:space="preserve">, care îi pot satisface </w:t>
      </w:r>
      <w:r w:rsidR="00AC2788" w:rsidRPr="002457C1">
        <w:rPr>
          <w:rFonts w:ascii="PermianSerifTypeface" w:hAnsi="PermianSerifTypeface"/>
          <w:b/>
          <w:sz w:val="22"/>
          <w:szCs w:val="24"/>
          <w:lang w:val="ro-MD"/>
        </w:rPr>
        <w:t>necesitățile</w:t>
      </w:r>
      <w:r w:rsidR="0062221E" w:rsidRPr="002457C1">
        <w:rPr>
          <w:rFonts w:ascii="PermianSerifTypeface" w:hAnsi="PermianSerifTypeface"/>
          <w:b/>
          <w:sz w:val="22"/>
          <w:szCs w:val="24"/>
          <w:lang w:val="ro-MD"/>
        </w:rPr>
        <w:t xml:space="preserve">, să participe la procedura de achiziție </w:t>
      </w:r>
      <w:r w:rsidR="005A3056">
        <w:rPr>
          <w:rFonts w:ascii="PermianSerifTypeface" w:hAnsi="PermianSerifTypeface"/>
          <w:sz w:val="22"/>
          <w:szCs w:val="24"/>
          <w:lang w:val="ro-MD"/>
        </w:rPr>
        <w:t>a</w:t>
      </w:r>
      <w:r w:rsidR="0053175C" w:rsidRPr="000504C9">
        <w:rPr>
          <w:rFonts w:ascii="PermianSerifTypeface" w:hAnsi="PermianSerifTypeface"/>
          <w:sz w:val="22"/>
          <w:szCs w:val="24"/>
          <w:lang w:val="ro-MD"/>
        </w:rPr>
        <w:t xml:space="preserve"> </w:t>
      </w:r>
      <w:proofErr w:type="spellStart"/>
      <w:r>
        <w:rPr>
          <w:rFonts w:ascii="PermianSerifTypeface" w:hAnsi="PermianSerifTypeface"/>
          <w:sz w:val="22"/>
          <w:szCs w:val="32"/>
          <w:lang w:val="en-US"/>
        </w:rPr>
        <w:t>serviciilor</w:t>
      </w:r>
      <w:proofErr w:type="spellEnd"/>
      <w:r>
        <w:rPr>
          <w:rFonts w:ascii="PermianSerifTypeface" w:hAnsi="PermianSerifTypeface"/>
          <w:sz w:val="22"/>
          <w:szCs w:val="32"/>
          <w:lang w:val="en-US"/>
        </w:rPr>
        <w:t xml:space="preserve"> de </w:t>
      </w:r>
      <w:proofErr w:type="spellStart"/>
      <w:r>
        <w:rPr>
          <w:rFonts w:ascii="PermianSerifTypeface" w:hAnsi="PermianSerifTypeface"/>
          <w:sz w:val="22"/>
          <w:szCs w:val="32"/>
          <w:lang w:val="en-US"/>
        </w:rPr>
        <w:t>deservire</w:t>
      </w:r>
      <w:proofErr w:type="spellEnd"/>
      <w:r>
        <w:rPr>
          <w:rFonts w:ascii="PermianSerifTypeface" w:hAnsi="PermianSerifTypeface"/>
          <w:sz w:val="22"/>
          <w:szCs w:val="32"/>
          <w:lang w:val="en-US"/>
        </w:rPr>
        <w:t xml:space="preserve"> </w:t>
      </w:r>
      <w:proofErr w:type="spellStart"/>
      <w:r>
        <w:rPr>
          <w:rFonts w:ascii="PermianSerifTypeface" w:hAnsi="PermianSerifTypeface"/>
          <w:sz w:val="22"/>
          <w:szCs w:val="32"/>
          <w:lang w:val="en-US"/>
        </w:rPr>
        <w:t>tehnică</w:t>
      </w:r>
      <w:proofErr w:type="spellEnd"/>
      <w:r>
        <w:rPr>
          <w:rFonts w:ascii="PermianSerifTypeface" w:hAnsi="PermianSerifTypeface"/>
          <w:sz w:val="22"/>
          <w:szCs w:val="32"/>
          <w:lang w:val="en-US"/>
        </w:rPr>
        <w:t xml:space="preserve"> a </w:t>
      </w:r>
      <w:proofErr w:type="spellStart"/>
      <w:r>
        <w:rPr>
          <w:rFonts w:ascii="PermianSerifTypeface" w:hAnsi="PermianSerifTypeface"/>
          <w:sz w:val="22"/>
          <w:szCs w:val="32"/>
          <w:lang w:val="en-US"/>
        </w:rPr>
        <w:t>utilajului</w:t>
      </w:r>
      <w:proofErr w:type="spellEnd"/>
      <w:r w:rsidR="00A0115E">
        <w:rPr>
          <w:rFonts w:ascii="PermianSerifTypeface" w:hAnsi="PermianSerifTypeface"/>
          <w:b/>
          <w:sz w:val="22"/>
          <w:lang w:val="en-US"/>
        </w:rPr>
        <w:t>:</w:t>
      </w: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54"/>
        <w:gridCol w:w="1025"/>
        <w:gridCol w:w="2007"/>
        <w:gridCol w:w="1134"/>
        <w:gridCol w:w="850"/>
        <w:gridCol w:w="2977"/>
        <w:gridCol w:w="1559"/>
      </w:tblGrid>
      <w:tr w:rsidR="00C17FDF" w:rsidRPr="004F7982" w14:paraId="622413A1" w14:textId="77777777" w:rsidTr="0070545C">
        <w:trPr>
          <w:trHeight w:val="90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902FC" w14:textId="77777777" w:rsidR="00C17FDF" w:rsidRPr="005D3CCB" w:rsidRDefault="00C17FDF" w:rsidP="00C17FDF">
            <w:pPr>
              <w:spacing w:before="120"/>
              <w:rPr>
                <w:rFonts w:ascii="PermianSerifTypeface" w:hAnsi="PermianSerifTypeface"/>
                <w:b/>
                <w:sz w:val="18"/>
                <w:lang w:val="ro-MD"/>
              </w:rPr>
            </w:pPr>
            <w:r w:rsidRPr="005D3CCB">
              <w:rPr>
                <w:rFonts w:ascii="PermianSerifTypeface" w:hAnsi="PermianSerifTypeface"/>
                <w:b/>
                <w:sz w:val="18"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423E8" w14:textId="77777777" w:rsidR="00C17FDF" w:rsidRPr="005D3CCB" w:rsidRDefault="00C17FDF" w:rsidP="00C17FDF">
            <w:pPr>
              <w:spacing w:before="120"/>
              <w:jc w:val="center"/>
              <w:rPr>
                <w:rFonts w:ascii="PermianSerifTypeface" w:hAnsi="PermianSerifTypeface"/>
                <w:b/>
                <w:sz w:val="18"/>
                <w:lang w:val="ro-MD"/>
              </w:rPr>
            </w:pPr>
            <w:r w:rsidRPr="005D3CCB">
              <w:rPr>
                <w:rFonts w:ascii="PermianSerifTypeface" w:hAnsi="PermianSerifTypeface"/>
                <w:b/>
                <w:sz w:val="18"/>
                <w:lang w:val="ro-MD"/>
              </w:rPr>
              <w:t>Cod CPV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27B7C" w14:textId="4855114B" w:rsidR="00C17FDF" w:rsidRPr="005D3CCB" w:rsidRDefault="00C17FDF" w:rsidP="000D4AA6">
            <w:pPr>
              <w:spacing w:before="120"/>
              <w:jc w:val="center"/>
              <w:rPr>
                <w:rFonts w:ascii="PermianSerifTypeface" w:hAnsi="PermianSerifTypeface"/>
                <w:b/>
                <w:sz w:val="18"/>
                <w:lang w:val="ro-MD"/>
              </w:rPr>
            </w:pPr>
            <w:r w:rsidRPr="005D3CCB">
              <w:rPr>
                <w:rFonts w:ascii="PermianSerifTypeface" w:hAnsi="PermianSerifTypeface"/>
                <w:b/>
                <w:sz w:val="18"/>
                <w:lang w:val="ro-MD"/>
              </w:rPr>
              <w:t xml:space="preserve">Denumirea </w:t>
            </w:r>
            <w:r w:rsidR="000D4AA6" w:rsidRPr="005D3CCB">
              <w:rPr>
                <w:rFonts w:ascii="PermianSerifTypeface" w:hAnsi="PermianSerifTypeface"/>
                <w:b/>
                <w:sz w:val="18"/>
                <w:lang w:val="ro-MD"/>
              </w:rPr>
              <w:t>serviciilor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82CB9" w14:textId="77777777" w:rsidR="00C17FDF" w:rsidRPr="005D3CCB" w:rsidRDefault="00C17FDF" w:rsidP="00C17FDF">
            <w:pPr>
              <w:spacing w:before="120"/>
              <w:jc w:val="center"/>
              <w:rPr>
                <w:rFonts w:ascii="PermianSerifTypeface" w:hAnsi="PermianSerifTypeface"/>
                <w:b/>
                <w:sz w:val="18"/>
                <w:lang w:val="ro-MD"/>
              </w:rPr>
            </w:pPr>
            <w:r w:rsidRPr="005D3CCB">
              <w:rPr>
                <w:rFonts w:ascii="PermianSerifTypeface" w:hAnsi="PermianSerifTypeface"/>
                <w:b/>
                <w:sz w:val="18"/>
                <w:lang w:val="ro-MD"/>
              </w:rPr>
              <w:t>Unitatea de măsură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88588" w14:textId="7ED7806D" w:rsidR="00C17FDF" w:rsidRPr="005D3CCB" w:rsidRDefault="00C17FDF" w:rsidP="00C17FDF">
            <w:pPr>
              <w:spacing w:before="120"/>
              <w:jc w:val="center"/>
              <w:rPr>
                <w:rFonts w:ascii="PermianSerifTypeface" w:hAnsi="PermianSerifTypeface"/>
                <w:b/>
                <w:sz w:val="18"/>
                <w:lang w:val="ro-MD"/>
              </w:rPr>
            </w:pPr>
            <w:r w:rsidRPr="005D3CCB">
              <w:rPr>
                <w:rFonts w:ascii="PermianSerifTypeface" w:hAnsi="PermianSerifTypeface"/>
                <w:b/>
                <w:sz w:val="18"/>
                <w:lang w:val="ro-MD"/>
              </w:rPr>
              <w:t>Cantitatea</w:t>
            </w:r>
            <w:r w:rsidR="005D3CCB" w:rsidRPr="005D3CCB">
              <w:rPr>
                <w:rFonts w:ascii="PermianSerifTypeface" w:hAnsi="PermianSerifTypeface"/>
                <w:b/>
                <w:sz w:val="18"/>
                <w:lang w:val="ro-MD"/>
              </w:rPr>
              <w:t xml:space="preserve"> deservi-</w:t>
            </w:r>
            <w:proofErr w:type="spellStart"/>
            <w:r w:rsidR="005D3CCB" w:rsidRPr="005D3CCB">
              <w:rPr>
                <w:rFonts w:ascii="PermianSerifTypeface" w:hAnsi="PermianSerifTypeface"/>
                <w:b/>
                <w:sz w:val="18"/>
                <w:lang w:val="ro-MD"/>
              </w:rPr>
              <w:t>rilor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78174" w14:textId="77777777" w:rsidR="00C17FDF" w:rsidRPr="005D3CCB" w:rsidRDefault="00C17FDF" w:rsidP="00C17FDF">
            <w:pPr>
              <w:spacing w:before="120"/>
              <w:jc w:val="center"/>
              <w:rPr>
                <w:rFonts w:ascii="PermianSerifTypeface" w:hAnsi="PermianSerifTypeface"/>
                <w:b/>
                <w:sz w:val="18"/>
                <w:lang w:val="ro-MD"/>
              </w:rPr>
            </w:pPr>
            <w:r w:rsidRPr="005D3CCB">
              <w:rPr>
                <w:rFonts w:ascii="PermianSerifTypeface" w:hAnsi="PermianSerifTypeface"/>
                <w:b/>
                <w:sz w:val="18"/>
                <w:lang w:val="ro-MD"/>
              </w:rPr>
              <w:t>Specificarea tehnică deplină solicitată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F19D15" w14:textId="64ADEBDC" w:rsidR="00C17FDF" w:rsidRPr="005D3CCB" w:rsidRDefault="00C17FDF" w:rsidP="0070545C">
            <w:pPr>
              <w:spacing w:before="120"/>
              <w:jc w:val="center"/>
              <w:rPr>
                <w:rFonts w:ascii="PermianSerifTypeface" w:hAnsi="PermianSerifTypeface"/>
                <w:b/>
                <w:sz w:val="18"/>
                <w:lang w:val="ro-MD"/>
              </w:rPr>
            </w:pPr>
            <w:r w:rsidRPr="005D3CCB">
              <w:rPr>
                <w:rFonts w:ascii="PermianSerifTypeface" w:hAnsi="PermianSerifTypeface"/>
                <w:b/>
                <w:sz w:val="18"/>
                <w:lang w:val="ro-MD"/>
              </w:rPr>
              <w:t>Valoarea estimată, fără TVA, MDL</w:t>
            </w:r>
          </w:p>
        </w:tc>
      </w:tr>
      <w:tr w:rsidR="00C44457" w:rsidRPr="004F7982" w14:paraId="56E36CCD" w14:textId="77777777" w:rsidTr="000D4AA6">
        <w:trPr>
          <w:trHeight w:val="7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0200" w14:textId="475FFD54" w:rsidR="00C44457" w:rsidRPr="00A41395" w:rsidRDefault="000D4AA6" w:rsidP="00077AB4">
            <w:pPr>
              <w:spacing w:before="120"/>
              <w:rPr>
                <w:rFonts w:ascii="PermianSerifTypeface" w:hAnsi="PermianSerifTypeface"/>
                <w:b/>
                <w:sz w:val="22"/>
                <w:szCs w:val="22"/>
                <w:lang w:val="en-US"/>
              </w:rPr>
            </w:pPr>
            <w:r w:rsidRPr="00A2379D">
              <w:rPr>
                <w:rFonts w:ascii="PermianSerifTypeface" w:hAnsi="PermianSerifTypeface"/>
                <w:b/>
                <w:i/>
                <w:sz w:val="22"/>
                <w:lang w:val="ro-MD"/>
              </w:rPr>
              <w:t>Lot 1 : Servicii de deservire tehnică a cazanelor</w:t>
            </w:r>
          </w:p>
        </w:tc>
      </w:tr>
      <w:tr w:rsidR="00C44457" w:rsidRPr="004F7982" w14:paraId="7BF886FA" w14:textId="77777777" w:rsidTr="00BB5FF7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BF36" w14:textId="515E322D" w:rsidR="00C44457" w:rsidRPr="00C17FDF" w:rsidRDefault="000504C9" w:rsidP="00C44457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1.</w:t>
            </w:r>
            <w:r w:rsidR="000D4AA6">
              <w:rPr>
                <w:rFonts w:ascii="PermianSerifTypeface" w:hAnsi="PermianSerifTypeface"/>
                <w:szCs w:val="22"/>
                <w:lang w:val="en-US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6011" w14:textId="23C9C5BA" w:rsidR="008020A8" w:rsidRPr="002C52E8" w:rsidRDefault="000D4AA6" w:rsidP="009E401E">
            <w:pPr>
              <w:spacing w:before="120"/>
              <w:jc w:val="center"/>
              <w:rPr>
                <w:rFonts w:ascii="PermianSerifTypeface" w:hAnsi="PermianSerifTypeface"/>
                <w:sz w:val="22"/>
                <w:lang w:val="ro-MD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6A21" w14:textId="5DF93262" w:rsidR="00C44457" w:rsidRPr="00A41395" w:rsidRDefault="000D4AA6" w:rsidP="00494817">
            <w:pPr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 xml:space="preserve">Servicii de deservire tehnică Cazan de tip </w:t>
            </w:r>
            <w:proofErr w:type="spellStart"/>
            <w:r w:rsidRPr="00AB7B97">
              <w:rPr>
                <w:rFonts w:ascii="PermianSerifTypeface" w:hAnsi="PermianSerifTypeface"/>
                <w:lang w:val="ro-MD"/>
              </w:rPr>
              <w:t>Paromat</w:t>
            </w:r>
            <w:proofErr w:type="spellEnd"/>
            <w:r w:rsidRPr="00AB7B97">
              <w:rPr>
                <w:rFonts w:ascii="PermianSerifTypeface" w:hAnsi="PermianSerifTypeface"/>
                <w:lang w:val="ro-MD"/>
              </w:rPr>
              <w:t xml:space="preserve">  Triplex cu capacitatea de 895 </w:t>
            </w:r>
            <w:proofErr w:type="spellStart"/>
            <w:r w:rsidRPr="00AB7B97">
              <w:rPr>
                <w:rFonts w:ascii="PermianSerifTypeface" w:hAnsi="PermianSerifTypeface"/>
                <w:lang w:val="ro-MD"/>
              </w:rPr>
              <w:t>kWt</w:t>
            </w:r>
            <w:proofErr w:type="spellEnd"/>
            <w:r w:rsidRPr="00AB7B97">
              <w:rPr>
                <w:rFonts w:ascii="PermianSerifTypeface" w:hAnsi="PermianSerifTypeface"/>
                <w:lang w:val="ro-MD"/>
              </w:rPr>
              <w:t xml:space="preserve">  - 2 buc. în complet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5ADD" w14:textId="51C8250F" w:rsidR="00C44457" w:rsidRPr="009E401E" w:rsidRDefault="000D4AA6" w:rsidP="00A86C70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B930" w14:textId="637A35E3" w:rsidR="00C44457" w:rsidRPr="009E401E" w:rsidRDefault="000D4AA6" w:rsidP="003F0534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254E" w14:textId="70688A79" w:rsidR="00494817" w:rsidRPr="00AB4DAC" w:rsidRDefault="00AB4DAC" w:rsidP="004D5377">
            <w:pPr>
              <w:tabs>
                <w:tab w:val="left" w:pos="709"/>
              </w:tabs>
              <w:rPr>
                <w:rFonts w:ascii="PermianSerifTypeface" w:hAnsi="PermianSerifTypeface"/>
                <w:i/>
                <w:lang w:val="en-US"/>
              </w:rPr>
            </w:pPr>
            <w:r w:rsidRPr="00AB4DAC">
              <w:rPr>
                <w:rFonts w:ascii="PermianSerifTypeface" w:hAnsi="PermianSerifTypeface"/>
                <w:i/>
                <w:lang w:val="ro-MD"/>
              </w:rPr>
              <w:t xml:space="preserve">Serviciile de deservire se efectuează lunar, la edificiul BNM,  mun. </w:t>
            </w:r>
            <w:proofErr w:type="spellStart"/>
            <w:r w:rsidRPr="00AB4DAC">
              <w:rPr>
                <w:rFonts w:ascii="PermianSerifTypeface" w:hAnsi="PermianSerifTypeface"/>
                <w:i/>
                <w:lang w:val="ro-MD"/>
              </w:rPr>
              <w:t>Chişinău</w:t>
            </w:r>
            <w:proofErr w:type="spellEnd"/>
            <w:r w:rsidRPr="00AB4DAC">
              <w:rPr>
                <w:rFonts w:ascii="PermianSerifTypeface" w:hAnsi="PermianSerifTypeface"/>
                <w:i/>
                <w:lang w:val="ro-MD"/>
              </w:rPr>
              <w:t xml:space="preserve">, bd. Grigore Vieru nr.1 până la data de 27 a fiecărei luni, conform </w:t>
            </w:r>
            <w:proofErr w:type="spellStart"/>
            <w:r w:rsidRPr="00AB4DAC">
              <w:rPr>
                <w:rFonts w:ascii="PermianSerifTypeface" w:hAnsi="PermianSerifTypeface"/>
                <w:i/>
                <w:lang w:val="ro-MD"/>
              </w:rPr>
              <w:t>cerinţelor</w:t>
            </w:r>
            <w:proofErr w:type="spellEnd"/>
            <w:r w:rsidRPr="00AB4DAC">
              <w:rPr>
                <w:rFonts w:ascii="PermianSerifTypeface" w:hAnsi="PermianSerifTypeface"/>
                <w:i/>
                <w:lang w:val="ro-MD"/>
              </w:rPr>
              <w:t xml:space="preserve"> din caietul de sarcini C.1 stipulate în anexa nr.1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E406" w14:textId="77777777" w:rsidR="00C44457" w:rsidRPr="00C17FDF" w:rsidRDefault="00C44457" w:rsidP="00C44457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494817" w:rsidRPr="004F7982" w14:paraId="3D2F357E" w14:textId="77777777" w:rsidTr="00BB5FF7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AA4C" w14:textId="3E9F474D" w:rsidR="00494817" w:rsidRDefault="00AB4DAC" w:rsidP="00C44457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1.2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E5AD" w14:textId="7E788B82" w:rsidR="00494817" w:rsidRDefault="00AB4DAC" w:rsidP="009E401E">
            <w:pPr>
              <w:spacing w:before="120"/>
              <w:jc w:val="center"/>
              <w:rPr>
                <w:rFonts w:ascii="PermianSerifTypeface" w:hAnsi="PermianSerifTypeface"/>
                <w:szCs w:val="22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DCF0" w14:textId="65FE9193" w:rsidR="00494817" w:rsidRPr="004D5377" w:rsidRDefault="00AB4DAC" w:rsidP="00C44457">
            <w:pPr>
              <w:rPr>
                <w:rFonts w:ascii="PermianSerifTypeface" w:hAnsi="PermianSerifTypeface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 xml:space="preserve">Servicii de deservire tehnică Cazan de tip </w:t>
            </w:r>
            <w:proofErr w:type="spellStart"/>
            <w:r w:rsidRPr="00AB7B97">
              <w:rPr>
                <w:rFonts w:ascii="PermianSerifTypeface" w:hAnsi="PermianSerifTypeface"/>
                <w:bCs/>
                <w:lang w:val="ro-MD"/>
              </w:rPr>
              <w:t>Vitola</w:t>
            </w:r>
            <w:proofErr w:type="spellEnd"/>
            <w:r w:rsidRPr="00AB7B97">
              <w:rPr>
                <w:rFonts w:ascii="PermianSerifTypeface" w:hAnsi="PermianSerifTypeface"/>
                <w:bCs/>
                <w:lang w:val="ro-MD"/>
              </w:rPr>
              <w:t xml:space="preserve"> 100</w:t>
            </w:r>
            <w:r w:rsidRPr="00AB7B97">
              <w:rPr>
                <w:rFonts w:ascii="PermianSerifTypeface" w:hAnsi="PermianSerifTypeface"/>
                <w:lang w:val="ro-MD"/>
              </w:rPr>
              <w:t xml:space="preserve"> cu capacitatea 63 </w:t>
            </w:r>
            <w:proofErr w:type="spellStart"/>
            <w:r w:rsidRPr="00AB7B97">
              <w:rPr>
                <w:rFonts w:ascii="PermianSerifTypeface" w:hAnsi="PermianSerifTypeface"/>
                <w:lang w:val="ro-MD"/>
              </w:rPr>
              <w:t>kWt</w:t>
            </w:r>
            <w:proofErr w:type="spellEnd"/>
            <w:r w:rsidRPr="00AB7B97">
              <w:rPr>
                <w:rFonts w:ascii="PermianSerifTypeface" w:hAnsi="PermianSerifTypeface"/>
                <w:lang w:val="ro-MD"/>
              </w:rPr>
              <w:t xml:space="preserve"> </w:t>
            </w:r>
            <w:proofErr w:type="spellStart"/>
            <w:r w:rsidRPr="00AB7B97">
              <w:rPr>
                <w:rFonts w:ascii="PermianSerifTypeface" w:hAnsi="PermianSerifTypeface"/>
                <w:lang w:val="ro-MD"/>
              </w:rPr>
              <w:t>şi</w:t>
            </w:r>
            <w:proofErr w:type="spellEnd"/>
            <w:r w:rsidRPr="00AB7B97">
              <w:rPr>
                <w:rFonts w:ascii="PermianSerifTypeface" w:hAnsi="PermianSerifTypeface"/>
                <w:lang w:val="ro-MD"/>
              </w:rPr>
              <w:t xml:space="preserve"> sistemul de încălzire </w:t>
            </w:r>
            <w:proofErr w:type="spellStart"/>
            <w:r w:rsidRPr="00AB7B97">
              <w:rPr>
                <w:rFonts w:ascii="PermianSerifTypeface" w:hAnsi="PermianSerifTypeface"/>
                <w:lang w:val="ro-MD"/>
              </w:rPr>
              <w:t>şi</w:t>
            </w:r>
            <w:proofErr w:type="spellEnd"/>
            <w:r w:rsidRPr="00AB7B97">
              <w:rPr>
                <w:rFonts w:ascii="PermianSerifTypeface" w:hAnsi="PermianSerifTypeface"/>
                <w:lang w:val="ro-MD"/>
              </w:rPr>
              <w:t xml:space="preserve"> alimentare cu apă caldă -</w:t>
            </w:r>
            <w:r w:rsidRPr="00AB7B97">
              <w:rPr>
                <w:rFonts w:ascii="PermianSerifTypeface" w:hAnsi="PermianSerifTypeface"/>
                <w:bCs/>
                <w:lang w:val="ro-MD"/>
              </w:rPr>
              <w:t xml:space="preserve"> </w:t>
            </w:r>
            <w:r w:rsidRPr="00AB7B97">
              <w:rPr>
                <w:rFonts w:ascii="PermianSerifTypeface" w:hAnsi="PermianSerifTypeface"/>
                <w:lang w:val="ro-MD"/>
              </w:rPr>
              <w:t>1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BAC8" w14:textId="1F68C298" w:rsidR="00494817" w:rsidRPr="009E401E" w:rsidRDefault="00AB4DAC" w:rsidP="00A86C70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4B19" w14:textId="0139C949" w:rsidR="00494817" w:rsidRDefault="00AB4DAC" w:rsidP="003F0534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B9A6" w14:textId="5681E41C" w:rsidR="00494817" w:rsidRPr="00AB4DAC" w:rsidRDefault="00AB4DAC" w:rsidP="004D5377">
            <w:pPr>
              <w:tabs>
                <w:tab w:val="left" w:pos="709"/>
              </w:tabs>
              <w:rPr>
                <w:rFonts w:ascii="PermianSerifTypeface" w:hAnsi="PermianSerifTypeface"/>
                <w:i/>
                <w:lang w:val="ro-MD"/>
              </w:rPr>
            </w:pPr>
            <w:r w:rsidRPr="00AB4DAC">
              <w:rPr>
                <w:rFonts w:ascii="PermianSerifTypeface" w:hAnsi="PermianSerifTypeface"/>
                <w:i/>
                <w:lang w:val="ro-MD"/>
              </w:rPr>
              <w:t xml:space="preserve">Serviciile de deservire se efectuează lunar, la oficiul de protocol nr. 9 al BNM de pe teritoriul ÎS “Pensiunea din Holercani”,  r-l Criuleni, până la data de 27 a fiecărei luni conform </w:t>
            </w:r>
            <w:proofErr w:type="spellStart"/>
            <w:r w:rsidRPr="00AB4DAC">
              <w:rPr>
                <w:rFonts w:ascii="PermianSerifTypeface" w:hAnsi="PermianSerifTypeface"/>
                <w:i/>
                <w:lang w:val="ro-MD"/>
              </w:rPr>
              <w:t>cerinţelor</w:t>
            </w:r>
            <w:proofErr w:type="spellEnd"/>
            <w:r w:rsidRPr="00AB4DAC">
              <w:rPr>
                <w:rFonts w:ascii="PermianSerifTypeface" w:hAnsi="PermianSerifTypeface"/>
                <w:i/>
                <w:lang w:val="ro-MD"/>
              </w:rPr>
              <w:t xml:space="preserve"> din caietul de sarcini C.1 stipulate în anexa nr.1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FEA8" w14:textId="77777777" w:rsidR="00494817" w:rsidRPr="00C17FDF" w:rsidRDefault="00494817" w:rsidP="00C44457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CA76A0" w:rsidRPr="00AB4DAC" w14:paraId="25099D63" w14:textId="77777777" w:rsidTr="00BB5FF7">
        <w:trPr>
          <w:trHeight w:val="397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0A67" w14:textId="35A37C13" w:rsidR="00CA76A0" w:rsidRPr="00AB4DAC" w:rsidRDefault="00CA76A0" w:rsidP="00CA76A0">
            <w:pPr>
              <w:tabs>
                <w:tab w:val="left" w:pos="709"/>
              </w:tabs>
              <w:rPr>
                <w:rFonts w:ascii="PermianSerifTypeface" w:hAnsi="PermianSerifTypeface"/>
                <w:i/>
                <w:lang w:val="ro-MD"/>
              </w:rPr>
            </w:pPr>
            <w:r w:rsidRPr="00C17FDF">
              <w:rPr>
                <w:rFonts w:ascii="PermianSerifTypeface" w:hAnsi="PermianSerifTypeface"/>
                <w:b/>
                <w:sz w:val="22"/>
                <w:szCs w:val="22"/>
                <w:lang w:val="ro-MD"/>
              </w:rPr>
              <w:t xml:space="preserve">Valoarea estimată </w:t>
            </w:r>
            <w:r>
              <w:rPr>
                <w:rFonts w:ascii="PermianSerifTypeface" w:hAnsi="PermianSerifTypeface"/>
                <w:b/>
                <w:sz w:val="22"/>
                <w:szCs w:val="22"/>
                <w:lang w:val="ro-MD"/>
              </w:rPr>
              <w:t>lot 1</w:t>
            </w:r>
            <w:r w:rsidRPr="00C17FDF">
              <w:rPr>
                <w:rFonts w:ascii="PermianSerifTypeface" w:hAnsi="PermianSerifTypeface"/>
                <w:b/>
                <w:sz w:val="22"/>
                <w:szCs w:val="22"/>
                <w:lang w:val="ro-MD"/>
              </w:rPr>
              <w:t>, lei fără 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9D3A8" w14:textId="2C8E0C8D" w:rsidR="00CA76A0" w:rsidRPr="00F72EA2" w:rsidRDefault="00F72EA2" w:rsidP="00C44457">
            <w:pPr>
              <w:spacing w:before="120"/>
              <w:jc w:val="center"/>
              <w:rPr>
                <w:rFonts w:ascii="PermianSerifTypeface" w:hAnsi="PermianSerifTypeface"/>
                <w:b/>
                <w:lang w:val="ro-MD"/>
              </w:rPr>
            </w:pPr>
            <w:r w:rsidRPr="00F72EA2">
              <w:rPr>
                <w:rFonts w:ascii="PermianSerifTypeface" w:hAnsi="PermianSerifTypeface"/>
                <w:b/>
                <w:lang w:val="ro-MD"/>
              </w:rPr>
              <w:t>36 500,00</w:t>
            </w:r>
          </w:p>
        </w:tc>
      </w:tr>
      <w:tr w:rsidR="00AB4DAC" w:rsidRPr="004F7982" w14:paraId="1DC17D6D" w14:textId="77777777" w:rsidTr="00AB4DAC">
        <w:trPr>
          <w:trHeight w:val="42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59D8" w14:textId="55E4CE3E" w:rsidR="00AB4DAC" w:rsidRPr="00C17FDF" w:rsidRDefault="00AB4DAC" w:rsidP="00AB4DAC">
            <w:pPr>
              <w:spacing w:before="120"/>
              <w:rPr>
                <w:rFonts w:ascii="PermianSerifTypeface" w:hAnsi="PermianSerifTypeface"/>
                <w:lang w:val="ro-MD"/>
              </w:rPr>
            </w:pPr>
            <w:r w:rsidRPr="00A2379D">
              <w:rPr>
                <w:rFonts w:ascii="PermianSerifTypeface" w:hAnsi="PermianSerifTypeface"/>
                <w:b/>
                <w:i/>
                <w:sz w:val="22"/>
                <w:lang w:val="ro-MD"/>
              </w:rPr>
              <w:t>Lotul 2 - Servicii de deservire tehnică a aparatelor de aer condiționat (în continuare – AAC) industriale</w:t>
            </w:r>
          </w:p>
        </w:tc>
      </w:tr>
      <w:tr w:rsidR="00494817" w:rsidRPr="004F7982" w14:paraId="3182DB52" w14:textId="77777777" w:rsidTr="00D1365D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927B" w14:textId="6C94DAF1" w:rsidR="00494817" w:rsidRDefault="00AB4DAC" w:rsidP="00C44457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2.1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049C" w14:textId="77777777" w:rsidR="00494817" w:rsidRDefault="00494817" w:rsidP="005D0804">
            <w:pPr>
              <w:jc w:val="center"/>
              <w:rPr>
                <w:rFonts w:ascii="PermianSerifTypeface" w:hAnsi="PermianSerifTypeface"/>
              </w:rPr>
            </w:pPr>
          </w:p>
          <w:p w14:paraId="192A63FC" w14:textId="54E1F011" w:rsidR="00494817" w:rsidRPr="003831E6" w:rsidRDefault="00AB4DAC" w:rsidP="00D1365D">
            <w:pPr>
              <w:jc w:val="center"/>
              <w:rPr>
                <w:rFonts w:ascii="PermianSerifTypeface" w:hAnsi="PermianSerifTypeface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51ED" w14:textId="0F3B88DC" w:rsidR="00AB4DAC" w:rsidRPr="00AB7B97" w:rsidRDefault="00AB4DAC" w:rsidP="00AB4DAC">
            <w:pPr>
              <w:pStyle w:val="i"/>
              <w:jc w:val="left"/>
              <w:rPr>
                <w:rFonts w:ascii="PermianSerifTypeface" w:hAnsi="PermianSerifTypeface"/>
                <w:sz w:val="20"/>
                <w:lang w:val="ro-MD"/>
              </w:rPr>
            </w:pPr>
            <w:r w:rsidRPr="00AB7B97">
              <w:rPr>
                <w:rFonts w:ascii="PermianSerifTypeface" w:hAnsi="PermianSerifTypeface"/>
                <w:sz w:val="20"/>
                <w:lang w:val="ro-MD"/>
              </w:rPr>
              <w:t xml:space="preserve">Servicii de deservire tehnică a </w:t>
            </w:r>
            <w:r>
              <w:rPr>
                <w:rFonts w:ascii="PermianSerifTypeface" w:hAnsi="PermianSerifTypeface"/>
                <w:sz w:val="20"/>
                <w:lang w:val="ro-MD"/>
              </w:rPr>
              <w:t xml:space="preserve">AAC ale </w:t>
            </w:r>
            <w:r w:rsidRPr="00AB7B97">
              <w:rPr>
                <w:rFonts w:ascii="PermianSerifTypeface" w:hAnsi="PermianSerifTypeface"/>
                <w:sz w:val="20"/>
                <w:lang w:val="ro-MD"/>
              </w:rPr>
              <w:t>sistemului de ventilare – condiționare</w:t>
            </w:r>
            <w:r>
              <w:rPr>
                <w:rFonts w:ascii="PermianSerifTypeface" w:hAnsi="PermianSerifTypeface"/>
                <w:sz w:val="20"/>
                <w:lang w:val="ro-MD"/>
              </w:rPr>
              <w:t xml:space="preserve"> DON</w:t>
            </w:r>
            <w:r w:rsidRPr="00AB7B97">
              <w:rPr>
                <w:rFonts w:ascii="PermianSerifTypeface" w:hAnsi="PermianSerifTypeface"/>
                <w:sz w:val="20"/>
                <w:lang w:val="ro-MD"/>
              </w:rPr>
              <w:t xml:space="preserve"> în complet:</w:t>
            </w:r>
          </w:p>
          <w:p w14:paraId="2A89CFE2" w14:textId="77777777" w:rsidR="00AB4DAC" w:rsidRPr="00AB7B97" w:rsidRDefault="00AB4DAC" w:rsidP="00AB4DAC">
            <w:pPr>
              <w:pStyle w:val="i"/>
              <w:jc w:val="left"/>
              <w:rPr>
                <w:rFonts w:ascii="PermianSerifTypeface" w:hAnsi="PermianSerifTypeface"/>
                <w:sz w:val="20"/>
                <w:lang w:val="ro-MD"/>
              </w:rPr>
            </w:pPr>
            <w:r w:rsidRPr="00AB7B97">
              <w:rPr>
                <w:rFonts w:ascii="PermianSerifTypeface" w:hAnsi="PermianSerifTypeface"/>
                <w:sz w:val="20"/>
                <w:lang w:val="ro-MD"/>
              </w:rPr>
              <w:t>1) AAC complet echipat, b</w:t>
            </w:r>
            <w:r>
              <w:rPr>
                <w:rFonts w:ascii="PermianSerifTypeface" w:hAnsi="PermianSerifTypeface"/>
                <w:sz w:val="20"/>
                <w:lang w:val="ro-MD"/>
              </w:rPr>
              <w:t>loc interior – PKA-RP-60KAL, blo</w:t>
            </w:r>
            <w:r w:rsidRPr="00AB7B97">
              <w:rPr>
                <w:rFonts w:ascii="PermianSerifTypeface" w:hAnsi="PermianSerifTypeface"/>
                <w:sz w:val="20"/>
                <w:lang w:val="ro-MD"/>
              </w:rPr>
              <w:t xml:space="preserve">c </w:t>
            </w:r>
            <w:r w:rsidRPr="00AB7B97">
              <w:rPr>
                <w:rFonts w:ascii="PermianSerifTypeface" w:hAnsi="PermianSerifTypeface"/>
                <w:sz w:val="20"/>
                <w:lang w:val="ro-MD"/>
              </w:rPr>
              <w:lastRenderedPageBreak/>
              <w:t>exterior – PUHZ-ZRP60VHA - 2 buc;</w:t>
            </w:r>
          </w:p>
          <w:p w14:paraId="03F8E254" w14:textId="77777777" w:rsidR="00AB4DAC" w:rsidRPr="00AB7B97" w:rsidRDefault="00AB4DAC" w:rsidP="00AB4DAC">
            <w:pPr>
              <w:pStyle w:val="i"/>
              <w:jc w:val="left"/>
              <w:rPr>
                <w:rFonts w:ascii="PermianSerifTypeface" w:hAnsi="PermianSerifTypeface"/>
                <w:sz w:val="20"/>
                <w:lang w:val="ro-MD"/>
              </w:rPr>
            </w:pPr>
            <w:r w:rsidRPr="00AB7B97">
              <w:rPr>
                <w:rFonts w:ascii="PermianSerifTypeface" w:hAnsi="PermianSerifTypeface"/>
                <w:sz w:val="20"/>
                <w:lang w:val="ro-MD"/>
              </w:rPr>
              <w:t>2) AAC complet echipat, bloc interior PKA-RP100KAL, bloc exterior – PUHZ-ZRP100 VKA2 - 1 buc;</w:t>
            </w:r>
          </w:p>
          <w:p w14:paraId="0A4A7239" w14:textId="7E0F6017" w:rsidR="00494817" w:rsidRPr="005D0804" w:rsidRDefault="00AB4DAC" w:rsidP="00AB4DAC">
            <w:pPr>
              <w:rPr>
                <w:rFonts w:ascii="PermianSerifTypeface" w:hAnsi="PermianSerifTypeface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3) AAC complet echipat, bloc interior – PKA-RP35HAL, bloc exterior – PUHZ-ZKP35VKA - 1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A69B" w14:textId="21304000" w:rsidR="00494817" w:rsidRPr="009E401E" w:rsidRDefault="00AB4DAC" w:rsidP="00A86C70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lastRenderedPageBreak/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8777" w14:textId="3EBC6934" w:rsidR="00494817" w:rsidRPr="009E401E" w:rsidRDefault="00AB4DAC" w:rsidP="003F0534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F601" w14:textId="7B1BEB17" w:rsidR="00AB4DAC" w:rsidRPr="00AB4DAC" w:rsidRDefault="00AB4DAC" w:rsidP="00AB4DAC">
            <w:pPr>
              <w:tabs>
                <w:tab w:val="left" w:pos="425"/>
              </w:tabs>
              <w:rPr>
                <w:rFonts w:ascii="PermianSerifTypeface" w:hAnsi="PermianSerifTypeface"/>
                <w:i/>
                <w:lang w:val="ro-MD"/>
              </w:rPr>
            </w:pPr>
            <w:r w:rsidRPr="00AB4DAC">
              <w:rPr>
                <w:rFonts w:ascii="PermianSerifTypeface" w:hAnsi="PermianSerifTypeface"/>
                <w:i/>
                <w:lang w:val="ro-MD"/>
              </w:rPr>
              <w:t xml:space="preserve">Serviciile de deservire tehnică se efectuează în luna </w:t>
            </w:r>
            <w:r w:rsidRPr="00AB4DAC">
              <w:rPr>
                <w:rFonts w:ascii="PermianSerifTypeface" w:hAnsi="PermianSerifTypeface"/>
                <w:b/>
                <w:i/>
                <w:u w:val="single"/>
                <w:lang w:val="ro-MD"/>
              </w:rPr>
              <w:t xml:space="preserve">mai </w:t>
            </w:r>
            <w:r>
              <w:rPr>
                <w:rFonts w:ascii="PermianSerifTypeface" w:hAnsi="PermianSerifTypeface"/>
                <w:b/>
                <w:i/>
                <w:u w:val="single"/>
                <w:lang w:val="ro-MD"/>
              </w:rPr>
              <w:t xml:space="preserve"> </w:t>
            </w:r>
            <w:r w:rsidRPr="00AB4DAC">
              <w:rPr>
                <w:rFonts w:ascii="PermianSerifTypeface" w:hAnsi="PermianSerifTypeface"/>
                <w:i/>
                <w:lang w:val="ro-MD"/>
              </w:rPr>
              <w:t xml:space="preserve">până la data de 27  la sediul BNM,  mun. </w:t>
            </w:r>
            <w:proofErr w:type="spellStart"/>
            <w:r w:rsidRPr="00AB4DAC">
              <w:rPr>
                <w:rFonts w:ascii="PermianSerifTypeface" w:hAnsi="PermianSerifTypeface"/>
                <w:i/>
                <w:lang w:val="ro-MD"/>
              </w:rPr>
              <w:t>Chişinău</w:t>
            </w:r>
            <w:proofErr w:type="spellEnd"/>
            <w:r w:rsidRPr="00AB4DAC">
              <w:rPr>
                <w:rFonts w:ascii="PermianSerifTypeface" w:hAnsi="PermianSerifTypeface"/>
                <w:i/>
                <w:lang w:val="ro-MD"/>
              </w:rPr>
              <w:t xml:space="preserve">, bd. Grigore Vieru nr.1, conform </w:t>
            </w:r>
            <w:proofErr w:type="spellStart"/>
            <w:r w:rsidRPr="00AB4DAC">
              <w:rPr>
                <w:rFonts w:ascii="PermianSerifTypeface" w:hAnsi="PermianSerifTypeface"/>
                <w:i/>
                <w:lang w:val="ro-MD"/>
              </w:rPr>
              <w:t>cerinţelor</w:t>
            </w:r>
            <w:proofErr w:type="spellEnd"/>
            <w:r w:rsidRPr="00AB4DAC">
              <w:rPr>
                <w:rFonts w:ascii="PermianSerifTypeface" w:hAnsi="PermianSerifTypeface"/>
                <w:i/>
                <w:lang w:val="ro-MD"/>
              </w:rPr>
              <w:t xml:space="preserve"> din caietul de sarcini C.1 stipulate în anexa nr.2</w:t>
            </w:r>
          </w:p>
          <w:p w14:paraId="5F399D12" w14:textId="570F9C47" w:rsidR="00494817" w:rsidRPr="00AB4DAC" w:rsidRDefault="00494817" w:rsidP="004D5377">
            <w:pPr>
              <w:pStyle w:val="ListParagraph"/>
              <w:tabs>
                <w:tab w:val="left" w:pos="709"/>
              </w:tabs>
              <w:ind w:left="0"/>
              <w:rPr>
                <w:rFonts w:ascii="PermianSerifTypeface" w:hAnsi="PermianSerifTypeface"/>
                <w:i/>
                <w:lang w:val="ro-M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A843" w14:textId="77777777" w:rsidR="00494817" w:rsidRPr="00C17FDF" w:rsidRDefault="00494817" w:rsidP="00C44457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AB4DAC" w:rsidRPr="004F7982" w14:paraId="26335993" w14:textId="77777777" w:rsidTr="00D1365D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1A20" w14:textId="0B720ACA" w:rsidR="00AB4DAC" w:rsidRDefault="00AB4DAC" w:rsidP="00C44457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2.2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227A" w14:textId="292776B7" w:rsidR="00AB4DAC" w:rsidRPr="00AB4DAC" w:rsidRDefault="00AB4DAC" w:rsidP="005D0804">
            <w:pPr>
              <w:jc w:val="center"/>
              <w:rPr>
                <w:rFonts w:ascii="PermianSerifTypeface" w:hAnsi="PermianSerifTypeface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8EE5" w14:textId="36CD9351" w:rsidR="00AB4DAC" w:rsidRDefault="00AB4DAC" w:rsidP="00C44457">
            <w:pPr>
              <w:rPr>
                <w:rFonts w:ascii="PermianSerifTypeface" w:hAnsi="PermianSerifTypeface"/>
                <w:sz w:val="22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Servicii de deservire tehnică AAC STULZ CCU 171 A - 2 buc în complet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A23C" w14:textId="38E3E5EA" w:rsidR="00AB4DAC" w:rsidRDefault="00AB4DAC" w:rsidP="00A86C70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B6BB" w14:textId="41155AA3" w:rsidR="00AB4DAC" w:rsidRDefault="00AB4DAC" w:rsidP="003F0534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0317" w14:textId="6AFF7867" w:rsidR="00AB4DAC" w:rsidRPr="00AB4DAC" w:rsidRDefault="00AB4DAC" w:rsidP="004D5377">
            <w:pPr>
              <w:tabs>
                <w:tab w:val="left" w:pos="425"/>
              </w:tabs>
              <w:rPr>
                <w:rFonts w:ascii="PermianSerifTypeface" w:hAnsi="PermianSerifTypeface"/>
                <w:i/>
                <w:lang w:val="en-US"/>
              </w:rPr>
            </w:pPr>
            <w:r w:rsidRPr="00AB4DAC">
              <w:rPr>
                <w:rFonts w:ascii="PermianSerifTypeface" w:hAnsi="PermianSerifTypeface"/>
                <w:i/>
                <w:lang w:val="ro-MD"/>
              </w:rPr>
              <w:t xml:space="preserve">Serviciile de deservire se efectuează o dată la 6 luni </w:t>
            </w:r>
            <w:r w:rsidRPr="00AB4DAC">
              <w:rPr>
                <w:rFonts w:ascii="PermianSerifTypeface" w:hAnsi="PermianSerifTypeface"/>
                <w:b/>
                <w:i/>
                <w:lang w:val="ro-MD"/>
              </w:rPr>
              <w:t>(</w:t>
            </w:r>
            <w:r w:rsidRPr="00AB4DAC">
              <w:rPr>
                <w:rFonts w:ascii="PermianSerifTypeface" w:hAnsi="PermianSerifTypeface"/>
                <w:b/>
                <w:i/>
                <w:u w:val="single"/>
                <w:lang w:val="ro-MD"/>
              </w:rPr>
              <w:t>aprilie, octombrie</w:t>
            </w:r>
            <w:r w:rsidRPr="00AB4DAC">
              <w:rPr>
                <w:rFonts w:ascii="PermianSerifTypeface" w:hAnsi="PermianSerifTypeface"/>
                <w:b/>
                <w:i/>
                <w:lang w:val="ro-MD"/>
              </w:rPr>
              <w:t>)</w:t>
            </w:r>
            <w:r w:rsidRPr="00AB4DAC">
              <w:rPr>
                <w:rFonts w:ascii="PermianSerifTypeface" w:hAnsi="PermianSerifTypeface"/>
                <w:i/>
                <w:lang w:val="ro-MD"/>
              </w:rPr>
              <w:t xml:space="preserve"> până la data de 27 a lunii, la edificiul BNM,  mun. </w:t>
            </w:r>
            <w:proofErr w:type="spellStart"/>
            <w:r w:rsidRPr="00AB4DAC">
              <w:rPr>
                <w:rFonts w:ascii="PermianSerifTypeface" w:hAnsi="PermianSerifTypeface"/>
                <w:i/>
                <w:lang w:val="ro-MD"/>
              </w:rPr>
              <w:t>Chişinău</w:t>
            </w:r>
            <w:proofErr w:type="spellEnd"/>
            <w:r w:rsidRPr="00AB4DAC">
              <w:rPr>
                <w:rFonts w:ascii="PermianSerifTypeface" w:hAnsi="PermianSerifTypeface"/>
                <w:i/>
                <w:lang w:val="ro-MD"/>
              </w:rPr>
              <w:t xml:space="preserve">, bd. Grigore Vieru nr.1, conform </w:t>
            </w:r>
            <w:proofErr w:type="spellStart"/>
            <w:r w:rsidRPr="00AB4DAC">
              <w:rPr>
                <w:rFonts w:ascii="PermianSerifTypeface" w:hAnsi="PermianSerifTypeface"/>
                <w:i/>
                <w:lang w:val="ro-MD"/>
              </w:rPr>
              <w:t>cerinţelor</w:t>
            </w:r>
            <w:proofErr w:type="spellEnd"/>
            <w:r w:rsidRPr="00AB4DAC">
              <w:rPr>
                <w:rFonts w:ascii="PermianSerifTypeface" w:hAnsi="PermianSerifTypeface"/>
                <w:i/>
                <w:lang w:val="ro-MD"/>
              </w:rPr>
              <w:t xml:space="preserve"> din caietul de sarcini C.1 stipulate în anexa nr.2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7D6B" w14:textId="77777777" w:rsidR="00AB4DAC" w:rsidRPr="00C17FDF" w:rsidRDefault="00AB4DAC" w:rsidP="00C44457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AB4DAC" w:rsidRPr="004F7982" w14:paraId="4C391FB9" w14:textId="77777777" w:rsidTr="00D1365D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EDE7" w14:textId="6E117F59" w:rsidR="00AB4DAC" w:rsidRDefault="00AB4DAC" w:rsidP="00C44457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2.3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7495" w14:textId="3831432A" w:rsidR="00AB4DAC" w:rsidRPr="00AB4DAC" w:rsidRDefault="00AB4DAC" w:rsidP="005D0804">
            <w:pPr>
              <w:jc w:val="center"/>
              <w:rPr>
                <w:rFonts w:ascii="PermianSerifTypeface" w:hAnsi="PermianSerifTypeface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64C6" w14:textId="51A12821" w:rsidR="00AB4DAC" w:rsidRDefault="00AB4DAC" w:rsidP="00C44457">
            <w:pPr>
              <w:rPr>
                <w:rFonts w:ascii="PermianSerifTypeface" w:hAnsi="PermianSerifTypeface"/>
                <w:sz w:val="22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Servicii de deservire tehnică AAC CRV011 cu condensator extern HCR33 (AAC de înaltă precizie) - 3 buc în complet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E875" w14:textId="2FC541C6" w:rsidR="00AB4DAC" w:rsidRDefault="00AB4DAC" w:rsidP="00A86C70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92E3" w14:textId="2DB06246" w:rsidR="00AB4DAC" w:rsidRDefault="00AB4DAC" w:rsidP="003F0534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0C1F" w14:textId="41688FF3" w:rsidR="00AB4DAC" w:rsidRPr="00AB4DAC" w:rsidRDefault="00AB4DAC" w:rsidP="004D5377">
            <w:pPr>
              <w:tabs>
                <w:tab w:val="left" w:pos="425"/>
              </w:tabs>
              <w:rPr>
                <w:rFonts w:ascii="PermianSerifTypeface" w:hAnsi="PermianSerifTypeface"/>
                <w:i/>
                <w:lang w:val="en-US"/>
              </w:rPr>
            </w:pPr>
            <w:r w:rsidRPr="00AB4DAC">
              <w:rPr>
                <w:rFonts w:ascii="PermianSerifTypeface" w:hAnsi="PermianSerifTypeface"/>
                <w:i/>
                <w:lang w:val="ro-MD"/>
              </w:rPr>
              <w:t xml:space="preserve">Serviciile de deservire se efectuează o dată la 2 luni </w:t>
            </w:r>
            <w:r w:rsidRPr="00AB4DAC">
              <w:rPr>
                <w:rFonts w:ascii="PermianSerifTypeface" w:hAnsi="PermianSerifTypeface"/>
                <w:b/>
                <w:i/>
                <w:lang w:val="ro-MD"/>
              </w:rPr>
              <w:t>(</w:t>
            </w:r>
            <w:r w:rsidRPr="00AB4DAC">
              <w:rPr>
                <w:rFonts w:ascii="PermianSerifTypeface" w:hAnsi="PermianSerifTypeface"/>
                <w:b/>
                <w:i/>
                <w:u w:val="single"/>
                <w:lang w:val="ro-MD"/>
              </w:rPr>
              <w:t>februarie, aprilie, iunie, august, octombrie, decembrie</w:t>
            </w:r>
            <w:r w:rsidRPr="00AB4DAC">
              <w:rPr>
                <w:rFonts w:ascii="PermianSerifTypeface" w:hAnsi="PermianSerifTypeface"/>
                <w:b/>
                <w:i/>
                <w:lang w:val="ro-MD"/>
              </w:rPr>
              <w:t>)</w:t>
            </w:r>
            <w:r w:rsidRPr="00AB4DAC">
              <w:rPr>
                <w:rFonts w:ascii="PermianSerifTypeface" w:hAnsi="PermianSerifTypeface"/>
                <w:i/>
                <w:lang w:val="ro-MD"/>
              </w:rPr>
              <w:t xml:space="preserve"> până la data de 27 a lunii, la edificiul BNM,  mun. </w:t>
            </w:r>
            <w:proofErr w:type="spellStart"/>
            <w:r w:rsidRPr="00AB4DAC">
              <w:rPr>
                <w:rFonts w:ascii="PermianSerifTypeface" w:hAnsi="PermianSerifTypeface"/>
                <w:i/>
                <w:lang w:val="ro-MD"/>
              </w:rPr>
              <w:t>Chişinău</w:t>
            </w:r>
            <w:proofErr w:type="spellEnd"/>
            <w:r w:rsidRPr="00AB4DAC">
              <w:rPr>
                <w:rFonts w:ascii="PermianSerifTypeface" w:hAnsi="PermianSerifTypeface"/>
                <w:i/>
                <w:lang w:val="ro-MD"/>
              </w:rPr>
              <w:t xml:space="preserve">, bd. Grigore Vieru nr.1, conform </w:t>
            </w:r>
            <w:proofErr w:type="spellStart"/>
            <w:r w:rsidRPr="00AB4DAC">
              <w:rPr>
                <w:rFonts w:ascii="PermianSerifTypeface" w:hAnsi="PermianSerifTypeface"/>
                <w:i/>
                <w:lang w:val="ro-MD"/>
              </w:rPr>
              <w:t>cerinţelor</w:t>
            </w:r>
            <w:proofErr w:type="spellEnd"/>
            <w:r w:rsidRPr="00AB4DAC">
              <w:rPr>
                <w:rFonts w:ascii="PermianSerifTypeface" w:hAnsi="PermianSerifTypeface"/>
                <w:i/>
                <w:lang w:val="ro-MD"/>
              </w:rPr>
              <w:t xml:space="preserve"> din caietul de sarcini C.1 stipulate în anexa nr.2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0CC45" w14:textId="77777777" w:rsidR="00AB4DAC" w:rsidRPr="00C17FDF" w:rsidRDefault="00AB4DAC" w:rsidP="00C44457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AB4DAC" w:rsidRPr="004F7982" w14:paraId="79B9DEA2" w14:textId="77777777" w:rsidTr="00D1365D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C41E" w14:textId="023D8488" w:rsidR="00AB4DAC" w:rsidRDefault="00AB4DAC" w:rsidP="00C44457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2.4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718A" w14:textId="03321A5F" w:rsidR="00AB4DAC" w:rsidRPr="00AB4DAC" w:rsidRDefault="00AB4DAC" w:rsidP="005D0804">
            <w:pPr>
              <w:jc w:val="center"/>
              <w:rPr>
                <w:rFonts w:ascii="PermianSerifTypeface" w:hAnsi="PermianSerifTypeface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8F47" w14:textId="078619A0" w:rsidR="00AB4DAC" w:rsidRDefault="00AB4DAC" w:rsidP="00C44457">
            <w:pPr>
              <w:rPr>
                <w:rFonts w:ascii="PermianSerifTypeface" w:hAnsi="PermianSerifTypeface"/>
                <w:sz w:val="22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 xml:space="preserve">Servicii de deservire tehnică AAC </w:t>
            </w:r>
            <w:proofErr w:type="spellStart"/>
            <w:r w:rsidRPr="00AB7B97">
              <w:rPr>
                <w:rFonts w:ascii="PermianSerifTypeface" w:hAnsi="PermianSerifTypeface"/>
                <w:lang w:val="ro-MD"/>
              </w:rPr>
              <w:t>Midea</w:t>
            </w:r>
            <w:proofErr w:type="spellEnd"/>
            <w:r w:rsidRPr="00AB7B97">
              <w:rPr>
                <w:rFonts w:ascii="PermianSerifTypeface" w:hAnsi="PermianSerifTypeface"/>
                <w:lang w:val="ro-MD"/>
              </w:rPr>
              <w:t xml:space="preserve"> MUB-48HRNI – 1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6FF5" w14:textId="51556DAE" w:rsidR="00AB4DAC" w:rsidRDefault="00AB4DAC" w:rsidP="00A86C70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E9AF" w14:textId="060338D1" w:rsidR="00AB4DAC" w:rsidRDefault="00AB4DAC" w:rsidP="003F0534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DD0D" w14:textId="4AFF7673" w:rsidR="00AB4DAC" w:rsidRPr="00AB4DAC" w:rsidRDefault="00AB4DAC" w:rsidP="004D5377">
            <w:pPr>
              <w:tabs>
                <w:tab w:val="left" w:pos="425"/>
              </w:tabs>
              <w:rPr>
                <w:rFonts w:ascii="PermianSerifTypeface" w:hAnsi="PermianSerifTypeface"/>
                <w:i/>
                <w:lang w:val="en-US"/>
              </w:rPr>
            </w:pPr>
            <w:r w:rsidRPr="00AB4DAC">
              <w:rPr>
                <w:rFonts w:ascii="PermianSerifTypeface" w:hAnsi="PermianSerifTypeface"/>
                <w:i/>
                <w:lang w:val="ro-MD"/>
              </w:rPr>
              <w:t xml:space="preserve">Serviciile de deservire se efectuează o dată la 6 luni </w:t>
            </w:r>
            <w:r w:rsidRPr="00AB4DAC">
              <w:rPr>
                <w:rFonts w:ascii="PermianSerifTypeface" w:hAnsi="PermianSerifTypeface"/>
                <w:b/>
                <w:i/>
                <w:lang w:val="ro-MD"/>
              </w:rPr>
              <w:t>(</w:t>
            </w:r>
            <w:r w:rsidRPr="00AB4DAC">
              <w:rPr>
                <w:rFonts w:ascii="PermianSerifTypeface" w:hAnsi="PermianSerifTypeface"/>
                <w:b/>
                <w:i/>
                <w:u w:val="single"/>
                <w:lang w:val="ro-MD"/>
              </w:rPr>
              <w:t>aprilie, octombrie</w:t>
            </w:r>
            <w:r w:rsidRPr="00AB4DAC">
              <w:rPr>
                <w:rFonts w:ascii="PermianSerifTypeface" w:hAnsi="PermianSerifTypeface"/>
                <w:b/>
                <w:i/>
                <w:lang w:val="ro-MD"/>
              </w:rPr>
              <w:t>)</w:t>
            </w:r>
            <w:r w:rsidRPr="00AB4DAC">
              <w:rPr>
                <w:rFonts w:ascii="PermianSerifTypeface" w:hAnsi="PermianSerifTypeface"/>
                <w:i/>
                <w:lang w:val="ro-MD"/>
              </w:rPr>
              <w:t xml:space="preserve">  până la data de 27 a lunii, la edificiul BNM,  mun. </w:t>
            </w:r>
            <w:proofErr w:type="spellStart"/>
            <w:r w:rsidRPr="00AB4DAC">
              <w:rPr>
                <w:rFonts w:ascii="PermianSerifTypeface" w:hAnsi="PermianSerifTypeface"/>
                <w:i/>
                <w:lang w:val="ro-MD"/>
              </w:rPr>
              <w:t>Chişinău</w:t>
            </w:r>
            <w:proofErr w:type="spellEnd"/>
            <w:r w:rsidRPr="00AB4DAC">
              <w:rPr>
                <w:rFonts w:ascii="PermianSerifTypeface" w:hAnsi="PermianSerifTypeface"/>
                <w:i/>
                <w:lang w:val="ro-MD"/>
              </w:rPr>
              <w:t xml:space="preserve">, bd. Grigore Vieru nr.1, conform </w:t>
            </w:r>
            <w:proofErr w:type="spellStart"/>
            <w:r w:rsidRPr="00AB4DAC">
              <w:rPr>
                <w:rFonts w:ascii="PermianSerifTypeface" w:hAnsi="PermianSerifTypeface"/>
                <w:i/>
                <w:lang w:val="ro-MD"/>
              </w:rPr>
              <w:t>cerinţelor</w:t>
            </w:r>
            <w:proofErr w:type="spellEnd"/>
            <w:r w:rsidRPr="00AB4DAC">
              <w:rPr>
                <w:rFonts w:ascii="PermianSerifTypeface" w:hAnsi="PermianSerifTypeface"/>
                <w:i/>
                <w:lang w:val="ro-MD"/>
              </w:rPr>
              <w:t xml:space="preserve"> din caietul de sarcini C.1 stipulate în anexa nr.2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52CF1" w14:textId="77777777" w:rsidR="00AB4DAC" w:rsidRPr="00C17FDF" w:rsidRDefault="00AB4DAC" w:rsidP="00C44457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AB4DAC" w:rsidRPr="00AB4DAC" w14:paraId="507F41C1" w14:textId="77777777" w:rsidTr="00BB5FF7">
        <w:trPr>
          <w:trHeight w:val="397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BD3E" w14:textId="5A3E1E71" w:rsidR="00AB4DAC" w:rsidRPr="00AB4DAC" w:rsidRDefault="00CA76A0" w:rsidP="00CA76A0">
            <w:pPr>
              <w:tabs>
                <w:tab w:val="left" w:pos="425"/>
              </w:tabs>
              <w:rPr>
                <w:rFonts w:ascii="PermianSerifTypeface" w:hAnsi="PermianSerifTypeface"/>
                <w:b/>
                <w:lang w:val="en-US"/>
              </w:rPr>
            </w:pPr>
            <w:r w:rsidRPr="00C17FDF">
              <w:rPr>
                <w:rFonts w:ascii="PermianSerifTypeface" w:hAnsi="PermianSerifTypeface"/>
                <w:b/>
                <w:sz w:val="22"/>
                <w:szCs w:val="22"/>
                <w:lang w:val="ro-MD"/>
              </w:rPr>
              <w:t xml:space="preserve">Valoarea estimată </w:t>
            </w:r>
            <w:r>
              <w:rPr>
                <w:rFonts w:ascii="PermianSerifTypeface" w:hAnsi="PermianSerifTypeface"/>
                <w:b/>
                <w:sz w:val="22"/>
                <w:szCs w:val="22"/>
                <w:lang w:val="ro-MD"/>
              </w:rPr>
              <w:t>lot 2</w:t>
            </w:r>
            <w:r w:rsidRPr="00C17FDF">
              <w:rPr>
                <w:rFonts w:ascii="PermianSerifTypeface" w:hAnsi="PermianSerifTypeface"/>
                <w:b/>
                <w:sz w:val="22"/>
                <w:szCs w:val="22"/>
                <w:lang w:val="ro-MD"/>
              </w:rPr>
              <w:t>, lei fără 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DBAD" w14:textId="2B2204C1" w:rsidR="00AB4DAC" w:rsidRPr="00F72EA2" w:rsidRDefault="00F72EA2" w:rsidP="00170CCD">
            <w:pPr>
              <w:spacing w:before="120"/>
              <w:jc w:val="center"/>
              <w:rPr>
                <w:rFonts w:ascii="PermianSerifTypeface" w:hAnsi="PermianSerifTypeface"/>
                <w:b/>
                <w:lang w:val="ro-MD"/>
              </w:rPr>
            </w:pPr>
            <w:r>
              <w:rPr>
                <w:rFonts w:ascii="PermianSerifTypeface" w:hAnsi="PermianSerifTypeface"/>
                <w:b/>
                <w:lang w:val="ro-MD"/>
              </w:rPr>
              <w:t xml:space="preserve">21 </w:t>
            </w:r>
            <w:r w:rsidR="00C9738A">
              <w:rPr>
                <w:rFonts w:ascii="PermianSerifTypeface" w:hAnsi="PermianSerifTypeface"/>
                <w:b/>
                <w:lang w:val="ro-MD"/>
              </w:rPr>
              <w:t>320</w:t>
            </w:r>
            <w:r w:rsidR="00170CCD">
              <w:rPr>
                <w:rFonts w:ascii="PermianSerifTypeface" w:hAnsi="PermianSerifTypeface"/>
                <w:b/>
                <w:lang w:val="ro-MD"/>
              </w:rPr>
              <w:t>,00</w:t>
            </w:r>
          </w:p>
        </w:tc>
      </w:tr>
      <w:tr w:rsidR="00AB4DAC" w:rsidRPr="004F7982" w14:paraId="1D71BEFD" w14:textId="77777777" w:rsidTr="00AB4DAC">
        <w:trPr>
          <w:trHeight w:val="193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E150" w14:textId="3CB71679" w:rsidR="00AB4DAC" w:rsidRPr="00C17FDF" w:rsidRDefault="00AB4DAC" w:rsidP="00AB4DAC">
            <w:pPr>
              <w:spacing w:before="120"/>
              <w:rPr>
                <w:rFonts w:ascii="PermianSerifTypeface" w:hAnsi="PermianSerifTypeface"/>
                <w:lang w:val="ro-MD"/>
              </w:rPr>
            </w:pPr>
            <w:r w:rsidRPr="00A2379D">
              <w:rPr>
                <w:rFonts w:ascii="PermianSerifTypeface" w:hAnsi="PermianSerifTypeface"/>
                <w:b/>
                <w:i/>
                <w:sz w:val="22"/>
                <w:lang w:val="ro-MD"/>
              </w:rPr>
              <w:t>Lotul 3 - Servicii de deservire tehnică a AAC de birou</w:t>
            </w:r>
          </w:p>
        </w:tc>
      </w:tr>
      <w:tr w:rsidR="00AB4DAC" w:rsidRPr="004F7982" w14:paraId="6516B831" w14:textId="77777777" w:rsidTr="00D1365D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1BA1" w14:textId="661B07A7" w:rsidR="00AB4DAC" w:rsidRDefault="00AB4DAC" w:rsidP="00C44457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3.1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E580" w14:textId="68F6E917" w:rsidR="00AB4DAC" w:rsidRPr="00AB4DAC" w:rsidRDefault="00AB4DAC" w:rsidP="005D0804">
            <w:pPr>
              <w:jc w:val="center"/>
              <w:rPr>
                <w:rFonts w:ascii="PermianSerifTypeface" w:hAnsi="PermianSerifTypeface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3CA2" w14:textId="0B1B9C86" w:rsidR="00AB4DAC" w:rsidRDefault="00BB5FF7" w:rsidP="00C44457">
            <w:pPr>
              <w:rPr>
                <w:rFonts w:ascii="PermianSerifTypeface" w:hAnsi="PermianSerifTypeface"/>
                <w:sz w:val="22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 xml:space="preserve">Servicii de deservire tehnică </w:t>
            </w:r>
            <w:r>
              <w:rPr>
                <w:rFonts w:ascii="PermianSerifTypeface" w:hAnsi="PermianSerifTypeface"/>
                <w:szCs w:val="22"/>
                <w:lang w:val="ro-MD"/>
              </w:rPr>
              <w:t>AAC de perete ROCA - 8</w:t>
            </w:r>
            <w:r w:rsidRPr="00AB7B97">
              <w:rPr>
                <w:rFonts w:ascii="PermianSerifTypeface" w:hAnsi="PermianSerifTypeface"/>
                <w:szCs w:val="22"/>
                <w:lang w:val="ro-MD"/>
              </w:rPr>
              <w:t xml:space="preserve">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0A96" w14:textId="3B7626F9" w:rsidR="00AB4DAC" w:rsidRDefault="00AB4DAC" w:rsidP="00A86C70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005E" w14:textId="19731F89" w:rsidR="00AB4DAC" w:rsidRDefault="00AB4DAC" w:rsidP="003F0534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1B4C" w14:textId="0824C966" w:rsidR="00AB4DAC" w:rsidRPr="00AB4DAC" w:rsidRDefault="00AB4DAC" w:rsidP="004D5377">
            <w:pPr>
              <w:tabs>
                <w:tab w:val="left" w:pos="425"/>
              </w:tabs>
              <w:rPr>
                <w:rFonts w:ascii="PermianSerifTypeface" w:hAnsi="PermianSerifTypeface"/>
                <w:i/>
                <w:lang w:val="en-US"/>
              </w:rPr>
            </w:pPr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Serviciile de deservire se efectuează la necesitate, la edificiul BNM,  mun.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Chişinău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, bd. Grigore Vieru nr.1, conform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cerinţelor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 din caietul de sarcini C.1 stipulate în anexa nr.3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03E7" w14:textId="77777777" w:rsidR="00AB4DAC" w:rsidRPr="00C17FDF" w:rsidRDefault="00AB4DAC" w:rsidP="00C44457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AB4DAC" w:rsidRPr="004F7982" w14:paraId="7FAFB719" w14:textId="77777777" w:rsidTr="00D1365D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C1B9" w14:textId="47F16BFB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3.2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AEED" w14:textId="23B2E13D" w:rsidR="00AB4DAC" w:rsidRPr="00AB4DAC" w:rsidRDefault="00AB4DAC" w:rsidP="00AB4DAC">
            <w:pPr>
              <w:jc w:val="center"/>
              <w:rPr>
                <w:rFonts w:ascii="PermianSerifTypeface" w:hAnsi="PermianSerifTypeface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6FF9" w14:textId="18AFD801" w:rsidR="00AB4DAC" w:rsidRDefault="00BB5FF7" w:rsidP="00AB4DAC">
            <w:pPr>
              <w:rPr>
                <w:rFonts w:ascii="PermianSerifTypeface" w:hAnsi="PermianSerifTypeface"/>
                <w:sz w:val="22"/>
                <w:lang w:val="en-US"/>
              </w:rPr>
            </w:pPr>
            <w:r w:rsidRPr="00B41CB9">
              <w:rPr>
                <w:rFonts w:ascii="PermianSerifTypeface" w:hAnsi="PermianSerifTypeface"/>
                <w:lang w:val="ro-MD"/>
              </w:rPr>
              <w:t>Servicii de deservire tehnică AAC de perete YORK - 5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6DF0" w14:textId="28B0F21E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58CC" w14:textId="7CB507C5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13DF6" w14:textId="6C34A8AA" w:rsidR="00AB4DAC" w:rsidRPr="004D5377" w:rsidRDefault="00AB4DAC" w:rsidP="00AB4DAC">
            <w:pPr>
              <w:tabs>
                <w:tab w:val="left" w:pos="425"/>
              </w:tabs>
              <w:rPr>
                <w:rFonts w:ascii="PermianSerifTypeface" w:hAnsi="PermianSerifTypeface"/>
                <w:i/>
                <w:lang w:val="en-US"/>
              </w:rPr>
            </w:pPr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Serviciile de deservire se efectuează la necesitate, la edificiul BNM,  mun.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Chişinău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, bd. Grigore Vieru nr.1, conform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lastRenderedPageBreak/>
              <w:t>cerinţelor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 din caietul de sarcini C.1 stipulate în anexa nr.3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D485" w14:textId="77777777" w:rsidR="00AB4DAC" w:rsidRPr="00C17FDF" w:rsidRDefault="00AB4DAC" w:rsidP="00AB4DAC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AB4DAC" w:rsidRPr="004F7982" w14:paraId="425E1E46" w14:textId="77777777" w:rsidTr="00D1365D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2CAA" w14:textId="11ADC148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3.3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66D3" w14:textId="65A2A3B5" w:rsidR="00AB4DAC" w:rsidRPr="00AB4DAC" w:rsidRDefault="00AB4DAC" w:rsidP="00AB4DAC">
            <w:pPr>
              <w:jc w:val="center"/>
              <w:rPr>
                <w:rFonts w:ascii="PermianSerifTypeface" w:hAnsi="PermianSerifTypeface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45AD" w14:textId="77777777" w:rsidR="00BB5FF7" w:rsidRPr="00B41CB9" w:rsidRDefault="00BB5FF7" w:rsidP="00BB5FF7">
            <w:pPr>
              <w:pStyle w:val="Title"/>
              <w:spacing w:before="0" w:after="0"/>
              <w:jc w:val="left"/>
              <w:rPr>
                <w:rFonts w:ascii="PermianSerifTypeface" w:hAnsi="PermianSerifTypeface"/>
                <w:b w:val="0"/>
                <w:bCs w:val="0"/>
                <w:sz w:val="20"/>
                <w:lang w:val="ro-MD"/>
              </w:rPr>
            </w:pPr>
            <w:r w:rsidRPr="00B41CB9">
              <w:rPr>
                <w:rFonts w:ascii="PermianSerifTypeface" w:hAnsi="PermianSerifTypeface"/>
                <w:b w:val="0"/>
                <w:sz w:val="20"/>
                <w:szCs w:val="20"/>
                <w:lang w:val="ro-MD"/>
              </w:rPr>
              <w:t xml:space="preserve">Servicii de deservire tehnică </w:t>
            </w:r>
            <w:r w:rsidRPr="00B41CB9">
              <w:rPr>
                <w:rFonts w:ascii="PermianSerifTypeface" w:hAnsi="PermianSerifTypeface"/>
                <w:b w:val="0"/>
                <w:sz w:val="20"/>
                <w:lang w:val="ro-MD"/>
              </w:rPr>
              <w:t>AAC MITSUBISHI</w:t>
            </w:r>
          </w:p>
          <w:p w14:paraId="7E768A29" w14:textId="1D62EC5F" w:rsidR="00AB4DAC" w:rsidRDefault="00BB5FF7" w:rsidP="00BB5FF7">
            <w:pPr>
              <w:rPr>
                <w:rFonts w:ascii="PermianSerifTypeface" w:hAnsi="PermianSerifTypeface"/>
                <w:sz w:val="22"/>
                <w:lang w:val="en-US"/>
              </w:rPr>
            </w:pPr>
            <w:r w:rsidRPr="00B41CB9">
              <w:rPr>
                <w:rFonts w:ascii="PermianSerifTypeface" w:hAnsi="PermianSerifTypeface"/>
                <w:lang w:val="ro-MD"/>
              </w:rPr>
              <w:t>Electric MSH/MUN GA80 - 4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3B1C" w14:textId="4AA26F53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7086" w14:textId="15B484FB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85DE" w14:textId="5AFCBA1E" w:rsidR="00AB4DAC" w:rsidRPr="004D5377" w:rsidRDefault="00AB4DAC" w:rsidP="00AB4DAC">
            <w:pPr>
              <w:tabs>
                <w:tab w:val="left" w:pos="425"/>
              </w:tabs>
              <w:rPr>
                <w:rFonts w:ascii="PermianSerifTypeface" w:hAnsi="PermianSerifTypeface"/>
                <w:i/>
                <w:lang w:val="en-US"/>
              </w:rPr>
            </w:pPr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Serviciile de deservire se efectuează la necesitate, la edificiul BNM,  mun.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Chişinău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, bd. Grigore Vieru nr.1, conform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cerinţelor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 din caietul de sarcini C.1 stipulate în anexa nr.3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708A" w14:textId="77777777" w:rsidR="00AB4DAC" w:rsidRPr="00C17FDF" w:rsidRDefault="00AB4DAC" w:rsidP="00AB4DAC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AB4DAC" w:rsidRPr="004F7982" w14:paraId="57CD0717" w14:textId="77777777" w:rsidTr="00D1365D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1672" w14:textId="7CAF161D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3.4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0E00" w14:textId="06A81F8D" w:rsidR="00AB4DAC" w:rsidRPr="00AB4DAC" w:rsidRDefault="00AB4DAC" w:rsidP="00AB4DAC">
            <w:pPr>
              <w:jc w:val="center"/>
              <w:rPr>
                <w:rFonts w:ascii="PermianSerifTypeface" w:hAnsi="PermianSerifTypeface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CFC5" w14:textId="31442C79" w:rsidR="00AB4DAC" w:rsidRDefault="00BB5FF7" w:rsidP="005D3CCB">
            <w:pPr>
              <w:rPr>
                <w:rFonts w:ascii="PermianSerifTypeface" w:hAnsi="PermianSerifTypeface"/>
                <w:sz w:val="22"/>
                <w:lang w:val="en-US"/>
              </w:rPr>
            </w:pPr>
            <w:r w:rsidRPr="00B41CB9">
              <w:rPr>
                <w:rFonts w:ascii="PermianSerifTypeface" w:hAnsi="PermianSerifTypeface"/>
                <w:lang w:val="ro-MD"/>
              </w:rPr>
              <w:t>Servicii de deservire tehnică AAC RAS-09, RAS-10 TOSHIBA – 3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9421" w14:textId="173741D2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8E7B" w14:textId="058A314A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FCC04" w14:textId="2A17E611" w:rsidR="00AB4DAC" w:rsidRPr="004D5377" w:rsidRDefault="00AB4DAC" w:rsidP="00AB4DAC">
            <w:pPr>
              <w:tabs>
                <w:tab w:val="left" w:pos="425"/>
              </w:tabs>
              <w:rPr>
                <w:rFonts w:ascii="PermianSerifTypeface" w:hAnsi="PermianSerifTypeface"/>
                <w:i/>
                <w:lang w:val="en-US"/>
              </w:rPr>
            </w:pPr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Serviciile de deservire se efectuează la necesitate, la edificiul BNM,  mun.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Chişinău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, bd. Grigore Vieru nr.1, conform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cerinţelor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 din caietul de sarcini C.1 stipulate în anexa nr.3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8C4C" w14:textId="77777777" w:rsidR="00AB4DAC" w:rsidRPr="00C17FDF" w:rsidRDefault="00AB4DAC" w:rsidP="00AB4DAC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AB4DAC" w:rsidRPr="004F7982" w14:paraId="1198AFF1" w14:textId="77777777" w:rsidTr="00D1365D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7DEC" w14:textId="67390664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3.5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B46F" w14:textId="02E3BFE2" w:rsidR="00AB4DAC" w:rsidRPr="00AB4DAC" w:rsidRDefault="00AB4DAC" w:rsidP="00AB4DAC">
            <w:pPr>
              <w:jc w:val="center"/>
              <w:rPr>
                <w:rFonts w:ascii="PermianSerifTypeface" w:hAnsi="PermianSerifTypeface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B6CD" w14:textId="2C60CDBB" w:rsidR="00AB4DAC" w:rsidRDefault="00BB5FF7" w:rsidP="005D3CCB">
            <w:pPr>
              <w:rPr>
                <w:rFonts w:ascii="PermianSerifTypeface" w:hAnsi="PermianSerifTypeface"/>
                <w:sz w:val="22"/>
                <w:lang w:val="en-US"/>
              </w:rPr>
            </w:pPr>
            <w:r w:rsidRPr="00B41CB9">
              <w:rPr>
                <w:rFonts w:ascii="PermianSerifTypeface" w:hAnsi="PermianSerifTypeface"/>
                <w:lang w:val="ro-MD"/>
              </w:rPr>
              <w:t>Servicii de deservire tehnică AAC RAS-07 TOSHIBA- 8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C451" w14:textId="178D1558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3C5B" w14:textId="7306A415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3C3D" w14:textId="5D29EEEE" w:rsidR="00AB4DAC" w:rsidRPr="004D5377" w:rsidRDefault="00AB4DAC" w:rsidP="00AB4DAC">
            <w:pPr>
              <w:tabs>
                <w:tab w:val="left" w:pos="425"/>
              </w:tabs>
              <w:rPr>
                <w:rFonts w:ascii="PermianSerifTypeface" w:hAnsi="PermianSerifTypeface"/>
                <w:i/>
                <w:lang w:val="en-US"/>
              </w:rPr>
            </w:pPr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Serviciile de deservire se efectuează la necesitate, la edificiul BNM,  mun.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Chişinău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, bd. Grigore Vieru nr.1, conform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cerinţelor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 din caietul de sarcini C.1 stipulate în anexa nr.3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A715" w14:textId="77777777" w:rsidR="00AB4DAC" w:rsidRPr="00C17FDF" w:rsidRDefault="00AB4DAC" w:rsidP="00AB4DAC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AB4DAC" w:rsidRPr="004F7982" w14:paraId="3B4A2582" w14:textId="77777777" w:rsidTr="00D1365D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BD69" w14:textId="4AA1BB4F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3.6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3A6A" w14:textId="5FA9B29A" w:rsidR="00AB4DAC" w:rsidRPr="00AB4DAC" w:rsidRDefault="00AB4DAC" w:rsidP="00AB4DAC">
            <w:pPr>
              <w:jc w:val="center"/>
              <w:rPr>
                <w:rFonts w:ascii="PermianSerifTypeface" w:hAnsi="PermianSerifTypeface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C31B" w14:textId="2B910075" w:rsidR="00AB4DAC" w:rsidRDefault="00BB5FF7" w:rsidP="00AB4DAC">
            <w:pPr>
              <w:rPr>
                <w:rFonts w:ascii="PermianSerifTypeface" w:hAnsi="PermianSerifTypeface"/>
                <w:sz w:val="22"/>
                <w:lang w:val="en-US"/>
              </w:rPr>
            </w:pPr>
            <w:r w:rsidRPr="009C6D59">
              <w:rPr>
                <w:rFonts w:ascii="PermianSerifTypeface" w:hAnsi="PermianSerifTypeface"/>
                <w:lang w:val="ro-MD"/>
              </w:rPr>
              <w:t>Servicii de deservire tehnică AAC RAS-13 TOSHIBA – 4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D168" w14:textId="3A2C580B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3A28" w14:textId="17DA8931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CCEC" w14:textId="61C6C9ED" w:rsidR="00AB4DAC" w:rsidRPr="004D5377" w:rsidRDefault="00AB4DAC" w:rsidP="00AB4DAC">
            <w:pPr>
              <w:tabs>
                <w:tab w:val="left" w:pos="425"/>
              </w:tabs>
              <w:rPr>
                <w:rFonts w:ascii="PermianSerifTypeface" w:hAnsi="PermianSerifTypeface"/>
                <w:i/>
                <w:lang w:val="en-US"/>
              </w:rPr>
            </w:pPr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Serviciile de deservire se efectuează la necesitate, la edificiul BNM,  mun.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Chişinău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, bd. Grigore Vieru nr.1, conform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cerinţelor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 din caietul de sarcini C.1 stipulate în anexa nr.3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6303" w14:textId="77777777" w:rsidR="00AB4DAC" w:rsidRPr="00C17FDF" w:rsidRDefault="00AB4DAC" w:rsidP="00AB4DAC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AB4DAC" w:rsidRPr="004F7982" w14:paraId="4511645A" w14:textId="77777777" w:rsidTr="00D1365D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18BE" w14:textId="1CEA008D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3.7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0924" w14:textId="060F0B9A" w:rsidR="00AB4DAC" w:rsidRPr="00AB4DAC" w:rsidRDefault="00AB4DAC" w:rsidP="00AB4DAC">
            <w:pPr>
              <w:jc w:val="center"/>
              <w:rPr>
                <w:rFonts w:ascii="PermianSerifTypeface" w:hAnsi="PermianSerifTypeface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74EF" w14:textId="7B8865D5" w:rsidR="00AB4DAC" w:rsidRDefault="00BB5FF7" w:rsidP="00AB4DAC">
            <w:pPr>
              <w:rPr>
                <w:rFonts w:ascii="PermianSerifTypeface" w:hAnsi="PermianSerifTypeface"/>
                <w:sz w:val="22"/>
                <w:lang w:val="en-US"/>
              </w:rPr>
            </w:pPr>
            <w:r w:rsidRPr="009C6D59">
              <w:rPr>
                <w:rFonts w:ascii="PermianSerifTypeface" w:hAnsi="PermianSerifTypeface"/>
                <w:lang w:val="ro-MD"/>
              </w:rPr>
              <w:t>Servicii de deservire tehnică AAC TOSHIBA RAS-10 YA-E (set) – 17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B9E8" w14:textId="566A15CB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E540" w14:textId="1CA0FB90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BEA2" w14:textId="4A8D56EA" w:rsidR="00AB4DAC" w:rsidRPr="004D5377" w:rsidRDefault="00AB4DAC" w:rsidP="00AB4DAC">
            <w:pPr>
              <w:tabs>
                <w:tab w:val="left" w:pos="425"/>
              </w:tabs>
              <w:rPr>
                <w:rFonts w:ascii="PermianSerifTypeface" w:hAnsi="PermianSerifTypeface"/>
                <w:i/>
                <w:lang w:val="en-US"/>
              </w:rPr>
            </w:pPr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Serviciile de deservire se efectuează la necesitate, la edificiul BNM,  mun.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Chişinău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, bd. Grigore Vieru nr.1, conform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cerinţelor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 din caietul de sarcini C.1 stipulate în anexa nr.3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4CC2" w14:textId="77777777" w:rsidR="00AB4DAC" w:rsidRPr="00C17FDF" w:rsidRDefault="00AB4DAC" w:rsidP="00AB4DAC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AB4DAC" w:rsidRPr="004F7982" w14:paraId="03AE9CBC" w14:textId="77777777" w:rsidTr="00D1365D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A5DC" w14:textId="66B4D860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3.8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AD69" w14:textId="14BB0A01" w:rsidR="00AB4DAC" w:rsidRPr="00AB4DAC" w:rsidRDefault="00AB4DAC" w:rsidP="00AB4DAC">
            <w:pPr>
              <w:jc w:val="center"/>
              <w:rPr>
                <w:rFonts w:ascii="PermianSerifTypeface" w:hAnsi="PermianSerifTypeface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495E" w14:textId="15154FB5" w:rsidR="00AB4DAC" w:rsidRDefault="00BB5FF7" w:rsidP="005D3CCB">
            <w:pPr>
              <w:rPr>
                <w:rFonts w:ascii="PermianSerifTypeface" w:hAnsi="PermianSerifTypeface"/>
                <w:sz w:val="22"/>
                <w:lang w:val="en-US"/>
              </w:rPr>
            </w:pPr>
            <w:r w:rsidRPr="009C6D59">
              <w:rPr>
                <w:rFonts w:ascii="PermianSerifTypeface" w:hAnsi="PermianSerifTypeface"/>
                <w:lang w:val="ro-MD"/>
              </w:rPr>
              <w:t>Servicii de deservire tehnică AAC TADIRAN TFE 11+11 – 13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8C24" w14:textId="4B5A138B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17A0" w14:textId="6EE8D541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00BB" w14:textId="25875186" w:rsidR="00AB4DAC" w:rsidRPr="004D5377" w:rsidRDefault="00AB4DAC" w:rsidP="00AB4DAC">
            <w:pPr>
              <w:tabs>
                <w:tab w:val="left" w:pos="425"/>
              </w:tabs>
              <w:rPr>
                <w:rFonts w:ascii="PermianSerifTypeface" w:hAnsi="PermianSerifTypeface"/>
                <w:i/>
                <w:lang w:val="en-US"/>
              </w:rPr>
            </w:pPr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Serviciile de deservire se efectuează la necesitate, la edificiul BNM,  mun.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Chişinău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, bd. Grigore Vieru nr.1, conform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cerinţelor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 din caietul de sarcini C.1 stipulate în anexa nr.3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FB34" w14:textId="77777777" w:rsidR="00AB4DAC" w:rsidRPr="00C17FDF" w:rsidRDefault="00AB4DAC" w:rsidP="00AB4DAC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AB4DAC" w:rsidRPr="004F7982" w14:paraId="0090CFB6" w14:textId="77777777" w:rsidTr="00D1365D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DE08" w14:textId="7374FF17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3.9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A496" w14:textId="3EAFB7B9" w:rsidR="00AB4DAC" w:rsidRPr="00AB4DAC" w:rsidRDefault="00AB4DAC" w:rsidP="00AB4DAC">
            <w:pPr>
              <w:jc w:val="center"/>
              <w:rPr>
                <w:rFonts w:ascii="PermianSerifTypeface" w:hAnsi="PermianSerifTypeface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D37F" w14:textId="28026569" w:rsidR="00AB4DAC" w:rsidRDefault="00BB5FF7" w:rsidP="00AB4DAC">
            <w:pPr>
              <w:rPr>
                <w:rFonts w:ascii="PermianSerifTypeface" w:hAnsi="PermianSerifTypeface"/>
                <w:sz w:val="22"/>
                <w:lang w:val="en-US"/>
              </w:rPr>
            </w:pPr>
            <w:r w:rsidRPr="009C6D59">
              <w:rPr>
                <w:rFonts w:ascii="PermianSerifTypeface" w:hAnsi="PermianSerifTypeface"/>
                <w:lang w:val="ro-MD"/>
              </w:rPr>
              <w:t>Servicii de deservire tehnică AAC TADIRAN TNL(S)- 25, 11H, GFL -150- 4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BA81" w14:textId="6FFE711F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BB03" w14:textId="7B49EBFE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14E4" w14:textId="7A780390" w:rsidR="00AB4DAC" w:rsidRPr="004D5377" w:rsidRDefault="00AB4DAC" w:rsidP="00AB4DAC">
            <w:pPr>
              <w:tabs>
                <w:tab w:val="left" w:pos="425"/>
              </w:tabs>
              <w:rPr>
                <w:rFonts w:ascii="PermianSerifTypeface" w:hAnsi="PermianSerifTypeface"/>
                <w:i/>
                <w:lang w:val="en-US"/>
              </w:rPr>
            </w:pPr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Serviciile de deservire se efectuează la necesitate, la edificiul BNM,  mun.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Chişinău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, bd. Grigore Vieru nr.1, conform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cerinţelor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 din caietul de sarcini C.1 stipulate în anexa nr.3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4E83" w14:textId="77777777" w:rsidR="00AB4DAC" w:rsidRPr="00C17FDF" w:rsidRDefault="00AB4DAC" w:rsidP="00AB4DAC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AB4DAC" w:rsidRPr="004F7982" w14:paraId="53FF8C15" w14:textId="77777777" w:rsidTr="00D1365D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6777" w14:textId="54ADB89C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3.10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E28B" w14:textId="2724A9D0" w:rsidR="00AB4DAC" w:rsidRPr="00AB4DAC" w:rsidRDefault="00AB4DAC" w:rsidP="00AB4DAC">
            <w:pPr>
              <w:jc w:val="center"/>
              <w:rPr>
                <w:rFonts w:ascii="PermianSerifTypeface" w:hAnsi="PermianSerifTypeface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F60C" w14:textId="5B0AEB36" w:rsidR="00AB4DAC" w:rsidRDefault="00BB5FF7" w:rsidP="00AB4DAC">
            <w:pPr>
              <w:rPr>
                <w:rFonts w:ascii="PermianSerifTypeface" w:hAnsi="PermianSerifTypeface"/>
                <w:sz w:val="22"/>
                <w:lang w:val="en-US"/>
              </w:rPr>
            </w:pPr>
            <w:r w:rsidRPr="009C6D59">
              <w:rPr>
                <w:rFonts w:ascii="PermianSerifTypeface" w:hAnsi="PermianSerifTypeface"/>
                <w:lang w:val="ro-MD"/>
              </w:rPr>
              <w:t>Servicii de deservire tehnică AAC NAŢIONAL CS 1873 KF - 2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CE19" w14:textId="1F11DABB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8793" w14:textId="33E67D12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E667" w14:textId="29B826EB" w:rsidR="00AB4DAC" w:rsidRPr="004D5377" w:rsidRDefault="00AB4DAC" w:rsidP="00AB4DAC">
            <w:pPr>
              <w:tabs>
                <w:tab w:val="left" w:pos="425"/>
              </w:tabs>
              <w:rPr>
                <w:rFonts w:ascii="PermianSerifTypeface" w:hAnsi="PermianSerifTypeface"/>
                <w:i/>
                <w:lang w:val="en-US"/>
              </w:rPr>
            </w:pPr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Serviciile de deservire se efectuează la necesitate, la edificiul BNM,  mun.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Chişinău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, bd. Grigore Vieru nr.1, conform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cerinţelor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 din caietul de </w:t>
            </w:r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lastRenderedPageBreak/>
              <w:t>sarcini C.1 stipulate în anexa nr.3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A249" w14:textId="77777777" w:rsidR="00AB4DAC" w:rsidRPr="00C17FDF" w:rsidRDefault="00AB4DAC" w:rsidP="00AB4DAC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AB4DAC" w:rsidRPr="004F7982" w14:paraId="784C0203" w14:textId="77777777" w:rsidTr="00D1365D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4A37" w14:textId="6F09C5A4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3.11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F420" w14:textId="04DC9241" w:rsidR="00AB4DAC" w:rsidRPr="00AB4DAC" w:rsidRDefault="00AB4DAC" w:rsidP="00AB4DAC">
            <w:pPr>
              <w:jc w:val="center"/>
              <w:rPr>
                <w:rFonts w:ascii="PermianSerifTypeface" w:hAnsi="PermianSerifTypeface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48CB" w14:textId="142BD55A" w:rsidR="00AB4DAC" w:rsidRDefault="00BB5FF7" w:rsidP="005D3CCB">
            <w:pPr>
              <w:rPr>
                <w:rFonts w:ascii="PermianSerifTypeface" w:hAnsi="PermianSerifTypeface"/>
                <w:sz w:val="22"/>
                <w:lang w:val="en-US"/>
              </w:rPr>
            </w:pPr>
            <w:r w:rsidRPr="009C6D59">
              <w:rPr>
                <w:rFonts w:ascii="PermianSerifTypeface" w:hAnsi="PermianSerifTypeface"/>
                <w:lang w:val="ro-MD"/>
              </w:rPr>
              <w:t>Servicii de deservire tehnică SPLIT-</w:t>
            </w:r>
            <w:proofErr w:type="spellStart"/>
            <w:r w:rsidRPr="009C6D59">
              <w:rPr>
                <w:rFonts w:ascii="PermianSerifTypeface" w:hAnsi="PermianSerifTypeface"/>
                <w:lang w:val="ro-MD"/>
              </w:rPr>
              <w:t>condiţioner</w:t>
            </w:r>
            <w:proofErr w:type="spellEnd"/>
            <w:r w:rsidRPr="009C6D59">
              <w:rPr>
                <w:rFonts w:ascii="PermianSerifTypeface" w:hAnsi="PermianSerifTypeface"/>
                <w:lang w:val="ro-MD"/>
              </w:rPr>
              <w:t xml:space="preserve"> KFR-27 - 1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4D12" w14:textId="0D3C8BBF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5D4A" w14:textId="7FCE6A20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D11A" w14:textId="4C6C60B4" w:rsidR="00AB4DAC" w:rsidRPr="004D5377" w:rsidRDefault="00AB4DAC" w:rsidP="00AB4DAC">
            <w:pPr>
              <w:tabs>
                <w:tab w:val="left" w:pos="425"/>
              </w:tabs>
              <w:rPr>
                <w:rFonts w:ascii="PermianSerifTypeface" w:hAnsi="PermianSerifTypeface"/>
                <w:i/>
                <w:lang w:val="en-US"/>
              </w:rPr>
            </w:pPr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Serviciile de deservire se efectuează la necesitate, la edificiul BNM,  mun.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Chişinău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, bd. Grigore Vieru nr.1, conform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cerinţelor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 din caietul de sarcini C.1 stipulate în anexa nr.3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9788" w14:textId="77777777" w:rsidR="00AB4DAC" w:rsidRPr="00C17FDF" w:rsidRDefault="00AB4DAC" w:rsidP="00AB4DAC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AB4DAC" w:rsidRPr="004F7982" w14:paraId="2BE83EC7" w14:textId="77777777" w:rsidTr="00D1365D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4644" w14:textId="48E2E9ED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3.12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7445" w14:textId="414EB8A5" w:rsidR="00AB4DAC" w:rsidRPr="00AB4DAC" w:rsidRDefault="00AB4DAC" w:rsidP="00AB4DAC">
            <w:pPr>
              <w:jc w:val="center"/>
              <w:rPr>
                <w:rFonts w:ascii="PermianSerifTypeface" w:hAnsi="PermianSerifTypeface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6589" w14:textId="798D123A" w:rsidR="00AB4DAC" w:rsidRDefault="00BB5FF7" w:rsidP="005D3CCB">
            <w:pPr>
              <w:rPr>
                <w:rFonts w:ascii="PermianSerifTypeface" w:hAnsi="PermianSerifTypeface"/>
                <w:sz w:val="22"/>
                <w:lang w:val="en-US"/>
              </w:rPr>
            </w:pPr>
            <w:r w:rsidRPr="009C6D59">
              <w:rPr>
                <w:rFonts w:ascii="PermianSerifTypeface" w:hAnsi="PermianSerifTypeface"/>
                <w:lang w:val="ro-MD"/>
              </w:rPr>
              <w:t>Servicii de deservire tehnică AAC Split sistem de perete RK – 18EG  - 2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3D3D" w14:textId="3BA44815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52C1" w14:textId="51F767D7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B139" w14:textId="14BE3345" w:rsidR="00AB4DAC" w:rsidRPr="004D5377" w:rsidRDefault="00AB4DAC" w:rsidP="00AB4DAC">
            <w:pPr>
              <w:tabs>
                <w:tab w:val="left" w:pos="425"/>
              </w:tabs>
              <w:rPr>
                <w:rFonts w:ascii="PermianSerifTypeface" w:hAnsi="PermianSerifTypeface"/>
                <w:i/>
                <w:lang w:val="en-US"/>
              </w:rPr>
            </w:pPr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Serviciile de deservire se efectuează la necesitate, la edificiul BNM,  mun.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Chişinău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, bd. Grigore Vieru nr.1, conform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cerinţelor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 din caietul de sarcini C.1 stipulate în anexa nr.3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9BF7" w14:textId="77777777" w:rsidR="00AB4DAC" w:rsidRPr="00C17FDF" w:rsidRDefault="00AB4DAC" w:rsidP="00AB4DAC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AB4DAC" w:rsidRPr="004F7982" w14:paraId="76855CEB" w14:textId="77777777" w:rsidTr="00D1365D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8028" w14:textId="51505674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3.13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5A05" w14:textId="1DA3FC11" w:rsidR="00AB4DAC" w:rsidRPr="00AB4DAC" w:rsidRDefault="00AB4DAC" w:rsidP="00AB4DAC">
            <w:pPr>
              <w:jc w:val="center"/>
              <w:rPr>
                <w:rFonts w:ascii="PermianSerifTypeface" w:hAnsi="PermianSerifTypeface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4357" w14:textId="6713771A" w:rsidR="00AB4DAC" w:rsidRDefault="00BB5FF7" w:rsidP="00AB4DAC">
            <w:pPr>
              <w:rPr>
                <w:rFonts w:ascii="PermianSerifTypeface" w:hAnsi="PermianSerifTypeface"/>
                <w:sz w:val="22"/>
                <w:lang w:val="en-US"/>
              </w:rPr>
            </w:pPr>
            <w:r w:rsidRPr="009C6D59">
              <w:rPr>
                <w:rFonts w:ascii="PermianSerifTypeface" w:hAnsi="PermianSerifTypeface"/>
                <w:lang w:val="ro-MD"/>
              </w:rPr>
              <w:t>Servicii de deservire tehnică AAC CARIER 18 (24)- 2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2C10" w14:textId="0E892D1A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11EB" w14:textId="05750F5B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2F60" w14:textId="42CD3595" w:rsidR="00AB4DAC" w:rsidRPr="004D5377" w:rsidRDefault="00AB4DAC" w:rsidP="00AB4DAC">
            <w:pPr>
              <w:tabs>
                <w:tab w:val="left" w:pos="425"/>
              </w:tabs>
              <w:rPr>
                <w:rFonts w:ascii="PermianSerifTypeface" w:hAnsi="PermianSerifTypeface"/>
                <w:i/>
                <w:lang w:val="en-US"/>
              </w:rPr>
            </w:pPr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Serviciile de deservire se efectuează la necesitate, la edificiul BNM,  mun.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Chişinău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, bd. Grigore Vieru nr.1, conform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cerinţelor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 din caietul de sarcini C.1 stipulate în anexa nr.3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48E5" w14:textId="77777777" w:rsidR="00AB4DAC" w:rsidRPr="00C17FDF" w:rsidRDefault="00AB4DAC" w:rsidP="00AB4DAC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AB4DAC" w:rsidRPr="004F7982" w14:paraId="4E73171E" w14:textId="77777777" w:rsidTr="00D1365D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BB87" w14:textId="35CBAF58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3.14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EB88" w14:textId="4A3D5AC6" w:rsidR="00AB4DAC" w:rsidRPr="00AB4DAC" w:rsidRDefault="00AB4DAC" w:rsidP="00AB4DAC">
            <w:pPr>
              <w:jc w:val="center"/>
              <w:rPr>
                <w:rFonts w:ascii="PermianSerifTypeface" w:hAnsi="PermianSerifTypeface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90CE" w14:textId="45ECF086" w:rsidR="00AB4DAC" w:rsidRDefault="00BB5FF7" w:rsidP="005D3CCB">
            <w:pPr>
              <w:rPr>
                <w:rFonts w:ascii="PermianSerifTypeface" w:hAnsi="PermianSerifTypeface"/>
                <w:sz w:val="22"/>
                <w:lang w:val="en-US"/>
              </w:rPr>
            </w:pPr>
            <w:r w:rsidRPr="009C6D59">
              <w:rPr>
                <w:rFonts w:ascii="PermianSerifTypeface" w:hAnsi="PermianSerifTypeface"/>
                <w:lang w:val="ro-MD"/>
              </w:rPr>
              <w:t>Servicii de deservire teh</w:t>
            </w:r>
            <w:r w:rsidR="00AE78F3">
              <w:rPr>
                <w:rFonts w:ascii="PermianSerifTypeface" w:hAnsi="PermianSerifTypeface"/>
                <w:lang w:val="ro-MD"/>
              </w:rPr>
              <w:t xml:space="preserve">nică Split-sistem </w:t>
            </w:r>
            <w:proofErr w:type="spellStart"/>
            <w:r w:rsidR="00AE78F3">
              <w:rPr>
                <w:rFonts w:ascii="PermianSerifTypeface" w:hAnsi="PermianSerifTypeface"/>
                <w:lang w:val="ro-MD"/>
              </w:rPr>
              <w:t>Carrier</w:t>
            </w:r>
            <w:proofErr w:type="spellEnd"/>
            <w:r w:rsidR="00AE78F3">
              <w:rPr>
                <w:rFonts w:ascii="PermianSerifTypeface" w:hAnsi="PermianSerifTypeface"/>
                <w:lang w:val="ro-MD"/>
              </w:rPr>
              <w:t xml:space="preserve"> 42 TSH</w:t>
            </w:r>
            <w:r w:rsidRPr="009C6D59">
              <w:rPr>
                <w:rFonts w:ascii="PermianSerifTypeface" w:hAnsi="PermianSerifTypeface"/>
                <w:lang w:val="ro-MD"/>
              </w:rPr>
              <w:t xml:space="preserve"> – 1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04DC" w14:textId="6853B4FD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0D1D" w14:textId="09F9B7EC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FD49" w14:textId="5AF65042" w:rsidR="00AB4DAC" w:rsidRPr="004D5377" w:rsidRDefault="00AB4DAC" w:rsidP="00AB4DAC">
            <w:pPr>
              <w:tabs>
                <w:tab w:val="left" w:pos="425"/>
              </w:tabs>
              <w:rPr>
                <w:rFonts w:ascii="PermianSerifTypeface" w:hAnsi="PermianSerifTypeface"/>
                <w:i/>
                <w:lang w:val="en-US"/>
              </w:rPr>
            </w:pPr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Serviciile de deservire se efectuează la necesitate, la edificiul BNM,  mun.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Chişinău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, bd. Grigore Vieru nr.1, conform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cerinţelor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 din caietul de sarcini C.1 stipulate în anexa nr.3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94A2" w14:textId="77777777" w:rsidR="00AB4DAC" w:rsidRPr="00C17FDF" w:rsidRDefault="00AB4DAC" w:rsidP="00AB4DAC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AB4DAC" w:rsidRPr="004F7982" w14:paraId="5FDF5C3E" w14:textId="77777777" w:rsidTr="00D1365D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01F7" w14:textId="64425FA4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3.15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0FDD" w14:textId="164353D9" w:rsidR="00AB4DAC" w:rsidRPr="00AB4DAC" w:rsidRDefault="00AB4DAC" w:rsidP="00AB4DAC">
            <w:pPr>
              <w:jc w:val="center"/>
              <w:rPr>
                <w:rFonts w:ascii="PermianSerifTypeface" w:hAnsi="PermianSerifTypeface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4E6D" w14:textId="621EB019" w:rsidR="00AB4DAC" w:rsidRDefault="00BB5FF7" w:rsidP="00AB4DAC">
            <w:pPr>
              <w:rPr>
                <w:rFonts w:ascii="PermianSerifTypeface" w:hAnsi="PermianSerifTypeface"/>
                <w:sz w:val="22"/>
                <w:lang w:val="en-US"/>
              </w:rPr>
            </w:pPr>
            <w:r w:rsidRPr="009C6D59">
              <w:rPr>
                <w:rFonts w:ascii="PermianSerifTypeface" w:hAnsi="PermianSerifTypeface"/>
                <w:lang w:val="ro-MD"/>
              </w:rPr>
              <w:t>Servicii de deservire tehnică AAC MONO-SPLIT1800BTU. Habitat-Climatic -  1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8DD4" w14:textId="24FE2751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DCE0" w14:textId="1E8C9976" w:rsidR="00AB4DAC" w:rsidRDefault="00AB4DAC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55B8" w14:textId="5E773679" w:rsidR="00AB4DAC" w:rsidRPr="004D5377" w:rsidRDefault="00AB4DAC" w:rsidP="00AB4DAC">
            <w:pPr>
              <w:tabs>
                <w:tab w:val="left" w:pos="425"/>
              </w:tabs>
              <w:rPr>
                <w:rFonts w:ascii="PermianSerifTypeface" w:hAnsi="PermianSerifTypeface"/>
                <w:i/>
                <w:lang w:val="en-US"/>
              </w:rPr>
            </w:pPr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Serviciile de deservire se efectuează la necesitate, la edificiul BNM,  mun.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Chişinău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, bd. Grigore Vieru nr.1, conform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cerinţelor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 din caietul de sarcini C.1 stipulate în anexa nr.3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2D3D" w14:textId="77777777" w:rsidR="00AB4DAC" w:rsidRPr="00C17FDF" w:rsidRDefault="00AB4DAC" w:rsidP="00AB4DAC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BB5FF7" w:rsidRPr="004F7982" w14:paraId="042E1073" w14:textId="77777777" w:rsidTr="00D1365D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DFF3" w14:textId="690E3131" w:rsidR="00BB5FF7" w:rsidRDefault="00BB5FF7" w:rsidP="00AB4DAC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3.16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4266" w14:textId="652681E6" w:rsidR="00BB5FF7" w:rsidRPr="00AB7B97" w:rsidRDefault="00BB5FF7" w:rsidP="00AB4DAC">
            <w:pPr>
              <w:jc w:val="center"/>
              <w:rPr>
                <w:rFonts w:ascii="PermianSerifTypeface" w:hAnsi="PermianSerifTypeface"/>
                <w:lang w:val="ro-MD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03B8" w14:textId="5C27FA90" w:rsidR="00BB5FF7" w:rsidRPr="009C6D59" w:rsidRDefault="00BB5FF7" w:rsidP="00AB4DAC">
            <w:pPr>
              <w:rPr>
                <w:rFonts w:ascii="PermianSerifTypeface" w:hAnsi="PermianSerifTypeface"/>
                <w:lang w:val="ro-MD"/>
              </w:rPr>
            </w:pPr>
            <w:r w:rsidRPr="009C6D59">
              <w:rPr>
                <w:rFonts w:ascii="PermianSerifTypeface" w:hAnsi="PermianSerifTypeface"/>
                <w:lang w:val="ro-MD"/>
              </w:rPr>
              <w:t>Servicii de deservire tehnică AAC NIAGARA KFR25 W(G) - 1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7A52" w14:textId="4DD4E605" w:rsidR="00BB5FF7" w:rsidRDefault="00BB5FF7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526A" w14:textId="50BF495A" w:rsidR="00BB5FF7" w:rsidRDefault="00BB5FF7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6FF2" w14:textId="6D9FE929" w:rsidR="00BB5FF7" w:rsidRPr="00AB4DAC" w:rsidRDefault="00BB5FF7" w:rsidP="00AB4DAC">
            <w:pPr>
              <w:tabs>
                <w:tab w:val="left" w:pos="425"/>
              </w:tabs>
              <w:rPr>
                <w:rFonts w:ascii="PermianSerifTypeface" w:hAnsi="PermianSerifTypeface"/>
                <w:i/>
                <w:szCs w:val="22"/>
                <w:lang w:val="ro-MD"/>
              </w:rPr>
            </w:pPr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Serviciile de deservire se efectuează la necesitate, la edificiul BNM,  mun.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Chişinău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, bd. Grigore Vieru nr.1, conform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cerinţelor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 din caietul de sarcini C.1 stipulate în anexa nr.3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5CAC" w14:textId="77777777" w:rsidR="00BB5FF7" w:rsidRPr="00C17FDF" w:rsidRDefault="00BB5FF7" w:rsidP="00AB4DAC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BB5FF7" w:rsidRPr="004F7982" w14:paraId="06CF146A" w14:textId="77777777" w:rsidTr="00D1365D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B82E" w14:textId="2C3FE402" w:rsidR="00BB5FF7" w:rsidRDefault="00BB5FF7" w:rsidP="00AB4DAC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3.17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7B94" w14:textId="536263EA" w:rsidR="00BB5FF7" w:rsidRPr="00AB7B97" w:rsidRDefault="00BB5FF7" w:rsidP="00AB4DAC">
            <w:pPr>
              <w:jc w:val="center"/>
              <w:rPr>
                <w:rFonts w:ascii="PermianSerifTypeface" w:hAnsi="PermianSerifTypeface"/>
                <w:lang w:val="ro-MD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99F73" w14:textId="7A0BF387" w:rsidR="00BB5FF7" w:rsidRPr="009C6D59" w:rsidRDefault="00BB5FF7" w:rsidP="00AB4DAC">
            <w:pPr>
              <w:rPr>
                <w:rFonts w:ascii="PermianSerifTypeface" w:hAnsi="PermianSerifTypeface"/>
                <w:lang w:val="ro-MD"/>
              </w:rPr>
            </w:pPr>
            <w:r w:rsidRPr="009C6D59">
              <w:rPr>
                <w:rFonts w:ascii="PermianSerifTypeface" w:hAnsi="PermianSerifTypeface"/>
                <w:lang w:val="ro-MD"/>
              </w:rPr>
              <w:t>Servicii de deservire tehnic</w:t>
            </w:r>
            <w:r w:rsidR="00AE78F3">
              <w:rPr>
                <w:rFonts w:ascii="PermianSerifTypeface" w:hAnsi="PermianSerifTypeface"/>
                <w:lang w:val="ro-MD"/>
              </w:rPr>
              <w:t>ă AAC NORD STAR 12000BT U/h – 11</w:t>
            </w:r>
            <w:r w:rsidRPr="009C6D59">
              <w:rPr>
                <w:rFonts w:ascii="PermianSerifTypeface" w:hAnsi="PermianSerifTypeface"/>
                <w:lang w:val="ro-MD"/>
              </w:rPr>
              <w:t xml:space="preserve">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F1F2" w14:textId="30F35291" w:rsidR="00BB5FF7" w:rsidRDefault="00BB5FF7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8B5B" w14:textId="14445F84" w:rsidR="00BB5FF7" w:rsidRDefault="00BB5FF7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15F9" w14:textId="6546854A" w:rsidR="00BB5FF7" w:rsidRPr="00AB4DAC" w:rsidRDefault="00BB5FF7" w:rsidP="00AB4DAC">
            <w:pPr>
              <w:tabs>
                <w:tab w:val="left" w:pos="425"/>
              </w:tabs>
              <w:rPr>
                <w:rFonts w:ascii="PermianSerifTypeface" w:hAnsi="PermianSerifTypeface"/>
                <w:i/>
                <w:szCs w:val="22"/>
                <w:lang w:val="ro-MD"/>
              </w:rPr>
            </w:pPr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Serviciile de deservire se efectuează la necesitate, la edificiul BNM,  mun.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Chişinău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, bd. Grigore Vieru nr.1, conform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cerinţelor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 din caietul de sarcini C.1 stipulate în anexa nr.3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CB38" w14:textId="77777777" w:rsidR="00BB5FF7" w:rsidRPr="00C17FDF" w:rsidRDefault="00BB5FF7" w:rsidP="00AB4DAC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BB5FF7" w:rsidRPr="004F7982" w14:paraId="6B41B3C8" w14:textId="77777777" w:rsidTr="00D1365D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037D" w14:textId="0FB4B2B2" w:rsidR="00BB5FF7" w:rsidRDefault="00BB5FF7" w:rsidP="00AB4DAC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3.18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7A6D" w14:textId="4B8C2E15" w:rsidR="00BB5FF7" w:rsidRPr="00AB7B97" w:rsidRDefault="00BB5FF7" w:rsidP="00AB4DAC">
            <w:pPr>
              <w:jc w:val="center"/>
              <w:rPr>
                <w:rFonts w:ascii="PermianSerifTypeface" w:hAnsi="PermianSerifTypeface"/>
                <w:lang w:val="ro-MD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5AED" w14:textId="36F2DDE6" w:rsidR="00BB5FF7" w:rsidRPr="009C6D59" w:rsidRDefault="00BB5FF7" w:rsidP="00AB4DAC">
            <w:pPr>
              <w:rPr>
                <w:rFonts w:ascii="PermianSerifTypeface" w:hAnsi="PermianSerifTypeface"/>
                <w:lang w:val="ro-MD"/>
              </w:rPr>
            </w:pPr>
            <w:r w:rsidRPr="009C6D59">
              <w:rPr>
                <w:rFonts w:ascii="PermianSerifTypeface" w:hAnsi="PermianSerifTypeface"/>
                <w:lang w:val="ro-MD"/>
              </w:rPr>
              <w:t>Servicii de deservire tehnică AAC NORD STAR 25, 35 – 8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F9D5" w14:textId="6293F565" w:rsidR="00BB5FF7" w:rsidRDefault="00BB5FF7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4203" w14:textId="056F8EF6" w:rsidR="00BB5FF7" w:rsidRDefault="00BB5FF7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3A92" w14:textId="7D8EAA17" w:rsidR="00BB5FF7" w:rsidRPr="00AB4DAC" w:rsidRDefault="00BB5FF7" w:rsidP="00AB4DAC">
            <w:pPr>
              <w:tabs>
                <w:tab w:val="left" w:pos="425"/>
              </w:tabs>
              <w:rPr>
                <w:rFonts w:ascii="PermianSerifTypeface" w:hAnsi="PermianSerifTypeface"/>
                <w:i/>
                <w:szCs w:val="22"/>
                <w:lang w:val="ro-MD"/>
              </w:rPr>
            </w:pPr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Serviciile de deservire se efectuează la necesitate, la edificiul BNM,  mun.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Chişinău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, bd. Grigore Vieru nr.1, conform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cerinţelor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 din caietul de </w:t>
            </w:r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lastRenderedPageBreak/>
              <w:t>sarcini C.1 stipulate în anexa nr.3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9F79" w14:textId="77777777" w:rsidR="00BB5FF7" w:rsidRPr="00C17FDF" w:rsidRDefault="00BB5FF7" w:rsidP="00AB4DAC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BB5FF7" w:rsidRPr="004F7982" w14:paraId="724670FD" w14:textId="77777777" w:rsidTr="00D1365D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3891" w14:textId="030998CA" w:rsidR="00BB5FF7" w:rsidRDefault="00BB5FF7" w:rsidP="00AB4DAC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3.19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1341" w14:textId="6EDF27C5" w:rsidR="00BB5FF7" w:rsidRPr="00AB7B97" w:rsidRDefault="00BB5FF7" w:rsidP="00AB4DAC">
            <w:pPr>
              <w:jc w:val="center"/>
              <w:rPr>
                <w:rFonts w:ascii="PermianSerifTypeface" w:hAnsi="PermianSerifTypeface"/>
                <w:lang w:val="ro-MD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72C3" w14:textId="7C420FBF" w:rsidR="00BB5FF7" w:rsidRPr="009C6D59" w:rsidRDefault="00BB5FF7" w:rsidP="00BB5FF7">
            <w:pPr>
              <w:rPr>
                <w:rFonts w:ascii="PermianSerifTypeface" w:hAnsi="PermianSerifTypeface"/>
                <w:lang w:val="ro-MD"/>
              </w:rPr>
            </w:pPr>
            <w:r w:rsidRPr="009C6D59">
              <w:rPr>
                <w:rFonts w:ascii="PermianSerifTypeface" w:hAnsi="PermianSerifTypeface"/>
                <w:lang w:val="ro-MD"/>
              </w:rPr>
              <w:t>Servicii de deservire tehnică AAC MEDEA MSY-18 HRDN1-Q C2 – 5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8DFD" w14:textId="09D45F9F" w:rsidR="00BB5FF7" w:rsidRDefault="00BB5FF7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F303" w14:textId="62A5F25F" w:rsidR="00BB5FF7" w:rsidRDefault="00BB5FF7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743D" w14:textId="0B9D6C3F" w:rsidR="00BB5FF7" w:rsidRPr="00AB4DAC" w:rsidRDefault="00BB5FF7" w:rsidP="00AB4DAC">
            <w:pPr>
              <w:tabs>
                <w:tab w:val="left" w:pos="425"/>
              </w:tabs>
              <w:rPr>
                <w:rFonts w:ascii="PermianSerifTypeface" w:hAnsi="PermianSerifTypeface"/>
                <w:i/>
                <w:szCs w:val="22"/>
                <w:lang w:val="ro-MD"/>
              </w:rPr>
            </w:pPr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Serviciile de deservire se efectuează la necesitate, la edificiul BNM,  mun.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Chişinău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, bd. Grigore Vieru nr.1, conform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cerinţelor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 din caietul de sarcini C.1 stipulate în anexa nr.3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F9D7" w14:textId="77777777" w:rsidR="00BB5FF7" w:rsidRPr="00C17FDF" w:rsidRDefault="00BB5FF7" w:rsidP="00AB4DAC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BB5FF7" w:rsidRPr="004F7982" w14:paraId="5F473FAA" w14:textId="77777777" w:rsidTr="00BB5FF7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B22C" w14:textId="45241135" w:rsidR="00BB5FF7" w:rsidRDefault="00BB5FF7" w:rsidP="00BB5FF7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3.20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E98C" w14:textId="45CC2D6C" w:rsidR="00BB5FF7" w:rsidRPr="00AB7B97" w:rsidRDefault="00BB5FF7" w:rsidP="00AB4DAC">
            <w:pPr>
              <w:jc w:val="center"/>
              <w:rPr>
                <w:rFonts w:ascii="PermianSerifTypeface" w:hAnsi="PermianSerifTypeface"/>
                <w:lang w:val="ro-MD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761B" w14:textId="22233DBD" w:rsidR="00BB5FF7" w:rsidRPr="009C6D59" w:rsidRDefault="00BB5FF7" w:rsidP="00AB4DAC">
            <w:pPr>
              <w:rPr>
                <w:rFonts w:ascii="PermianSerifTypeface" w:hAnsi="PermianSerifTypeface"/>
                <w:lang w:val="ro-MD"/>
              </w:rPr>
            </w:pPr>
            <w:r w:rsidRPr="009C6D59">
              <w:rPr>
                <w:rFonts w:ascii="PermianSerifTypeface" w:hAnsi="PermianSerifTypeface"/>
                <w:lang w:val="ro-MD"/>
              </w:rPr>
              <w:t>Servicii de deservire tehnică AAC MIDEA MSR1 12 HRN1-Q C2 – 4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AB5F" w14:textId="028C3264" w:rsidR="00BB5FF7" w:rsidRDefault="00BB5FF7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32E1" w14:textId="0A74E921" w:rsidR="00BB5FF7" w:rsidRDefault="00BB5FF7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B3A2" w14:textId="74C0819A" w:rsidR="00BB5FF7" w:rsidRPr="00AB4DAC" w:rsidRDefault="00BB5FF7" w:rsidP="00AB4DAC">
            <w:pPr>
              <w:tabs>
                <w:tab w:val="left" w:pos="425"/>
              </w:tabs>
              <w:rPr>
                <w:rFonts w:ascii="PermianSerifTypeface" w:hAnsi="PermianSerifTypeface"/>
                <w:i/>
                <w:szCs w:val="22"/>
                <w:lang w:val="ro-MD"/>
              </w:rPr>
            </w:pPr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Serviciile de deservire se efectuează la necesitate, la edificiul BNM,  mun.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Chişinău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, bd. Grigore Vieru nr.1, conform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cerinţelor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 din caietul de sarcini C.1 stipulate în anexa nr.3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3C26" w14:textId="77777777" w:rsidR="00BB5FF7" w:rsidRPr="00C17FDF" w:rsidRDefault="00BB5FF7" w:rsidP="00AB4DAC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BB5FF7" w:rsidRPr="004F7982" w14:paraId="1D422C9E" w14:textId="77777777" w:rsidTr="00BB5FF7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CC55" w14:textId="61A53CD4" w:rsidR="00BB5FF7" w:rsidRDefault="00BB5FF7" w:rsidP="00BB5FF7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3.21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AB26" w14:textId="0EF1B871" w:rsidR="00BB5FF7" w:rsidRPr="00AB7B97" w:rsidRDefault="00BB5FF7" w:rsidP="00AB4DAC">
            <w:pPr>
              <w:jc w:val="center"/>
              <w:rPr>
                <w:rFonts w:ascii="PermianSerifTypeface" w:hAnsi="PermianSerifTypeface"/>
                <w:lang w:val="ro-MD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BB95" w14:textId="36590464" w:rsidR="00BB5FF7" w:rsidRPr="009C6D59" w:rsidRDefault="00BB5FF7" w:rsidP="00AB4DAC">
            <w:pPr>
              <w:rPr>
                <w:rFonts w:ascii="PermianSerifTypeface" w:hAnsi="PermianSerifTypeface"/>
                <w:lang w:val="ro-MD"/>
              </w:rPr>
            </w:pPr>
            <w:r w:rsidRPr="009C6D59">
              <w:rPr>
                <w:rFonts w:ascii="PermianSerifTypeface" w:hAnsi="PermianSerifTypeface"/>
                <w:lang w:val="ro-MD"/>
              </w:rPr>
              <w:t>Servicii de deservire tehnică AAC MIDEA MSY-12 HRDN1-Q C2 – 2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F064" w14:textId="0378C5F9" w:rsidR="00BB5FF7" w:rsidRDefault="00BB5FF7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D4B7" w14:textId="035E952B" w:rsidR="00BB5FF7" w:rsidRDefault="00BB5FF7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46A5" w14:textId="4F43AC48" w:rsidR="00BB5FF7" w:rsidRPr="00AB4DAC" w:rsidRDefault="00BB5FF7" w:rsidP="00AB4DAC">
            <w:pPr>
              <w:tabs>
                <w:tab w:val="left" w:pos="425"/>
              </w:tabs>
              <w:rPr>
                <w:rFonts w:ascii="PermianSerifTypeface" w:hAnsi="PermianSerifTypeface"/>
                <w:i/>
                <w:szCs w:val="22"/>
                <w:lang w:val="ro-MD"/>
              </w:rPr>
            </w:pPr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Serviciile de deservire se efectuează la necesitate, la edificiul BNM,  mun.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Chişinău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, bd. Grigore Vieru nr.1, conform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cerinţelor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 din caietul de sarcini C.1 stipulate în anexa nr.3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23CC" w14:textId="77777777" w:rsidR="00BB5FF7" w:rsidRPr="00C17FDF" w:rsidRDefault="00BB5FF7" w:rsidP="00AB4DAC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BB5FF7" w:rsidRPr="004F7982" w14:paraId="65D459D5" w14:textId="77777777" w:rsidTr="00BB5FF7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5043" w14:textId="5823F2DB" w:rsidR="00BB5FF7" w:rsidRDefault="00BB5FF7" w:rsidP="00BB5FF7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3.22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1DFD" w14:textId="201E1131" w:rsidR="00BB5FF7" w:rsidRPr="00AB7B97" w:rsidRDefault="00BB5FF7" w:rsidP="00AB4DAC">
            <w:pPr>
              <w:jc w:val="center"/>
              <w:rPr>
                <w:rFonts w:ascii="PermianSerifTypeface" w:hAnsi="PermianSerifTypeface"/>
                <w:lang w:val="ro-MD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524C" w14:textId="79B3AB1D" w:rsidR="00BB5FF7" w:rsidRPr="009C6D59" w:rsidRDefault="00BB5FF7" w:rsidP="00AB4DAC">
            <w:pPr>
              <w:rPr>
                <w:rFonts w:ascii="PermianSerifTypeface" w:hAnsi="PermianSerifTypeface"/>
                <w:lang w:val="ro-MD"/>
              </w:rPr>
            </w:pPr>
            <w:r w:rsidRPr="009C6D59">
              <w:rPr>
                <w:rFonts w:ascii="PermianSerifTypeface" w:hAnsi="PermianSerifTypeface"/>
                <w:lang w:val="ro-MD"/>
              </w:rPr>
              <w:t>Servicii de deservire tehnică AAC MIDEA MSR1 18 HRN1-Q C2 -7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E9D9" w14:textId="08C6FCAA" w:rsidR="00BB5FF7" w:rsidRDefault="00BB5FF7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2B89" w14:textId="3516DBCC" w:rsidR="00BB5FF7" w:rsidRDefault="00BB5FF7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EA5C" w14:textId="12703E79" w:rsidR="00BB5FF7" w:rsidRPr="00AB4DAC" w:rsidRDefault="00BB5FF7" w:rsidP="00AB4DAC">
            <w:pPr>
              <w:tabs>
                <w:tab w:val="left" w:pos="425"/>
              </w:tabs>
              <w:rPr>
                <w:rFonts w:ascii="PermianSerifTypeface" w:hAnsi="PermianSerifTypeface"/>
                <w:i/>
                <w:szCs w:val="22"/>
                <w:lang w:val="ro-MD"/>
              </w:rPr>
            </w:pPr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Serviciile de deservire se efectuează la necesitate, la edificiul BNM,  mun.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Chişinău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, bd. Grigore Vieru nr.1, conform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cerinţelor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 din caietul de sarcini C.1 stipulate în anexa nr.3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78C1" w14:textId="77777777" w:rsidR="00BB5FF7" w:rsidRPr="00C17FDF" w:rsidRDefault="00BB5FF7" w:rsidP="00AB4DAC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BB5FF7" w:rsidRPr="004F7982" w14:paraId="4E5641C5" w14:textId="77777777" w:rsidTr="00BB5FF7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7665" w14:textId="29997ECE" w:rsidR="00BB5FF7" w:rsidRDefault="00BB5FF7" w:rsidP="00BB5FF7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3.23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AD0D" w14:textId="7B627460" w:rsidR="00BB5FF7" w:rsidRPr="00AB7B97" w:rsidRDefault="00BB5FF7" w:rsidP="00AB4DAC">
            <w:pPr>
              <w:jc w:val="center"/>
              <w:rPr>
                <w:rFonts w:ascii="PermianSerifTypeface" w:hAnsi="PermianSerifTypeface"/>
                <w:lang w:val="ro-MD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9395" w14:textId="3061B99A" w:rsidR="00BB5FF7" w:rsidRPr="009C6D59" w:rsidRDefault="00BB5FF7" w:rsidP="00AB4DAC">
            <w:pPr>
              <w:rPr>
                <w:rFonts w:ascii="PermianSerifTypeface" w:hAnsi="PermianSerifTypeface"/>
                <w:lang w:val="ro-MD"/>
              </w:rPr>
            </w:pPr>
            <w:r w:rsidRPr="009C6D59">
              <w:rPr>
                <w:rFonts w:ascii="PermianSerifTypeface" w:hAnsi="PermianSerifTypeface"/>
                <w:lang w:val="ro-MD"/>
              </w:rPr>
              <w:t>Servicii de deservire tehnică AAC MIDEA MS9A-18 HRN1 – 1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7606" w14:textId="67C5CD63" w:rsidR="00BB5FF7" w:rsidRDefault="00BB5FF7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952E" w14:textId="4ACC8D69" w:rsidR="00BB5FF7" w:rsidRDefault="00BB5FF7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C6BF" w14:textId="635517DC" w:rsidR="00BB5FF7" w:rsidRPr="00AB4DAC" w:rsidRDefault="00BB5FF7" w:rsidP="00AB4DAC">
            <w:pPr>
              <w:tabs>
                <w:tab w:val="left" w:pos="425"/>
              </w:tabs>
              <w:rPr>
                <w:rFonts w:ascii="PermianSerifTypeface" w:hAnsi="PermianSerifTypeface"/>
                <w:i/>
                <w:szCs w:val="22"/>
                <w:lang w:val="ro-MD"/>
              </w:rPr>
            </w:pPr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Serviciile de deservire se efectuează la necesitate, la edificiul BNM,  mun.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Chişinău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, bd. Grigore Vieru nr.1, conform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cerinţelor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 din caietul de sarcini C.1 stipulate în anexa nr.3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80B4" w14:textId="77777777" w:rsidR="00BB5FF7" w:rsidRPr="00C17FDF" w:rsidRDefault="00BB5FF7" w:rsidP="00AB4DAC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BB5FF7" w:rsidRPr="004F7982" w14:paraId="0E5FBC50" w14:textId="77777777" w:rsidTr="00BB5FF7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5C26" w14:textId="05DD0327" w:rsidR="00BB5FF7" w:rsidRDefault="00BB5FF7" w:rsidP="00BB5FF7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3.24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0FEC" w14:textId="22CE6D96" w:rsidR="00BB5FF7" w:rsidRPr="00AB7B97" w:rsidRDefault="00BB5FF7" w:rsidP="00AB4DAC">
            <w:pPr>
              <w:jc w:val="center"/>
              <w:rPr>
                <w:rFonts w:ascii="PermianSerifTypeface" w:hAnsi="PermianSerifTypeface"/>
                <w:lang w:val="ro-MD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9CC9" w14:textId="3F113456" w:rsidR="00BB5FF7" w:rsidRPr="009C6D59" w:rsidRDefault="00BB5FF7" w:rsidP="00AB4DAC">
            <w:pPr>
              <w:rPr>
                <w:rFonts w:ascii="PermianSerifTypeface" w:hAnsi="PermianSerifTypeface"/>
                <w:lang w:val="ro-MD"/>
              </w:rPr>
            </w:pPr>
            <w:r w:rsidRPr="009C6D59">
              <w:rPr>
                <w:rFonts w:ascii="PermianSerifTypeface" w:hAnsi="PermianSerifTypeface"/>
                <w:lang w:val="ro-MD"/>
              </w:rPr>
              <w:t xml:space="preserve">Servicii de deservire tehnică AAC MSR 18 HRN1 </w:t>
            </w:r>
            <w:proofErr w:type="spellStart"/>
            <w:r w:rsidRPr="009C6D59">
              <w:rPr>
                <w:rFonts w:ascii="PermianSerifTypeface" w:hAnsi="PermianSerifTypeface"/>
                <w:lang w:val="ro-MD"/>
              </w:rPr>
              <w:t>Midea</w:t>
            </w:r>
            <w:proofErr w:type="spellEnd"/>
            <w:r w:rsidRPr="009C6D59">
              <w:rPr>
                <w:rFonts w:ascii="PermianSerifTypeface" w:hAnsi="PermianSerifTypeface"/>
                <w:lang w:val="ro-MD"/>
              </w:rPr>
              <w:t xml:space="preserve"> – 2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B2DF" w14:textId="5580F996" w:rsidR="00BB5FF7" w:rsidRDefault="00BB5FF7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E56A" w14:textId="558F6991" w:rsidR="00BB5FF7" w:rsidRDefault="00BB5FF7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C32A" w14:textId="791375FA" w:rsidR="00BB5FF7" w:rsidRPr="00AB4DAC" w:rsidRDefault="00BB5FF7" w:rsidP="00AB4DAC">
            <w:pPr>
              <w:tabs>
                <w:tab w:val="left" w:pos="425"/>
              </w:tabs>
              <w:rPr>
                <w:rFonts w:ascii="PermianSerifTypeface" w:hAnsi="PermianSerifTypeface"/>
                <w:i/>
                <w:szCs w:val="22"/>
                <w:lang w:val="ro-MD"/>
              </w:rPr>
            </w:pPr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Serviciile de deservire se efectuează la necesitate, la edificiul BNM,  mun.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Chişinău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, bd. Grigore Vieru nr.1, conform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cerinţelor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 din caietul de sarcini C.1 stipulate în anexa nr.3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E9D0" w14:textId="77777777" w:rsidR="00BB5FF7" w:rsidRPr="00C17FDF" w:rsidRDefault="00BB5FF7" w:rsidP="00AB4DAC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BB5FF7" w:rsidRPr="004F7982" w14:paraId="77880E68" w14:textId="77777777" w:rsidTr="00BB5FF7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8B42" w14:textId="32528BBE" w:rsidR="00BB5FF7" w:rsidRDefault="00BB5FF7" w:rsidP="00BB5FF7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3.25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225F" w14:textId="2E24005C" w:rsidR="00BB5FF7" w:rsidRPr="00AB7B97" w:rsidRDefault="00BB5FF7" w:rsidP="00AB4DAC">
            <w:pPr>
              <w:jc w:val="center"/>
              <w:rPr>
                <w:rFonts w:ascii="PermianSerifTypeface" w:hAnsi="PermianSerifTypeface"/>
                <w:lang w:val="ro-MD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5441" w14:textId="0629DC7E" w:rsidR="00BB5FF7" w:rsidRPr="009C6D59" w:rsidRDefault="00BB5FF7" w:rsidP="00AB4DAC">
            <w:pPr>
              <w:rPr>
                <w:rFonts w:ascii="PermianSerifTypeface" w:hAnsi="PermianSerifTypeface"/>
                <w:lang w:val="ro-MD"/>
              </w:rPr>
            </w:pPr>
            <w:r w:rsidRPr="009C6D59">
              <w:rPr>
                <w:rFonts w:ascii="PermianSerifTypeface" w:hAnsi="PermianSerifTypeface"/>
                <w:lang w:val="ro-MD"/>
              </w:rPr>
              <w:t>Sistemul de condiționare Hol, et.1 - 2 buc. în complet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0EDD" w14:textId="4BFC752F" w:rsidR="00BB5FF7" w:rsidRDefault="00BB5FF7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188A" w14:textId="70FBB39A" w:rsidR="00BB5FF7" w:rsidRDefault="00BB5FF7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4153" w14:textId="72D205B9" w:rsidR="00BB5FF7" w:rsidRPr="00AB4DAC" w:rsidRDefault="00BB5FF7" w:rsidP="00AB4DAC">
            <w:pPr>
              <w:tabs>
                <w:tab w:val="left" w:pos="425"/>
              </w:tabs>
              <w:rPr>
                <w:rFonts w:ascii="PermianSerifTypeface" w:hAnsi="PermianSerifTypeface"/>
                <w:i/>
                <w:szCs w:val="22"/>
                <w:lang w:val="ro-MD"/>
              </w:rPr>
            </w:pPr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Serviciile de deservire se efectuează la necesitate, la edificiul BNM,  mun.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Chişinău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, bd. Grigore Vieru nr.1, conform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cerinţelor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 din caietul de sarcini C.1 stipulate în anexa nr.3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C2CC" w14:textId="77777777" w:rsidR="00BB5FF7" w:rsidRPr="00C17FDF" w:rsidRDefault="00BB5FF7" w:rsidP="00AB4DAC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BB5FF7" w:rsidRPr="004F7982" w14:paraId="571BDF15" w14:textId="77777777" w:rsidTr="00BB5FF7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115E" w14:textId="2E6AF1EF" w:rsidR="00BB5FF7" w:rsidRDefault="00BB5FF7" w:rsidP="00BB5FF7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3.26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01F0" w14:textId="1E2A96BA" w:rsidR="00BB5FF7" w:rsidRPr="00AB7B97" w:rsidRDefault="00BB5FF7" w:rsidP="00AB4DAC">
            <w:pPr>
              <w:jc w:val="center"/>
              <w:rPr>
                <w:rFonts w:ascii="PermianSerifTypeface" w:hAnsi="PermianSerifTypeface"/>
                <w:lang w:val="ro-MD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3645" w14:textId="782D61FA" w:rsidR="00BB5FF7" w:rsidRPr="009C6D59" w:rsidRDefault="00BB5FF7" w:rsidP="00AB4DAC">
            <w:pPr>
              <w:rPr>
                <w:rFonts w:ascii="PermianSerifTypeface" w:hAnsi="PermianSerifTypeface"/>
                <w:lang w:val="ro-MD"/>
              </w:rPr>
            </w:pPr>
            <w:r w:rsidRPr="009C6D59">
              <w:rPr>
                <w:rFonts w:ascii="PermianSerifTypeface" w:hAnsi="PermianSerifTypeface"/>
                <w:lang w:val="ro-MD"/>
              </w:rPr>
              <w:t>Servicii de deservire tehnică AAC MDV  MDSF - 6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C5FC" w14:textId="577B724C" w:rsidR="00BB5FF7" w:rsidRDefault="00BB5FF7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5B58" w14:textId="4D0A5D89" w:rsidR="00BB5FF7" w:rsidRDefault="00BB5FF7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101E" w14:textId="3EDA3168" w:rsidR="00BB5FF7" w:rsidRPr="00AB4DAC" w:rsidRDefault="00BB5FF7" w:rsidP="00AB4DAC">
            <w:pPr>
              <w:tabs>
                <w:tab w:val="left" w:pos="425"/>
              </w:tabs>
              <w:rPr>
                <w:rFonts w:ascii="PermianSerifTypeface" w:hAnsi="PermianSerifTypeface"/>
                <w:i/>
                <w:szCs w:val="22"/>
                <w:lang w:val="ro-MD"/>
              </w:rPr>
            </w:pPr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Serviciile de deservire se efectuează la necesitate, la edificiul BNM,  mun.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Chişinău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, bd. Grigore Vieru nr.1, conform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cerinţelor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 din caietul de sarcini C.1 stipulate în anexa nr.3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1DDF" w14:textId="77777777" w:rsidR="00BB5FF7" w:rsidRPr="00C17FDF" w:rsidRDefault="00BB5FF7" w:rsidP="00AB4DAC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BB5FF7" w:rsidRPr="004F7982" w14:paraId="5EE40A7B" w14:textId="77777777" w:rsidTr="00BB5FF7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4966" w14:textId="69F6CFEF" w:rsidR="00BB5FF7" w:rsidRDefault="00BB5FF7" w:rsidP="00BB5FF7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lastRenderedPageBreak/>
              <w:t>3.27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8F18" w14:textId="6E03CDD9" w:rsidR="00BB5FF7" w:rsidRPr="00AB7B97" w:rsidRDefault="00BB5FF7" w:rsidP="00AB4DAC">
            <w:pPr>
              <w:jc w:val="center"/>
              <w:rPr>
                <w:rFonts w:ascii="PermianSerifTypeface" w:hAnsi="PermianSerifTypeface"/>
                <w:lang w:val="ro-MD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58AC" w14:textId="287CEC73" w:rsidR="00BB5FF7" w:rsidRPr="009C6D59" w:rsidRDefault="00BB5FF7" w:rsidP="00AB4DAC">
            <w:pPr>
              <w:rPr>
                <w:rFonts w:ascii="PermianSerifTypeface" w:hAnsi="PermianSerifTypeface"/>
                <w:lang w:val="ro-MD"/>
              </w:rPr>
            </w:pPr>
            <w:r w:rsidRPr="009C6D59">
              <w:rPr>
                <w:rFonts w:ascii="PermianSerifTypeface" w:hAnsi="PermianSerifTypeface"/>
                <w:lang w:val="ro-MD"/>
              </w:rPr>
              <w:t>Servicii de deservire tehnică AAC MDV  24000 BTU - 1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86DE" w14:textId="6BB7FC03" w:rsidR="00BB5FF7" w:rsidRDefault="00BB5FF7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B7F6" w14:textId="59491109" w:rsidR="00BB5FF7" w:rsidRDefault="00BB5FF7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0C84" w14:textId="5C203E61" w:rsidR="00BB5FF7" w:rsidRPr="00AB4DAC" w:rsidRDefault="00BB5FF7" w:rsidP="00AB4DAC">
            <w:pPr>
              <w:tabs>
                <w:tab w:val="left" w:pos="425"/>
              </w:tabs>
              <w:rPr>
                <w:rFonts w:ascii="PermianSerifTypeface" w:hAnsi="PermianSerifTypeface"/>
                <w:i/>
                <w:szCs w:val="22"/>
                <w:lang w:val="ro-MD"/>
              </w:rPr>
            </w:pPr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Serviciile de deservire se efectuează la necesitate, la edificiul BNM,  mun.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Chişinău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, bd. Grigore Vieru nr.1, conform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cerinţelor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 din caietul de sarcini C.1 stipulate în anexa nr.3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0DFA" w14:textId="77777777" w:rsidR="00BB5FF7" w:rsidRPr="00C17FDF" w:rsidRDefault="00BB5FF7" w:rsidP="00AB4DAC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BB5FF7" w:rsidRPr="004F7982" w14:paraId="08FF748F" w14:textId="77777777" w:rsidTr="00BB5FF7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65CC" w14:textId="2B42F1A8" w:rsidR="00BB5FF7" w:rsidRDefault="00BB5FF7" w:rsidP="00BB5FF7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3.28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F28B" w14:textId="1B694C40" w:rsidR="00BB5FF7" w:rsidRPr="00AB7B97" w:rsidRDefault="00BB5FF7" w:rsidP="00AB4DAC">
            <w:pPr>
              <w:jc w:val="center"/>
              <w:rPr>
                <w:rFonts w:ascii="PermianSerifTypeface" w:hAnsi="PermianSerifTypeface"/>
                <w:lang w:val="ro-MD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5044" w14:textId="77777777" w:rsidR="00BB5FF7" w:rsidRPr="009C6D59" w:rsidRDefault="00BB5FF7" w:rsidP="00BB5FF7">
            <w:pPr>
              <w:pStyle w:val="Title"/>
              <w:spacing w:before="0" w:after="0"/>
              <w:jc w:val="left"/>
              <w:rPr>
                <w:rFonts w:ascii="PermianSerifTypeface" w:hAnsi="PermianSerifTypeface"/>
                <w:b w:val="0"/>
                <w:sz w:val="20"/>
                <w:szCs w:val="20"/>
                <w:lang w:val="ro-MD"/>
              </w:rPr>
            </w:pPr>
            <w:r w:rsidRPr="009C6D59">
              <w:rPr>
                <w:rFonts w:ascii="PermianSerifTypeface" w:hAnsi="PermianSerifTypeface"/>
                <w:b w:val="0"/>
                <w:sz w:val="20"/>
                <w:szCs w:val="20"/>
                <w:lang w:val="ro-MD"/>
              </w:rPr>
              <w:t xml:space="preserve">Servicii de deservire tehnică </w:t>
            </w:r>
          </w:p>
          <w:p w14:paraId="0AA67127" w14:textId="3A802E8C" w:rsidR="00BB5FF7" w:rsidRPr="009C6D59" w:rsidRDefault="00BB5FF7" w:rsidP="00BB5FF7">
            <w:pPr>
              <w:rPr>
                <w:rFonts w:ascii="PermianSerifTypeface" w:hAnsi="PermianSerifTypeface"/>
                <w:lang w:val="ro-MD"/>
              </w:rPr>
            </w:pPr>
            <w:r w:rsidRPr="009C6D59">
              <w:rPr>
                <w:rFonts w:ascii="PermianSerifTypeface" w:hAnsi="PermianSerifTypeface"/>
                <w:lang w:val="ro-MD"/>
              </w:rPr>
              <w:t>DAIKIN – 1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908E" w14:textId="67D43439" w:rsidR="00BB5FF7" w:rsidRDefault="00BB5FF7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5195" w14:textId="51DA020B" w:rsidR="00BB5FF7" w:rsidRDefault="00BB5FF7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8B3D" w14:textId="4FE02CCC" w:rsidR="00BB5FF7" w:rsidRPr="00AB4DAC" w:rsidRDefault="00BB5FF7" w:rsidP="00AB4DAC">
            <w:pPr>
              <w:tabs>
                <w:tab w:val="left" w:pos="425"/>
              </w:tabs>
              <w:rPr>
                <w:rFonts w:ascii="PermianSerifTypeface" w:hAnsi="PermianSerifTypeface"/>
                <w:i/>
                <w:szCs w:val="22"/>
                <w:lang w:val="ro-MD"/>
              </w:rPr>
            </w:pPr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Serviciile de deservire se efectuează la necesitate, la edificiul BNM,  mun.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Chişinău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, bd. Grigore Vieru nr.1, conform </w:t>
            </w:r>
            <w:proofErr w:type="spellStart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>cerinţelor</w:t>
            </w:r>
            <w:proofErr w:type="spellEnd"/>
            <w:r w:rsidRPr="00AB4DAC">
              <w:rPr>
                <w:rFonts w:ascii="PermianSerifTypeface" w:hAnsi="PermianSerifTypeface"/>
                <w:i/>
                <w:szCs w:val="22"/>
                <w:lang w:val="ro-MD"/>
              </w:rPr>
              <w:t xml:space="preserve"> din caietul de sarcini C.1 stipulate în anexa nr.3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48ED" w14:textId="77777777" w:rsidR="00BB5FF7" w:rsidRPr="00C17FDF" w:rsidRDefault="00BB5FF7" w:rsidP="00AB4DAC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CA76A0" w:rsidRPr="00AB4DAC" w14:paraId="0632B565" w14:textId="77777777" w:rsidTr="00BB5FF7">
        <w:trPr>
          <w:trHeight w:val="397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CDC0" w14:textId="0E3C0B5C" w:rsidR="00CA76A0" w:rsidRPr="004D5377" w:rsidRDefault="00CA76A0" w:rsidP="00AB4DAC">
            <w:pPr>
              <w:tabs>
                <w:tab w:val="left" w:pos="425"/>
              </w:tabs>
              <w:rPr>
                <w:rFonts w:ascii="PermianSerifTypeface" w:hAnsi="PermianSerifTypeface"/>
                <w:i/>
                <w:lang w:val="en-US"/>
              </w:rPr>
            </w:pPr>
            <w:r>
              <w:rPr>
                <w:rFonts w:ascii="PermianSerifTypeface" w:hAnsi="PermianSerifTypeface"/>
                <w:b/>
                <w:sz w:val="22"/>
                <w:szCs w:val="22"/>
                <w:lang w:val="ro-MD"/>
              </w:rPr>
              <w:t>Valoarea estimată lot 3</w:t>
            </w:r>
            <w:r w:rsidRPr="00C17FDF">
              <w:rPr>
                <w:rFonts w:ascii="PermianSerifTypeface" w:hAnsi="PermianSerifTypeface"/>
                <w:b/>
                <w:sz w:val="22"/>
                <w:szCs w:val="22"/>
                <w:lang w:val="ro-MD"/>
              </w:rPr>
              <w:t>, lei fără 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124C" w14:textId="42C0F6A4" w:rsidR="00CA76A0" w:rsidRPr="00F72EA2" w:rsidRDefault="00C9738A" w:rsidP="00AB4DAC">
            <w:pPr>
              <w:spacing w:before="120"/>
              <w:jc w:val="center"/>
              <w:rPr>
                <w:rFonts w:ascii="PermianSerifTypeface" w:hAnsi="PermianSerifTypeface"/>
                <w:b/>
                <w:lang w:val="ro-MD"/>
              </w:rPr>
            </w:pPr>
            <w:r>
              <w:rPr>
                <w:rFonts w:ascii="PermianSerifTypeface" w:hAnsi="PermianSerifTypeface"/>
                <w:b/>
                <w:lang w:val="ro-MD"/>
              </w:rPr>
              <w:t>20 833,33</w:t>
            </w:r>
          </w:p>
        </w:tc>
      </w:tr>
      <w:tr w:rsidR="00CA76A0" w:rsidRPr="004F7982" w14:paraId="61CD885A" w14:textId="77777777" w:rsidTr="00BB5FF7">
        <w:trPr>
          <w:trHeight w:val="397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CC6F" w14:textId="0B407E46" w:rsidR="00CA76A0" w:rsidRPr="00C17FDF" w:rsidRDefault="00CA76A0" w:rsidP="00CA76A0">
            <w:pPr>
              <w:spacing w:before="120"/>
              <w:rPr>
                <w:rFonts w:ascii="PermianSerifTypeface" w:hAnsi="PermianSerifTypeface"/>
                <w:lang w:val="ro-MD"/>
              </w:rPr>
            </w:pPr>
            <w:r w:rsidRPr="003950AE">
              <w:rPr>
                <w:rFonts w:ascii="PermianSerifTypeface" w:hAnsi="PermianSerifTypeface"/>
                <w:b/>
                <w:i/>
                <w:sz w:val="22"/>
                <w:lang w:val="ro-MD"/>
              </w:rPr>
              <w:t xml:space="preserve">Lotul 4 - Servicii de deservire tehnică a sistemului </w:t>
            </w:r>
            <w:proofErr w:type="spellStart"/>
            <w:r w:rsidRPr="003950AE">
              <w:rPr>
                <w:rFonts w:ascii="PermianSerifTypeface" w:hAnsi="PermianSerifTypeface"/>
                <w:b/>
                <w:i/>
                <w:sz w:val="22"/>
                <w:lang w:val="ro-MD"/>
              </w:rPr>
              <w:t>antiincendiar</w:t>
            </w:r>
            <w:proofErr w:type="spellEnd"/>
            <w:r w:rsidRPr="003950AE">
              <w:rPr>
                <w:rFonts w:ascii="PermianSerifTypeface" w:hAnsi="PermianSerifTypeface"/>
                <w:b/>
                <w:i/>
                <w:sz w:val="22"/>
                <w:lang w:val="ro-MD"/>
              </w:rPr>
              <w:t xml:space="preserve"> automatizat cu gaze</w:t>
            </w:r>
          </w:p>
        </w:tc>
      </w:tr>
      <w:tr w:rsidR="00AB4DAC" w:rsidRPr="00AB4DAC" w14:paraId="3BDDEF56" w14:textId="77777777" w:rsidTr="00D1365D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A942" w14:textId="750D9463" w:rsidR="00AB4DAC" w:rsidRDefault="00CA76A0" w:rsidP="00AB4DAC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4.1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F6C3" w14:textId="1307E74E" w:rsidR="00AB4DAC" w:rsidRPr="00AB4DAC" w:rsidRDefault="00CA76A0" w:rsidP="00AB4DAC">
            <w:pPr>
              <w:jc w:val="center"/>
              <w:rPr>
                <w:rFonts w:ascii="PermianSerifTypeface" w:hAnsi="PermianSerifTypeface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49A4" w14:textId="198A3476" w:rsidR="00AB4DAC" w:rsidRDefault="00CA76A0" w:rsidP="00AB4DAC">
            <w:pPr>
              <w:rPr>
                <w:rFonts w:ascii="PermianSerifTypeface" w:hAnsi="PermianSerifTypeface"/>
                <w:sz w:val="22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 xml:space="preserve">Servicii  de deservire tehnică a  sistemului </w:t>
            </w:r>
            <w:proofErr w:type="spellStart"/>
            <w:r w:rsidRPr="00AB7B97">
              <w:rPr>
                <w:rFonts w:ascii="PermianSerifTypeface" w:hAnsi="PermianSerifTypeface"/>
                <w:lang w:val="ro-MD"/>
              </w:rPr>
              <w:t>antiincendiar</w:t>
            </w:r>
            <w:proofErr w:type="spellEnd"/>
            <w:r w:rsidRPr="00AB7B97">
              <w:rPr>
                <w:rFonts w:ascii="PermianSerifTypeface" w:hAnsi="PermianSerifTypeface"/>
                <w:lang w:val="ro-MD"/>
              </w:rPr>
              <w:t xml:space="preserve"> automatizat cu gaze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F844" w14:textId="77B866DF" w:rsidR="00AB4DAC" w:rsidRDefault="00CA76A0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FA76" w14:textId="612D0862" w:rsidR="00AB4DAC" w:rsidRDefault="00CA76A0" w:rsidP="00AB4DAC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255C" w14:textId="0C88C013" w:rsidR="00AB4DAC" w:rsidRPr="00CA76A0" w:rsidRDefault="00CA76A0" w:rsidP="00AB4DAC">
            <w:pPr>
              <w:tabs>
                <w:tab w:val="left" w:pos="425"/>
              </w:tabs>
              <w:rPr>
                <w:rFonts w:ascii="PermianSerifTypeface" w:hAnsi="PermianSerifTypeface"/>
                <w:i/>
                <w:lang w:val="en-US"/>
              </w:rPr>
            </w:pPr>
            <w:r w:rsidRPr="00CA76A0">
              <w:rPr>
                <w:rFonts w:ascii="PermianSerifTypeface" w:hAnsi="PermianSerifTypeface"/>
                <w:i/>
                <w:lang w:val="ro-MD"/>
              </w:rPr>
              <w:t xml:space="preserve">Serviciile de deservire se efectuează lunar, până la data de 27 a fiecărei luni conform </w:t>
            </w:r>
            <w:proofErr w:type="spellStart"/>
            <w:r w:rsidRPr="00CA76A0">
              <w:rPr>
                <w:rFonts w:ascii="PermianSerifTypeface" w:hAnsi="PermianSerifTypeface"/>
                <w:i/>
                <w:lang w:val="ro-MD"/>
              </w:rPr>
              <w:t>cerinţelor</w:t>
            </w:r>
            <w:proofErr w:type="spellEnd"/>
            <w:r w:rsidRPr="00CA76A0">
              <w:rPr>
                <w:rFonts w:ascii="PermianSerifTypeface" w:hAnsi="PermianSerifTypeface"/>
                <w:i/>
                <w:lang w:val="ro-MD"/>
              </w:rPr>
              <w:t xml:space="preserve"> din caietul de sarcini C.1 stipulate în anexa nr.4, amplasat la edificiul BNM,  mun. </w:t>
            </w:r>
            <w:proofErr w:type="spellStart"/>
            <w:r w:rsidRPr="00CA76A0">
              <w:rPr>
                <w:rFonts w:ascii="PermianSerifTypeface" w:hAnsi="PermianSerifTypeface"/>
                <w:i/>
                <w:lang w:val="ro-MD"/>
              </w:rPr>
              <w:t>Chişinău</w:t>
            </w:r>
            <w:proofErr w:type="spellEnd"/>
            <w:r w:rsidRPr="00CA76A0">
              <w:rPr>
                <w:rFonts w:ascii="PermianSerifTypeface" w:hAnsi="PermianSerifTypeface"/>
                <w:i/>
                <w:lang w:val="ro-MD"/>
              </w:rPr>
              <w:t>, bd. Grigore Vieru nr.1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FF82" w14:textId="77777777" w:rsidR="00AB4DAC" w:rsidRPr="00C17FDF" w:rsidRDefault="00AB4DAC" w:rsidP="00AB4DAC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CA76A0" w:rsidRPr="00AB4DAC" w14:paraId="7DDB02D9" w14:textId="77777777" w:rsidTr="00BB5FF7">
        <w:trPr>
          <w:trHeight w:val="397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CE92" w14:textId="47928402" w:rsidR="00CA76A0" w:rsidRPr="004D5377" w:rsidRDefault="00CA76A0" w:rsidP="00CA76A0">
            <w:pPr>
              <w:tabs>
                <w:tab w:val="left" w:pos="425"/>
              </w:tabs>
              <w:rPr>
                <w:rFonts w:ascii="PermianSerifTypeface" w:hAnsi="PermianSerifTypeface"/>
                <w:i/>
                <w:lang w:val="en-US"/>
              </w:rPr>
            </w:pPr>
            <w:r>
              <w:rPr>
                <w:rFonts w:ascii="PermianSerifTypeface" w:hAnsi="PermianSerifTypeface"/>
                <w:b/>
                <w:sz w:val="22"/>
                <w:szCs w:val="22"/>
                <w:lang w:val="ro-MD"/>
              </w:rPr>
              <w:t>Valoarea estimată lot 4</w:t>
            </w:r>
            <w:r w:rsidRPr="00C17FDF">
              <w:rPr>
                <w:rFonts w:ascii="PermianSerifTypeface" w:hAnsi="PermianSerifTypeface"/>
                <w:b/>
                <w:sz w:val="22"/>
                <w:szCs w:val="22"/>
                <w:lang w:val="ro-MD"/>
              </w:rPr>
              <w:t>, lei fără 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28B69" w14:textId="524C33EF" w:rsidR="00CA76A0" w:rsidRPr="00F72EA2" w:rsidRDefault="00170CCD" w:rsidP="00C9738A">
            <w:pPr>
              <w:spacing w:before="120"/>
              <w:jc w:val="center"/>
              <w:rPr>
                <w:rFonts w:ascii="PermianSerifTypeface" w:hAnsi="PermianSerifTypeface"/>
                <w:b/>
                <w:lang w:val="ro-MD"/>
              </w:rPr>
            </w:pPr>
            <w:r>
              <w:rPr>
                <w:rFonts w:ascii="PermianSerifTypeface" w:hAnsi="PermianSerifTypeface"/>
                <w:b/>
                <w:lang w:val="ro-MD"/>
              </w:rPr>
              <w:t xml:space="preserve">40 </w:t>
            </w:r>
            <w:r w:rsidR="00C9738A">
              <w:rPr>
                <w:rFonts w:ascii="PermianSerifTypeface" w:hAnsi="PermianSerifTypeface"/>
                <w:b/>
                <w:lang w:val="ro-MD"/>
              </w:rPr>
              <w:t>450</w:t>
            </w:r>
            <w:r w:rsidR="00F72EA2" w:rsidRPr="00F72EA2">
              <w:rPr>
                <w:rFonts w:ascii="PermianSerifTypeface" w:hAnsi="PermianSerifTypeface"/>
                <w:b/>
                <w:lang w:val="ro-MD"/>
              </w:rPr>
              <w:t>,00</w:t>
            </w:r>
          </w:p>
        </w:tc>
      </w:tr>
      <w:tr w:rsidR="00CA76A0" w:rsidRPr="004F7982" w14:paraId="3DB914D0" w14:textId="77777777" w:rsidTr="00BB5FF7">
        <w:trPr>
          <w:trHeight w:val="397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2B1F" w14:textId="49119DFB" w:rsidR="00CA76A0" w:rsidRPr="00C17FDF" w:rsidRDefault="00CA76A0" w:rsidP="00CA76A0">
            <w:pPr>
              <w:spacing w:before="120"/>
              <w:rPr>
                <w:rFonts w:ascii="PermianSerifTypeface" w:hAnsi="PermianSerifTypeface"/>
                <w:lang w:val="ro-MD"/>
              </w:rPr>
            </w:pPr>
            <w:r w:rsidRPr="003950AE">
              <w:rPr>
                <w:rFonts w:ascii="PermianSerifTypeface" w:hAnsi="PermianSerifTypeface"/>
                <w:b/>
                <w:i/>
                <w:sz w:val="22"/>
                <w:lang w:val="ro-MD"/>
              </w:rPr>
              <w:t>Lotul 5 - Servicii de deservire tehnică a ascensoarelor</w:t>
            </w:r>
          </w:p>
        </w:tc>
      </w:tr>
      <w:tr w:rsidR="00CA76A0" w:rsidRPr="00AB4DAC" w14:paraId="6F848C2E" w14:textId="77777777" w:rsidTr="00D1365D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FAFF" w14:textId="7329C979" w:rsidR="00CA76A0" w:rsidRDefault="00CA76A0" w:rsidP="00CA76A0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5.1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E567" w14:textId="71514F14" w:rsidR="00CA76A0" w:rsidRPr="00AB4DAC" w:rsidRDefault="00CA76A0" w:rsidP="00CA76A0">
            <w:pPr>
              <w:jc w:val="center"/>
              <w:rPr>
                <w:rFonts w:ascii="PermianSerifTypeface" w:hAnsi="PermianSerifTypeface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4EF3" w14:textId="48898456" w:rsidR="00CA76A0" w:rsidRDefault="00CA76A0" w:rsidP="00CA76A0">
            <w:pPr>
              <w:rPr>
                <w:rFonts w:ascii="PermianSerifTypeface" w:hAnsi="PermianSerifTypeface"/>
                <w:sz w:val="22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 xml:space="preserve">Servicii de deservire tehnică </w:t>
            </w:r>
            <w:r w:rsidRPr="00AB7B97">
              <w:rPr>
                <w:rFonts w:ascii="PermianSerifTypeface" w:hAnsi="PermianSerifTypeface"/>
                <w:bCs/>
                <w:lang w:val="ro-MD"/>
              </w:rPr>
              <w:t xml:space="preserve">Ascensor- AP–630–1,0 OTIS-2000E, cu 8 </w:t>
            </w:r>
            <w:proofErr w:type="spellStart"/>
            <w:r w:rsidRPr="00AB7B97">
              <w:rPr>
                <w:rFonts w:ascii="PermianSerifTypeface" w:hAnsi="PermianSerifTypeface"/>
                <w:bCs/>
                <w:lang w:val="ro-MD"/>
              </w:rPr>
              <w:t>staţii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9267" w14:textId="3CFD962B" w:rsidR="00CA76A0" w:rsidRDefault="00CA76A0" w:rsidP="00CA76A0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2FE4" w14:textId="25391143" w:rsidR="00CA76A0" w:rsidRDefault="00CA76A0" w:rsidP="00CA76A0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19B1" w14:textId="5DC90856" w:rsidR="00CA76A0" w:rsidRPr="00CA76A0" w:rsidRDefault="00CA76A0" w:rsidP="00CA76A0">
            <w:pPr>
              <w:tabs>
                <w:tab w:val="left" w:pos="425"/>
              </w:tabs>
              <w:rPr>
                <w:rFonts w:ascii="PermianSerifTypeface" w:hAnsi="PermianSerifTypeface"/>
                <w:i/>
                <w:lang w:val="en-US"/>
              </w:rPr>
            </w:pPr>
            <w:r w:rsidRPr="00CA76A0">
              <w:rPr>
                <w:rFonts w:ascii="PermianSerifTypeface" w:hAnsi="PermianSerifTypeface"/>
                <w:i/>
                <w:lang w:val="ro-MD"/>
              </w:rPr>
              <w:t xml:space="preserve">Serviciile de deservire se efectuează lunar până la data de 27 a fiecărei luni conform </w:t>
            </w:r>
            <w:proofErr w:type="spellStart"/>
            <w:r w:rsidRPr="00CA76A0">
              <w:rPr>
                <w:rFonts w:ascii="PermianSerifTypeface" w:hAnsi="PermianSerifTypeface"/>
                <w:i/>
                <w:lang w:val="ro-MD"/>
              </w:rPr>
              <w:t>cerinţelor</w:t>
            </w:r>
            <w:proofErr w:type="spellEnd"/>
            <w:r w:rsidRPr="00CA76A0">
              <w:rPr>
                <w:rFonts w:ascii="PermianSerifTypeface" w:hAnsi="PermianSerifTypeface"/>
                <w:i/>
                <w:lang w:val="ro-MD"/>
              </w:rPr>
              <w:t xml:space="preserve"> din caietul de sarcini C.1 stipulate în anexa nr.5, ascensor amplasat la edificiul BNM,  mun. </w:t>
            </w:r>
            <w:proofErr w:type="spellStart"/>
            <w:r w:rsidRPr="00CA76A0">
              <w:rPr>
                <w:rFonts w:ascii="PermianSerifTypeface" w:hAnsi="PermianSerifTypeface"/>
                <w:i/>
                <w:lang w:val="ro-MD"/>
              </w:rPr>
              <w:t>Chişinău</w:t>
            </w:r>
            <w:proofErr w:type="spellEnd"/>
            <w:r w:rsidRPr="00CA76A0">
              <w:rPr>
                <w:rFonts w:ascii="PermianSerifTypeface" w:hAnsi="PermianSerifTypeface"/>
                <w:i/>
                <w:lang w:val="ro-MD"/>
              </w:rPr>
              <w:t>, bd. Grigore Vieru nr.1</w:t>
            </w:r>
            <w:r w:rsidRPr="00CA76A0">
              <w:rPr>
                <w:rFonts w:ascii="PermianSerifTypeface" w:hAnsi="PermianSerifTypeface"/>
                <w:bCs/>
                <w:i/>
                <w:lang w:val="ro-MD"/>
              </w:rPr>
              <w:t xml:space="preserve"> (anul fabricării - 2004, anul instalării – 2004)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694D" w14:textId="77777777" w:rsidR="00CA76A0" w:rsidRPr="00C17FDF" w:rsidRDefault="00CA76A0" w:rsidP="00CA76A0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CA76A0" w:rsidRPr="00AB4DAC" w14:paraId="1415585D" w14:textId="77777777" w:rsidTr="00D1365D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0CC4" w14:textId="067D4D16" w:rsidR="00CA76A0" w:rsidRDefault="00CA76A0" w:rsidP="00CA76A0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5.2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BB8F" w14:textId="197A8810" w:rsidR="00CA76A0" w:rsidRPr="00AB4DAC" w:rsidRDefault="00CA76A0" w:rsidP="00CA76A0">
            <w:pPr>
              <w:jc w:val="center"/>
              <w:rPr>
                <w:rFonts w:ascii="PermianSerifTypeface" w:hAnsi="PermianSerifTypeface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1646" w14:textId="794F1DBC" w:rsidR="00CA76A0" w:rsidRDefault="00CA76A0" w:rsidP="00CA76A0">
            <w:pPr>
              <w:rPr>
                <w:rFonts w:ascii="PermianSerifTypeface" w:hAnsi="PermianSerifTypeface"/>
                <w:sz w:val="22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 xml:space="preserve">Servicii de deservire tehnică </w:t>
            </w:r>
            <w:r w:rsidRPr="00AB7B97">
              <w:rPr>
                <w:rFonts w:ascii="PermianSerifTypeface" w:hAnsi="PermianSerifTypeface"/>
                <w:bCs/>
                <w:lang w:val="ro-MD"/>
              </w:rPr>
              <w:t>Ascensor-</w:t>
            </w:r>
            <w:r w:rsidRPr="00AB7B97">
              <w:rPr>
                <w:rFonts w:ascii="PermianSerifTypeface" w:hAnsi="PermianSerifTypeface"/>
                <w:lang w:val="ro-MD"/>
              </w:rPr>
              <w:t xml:space="preserve"> AP–630–1,0 OTIS 2000 VF, cu 9 </w:t>
            </w:r>
            <w:proofErr w:type="spellStart"/>
            <w:r w:rsidRPr="00AB7B97">
              <w:rPr>
                <w:rFonts w:ascii="PermianSerifTypeface" w:hAnsi="PermianSerifTypeface"/>
                <w:lang w:val="ro-MD"/>
              </w:rPr>
              <w:t>staţii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2D2E" w14:textId="33E0B0DE" w:rsidR="00CA76A0" w:rsidRDefault="00CA76A0" w:rsidP="00CA76A0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2EED" w14:textId="2138ED07" w:rsidR="00CA76A0" w:rsidRDefault="00CA76A0" w:rsidP="00CA76A0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258C" w14:textId="44BD2116" w:rsidR="00CA76A0" w:rsidRPr="00CA76A0" w:rsidRDefault="00CA76A0" w:rsidP="00CA76A0">
            <w:pPr>
              <w:tabs>
                <w:tab w:val="left" w:pos="425"/>
              </w:tabs>
              <w:rPr>
                <w:rFonts w:ascii="PermianSerifTypeface" w:hAnsi="PermianSerifTypeface"/>
                <w:i/>
                <w:lang w:val="en-US"/>
              </w:rPr>
            </w:pPr>
            <w:r w:rsidRPr="00CA76A0">
              <w:rPr>
                <w:rFonts w:ascii="PermianSerifTypeface" w:hAnsi="PermianSerifTypeface"/>
                <w:i/>
                <w:lang w:val="ro-MD"/>
              </w:rPr>
              <w:t xml:space="preserve">Serviciile de deservire se efectuează lunar până la data de 27 a fiecărei luni conform </w:t>
            </w:r>
            <w:proofErr w:type="spellStart"/>
            <w:r w:rsidRPr="00CA76A0">
              <w:rPr>
                <w:rFonts w:ascii="PermianSerifTypeface" w:hAnsi="PermianSerifTypeface"/>
                <w:i/>
                <w:lang w:val="ro-MD"/>
              </w:rPr>
              <w:t>cerinţelor</w:t>
            </w:r>
            <w:proofErr w:type="spellEnd"/>
            <w:r w:rsidRPr="00CA76A0">
              <w:rPr>
                <w:rFonts w:ascii="PermianSerifTypeface" w:hAnsi="PermianSerifTypeface"/>
                <w:i/>
                <w:lang w:val="ro-MD"/>
              </w:rPr>
              <w:t xml:space="preserve"> din caietul de sarcini C.1 stipulate în anexa nr.5, ascensor amplasat la edificiul BNM,  mun. </w:t>
            </w:r>
            <w:proofErr w:type="spellStart"/>
            <w:r w:rsidRPr="00CA76A0">
              <w:rPr>
                <w:rFonts w:ascii="PermianSerifTypeface" w:hAnsi="PermianSerifTypeface"/>
                <w:i/>
                <w:lang w:val="ro-MD"/>
              </w:rPr>
              <w:t>Chişinău</w:t>
            </w:r>
            <w:proofErr w:type="spellEnd"/>
            <w:r w:rsidRPr="00CA76A0">
              <w:rPr>
                <w:rFonts w:ascii="PermianSerifTypeface" w:hAnsi="PermianSerifTypeface"/>
                <w:i/>
                <w:lang w:val="ro-MD"/>
              </w:rPr>
              <w:t>, bd. Grigore Vieru nr.1 (anul fabricării - 2007, anul instalării – 2007)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319E" w14:textId="77777777" w:rsidR="00CA76A0" w:rsidRPr="00C17FDF" w:rsidRDefault="00CA76A0" w:rsidP="00CA76A0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CA76A0" w:rsidRPr="00AB4DAC" w14:paraId="5F1271B8" w14:textId="77777777" w:rsidTr="00D1365D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AAEF" w14:textId="1658BDB1" w:rsidR="00CA76A0" w:rsidRDefault="00CA76A0" w:rsidP="00CA76A0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5.3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446D" w14:textId="3CF0725B" w:rsidR="00CA76A0" w:rsidRPr="00AB4DAC" w:rsidRDefault="00CA76A0" w:rsidP="00CA76A0">
            <w:pPr>
              <w:jc w:val="center"/>
              <w:rPr>
                <w:rFonts w:ascii="PermianSerifTypeface" w:hAnsi="PermianSerifTypeface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ECE1" w14:textId="58E0A65E" w:rsidR="00CA76A0" w:rsidRDefault="00CA76A0" w:rsidP="00CA76A0">
            <w:pPr>
              <w:rPr>
                <w:rFonts w:ascii="PermianSerifTypeface" w:hAnsi="PermianSerifTypeface"/>
                <w:sz w:val="22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 xml:space="preserve">Servicii de deservire tehnică </w:t>
            </w:r>
            <w:r w:rsidRPr="00AB7B97">
              <w:rPr>
                <w:rFonts w:ascii="PermianSerifTypeface" w:hAnsi="PermianSerifTypeface"/>
                <w:bCs/>
                <w:lang w:val="ro-MD"/>
              </w:rPr>
              <w:t>Ascensor-</w:t>
            </w:r>
            <w:r w:rsidRPr="00AB7B97">
              <w:rPr>
                <w:rFonts w:ascii="PermianSerifTypeface" w:hAnsi="PermianSerifTypeface"/>
                <w:lang w:val="ro-MD"/>
              </w:rPr>
              <w:t xml:space="preserve">AP–630–1,0 OTIS 2000 VF, cu 9 </w:t>
            </w:r>
            <w:proofErr w:type="spellStart"/>
            <w:r w:rsidRPr="00AB7B97">
              <w:rPr>
                <w:rFonts w:ascii="PermianSerifTypeface" w:hAnsi="PermianSerifTypeface"/>
                <w:lang w:val="ro-MD"/>
              </w:rPr>
              <w:t>staţii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4111" w14:textId="5529FB7F" w:rsidR="00CA76A0" w:rsidRDefault="00CA76A0" w:rsidP="00CA76A0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EE08" w14:textId="3CF18689" w:rsidR="00CA76A0" w:rsidRDefault="00CA76A0" w:rsidP="00CA76A0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A655" w14:textId="09B73F72" w:rsidR="00CA76A0" w:rsidRPr="00CA76A0" w:rsidRDefault="00CA76A0" w:rsidP="00CA76A0">
            <w:pPr>
              <w:tabs>
                <w:tab w:val="left" w:pos="425"/>
              </w:tabs>
              <w:rPr>
                <w:rFonts w:ascii="PermianSerifTypeface" w:hAnsi="PermianSerifTypeface"/>
                <w:i/>
                <w:lang w:val="en-US"/>
              </w:rPr>
            </w:pPr>
            <w:r w:rsidRPr="00CA76A0">
              <w:rPr>
                <w:rFonts w:ascii="PermianSerifTypeface" w:hAnsi="PermianSerifTypeface"/>
                <w:i/>
                <w:lang w:val="ro-MD"/>
              </w:rPr>
              <w:t xml:space="preserve">Serviciile de deservire se efectuează lunar până la data de 27 a fiecărei luni conform </w:t>
            </w:r>
            <w:proofErr w:type="spellStart"/>
            <w:r w:rsidRPr="00CA76A0">
              <w:rPr>
                <w:rFonts w:ascii="PermianSerifTypeface" w:hAnsi="PermianSerifTypeface"/>
                <w:i/>
                <w:lang w:val="ro-MD"/>
              </w:rPr>
              <w:t>cerinţelor</w:t>
            </w:r>
            <w:proofErr w:type="spellEnd"/>
            <w:r w:rsidRPr="00CA76A0">
              <w:rPr>
                <w:rFonts w:ascii="PermianSerifTypeface" w:hAnsi="PermianSerifTypeface"/>
                <w:i/>
                <w:lang w:val="ro-MD"/>
              </w:rPr>
              <w:t xml:space="preserve"> din caietul de sarcini C.1 stipulate în anexa nr.5, ascensor amplasat la edificiul BNM,  mun. </w:t>
            </w:r>
            <w:proofErr w:type="spellStart"/>
            <w:r w:rsidRPr="00CA76A0">
              <w:rPr>
                <w:rFonts w:ascii="PermianSerifTypeface" w:hAnsi="PermianSerifTypeface"/>
                <w:i/>
                <w:lang w:val="ro-MD"/>
              </w:rPr>
              <w:t>Chişinău</w:t>
            </w:r>
            <w:proofErr w:type="spellEnd"/>
            <w:r w:rsidRPr="00CA76A0">
              <w:rPr>
                <w:rFonts w:ascii="PermianSerifTypeface" w:hAnsi="PermianSerifTypeface"/>
                <w:i/>
                <w:lang w:val="ro-MD"/>
              </w:rPr>
              <w:t xml:space="preserve">, bd. Grigore Vieru nr.1 (anul </w:t>
            </w:r>
            <w:r w:rsidRPr="00CA76A0">
              <w:rPr>
                <w:rFonts w:ascii="PermianSerifTypeface" w:hAnsi="PermianSerifTypeface"/>
                <w:i/>
                <w:lang w:val="ro-MD"/>
              </w:rPr>
              <w:lastRenderedPageBreak/>
              <w:t>fabricării - 2007, anul instalării – 2007)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0DC8" w14:textId="77777777" w:rsidR="00CA76A0" w:rsidRPr="00C17FDF" w:rsidRDefault="00CA76A0" w:rsidP="00CA76A0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CA76A0" w:rsidRPr="00AB4DAC" w14:paraId="645A10B4" w14:textId="77777777" w:rsidTr="00D1365D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B5FE" w14:textId="79C3D888" w:rsidR="00CA76A0" w:rsidRDefault="00CA76A0" w:rsidP="00CA76A0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5.4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AC63" w14:textId="36CCCE0C" w:rsidR="00CA76A0" w:rsidRPr="00AB4DAC" w:rsidRDefault="00CA76A0" w:rsidP="00CA76A0">
            <w:pPr>
              <w:jc w:val="center"/>
              <w:rPr>
                <w:rFonts w:ascii="PermianSerifTypeface" w:hAnsi="PermianSerifTypeface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2702" w14:textId="6770F93B" w:rsidR="00CA76A0" w:rsidRDefault="00CA76A0" w:rsidP="00CA76A0">
            <w:pPr>
              <w:rPr>
                <w:rFonts w:ascii="PermianSerifTypeface" w:hAnsi="PermianSerifTypeface"/>
                <w:sz w:val="22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 xml:space="preserve">Servicii de deservire tehnică </w:t>
            </w:r>
            <w:r w:rsidRPr="00AB7B97">
              <w:rPr>
                <w:rFonts w:ascii="PermianSerifTypeface" w:hAnsi="PermianSerifTypeface"/>
                <w:bCs/>
                <w:lang w:val="ro-MD"/>
              </w:rPr>
              <w:t>Ascensor-</w:t>
            </w:r>
            <w:r w:rsidRPr="00AB7B97">
              <w:rPr>
                <w:rFonts w:ascii="PermianSerifTypeface" w:hAnsi="PermianSerifTypeface"/>
                <w:lang w:val="ro-MD"/>
              </w:rPr>
              <w:t xml:space="preserve"> AEP–1004-10-1000, cu 2 </w:t>
            </w:r>
            <w:proofErr w:type="spellStart"/>
            <w:r w:rsidRPr="00AB7B97">
              <w:rPr>
                <w:rFonts w:ascii="PermianSerifTypeface" w:hAnsi="PermianSerifTypeface"/>
                <w:lang w:val="ro-MD"/>
              </w:rPr>
              <w:t>staţii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57C9" w14:textId="7037FC56" w:rsidR="00CA76A0" w:rsidRDefault="00CA76A0" w:rsidP="00CA76A0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8E9D" w14:textId="4E994E2C" w:rsidR="00CA76A0" w:rsidRDefault="00CA76A0" w:rsidP="00CA76A0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F9A6" w14:textId="7F7160CD" w:rsidR="00CA76A0" w:rsidRPr="00CA76A0" w:rsidRDefault="00CA76A0" w:rsidP="00CA76A0">
            <w:pPr>
              <w:tabs>
                <w:tab w:val="left" w:pos="425"/>
              </w:tabs>
              <w:rPr>
                <w:rFonts w:ascii="PermianSerifTypeface" w:hAnsi="PermianSerifTypeface"/>
                <w:i/>
                <w:lang w:val="en-US"/>
              </w:rPr>
            </w:pPr>
            <w:r w:rsidRPr="00CA76A0">
              <w:rPr>
                <w:rFonts w:ascii="PermianSerifTypeface" w:hAnsi="PermianSerifTypeface"/>
                <w:i/>
                <w:lang w:val="ro-MD"/>
              </w:rPr>
              <w:t xml:space="preserve">Serviciile de deservire se efectuează lunar până la data de 27 a fiecărei luni conform </w:t>
            </w:r>
            <w:proofErr w:type="spellStart"/>
            <w:r w:rsidRPr="00CA76A0">
              <w:rPr>
                <w:rFonts w:ascii="PermianSerifTypeface" w:hAnsi="PermianSerifTypeface"/>
                <w:i/>
                <w:lang w:val="ro-MD"/>
              </w:rPr>
              <w:t>cerinţelor</w:t>
            </w:r>
            <w:proofErr w:type="spellEnd"/>
            <w:r w:rsidRPr="00CA76A0">
              <w:rPr>
                <w:rFonts w:ascii="PermianSerifTypeface" w:hAnsi="PermianSerifTypeface"/>
                <w:i/>
                <w:lang w:val="ro-MD"/>
              </w:rPr>
              <w:t xml:space="preserve"> din caietul de sarcini C.1 stipulate în anexa nr.5, ascensor amplasat la edificiul BNM,  mun. </w:t>
            </w:r>
            <w:proofErr w:type="spellStart"/>
            <w:r w:rsidRPr="00CA76A0">
              <w:rPr>
                <w:rFonts w:ascii="PermianSerifTypeface" w:hAnsi="PermianSerifTypeface"/>
                <w:i/>
                <w:lang w:val="ro-MD"/>
              </w:rPr>
              <w:t>Chişinău</w:t>
            </w:r>
            <w:proofErr w:type="spellEnd"/>
            <w:r w:rsidRPr="00CA76A0">
              <w:rPr>
                <w:rFonts w:ascii="PermianSerifTypeface" w:hAnsi="PermianSerifTypeface"/>
                <w:i/>
                <w:lang w:val="ro-MD"/>
              </w:rPr>
              <w:t>, bd. Grigore Vieru nr.1 (anul fabricării - 2017, anul instalării – 2017)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1C43" w14:textId="77777777" w:rsidR="00CA76A0" w:rsidRPr="00C17FDF" w:rsidRDefault="00CA76A0" w:rsidP="00CA76A0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CA76A0" w:rsidRPr="00AB4DAC" w14:paraId="498C584E" w14:textId="77777777" w:rsidTr="00BB5FF7">
        <w:trPr>
          <w:trHeight w:val="397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28CC" w14:textId="7FF7236F" w:rsidR="00CA76A0" w:rsidRPr="004D5377" w:rsidRDefault="00CA76A0" w:rsidP="00CA76A0">
            <w:pPr>
              <w:tabs>
                <w:tab w:val="left" w:pos="425"/>
              </w:tabs>
              <w:rPr>
                <w:rFonts w:ascii="PermianSerifTypeface" w:hAnsi="PermianSerifTypeface"/>
                <w:i/>
                <w:lang w:val="en-US"/>
              </w:rPr>
            </w:pPr>
            <w:r>
              <w:rPr>
                <w:rFonts w:ascii="PermianSerifTypeface" w:hAnsi="PermianSerifTypeface"/>
                <w:b/>
                <w:sz w:val="22"/>
                <w:szCs w:val="22"/>
                <w:lang w:val="ro-MD"/>
              </w:rPr>
              <w:t>Valoarea estimată lot 5</w:t>
            </w:r>
            <w:r w:rsidRPr="00C17FDF">
              <w:rPr>
                <w:rFonts w:ascii="PermianSerifTypeface" w:hAnsi="PermianSerifTypeface"/>
                <w:b/>
                <w:sz w:val="22"/>
                <w:szCs w:val="22"/>
                <w:lang w:val="ro-MD"/>
              </w:rPr>
              <w:t>, lei fără 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C27F" w14:textId="3418169A" w:rsidR="00CA76A0" w:rsidRPr="00F72EA2" w:rsidRDefault="00C9738A" w:rsidP="00CA76A0">
            <w:pPr>
              <w:spacing w:before="120"/>
              <w:jc w:val="center"/>
              <w:rPr>
                <w:rFonts w:ascii="PermianSerifTypeface" w:hAnsi="PermianSerifTypeface"/>
                <w:b/>
                <w:lang w:val="ro-MD"/>
              </w:rPr>
            </w:pPr>
            <w:r>
              <w:rPr>
                <w:rFonts w:ascii="PermianSerifTypeface" w:hAnsi="PermianSerifTypeface"/>
                <w:b/>
                <w:lang w:val="ro-MD"/>
              </w:rPr>
              <w:t>108 240</w:t>
            </w:r>
            <w:r w:rsidR="00F72EA2" w:rsidRPr="00F72EA2">
              <w:rPr>
                <w:rFonts w:ascii="PermianSerifTypeface" w:hAnsi="PermianSerifTypeface"/>
                <w:b/>
                <w:lang w:val="ro-MD"/>
              </w:rPr>
              <w:t>,00</w:t>
            </w:r>
          </w:p>
        </w:tc>
      </w:tr>
      <w:tr w:rsidR="00CA76A0" w:rsidRPr="004F7982" w14:paraId="0FB7E536" w14:textId="77777777" w:rsidTr="00BB5FF7">
        <w:trPr>
          <w:trHeight w:val="397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9C53" w14:textId="0E006701" w:rsidR="00CA76A0" w:rsidRPr="00C17FDF" w:rsidRDefault="00CA76A0" w:rsidP="00CA76A0">
            <w:pPr>
              <w:spacing w:before="120"/>
              <w:rPr>
                <w:rFonts w:ascii="PermianSerifTypeface" w:hAnsi="PermianSerifTypeface"/>
                <w:lang w:val="ro-MD"/>
              </w:rPr>
            </w:pPr>
            <w:r w:rsidRPr="003950AE">
              <w:rPr>
                <w:rFonts w:ascii="PermianSerifTypeface" w:hAnsi="PermianSerifTypeface"/>
                <w:b/>
                <w:i/>
                <w:sz w:val="22"/>
                <w:lang w:val="ro-MD"/>
              </w:rPr>
              <w:t xml:space="preserve">Lotul 6 - </w:t>
            </w:r>
            <w:r w:rsidRPr="003950AE">
              <w:rPr>
                <w:rFonts w:ascii="PermianSerifTypeface" w:hAnsi="PermianSerifTypeface"/>
                <w:b/>
                <w:i/>
                <w:iCs/>
                <w:sz w:val="22"/>
                <w:lang w:val="ro-MD"/>
              </w:rPr>
              <w:t>Servicii de deservire tehnică a</w:t>
            </w:r>
            <w:r w:rsidRPr="003950AE">
              <w:rPr>
                <w:rFonts w:ascii="PermianSerifTypeface" w:hAnsi="PermianSerifTypeface"/>
                <w:b/>
                <w:i/>
                <w:sz w:val="22"/>
                <w:lang w:val="ro-MD"/>
              </w:rPr>
              <w:t xml:space="preserve"> utilajului </w:t>
            </w:r>
            <w:proofErr w:type="spellStart"/>
            <w:r w:rsidRPr="003950AE">
              <w:rPr>
                <w:rFonts w:ascii="PermianSerifTypeface" w:hAnsi="PermianSerifTypeface"/>
                <w:b/>
                <w:i/>
                <w:sz w:val="22"/>
                <w:lang w:val="ro-MD"/>
              </w:rPr>
              <w:t>staţiei</w:t>
            </w:r>
            <w:proofErr w:type="spellEnd"/>
            <w:r w:rsidRPr="003950AE">
              <w:rPr>
                <w:rFonts w:ascii="PermianSerifTypeface" w:hAnsi="PermianSerifTypeface"/>
                <w:b/>
                <w:i/>
                <w:sz w:val="22"/>
                <w:lang w:val="ro-MD"/>
              </w:rPr>
              <w:t xml:space="preserve"> electrice diesel </w:t>
            </w:r>
            <w:proofErr w:type="spellStart"/>
            <w:r w:rsidRPr="003950AE">
              <w:rPr>
                <w:rFonts w:ascii="PermianSerifTypeface" w:hAnsi="PermianSerifTypeface"/>
                <w:b/>
                <w:i/>
                <w:sz w:val="22"/>
                <w:lang w:val="ro-MD"/>
              </w:rPr>
              <w:t>şi</w:t>
            </w:r>
            <w:proofErr w:type="spellEnd"/>
            <w:r w:rsidRPr="003950AE">
              <w:rPr>
                <w:rFonts w:ascii="PermianSerifTypeface" w:hAnsi="PermianSerifTypeface"/>
                <w:b/>
                <w:i/>
                <w:sz w:val="22"/>
                <w:lang w:val="ro-MD"/>
              </w:rPr>
              <w:t xml:space="preserve"> a sursei de energie permanente UPS– EMERSON</w:t>
            </w:r>
          </w:p>
        </w:tc>
      </w:tr>
      <w:tr w:rsidR="00CA76A0" w:rsidRPr="00AB4DAC" w14:paraId="20038391" w14:textId="77777777" w:rsidTr="00D1365D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50DB" w14:textId="584C9269" w:rsidR="00CA76A0" w:rsidRDefault="00CA76A0" w:rsidP="00CA76A0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6.1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8CA4" w14:textId="48676E10" w:rsidR="00CA76A0" w:rsidRPr="00AB4DAC" w:rsidRDefault="00CA76A0" w:rsidP="00CA76A0">
            <w:pPr>
              <w:jc w:val="center"/>
              <w:rPr>
                <w:rFonts w:ascii="PermianSerifTypeface" w:hAnsi="PermianSerifTypeface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5A6E" w14:textId="6637ECB1" w:rsidR="00CA76A0" w:rsidRDefault="00CA76A0" w:rsidP="00CA76A0">
            <w:pPr>
              <w:rPr>
                <w:rFonts w:ascii="PermianSerifTypeface" w:hAnsi="PermianSerifTypeface"/>
                <w:sz w:val="22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 xml:space="preserve">Servicii de deservire tehnică </w:t>
            </w:r>
            <w:r w:rsidRPr="00AB7B97">
              <w:rPr>
                <w:rFonts w:ascii="PermianSerifTypeface" w:hAnsi="PermianSerifTypeface"/>
                <w:bCs/>
                <w:lang w:val="ro-MD"/>
              </w:rPr>
              <w:t>Generator diesel P60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E256" w14:textId="3DAA4D96" w:rsidR="00CA76A0" w:rsidRDefault="00CA76A0" w:rsidP="00CA76A0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D5D0" w14:textId="0DACE920" w:rsidR="00CA76A0" w:rsidRDefault="00CA76A0" w:rsidP="00CA76A0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347F" w14:textId="4EEAFC8C" w:rsidR="00CA76A0" w:rsidRPr="00CA76A0" w:rsidRDefault="00CA76A0" w:rsidP="00CA76A0">
            <w:pPr>
              <w:tabs>
                <w:tab w:val="left" w:pos="425"/>
              </w:tabs>
              <w:rPr>
                <w:rFonts w:ascii="PermianSerifTypeface" w:hAnsi="PermianSerifTypeface"/>
                <w:i/>
                <w:lang w:val="en-US"/>
              </w:rPr>
            </w:pPr>
            <w:r w:rsidRPr="00CA76A0">
              <w:rPr>
                <w:rFonts w:ascii="PermianSerifTypeface" w:hAnsi="PermianSerifTypeface"/>
                <w:i/>
                <w:lang w:val="ro-MD"/>
              </w:rPr>
              <w:t xml:space="preserve">Serviciile de deservire se efectuează lunar până la data de 27 a fiecărei luni conform </w:t>
            </w:r>
            <w:proofErr w:type="spellStart"/>
            <w:r w:rsidRPr="00CA76A0">
              <w:rPr>
                <w:rFonts w:ascii="PermianSerifTypeface" w:hAnsi="PermianSerifTypeface"/>
                <w:i/>
                <w:lang w:val="ro-MD"/>
              </w:rPr>
              <w:t>cerinţelor</w:t>
            </w:r>
            <w:proofErr w:type="spellEnd"/>
            <w:r w:rsidRPr="00CA76A0">
              <w:rPr>
                <w:rFonts w:ascii="PermianSerifTypeface" w:hAnsi="PermianSerifTypeface"/>
                <w:i/>
                <w:lang w:val="ro-MD"/>
              </w:rPr>
              <w:t xml:space="preserve"> din caietul de sarcini C.1 stipulate în anexa nr.6, amplasat la edificiul BNM,  mun. </w:t>
            </w:r>
            <w:proofErr w:type="spellStart"/>
            <w:r w:rsidRPr="00CA76A0">
              <w:rPr>
                <w:rFonts w:ascii="PermianSerifTypeface" w:hAnsi="PermianSerifTypeface"/>
                <w:i/>
                <w:lang w:val="ro-MD"/>
              </w:rPr>
              <w:t>Chişinău</w:t>
            </w:r>
            <w:proofErr w:type="spellEnd"/>
            <w:r w:rsidRPr="00CA76A0">
              <w:rPr>
                <w:rFonts w:ascii="PermianSerifTypeface" w:hAnsi="PermianSerifTypeface"/>
                <w:i/>
                <w:lang w:val="ro-MD"/>
              </w:rPr>
              <w:t>, bd. Grigore Vieru nr.1. (</w:t>
            </w:r>
            <w:r w:rsidRPr="00CA76A0">
              <w:rPr>
                <w:rFonts w:ascii="PermianSerifTypeface" w:hAnsi="PermianSerifTypeface"/>
                <w:bCs/>
                <w:i/>
                <w:lang w:val="ro-MD"/>
              </w:rPr>
              <w:t>anul producerii - 2000, anul instalării – 2004)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E538" w14:textId="77777777" w:rsidR="00CA76A0" w:rsidRPr="00C17FDF" w:rsidRDefault="00CA76A0" w:rsidP="00CA76A0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CA76A0" w:rsidRPr="00AB4DAC" w14:paraId="1EE91F85" w14:textId="77777777" w:rsidTr="00D1365D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1519" w14:textId="4037FE83" w:rsidR="00CA76A0" w:rsidRDefault="00CA76A0" w:rsidP="00CA76A0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6.2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29E3" w14:textId="317B1B8C" w:rsidR="00CA76A0" w:rsidRPr="00AB4DAC" w:rsidRDefault="00CA76A0" w:rsidP="00CA76A0">
            <w:pPr>
              <w:jc w:val="center"/>
              <w:rPr>
                <w:rFonts w:ascii="PermianSerifTypeface" w:hAnsi="PermianSerifTypeface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C014" w14:textId="6E84DEDC" w:rsidR="00CA76A0" w:rsidRDefault="00CA76A0" w:rsidP="00CA76A0">
            <w:pPr>
              <w:rPr>
                <w:rFonts w:ascii="PermianSerifTypeface" w:hAnsi="PermianSerifTypeface"/>
                <w:sz w:val="22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 xml:space="preserve">Servicii de deservire tehnică </w:t>
            </w:r>
            <w:r w:rsidRPr="00AB7B97">
              <w:rPr>
                <w:rFonts w:ascii="PermianSerifTypeface" w:hAnsi="PermianSerifTypeface"/>
                <w:bCs/>
                <w:lang w:val="ro-MD"/>
              </w:rPr>
              <w:t>Generator diesel P250 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BE92" w14:textId="744C7CF3" w:rsidR="00CA76A0" w:rsidRDefault="00CA76A0" w:rsidP="00CA76A0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B1E5" w14:textId="0232DE45" w:rsidR="00CA76A0" w:rsidRDefault="00CA76A0" w:rsidP="00CA76A0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6346" w14:textId="4EEC700A" w:rsidR="00CA76A0" w:rsidRPr="00CA76A0" w:rsidRDefault="00CA76A0" w:rsidP="00CA76A0">
            <w:pPr>
              <w:tabs>
                <w:tab w:val="left" w:pos="425"/>
              </w:tabs>
              <w:rPr>
                <w:rFonts w:ascii="PermianSerifTypeface" w:hAnsi="PermianSerifTypeface"/>
                <w:i/>
                <w:lang w:val="en-US"/>
              </w:rPr>
            </w:pPr>
            <w:r w:rsidRPr="00CA76A0">
              <w:rPr>
                <w:rFonts w:ascii="PermianSerifTypeface" w:hAnsi="PermianSerifTypeface"/>
                <w:i/>
                <w:lang w:val="ro-MD"/>
              </w:rPr>
              <w:t xml:space="preserve">Serviciile de deservire se efectuează lunar până la data de 27 a fiecărei luni conform </w:t>
            </w:r>
            <w:proofErr w:type="spellStart"/>
            <w:r w:rsidRPr="00CA76A0">
              <w:rPr>
                <w:rFonts w:ascii="PermianSerifTypeface" w:hAnsi="PermianSerifTypeface"/>
                <w:i/>
                <w:lang w:val="ro-MD"/>
              </w:rPr>
              <w:t>cerinţelor</w:t>
            </w:r>
            <w:proofErr w:type="spellEnd"/>
            <w:r w:rsidRPr="00CA76A0">
              <w:rPr>
                <w:rFonts w:ascii="PermianSerifTypeface" w:hAnsi="PermianSerifTypeface"/>
                <w:i/>
                <w:lang w:val="ro-MD"/>
              </w:rPr>
              <w:t xml:space="preserve"> din caietul de sarcini C.1 stipulate în anexa nr.6, amplasat la edificiul BNM,  mun. </w:t>
            </w:r>
            <w:proofErr w:type="spellStart"/>
            <w:r w:rsidRPr="00CA76A0">
              <w:rPr>
                <w:rFonts w:ascii="PermianSerifTypeface" w:hAnsi="PermianSerifTypeface"/>
                <w:i/>
                <w:lang w:val="ro-MD"/>
              </w:rPr>
              <w:t>Chişinău</w:t>
            </w:r>
            <w:proofErr w:type="spellEnd"/>
            <w:r w:rsidRPr="00CA76A0">
              <w:rPr>
                <w:rFonts w:ascii="PermianSerifTypeface" w:hAnsi="PermianSerifTypeface"/>
                <w:i/>
                <w:lang w:val="ro-MD"/>
              </w:rPr>
              <w:t>, bd. Grigore Vieru nr.1. (</w:t>
            </w:r>
            <w:r w:rsidRPr="00CA76A0">
              <w:rPr>
                <w:rFonts w:ascii="PermianSerifTypeface" w:hAnsi="PermianSerifTypeface"/>
                <w:bCs/>
                <w:i/>
                <w:lang w:val="ro-MD"/>
              </w:rPr>
              <w:t>anul producerii - 2000, anul instalării – 2004)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6066" w14:textId="77777777" w:rsidR="00CA76A0" w:rsidRPr="00C17FDF" w:rsidRDefault="00CA76A0" w:rsidP="00CA76A0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CA76A0" w:rsidRPr="00AB4DAC" w14:paraId="2F90CA6B" w14:textId="77777777" w:rsidTr="00D1365D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72EB" w14:textId="56B17667" w:rsidR="00CA76A0" w:rsidRDefault="00CA76A0" w:rsidP="00CA76A0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6.3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68DB" w14:textId="66B702EE" w:rsidR="00CA76A0" w:rsidRPr="00AB4DAC" w:rsidRDefault="00CA76A0" w:rsidP="00CA76A0">
            <w:pPr>
              <w:jc w:val="center"/>
              <w:rPr>
                <w:rFonts w:ascii="PermianSerifTypeface" w:hAnsi="PermianSerifTypeface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57F8" w14:textId="07275B7B" w:rsidR="00CA76A0" w:rsidRDefault="00CA76A0" w:rsidP="00CA76A0">
            <w:pPr>
              <w:rPr>
                <w:rFonts w:ascii="PermianSerifTypeface" w:hAnsi="PermianSerifTypeface"/>
                <w:sz w:val="22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 xml:space="preserve">Servicii de deservire tehnică </w:t>
            </w:r>
            <w:r w:rsidRPr="00AB7B97">
              <w:rPr>
                <w:rFonts w:ascii="PermianSerifTypeface" w:hAnsi="PermianSerifTypeface"/>
                <w:bCs/>
                <w:lang w:val="ro-MD"/>
              </w:rPr>
              <w:t>Generator diesel MAO P200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D110" w14:textId="27F7831B" w:rsidR="00CA76A0" w:rsidRDefault="00CA76A0" w:rsidP="00CA76A0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11F9" w14:textId="7A8669D9" w:rsidR="00CA76A0" w:rsidRDefault="00CA76A0" w:rsidP="00CA76A0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B8261" w14:textId="4AAC0AFB" w:rsidR="00CA76A0" w:rsidRPr="00CA76A0" w:rsidRDefault="00CA76A0" w:rsidP="00CA76A0">
            <w:pPr>
              <w:tabs>
                <w:tab w:val="left" w:pos="425"/>
              </w:tabs>
              <w:rPr>
                <w:rFonts w:ascii="PermianSerifTypeface" w:hAnsi="PermianSerifTypeface"/>
                <w:i/>
                <w:lang w:val="en-US"/>
              </w:rPr>
            </w:pPr>
            <w:r w:rsidRPr="00CA76A0">
              <w:rPr>
                <w:rFonts w:ascii="PermianSerifTypeface" w:hAnsi="PermianSerifTypeface"/>
                <w:i/>
                <w:lang w:val="ro-MD"/>
              </w:rPr>
              <w:t xml:space="preserve">Serviciile de deservire se efectuează lunar până la data de 27 a fiecărei luni conform </w:t>
            </w:r>
            <w:proofErr w:type="spellStart"/>
            <w:r w:rsidRPr="00CA76A0">
              <w:rPr>
                <w:rFonts w:ascii="PermianSerifTypeface" w:hAnsi="PermianSerifTypeface"/>
                <w:i/>
                <w:lang w:val="ro-MD"/>
              </w:rPr>
              <w:t>cerinţelor</w:t>
            </w:r>
            <w:proofErr w:type="spellEnd"/>
            <w:r w:rsidRPr="00CA76A0">
              <w:rPr>
                <w:rFonts w:ascii="PermianSerifTypeface" w:hAnsi="PermianSerifTypeface"/>
                <w:i/>
                <w:lang w:val="ro-MD"/>
              </w:rPr>
              <w:t xml:space="preserve"> din caietul de sarcini C.1 stipulate în anexa nr.6, amplasat la edificiul BNM,  mun. </w:t>
            </w:r>
            <w:proofErr w:type="spellStart"/>
            <w:r w:rsidRPr="00CA76A0">
              <w:rPr>
                <w:rFonts w:ascii="PermianSerifTypeface" w:hAnsi="PermianSerifTypeface"/>
                <w:i/>
                <w:lang w:val="ro-MD"/>
              </w:rPr>
              <w:t>Chişinău</w:t>
            </w:r>
            <w:proofErr w:type="spellEnd"/>
            <w:r w:rsidRPr="00CA76A0">
              <w:rPr>
                <w:rFonts w:ascii="PermianSerifTypeface" w:hAnsi="PermianSerifTypeface"/>
                <w:i/>
                <w:lang w:val="ro-MD"/>
              </w:rPr>
              <w:t>, bd. Grigore Vieru nr.1. (</w:t>
            </w:r>
            <w:r w:rsidRPr="00CA76A0">
              <w:rPr>
                <w:rFonts w:ascii="PermianSerifTypeface" w:hAnsi="PermianSerifTypeface"/>
                <w:bCs/>
                <w:i/>
                <w:lang w:val="ro-MD"/>
              </w:rPr>
              <w:t>anul producerii - 1995, anul instalării – 1995)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A611" w14:textId="77777777" w:rsidR="00CA76A0" w:rsidRPr="00C17FDF" w:rsidRDefault="00CA76A0" w:rsidP="00CA76A0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CA76A0" w:rsidRPr="00AB4DAC" w14:paraId="2DE59433" w14:textId="77777777" w:rsidTr="00D1365D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98E8" w14:textId="0412F043" w:rsidR="00CA76A0" w:rsidRDefault="00CA76A0" w:rsidP="00CA76A0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6.4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B0BB" w14:textId="09E779ED" w:rsidR="00CA76A0" w:rsidRPr="00AB4DAC" w:rsidRDefault="00CA76A0" w:rsidP="00CA76A0">
            <w:pPr>
              <w:jc w:val="center"/>
              <w:rPr>
                <w:rFonts w:ascii="PermianSerifTypeface" w:hAnsi="PermianSerifTypeface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D578" w14:textId="430D458E" w:rsidR="00CA76A0" w:rsidRDefault="00CA76A0" w:rsidP="00CA76A0">
            <w:pPr>
              <w:rPr>
                <w:rFonts w:ascii="PermianSerifTypeface" w:hAnsi="PermianSerifTypeface"/>
                <w:sz w:val="22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 xml:space="preserve">Servicii de deservire tehnică </w:t>
            </w:r>
            <w:r w:rsidRPr="00AB7B97">
              <w:rPr>
                <w:rFonts w:ascii="PermianSerifTypeface" w:hAnsi="PermianSerifTypeface"/>
                <w:bCs/>
                <w:lang w:val="ro-MD"/>
              </w:rPr>
              <w:t>Transformator TC-3-63 380 Y/YO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26C5" w14:textId="371ECE7F" w:rsidR="00CA76A0" w:rsidRDefault="00CA76A0" w:rsidP="00CA76A0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4D06" w14:textId="3C00E8F1" w:rsidR="00CA76A0" w:rsidRDefault="00CA76A0" w:rsidP="00CA76A0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C9E1" w14:textId="56997498" w:rsidR="00CA76A0" w:rsidRPr="00CA76A0" w:rsidRDefault="00CA76A0" w:rsidP="00CA76A0">
            <w:pPr>
              <w:tabs>
                <w:tab w:val="left" w:pos="425"/>
              </w:tabs>
              <w:rPr>
                <w:rFonts w:ascii="PermianSerifTypeface" w:hAnsi="PermianSerifTypeface"/>
                <w:i/>
                <w:lang w:val="en-US"/>
              </w:rPr>
            </w:pPr>
            <w:r w:rsidRPr="00CA76A0">
              <w:rPr>
                <w:rFonts w:ascii="PermianSerifTypeface" w:hAnsi="PermianSerifTypeface"/>
                <w:i/>
                <w:lang w:val="ro-MD"/>
              </w:rPr>
              <w:t xml:space="preserve">Serviciile de deservire se efectuează lunar până la data de 27 a fiecărei luni conform </w:t>
            </w:r>
            <w:proofErr w:type="spellStart"/>
            <w:r w:rsidRPr="00CA76A0">
              <w:rPr>
                <w:rFonts w:ascii="PermianSerifTypeface" w:hAnsi="PermianSerifTypeface"/>
                <w:i/>
                <w:lang w:val="ro-MD"/>
              </w:rPr>
              <w:t>cerinţelor</w:t>
            </w:r>
            <w:proofErr w:type="spellEnd"/>
            <w:r w:rsidRPr="00CA76A0">
              <w:rPr>
                <w:rFonts w:ascii="PermianSerifTypeface" w:hAnsi="PermianSerifTypeface"/>
                <w:i/>
                <w:lang w:val="ro-MD"/>
              </w:rPr>
              <w:t xml:space="preserve"> din caietul de sarcini C.1 stipulate în anexa nr.6, amplasat la edificiul BNM,  mun. </w:t>
            </w:r>
            <w:proofErr w:type="spellStart"/>
            <w:r w:rsidRPr="00CA76A0">
              <w:rPr>
                <w:rFonts w:ascii="PermianSerifTypeface" w:hAnsi="PermianSerifTypeface"/>
                <w:i/>
                <w:lang w:val="ro-MD"/>
              </w:rPr>
              <w:t>Chişinău</w:t>
            </w:r>
            <w:proofErr w:type="spellEnd"/>
            <w:r w:rsidRPr="00CA76A0">
              <w:rPr>
                <w:rFonts w:ascii="PermianSerifTypeface" w:hAnsi="PermianSerifTypeface"/>
                <w:i/>
                <w:lang w:val="ro-MD"/>
              </w:rPr>
              <w:t>, bd. Grigore Vieru nr.1. (</w:t>
            </w:r>
            <w:r w:rsidRPr="00CA76A0">
              <w:rPr>
                <w:rFonts w:ascii="PermianSerifTypeface" w:hAnsi="PermianSerifTypeface"/>
                <w:bCs/>
                <w:i/>
                <w:lang w:val="ro-MD"/>
              </w:rPr>
              <w:t>anul producerii - 2004, anul instalării - 2004)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8964" w14:textId="77777777" w:rsidR="00CA76A0" w:rsidRPr="00C17FDF" w:rsidRDefault="00CA76A0" w:rsidP="00CA76A0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CA76A0" w:rsidRPr="00AB4DAC" w14:paraId="6BC229F3" w14:textId="77777777" w:rsidTr="00D1365D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8AFA" w14:textId="181CEB22" w:rsidR="00CA76A0" w:rsidRDefault="00CA76A0" w:rsidP="00CA76A0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6.5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81CC" w14:textId="6F53B8AC" w:rsidR="00CA76A0" w:rsidRPr="00AB4DAC" w:rsidRDefault="00CA76A0" w:rsidP="00CA76A0">
            <w:pPr>
              <w:jc w:val="center"/>
              <w:rPr>
                <w:rFonts w:ascii="PermianSerifTypeface" w:hAnsi="PermianSerifTypeface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34F2" w14:textId="23A8529A" w:rsidR="00CA76A0" w:rsidRDefault="00CA76A0" w:rsidP="00CA76A0">
            <w:pPr>
              <w:rPr>
                <w:rFonts w:ascii="PermianSerifTypeface" w:hAnsi="PermianSerifTypeface"/>
                <w:sz w:val="22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 xml:space="preserve">Servicii de deservire tehnică </w:t>
            </w:r>
            <w:r w:rsidRPr="00AB7B97">
              <w:rPr>
                <w:rFonts w:ascii="PermianSerifTypeface" w:hAnsi="PermianSerifTypeface"/>
                <w:bCs/>
                <w:lang w:val="ro-MD"/>
              </w:rPr>
              <w:lastRenderedPageBreak/>
              <w:t xml:space="preserve">Transformator de izolare </w:t>
            </w:r>
            <w:r w:rsidRPr="00AB7B97">
              <w:rPr>
                <w:rFonts w:ascii="PermianSerifTypeface" w:hAnsi="PermianSerifTypeface"/>
                <w:lang w:val="ro-MD"/>
              </w:rPr>
              <w:t>ТСП3P1-63, 380/380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E67B" w14:textId="0E1B3C94" w:rsidR="00CA76A0" w:rsidRDefault="00CA76A0" w:rsidP="00CA76A0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lastRenderedPageBreak/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C9DC" w14:textId="3D53002F" w:rsidR="00CA76A0" w:rsidRDefault="00CA76A0" w:rsidP="00CA76A0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DA36" w14:textId="74372B1E" w:rsidR="00CA76A0" w:rsidRPr="00CA76A0" w:rsidRDefault="00CA76A0" w:rsidP="00CA76A0">
            <w:pPr>
              <w:tabs>
                <w:tab w:val="left" w:pos="425"/>
              </w:tabs>
              <w:rPr>
                <w:rFonts w:ascii="PermianSerifTypeface" w:hAnsi="PermianSerifTypeface"/>
                <w:i/>
                <w:lang w:val="en-US"/>
              </w:rPr>
            </w:pPr>
            <w:r w:rsidRPr="00CA76A0">
              <w:rPr>
                <w:rFonts w:ascii="PermianSerifTypeface" w:hAnsi="PermianSerifTypeface"/>
                <w:i/>
                <w:lang w:val="ro-MD"/>
              </w:rPr>
              <w:t xml:space="preserve">Serviciile de deservire se efectuează lunar până la data </w:t>
            </w:r>
            <w:r w:rsidRPr="00CA76A0">
              <w:rPr>
                <w:rFonts w:ascii="PermianSerifTypeface" w:hAnsi="PermianSerifTypeface"/>
                <w:i/>
                <w:lang w:val="ro-MD"/>
              </w:rPr>
              <w:lastRenderedPageBreak/>
              <w:t xml:space="preserve">de 27 a fiecărei luni conform </w:t>
            </w:r>
            <w:proofErr w:type="spellStart"/>
            <w:r w:rsidRPr="00CA76A0">
              <w:rPr>
                <w:rFonts w:ascii="PermianSerifTypeface" w:hAnsi="PermianSerifTypeface"/>
                <w:i/>
                <w:lang w:val="ro-MD"/>
              </w:rPr>
              <w:t>cerinţelor</w:t>
            </w:r>
            <w:proofErr w:type="spellEnd"/>
            <w:r w:rsidRPr="00CA76A0">
              <w:rPr>
                <w:rFonts w:ascii="PermianSerifTypeface" w:hAnsi="PermianSerifTypeface"/>
                <w:i/>
                <w:lang w:val="ro-MD"/>
              </w:rPr>
              <w:t xml:space="preserve"> din caietul de sarcini C.1 stipulate în anexa nr.6, amplasat la edificiul BNM,  mun. </w:t>
            </w:r>
            <w:proofErr w:type="spellStart"/>
            <w:r w:rsidRPr="00CA76A0">
              <w:rPr>
                <w:rFonts w:ascii="PermianSerifTypeface" w:hAnsi="PermianSerifTypeface"/>
                <w:i/>
                <w:lang w:val="ro-MD"/>
              </w:rPr>
              <w:t>Chişinău</w:t>
            </w:r>
            <w:proofErr w:type="spellEnd"/>
            <w:r w:rsidRPr="00CA76A0">
              <w:rPr>
                <w:rFonts w:ascii="PermianSerifTypeface" w:hAnsi="PermianSerifTypeface"/>
                <w:i/>
                <w:lang w:val="ro-MD"/>
              </w:rPr>
              <w:t>, bd. Grigore Vieru nr.1. (</w:t>
            </w:r>
            <w:r w:rsidRPr="00CA76A0">
              <w:rPr>
                <w:rFonts w:ascii="PermianSerifTypeface" w:hAnsi="PermianSerifTypeface"/>
                <w:bCs/>
                <w:i/>
                <w:lang w:val="ro-MD"/>
              </w:rPr>
              <w:t>anul producerii - 2011, anul instalării - 2011)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0291" w14:textId="77777777" w:rsidR="00CA76A0" w:rsidRPr="00C17FDF" w:rsidRDefault="00CA76A0" w:rsidP="00CA76A0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CA76A0" w:rsidRPr="00AB4DAC" w14:paraId="66DDFD80" w14:textId="77777777" w:rsidTr="00D1365D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8865" w14:textId="3F1DC708" w:rsidR="00CA76A0" w:rsidRDefault="00CA76A0" w:rsidP="00CA76A0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6.6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3327" w14:textId="3D1CE746" w:rsidR="00CA76A0" w:rsidRPr="00AB4DAC" w:rsidRDefault="00CA76A0" w:rsidP="00CA76A0">
            <w:pPr>
              <w:jc w:val="center"/>
              <w:rPr>
                <w:rFonts w:ascii="PermianSerifTypeface" w:hAnsi="PermianSerifTypeface"/>
                <w:lang w:val="en-US"/>
              </w:rPr>
            </w:pPr>
            <w:r w:rsidRPr="00AB7B97">
              <w:rPr>
                <w:rFonts w:ascii="PermianSerifTypeface" w:hAnsi="PermianSerifTypeface"/>
                <w:lang w:val="ro-MD"/>
              </w:rPr>
              <w:t>50000000-5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FEB34" w14:textId="77777777" w:rsidR="00CA76A0" w:rsidRPr="00AB7B97" w:rsidRDefault="00CA76A0" w:rsidP="00CA76A0">
            <w:pPr>
              <w:pStyle w:val="i"/>
              <w:jc w:val="left"/>
              <w:rPr>
                <w:rFonts w:ascii="PermianSerifTypeface" w:hAnsi="PermianSerifTypeface"/>
                <w:bCs/>
                <w:sz w:val="20"/>
                <w:lang w:val="ro-MD"/>
              </w:rPr>
            </w:pPr>
            <w:bookmarkStart w:id="0" w:name="_GoBack"/>
            <w:r w:rsidRPr="00AB7B97">
              <w:rPr>
                <w:rFonts w:ascii="PermianSerifTypeface" w:hAnsi="PermianSerifTypeface"/>
                <w:sz w:val="20"/>
                <w:lang w:val="ro-MD"/>
              </w:rPr>
              <w:t>Servicii de deservire tehnică</w:t>
            </w:r>
          </w:p>
          <w:p w14:paraId="27333C4E" w14:textId="477EFF75" w:rsidR="00CA76A0" w:rsidRDefault="00CA76A0" w:rsidP="00CA76A0">
            <w:pPr>
              <w:rPr>
                <w:rFonts w:ascii="PermianSerifTypeface" w:hAnsi="PermianSerifTypeface"/>
                <w:sz w:val="22"/>
                <w:lang w:val="en-US"/>
              </w:rPr>
            </w:pPr>
            <w:r w:rsidRPr="00AB7B97">
              <w:rPr>
                <w:rFonts w:ascii="PermianSerifTypeface" w:hAnsi="PermianSerifTypeface"/>
                <w:bCs/>
                <w:lang w:val="ro-MD"/>
              </w:rPr>
              <w:t>UPS</w:t>
            </w:r>
            <w:r w:rsidRPr="00AB7B97">
              <w:rPr>
                <w:rFonts w:ascii="PermianSerifTypeface" w:hAnsi="PermianSerifTypeface"/>
                <w:lang w:val="ro-MD"/>
              </w:rPr>
              <w:t>– EMERSON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4DB5" w14:textId="003AF45A" w:rsidR="00CA76A0" w:rsidRDefault="00CA76A0" w:rsidP="00CA76A0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serv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FCA1" w14:textId="2055BB6A" w:rsidR="00CA76A0" w:rsidRDefault="00CA76A0" w:rsidP="00CA76A0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B1A3" w14:textId="67E319CA" w:rsidR="00CA76A0" w:rsidRPr="00CA76A0" w:rsidRDefault="00CA76A0" w:rsidP="00CA76A0">
            <w:pPr>
              <w:tabs>
                <w:tab w:val="left" w:pos="425"/>
              </w:tabs>
              <w:rPr>
                <w:rFonts w:ascii="PermianSerifTypeface" w:hAnsi="PermianSerifTypeface"/>
                <w:i/>
                <w:lang w:val="en-US"/>
              </w:rPr>
            </w:pPr>
            <w:r w:rsidRPr="00CA76A0">
              <w:rPr>
                <w:rFonts w:ascii="PermianSerifTypeface" w:hAnsi="PermianSerifTypeface"/>
                <w:i/>
                <w:lang w:val="ro-MD"/>
              </w:rPr>
              <w:t xml:space="preserve">Serviciile de deservire se efectuează lunar până la data de 27 a fiecărei luni conform </w:t>
            </w:r>
            <w:proofErr w:type="spellStart"/>
            <w:r w:rsidRPr="00CA76A0">
              <w:rPr>
                <w:rFonts w:ascii="PermianSerifTypeface" w:hAnsi="PermianSerifTypeface"/>
                <w:i/>
                <w:lang w:val="ro-MD"/>
              </w:rPr>
              <w:t>cerinţelor</w:t>
            </w:r>
            <w:proofErr w:type="spellEnd"/>
            <w:r w:rsidRPr="00CA76A0">
              <w:rPr>
                <w:rFonts w:ascii="PermianSerifTypeface" w:hAnsi="PermianSerifTypeface"/>
                <w:i/>
                <w:lang w:val="ro-MD"/>
              </w:rPr>
              <w:t xml:space="preserve"> din caietul de sarcini C.1 stipulate în anexa nr.6, amplasat la edificiul BNM,  mun. </w:t>
            </w:r>
            <w:proofErr w:type="spellStart"/>
            <w:r w:rsidRPr="00CA76A0">
              <w:rPr>
                <w:rFonts w:ascii="PermianSerifTypeface" w:hAnsi="PermianSerifTypeface"/>
                <w:i/>
                <w:lang w:val="ro-MD"/>
              </w:rPr>
              <w:t>Chişinău</w:t>
            </w:r>
            <w:proofErr w:type="spellEnd"/>
            <w:r w:rsidRPr="00CA76A0">
              <w:rPr>
                <w:rFonts w:ascii="PermianSerifTypeface" w:hAnsi="PermianSerifTypeface"/>
                <w:i/>
                <w:lang w:val="ro-MD"/>
              </w:rPr>
              <w:t>, bd. Grigore Vieru nr.1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8B83" w14:textId="77777777" w:rsidR="00CA76A0" w:rsidRPr="00C17FDF" w:rsidRDefault="00CA76A0" w:rsidP="00CA76A0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CA76A0" w:rsidRPr="00AB4DAC" w14:paraId="1AEBF3F1" w14:textId="77777777" w:rsidTr="00BB5FF7">
        <w:trPr>
          <w:trHeight w:val="397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2EFD" w14:textId="05EBE7D5" w:rsidR="00CA76A0" w:rsidRPr="004D5377" w:rsidRDefault="00CA76A0" w:rsidP="00CA76A0">
            <w:pPr>
              <w:tabs>
                <w:tab w:val="left" w:pos="425"/>
              </w:tabs>
              <w:rPr>
                <w:rFonts w:ascii="PermianSerifTypeface" w:hAnsi="PermianSerifTypeface"/>
                <w:i/>
                <w:lang w:val="en-US"/>
              </w:rPr>
            </w:pPr>
            <w:r>
              <w:rPr>
                <w:rFonts w:ascii="PermianSerifTypeface" w:hAnsi="PermianSerifTypeface"/>
                <w:b/>
                <w:sz w:val="22"/>
                <w:szCs w:val="22"/>
                <w:lang w:val="ro-MD"/>
              </w:rPr>
              <w:t>Valoarea estimată lot 6</w:t>
            </w:r>
            <w:r w:rsidRPr="00C17FDF">
              <w:rPr>
                <w:rFonts w:ascii="PermianSerifTypeface" w:hAnsi="PermianSerifTypeface"/>
                <w:b/>
                <w:sz w:val="22"/>
                <w:szCs w:val="22"/>
                <w:lang w:val="ro-MD"/>
              </w:rPr>
              <w:t>, lei fără 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5051" w14:textId="7755A767" w:rsidR="00CA76A0" w:rsidRPr="00F72EA2" w:rsidRDefault="00170CCD" w:rsidP="00CA76A0">
            <w:pPr>
              <w:spacing w:before="120"/>
              <w:jc w:val="center"/>
              <w:rPr>
                <w:rFonts w:ascii="PermianSerifTypeface" w:hAnsi="PermianSerifTypeface"/>
                <w:b/>
                <w:lang w:val="ro-MD"/>
              </w:rPr>
            </w:pPr>
            <w:r>
              <w:rPr>
                <w:rFonts w:ascii="PermianSerifTypeface" w:hAnsi="PermianSerifTypeface"/>
                <w:b/>
                <w:lang w:val="ro-MD"/>
              </w:rPr>
              <w:t>40</w:t>
            </w:r>
            <w:r w:rsidR="00C9738A">
              <w:rPr>
                <w:rFonts w:ascii="PermianSerifTypeface" w:hAnsi="PermianSerifTypeface"/>
                <w:b/>
                <w:lang w:val="ro-MD"/>
              </w:rPr>
              <w:t xml:space="preserve"> 990</w:t>
            </w:r>
            <w:r w:rsidR="00F72EA2" w:rsidRPr="00F72EA2">
              <w:rPr>
                <w:rFonts w:ascii="PermianSerifTypeface" w:hAnsi="PermianSerifTypeface"/>
                <w:b/>
                <w:lang w:val="ro-MD"/>
              </w:rPr>
              <w:t>,00</w:t>
            </w:r>
          </w:p>
        </w:tc>
      </w:tr>
      <w:tr w:rsidR="00CA76A0" w:rsidRPr="008020A8" w14:paraId="3CBDF911" w14:textId="77777777" w:rsidTr="00BB5FF7">
        <w:trPr>
          <w:trHeight w:val="397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6EAE" w14:textId="77777777" w:rsidR="00CA76A0" w:rsidRPr="00C17FDF" w:rsidRDefault="00CA76A0" w:rsidP="00CA76A0">
            <w:pPr>
              <w:rPr>
                <w:rFonts w:ascii="PermianSerifTypeface" w:hAnsi="PermianSerifTypeface"/>
                <w:b/>
                <w:sz w:val="22"/>
                <w:szCs w:val="22"/>
                <w:lang w:val="ro-MD"/>
              </w:rPr>
            </w:pPr>
            <w:r w:rsidRPr="00C17FDF">
              <w:rPr>
                <w:rFonts w:ascii="PermianSerifTypeface" w:hAnsi="PermianSerifTypeface"/>
                <w:b/>
                <w:sz w:val="22"/>
                <w:szCs w:val="22"/>
                <w:lang w:val="ro-MD"/>
              </w:rPr>
              <w:t>Valoarea estimată totală, lei fără 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E466" w14:textId="365429F2" w:rsidR="00CA76A0" w:rsidRPr="00C17FDF" w:rsidRDefault="00C9738A" w:rsidP="00CA76A0">
            <w:pPr>
              <w:spacing w:before="120"/>
              <w:jc w:val="center"/>
              <w:rPr>
                <w:rFonts w:ascii="PermianSerifTypeface" w:hAnsi="PermianSerifTypeface"/>
                <w:b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b/>
                <w:sz w:val="22"/>
                <w:szCs w:val="22"/>
                <w:lang w:val="ro-MD"/>
              </w:rPr>
              <w:t>268 333,33</w:t>
            </w:r>
          </w:p>
        </w:tc>
      </w:tr>
    </w:tbl>
    <w:p w14:paraId="0C715E95" w14:textId="68C5872F" w:rsidR="00116A2C" w:rsidRPr="00CA76A0" w:rsidRDefault="00C17FDF" w:rsidP="00CA76A0">
      <w:pPr>
        <w:pStyle w:val="ListParagraph"/>
        <w:numPr>
          <w:ilvl w:val="0"/>
          <w:numId w:val="1"/>
        </w:numPr>
        <w:tabs>
          <w:tab w:val="right" w:pos="426"/>
        </w:tabs>
        <w:spacing w:before="120"/>
        <w:rPr>
          <w:rFonts w:ascii="PermianSerifTypeface" w:hAnsi="PermianSerifTypeface"/>
          <w:b/>
          <w:sz w:val="22"/>
          <w:szCs w:val="24"/>
          <w:lang w:val="ro-MD"/>
        </w:rPr>
      </w:pPr>
      <w:r w:rsidRPr="00CA76A0">
        <w:rPr>
          <w:rFonts w:ascii="PermianSerifTypeface" w:hAnsi="PermianSerifTypeface"/>
          <w:b/>
          <w:sz w:val="22"/>
          <w:szCs w:val="24"/>
          <w:lang w:val="ro-MD"/>
        </w:rPr>
        <w:t>A</w:t>
      </w:r>
      <w:r w:rsidR="00116A2C" w:rsidRPr="00CA76A0">
        <w:rPr>
          <w:rFonts w:ascii="PermianSerifTypeface" w:hAnsi="PermianSerifTypeface"/>
          <w:b/>
          <w:sz w:val="22"/>
          <w:szCs w:val="24"/>
          <w:lang w:val="ro-MD"/>
        </w:rPr>
        <w:t>dmiterea sau interzicerea ofertelor alternative: nu se admite</w:t>
      </w:r>
    </w:p>
    <w:p w14:paraId="2C4CDF07" w14:textId="77777777" w:rsidR="00F72EA2" w:rsidRPr="00F72EA2" w:rsidRDefault="003448F8" w:rsidP="003F4C85">
      <w:pPr>
        <w:numPr>
          <w:ilvl w:val="0"/>
          <w:numId w:val="1"/>
        </w:numPr>
        <w:tabs>
          <w:tab w:val="right" w:pos="426"/>
        </w:tabs>
        <w:spacing w:before="120" w:after="160" w:line="259" w:lineRule="auto"/>
        <w:rPr>
          <w:rFonts w:ascii="PermianSerifTypeface" w:hAnsi="PermianSerifTypeface"/>
          <w:i/>
          <w:sz w:val="32"/>
          <w:szCs w:val="24"/>
          <w:lang w:val="ro-MD"/>
        </w:rPr>
      </w:pPr>
      <w:r w:rsidRPr="006F3EC9">
        <w:rPr>
          <w:rFonts w:ascii="PermianSerifTypeface" w:hAnsi="PermianSerifTypeface"/>
          <w:b/>
          <w:sz w:val="22"/>
          <w:szCs w:val="22"/>
          <w:lang w:val="ro-MD"/>
        </w:rPr>
        <w:t xml:space="preserve">Termenii și condițiile </w:t>
      </w:r>
      <w:r w:rsidR="00CA76A0">
        <w:rPr>
          <w:rFonts w:ascii="PermianSerifTypeface" w:hAnsi="PermianSerifTypeface"/>
          <w:b/>
          <w:sz w:val="22"/>
          <w:szCs w:val="22"/>
          <w:lang w:val="ro-MD"/>
        </w:rPr>
        <w:t>prestare</w:t>
      </w:r>
      <w:r w:rsidR="00F72EA2">
        <w:rPr>
          <w:rFonts w:ascii="PermianSerifTypeface" w:hAnsi="PermianSerifTypeface"/>
          <w:b/>
          <w:sz w:val="22"/>
          <w:szCs w:val="22"/>
          <w:lang w:val="ro-MD"/>
        </w:rPr>
        <w:t xml:space="preserve">: </w:t>
      </w:r>
    </w:p>
    <w:p w14:paraId="5ADA569D" w14:textId="671ACFFA" w:rsidR="00F72EA2" w:rsidRPr="00F72EA2" w:rsidRDefault="00F72EA2" w:rsidP="00F72EA2">
      <w:pPr>
        <w:pStyle w:val="ListParagraph"/>
        <w:numPr>
          <w:ilvl w:val="0"/>
          <w:numId w:val="33"/>
        </w:numPr>
        <w:tabs>
          <w:tab w:val="right" w:pos="426"/>
        </w:tabs>
        <w:spacing w:before="120" w:after="160" w:line="259" w:lineRule="auto"/>
        <w:ind w:left="709" w:hanging="349"/>
        <w:rPr>
          <w:rFonts w:ascii="PermianSerifTypeface" w:hAnsi="PermianSerifTypeface"/>
          <w:b/>
          <w:sz w:val="22"/>
          <w:szCs w:val="22"/>
          <w:lang w:val="ro-MD"/>
        </w:rPr>
      </w:pPr>
      <w:r w:rsidRPr="00F72EA2">
        <w:rPr>
          <w:rFonts w:ascii="PermianSerifTypeface" w:hAnsi="PermianSerifTypeface"/>
          <w:i/>
          <w:color w:val="000000"/>
          <w:spacing w:val="-2"/>
          <w:sz w:val="22"/>
          <w:szCs w:val="22"/>
          <w:lang w:val="ro-MD"/>
        </w:rPr>
        <w:t>pentru loturile 1, 4, 5, 6  - lunar, până la data de 27 a fiecărei luni;</w:t>
      </w:r>
      <w:r w:rsidR="003448F8" w:rsidRPr="00F72EA2">
        <w:rPr>
          <w:rFonts w:ascii="PermianSerifTypeface" w:hAnsi="PermianSerifTypeface"/>
          <w:b/>
          <w:sz w:val="22"/>
          <w:szCs w:val="22"/>
          <w:lang w:val="ro-MD"/>
        </w:rPr>
        <w:t xml:space="preserve"> </w:t>
      </w:r>
    </w:p>
    <w:p w14:paraId="0A02ADA3" w14:textId="77777777" w:rsidR="00F72EA2" w:rsidRPr="00F72EA2" w:rsidRDefault="00F72EA2" w:rsidP="00F72EA2">
      <w:pPr>
        <w:pStyle w:val="ListParagraph"/>
        <w:numPr>
          <w:ilvl w:val="0"/>
          <w:numId w:val="33"/>
        </w:numPr>
        <w:tabs>
          <w:tab w:val="right" w:pos="426"/>
        </w:tabs>
        <w:spacing w:before="120" w:after="160" w:line="259" w:lineRule="auto"/>
        <w:ind w:left="709" w:hanging="349"/>
        <w:rPr>
          <w:rFonts w:ascii="PermianSerifTypeface" w:hAnsi="PermianSerifTypeface"/>
          <w:i/>
          <w:sz w:val="32"/>
          <w:szCs w:val="24"/>
          <w:lang w:val="ro-MD"/>
        </w:rPr>
      </w:pPr>
      <w:r w:rsidRPr="00ED5C76">
        <w:rPr>
          <w:rFonts w:ascii="PermianSerifTypeface" w:hAnsi="PermianSerifTypeface"/>
          <w:i/>
          <w:color w:val="000000"/>
          <w:spacing w:val="-2"/>
          <w:sz w:val="22"/>
          <w:szCs w:val="22"/>
          <w:lang w:val="ro-MD"/>
        </w:rPr>
        <w:t>pentru lotul 2 - o dată la 2 luni, 6 luni, 12 luni;</w:t>
      </w:r>
    </w:p>
    <w:p w14:paraId="0B13489C" w14:textId="01299A89" w:rsidR="003448F8" w:rsidRPr="00F72EA2" w:rsidRDefault="00F72EA2" w:rsidP="00F72EA2">
      <w:pPr>
        <w:pStyle w:val="ListParagraph"/>
        <w:numPr>
          <w:ilvl w:val="0"/>
          <w:numId w:val="33"/>
        </w:numPr>
        <w:tabs>
          <w:tab w:val="right" w:pos="426"/>
        </w:tabs>
        <w:spacing w:before="120" w:after="160" w:line="259" w:lineRule="auto"/>
        <w:ind w:left="709" w:hanging="349"/>
        <w:rPr>
          <w:rFonts w:ascii="PermianSerifTypeface" w:hAnsi="PermianSerifTypeface"/>
          <w:i/>
          <w:sz w:val="32"/>
          <w:szCs w:val="24"/>
          <w:lang w:val="ro-MD"/>
        </w:rPr>
      </w:pPr>
      <w:r w:rsidRPr="00ED5C76">
        <w:rPr>
          <w:rFonts w:ascii="PermianSerifTypeface" w:hAnsi="PermianSerifTypeface"/>
          <w:i/>
          <w:color w:val="000000"/>
          <w:spacing w:val="-2"/>
          <w:sz w:val="22"/>
          <w:szCs w:val="22"/>
          <w:lang w:val="ro-MD"/>
        </w:rPr>
        <w:t>pentru lotul 3 –  la necesitate.</w:t>
      </w:r>
      <w:r w:rsidR="005D0804" w:rsidRPr="00F72EA2">
        <w:rPr>
          <w:rFonts w:ascii="PermianSerifTypeface" w:hAnsi="PermianSerifTypeface"/>
          <w:b/>
          <w:sz w:val="22"/>
          <w:szCs w:val="22"/>
          <w:lang w:val="ro-MD"/>
        </w:rPr>
        <w:t xml:space="preserve"> </w:t>
      </w:r>
    </w:p>
    <w:p w14:paraId="10B9CED5" w14:textId="4D35BCE3" w:rsidR="0047526A" w:rsidRPr="00736AE5" w:rsidRDefault="00116A2C" w:rsidP="003F4C85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="PermianSerifTypeface" w:hAnsi="PermianSerifTypeface"/>
          <w:b/>
          <w:sz w:val="22"/>
          <w:szCs w:val="24"/>
          <w:lang w:val="ro-MD"/>
        </w:rPr>
      </w:pPr>
      <w:r w:rsidRPr="006F3EC9">
        <w:rPr>
          <w:rFonts w:ascii="PermianSerifTypeface" w:hAnsi="PermianSerifTypeface"/>
          <w:b/>
          <w:sz w:val="22"/>
          <w:szCs w:val="24"/>
          <w:lang w:val="ro-MD"/>
        </w:rPr>
        <w:t xml:space="preserve">Termenul de valabilitate a contractului: </w:t>
      </w:r>
      <w:r w:rsidR="007046A1">
        <w:rPr>
          <w:rFonts w:ascii="PermianSerifTypeface" w:hAnsi="PermianSerifTypeface"/>
          <w:i/>
          <w:sz w:val="22"/>
          <w:szCs w:val="24"/>
          <w:lang w:val="ro-MD"/>
        </w:rPr>
        <w:t>31.12.2021</w:t>
      </w:r>
      <w:r w:rsidRPr="000504C9">
        <w:rPr>
          <w:rFonts w:ascii="PermianSerifTypeface" w:hAnsi="PermianSerifTypeface"/>
          <w:b/>
          <w:i/>
          <w:sz w:val="22"/>
          <w:szCs w:val="24"/>
          <w:lang w:val="ro-MD"/>
        </w:rPr>
        <w:t>.</w:t>
      </w:r>
    </w:p>
    <w:p w14:paraId="422B322C" w14:textId="77777777" w:rsidR="00116A2C" w:rsidRPr="006F3EC9" w:rsidRDefault="00116A2C" w:rsidP="003F4C85">
      <w:pPr>
        <w:numPr>
          <w:ilvl w:val="0"/>
          <w:numId w:val="1"/>
        </w:numPr>
        <w:tabs>
          <w:tab w:val="right" w:pos="426"/>
        </w:tabs>
        <w:spacing w:before="120"/>
        <w:rPr>
          <w:rFonts w:ascii="PermianSerifTypeface" w:hAnsi="PermianSerifTypeface"/>
          <w:sz w:val="18"/>
          <w:szCs w:val="24"/>
          <w:lang w:val="ro-MD"/>
        </w:rPr>
      </w:pPr>
      <w:r w:rsidRPr="006F3EC9">
        <w:rPr>
          <w:rFonts w:ascii="PermianSerifTypeface" w:hAnsi="PermianSerifTypeface"/>
          <w:b/>
          <w:sz w:val="22"/>
          <w:szCs w:val="24"/>
          <w:lang w:val="ro-MD"/>
        </w:rPr>
        <w:t>Contract de achiziție rezervat atelierelor protejate sau că acesta poate fi executat numai în cadrul unor programe de angajare protejată (după caz): Nu</w:t>
      </w:r>
    </w:p>
    <w:p w14:paraId="0938C3C4" w14:textId="504DC095" w:rsidR="00C84E22" w:rsidRPr="00B83038" w:rsidRDefault="00116A2C" w:rsidP="00B83038">
      <w:pPr>
        <w:numPr>
          <w:ilvl w:val="0"/>
          <w:numId w:val="1"/>
        </w:numPr>
        <w:tabs>
          <w:tab w:val="right" w:pos="426"/>
        </w:tabs>
        <w:spacing w:before="120"/>
        <w:rPr>
          <w:rFonts w:ascii="PermianSerifTypeface" w:hAnsi="PermianSerifTypeface"/>
          <w:b/>
          <w:sz w:val="22"/>
          <w:szCs w:val="24"/>
          <w:lang w:val="ro-MD"/>
        </w:rPr>
      </w:pPr>
      <w:r w:rsidRPr="006F3EC9">
        <w:rPr>
          <w:rFonts w:ascii="PermianSerifTypeface" w:hAnsi="PermianSerifTypeface"/>
          <w:b/>
          <w:sz w:val="22"/>
          <w:szCs w:val="24"/>
          <w:lang w:val="ro-MD"/>
        </w:rPr>
        <w:t xml:space="preserve"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625"/>
        <w:gridCol w:w="4812"/>
        <w:gridCol w:w="1638"/>
      </w:tblGrid>
      <w:tr w:rsidR="00444B84" w:rsidRPr="00AE7A03" w14:paraId="3BFF8C9E" w14:textId="77777777" w:rsidTr="007C2F2A">
        <w:tc>
          <w:tcPr>
            <w:tcW w:w="553" w:type="dxa"/>
            <w:shd w:val="clear" w:color="auto" w:fill="D9D9D9" w:themeFill="background1" w:themeFillShade="D9"/>
          </w:tcPr>
          <w:p w14:paraId="3F3F9F21" w14:textId="77777777" w:rsidR="00444B84" w:rsidRPr="00864391" w:rsidRDefault="00444B84" w:rsidP="008876C3">
            <w:pPr>
              <w:tabs>
                <w:tab w:val="left" w:pos="612"/>
              </w:tabs>
              <w:spacing w:before="120" w:after="120"/>
              <w:rPr>
                <w:rFonts w:ascii="PermianSerifTypeface" w:hAnsi="PermianSerifTypeface"/>
                <w:b/>
                <w:iCs/>
                <w:szCs w:val="22"/>
                <w:lang w:val="ro-MD"/>
              </w:rPr>
            </w:pPr>
            <w:r w:rsidRPr="00864391">
              <w:rPr>
                <w:rFonts w:ascii="PermianSerifTypeface" w:hAnsi="PermianSerifTypeface"/>
                <w:b/>
                <w:iCs/>
                <w:szCs w:val="22"/>
                <w:lang w:val="ro-MD"/>
              </w:rPr>
              <w:t>Nr. d/o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14:paraId="06C88B76" w14:textId="77777777" w:rsidR="00444B84" w:rsidRPr="00864391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b/>
                <w:iCs/>
                <w:szCs w:val="22"/>
                <w:lang w:val="ro-MD"/>
              </w:rPr>
            </w:pPr>
            <w:r w:rsidRPr="00864391">
              <w:rPr>
                <w:rFonts w:ascii="PermianSerifTypeface" w:hAnsi="PermianSerifTypeface"/>
                <w:b/>
                <w:iCs/>
                <w:szCs w:val="22"/>
                <w:lang w:val="ro-MD"/>
              </w:rPr>
              <w:t>Descrierea criteriului/cerinței</w:t>
            </w:r>
          </w:p>
        </w:tc>
        <w:tc>
          <w:tcPr>
            <w:tcW w:w="4812" w:type="dxa"/>
            <w:shd w:val="clear" w:color="auto" w:fill="D9D9D9" w:themeFill="background1" w:themeFillShade="D9"/>
          </w:tcPr>
          <w:p w14:paraId="569AD282" w14:textId="77777777" w:rsidR="00444B84" w:rsidRPr="00864391" w:rsidRDefault="00444B84" w:rsidP="00AE7A03">
            <w:pPr>
              <w:tabs>
                <w:tab w:val="left" w:pos="612"/>
              </w:tabs>
              <w:spacing w:before="120" w:after="120"/>
              <w:ind w:left="140" w:hanging="140"/>
              <w:rPr>
                <w:rFonts w:ascii="PermianSerifTypeface" w:hAnsi="PermianSerifTypeface"/>
                <w:b/>
                <w:iCs/>
                <w:szCs w:val="22"/>
                <w:lang w:val="ro-MD"/>
              </w:rPr>
            </w:pPr>
            <w:r w:rsidRPr="00864391">
              <w:rPr>
                <w:rFonts w:ascii="PermianSerifTypeface" w:hAnsi="PermianSerifTypeface"/>
                <w:b/>
                <w:iCs/>
                <w:szCs w:val="22"/>
                <w:lang w:val="ro-MD"/>
              </w:rPr>
              <w:t xml:space="preserve">Mod de demonstrare a îndeplinirii </w:t>
            </w:r>
            <w:r w:rsidR="006C11CA" w:rsidRPr="00864391">
              <w:rPr>
                <w:rFonts w:ascii="PermianSerifTypeface" w:hAnsi="PermianSerifTypeface"/>
                <w:b/>
                <w:iCs/>
                <w:szCs w:val="22"/>
                <w:lang w:val="ro-MD"/>
              </w:rPr>
              <w:t>criteriului/</w:t>
            </w:r>
            <w:r w:rsidR="007F1077" w:rsidRPr="00864391">
              <w:rPr>
                <w:rFonts w:ascii="PermianSerifTypeface" w:hAnsi="PermianSerifTypeface"/>
                <w:b/>
                <w:iCs/>
                <w:szCs w:val="22"/>
                <w:lang w:val="ro-MD"/>
              </w:rPr>
              <w:t>cerinței</w:t>
            </w:r>
            <w:r w:rsidRPr="00864391">
              <w:rPr>
                <w:rFonts w:ascii="PermianSerifTypeface" w:hAnsi="PermianSerifTypeface"/>
                <w:b/>
                <w:iCs/>
                <w:szCs w:val="22"/>
                <w:lang w:val="ro-MD"/>
              </w:rPr>
              <w:t>: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0C8A9840" w14:textId="77777777" w:rsidR="00444B84" w:rsidRPr="00864391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b/>
                <w:iCs/>
                <w:szCs w:val="22"/>
                <w:lang w:val="ro-MD"/>
              </w:rPr>
            </w:pPr>
            <w:r w:rsidRPr="00864391">
              <w:rPr>
                <w:rFonts w:ascii="PermianSerifTypeface" w:hAnsi="PermianSerifTypeface"/>
                <w:b/>
                <w:iCs/>
                <w:szCs w:val="22"/>
                <w:lang w:val="ro-MD"/>
              </w:rPr>
              <w:t>Nivelul minim/</w:t>
            </w:r>
            <w:r w:rsidR="007F1077" w:rsidRPr="00864391">
              <w:rPr>
                <w:rFonts w:ascii="PermianSerifTypeface" w:hAnsi="PermianSerifTypeface"/>
                <w:b/>
                <w:iCs/>
                <w:szCs w:val="22"/>
                <w:lang w:val="ro-MD"/>
              </w:rPr>
              <w:br/>
            </w:r>
            <w:r w:rsidR="00444B84" w:rsidRPr="00864391">
              <w:rPr>
                <w:rFonts w:ascii="PermianSerifTypeface" w:hAnsi="PermianSerifTypeface"/>
                <w:b/>
                <w:iCs/>
                <w:szCs w:val="22"/>
                <w:lang w:val="ro-MD"/>
              </w:rPr>
              <w:t>Obligativitatea</w:t>
            </w:r>
          </w:p>
        </w:tc>
      </w:tr>
      <w:tr w:rsidR="00C21FE7" w:rsidRPr="00FD4E2A" w14:paraId="218425CA" w14:textId="77777777" w:rsidTr="007C2F2A">
        <w:trPr>
          <w:trHeight w:val="439"/>
        </w:trPr>
        <w:tc>
          <w:tcPr>
            <w:tcW w:w="553" w:type="dxa"/>
          </w:tcPr>
          <w:p w14:paraId="0CFAF0BF" w14:textId="6185A375" w:rsidR="00C21FE7" w:rsidRPr="00AE7A03" w:rsidRDefault="00C21FE7" w:rsidP="00F71625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1</w:t>
            </w:r>
          </w:p>
        </w:tc>
        <w:tc>
          <w:tcPr>
            <w:tcW w:w="2625" w:type="dxa"/>
            <w:shd w:val="clear" w:color="auto" w:fill="auto"/>
          </w:tcPr>
          <w:p w14:paraId="11F28A35" w14:textId="4B755F53" w:rsidR="00C21FE7" w:rsidRPr="00147036" w:rsidRDefault="00C21FE7" w:rsidP="00147036">
            <w:pPr>
              <w:tabs>
                <w:tab w:val="left" w:pos="709"/>
              </w:tabs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</w:pPr>
            <w:proofErr w:type="spellStart"/>
            <w:r w:rsidRPr="00804B29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>Formularul</w:t>
            </w:r>
            <w:proofErr w:type="spellEnd"/>
            <w:r w:rsidRPr="00804B29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4B29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>ofertei</w:t>
            </w:r>
            <w:proofErr w:type="spellEnd"/>
            <w:r w:rsidRPr="00804B29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12" w:type="dxa"/>
            <w:shd w:val="clear" w:color="auto" w:fill="auto"/>
          </w:tcPr>
          <w:p w14:paraId="20ACDD49" w14:textId="40E28D61" w:rsidR="00C21FE7" w:rsidRPr="00804B29" w:rsidRDefault="00E65123" w:rsidP="00E65123">
            <w:pPr>
              <w:tabs>
                <w:tab w:val="left" w:pos="709"/>
              </w:tabs>
              <w:ind w:left="-89" w:hanging="13"/>
              <w:rPr>
                <w:rFonts w:ascii="PermianSerifTypeface" w:eastAsia="SimSun" w:hAnsi="PermianSerifTypeface"/>
                <w:i/>
                <w:szCs w:val="22"/>
                <w:lang w:val="en-US"/>
              </w:rPr>
            </w:pPr>
            <w:r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O</w:t>
            </w:r>
            <w:r w:rsidR="000504C9" w:rsidRPr="000504C9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riginal</w:t>
            </w:r>
            <w:r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 xml:space="preserve"> confirmat</w:t>
            </w:r>
            <w:r w:rsidR="000504C9" w:rsidRPr="000504C9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 xml:space="preserve"> prin semnătura electronică – conform formularului F3.1. din documentația de atribuire</w:t>
            </w:r>
            <w:r w:rsidR="005A35CE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.</w:t>
            </w:r>
          </w:p>
        </w:tc>
        <w:tc>
          <w:tcPr>
            <w:tcW w:w="1638" w:type="dxa"/>
          </w:tcPr>
          <w:p w14:paraId="3F17C50E" w14:textId="77777777" w:rsidR="00FD4E2A" w:rsidRDefault="00C21FE7" w:rsidP="00F71625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4444E7">
              <w:rPr>
                <w:rFonts w:ascii="PermianSerifTypeface" w:hAnsi="PermianSerifTypeface"/>
                <w:sz w:val="22"/>
                <w:szCs w:val="22"/>
                <w:lang w:val="en-US"/>
              </w:rPr>
              <w:t>Da</w:t>
            </w:r>
          </w:p>
          <w:p w14:paraId="22B1FEAE" w14:textId="523FF72F" w:rsidR="00C21FE7" w:rsidRPr="004444E7" w:rsidRDefault="00C21FE7" w:rsidP="00F71625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</w:p>
        </w:tc>
      </w:tr>
      <w:tr w:rsidR="004B3C06" w:rsidRPr="00FD4E2A" w14:paraId="600FF4FA" w14:textId="77777777" w:rsidTr="007C2F2A">
        <w:trPr>
          <w:trHeight w:val="439"/>
        </w:trPr>
        <w:tc>
          <w:tcPr>
            <w:tcW w:w="553" w:type="dxa"/>
          </w:tcPr>
          <w:p w14:paraId="738D8432" w14:textId="565DF65D" w:rsidR="004B3C06" w:rsidRDefault="007046A1" w:rsidP="00F71625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14:paraId="171573B8" w14:textId="6013E862" w:rsidR="004B3C06" w:rsidRPr="00804B29" w:rsidRDefault="004B3C06" w:rsidP="00F71625">
            <w:pPr>
              <w:tabs>
                <w:tab w:val="left" w:pos="709"/>
              </w:tabs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</w:pPr>
            <w:proofErr w:type="spellStart"/>
            <w:r w:rsidRPr="00804B29">
              <w:rPr>
                <w:rFonts w:ascii="PermianSerifTypeface" w:hAnsi="PermianSerifTypeface"/>
                <w:iCs/>
                <w:sz w:val="22"/>
                <w:szCs w:val="22"/>
                <w:lang w:val="en-US"/>
              </w:rPr>
              <w:t>Specificații</w:t>
            </w:r>
            <w:proofErr w:type="spellEnd"/>
            <w:r w:rsidRPr="00804B29">
              <w:rPr>
                <w:rFonts w:ascii="PermianSerifTypeface" w:hAnsi="PermianSerifTypeface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4B29">
              <w:rPr>
                <w:rFonts w:ascii="PermianSerifTypeface" w:hAnsi="PermianSerifTypeface"/>
                <w:iCs/>
                <w:sz w:val="22"/>
                <w:szCs w:val="22"/>
                <w:lang w:val="en-US"/>
              </w:rPr>
              <w:t>tehnice</w:t>
            </w:r>
            <w:proofErr w:type="spellEnd"/>
          </w:p>
        </w:tc>
        <w:tc>
          <w:tcPr>
            <w:tcW w:w="4812" w:type="dxa"/>
            <w:shd w:val="clear" w:color="auto" w:fill="auto"/>
          </w:tcPr>
          <w:p w14:paraId="2D050F92" w14:textId="223E21ED" w:rsidR="004B3C06" w:rsidRPr="00804B29" w:rsidRDefault="00E65123" w:rsidP="00E65123">
            <w:pPr>
              <w:tabs>
                <w:tab w:val="left" w:pos="709"/>
              </w:tabs>
              <w:ind w:left="-89" w:hanging="13"/>
              <w:rPr>
                <w:rFonts w:ascii="PermianSerifTypeface" w:eastAsia="SimSun" w:hAnsi="PermianSerifTypeface"/>
                <w:i/>
                <w:szCs w:val="22"/>
                <w:lang w:val="en-US"/>
              </w:rPr>
            </w:pPr>
            <w:r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O</w:t>
            </w:r>
            <w:r w:rsidRPr="000504C9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riginal</w:t>
            </w:r>
            <w:r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 xml:space="preserve"> confirmat</w:t>
            </w:r>
            <w:r w:rsidRPr="000504C9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 xml:space="preserve"> prin semnătura electronică –</w:t>
            </w:r>
            <w:r w:rsidR="00A374D4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conform formularului F4</w:t>
            </w:r>
            <w:r w:rsidR="00A374D4" w:rsidRPr="000504C9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.1. din documentația de atribuire</w:t>
            </w:r>
            <w:r w:rsidR="005A35CE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.</w:t>
            </w:r>
          </w:p>
        </w:tc>
        <w:tc>
          <w:tcPr>
            <w:tcW w:w="1638" w:type="dxa"/>
          </w:tcPr>
          <w:p w14:paraId="78878B46" w14:textId="77777777" w:rsidR="004B3C06" w:rsidRDefault="004B3C06" w:rsidP="00F71625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4444E7">
              <w:rPr>
                <w:rFonts w:ascii="PermianSerifTypeface" w:hAnsi="PermianSerifTypeface"/>
                <w:sz w:val="22"/>
                <w:szCs w:val="22"/>
                <w:lang w:val="en-US"/>
              </w:rPr>
              <w:t>Da</w:t>
            </w:r>
          </w:p>
          <w:p w14:paraId="36331095" w14:textId="7EC7E1D4" w:rsidR="00FD4E2A" w:rsidRPr="004444E7" w:rsidRDefault="00FD4E2A" w:rsidP="00F71625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</w:p>
        </w:tc>
      </w:tr>
      <w:tr w:rsidR="004B3C06" w:rsidRPr="00FD4E2A" w14:paraId="7EAB9D0E" w14:textId="77777777" w:rsidTr="007C2F2A">
        <w:trPr>
          <w:trHeight w:val="439"/>
        </w:trPr>
        <w:tc>
          <w:tcPr>
            <w:tcW w:w="553" w:type="dxa"/>
          </w:tcPr>
          <w:p w14:paraId="3A61726F" w14:textId="43DCF443" w:rsidR="004B3C06" w:rsidRDefault="007046A1" w:rsidP="00F71625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3</w:t>
            </w:r>
          </w:p>
        </w:tc>
        <w:tc>
          <w:tcPr>
            <w:tcW w:w="2625" w:type="dxa"/>
            <w:shd w:val="clear" w:color="auto" w:fill="auto"/>
          </w:tcPr>
          <w:p w14:paraId="476FE723" w14:textId="19874E6A" w:rsidR="004B3C06" w:rsidRPr="00804B29" w:rsidRDefault="004B3C06" w:rsidP="00F71625">
            <w:pPr>
              <w:tabs>
                <w:tab w:val="left" w:pos="709"/>
              </w:tabs>
              <w:rPr>
                <w:rFonts w:ascii="PermianSerifTypeface" w:hAnsi="PermianSerifTypeface"/>
                <w:iCs/>
                <w:sz w:val="22"/>
                <w:szCs w:val="22"/>
              </w:rPr>
            </w:pPr>
            <w:proofErr w:type="spellStart"/>
            <w:r w:rsidRPr="00804B29">
              <w:rPr>
                <w:rFonts w:ascii="PermianSerifTypeface" w:hAnsi="PermianSerifTypeface"/>
                <w:iCs/>
                <w:sz w:val="22"/>
                <w:szCs w:val="22"/>
              </w:rPr>
              <w:t>Specificații</w:t>
            </w:r>
            <w:proofErr w:type="spellEnd"/>
            <w:r w:rsidRPr="00804B29">
              <w:rPr>
                <w:rFonts w:ascii="PermianSerifTypeface" w:hAnsi="PermianSerifTypeface"/>
                <w:iCs/>
                <w:sz w:val="22"/>
                <w:szCs w:val="22"/>
              </w:rPr>
              <w:t xml:space="preserve"> </w:t>
            </w:r>
            <w:proofErr w:type="spellStart"/>
            <w:r w:rsidRPr="00804B29">
              <w:rPr>
                <w:rFonts w:ascii="PermianSerifTypeface" w:hAnsi="PermianSerifTypeface"/>
                <w:iCs/>
                <w:sz w:val="22"/>
                <w:szCs w:val="22"/>
              </w:rPr>
              <w:t>de</w:t>
            </w:r>
            <w:proofErr w:type="spellEnd"/>
            <w:r w:rsidRPr="00804B29">
              <w:rPr>
                <w:rFonts w:ascii="PermianSerifTypeface" w:hAnsi="PermianSerifTypeface"/>
                <w:iCs/>
                <w:sz w:val="22"/>
                <w:szCs w:val="22"/>
              </w:rPr>
              <w:t xml:space="preserve"> </w:t>
            </w:r>
            <w:proofErr w:type="spellStart"/>
            <w:r w:rsidRPr="00804B29">
              <w:rPr>
                <w:rFonts w:ascii="PermianSerifTypeface" w:hAnsi="PermianSerifTypeface"/>
                <w:iCs/>
                <w:sz w:val="22"/>
                <w:szCs w:val="22"/>
              </w:rPr>
              <w:t>preț</w:t>
            </w:r>
            <w:proofErr w:type="spellEnd"/>
          </w:p>
        </w:tc>
        <w:tc>
          <w:tcPr>
            <w:tcW w:w="4812" w:type="dxa"/>
            <w:shd w:val="clear" w:color="auto" w:fill="auto"/>
          </w:tcPr>
          <w:p w14:paraId="2B030940" w14:textId="15BE8925" w:rsidR="004B3C06" w:rsidRPr="00804B29" w:rsidRDefault="00E65123" w:rsidP="00C21FE7">
            <w:pPr>
              <w:tabs>
                <w:tab w:val="left" w:pos="709"/>
              </w:tabs>
              <w:ind w:left="-89" w:hanging="13"/>
              <w:rPr>
                <w:rFonts w:ascii="PermianSerifTypeface" w:hAnsi="PermianSerifTypeface"/>
                <w:i/>
                <w:iCs/>
                <w:szCs w:val="22"/>
                <w:lang w:val="en-US"/>
              </w:rPr>
            </w:pPr>
            <w:r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O</w:t>
            </w:r>
            <w:r w:rsidRPr="000504C9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riginal</w:t>
            </w:r>
            <w:r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 xml:space="preserve"> confirmat</w:t>
            </w:r>
            <w:r w:rsidRPr="000504C9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 xml:space="preserve"> prin semnătura electronică –</w:t>
            </w:r>
            <w:r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conform formularului F4.2</w:t>
            </w:r>
            <w:r w:rsidRPr="000504C9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. din documentația de atribuire</w:t>
            </w:r>
            <w:r w:rsidR="005A35CE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.</w:t>
            </w:r>
          </w:p>
        </w:tc>
        <w:tc>
          <w:tcPr>
            <w:tcW w:w="1638" w:type="dxa"/>
          </w:tcPr>
          <w:p w14:paraId="2D487BCB" w14:textId="77777777" w:rsidR="004B3C06" w:rsidRDefault="004B3C06" w:rsidP="00F71625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4444E7">
              <w:rPr>
                <w:rFonts w:ascii="PermianSerifTypeface" w:hAnsi="PermianSerifTypeface"/>
                <w:sz w:val="22"/>
                <w:szCs w:val="22"/>
                <w:lang w:val="en-US"/>
              </w:rPr>
              <w:t>Da</w:t>
            </w:r>
          </w:p>
          <w:p w14:paraId="2E86A66E" w14:textId="40350685" w:rsidR="00FD4E2A" w:rsidRPr="004444E7" w:rsidRDefault="00FD4E2A" w:rsidP="00F71625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</w:p>
        </w:tc>
      </w:tr>
      <w:tr w:rsidR="004B3C06" w:rsidRPr="004B3C06" w14:paraId="34CD29DC" w14:textId="77777777" w:rsidTr="007C2F2A">
        <w:trPr>
          <w:trHeight w:val="439"/>
        </w:trPr>
        <w:tc>
          <w:tcPr>
            <w:tcW w:w="553" w:type="dxa"/>
          </w:tcPr>
          <w:p w14:paraId="452791B4" w14:textId="068FE932" w:rsidR="004B3C06" w:rsidRDefault="007046A1" w:rsidP="00F71625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4</w:t>
            </w:r>
          </w:p>
        </w:tc>
        <w:tc>
          <w:tcPr>
            <w:tcW w:w="2625" w:type="dxa"/>
            <w:shd w:val="clear" w:color="auto" w:fill="auto"/>
          </w:tcPr>
          <w:p w14:paraId="1A0D8DF2" w14:textId="77CF6436" w:rsidR="004B3C06" w:rsidRPr="00804B29" w:rsidRDefault="004B3C06" w:rsidP="00F71625">
            <w:pPr>
              <w:tabs>
                <w:tab w:val="left" w:pos="709"/>
              </w:tabs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</w:pPr>
            <w:r w:rsidRPr="00804B29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Formularul DUAE</w:t>
            </w:r>
          </w:p>
        </w:tc>
        <w:tc>
          <w:tcPr>
            <w:tcW w:w="4812" w:type="dxa"/>
            <w:shd w:val="clear" w:color="auto" w:fill="auto"/>
          </w:tcPr>
          <w:p w14:paraId="150B3171" w14:textId="212EB9A9" w:rsidR="004B3C06" w:rsidRPr="00804B29" w:rsidRDefault="000F7834" w:rsidP="000F7834">
            <w:pPr>
              <w:tabs>
                <w:tab w:val="left" w:pos="709"/>
              </w:tabs>
              <w:ind w:left="-89" w:hanging="13"/>
              <w:rPr>
                <w:rFonts w:ascii="PermianSerifTypeface" w:eastAsia="SimSun" w:hAnsi="PermianSerifTypeface"/>
                <w:i/>
                <w:szCs w:val="22"/>
                <w:lang w:val="en-US"/>
              </w:rPr>
            </w:pPr>
            <w:r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O</w:t>
            </w:r>
            <w:r w:rsidRPr="000504C9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riginal</w:t>
            </w:r>
            <w:r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 xml:space="preserve"> confirmat prin semnătura electronică</w:t>
            </w:r>
            <w:r w:rsidR="005A35CE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.</w:t>
            </w:r>
          </w:p>
        </w:tc>
        <w:tc>
          <w:tcPr>
            <w:tcW w:w="1638" w:type="dxa"/>
          </w:tcPr>
          <w:p w14:paraId="69747C30" w14:textId="2AC028C4" w:rsidR="004B3C06" w:rsidRPr="004444E7" w:rsidRDefault="004B3C06" w:rsidP="00F71625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4444E7">
              <w:rPr>
                <w:rFonts w:ascii="PermianSerifTypeface" w:hAnsi="PermianSerifTypeface"/>
                <w:sz w:val="22"/>
                <w:szCs w:val="22"/>
                <w:lang w:val="en-US"/>
              </w:rPr>
              <w:t>Da</w:t>
            </w:r>
          </w:p>
        </w:tc>
      </w:tr>
      <w:tr w:rsidR="00A374D4" w:rsidRPr="003F1985" w14:paraId="117AAB8B" w14:textId="77777777" w:rsidTr="007C2F2A">
        <w:trPr>
          <w:trHeight w:val="663"/>
        </w:trPr>
        <w:tc>
          <w:tcPr>
            <w:tcW w:w="553" w:type="dxa"/>
          </w:tcPr>
          <w:p w14:paraId="1E0B4A36" w14:textId="45A66A17" w:rsidR="00A374D4" w:rsidRPr="00E47496" w:rsidRDefault="007046A1" w:rsidP="003F4654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5</w:t>
            </w:r>
          </w:p>
        </w:tc>
        <w:tc>
          <w:tcPr>
            <w:tcW w:w="2625" w:type="dxa"/>
            <w:shd w:val="clear" w:color="auto" w:fill="auto"/>
          </w:tcPr>
          <w:p w14:paraId="322AB410" w14:textId="1CDD739C" w:rsidR="00A374D4" w:rsidRPr="00E47496" w:rsidRDefault="007046A1" w:rsidP="007046A1">
            <w:pPr>
              <w:tabs>
                <w:tab w:val="left" w:pos="612"/>
              </w:tabs>
              <w:spacing w:before="120" w:after="120"/>
              <w:rPr>
                <w:rFonts w:ascii="PermianSerifTypeface" w:hAnsi="PermianSerifTypeface"/>
                <w:b/>
                <w:iCs/>
                <w:szCs w:val="22"/>
                <w:lang w:val="en-US"/>
              </w:rPr>
            </w:pPr>
            <w:proofErr w:type="spellStart"/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Certificat</w:t>
            </w:r>
            <w:proofErr w:type="spellEnd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>înregi</w:t>
            </w:r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strare</w:t>
            </w:r>
            <w:proofErr w:type="spellEnd"/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întreprinderii</w:t>
            </w:r>
            <w:proofErr w:type="spellEnd"/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/Extras</w:t>
            </w:r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>Registrul</w:t>
            </w:r>
            <w:proofErr w:type="spellEnd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de stat al </w:t>
            </w:r>
            <w:proofErr w:type="spellStart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>persoanelor</w:t>
            </w:r>
            <w:proofErr w:type="spellEnd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>juridice</w:t>
            </w:r>
            <w:proofErr w:type="spellEnd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>emis</w:t>
            </w:r>
            <w:proofErr w:type="spellEnd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>către</w:t>
            </w:r>
            <w:proofErr w:type="spellEnd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>organul</w:t>
            </w:r>
            <w:proofErr w:type="spellEnd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lastRenderedPageBreak/>
              <w:t>împuternicit</w:t>
            </w:r>
            <w:proofErr w:type="spellEnd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conform </w:t>
            </w:r>
            <w:proofErr w:type="spellStart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>ţării</w:t>
            </w:r>
            <w:proofErr w:type="spellEnd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>reşedinţă</w:t>
            </w:r>
            <w:proofErr w:type="spellEnd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>ofertantului</w:t>
            </w:r>
            <w:proofErr w:type="spellEnd"/>
          </w:p>
        </w:tc>
        <w:tc>
          <w:tcPr>
            <w:tcW w:w="4812" w:type="dxa"/>
            <w:shd w:val="clear" w:color="auto" w:fill="auto"/>
          </w:tcPr>
          <w:p w14:paraId="2B4AA5C0" w14:textId="7092C0D8" w:rsidR="00A374D4" w:rsidRPr="00E47496" w:rsidRDefault="00A374D4" w:rsidP="00A374D4">
            <w:pPr>
              <w:tabs>
                <w:tab w:val="left" w:pos="612"/>
              </w:tabs>
              <w:spacing w:before="120" w:after="120"/>
              <w:rPr>
                <w:rFonts w:ascii="PermianSerifTypeface" w:hAnsi="PermianSerifTypeface"/>
                <w:b/>
                <w:i/>
                <w:iCs/>
                <w:szCs w:val="22"/>
                <w:lang w:val="en-US"/>
              </w:rPr>
            </w:pPr>
            <w:r w:rsidRPr="00E47496">
              <w:rPr>
                <w:rFonts w:ascii="PermianSerifTypeface" w:hAnsi="PermianSerifTypeface"/>
                <w:i/>
                <w:iCs/>
                <w:szCs w:val="22"/>
                <w:lang w:val="ro-RO"/>
              </w:rPr>
              <w:lastRenderedPageBreak/>
              <w:t>Varianta scanat</w:t>
            </w:r>
            <w:r w:rsidRPr="00E47496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ă de pe original  confirmată prin semnătura electronică</w:t>
            </w:r>
            <w:r w:rsidR="005A35CE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.</w:t>
            </w:r>
          </w:p>
        </w:tc>
        <w:tc>
          <w:tcPr>
            <w:tcW w:w="1638" w:type="dxa"/>
            <w:shd w:val="clear" w:color="auto" w:fill="auto"/>
          </w:tcPr>
          <w:p w14:paraId="4773DB96" w14:textId="39B47C8F" w:rsidR="00A374D4" w:rsidRPr="00804B29" w:rsidRDefault="00A374D4" w:rsidP="009E4A37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804B29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Da</w:t>
            </w:r>
          </w:p>
          <w:p w14:paraId="5A8DEAEF" w14:textId="44586459" w:rsidR="00A374D4" w:rsidRPr="00804B29" w:rsidRDefault="00A374D4" w:rsidP="009E4A37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804B29">
              <w:rPr>
                <w:rFonts w:ascii="PermianSerifTypeface" w:hAnsi="PermianSerifTypeface"/>
                <w:sz w:val="18"/>
                <w:szCs w:val="22"/>
                <w:lang w:val="en-US"/>
              </w:rPr>
              <w:t xml:space="preserve">(la </w:t>
            </w:r>
            <w:proofErr w:type="spellStart"/>
            <w:r w:rsidRPr="00804B29">
              <w:rPr>
                <w:rFonts w:ascii="PermianSerifTypeface" w:hAnsi="PermianSerifTypeface"/>
                <w:sz w:val="18"/>
                <w:szCs w:val="22"/>
                <w:lang w:val="en-US"/>
              </w:rPr>
              <w:t>solicitare</w:t>
            </w:r>
            <w:proofErr w:type="spellEnd"/>
            <w:r w:rsidRPr="00804B29">
              <w:rPr>
                <w:rFonts w:ascii="PermianSerifTypeface" w:hAnsi="PermianSerifTypeface"/>
                <w:sz w:val="18"/>
                <w:szCs w:val="22"/>
                <w:lang w:val="en-US"/>
              </w:rPr>
              <w:t>)</w:t>
            </w:r>
          </w:p>
        </w:tc>
      </w:tr>
      <w:tr w:rsidR="00A374D4" w:rsidRPr="003F1985" w14:paraId="0332C289" w14:textId="77777777" w:rsidTr="007C2F2A">
        <w:trPr>
          <w:trHeight w:val="439"/>
        </w:trPr>
        <w:tc>
          <w:tcPr>
            <w:tcW w:w="553" w:type="dxa"/>
          </w:tcPr>
          <w:p w14:paraId="2A13A95F" w14:textId="66946B10" w:rsidR="00A374D4" w:rsidRPr="00E47496" w:rsidRDefault="007046A1" w:rsidP="003F4654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6</w:t>
            </w:r>
          </w:p>
        </w:tc>
        <w:tc>
          <w:tcPr>
            <w:tcW w:w="2625" w:type="dxa"/>
            <w:shd w:val="clear" w:color="auto" w:fill="auto"/>
          </w:tcPr>
          <w:p w14:paraId="4F556BFD" w14:textId="5373A99C" w:rsidR="00A374D4" w:rsidRPr="00E47496" w:rsidRDefault="00A374D4" w:rsidP="00A374D4">
            <w:pPr>
              <w:tabs>
                <w:tab w:val="left" w:pos="612"/>
              </w:tabs>
              <w:spacing w:before="120" w:after="120"/>
              <w:rPr>
                <w:rFonts w:ascii="PermianSerifTypeface" w:hAnsi="PermianSerifTypeface"/>
                <w:b/>
                <w:iCs/>
                <w:sz w:val="22"/>
                <w:szCs w:val="22"/>
                <w:lang w:val="ro-MD"/>
              </w:rPr>
            </w:pPr>
            <w:r w:rsidRPr="00E47496">
              <w:rPr>
                <w:rFonts w:ascii="PermianSerifTypeface" w:hAnsi="PermianSerifTypeface"/>
                <w:color w:val="000000"/>
                <w:sz w:val="22"/>
                <w:szCs w:val="22"/>
                <w:lang w:val="ro-MD"/>
              </w:rPr>
              <w:t xml:space="preserve">Certificat de atribuire a contului bancar </w:t>
            </w:r>
            <w:r w:rsidRPr="00E47496">
              <w:rPr>
                <w:rFonts w:ascii="PermianSerifTypeface" w:hAnsi="PermianSerifTypeface"/>
                <w:iCs/>
                <w:color w:val="000000"/>
                <w:sz w:val="22"/>
                <w:szCs w:val="22"/>
                <w:lang w:val="ro-MD"/>
              </w:rPr>
              <w:t>eliberat de banca</w:t>
            </w:r>
            <w:r w:rsidR="005A35CE">
              <w:rPr>
                <w:rFonts w:ascii="PermianSerifTypeface" w:hAnsi="PermianSerifTypeface"/>
                <w:iCs/>
                <w:color w:val="000000"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E47496">
              <w:rPr>
                <w:rFonts w:ascii="PermianSerifTypeface" w:hAnsi="PermianSerifTypeface"/>
                <w:iCs/>
                <w:color w:val="000000"/>
                <w:sz w:val="22"/>
                <w:szCs w:val="22"/>
                <w:lang w:val="ro-MD"/>
              </w:rPr>
              <w:t>deţinătoare</w:t>
            </w:r>
            <w:proofErr w:type="spellEnd"/>
            <w:r w:rsidRPr="00E47496">
              <w:rPr>
                <w:rFonts w:ascii="PermianSerifTypeface" w:hAnsi="PermianSerifTypeface"/>
                <w:iCs/>
                <w:color w:val="000000"/>
                <w:sz w:val="22"/>
                <w:szCs w:val="22"/>
                <w:lang w:val="ro-MD"/>
              </w:rPr>
              <w:t xml:space="preserve"> de cont după data punerii în aplicare a codurilor IBAN</w:t>
            </w:r>
          </w:p>
        </w:tc>
        <w:tc>
          <w:tcPr>
            <w:tcW w:w="4812" w:type="dxa"/>
            <w:shd w:val="clear" w:color="auto" w:fill="auto"/>
          </w:tcPr>
          <w:p w14:paraId="1B1CB7E2" w14:textId="7E14C088" w:rsidR="00A374D4" w:rsidRPr="00E47496" w:rsidRDefault="00A374D4" w:rsidP="00A374D4">
            <w:pPr>
              <w:tabs>
                <w:tab w:val="left" w:pos="612"/>
              </w:tabs>
              <w:spacing w:before="120" w:after="120"/>
              <w:rPr>
                <w:rFonts w:ascii="PermianSerifTypeface" w:hAnsi="PermianSerifTypeface"/>
                <w:b/>
                <w:i/>
                <w:iCs/>
                <w:sz w:val="22"/>
                <w:szCs w:val="22"/>
                <w:lang w:val="ro-MD"/>
              </w:rPr>
            </w:pPr>
            <w:r w:rsidRPr="00E47496"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>Varianta scanat</w:t>
            </w:r>
            <w:r w:rsidRPr="00E47496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ă de pe original  confirmată prin semnătura electronică</w:t>
            </w:r>
            <w:r w:rsidR="005A35CE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.</w:t>
            </w:r>
          </w:p>
        </w:tc>
        <w:tc>
          <w:tcPr>
            <w:tcW w:w="1638" w:type="dxa"/>
            <w:shd w:val="clear" w:color="auto" w:fill="auto"/>
          </w:tcPr>
          <w:p w14:paraId="37C70CF4" w14:textId="77777777" w:rsidR="00A374D4" w:rsidRPr="00804B29" w:rsidRDefault="00A374D4" w:rsidP="00A374D4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</w:p>
          <w:p w14:paraId="132CE702" w14:textId="77777777" w:rsidR="00A374D4" w:rsidRPr="00804B29" w:rsidRDefault="00A374D4" w:rsidP="00A374D4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804B29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Da</w:t>
            </w:r>
          </w:p>
          <w:p w14:paraId="6A48BACA" w14:textId="46AF1E4B" w:rsidR="00A374D4" w:rsidRPr="00804B29" w:rsidRDefault="00A374D4" w:rsidP="00A374D4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b/>
                <w:iCs/>
                <w:sz w:val="22"/>
                <w:szCs w:val="22"/>
                <w:lang w:val="ro-MD"/>
              </w:rPr>
            </w:pPr>
            <w:r w:rsidRPr="00804B29">
              <w:rPr>
                <w:rFonts w:ascii="PermianSerifTypeface" w:hAnsi="PermianSerifTypeface"/>
                <w:sz w:val="18"/>
                <w:szCs w:val="22"/>
                <w:lang w:val="en-US"/>
              </w:rPr>
              <w:t xml:space="preserve">(la </w:t>
            </w:r>
            <w:proofErr w:type="spellStart"/>
            <w:r w:rsidRPr="00804B29">
              <w:rPr>
                <w:rFonts w:ascii="PermianSerifTypeface" w:hAnsi="PermianSerifTypeface"/>
                <w:sz w:val="18"/>
                <w:szCs w:val="22"/>
                <w:lang w:val="en-US"/>
              </w:rPr>
              <w:t>solicitare</w:t>
            </w:r>
            <w:proofErr w:type="spellEnd"/>
            <w:r w:rsidRPr="00804B29">
              <w:rPr>
                <w:rFonts w:ascii="PermianSerifTypeface" w:hAnsi="PermianSerifTypeface"/>
                <w:sz w:val="18"/>
                <w:szCs w:val="22"/>
                <w:lang w:val="en-US"/>
              </w:rPr>
              <w:t>)</w:t>
            </w:r>
          </w:p>
        </w:tc>
      </w:tr>
      <w:tr w:rsidR="00A374D4" w:rsidRPr="00984F10" w14:paraId="123449FC" w14:textId="77777777" w:rsidTr="007C2F2A">
        <w:trPr>
          <w:trHeight w:val="439"/>
        </w:trPr>
        <w:tc>
          <w:tcPr>
            <w:tcW w:w="553" w:type="dxa"/>
          </w:tcPr>
          <w:p w14:paraId="36700213" w14:textId="27E1CADD" w:rsidR="00A374D4" w:rsidRPr="00E47496" w:rsidRDefault="007046A1" w:rsidP="009E4A37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7</w:t>
            </w:r>
          </w:p>
        </w:tc>
        <w:tc>
          <w:tcPr>
            <w:tcW w:w="2625" w:type="dxa"/>
            <w:shd w:val="clear" w:color="auto" w:fill="auto"/>
          </w:tcPr>
          <w:p w14:paraId="020C63C1" w14:textId="4898A899" w:rsidR="00A374D4" w:rsidRPr="00E47496" w:rsidRDefault="00A374D4" w:rsidP="00A374D4">
            <w:pPr>
              <w:tabs>
                <w:tab w:val="left" w:pos="612"/>
              </w:tabs>
              <w:spacing w:before="120" w:after="120"/>
              <w:rPr>
                <w:rFonts w:ascii="PermianSerifTypeface" w:hAnsi="PermianSerifTypeface"/>
                <w:color w:val="000000"/>
                <w:sz w:val="22"/>
                <w:szCs w:val="22"/>
                <w:lang w:val="ro-MD"/>
              </w:rPr>
            </w:pPr>
            <w:r w:rsidRPr="00E47496">
              <w:rPr>
                <w:rFonts w:ascii="PermianSerifTypeface" w:hAnsi="PermianSerifTypeface"/>
                <w:iCs/>
                <w:sz w:val="22"/>
                <w:szCs w:val="22"/>
                <w:lang w:val="ro-RO"/>
              </w:rPr>
              <w:t>Raport financiar</w:t>
            </w:r>
          </w:p>
        </w:tc>
        <w:tc>
          <w:tcPr>
            <w:tcW w:w="4812" w:type="dxa"/>
            <w:shd w:val="clear" w:color="auto" w:fill="auto"/>
          </w:tcPr>
          <w:p w14:paraId="305B9637" w14:textId="317D50FF" w:rsidR="00A374D4" w:rsidRPr="007046A1" w:rsidRDefault="00984F10" w:rsidP="00984F10">
            <w:pPr>
              <w:autoSpaceDE w:val="0"/>
              <w:autoSpaceDN w:val="0"/>
              <w:rPr>
                <w:rFonts w:ascii="PermianSerifTypeface" w:hAnsi="PermianSerifTypeface"/>
                <w:lang w:val="en-US" w:eastAsia="en-US"/>
              </w:rPr>
            </w:pPr>
            <w:r w:rsidRPr="00E47496"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>Varianta scanat</w:t>
            </w:r>
            <w:r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ă de pe original confirmată</w:t>
            </w:r>
            <w:r w:rsidRPr="00E47496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 xml:space="preserve"> prin semnătura electronică</w:t>
            </w:r>
            <w:r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 xml:space="preserve"> a </w:t>
            </w:r>
            <w:proofErr w:type="spellStart"/>
            <w:r w:rsidR="007F78F1" w:rsidRPr="00E47496">
              <w:rPr>
                <w:rFonts w:ascii="PermianSerifTypeface" w:hAnsi="PermianSerifTypeface"/>
                <w:i/>
                <w:iCs/>
                <w:lang w:val="en-US"/>
              </w:rPr>
              <w:t>ultimului</w:t>
            </w:r>
            <w:proofErr w:type="spellEnd"/>
            <w:r w:rsidR="007F78F1" w:rsidRPr="00E47496">
              <w:rPr>
                <w:rFonts w:ascii="PermianSerifTypeface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="007F78F1" w:rsidRPr="00E47496">
              <w:rPr>
                <w:rFonts w:ascii="PermianSerifTypeface" w:hAnsi="PermianSerifTypeface"/>
                <w:i/>
                <w:iCs/>
                <w:lang w:val="en-US"/>
              </w:rPr>
              <w:t>raport</w:t>
            </w:r>
            <w:proofErr w:type="spellEnd"/>
            <w:r w:rsidR="007F78F1" w:rsidRPr="00E47496">
              <w:rPr>
                <w:rFonts w:ascii="PermianSerifTypeface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="007F78F1" w:rsidRPr="00E47496">
              <w:rPr>
                <w:rFonts w:ascii="PermianSerifTypeface" w:hAnsi="PermianSerifTypeface"/>
                <w:i/>
                <w:iCs/>
                <w:lang w:val="en-US"/>
              </w:rPr>
              <w:t>financiar</w:t>
            </w:r>
            <w:proofErr w:type="spellEnd"/>
            <w:r w:rsidR="007F78F1" w:rsidRPr="00E47496">
              <w:rPr>
                <w:rFonts w:ascii="PermianSerifTypeface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="007F78F1" w:rsidRPr="00E47496">
              <w:rPr>
                <w:rFonts w:ascii="PermianSerifTypeface" w:hAnsi="PermianSerifTypeface"/>
                <w:i/>
                <w:iCs/>
                <w:lang w:val="en-US"/>
              </w:rPr>
              <w:t>pentru</w:t>
            </w:r>
            <w:proofErr w:type="spellEnd"/>
            <w:r w:rsidR="007F78F1" w:rsidRPr="00E47496">
              <w:rPr>
                <w:rFonts w:ascii="PermianSerifTypeface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="007F78F1" w:rsidRPr="00E47496">
              <w:rPr>
                <w:rFonts w:ascii="PermianSerifTypeface" w:hAnsi="PermianSerifTypeface"/>
                <w:i/>
                <w:iCs/>
                <w:lang w:val="en-US"/>
              </w:rPr>
              <w:t>anul</w:t>
            </w:r>
            <w:proofErr w:type="spellEnd"/>
            <w:r w:rsidR="007F78F1" w:rsidRPr="00E47496">
              <w:rPr>
                <w:rFonts w:ascii="PermianSerifTypeface" w:hAnsi="PermianSerifTypeface"/>
                <w:i/>
                <w:iCs/>
                <w:lang w:val="en-US"/>
              </w:rPr>
              <w:t xml:space="preserve"> 2019, </w:t>
            </w:r>
            <w:r w:rsidR="007F78F1" w:rsidRPr="00E47496">
              <w:rPr>
                <w:rFonts w:ascii="PermianSerifTypeface" w:hAnsi="PermianSerifTypeface"/>
                <w:i/>
                <w:iCs/>
                <w:lang w:val="ro-RO"/>
              </w:rPr>
              <w:t>semnat de reprezentatul companiei de audit, de contabilul certificat sau avizate de către Biroul Național de S</w:t>
            </w:r>
            <w:r>
              <w:rPr>
                <w:rFonts w:ascii="PermianSerifTypeface" w:hAnsi="PermianSerifTypeface"/>
                <w:i/>
                <w:iCs/>
                <w:lang w:val="ro-RO"/>
              </w:rPr>
              <w:t>tatistică al Republicii Moldova.</w:t>
            </w:r>
            <w:r w:rsidR="007F78F1" w:rsidRPr="00E47496">
              <w:rPr>
                <w:rFonts w:ascii="PermianSerifTypeface" w:hAnsi="PermianSerifTypeface" w:cs="Segoe UI"/>
                <w:color w:val="000000"/>
                <w:lang w:val="ro-MD"/>
              </w:rPr>
              <w:t xml:space="preserve"> </w:t>
            </w:r>
          </w:p>
        </w:tc>
        <w:tc>
          <w:tcPr>
            <w:tcW w:w="1638" w:type="dxa"/>
            <w:shd w:val="clear" w:color="auto" w:fill="auto"/>
          </w:tcPr>
          <w:p w14:paraId="1CD69914" w14:textId="77777777" w:rsidR="00A374D4" w:rsidRPr="00804B29" w:rsidRDefault="00A374D4" w:rsidP="00A374D4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804B29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Da</w:t>
            </w:r>
          </w:p>
          <w:p w14:paraId="449E912D" w14:textId="62186B5E" w:rsidR="00A374D4" w:rsidRPr="00804B29" w:rsidRDefault="00A374D4" w:rsidP="00A374D4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804B29">
              <w:rPr>
                <w:rFonts w:ascii="PermianSerifTypeface" w:hAnsi="PermianSerifTypeface"/>
                <w:sz w:val="18"/>
                <w:szCs w:val="22"/>
                <w:lang w:val="en-US"/>
              </w:rPr>
              <w:t xml:space="preserve">(la </w:t>
            </w:r>
            <w:proofErr w:type="spellStart"/>
            <w:r w:rsidRPr="00804B29">
              <w:rPr>
                <w:rFonts w:ascii="PermianSerifTypeface" w:hAnsi="PermianSerifTypeface"/>
                <w:sz w:val="18"/>
                <w:szCs w:val="22"/>
                <w:lang w:val="en-US"/>
              </w:rPr>
              <w:t>solicitare</w:t>
            </w:r>
            <w:proofErr w:type="spellEnd"/>
            <w:r w:rsidRPr="00804B29">
              <w:rPr>
                <w:rFonts w:ascii="PermianSerifTypeface" w:hAnsi="PermianSerifTypeface"/>
                <w:sz w:val="18"/>
                <w:szCs w:val="22"/>
                <w:lang w:val="en-US"/>
              </w:rPr>
              <w:t>)</w:t>
            </w:r>
          </w:p>
        </w:tc>
      </w:tr>
      <w:tr w:rsidR="00583ED3" w:rsidRPr="004F7982" w14:paraId="077F08C2" w14:textId="77777777" w:rsidTr="007C2F2A">
        <w:trPr>
          <w:trHeight w:val="1099"/>
        </w:trPr>
        <w:tc>
          <w:tcPr>
            <w:tcW w:w="553" w:type="dxa"/>
          </w:tcPr>
          <w:p w14:paraId="34579BC4" w14:textId="11AD1019" w:rsidR="00583ED3" w:rsidRPr="000E612E" w:rsidRDefault="007046A1" w:rsidP="00583ED3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8</w:t>
            </w:r>
          </w:p>
        </w:tc>
        <w:tc>
          <w:tcPr>
            <w:tcW w:w="2625" w:type="dxa"/>
            <w:shd w:val="clear" w:color="auto" w:fill="auto"/>
          </w:tcPr>
          <w:p w14:paraId="1FFF8100" w14:textId="2F5731C6" w:rsidR="00583ED3" w:rsidRPr="009927DE" w:rsidRDefault="00F72EA2" w:rsidP="009927DE">
            <w:pPr>
              <w:tabs>
                <w:tab w:val="left" w:pos="612"/>
              </w:tabs>
              <w:spacing w:before="120" w:after="120"/>
              <w:rPr>
                <w:rFonts w:ascii="PermianSerifTypeface" w:hAnsi="PermianSerifTypeface"/>
                <w:bCs/>
                <w:sz w:val="22"/>
                <w:lang w:val="ro-MD"/>
              </w:rPr>
            </w:pPr>
            <w:proofErr w:type="spellStart"/>
            <w:r w:rsidRPr="0076528B">
              <w:rPr>
                <w:rFonts w:ascii="PermianSerifTypeface" w:hAnsi="PermianSerifTypeface"/>
                <w:iCs/>
                <w:sz w:val="22"/>
                <w:lang w:val="en-US"/>
              </w:rPr>
              <w:t>Licenţa</w:t>
            </w:r>
            <w:proofErr w:type="spellEnd"/>
            <w:r w:rsidRPr="0076528B">
              <w:rPr>
                <w:rFonts w:ascii="PermianSerifTypeface" w:hAnsi="PermianSerifTypeface"/>
                <w:iCs/>
                <w:sz w:val="22"/>
                <w:lang w:val="en-US"/>
              </w:rPr>
              <w:t xml:space="preserve"> de </w:t>
            </w:r>
            <w:proofErr w:type="spellStart"/>
            <w:r w:rsidRPr="0076528B">
              <w:rPr>
                <w:rFonts w:ascii="PermianSerifTypeface" w:hAnsi="PermianSerifTypeface"/>
                <w:iCs/>
                <w:sz w:val="22"/>
                <w:lang w:val="en-US"/>
              </w:rPr>
              <w:t>activitate</w:t>
            </w:r>
            <w:proofErr w:type="spellEnd"/>
            <w:r w:rsidRPr="0076528B">
              <w:rPr>
                <w:rFonts w:ascii="PermianSerifTypeface" w:hAnsi="PermianSerifTypeface"/>
                <w:iCs/>
                <w:sz w:val="22"/>
                <w:lang w:val="en-US"/>
              </w:rPr>
              <w:t xml:space="preserve"> </w:t>
            </w:r>
            <w:proofErr w:type="spellStart"/>
            <w:r w:rsidRPr="0076528B">
              <w:rPr>
                <w:rFonts w:ascii="PermianSerifTypeface" w:hAnsi="PermianSerifTypeface"/>
                <w:iCs/>
                <w:sz w:val="22"/>
                <w:lang w:val="en-US"/>
              </w:rPr>
              <w:t>în</w:t>
            </w:r>
            <w:proofErr w:type="spellEnd"/>
            <w:r w:rsidRPr="0076528B">
              <w:rPr>
                <w:rFonts w:ascii="PermianSerifTypeface" w:hAnsi="PermianSerifTypeface"/>
                <w:iCs/>
                <w:sz w:val="22"/>
                <w:lang w:val="en-US"/>
              </w:rPr>
              <w:t xml:space="preserve"> </w:t>
            </w:r>
            <w:proofErr w:type="spellStart"/>
            <w:r w:rsidRPr="0076528B">
              <w:rPr>
                <w:rFonts w:ascii="PermianSerifTypeface" w:hAnsi="PermianSerifTypeface"/>
                <w:iCs/>
                <w:sz w:val="22"/>
                <w:lang w:val="en-US"/>
              </w:rPr>
              <w:t>cazul</w:t>
            </w:r>
            <w:proofErr w:type="spellEnd"/>
            <w:r w:rsidRPr="0076528B">
              <w:rPr>
                <w:rFonts w:ascii="PermianSerifTypeface" w:hAnsi="PermianSerifTypeface"/>
                <w:iCs/>
                <w:sz w:val="22"/>
                <w:lang w:val="en-US"/>
              </w:rPr>
              <w:t xml:space="preserve"> </w:t>
            </w:r>
            <w:proofErr w:type="spellStart"/>
            <w:r w:rsidRPr="0076528B">
              <w:rPr>
                <w:rFonts w:ascii="PermianSerifTypeface" w:hAnsi="PermianSerifTypeface"/>
                <w:iCs/>
                <w:sz w:val="22"/>
                <w:lang w:val="en-US"/>
              </w:rPr>
              <w:t>în</w:t>
            </w:r>
            <w:proofErr w:type="spellEnd"/>
            <w:r w:rsidRPr="0076528B">
              <w:rPr>
                <w:rFonts w:ascii="PermianSerifTypeface" w:hAnsi="PermianSerifTypeface"/>
                <w:iCs/>
                <w:sz w:val="22"/>
                <w:lang w:val="en-US"/>
              </w:rPr>
              <w:t xml:space="preserve"> care </w:t>
            </w:r>
            <w:proofErr w:type="spellStart"/>
            <w:r w:rsidRPr="0076528B">
              <w:rPr>
                <w:rFonts w:ascii="PermianSerifTypeface" w:hAnsi="PermianSerifTypeface"/>
                <w:iCs/>
                <w:sz w:val="22"/>
                <w:lang w:val="en-US"/>
              </w:rPr>
              <w:t>activitatea</w:t>
            </w:r>
            <w:proofErr w:type="spellEnd"/>
            <w:r w:rsidRPr="0076528B">
              <w:rPr>
                <w:rFonts w:ascii="PermianSerifTypeface" w:hAnsi="PermianSerifTypeface"/>
                <w:iCs/>
                <w:sz w:val="22"/>
                <w:lang w:val="en-US"/>
              </w:rPr>
              <w:t xml:space="preserve"> </w:t>
            </w:r>
            <w:proofErr w:type="spellStart"/>
            <w:r w:rsidRPr="0076528B">
              <w:rPr>
                <w:rFonts w:ascii="PermianSerifTypeface" w:hAnsi="PermianSerifTypeface"/>
                <w:iCs/>
                <w:sz w:val="22"/>
                <w:lang w:val="en-US"/>
              </w:rPr>
              <w:t>lui</w:t>
            </w:r>
            <w:proofErr w:type="spellEnd"/>
            <w:r w:rsidRPr="0076528B">
              <w:rPr>
                <w:rFonts w:ascii="PermianSerifTypeface" w:hAnsi="PermianSerifTypeface"/>
                <w:iCs/>
                <w:sz w:val="22"/>
                <w:lang w:val="en-US"/>
              </w:rPr>
              <w:t xml:space="preserve"> se </w:t>
            </w:r>
            <w:proofErr w:type="spellStart"/>
            <w:r w:rsidRPr="0076528B">
              <w:rPr>
                <w:rFonts w:ascii="PermianSerifTypeface" w:hAnsi="PermianSerifTypeface"/>
                <w:iCs/>
                <w:sz w:val="22"/>
                <w:lang w:val="en-US"/>
              </w:rPr>
              <w:t>licenţiază</w:t>
            </w:r>
            <w:proofErr w:type="spellEnd"/>
            <w:r w:rsidRPr="0076528B">
              <w:rPr>
                <w:rFonts w:ascii="PermianSerifTypeface" w:hAnsi="PermianSerifTypeface"/>
                <w:iCs/>
                <w:sz w:val="22"/>
                <w:lang w:val="en-US"/>
              </w:rPr>
              <w:t xml:space="preserve"> </w:t>
            </w:r>
            <w:proofErr w:type="spellStart"/>
            <w:r w:rsidRPr="0076528B">
              <w:rPr>
                <w:rFonts w:ascii="PermianSerifTypeface" w:hAnsi="PermianSerifTypeface"/>
                <w:iCs/>
                <w:sz w:val="22"/>
                <w:lang w:val="en-US"/>
              </w:rPr>
              <w:t>în</w:t>
            </w:r>
            <w:proofErr w:type="spellEnd"/>
            <w:r w:rsidRPr="0076528B">
              <w:rPr>
                <w:rFonts w:ascii="PermianSerifTypeface" w:hAnsi="PermianSerifTypeface"/>
                <w:iCs/>
                <w:sz w:val="22"/>
                <w:lang w:val="en-US"/>
              </w:rPr>
              <w:t xml:space="preserve"> </w:t>
            </w:r>
            <w:proofErr w:type="spellStart"/>
            <w:r w:rsidRPr="0076528B">
              <w:rPr>
                <w:rFonts w:ascii="PermianSerifTypeface" w:hAnsi="PermianSerifTypeface"/>
                <w:iCs/>
                <w:sz w:val="22"/>
                <w:lang w:val="en-US"/>
              </w:rPr>
              <w:t>domeniul</w:t>
            </w:r>
            <w:proofErr w:type="spellEnd"/>
            <w:r w:rsidRPr="0076528B">
              <w:rPr>
                <w:rFonts w:ascii="PermianSerifTypeface" w:hAnsi="PermianSerifTypeface"/>
                <w:iCs/>
                <w:sz w:val="22"/>
                <w:lang w:val="en-US"/>
              </w:rPr>
              <w:t xml:space="preserve"> </w:t>
            </w:r>
            <w:proofErr w:type="spellStart"/>
            <w:r w:rsidRPr="0076528B">
              <w:rPr>
                <w:rFonts w:ascii="PermianSerifTypeface" w:hAnsi="PermianSerifTypeface"/>
                <w:iCs/>
                <w:sz w:val="22"/>
                <w:lang w:val="en-US"/>
              </w:rPr>
              <w:t>dat</w:t>
            </w:r>
            <w:proofErr w:type="spellEnd"/>
            <w:r w:rsidRPr="0076528B">
              <w:rPr>
                <w:rFonts w:ascii="PermianSerifTypeface" w:hAnsi="PermianSerifTypeface"/>
                <w:iCs/>
                <w:sz w:val="22"/>
                <w:lang w:val="en-US"/>
              </w:rPr>
              <w:t>/</w:t>
            </w:r>
            <w:r w:rsidR="00624BB6">
              <w:rPr>
                <w:rFonts w:ascii="PermianSerifTypeface" w:hAnsi="PermianSerifTypeface"/>
                <w:iCs/>
                <w:sz w:val="22"/>
                <w:lang w:val="en-US"/>
              </w:rPr>
              <w:t xml:space="preserve"> </w:t>
            </w:r>
            <w:proofErr w:type="spellStart"/>
            <w:r w:rsidR="00624BB6">
              <w:rPr>
                <w:rFonts w:ascii="PermianSerifTypeface" w:hAnsi="PermianSerifTypeface"/>
                <w:iCs/>
                <w:sz w:val="22"/>
                <w:lang w:val="en-US"/>
              </w:rPr>
              <w:t>sau</w:t>
            </w:r>
            <w:proofErr w:type="spellEnd"/>
            <w:r w:rsidR="00624BB6">
              <w:rPr>
                <w:rFonts w:ascii="PermianSerifTypeface" w:hAnsi="PermianSerifTypeface"/>
                <w:iCs/>
                <w:sz w:val="22"/>
                <w:lang w:val="en-US"/>
              </w:rPr>
              <w:t xml:space="preserve"> </w:t>
            </w:r>
            <w:proofErr w:type="spellStart"/>
            <w:r w:rsidR="00624BB6">
              <w:rPr>
                <w:rFonts w:ascii="PermianSerifTypeface" w:hAnsi="PermianSerifTypeface"/>
                <w:iCs/>
                <w:sz w:val="22"/>
                <w:lang w:val="en-US"/>
              </w:rPr>
              <w:t>Autorizaţie</w:t>
            </w:r>
            <w:proofErr w:type="spellEnd"/>
            <w:r w:rsidR="00624BB6">
              <w:rPr>
                <w:rFonts w:ascii="PermianSerifTypeface" w:hAnsi="PermianSerifTypeface"/>
                <w:iCs/>
                <w:sz w:val="22"/>
                <w:lang w:val="en-US"/>
              </w:rPr>
              <w:t xml:space="preserve"> de </w:t>
            </w:r>
            <w:proofErr w:type="spellStart"/>
            <w:r w:rsidR="00624BB6">
              <w:rPr>
                <w:rFonts w:ascii="PermianSerifTypeface" w:hAnsi="PermianSerifTypeface"/>
                <w:iCs/>
                <w:sz w:val="22"/>
                <w:lang w:val="en-US"/>
              </w:rPr>
              <w:t>funcţionare</w:t>
            </w:r>
            <w:proofErr w:type="spellEnd"/>
          </w:p>
        </w:tc>
        <w:tc>
          <w:tcPr>
            <w:tcW w:w="4812" w:type="dxa"/>
            <w:shd w:val="clear" w:color="auto" w:fill="auto"/>
          </w:tcPr>
          <w:p w14:paraId="5270C635" w14:textId="16EBA4A1" w:rsidR="00F72EA2" w:rsidRPr="00F72EA2" w:rsidRDefault="00F72EA2" w:rsidP="00F72EA2">
            <w:pPr>
              <w:ind w:left="-89" w:hanging="13"/>
              <w:rPr>
                <w:rFonts w:ascii="PermianSerifTypeface" w:hAnsi="PermianSerifTypeface"/>
                <w:i/>
                <w:lang w:val="en-US"/>
              </w:rPr>
            </w:pP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Pentru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lotul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4 – se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va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prezenta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documentul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privind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montarea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și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reglarea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,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asistența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tehnică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a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sistemelor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automate de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semnalizare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și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de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stingere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a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incendiilor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,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precum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și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de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protecție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a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clădirilor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împotriva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fumului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și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de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înștiințare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în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caz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de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incendiu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>;</w:t>
            </w:r>
          </w:p>
          <w:p w14:paraId="2804ABD4" w14:textId="5BD15884" w:rsidR="00583ED3" w:rsidRPr="00F72EA2" w:rsidRDefault="00F72EA2" w:rsidP="00F72EA2">
            <w:pPr>
              <w:ind w:left="-89" w:hanging="13"/>
              <w:rPr>
                <w:rFonts w:ascii="PermianSerifTypeface" w:hAnsi="PermianSerifTypeface"/>
                <w:sz w:val="22"/>
                <w:lang w:val="en-US"/>
              </w:rPr>
            </w:pP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Pentru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lotul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1, 2, 3, 5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și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6 – se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va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prezentă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documentul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în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cazul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în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care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genul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de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activitate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este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supus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licenţierii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sau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autorizării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r w:rsidRPr="00F72EA2">
              <w:rPr>
                <w:rFonts w:ascii="PermianSerifTypeface" w:hAnsi="PermianSerifTypeface"/>
                <w:i/>
                <w:sz w:val="22"/>
                <w:lang w:val="en-US"/>
              </w:rPr>
              <w:t xml:space="preserve">- </w:t>
            </w:r>
            <w:r w:rsidRPr="00F72EA2"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>v</w:t>
            </w:r>
            <w:r w:rsidR="007C2F2A" w:rsidRPr="00F72EA2"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>arianta scanat</w:t>
            </w:r>
            <w:r w:rsidR="00984F10" w:rsidRPr="00F72EA2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 xml:space="preserve">ă de pe original </w:t>
            </w:r>
            <w:r w:rsidR="007C2F2A" w:rsidRPr="00F72EA2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confirmată prin semnătura electronică</w:t>
            </w:r>
            <w:r w:rsidR="005A35CE" w:rsidRPr="00F72EA2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.</w:t>
            </w:r>
          </w:p>
        </w:tc>
        <w:tc>
          <w:tcPr>
            <w:tcW w:w="1638" w:type="dxa"/>
            <w:shd w:val="clear" w:color="auto" w:fill="auto"/>
          </w:tcPr>
          <w:p w14:paraId="4B2158CC" w14:textId="77777777" w:rsidR="00583ED3" w:rsidRDefault="00583ED3" w:rsidP="00583ED3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Da</w:t>
            </w:r>
          </w:p>
          <w:p w14:paraId="56409ACA" w14:textId="23E3B8B2" w:rsidR="00583ED3" w:rsidRPr="004444E7" w:rsidRDefault="00583ED3" w:rsidP="00583ED3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18"/>
                <w:szCs w:val="22"/>
                <w:lang w:val="en-US"/>
              </w:rPr>
              <w:t xml:space="preserve">(la </w:t>
            </w:r>
            <w:proofErr w:type="spellStart"/>
            <w:r>
              <w:rPr>
                <w:rFonts w:ascii="PermianSerifTypeface" w:hAnsi="PermianSerifTypeface"/>
                <w:sz w:val="18"/>
                <w:szCs w:val="22"/>
                <w:lang w:val="en-US"/>
              </w:rPr>
              <w:t>solicitare</w:t>
            </w:r>
            <w:proofErr w:type="spellEnd"/>
            <w:r w:rsidR="007C2F2A">
              <w:rPr>
                <w:rFonts w:ascii="PermianSerifTypeface" w:hAnsi="PermianSerifTypeface"/>
                <w:sz w:val="18"/>
                <w:szCs w:val="22"/>
                <w:lang w:val="en-US"/>
              </w:rPr>
              <w:t xml:space="preserve"> – </w:t>
            </w:r>
            <w:proofErr w:type="spellStart"/>
            <w:r w:rsidR="007C2F2A" w:rsidRPr="007C2F2A">
              <w:rPr>
                <w:rFonts w:ascii="PermianSerifTypeface" w:hAnsi="PermianSerifTypeface"/>
                <w:i/>
                <w:sz w:val="18"/>
                <w:szCs w:val="22"/>
                <w:lang w:val="en-US"/>
              </w:rPr>
              <w:t>după</w:t>
            </w:r>
            <w:proofErr w:type="spellEnd"/>
            <w:r w:rsidR="007C2F2A" w:rsidRPr="007C2F2A">
              <w:rPr>
                <w:rFonts w:ascii="PermianSerifTypeface" w:hAnsi="PermianSerifTypeface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="007C2F2A" w:rsidRPr="007C2F2A">
              <w:rPr>
                <w:rFonts w:ascii="PermianSerifTypeface" w:hAnsi="PermianSerifTypeface"/>
                <w:i/>
                <w:sz w:val="18"/>
                <w:szCs w:val="22"/>
                <w:lang w:val="en-US"/>
              </w:rPr>
              <w:t>caz</w:t>
            </w:r>
            <w:proofErr w:type="spellEnd"/>
            <w:r w:rsidRPr="00FD4E2A">
              <w:rPr>
                <w:rFonts w:ascii="PermianSerifTypeface" w:hAnsi="PermianSerifTypeface"/>
                <w:sz w:val="18"/>
                <w:szCs w:val="22"/>
                <w:lang w:val="en-US"/>
              </w:rPr>
              <w:t>)</w:t>
            </w:r>
          </w:p>
        </w:tc>
      </w:tr>
      <w:tr w:rsidR="003831E6" w:rsidRPr="00494817" w14:paraId="79B3CE07" w14:textId="77777777" w:rsidTr="007046A1">
        <w:trPr>
          <w:trHeight w:val="577"/>
        </w:trPr>
        <w:tc>
          <w:tcPr>
            <w:tcW w:w="553" w:type="dxa"/>
          </w:tcPr>
          <w:p w14:paraId="0B64FFC4" w14:textId="3B772AF4" w:rsidR="003831E6" w:rsidRDefault="007046A1" w:rsidP="00583ED3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9</w:t>
            </w:r>
          </w:p>
        </w:tc>
        <w:tc>
          <w:tcPr>
            <w:tcW w:w="2625" w:type="dxa"/>
            <w:shd w:val="clear" w:color="auto" w:fill="auto"/>
          </w:tcPr>
          <w:p w14:paraId="3CB4B7DA" w14:textId="65084703" w:rsidR="003831E6" w:rsidRPr="00F72EA2" w:rsidRDefault="00F72EA2" w:rsidP="00F72EA2">
            <w:pPr>
              <w:pStyle w:val="i"/>
              <w:jc w:val="left"/>
              <w:rPr>
                <w:rFonts w:ascii="PermianSerifTypeface" w:hAnsi="PermianSerifTypeface"/>
                <w:sz w:val="22"/>
                <w:szCs w:val="22"/>
              </w:rPr>
            </w:pPr>
            <w:r w:rsidRPr="0076528B">
              <w:rPr>
                <w:rFonts w:ascii="PermianSerifTypeface" w:hAnsi="PermianSerifTypeface"/>
                <w:sz w:val="22"/>
                <w:szCs w:val="22"/>
              </w:rPr>
              <w:t xml:space="preserve">Document care </w:t>
            </w:r>
            <w:proofErr w:type="spellStart"/>
            <w:r w:rsidRPr="0076528B">
              <w:rPr>
                <w:rFonts w:ascii="PermianSerifTypeface" w:hAnsi="PermianSerifTypeface"/>
                <w:sz w:val="22"/>
                <w:szCs w:val="22"/>
              </w:rPr>
              <w:t>confirmă</w:t>
            </w:r>
            <w:proofErr w:type="spellEnd"/>
            <w:r w:rsidRPr="0076528B">
              <w:rPr>
                <w:rFonts w:ascii="PermianSerifTypeface" w:hAnsi="PermianSerifTypeface"/>
                <w:sz w:val="22"/>
                <w:szCs w:val="22"/>
              </w:rPr>
              <w:t xml:space="preserve"> </w:t>
            </w:r>
            <w:proofErr w:type="spellStart"/>
            <w:r w:rsidRPr="0076528B">
              <w:rPr>
                <w:rFonts w:ascii="PermianSerifTypeface" w:hAnsi="PermianSerifTypeface"/>
                <w:sz w:val="22"/>
                <w:szCs w:val="22"/>
              </w:rPr>
              <w:t>dreptul</w:t>
            </w:r>
            <w:proofErr w:type="spellEnd"/>
            <w:r w:rsidRPr="0076528B">
              <w:rPr>
                <w:rFonts w:ascii="PermianSerifTypeface" w:hAnsi="PermianSerifTypeface"/>
                <w:sz w:val="22"/>
                <w:szCs w:val="22"/>
              </w:rPr>
              <w:t xml:space="preserve"> </w:t>
            </w:r>
            <w:proofErr w:type="spellStart"/>
            <w:r w:rsidRPr="0076528B">
              <w:rPr>
                <w:rFonts w:ascii="PermianSerifTypeface" w:hAnsi="PermianSerifTypeface"/>
                <w:sz w:val="22"/>
                <w:szCs w:val="22"/>
              </w:rPr>
              <w:t>ofertantului</w:t>
            </w:r>
            <w:proofErr w:type="spellEnd"/>
            <w:r w:rsidRPr="0076528B">
              <w:rPr>
                <w:rFonts w:ascii="PermianSerifTypeface" w:hAnsi="PermianSerifTypeface"/>
                <w:sz w:val="22"/>
                <w:szCs w:val="22"/>
              </w:rPr>
              <w:t xml:space="preserve"> </w:t>
            </w:r>
            <w:proofErr w:type="spellStart"/>
            <w:r w:rsidRPr="0076528B">
              <w:rPr>
                <w:rFonts w:ascii="PermianSerifTypeface" w:hAnsi="PermianSerifTypeface"/>
                <w:sz w:val="22"/>
                <w:szCs w:val="22"/>
              </w:rPr>
              <w:t>pentru</w:t>
            </w:r>
            <w:proofErr w:type="spellEnd"/>
            <w:r w:rsidRPr="0076528B">
              <w:rPr>
                <w:rFonts w:ascii="PermianSerifTypeface" w:hAnsi="PermianSerifTypeface"/>
                <w:sz w:val="22"/>
                <w:szCs w:val="22"/>
              </w:rPr>
              <w:t xml:space="preserve">  </w:t>
            </w:r>
            <w:proofErr w:type="spellStart"/>
            <w:r w:rsidRPr="0076528B">
              <w:rPr>
                <w:rFonts w:ascii="PermianSerifTypeface" w:hAnsi="PermianSerifTypeface"/>
                <w:sz w:val="22"/>
                <w:szCs w:val="22"/>
              </w:rPr>
              <w:t>prestarea</w:t>
            </w:r>
            <w:proofErr w:type="spellEnd"/>
            <w:r w:rsidRPr="0076528B">
              <w:rPr>
                <w:rFonts w:ascii="PermianSerifTypeface" w:hAnsi="PermianSerifTypeface"/>
                <w:sz w:val="22"/>
                <w:szCs w:val="22"/>
              </w:rPr>
              <w:t xml:space="preserve"> </w:t>
            </w:r>
            <w:proofErr w:type="spellStart"/>
            <w:r w:rsidRPr="0076528B">
              <w:rPr>
                <w:rFonts w:ascii="PermianSerifTypeface" w:hAnsi="PermianSerifTypeface"/>
                <w:sz w:val="22"/>
                <w:szCs w:val="22"/>
              </w:rPr>
              <w:t>serviciilor</w:t>
            </w:r>
            <w:proofErr w:type="spellEnd"/>
            <w:r w:rsidRPr="0076528B">
              <w:rPr>
                <w:rFonts w:ascii="PermianSerifTypeface" w:hAnsi="PermianSerifTypeface"/>
                <w:sz w:val="22"/>
                <w:szCs w:val="22"/>
              </w:rPr>
              <w:t xml:space="preserve">, </w:t>
            </w:r>
            <w:proofErr w:type="spellStart"/>
            <w:r w:rsidRPr="0076528B">
              <w:rPr>
                <w:rFonts w:ascii="PermianSerifTypeface" w:hAnsi="PermianSerifTypeface"/>
                <w:sz w:val="22"/>
                <w:szCs w:val="22"/>
              </w:rPr>
              <w:t>punerea</w:t>
            </w:r>
            <w:proofErr w:type="spellEnd"/>
            <w:r w:rsidRPr="0076528B">
              <w:rPr>
                <w:rFonts w:ascii="PermianSerifTypeface" w:hAnsi="PermianSerifTypeface"/>
                <w:sz w:val="22"/>
                <w:szCs w:val="22"/>
              </w:rPr>
              <w:t xml:space="preserve"> </w:t>
            </w:r>
            <w:proofErr w:type="spellStart"/>
            <w:r w:rsidRPr="0076528B">
              <w:rPr>
                <w:rFonts w:ascii="PermianSerifTypeface" w:hAnsi="PermianSerifTypeface"/>
                <w:sz w:val="22"/>
                <w:szCs w:val="22"/>
              </w:rPr>
              <w:t>în</w:t>
            </w:r>
            <w:proofErr w:type="spellEnd"/>
            <w:r w:rsidRPr="0076528B">
              <w:rPr>
                <w:rFonts w:ascii="PermianSerifTypeface" w:hAnsi="PermianSerifTypeface"/>
                <w:sz w:val="22"/>
                <w:szCs w:val="22"/>
              </w:rPr>
              <w:t xml:space="preserve"> </w:t>
            </w:r>
            <w:proofErr w:type="spellStart"/>
            <w:r w:rsidRPr="0076528B">
              <w:rPr>
                <w:rFonts w:ascii="PermianSerifTypeface" w:hAnsi="PermianSerifTypeface"/>
                <w:sz w:val="22"/>
                <w:szCs w:val="22"/>
              </w:rPr>
              <w:t>funcție</w:t>
            </w:r>
            <w:proofErr w:type="spellEnd"/>
            <w:r w:rsidRPr="0076528B">
              <w:rPr>
                <w:rFonts w:ascii="PermianSerifTypeface" w:hAnsi="PermianSerifTypeface"/>
                <w:sz w:val="22"/>
                <w:szCs w:val="22"/>
              </w:rPr>
              <w:t xml:space="preserve">, </w:t>
            </w:r>
            <w:proofErr w:type="spellStart"/>
            <w:r w:rsidRPr="0076528B">
              <w:rPr>
                <w:rFonts w:ascii="PermianSerifTypeface" w:hAnsi="PermianSerifTypeface"/>
                <w:sz w:val="22"/>
                <w:szCs w:val="22"/>
              </w:rPr>
              <w:t>montarea</w:t>
            </w:r>
            <w:proofErr w:type="spellEnd"/>
            <w:r w:rsidRPr="0076528B">
              <w:rPr>
                <w:rFonts w:ascii="PermianSerifTypeface" w:hAnsi="PermianSerifTypeface"/>
                <w:sz w:val="22"/>
                <w:szCs w:val="22"/>
              </w:rPr>
              <w:t xml:space="preserve"> </w:t>
            </w:r>
            <w:proofErr w:type="spellStart"/>
            <w:r w:rsidRPr="0076528B">
              <w:rPr>
                <w:rFonts w:ascii="PermianSerifTypeface" w:hAnsi="PermianSerifTypeface"/>
                <w:sz w:val="22"/>
                <w:szCs w:val="22"/>
              </w:rPr>
              <w:t>și</w:t>
            </w:r>
            <w:proofErr w:type="spellEnd"/>
            <w:r w:rsidRPr="0076528B">
              <w:rPr>
                <w:rFonts w:ascii="PermianSerifTypeface" w:hAnsi="PermianSerifTypeface"/>
                <w:sz w:val="22"/>
                <w:szCs w:val="22"/>
              </w:rPr>
              <w:t xml:space="preserve"> </w:t>
            </w:r>
            <w:proofErr w:type="spellStart"/>
            <w:r w:rsidRPr="0076528B">
              <w:rPr>
                <w:rFonts w:ascii="PermianSerifTypeface" w:hAnsi="PermianSerifTypeface"/>
                <w:sz w:val="22"/>
                <w:szCs w:val="22"/>
              </w:rPr>
              <w:t>verificarea</w:t>
            </w:r>
            <w:proofErr w:type="spellEnd"/>
            <w:r w:rsidRPr="0076528B">
              <w:rPr>
                <w:rFonts w:ascii="PermianSerifTypeface" w:hAnsi="PermianSerifTypeface"/>
                <w:sz w:val="22"/>
                <w:szCs w:val="22"/>
              </w:rPr>
              <w:t xml:space="preserve"> </w:t>
            </w:r>
            <w:proofErr w:type="spellStart"/>
            <w:r w:rsidRPr="0076528B">
              <w:rPr>
                <w:rFonts w:ascii="PermianSerifTypeface" w:hAnsi="PermianSerifTypeface"/>
                <w:sz w:val="22"/>
                <w:szCs w:val="22"/>
              </w:rPr>
              <w:t>tehnică</w:t>
            </w:r>
            <w:proofErr w:type="spellEnd"/>
            <w:r w:rsidRPr="0076528B">
              <w:rPr>
                <w:rFonts w:ascii="PermianSerifTypeface" w:hAnsi="PermianSerifTypeface"/>
                <w:sz w:val="22"/>
                <w:szCs w:val="22"/>
              </w:rPr>
              <w:t xml:space="preserve">, </w:t>
            </w:r>
            <w:proofErr w:type="spellStart"/>
            <w:r w:rsidRPr="0076528B">
              <w:rPr>
                <w:rFonts w:ascii="PermianSerifTypeface" w:hAnsi="PermianSerifTypeface"/>
                <w:sz w:val="22"/>
                <w:szCs w:val="22"/>
              </w:rPr>
              <w:t>autorizat</w:t>
            </w:r>
            <w:proofErr w:type="spellEnd"/>
            <w:r w:rsidRPr="0076528B">
              <w:rPr>
                <w:rFonts w:ascii="PermianSerifTypeface" w:hAnsi="PermianSerifTypeface"/>
                <w:sz w:val="22"/>
                <w:szCs w:val="22"/>
              </w:rPr>
              <w:t xml:space="preserve"> de </w:t>
            </w:r>
            <w:proofErr w:type="spellStart"/>
            <w:r w:rsidRPr="0076528B">
              <w:rPr>
                <w:rFonts w:ascii="PermianSerifTypeface" w:hAnsi="PermianSerifTypeface"/>
                <w:sz w:val="22"/>
                <w:szCs w:val="22"/>
              </w:rPr>
              <w:t>producătorul</w:t>
            </w:r>
            <w:proofErr w:type="spellEnd"/>
            <w:r w:rsidRPr="0076528B">
              <w:rPr>
                <w:rFonts w:ascii="PermianSerifTypeface" w:hAnsi="PermianSerifTypeface"/>
                <w:sz w:val="22"/>
                <w:szCs w:val="22"/>
              </w:rPr>
              <w:t xml:space="preserve"> </w:t>
            </w:r>
            <w:proofErr w:type="spellStart"/>
            <w:r w:rsidRPr="0076528B">
              <w:rPr>
                <w:rFonts w:ascii="PermianSerifTypeface" w:hAnsi="PermianSerifTypeface"/>
                <w:sz w:val="22"/>
                <w:szCs w:val="22"/>
              </w:rPr>
              <w:t>echipamentului</w:t>
            </w:r>
            <w:proofErr w:type="spellEnd"/>
            <w:r w:rsidRPr="0076528B">
              <w:rPr>
                <w:rFonts w:ascii="PermianSerifTypeface" w:hAnsi="PermianSerifTypeface"/>
                <w:sz w:val="22"/>
                <w:szCs w:val="22"/>
              </w:rPr>
              <w:t xml:space="preserve"> </w:t>
            </w:r>
          </w:p>
        </w:tc>
        <w:tc>
          <w:tcPr>
            <w:tcW w:w="4812" w:type="dxa"/>
            <w:shd w:val="clear" w:color="auto" w:fill="auto"/>
          </w:tcPr>
          <w:p w14:paraId="28CB9191" w14:textId="115E23A9" w:rsidR="00F72EA2" w:rsidRPr="00F72EA2" w:rsidRDefault="00F72EA2" w:rsidP="00F72EA2">
            <w:pPr>
              <w:rPr>
                <w:rFonts w:ascii="PermianSerifTypeface" w:hAnsi="PermianSerifTypeface"/>
                <w:i/>
                <w:iCs/>
                <w:lang w:val="en-US"/>
              </w:rPr>
            </w:pPr>
            <w:r w:rsidRPr="00F72EA2">
              <w:rPr>
                <w:rFonts w:ascii="PermianSerifTypeface" w:hAnsi="PermianSerifTypeface"/>
                <w:i/>
                <w:iCs/>
                <w:lang w:val="en-US"/>
              </w:rPr>
              <w:t>Contract/</w:t>
            </w:r>
            <w:proofErr w:type="spellStart"/>
            <w:r w:rsidRPr="00F72EA2">
              <w:rPr>
                <w:rFonts w:ascii="PermianSerifTypeface" w:hAnsi="PermianSerifTypeface"/>
                <w:i/>
                <w:iCs/>
                <w:lang w:val="en-US"/>
              </w:rPr>
              <w:t>certificat</w:t>
            </w:r>
            <w:proofErr w:type="spellEnd"/>
            <w:r w:rsidRPr="00F72EA2">
              <w:rPr>
                <w:rFonts w:ascii="PermianSerifTypeface" w:hAnsi="PermianSerifTypeface"/>
                <w:i/>
                <w:iCs/>
                <w:lang w:val="en-US"/>
              </w:rPr>
              <w:t>/</w:t>
            </w:r>
            <w:proofErr w:type="spellStart"/>
            <w:r w:rsidRPr="00F72EA2">
              <w:rPr>
                <w:rFonts w:ascii="PermianSerifTypeface" w:hAnsi="PermianSerifTypeface"/>
                <w:i/>
                <w:iCs/>
                <w:lang w:val="en-US"/>
              </w:rPr>
              <w:t>scrisoare</w:t>
            </w:r>
            <w:proofErr w:type="spellEnd"/>
            <w:r w:rsidRPr="00F72EA2">
              <w:rPr>
                <w:rFonts w:ascii="PermianSerifTypeface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iCs/>
                <w:lang w:val="en-US"/>
              </w:rPr>
              <w:t>confirmativă</w:t>
            </w:r>
            <w:proofErr w:type="spellEnd"/>
            <w:r w:rsidRPr="00F72EA2">
              <w:rPr>
                <w:rFonts w:ascii="PermianSerifTypeface" w:hAnsi="PermianSerifTypeface"/>
                <w:i/>
                <w:iCs/>
                <w:lang w:val="en-US"/>
              </w:rPr>
              <w:t xml:space="preserve"> de </w:t>
            </w:r>
            <w:proofErr w:type="spellStart"/>
            <w:r w:rsidRPr="00F72EA2">
              <w:rPr>
                <w:rFonts w:ascii="PermianSerifTypeface" w:hAnsi="PermianSerifTypeface"/>
                <w:i/>
                <w:iCs/>
                <w:lang w:val="en-US"/>
              </w:rPr>
              <w:t>parteneriat</w:t>
            </w:r>
            <w:proofErr w:type="spellEnd"/>
            <w:r w:rsidRPr="00F72EA2">
              <w:rPr>
                <w:rFonts w:ascii="PermianSerifTypeface" w:hAnsi="PermianSerifTypeface"/>
                <w:i/>
                <w:iCs/>
                <w:lang w:val="en-US"/>
              </w:rPr>
              <w:t xml:space="preserve"> de la </w:t>
            </w:r>
            <w:proofErr w:type="spellStart"/>
            <w:r w:rsidRPr="00F72EA2">
              <w:rPr>
                <w:rFonts w:ascii="PermianSerifTypeface" w:hAnsi="PermianSerifTypeface"/>
                <w:i/>
                <w:iCs/>
                <w:lang w:val="en-US"/>
              </w:rPr>
              <w:t>Producător</w:t>
            </w:r>
            <w:proofErr w:type="spellEnd"/>
            <w:r w:rsidRPr="00F72EA2">
              <w:rPr>
                <w:rFonts w:ascii="PermianSerifTypeface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iCs/>
                <w:lang w:val="en-US"/>
              </w:rPr>
              <w:t>pentru</w:t>
            </w:r>
            <w:proofErr w:type="spellEnd"/>
            <w:r w:rsidRPr="00F72EA2">
              <w:rPr>
                <w:rFonts w:ascii="PermianSerifTypeface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iCs/>
                <w:lang w:val="en-US"/>
              </w:rPr>
              <w:t>loturile</w:t>
            </w:r>
            <w:proofErr w:type="spellEnd"/>
            <w:r w:rsidRPr="00F72EA2">
              <w:rPr>
                <w:rFonts w:ascii="PermianSerifTypeface" w:hAnsi="PermianSerifTypeface"/>
                <w:i/>
                <w:iCs/>
                <w:lang w:val="en-US"/>
              </w:rPr>
              <w:t xml:space="preserve"> 1, 2 </w:t>
            </w:r>
            <w:proofErr w:type="spellStart"/>
            <w:r w:rsidRPr="00F72EA2">
              <w:rPr>
                <w:rFonts w:ascii="PermianSerifTypeface" w:hAnsi="PermianSerifTypeface"/>
                <w:i/>
                <w:iCs/>
                <w:lang w:val="en-US"/>
              </w:rPr>
              <w:t>și</w:t>
            </w:r>
            <w:proofErr w:type="spellEnd"/>
            <w:r w:rsidRPr="00F72EA2">
              <w:rPr>
                <w:rFonts w:ascii="PermianSerifTypeface" w:hAnsi="PermianSerifTypeface"/>
                <w:i/>
                <w:iCs/>
                <w:lang w:val="en-US"/>
              </w:rPr>
              <w:t xml:space="preserve"> 6 - </w:t>
            </w:r>
            <w:r w:rsidR="00624BB6">
              <w:rPr>
                <w:rFonts w:ascii="PermianSerifTypeface" w:hAnsi="PermianSerifTypeface"/>
                <w:i/>
                <w:iCs/>
                <w:lang w:val="ro-RO"/>
              </w:rPr>
              <w:t>v</w:t>
            </w:r>
            <w:r w:rsidRPr="00F72EA2">
              <w:rPr>
                <w:rFonts w:ascii="PermianSerifTypeface" w:hAnsi="PermianSerifTypeface"/>
                <w:i/>
                <w:iCs/>
                <w:lang w:val="ro-RO"/>
              </w:rPr>
              <w:t>arianta scanat</w:t>
            </w:r>
            <w:r w:rsidRPr="00F72EA2">
              <w:rPr>
                <w:rFonts w:ascii="PermianSerifTypeface" w:hAnsi="PermianSerifTypeface"/>
                <w:i/>
                <w:iCs/>
                <w:lang w:val="ro-MD"/>
              </w:rPr>
              <w:t>ă de pe original  confirmată prin semnătura electronică</w:t>
            </w:r>
            <w:r w:rsidRPr="00F72EA2">
              <w:rPr>
                <w:rFonts w:ascii="PermianSerifTypeface" w:hAnsi="PermianSerifTypeface"/>
                <w:i/>
                <w:iCs/>
                <w:lang w:val="en-US"/>
              </w:rPr>
              <w:t>:</w:t>
            </w:r>
          </w:p>
          <w:p w14:paraId="249C292A" w14:textId="77777777" w:rsidR="00F72EA2" w:rsidRPr="00F72EA2" w:rsidRDefault="00F72EA2" w:rsidP="00F72EA2">
            <w:pPr>
              <w:pStyle w:val="i"/>
              <w:numPr>
                <w:ilvl w:val="0"/>
                <w:numId w:val="34"/>
              </w:numPr>
              <w:jc w:val="left"/>
              <w:rPr>
                <w:rFonts w:ascii="PermianSerifTypeface" w:hAnsi="PermianSerifTypeface"/>
                <w:i/>
                <w:sz w:val="20"/>
              </w:rPr>
            </w:pPr>
            <w:proofErr w:type="spellStart"/>
            <w:r w:rsidRPr="00F72EA2">
              <w:rPr>
                <w:rFonts w:ascii="PermianSerifTypeface" w:hAnsi="PermianSerifTypeface"/>
                <w:i/>
                <w:sz w:val="20"/>
              </w:rPr>
              <w:t>pentru</w:t>
            </w:r>
            <w:proofErr w:type="spellEnd"/>
            <w:r w:rsidRPr="00F72EA2">
              <w:rPr>
                <w:rFonts w:ascii="PermianSerifTypeface" w:hAnsi="PermianSerifTypeface"/>
                <w:i/>
                <w:sz w:val="20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sz w:val="20"/>
              </w:rPr>
              <w:t>lotul</w:t>
            </w:r>
            <w:proofErr w:type="spellEnd"/>
            <w:r w:rsidRPr="00F72EA2">
              <w:rPr>
                <w:rFonts w:ascii="PermianSerifTypeface" w:hAnsi="PermianSerifTypeface"/>
                <w:i/>
                <w:sz w:val="20"/>
              </w:rPr>
              <w:t xml:space="preserve"> 1 – </w:t>
            </w:r>
            <w:proofErr w:type="spellStart"/>
            <w:r w:rsidRPr="00F72EA2">
              <w:rPr>
                <w:rFonts w:ascii="PermianSerifTypeface" w:hAnsi="PermianSerifTypeface"/>
                <w:i/>
                <w:sz w:val="20"/>
              </w:rPr>
              <w:t>producător</w:t>
            </w:r>
            <w:proofErr w:type="spellEnd"/>
            <w:r w:rsidRPr="00F72EA2">
              <w:rPr>
                <w:rFonts w:ascii="PermianSerifTypeface" w:hAnsi="PermianSerifTypeface"/>
                <w:i/>
                <w:sz w:val="20"/>
              </w:rPr>
              <w:t xml:space="preserve"> VIESSMANN;</w:t>
            </w:r>
          </w:p>
          <w:p w14:paraId="15E400A9" w14:textId="77777777" w:rsidR="00F72EA2" w:rsidRPr="00F72EA2" w:rsidRDefault="00F72EA2" w:rsidP="00F72EA2">
            <w:pPr>
              <w:pStyle w:val="i"/>
              <w:numPr>
                <w:ilvl w:val="0"/>
                <w:numId w:val="34"/>
              </w:numPr>
              <w:jc w:val="left"/>
              <w:rPr>
                <w:rFonts w:ascii="PermianSerifTypeface" w:hAnsi="PermianSerifTypeface"/>
                <w:i/>
                <w:sz w:val="20"/>
              </w:rPr>
            </w:pPr>
            <w:proofErr w:type="spellStart"/>
            <w:r w:rsidRPr="00F72EA2">
              <w:rPr>
                <w:rFonts w:ascii="PermianSerifTypeface" w:hAnsi="PermianSerifTypeface"/>
                <w:i/>
                <w:sz w:val="20"/>
              </w:rPr>
              <w:t>pentru</w:t>
            </w:r>
            <w:proofErr w:type="spellEnd"/>
            <w:r w:rsidRPr="00F72EA2">
              <w:rPr>
                <w:rFonts w:ascii="PermianSerifTypeface" w:hAnsi="PermianSerifTypeface"/>
                <w:i/>
                <w:sz w:val="20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sz w:val="20"/>
              </w:rPr>
              <w:t>lotul</w:t>
            </w:r>
            <w:proofErr w:type="spellEnd"/>
            <w:r w:rsidRPr="00F72EA2">
              <w:rPr>
                <w:rFonts w:ascii="PermianSerifTypeface" w:hAnsi="PermianSerifTypeface"/>
                <w:i/>
                <w:sz w:val="20"/>
              </w:rPr>
              <w:t xml:space="preserve"> 2 (</w:t>
            </w:r>
            <w:proofErr w:type="spellStart"/>
            <w:r w:rsidRPr="00F72EA2">
              <w:rPr>
                <w:rFonts w:ascii="PermianSerifTypeface" w:hAnsi="PermianSerifTypeface"/>
                <w:i/>
                <w:sz w:val="20"/>
              </w:rPr>
              <w:t>climatizoare</w:t>
            </w:r>
            <w:proofErr w:type="spellEnd"/>
            <w:r w:rsidRPr="00F72EA2">
              <w:rPr>
                <w:rFonts w:ascii="PermianSerifTypeface" w:hAnsi="PermianSerifTypeface"/>
                <w:i/>
                <w:sz w:val="20"/>
              </w:rPr>
              <w:t xml:space="preserve"> de </w:t>
            </w:r>
            <w:proofErr w:type="spellStart"/>
            <w:r w:rsidRPr="00F72EA2">
              <w:rPr>
                <w:rFonts w:ascii="PermianSerifTypeface" w:hAnsi="PermianSerifTypeface"/>
                <w:i/>
                <w:sz w:val="20"/>
              </w:rPr>
              <w:t>înaltă</w:t>
            </w:r>
            <w:proofErr w:type="spellEnd"/>
            <w:r w:rsidRPr="00F72EA2">
              <w:rPr>
                <w:rFonts w:ascii="PermianSerifTypeface" w:hAnsi="PermianSerifTypeface"/>
                <w:i/>
                <w:sz w:val="20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sz w:val="20"/>
              </w:rPr>
              <w:t>precizie</w:t>
            </w:r>
            <w:proofErr w:type="spellEnd"/>
            <w:r w:rsidRPr="00F72EA2">
              <w:rPr>
                <w:rFonts w:ascii="PermianSerifTypeface" w:hAnsi="PermianSerifTypeface"/>
                <w:i/>
                <w:sz w:val="20"/>
              </w:rPr>
              <w:t xml:space="preserve">) – </w:t>
            </w:r>
            <w:proofErr w:type="spellStart"/>
            <w:r w:rsidRPr="00F72EA2">
              <w:rPr>
                <w:rFonts w:ascii="PermianSerifTypeface" w:hAnsi="PermianSerifTypeface"/>
                <w:i/>
                <w:sz w:val="20"/>
              </w:rPr>
              <w:t>producător</w:t>
            </w:r>
            <w:proofErr w:type="spellEnd"/>
            <w:r w:rsidRPr="00F72EA2">
              <w:rPr>
                <w:rFonts w:ascii="PermianSerifTypeface" w:hAnsi="PermianSerifTypeface"/>
                <w:i/>
                <w:sz w:val="20"/>
              </w:rPr>
              <w:t xml:space="preserve"> EMERSON;</w:t>
            </w:r>
          </w:p>
          <w:p w14:paraId="7BFE0221" w14:textId="2AB9C432" w:rsidR="003831E6" w:rsidRPr="00624BB6" w:rsidRDefault="00F72EA2" w:rsidP="00624BB6">
            <w:pPr>
              <w:pStyle w:val="ListParagraph"/>
              <w:numPr>
                <w:ilvl w:val="0"/>
                <w:numId w:val="34"/>
              </w:numPr>
              <w:spacing w:after="60"/>
              <w:rPr>
                <w:rFonts w:ascii="PermianSerifTypeface" w:hAnsi="PermianSerifTypeface"/>
                <w:i/>
                <w:iCs/>
                <w:lang w:val="ro-RO"/>
              </w:rPr>
            </w:pPr>
            <w:proofErr w:type="spellStart"/>
            <w:proofErr w:type="gramStart"/>
            <w:r w:rsidRPr="00624BB6">
              <w:rPr>
                <w:rFonts w:ascii="PermianSerifTypeface" w:hAnsi="PermianSerifTypeface"/>
                <w:i/>
                <w:lang w:val="en-US"/>
              </w:rPr>
              <w:t>pentru</w:t>
            </w:r>
            <w:proofErr w:type="spellEnd"/>
            <w:proofErr w:type="gramEnd"/>
            <w:r w:rsidRPr="00624BB6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624BB6">
              <w:rPr>
                <w:rFonts w:ascii="PermianSerifTypeface" w:hAnsi="PermianSerifTypeface"/>
                <w:i/>
                <w:lang w:val="en-US"/>
              </w:rPr>
              <w:t>lotul</w:t>
            </w:r>
            <w:proofErr w:type="spellEnd"/>
            <w:r w:rsidRPr="00624BB6">
              <w:rPr>
                <w:rFonts w:ascii="PermianSerifTypeface" w:hAnsi="PermianSerifTypeface"/>
                <w:i/>
                <w:lang w:val="en-US"/>
              </w:rPr>
              <w:t xml:space="preserve"> 6 (UPS) –</w:t>
            </w:r>
            <w:proofErr w:type="spellStart"/>
            <w:r w:rsidRPr="00624BB6">
              <w:rPr>
                <w:rFonts w:ascii="PermianSerifTypeface" w:hAnsi="PermianSerifTypeface"/>
                <w:i/>
                <w:lang w:val="en-US"/>
              </w:rPr>
              <w:t>producător</w:t>
            </w:r>
            <w:proofErr w:type="spellEnd"/>
            <w:r w:rsidRPr="00624BB6">
              <w:rPr>
                <w:rFonts w:ascii="PermianSerifTypeface" w:hAnsi="PermianSerifTypeface"/>
                <w:i/>
                <w:lang w:val="en-US"/>
              </w:rPr>
              <w:t xml:space="preserve"> EMERSON.</w:t>
            </w:r>
          </w:p>
        </w:tc>
        <w:tc>
          <w:tcPr>
            <w:tcW w:w="1638" w:type="dxa"/>
            <w:shd w:val="clear" w:color="auto" w:fill="auto"/>
          </w:tcPr>
          <w:p w14:paraId="18803CCC" w14:textId="77777777" w:rsidR="003831E6" w:rsidRDefault="003831E6" w:rsidP="003831E6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4444E7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Da</w:t>
            </w:r>
          </w:p>
          <w:p w14:paraId="5AA4A752" w14:textId="0AA922F9" w:rsidR="003831E6" w:rsidRDefault="003831E6" w:rsidP="003831E6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18"/>
                <w:szCs w:val="22"/>
                <w:lang w:val="en-US"/>
              </w:rPr>
              <w:t xml:space="preserve">(la </w:t>
            </w:r>
            <w:proofErr w:type="spellStart"/>
            <w:r>
              <w:rPr>
                <w:rFonts w:ascii="PermianSerifTypeface" w:hAnsi="PermianSerifTypeface"/>
                <w:sz w:val="18"/>
                <w:szCs w:val="22"/>
                <w:lang w:val="en-US"/>
              </w:rPr>
              <w:t>solicitare</w:t>
            </w:r>
            <w:proofErr w:type="spellEnd"/>
            <w:r w:rsidRPr="00FD4E2A">
              <w:rPr>
                <w:rFonts w:ascii="PermianSerifTypeface" w:hAnsi="PermianSerifTypeface"/>
                <w:sz w:val="18"/>
                <w:szCs w:val="22"/>
                <w:lang w:val="en-US"/>
              </w:rPr>
              <w:t>)</w:t>
            </w:r>
          </w:p>
        </w:tc>
      </w:tr>
      <w:tr w:rsidR="007046A1" w:rsidRPr="007046A1" w14:paraId="4F2EB402" w14:textId="77777777" w:rsidTr="007C2F2A">
        <w:trPr>
          <w:trHeight w:val="1099"/>
        </w:trPr>
        <w:tc>
          <w:tcPr>
            <w:tcW w:w="553" w:type="dxa"/>
          </w:tcPr>
          <w:p w14:paraId="04DCA578" w14:textId="15EEF0F5" w:rsidR="007046A1" w:rsidRDefault="007046A1" w:rsidP="00583ED3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10</w:t>
            </w:r>
          </w:p>
        </w:tc>
        <w:tc>
          <w:tcPr>
            <w:tcW w:w="2625" w:type="dxa"/>
            <w:shd w:val="clear" w:color="auto" w:fill="auto"/>
          </w:tcPr>
          <w:p w14:paraId="1FC49150" w14:textId="0C422B29" w:rsidR="007046A1" w:rsidRPr="007046A1" w:rsidRDefault="00F72EA2" w:rsidP="00583ED3">
            <w:pPr>
              <w:tabs>
                <w:tab w:val="left" w:pos="612"/>
              </w:tabs>
              <w:spacing w:before="120" w:after="120"/>
              <w:rPr>
                <w:rFonts w:ascii="PermianSerifTypeface" w:hAnsi="PermianSerifTypeface"/>
                <w:iCs/>
                <w:sz w:val="22"/>
                <w:lang w:val="en-US"/>
              </w:rPr>
            </w:pPr>
            <w:r w:rsidRPr="0076528B">
              <w:rPr>
                <w:rFonts w:ascii="PermianSerifTypeface" w:eastAsia="SimSun" w:hAnsi="PermianSerifTypeface"/>
                <w:sz w:val="22"/>
                <w:lang w:val="en-US"/>
              </w:rPr>
              <w:t xml:space="preserve">Minim </w:t>
            </w:r>
            <w:proofErr w:type="spellStart"/>
            <w:r w:rsidRPr="0076528B">
              <w:rPr>
                <w:rFonts w:ascii="PermianSerifTypeface" w:eastAsia="SimSun" w:hAnsi="PermianSerifTypeface"/>
                <w:sz w:val="22"/>
                <w:lang w:val="en-US"/>
              </w:rPr>
              <w:t>ani</w:t>
            </w:r>
            <w:proofErr w:type="spellEnd"/>
            <w:r w:rsidRPr="0076528B">
              <w:rPr>
                <w:rFonts w:ascii="PermianSerifTypeface" w:eastAsia="SimSun" w:hAnsi="PermianSerifTypeface"/>
                <w:sz w:val="22"/>
                <w:lang w:val="en-US"/>
              </w:rPr>
              <w:t xml:space="preserve"> de </w:t>
            </w:r>
            <w:proofErr w:type="spellStart"/>
            <w:r w:rsidRPr="0076528B">
              <w:rPr>
                <w:rFonts w:ascii="PermianSerifTypeface" w:eastAsia="SimSun" w:hAnsi="PermianSerifTypeface"/>
                <w:sz w:val="22"/>
                <w:lang w:val="en-US"/>
              </w:rPr>
              <w:t>experiență</w:t>
            </w:r>
            <w:proofErr w:type="spellEnd"/>
            <w:r w:rsidRPr="0076528B">
              <w:rPr>
                <w:rFonts w:ascii="PermianSerifTypeface" w:eastAsia="SimSun" w:hAnsi="PermianSerifTypeface"/>
                <w:sz w:val="22"/>
                <w:lang w:val="en-US"/>
              </w:rPr>
              <w:t xml:space="preserve"> </w:t>
            </w:r>
            <w:proofErr w:type="spellStart"/>
            <w:r w:rsidRPr="0076528B">
              <w:rPr>
                <w:rFonts w:ascii="PermianSerifTypeface" w:eastAsia="SimSun" w:hAnsi="PermianSerifTypeface"/>
                <w:sz w:val="22"/>
                <w:lang w:val="en-US"/>
              </w:rPr>
              <w:t>specifică</w:t>
            </w:r>
            <w:proofErr w:type="spellEnd"/>
            <w:r w:rsidRPr="0076528B">
              <w:rPr>
                <w:rFonts w:ascii="PermianSerifTypeface" w:eastAsia="SimSun" w:hAnsi="PermianSerifTypeface"/>
                <w:sz w:val="22"/>
                <w:lang w:val="en-US"/>
              </w:rPr>
              <w:t xml:space="preserve"> </w:t>
            </w:r>
            <w:proofErr w:type="spellStart"/>
            <w:r w:rsidRPr="0076528B">
              <w:rPr>
                <w:rFonts w:ascii="PermianSerifTypeface" w:eastAsia="SimSun" w:hAnsi="PermianSerifTypeface"/>
                <w:sz w:val="22"/>
                <w:lang w:val="en-US"/>
              </w:rPr>
              <w:t>în</w:t>
            </w:r>
            <w:proofErr w:type="spellEnd"/>
            <w:r w:rsidRPr="0076528B">
              <w:rPr>
                <w:rFonts w:ascii="PermianSerifTypeface" w:eastAsia="SimSun" w:hAnsi="PermianSerifTypeface"/>
                <w:sz w:val="22"/>
                <w:lang w:val="en-US"/>
              </w:rPr>
              <w:t xml:space="preserve"> </w:t>
            </w:r>
            <w:proofErr w:type="spellStart"/>
            <w:r w:rsidRPr="0076528B">
              <w:rPr>
                <w:rFonts w:ascii="PermianSerifTypeface" w:eastAsia="SimSun" w:hAnsi="PermianSerifTypeface"/>
                <w:sz w:val="22"/>
                <w:lang w:val="en-US"/>
              </w:rPr>
              <w:t>prestarea</w:t>
            </w:r>
            <w:proofErr w:type="spellEnd"/>
            <w:r w:rsidRPr="0076528B">
              <w:rPr>
                <w:rFonts w:ascii="PermianSerifTypeface" w:eastAsia="SimSun" w:hAnsi="PermianSerifTypeface"/>
                <w:sz w:val="22"/>
                <w:lang w:val="en-US"/>
              </w:rPr>
              <w:t xml:space="preserve"> </w:t>
            </w:r>
            <w:proofErr w:type="spellStart"/>
            <w:r w:rsidRPr="0076528B">
              <w:rPr>
                <w:rFonts w:ascii="PermianSerifTypeface" w:eastAsia="SimSun" w:hAnsi="PermianSerifTypeface"/>
                <w:sz w:val="22"/>
                <w:lang w:val="en-US"/>
              </w:rPr>
              <w:t>serviciilor</w:t>
            </w:r>
            <w:proofErr w:type="spellEnd"/>
            <w:r w:rsidRPr="0076528B">
              <w:rPr>
                <w:rFonts w:ascii="PermianSerifTypeface" w:eastAsia="SimSun" w:hAnsi="PermianSerifTypeface"/>
                <w:sz w:val="22"/>
                <w:lang w:val="en-US"/>
              </w:rPr>
              <w:t xml:space="preserve"> </w:t>
            </w:r>
            <w:proofErr w:type="spellStart"/>
            <w:r w:rsidRPr="0076528B">
              <w:rPr>
                <w:rFonts w:ascii="PermianSerifTypeface" w:eastAsia="SimSun" w:hAnsi="PermianSerifTypeface"/>
                <w:sz w:val="22"/>
                <w:lang w:val="en-US"/>
              </w:rPr>
              <w:t>similare</w:t>
            </w:r>
            <w:proofErr w:type="spellEnd"/>
          </w:p>
        </w:tc>
        <w:tc>
          <w:tcPr>
            <w:tcW w:w="4812" w:type="dxa"/>
            <w:shd w:val="clear" w:color="auto" w:fill="auto"/>
          </w:tcPr>
          <w:p w14:paraId="7068F22F" w14:textId="77777777" w:rsidR="00F72EA2" w:rsidRPr="00F72EA2" w:rsidRDefault="00F72EA2" w:rsidP="00F72EA2">
            <w:pPr>
              <w:tabs>
                <w:tab w:val="left" w:pos="0"/>
              </w:tabs>
              <w:rPr>
                <w:rFonts w:ascii="PermianSerifTypeface" w:eastAsia="SimSun" w:hAnsi="PermianSerifTypeface"/>
                <w:i/>
                <w:iCs/>
                <w:lang w:val="en-US"/>
              </w:rPr>
            </w:pPr>
            <w:proofErr w:type="spellStart"/>
            <w:proofErr w:type="gram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Ofertantul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trebuie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să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posede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 o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experienţă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specifică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lang w:val="en-US"/>
              </w:rPr>
              <w:t>în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lang w:val="en-US"/>
              </w:rPr>
              <w:t>prestarea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lang w:val="en-US"/>
              </w:rPr>
              <w:t>Serviciilor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lang w:val="en-US"/>
              </w:rPr>
              <w:t>similare</w:t>
            </w:r>
            <w:proofErr w:type="spellEnd"/>
            <w:r w:rsidRPr="00F72EA2">
              <w:rPr>
                <w:rFonts w:ascii="PermianSerifTypeface" w:eastAsia="SimSun" w:hAnsi="PermianSerifTypeface"/>
                <w:bCs/>
                <w:i/>
                <w:lang w:val="en-US"/>
              </w:rPr>
              <w:t xml:space="preserve"> </w:t>
            </w:r>
            <w:r w:rsidRPr="00F72EA2">
              <w:rPr>
                <w:rFonts w:ascii="PermianSerifTypeface" w:eastAsia="SimSun" w:hAnsi="PermianSerifTypeface"/>
                <w:b/>
                <w:i/>
                <w:iCs/>
                <w:lang w:val="en-US"/>
              </w:rPr>
              <w:t xml:space="preserve">de </w:t>
            </w:r>
            <w:proofErr w:type="spellStart"/>
            <w:r w:rsidRPr="00F72EA2">
              <w:rPr>
                <w:rFonts w:ascii="PermianSerifTypeface" w:eastAsia="SimSun" w:hAnsi="PermianSerifTypeface"/>
                <w:b/>
                <w:i/>
                <w:iCs/>
                <w:lang w:val="en-US"/>
              </w:rPr>
              <w:t>cel</w:t>
            </w:r>
            <w:proofErr w:type="spellEnd"/>
            <w:r w:rsidRPr="00F72EA2">
              <w:rPr>
                <w:rFonts w:ascii="PermianSerifTypeface" w:eastAsia="SimSun" w:hAnsi="PermianSerifTypeface"/>
                <w:b/>
                <w:i/>
                <w:iCs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b/>
                <w:i/>
                <w:iCs/>
                <w:lang w:val="en-US"/>
              </w:rPr>
              <w:t>puţin</w:t>
            </w:r>
            <w:proofErr w:type="spellEnd"/>
            <w:r w:rsidRPr="00F72EA2">
              <w:rPr>
                <w:rFonts w:ascii="PermianSerifTypeface" w:eastAsia="SimSun" w:hAnsi="PermianSerifTypeface"/>
                <w:b/>
                <w:i/>
                <w:iCs/>
                <w:lang w:val="en-US"/>
              </w:rPr>
              <w:t xml:space="preserve"> 3 </w:t>
            </w:r>
            <w:proofErr w:type="spellStart"/>
            <w:r w:rsidRPr="00F72EA2">
              <w:rPr>
                <w:rFonts w:ascii="PermianSerifTypeface" w:eastAsia="SimSun" w:hAnsi="PermianSerifTypeface"/>
                <w:b/>
                <w:i/>
                <w:iCs/>
                <w:lang w:val="en-US"/>
              </w:rPr>
              <w:t>ani</w:t>
            </w:r>
            <w:proofErr w:type="spellEnd"/>
            <w:r w:rsidRPr="00F72EA2">
              <w:rPr>
                <w:rFonts w:ascii="PermianSerifTypeface" w:eastAsia="SimSun" w:hAnsi="PermianSerifTypeface"/>
                <w:b/>
                <w:i/>
                <w:iCs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b/>
                <w:i/>
                <w:iCs/>
                <w:lang w:val="en-US"/>
              </w:rPr>
              <w:t>în</w:t>
            </w:r>
            <w:proofErr w:type="spellEnd"/>
            <w:r w:rsidRPr="00F72EA2">
              <w:rPr>
                <w:rFonts w:ascii="PermianSerifTypeface" w:eastAsia="SimSun" w:hAnsi="PermianSerifTypeface"/>
                <w:b/>
                <w:i/>
                <w:iCs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b/>
                <w:i/>
                <w:iCs/>
                <w:lang w:val="en-US"/>
              </w:rPr>
              <w:t>domeniu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,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reputa</w:t>
            </w:r>
            <w:r w:rsidRPr="00F72EA2">
              <w:rPr>
                <w:rFonts w:ascii="PermianSerifTypeface" w:eastAsia="SimSun" w:hAnsi="PermianSerifTypeface"/>
                <w:i/>
                <w:lang w:val="en-US"/>
              </w:rPr>
              <w:t>ţ</w:t>
            </w:r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ie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bun</w:t>
            </w:r>
            <w:r w:rsidRPr="00F72EA2">
              <w:rPr>
                <w:rFonts w:ascii="PermianSerifTypeface" w:eastAsia="SimSun" w:hAnsi="PermianSerifTypeface"/>
                <w:i/>
                <w:lang w:val="en-US"/>
              </w:rPr>
              <w:t>ă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,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s</w:t>
            </w:r>
            <w:r w:rsidRPr="00F72EA2">
              <w:rPr>
                <w:rFonts w:ascii="PermianSerifTypeface" w:eastAsia="SimSun" w:hAnsi="PermianSerifTypeface"/>
                <w:i/>
                <w:lang w:val="en-US"/>
              </w:rPr>
              <w:t>ă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lang w:val="en-US"/>
              </w:rPr>
              <w:t xml:space="preserve"> </w:t>
            </w:r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fie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dotat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 cu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tehnic</w:t>
            </w:r>
            <w:r w:rsidRPr="00F72EA2">
              <w:rPr>
                <w:rFonts w:ascii="PermianSerifTypeface" w:eastAsia="SimSun" w:hAnsi="PermianSerifTypeface"/>
                <w:i/>
                <w:lang w:val="en-US"/>
              </w:rPr>
              <w:t>ă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necesar</w:t>
            </w:r>
            <w:r w:rsidRPr="00F72EA2">
              <w:rPr>
                <w:rFonts w:ascii="PermianSerifTypeface" w:eastAsia="SimSun" w:hAnsi="PermianSerifTypeface"/>
                <w:i/>
                <w:lang w:val="en-US"/>
              </w:rPr>
              <w:t>ă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lang w:val="en-US"/>
              </w:rPr>
              <w:t>ş</w:t>
            </w:r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i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s</w:t>
            </w:r>
            <w:r w:rsidRPr="00F72EA2">
              <w:rPr>
                <w:rFonts w:ascii="PermianSerifTypeface" w:eastAsia="SimSun" w:hAnsi="PermianSerifTypeface"/>
                <w:i/>
                <w:lang w:val="en-US"/>
              </w:rPr>
              <w:t>ă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dispun</w:t>
            </w:r>
            <w:r w:rsidRPr="00F72EA2">
              <w:rPr>
                <w:rFonts w:ascii="PermianSerifTypeface" w:eastAsia="SimSun" w:hAnsi="PermianSerifTypeface"/>
                <w:i/>
                <w:lang w:val="en-US"/>
              </w:rPr>
              <w:t>ă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lang w:val="en-US"/>
              </w:rPr>
              <w:t xml:space="preserve"> </w:t>
            </w:r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de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competen</w:t>
            </w:r>
            <w:r w:rsidRPr="00F72EA2">
              <w:rPr>
                <w:rFonts w:ascii="PermianSerifTypeface" w:eastAsia="SimSun" w:hAnsi="PermianSerifTypeface"/>
                <w:i/>
                <w:lang w:val="en-US"/>
              </w:rPr>
              <w:t>ţ</w:t>
            </w:r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e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profesionale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,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echipament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lang w:val="en-US"/>
              </w:rPr>
              <w:t>ş</w:t>
            </w:r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i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alte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resurse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,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precum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lang w:val="en-US"/>
              </w:rPr>
              <w:t>ş</w:t>
            </w:r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i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competen</w:t>
            </w:r>
            <w:r w:rsidRPr="00F72EA2">
              <w:rPr>
                <w:rFonts w:ascii="PermianSerifTypeface" w:eastAsia="SimSun" w:hAnsi="PermianSerifTypeface"/>
                <w:i/>
                <w:lang w:val="en-US"/>
              </w:rPr>
              <w:t>ţ</w:t>
            </w:r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e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manageriale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,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experien</w:t>
            </w:r>
            <w:r w:rsidRPr="00F72EA2">
              <w:rPr>
                <w:rFonts w:ascii="PermianSerifTypeface" w:eastAsia="SimSun" w:hAnsi="PermianSerifTypeface"/>
                <w:i/>
                <w:lang w:val="en-US"/>
              </w:rPr>
              <w:t>ţă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specific</w:t>
            </w:r>
            <w:r w:rsidRPr="00F72EA2">
              <w:rPr>
                <w:rFonts w:ascii="PermianSerifTypeface" w:eastAsia="SimSun" w:hAnsi="PermianSerifTypeface"/>
                <w:i/>
                <w:lang w:val="en-US"/>
              </w:rPr>
              <w:t>ă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, personal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calificat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necesar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pentru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realizarea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contractului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lang w:val="en-US"/>
              </w:rPr>
              <w:t>ş</w:t>
            </w:r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i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alte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capacit</w:t>
            </w:r>
            <w:r w:rsidRPr="00F72EA2">
              <w:rPr>
                <w:rFonts w:ascii="PermianSerifTypeface" w:eastAsia="SimSun" w:hAnsi="PermianSerifTypeface"/>
                <w:i/>
                <w:lang w:val="en-US"/>
              </w:rPr>
              <w:t>ăţ</w:t>
            </w:r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i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necesare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pentru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 a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executa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contractul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 de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achizi</w:t>
            </w:r>
            <w:r w:rsidRPr="00F72EA2">
              <w:rPr>
                <w:rFonts w:ascii="PermianSerifTypeface" w:eastAsia="SimSun" w:hAnsi="PermianSerifTypeface"/>
                <w:i/>
                <w:lang w:val="en-US"/>
              </w:rPr>
              <w:t>ţ</w:t>
            </w:r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ie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public</w:t>
            </w:r>
            <w:r w:rsidRPr="00F72EA2">
              <w:rPr>
                <w:rFonts w:ascii="PermianSerifTypeface" w:eastAsia="SimSun" w:hAnsi="PermianSerifTypeface"/>
                <w:i/>
                <w:lang w:val="en-US"/>
              </w:rPr>
              <w:t>ă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lang w:val="en-US"/>
              </w:rPr>
              <w:t xml:space="preserve"> </w:t>
            </w:r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la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calitatea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solicitat</w:t>
            </w:r>
            <w:r w:rsidRPr="00F72EA2">
              <w:rPr>
                <w:rFonts w:ascii="PermianSerifTypeface" w:eastAsia="SimSun" w:hAnsi="PermianSerifTypeface"/>
                <w:i/>
                <w:lang w:val="en-US"/>
              </w:rPr>
              <w:t>ă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,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pe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toat</w:t>
            </w:r>
            <w:r w:rsidRPr="00F72EA2">
              <w:rPr>
                <w:rFonts w:ascii="PermianSerifTypeface" w:eastAsia="SimSun" w:hAnsi="PermianSerifTypeface"/>
                <w:i/>
                <w:lang w:val="en-US"/>
              </w:rPr>
              <w:t>ă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perioada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 xml:space="preserve"> de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valabilitate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iCs/>
                <w:lang w:val="en-US"/>
              </w:rPr>
              <w:t>.</w:t>
            </w:r>
            <w:proofErr w:type="gramEnd"/>
          </w:p>
          <w:p w14:paraId="53075DB0" w14:textId="6457FAE7" w:rsidR="007046A1" w:rsidRPr="00E47496" w:rsidRDefault="00F72EA2" w:rsidP="00B83038">
            <w:pPr>
              <w:spacing w:after="60"/>
              <w:rPr>
                <w:rFonts w:ascii="PermianSerifTypeface" w:hAnsi="PermianSerifTypeface"/>
                <w:i/>
                <w:iCs/>
                <w:szCs w:val="22"/>
                <w:lang w:val="ro-RO"/>
              </w:rPr>
            </w:pPr>
            <w:proofErr w:type="spellStart"/>
            <w:r w:rsidRPr="00F72EA2">
              <w:rPr>
                <w:rFonts w:ascii="PermianSerifTypeface" w:eastAsia="SimSun" w:hAnsi="PermianSerifTypeface"/>
                <w:bCs/>
                <w:i/>
                <w:lang w:val="en-US"/>
              </w:rPr>
              <w:t>Pentru</w:t>
            </w:r>
            <w:proofErr w:type="spellEnd"/>
            <w:r w:rsidRPr="00F72EA2">
              <w:rPr>
                <w:rFonts w:ascii="PermianSerifTypeface" w:eastAsia="SimSun" w:hAnsi="PermianSerifTypeface"/>
                <w:bCs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bCs/>
                <w:i/>
                <w:lang w:val="en-US"/>
              </w:rPr>
              <w:t>demonstrarea</w:t>
            </w:r>
            <w:proofErr w:type="spellEnd"/>
            <w:r w:rsidRPr="00F72EA2">
              <w:rPr>
                <w:rFonts w:ascii="PermianSerifTypeface" w:eastAsia="SimSun" w:hAnsi="PermianSerifTypeface"/>
                <w:bCs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bCs/>
                <w:i/>
                <w:lang w:val="en-US"/>
              </w:rPr>
              <w:t>îndeplinirii</w:t>
            </w:r>
            <w:proofErr w:type="spellEnd"/>
            <w:r w:rsidRPr="00F72EA2">
              <w:rPr>
                <w:rFonts w:ascii="PermianSerifTypeface" w:eastAsia="SimSun" w:hAnsi="PermianSerifTypeface"/>
                <w:bCs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bCs/>
                <w:i/>
                <w:lang w:val="en-US"/>
              </w:rPr>
              <w:t>acestor</w:t>
            </w:r>
            <w:proofErr w:type="spellEnd"/>
            <w:r w:rsidRPr="00F72EA2">
              <w:rPr>
                <w:rFonts w:ascii="PermianSerifTypeface" w:eastAsia="SimSun" w:hAnsi="PermianSerifTypeface"/>
                <w:bCs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bCs/>
                <w:i/>
                <w:lang w:val="en-US"/>
              </w:rPr>
              <w:t>cerinţe</w:t>
            </w:r>
            <w:proofErr w:type="spellEnd"/>
            <w:r w:rsidRPr="00F72EA2">
              <w:rPr>
                <w:rFonts w:ascii="PermianSerifTypeface" w:eastAsia="SimSun" w:hAnsi="PermianSerifTypeface"/>
                <w:bCs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bCs/>
                <w:i/>
                <w:lang w:val="en-US"/>
              </w:rPr>
              <w:t>operatorul</w:t>
            </w:r>
            <w:proofErr w:type="spellEnd"/>
            <w:r w:rsidRPr="00F72EA2">
              <w:rPr>
                <w:rFonts w:ascii="PermianSerifTypeface" w:eastAsia="SimSun" w:hAnsi="PermianSerifTypeface"/>
                <w:bCs/>
                <w:i/>
                <w:lang w:val="en-US"/>
              </w:rPr>
              <w:t xml:space="preserve"> economic </w:t>
            </w:r>
            <w:proofErr w:type="spellStart"/>
            <w:r w:rsidRPr="00F72EA2">
              <w:rPr>
                <w:rFonts w:ascii="PermianSerifTypeface" w:eastAsia="SimSun" w:hAnsi="PermianSerifTypeface"/>
                <w:bCs/>
                <w:i/>
                <w:lang w:val="en-US"/>
              </w:rPr>
              <w:t>completează</w:t>
            </w:r>
            <w:proofErr w:type="spellEnd"/>
            <w:r w:rsidRPr="00F72EA2">
              <w:rPr>
                <w:rFonts w:ascii="PermianSerifTypeface" w:eastAsia="SimSun" w:hAnsi="PermianSerifTypeface"/>
                <w:bCs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bCs/>
                <w:i/>
                <w:lang w:val="en-US"/>
              </w:rPr>
              <w:t>formularul</w:t>
            </w:r>
            <w:proofErr w:type="spellEnd"/>
            <w:r w:rsidRPr="00F72EA2">
              <w:rPr>
                <w:rFonts w:ascii="PermianSerifTypeface" w:eastAsia="SimSun" w:hAnsi="PermianSerifTypeface"/>
                <w:bCs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bCs/>
                <w:i/>
                <w:lang w:val="en-US"/>
              </w:rPr>
              <w:t>privind</w:t>
            </w:r>
            <w:proofErr w:type="spellEnd"/>
            <w:r w:rsidRPr="00F72EA2">
              <w:rPr>
                <w:rFonts w:ascii="PermianSerifTypeface" w:eastAsia="SimSun" w:hAnsi="PermianSerifTypeface"/>
                <w:bCs/>
                <w:i/>
                <w:lang w:val="en-US"/>
              </w:rPr>
              <w:t>:</w:t>
            </w:r>
            <w:r w:rsidRPr="00F72EA2">
              <w:rPr>
                <w:rFonts w:ascii="PermianSerifTypeface" w:eastAsia="SimSun" w:hAnsi="PermianSerifTypeface"/>
                <w:i/>
                <w:lang w:val="en-US" w:eastAsia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b/>
                <w:i/>
                <w:lang w:val="en-US"/>
              </w:rPr>
              <w:t>Declaraţia</w:t>
            </w:r>
            <w:proofErr w:type="spellEnd"/>
            <w:r w:rsidRPr="00F72EA2">
              <w:rPr>
                <w:rFonts w:ascii="PermianSerifTypeface" w:eastAsia="SimSun" w:hAnsi="PermianSerifTypeface"/>
                <w:b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b/>
                <w:i/>
                <w:lang w:val="en-US"/>
              </w:rPr>
              <w:t>privind</w:t>
            </w:r>
            <w:proofErr w:type="spellEnd"/>
            <w:r w:rsidRPr="00F72EA2">
              <w:rPr>
                <w:rFonts w:ascii="PermianSerifTypeface" w:eastAsia="SimSun" w:hAnsi="PermianSerifTypeface"/>
                <w:b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b/>
                <w:i/>
                <w:lang w:val="en-US"/>
              </w:rPr>
              <w:t>lista</w:t>
            </w:r>
            <w:proofErr w:type="spellEnd"/>
            <w:r w:rsidRPr="00F72EA2">
              <w:rPr>
                <w:rFonts w:ascii="PermianSerifTypeface" w:eastAsia="SimSun" w:hAnsi="PermianSerifTypeface"/>
                <w:b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b/>
                <w:i/>
                <w:lang w:val="en-US"/>
              </w:rPr>
              <w:t>principalelor</w:t>
            </w:r>
            <w:proofErr w:type="spellEnd"/>
            <w:r w:rsidRPr="00F72EA2">
              <w:rPr>
                <w:rFonts w:ascii="PermianSerifTypeface" w:eastAsia="SimSun" w:hAnsi="PermianSerifTypeface"/>
                <w:b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b/>
                <w:i/>
                <w:lang w:val="en-US"/>
              </w:rPr>
              <w:t>prestări</w:t>
            </w:r>
            <w:proofErr w:type="spellEnd"/>
            <w:r w:rsidRPr="00F72EA2">
              <w:rPr>
                <w:rFonts w:ascii="PermianSerifTypeface" w:eastAsia="SimSun" w:hAnsi="PermianSerifTypeface"/>
                <w:b/>
                <w:i/>
                <w:lang w:val="en-US"/>
              </w:rPr>
              <w:t xml:space="preserve"> de </w:t>
            </w:r>
            <w:proofErr w:type="spellStart"/>
            <w:r w:rsidRPr="00F72EA2">
              <w:rPr>
                <w:rFonts w:ascii="PermianSerifTypeface" w:eastAsia="SimSun" w:hAnsi="PermianSerifTypeface"/>
                <w:b/>
                <w:i/>
                <w:lang w:val="en-US"/>
              </w:rPr>
              <w:t>servicii</w:t>
            </w:r>
            <w:proofErr w:type="spellEnd"/>
            <w:r w:rsidRPr="00F72EA2">
              <w:rPr>
                <w:rFonts w:ascii="PermianSerifTypeface" w:eastAsia="SimSun" w:hAnsi="PermianSerifTypeface"/>
                <w:b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b/>
                <w:i/>
                <w:lang w:val="en-US"/>
              </w:rPr>
              <w:t>similare</w:t>
            </w:r>
            <w:proofErr w:type="spellEnd"/>
            <w:r w:rsidRPr="00F72EA2">
              <w:rPr>
                <w:rFonts w:ascii="PermianSerifTypeface" w:eastAsia="SimSun" w:hAnsi="PermianSerifTypeface"/>
                <w:b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b/>
                <w:i/>
                <w:lang w:val="en-US"/>
              </w:rPr>
              <w:t>în</w:t>
            </w:r>
            <w:proofErr w:type="spellEnd"/>
            <w:r w:rsidRPr="00F72EA2">
              <w:rPr>
                <w:rFonts w:ascii="PermianSerifTypeface" w:eastAsia="SimSun" w:hAnsi="PermianSerifTypeface"/>
                <w:b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b/>
                <w:i/>
                <w:lang w:val="en-US"/>
              </w:rPr>
              <w:t>ultimii</w:t>
            </w:r>
            <w:proofErr w:type="spellEnd"/>
            <w:r w:rsidRPr="00F72EA2">
              <w:rPr>
                <w:rFonts w:ascii="PermianSerifTypeface" w:eastAsia="SimSun" w:hAnsi="PermianSerifTypeface"/>
                <w:b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eastAsia="SimSun" w:hAnsi="PermianSerifTypeface"/>
                <w:b/>
                <w:i/>
                <w:lang w:val="en-US"/>
              </w:rPr>
              <w:t>ani</w:t>
            </w:r>
            <w:proofErr w:type="spellEnd"/>
            <w:r w:rsidRPr="00F72EA2">
              <w:rPr>
                <w:rFonts w:ascii="PermianSerifTypeface" w:eastAsia="SimSun" w:hAnsi="PermianSerifTypeface"/>
                <w:b/>
                <w:i/>
                <w:lang w:val="en-US"/>
              </w:rPr>
              <w:t xml:space="preserve"> </w:t>
            </w:r>
            <w:r w:rsidRPr="00F72EA2">
              <w:rPr>
                <w:rFonts w:ascii="PermianSerifTypeface" w:eastAsia="SimSun" w:hAnsi="PermianSerifTypeface"/>
                <w:i/>
                <w:lang w:val="en-US"/>
              </w:rPr>
              <w:t xml:space="preserve">(conform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lang w:val="en-US"/>
              </w:rPr>
              <w:t>formularului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lang w:val="en-US"/>
              </w:rPr>
              <w:t xml:space="preserve"> F3.3 din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lang w:val="en-US"/>
              </w:rPr>
              <w:t>documentația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lang w:val="en-US"/>
              </w:rPr>
              <w:t xml:space="preserve"> de </w:t>
            </w:r>
            <w:proofErr w:type="spellStart"/>
            <w:r w:rsidRPr="00F72EA2">
              <w:rPr>
                <w:rFonts w:ascii="PermianSerifTypeface" w:eastAsia="SimSun" w:hAnsi="PermianSerifTypeface"/>
                <w:i/>
                <w:lang w:val="en-US"/>
              </w:rPr>
              <w:t>atribuire</w:t>
            </w:r>
            <w:proofErr w:type="spellEnd"/>
            <w:r w:rsidRPr="00F72EA2">
              <w:rPr>
                <w:rFonts w:ascii="PermianSerifTypeface" w:eastAsia="SimSun" w:hAnsi="PermianSerifTypeface"/>
                <w:i/>
                <w:lang w:val="en-US"/>
              </w:rPr>
              <w:t xml:space="preserve">) - </w:t>
            </w:r>
            <w:r w:rsidRPr="00F72EA2">
              <w:rPr>
                <w:rFonts w:ascii="PermianSerifTypeface" w:hAnsi="PermianSerifTypeface"/>
                <w:i/>
                <w:iCs/>
                <w:lang w:val="ro-RO"/>
              </w:rPr>
              <w:t>v</w:t>
            </w:r>
            <w:r w:rsidR="007046A1" w:rsidRPr="00F72EA2">
              <w:rPr>
                <w:rFonts w:ascii="PermianSerifTypeface" w:hAnsi="PermianSerifTypeface"/>
                <w:i/>
                <w:iCs/>
                <w:lang w:val="ro-RO"/>
              </w:rPr>
              <w:t>arianta scanat</w:t>
            </w:r>
            <w:r w:rsidR="007046A1" w:rsidRPr="00F72EA2">
              <w:rPr>
                <w:rFonts w:ascii="PermianSerifTypeface" w:hAnsi="PermianSerifTypeface"/>
                <w:i/>
                <w:iCs/>
                <w:lang w:val="ro-MD"/>
              </w:rPr>
              <w:t xml:space="preserve">ă de pe </w:t>
            </w:r>
            <w:proofErr w:type="gramStart"/>
            <w:r w:rsidR="007046A1" w:rsidRPr="00F72EA2">
              <w:rPr>
                <w:rFonts w:ascii="PermianSerifTypeface" w:hAnsi="PermianSerifTypeface"/>
                <w:i/>
                <w:iCs/>
                <w:lang w:val="ro-MD"/>
              </w:rPr>
              <w:t>original  confirmată</w:t>
            </w:r>
            <w:proofErr w:type="gramEnd"/>
            <w:r w:rsidR="007046A1" w:rsidRPr="00F72EA2">
              <w:rPr>
                <w:rFonts w:ascii="PermianSerifTypeface" w:hAnsi="PermianSerifTypeface"/>
                <w:i/>
                <w:iCs/>
                <w:lang w:val="ro-MD"/>
              </w:rPr>
              <w:t xml:space="preserve"> prin semnătura electronică.</w:t>
            </w:r>
          </w:p>
        </w:tc>
        <w:tc>
          <w:tcPr>
            <w:tcW w:w="1638" w:type="dxa"/>
            <w:shd w:val="clear" w:color="auto" w:fill="auto"/>
          </w:tcPr>
          <w:p w14:paraId="51A05005" w14:textId="77777777" w:rsidR="007046A1" w:rsidRDefault="007046A1" w:rsidP="007046A1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4444E7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Da</w:t>
            </w:r>
          </w:p>
          <w:p w14:paraId="5CA2088B" w14:textId="0E2AB4C0" w:rsidR="007046A1" w:rsidRPr="004444E7" w:rsidRDefault="007046A1" w:rsidP="007046A1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18"/>
                <w:szCs w:val="22"/>
                <w:lang w:val="en-US"/>
              </w:rPr>
              <w:t xml:space="preserve">(la </w:t>
            </w:r>
            <w:proofErr w:type="spellStart"/>
            <w:r>
              <w:rPr>
                <w:rFonts w:ascii="PermianSerifTypeface" w:hAnsi="PermianSerifTypeface"/>
                <w:sz w:val="18"/>
                <w:szCs w:val="22"/>
                <w:lang w:val="en-US"/>
              </w:rPr>
              <w:t>solicitare</w:t>
            </w:r>
            <w:proofErr w:type="spellEnd"/>
            <w:r w:rsidRPr="00FD4E2A">
              <w:rPr>
                <w:rFonts w:ascii="PermianSerifTypeface" w:hAnsi="PermianSerifTypeface"/>
                <w:sz w:val="18"/>
                <w:szCs w:val="22"/>
                <w:lang w:val="en-US"/>
              </w:rPr>
              <w:t>)</w:t>
            </w:r>
          </w:p>
        </w:tc>
      </w:tr>
      <w:tr w:rsidR="00F72EA2" w:rsidRPr="00F72EA2" w14:paraId="073407D5" w14:textId="77777777" w:rsidTr="007C2F2A">
        <w:trPr>
          <w:trHeight w:val="1099"/>
        </w:trPr>
        <w:tc>
          <w:tcPr>
            <w:tcW w:w="553" w:type="dxa"/>
          </w:tcPr>
          <w:p w14:paraId="297D2EC5" w14:textId="231ADBBF" w:rsidR="00F72EA2" w:rsidRDefault="00F72EA2" w:rsidP="00583ED3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lastRenderedPageBreak/>
              <w:t>11</w:t>
            </w:r>
          </w:p>
        </w:tc>
        <w:tc>
          <w:tcPr>
            <w:tcW w:w="2625" w:type="dxa"/>
            <w:shd w:val="clear" w:color="auto" w:fill="auto"/>
          </w:tcPr>
          <w:p w14:paraId="5BA1A293" w14:textId="50F269F5" w:rsidR="00F72EA2" w:rsidRPr="0076528B" w:rsidRDefault="00F72EA2" w:rsidP="00F72EA2">
            <w:pPr>
              <w:pStyle w:val="i"/>
              <w:shd w:val="clear" w:color="auto" w:fill="FFFFFF" w:themeFill="background1"/>
              <w:jc w:val="left"/>
              <w:rPr>
                <w:rFonts w:ascii="PermianSerifTypeface" w:hAnsi="PermianSerifTypeface"/>
                <w:sz w:val="22"/>
                <w:szCs w:val="22"/>
              </w:rPr>
            </w:pPr>
            <w:proofErr w:type="spellStart"/>
            <w:r w:rsidRPr="0076528B">
              <w:rPr>
                <w:rFonts w:ascii="PermianSerifTypeface" w:hAnsi="PermianSerifTypeface"/>
                <w:sz w:val="22"/>
                <w:szCs w:val="22"/>
              </w:rPr>
              <w:t>Lista</w:t>
            </w:r>
            <w:proofErr w:type="spellEnd"/>
            <w:r w:rsidRPr="0076528B">
              <w:rPr>
                <w:rFonts w:ascii="PermianSerifTypeface" w:hAnsi="PermianSerifTypeface"/>
                <w:sz w:val="22"/>
                <w:szCs w:val="22"/>
              </w:rPr>
              <w:t xml:space="preserve"> </w:t>
            </w:r>
            <w:proofErr w:type="spellStart"/>
            <w:r w:rsidRPr="0076528B">
              <w:rPr>
                <w:rFonts w:ascii="PermianSerifTypeface" w:hAnsi="PermianSerifTypeface"/>
                <w:sz w:val="22"/>
                <w:szCs w:val="22"/>
              </w:rPr>
              <w:t>specialiștilor</w:t>
            </w:r>
            <w:proofErr w:type="spellEnd"/>
            <w:r w:rsidRPr="0076528B">
              <w:rPr>
                <w:rFonts w:ascii="PermianSerifTypeface" w:hAnsi="PermianSerifTypeface"/>
                <w:sz w:val="22"/>
                <w:szCs w:val="22"/>
              </w:rPr>
              <w:t xml:space="preserve"> </w:t>
            </w:r>
            <w:proofErr w:type="spellStart"/>
            <w:r w:rsidRPr="0076528B">
              <w:rPr>
                <w:rFonts w:ascii="PermianSerifTypeface" w:hAnsi="PermianSerifTypeface"/>
                <w:sz w:val="22"/>
                <w:szCs w:val="22"/>
              </w:rPr>
              <w:t>calificați</w:t>
            </w:r>
            <w:proofErr w:type="spellEnd"/>
            <w:r w:rsidRPr="0076528B">
              <w:rPr>
                <w:rFonts w:ascii="PermianSerifTypeface" w:hAnsi="PermianSerifTypeface"/>
                <w:sz w:val="22"/>
                <w:szCs w:val="22"/>
              </w:rPr>
              <w:t xml:space="preserve"> (</w:t>
            </w:r>
            <w:proofErr w:type="spellStart"/>
            <w:r w:rsidRPr="0076528B">
              <w:rPr>
                <w:rFonts w:ascii="PermianSerifTypeface" w:hAnsi="PermianSerifTypeface"/>
                <w:sz w:val="22"/>
                <w:szCs w:val="22"/>
              </w:rPr>
              <w:t>fapt</w:t>
            </w:r>
            <w:proofErr w:type="spellEnd"/>
            <w:r w:rsidRPr="0076528B">
              <w:rPr>
                <w:rFonts w:ascii="PermianSerifTypeface" w:hAnsi="PermianSerifTypeface"/>
                <w:sz w:val="22"/>
                <w:szCs w:val="22"/>
              </w:rPr>
              <w:t xml:space="preserve"> </w:t>
            </w:r>
            <w:proofErr w:type="spellStart"/>
            <w:r w:rsidRPr="0076528B">
              <w:rPr>
                <w:rFonts w:ascii="PermianSerifTypeface" w:hAnsi="PermianSerifTypeface"/>
                <w:sz w:val="22"/>
                <w:szCs w:val="22"/>
              </w:rPr>
              <w:t>confirmat</w:t>
            </w:r>
            <w:proofErr w:type="spellEnd"/>
            <w:r w:rsidRPr="0076528B">
              <w:rPr>
                <w:rFonts w:ascii="PermianSerifTypeface" w:hAnsi="PermianSerifTypeface"/>
                <w:sz w:val="22"/>
                <w:szCs w:val="22"/>
              </w:rPr>
              <w:t xml:space="preserve"> </w:t>
            </w:r>
            <w:proofErr w:type="spellStart"/>
            <w:r w:rsidRPr="0076528B">
              <w:rPr>
                <w:rFonts w:ascii="PermianSerifTypeface" w:hAnsi="PermianSerifTypeface"/>
                <w:sz w:val="22"/>
                <w:szCs w:val="22"/>
              </w:rPr>
              <w:t>prin</w:t>
            </w:r>
            <w:proofErr w:type="spellEnd"/>
            <w:r w:rsidRPr="0076528B">
              <w:rPr>
                <w:rFonts w:ascii="PermianSerifTypeface" w:hAnsi="PermianSerifTypeface"/>
                <w:sz w:val="22"/>
                <w:szCs w:val="22"/>
              </w:rPr>
              <w:t xml:space="preserve"> certifica</w:t>
            </w:r>
            <w:r w:rsidR="00624BB6">
              <w:rPr>
                <w:rFonts w:ascii="PermianSerifTypeface" w:hAnsi="PermianSerifTypeface"/>
                <w:sz w:val="22"/>
                <w:szCs w:val="22"/>
              </w:rPr>
              <w:t xml:space="preserve">te </w:t>
            </w:r>
            <w:proofErr w:type="spellStart"/>
            <w:r w:rsidR="00624BB6">
              <w:rPr>
                <w:rFonts w:ascii="PermianSerifTypeface" w:hAnsi="PermianSerifTypeface"/>
                <w:sz w:val="22"/>
                <w:szCs w:val="22"/>
              </w:rPr>
              <w:t>eliberate</w:t>
            </w:r>
            <w:proofErr w:type="spellEnd"/>
            <w:r w:rsidR="00624BB6">
              <w:rPr>
                <w:rFonts w:ascii="PermianSerifTypeface" w:hAnsi="PermianSerifTypeface"/>
                <w:sz w:val="22"/>
                <w:szCs w:val="22"/>
              </w:rPr>
              <w:t xml:space="preserve">  de la </w:t>
            </w:r>
            <w:proofErr w:type="spellStart"/>
            <w:r w:rsidR="00624BB6">
              <w:rPr>
                <w:rFonts w:ascii="PermianSerifTypeface" w:hAnsi="PermianSerifTypeface"/>
                <w:sz w:val="22"/>
                <w:szCs w:val="22"/>
              </w:rPr>
              <w:t>producător</w:t>
            </w:r>
            <w:proofErr w:type="spellEnd"/>
            <w:r w:rsidR="00624BB6">
              <w:rPr>
                <w:rFonts w:ascii="PermianSerifTypeface" w:hAnsi="PermianSerifTypeface"/>
                <w:sz w:val="22"/>
                <w:szCs w:val="22"/>
              </w:rPr>
              <w:t>)</w:t>
            </w:r>
          </w:p>
          <w:p w14:paraId="42780FF0" w14:textId="77777777" w:rsidR="00F72EA2" w:rsidRPr="0076528B" w:rsidRDefault="00F72EA2" w:rsidP="00583ED3">
            <w:pPr>
              <w:tabs>
                <w:tab w:val="left" w:pos="612"/>
              </w:tabs>
              <w:spacing w:before="120" w:after="120"/>
              <w:rPr>
                <w:rFonts w:ascii="PermianSerifTypeface" w:eastAsia="SimSun" w:hAnsi="PermianSerifTypeface"/>
                <w:sz w:val="22"/>
                <w:lang w:val="en-US"/>
              </w:rPr>
            </w:pPr>
          </w:p>
        </w:tc>
        <w:tc>
          <w:tcPr>
            <w:tcW w:w="4812" w:type="dxa"/>
            <w:shd w:val="clear" w:color="auto" w:fill="auto"/>
          </w:tcPr>
          <w:p w14:paraId="1D727252" w14:textId="04DE222F" w:rsidR="00F72EA2" w:rsidRPr="00F72EA2" w:rsidRDefault="00F72EA2" w:rsidP="00F72EA2">
            <w:pPr>
              <w:pStyle w:val="i"/>
              <w:numPr>
                <w:ilvl w:val="0"/>
                <w:numId w:val="34"/>
              </w:numPr>
              <w:shd w:val="clear" w:color="auto" w:fill="FFFFFF" w:themeFill="background1"/>
              <w:jc w:val="left"/>
              <w:rPr>
                <w:rFonts w:ascii="PermianSerifTypeface" w:hAnsi="PermianSerifTypeface"/>
                <w:i/>
                <w:sz w:val="20"/>
              </w:rPr>
            </w:pPr>
            <w:proofErr w:type="spellStart"/>
            <w:r w:rsidRPr="00F72EA2">
              <w:rPr>
                <w:rFonts w:ascii="PermianSerifTypeface" w:hAnsi="PermianSerifTypeface"/>
                <w:i/>
                <w:sz w:val="20"/>
              </w:rPr>
              <w:t>Pentru</w:t>
            </w:r>
            <w:proofErr w:type="spellEnd"/>
            <w:r w:rsidRPr="00F72EA2">
              <w:rPr>
                <w:rFonts w:ascii="PermianSerifTypeface" w:hAnsi="PermianSerifTypeface"/>
                <w:i/>
                <w:sz w:val="20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sz w:val="20"/>
              </w:rPr>
              <w:t>lotul</w:t>
            </w:r>
            <w:proofErr w:type="spellEnd"/>
            <w:r w:rsidRPr="00F72EA2">
              <w:rPr>
                <w:rFonts w:ascii="PermianSerifTypeface" w:hAnsi="PermianSerifTypeface"/>
                <w:i/>
                <w:sz w:val="20"/>
              </w:rPr>
              <w:t xml:space="preserve"> 1 – </w:t>
            </w:r>
            <w:proofErr w:type="spellStart"/>
            <w:r w:rsidRPr="00F72EA2">
              <w:rPr>
                <w:rFonts w:ascii="PermianSerifTypeface" w:hAnsi="PermianSerifTypeface"/>
                <w:i/>
                <w:sz w:val="20"/>
              </w:rPr>
              <w:t>producător</w:t>
            </w:r>
            <w:proofErr w:type="spellEnd"/>
            <w:r w:rsidRPr="00F72EA2">
              <w:rPr>
                <w:rFonts w:ascii="PermianSerifTypeface" w:hAnsi="PermianSerifTypeface"/>
                <w:i/>
                <w:sz w:val="20"/>
              </w:rPr>
              <w:t xml:space="preserve"> VIESSMANN;</w:t>
            </w:r>
          </w:p>
          <w:p w14:paraId="4A9870EE" w14:textId="34787045" w:rsidR="00F72EA2" w:rsidRPr="00F72EA2" w:rsidRDefault="00F72EA2" w:rsidP="00F72EA2">
            <w:pPr>
              <w:pStyle w:val="i"/>
              <w:numPr>
                <w:ilvl w:val="0"/>
                <w:numId w:val="34"/>
              </w:numPr>
              <w:shd w:val="clear" w:color="auto" w:fill="FFFFFF" w:themeFill="background1"/>
              <w:jc w:val="left"/>
              <w:rPr>
                <w:rFonts w:ascii="PermianSerifTypeface" w:hAnsi="PermianSerifTypeface"/>
                <w:i/>
                <w:sz w:val="20"/>
              </w:rPr>
            </w:pPr>
            <w:proofErr w:type="spellStart"/>
            <w:r w:rsidRPr="00F72EA2">
              <w:rPr>
                <w:rFonts w:ascii="PermianSerifTypeface" w:hAnsi="PermianSerifTypeface"/>
                <w:i/>
                <w:sz w:val="20"/>
              </w:rPr>
              <w:t>Pentru</w:t>
            </w:r>
            <w:proofErr w:type="spellEnd"/>
            <w:r w:rsidRPr="00F72EA2">
              <w:rPr>
                <w:rFonts w:ascii="PermianSerifTypeface" w:hAnsi="PermianSerifTypeface"/>
                <w:i/>
                <w:sz w:val="20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sz w:val="20"/>
              </w:rPr>
              <w:t>lotul</w:t>
            </w:r>
            <w:proofErr w:type="spellEnd"/>
            <w:r w:rsidRPr="00F72EA2">
              <w:rPr>
                <w:rFonts w:ascii="PermianSerifTypeface" w:hAnsi="PermianSerifTypeface"/>
                <w:i/>
                <w:sz w:val="20"/>
              </w:rPr>
              <w:t xml:space="preserve"> 2 (</w:t>
            </w:r>
            <w:proofErr w:type="spellStart"/>
            <w:r w:rsidRPr="00F72EA2">
              <w:rPr>
                <w:rFonts w:ascii="PermianSerifTypeface" w:hAnsi="PermianSerifTypeface"/>
                <w:i/>
                <w:sz w:val="20"/>
              </w:rPr>
              <w:t>climatizoare</w:t>
            </w:r>
            <w:proofErr w:type="spellEnd"/>
            <w:r w:rsidRPr="00F72EA2">
              <w:rPr>
                <w:rFonts w:ascii="PermianSerifTypeface" w:hAnsi="PermianSerifTypeface"/>
                <w:i/>
                <w:sz w:val="20"/>
              </w:rPr>
              <w:t xml:space="preserve"> de </w:t>
            </w:r>
            <w:proofErr w:type="spellStart"/>
            <w:r w:rsidRPr="00F72EA2">
              <w:rPr>
                <w:rFonts w:ascii="PermianSerifTypeface" w:hAnsi="PermianSerifTypeface"/>
                <w:i/>
                <w:sz w:val="20"/>
              </w:rPr>
              <w:t>înaltă</w:t>
            </w:r>
            <w:proofErr w:type="spellEnd"/>
            <w:r w:rsidRPr="00F72EA2">
              <w:rPr>
                <w:rFonts w:ascii="PermianSerifTypeface" w:hAnsi="PermianSerifTypeface"/>
                <w:i/>
                <w:sz w:val="20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sz w:val="20"/>
              </w:rPr>
              <w:t>precizie</w:t>
            </w:r>
            <w:proofErr w:type="spellEnd"/>
            <w:r w:rsidRPr="00F72EA2">
              <w:rPr>
                <w:rFonts w:ascii="PermianSerifTypeface" w:hAnsi="PermianSerifTypeface"/>
                <w:i/>
                <w:sz w:val="20"/>
              </w:rPr>
              <w:t xml:space="preserve">) – </w:t>
            </w:r>
            <w:proofErr w:type="spellStart"/>
            <w:r w:rsidRPr="00F72EA2">
              <w:rPr>
                <w:rFonts w:ascii="PermianSerifTypeface" w:hAnsi="PermianSerifTypeface"/>
                <w:i/>
                <w:sz w:val="20"/>
              </w:rPr>
              <w:t>producător</w:t>
            </w:r>
            <w:proofErr w:type="spellEnd"/>
            <w:r w:rsidRPr="00F72EA2">
              <w:rPr>
                <w:rFonts w:ascii="PermianSerifTypeface" w:hAnsi="PermianSerifTypeface"/>
                <w:i/>
                <w:sz w:val="20"/>
              </w:rPr>
              <w:t xml:space="preserve"> EMERSON;</w:t>
            </w:r>
          </w:p>
          <w:p w14:paraId="55313CB1" w14:textId="4A44BEA3" w:rsidR="00F72EA2" w:rsidRPr="00F72EA2" w:rsidRDefault="00F72EA2" w:rsidP="00F72EA2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0"/>
              </w:tabs>
              <w:rPr>
                <w:rFonts w:ascii="PermianSerifTypeface" w:eastAsia="SimSun" w:hAnsi="PermianSerifTypeface"/>
                <w:i/>
                <w:iCs/>
                <w:lang w:val="en-US"/>
              </w:rPr>
            </w:pP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Pentru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lotul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6 (UPS) –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producător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EMERSON.</w:t>
            </w:r>
          </w:p>
          <w:p w14:paraId="5CF23129" w14:textId="494A9431" w:rsidR="00F72EA2" w:rsidRPr="00F72EA2" w:rsidRDefault="00F72EA2" w:rsidP="00F72EA2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0"/>
              </w:tabs>
              <w:rPr>
                <w:rFonts w:ascii="PermianSerifTypeface" w:eastAsia="SimSun" w:hAnsi="PermianSerifTypeface"/>
                <w:i/>
                <w:iCs/>
                <w:lang w:val="en-US"/>
              </w:rPr>
            </w:pP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Pentru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lotul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4,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numele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prenumele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experților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calificați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>;</w:t>
            </w:r>
          </w:p>
          <w:p w14:paraId="130831E6" w14:textId="69BC5329" w:rsidR="00F72EA2" w:rsidRPr="00F72EA2" w:rsidRDefault="00F72EA2" w:rsidP="00F72EA2">
            <w:pPr>
              <w:pStyle w:val="ListParagraph"/>
              <w:numPr>
                <w:ilvl w:val="0"/>
                <w:numId w:val="34"/>
              </w:numPr>
              <w:tabs>
                <w:tab w:val="left" w:pos="0"/>
              </w:tabs>
              <w:rPr>
                <w:rFonts w:ascii="PermianSerifTypeface" w:eastAsia="SimSun" w:hAnsi="PermianSerifTypeface"/>
                <w:i/>
                <w:iCs/>
                <w:lang w:val="en-US"/>
              </w:rPr>
            </w:pP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Pentru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lotul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5 –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numele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prenumele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experților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F72EA2">
              <w:rPr>
                <w:rFonts w:ascii="PermianSerifTypeface" w:hAnsi="PermianSerifTypeface"/>
                <w:i/>
                <w:lang w:val="en-US"/>
              </w:rPr>
              <w:t>calificați</w:t>
            </w:r>
            <w:proofErr w:type="spellEnd"/>
            <w:r w:rsidRPr="00F72EA2">
              <w:rPr>
                <w:rFonts w:ascii="PermianSerifTypeface" w:hAnsi="PermianSerifTypeface"/>
                <w:i/>
                <w:lang w:val="en-US"/>
              </w:rPr>
              <w:t xml:space="preserve"> - </w:t>
            </w:r>
            <w:r w:rsidRPr="00F72EA2">
              <w:rPr>
                <w:rFonts w:ascii="PermianSerifTypeface" w:hAnsi="PermianSerifTypeface"/>
                <w:i/>
                <w:iCs/>
                <w:lang w:val="ro-RO"/>
              </w:rPr>
              <w:t>varianta scanat</w:t>
            </w:r>
            <w:r w:rsidRPr="00F72EA2">
              <w:rPr>
                <w:rFonts w:ascii="PermianSerifTypeface" w:hAnsi="PermianSerifTypeface"/>
                <w:i/>
                <w:iCs/>
                <w:lang w:val="ro-MD"/>
              </w:rPr>
              <w:t>ă de pe original  confirmată prin semnătura electronică</w:t>
            </w:r>
          </w:p>
        </w:tc>
        <w:tc>
          <w:tcPr>
            <w:tcW w:w="1638" w:type="dxa"/>
            <w:shd w:val="clear" w:color="auto" w:fill="auto"/>
          </w:tcPr>
          <w:p w14:paraId="0E1BEDF5" w14:textId="77777777" w:rsidR="00F72EA2" w:rsidRDefault="00F72EA2" w:rsidP="00F72EA2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4444E7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Da</w:t>
            </w:r>
          </w:p>
          <w:p w14:paraId="3C6EF183" w14:textId="60848C52" w:rsidR="00F72EA2" w:rsidRPr="004444E7" w:rsidRDefault="00F72EA2" w:rsidP="00F72EA2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18"/>
                <w:szCs w:val="22"/>
                <w:lang w:val="en-US"/>
              </w:rPr>
              <w:t xml:space="preserve">(la </w:t>
            </w:r>
            <w:proofErr w:type="spellStart"/>
            <w:r>
              <w:rPr>
                <w:rFonts w:ascii="PermianSerifTypeface" w:hAnsi="PermianSerifTypeface"/>
                <w:sz w:val="18"/>
                <w:szCs w:val="22"/>
                <w:lang w:val="en-US"/>
              </w:rPr>
              <w:t>solicitare</w:t>
            </w:r>
            <w:proofErr w:type="spellEnd"/>
            <w:r w:rsidRPr="00FD4E2A">
              <w:rPr>
                <w:rFonts w:ascii="PermianSerifTypeface" w:hAnsi="PermianSerifTypeface"/>
                <w:sz w:val="18"/>
                <w:szCs w:val="22"/>
                <w:lang w:val="en-US"/>
              </w:rPr>
              <w:t>)</w:t>
            </w:r>
          </w:p>
        </w:tc>
      </w:tr>
    </w:tbl>
    <w:p w14:paraId="210EE542" w14:textId="571FAFA8" w:rsidR="00FD4E2A" w:rsidRDefault="00FD4E2A" w:rsidP="00345347">
      <w:pPr>
        <w:tabs>
          <w:tab w:val="right" w:pos="426"/>
        </w:tabs>
        <w:spacing w:before="120"/>
        <w:rPr>
          <w:rFonts w:ascii="PermianSerifTypeface" w:hAnsi="PermianSerifTypeface"/>
          <w:b/>
          <w:i/>
          <w:szCs w:val="22"/>
          <w:lang w:val="ro-MD"/>
        </w:rPr>
      </w:pPr>
      <w:r w:rsidRPr="00345347">
        <w:rPr>
          <w:rFonts w:ascii="PermianSerifTypeface" w:hAnsi="PermianSerifTypeface"/>
          <w:b/>
          <w:i/>
          <w:color w:val="FF0000"/>
          <w:szCs w:val="22"/>
          <w:lang w:val="ro-MD"/>
        </w:rPr>
        <w:t xml:space="preserve">IMPORTANT:   </w:t>
      </w:r>
      <w:r w:rsidR="00284B7F" w:rsidRPr="00345347">
        <w:rPr>
          <w:rFonts w:ascii="PermianSerifTypeface" w:hAnsi="PermianSerifTypeface"/>
          <w:b/>
          <w:i/>
          <w:szCs w:val="22"/>
          <w:lang w:val="ro-MD"/>
        </w:rPr>
        <w:t>În conformitate cu L</w:t>
      </w:r>
      <w:r w:rsidRPr="00345347">
        <w:rPr>
          <w:rFonts w:ascii="PermianSerifTypeface" w:hAnsi="PermianSerifTypeface"/>
          <w:b/>
          <w:i/>
          <w:szCs w:val="22"/>
          <w:lang w:val="ro-MD"/>
        </w:rPr>
        <w:t xml:space="preserve">egea privind achizițiile publice nr.131 din 03.07.2015 și anume, art.65 </w:t>
      </w:r>
      <w:r w:rsidR="00284B7F" w:rsidRPr="00345347">
        <w:rPr>
          <w:rFonts w:ascii="PermianSerifTypeface" w:hAnsi="PermianSerifTypeface"/>
          <w:b/>
          <w:i/>
          <w:szCs w:val="22"/>
          <w:lang w:val="ro-MD"/>
        </w:rPr>
        <w:t xml:space="preserve">alin. </w:t>
      </w:r>
      <w:r w:rsidRPr="00345347">
        <w:rPr>
          <w:rFonts w:ascii="PermianSerifTypeface" w:hAnsi="PermianSerifTypeface"/>
          <w:b/>
          <w:i/>
          <w:szCs w:val="22"/>
          <w:lang w:val="ro-MD"/>
        </w:rPr>
        <w:t>(4), prezentarea ofertei presupune în mod obligatoriu depunerea „</w:t>
      </w:r>
      <w:r w:rsidR="005A35CE" w:rsidRPr="00345347">
        <w:rPr>
          <w:rFonts w:ascii="PermianSerifTypeface" w:hAnsi="PermianSerifTypeface"/>
          <w:b/>
          <w:i/>
          <w:szCs w:val="22"/>
          <w:lang w:val="ro-MD"/>
        </w:rPr>
        <w:t>propunerii tehnice</w:t>
      </w:r>
      <w:r w:rsidR="009E4A37" w:rsidRPr="00345347">
        <w:rPr>
          <w:rFonts w:ascii="PermianSerifTypeface" w:hAnsi="PermianSerifTypeface"/>
          <w:b/>
          <w:i/>
          <w:szCs w:val="22"/>
          <w:lang w:val="ro-MD"/>
        </w:rPr>
        <w:t xml:space="preserve"> (F4.1)</w:t>
      </w:r>
      <w:r w:rsidRPr="00345347">
        <w:rPr>
          <w:rFonts w:ascii="PermianSerifTypeface" w:hAnsi="PermianSerifTypeface"/>
          <w:b/>
          <w:i/>
          <w:szCs w:val="22"/>
          <w:lang w:val="ro-MD"/>
        </w:rPr>
        <w:t xml:space="preserve">, </w:t>
      </w:r>
      <w:r w:rsidR="005A35CE" w:rsidRPr="00345347">
        <w:rPr>
          <w:rFonts w:ascii="PermianSerifTypeface" w:hAnsi="PermianSerifTypeface"/>
          <w:b/>
          <w:i/>
          <w:szCs w:val="22"/>
          <w:lang w:val="ro-MD"/>
        </w:rPr>
        <w:t>propunerii financiare</w:t>
      </w:r>
      <w:r w:rsidR="009E4A37" w:rsidRPr="00345347">
        <w:rPr>
          <w:rFonts w:ascii="PermianSerifTypeface" w:hAnsi="PermianSerifTypeface"/>
          <w:b/>
          <w:i/>
          <w:szCs w:val="22"/>
          <w:lang w:val="ro-MD"/>
        </w:rPr>
        <w:t xml:space="preserve"> (F4.2)</w:t>
      </w:r>
      <w:r w:rsidR="005A35CE" w:rsidRPr="00345347">
        <w:rPr>
          <w:rFonts w:ascii="PermianSerifTypeface" w:hAnsi="PermianSerifTypeface"/>
          <w:b/>
          <w:i/>
          <w:szCs w:val="22"/>
          <w:lang w:val="ro-MD"/>
        </w:rPr>
        <w:t xml:space="preserve"> și </w:t>
      </w:r>
      <w:r w:rsidR="008020A8" w:rsidRPr="00345347">
        <w:rPr>
          <w:rFonts w:ascii="PermianSerifTypeface" w:hAnsi="PermianSerifTypeface"/>
          <w:b/>
          <w:i/>
          <w:szCs w:val="22"/>
          <w:lang w:val="ro-MD"/>
        </w:rPr>
        <w:t>formularul</w:t>
      </w:r>
      <w:r w:rsidRPr="00345347">
        <w:rPr>
          <w:rFonts w:ascii="PermianSerifTypeface" w:hAnsi="PermianSerifTypeface"/>
          <w:b/>
          <w:i/>
          <w:szCs w:val="22"/>
          <w:lang w:val="ro-MD"/>
        </w:rPr>
        <w:t xml:space="preserve"> DUAE”</w:t>
      </w:r>
      <w:r w:rsidR="00C84E22" w:rsidRPr="00345347">
        <w:rPr>
          <w:rFonts w:ascii="PermianSerifTypeface" w:hAnsi="PermianSerifTypeface"/>
          <w:b/>
          <w:i/>
          <w:szCs w:val="22"/>
          <w:lang w:val="ro-MD"/>
        </w:rPr>
        <w:t>.</w:t>
      </w:r>
    </w:p>
    <w:p w14:paraId="75A2A3AF" w14:textId="77777777" w:rsidR="00345347" w:rsidRPr="00345347" w:rsidRDefault="00345347" w:rsidP="00345347">
      <w:pPr>
        <w:tabs>
          <w:tab w:val="right" w:pos="426"/>
        </w:tabs>
        <w:spacing w:before="120"/>
        <w:rPr>
          <w:i/>
          <w:sz w:val="18"/>
          <w:lang w:val="ro-MD"/>
        </w:rPr>
      </w:pPr>
    </w:p>
    <w:p w14:paraId="7FD2A9F5" w14:textId="14DAB25E" w:rsidR="00C136AB" w:rsidRPr="00345347" w:rsidRDefault="00654065" w:rsidP="00345347">
      <w:pPr>
        <w:pStyle w:val="ListParagraph"/>
        <w:numPr>
          <w:ilvl w:val="0"/>
          <w:numId w:val="1"/>
        </w:numPr>
        <w:tabs>
          <w:tab w:val="right" w:pos="4743"/>
        </w:tabs>
        <w:jc w:val="both"/>
        <w:rPr>
          <w:rFonts w:ascii="PermianSerifTypeface" w:hAnsi="PermianSerifTypeface"/>
          <w:i/>
          <w:sz w:val="22"/>
          <w:szCs w:val="22"/>
          <w:lang w:val="en-US"/>
        </w:rPr>
      </w:pPr>
      <w:r w:rsidRPr="00345347">
        <w:rPr>
          <w:rFonts w:ascii="PermianSerifTypeface" w:hAnsi="PermianSerifTypeface"/>
          <w:b/>
          <w:sz w:val="22"/>
          <w:szCs w:val="22"/>
          <w:lang w:val="ro-MD"/>
        </w:rPr>
        <w:t>Criteriul de evaluare aplicat pentr</w:t>
      </w:r>
      <w:r w:rsidR="0074622B" w:rsidRPr="00345347">
        <w:rPr>
          <w:rFonts w:ascii="PermianSerifTypeface" w:hAnsi="PermianSerifTypeface"/>
          <w:b/>
          <w:sz w:val="22"/>
          <w:szCs w:val="22"/>
          <w:lang w:val="ro-MD"/>
        </w:rPr>
        <w:t>u adjudecarea contractului</w:t>
      </w:r>
      <w:r w:rsidRPr="00345347">
        <w:rPr>
          <w:rFonts w:ascii="PermianSerifTypeface" w:hAnsi="PermianSerifTypeface"/>
          <w:b/>
          <w:sz w:val="22"/>
          <w:szCs w:val="22"/>
          <w:lang w:val="ro-MD"/>
        </w:rPr>
        <w:t>:</w:t>
      </w:r>
      <w:r w:rsidRPr="00345347">
        <w:rPr>
          <w:rFonts w:ascii="PermianSerifTypeface" w:hAnsi="PermianSerifTypeface"/>
          <w:b/>
          <w:sz w:val="24"/>
          <w:szCs w:val="22"/>
          <w:lang w:val="ro-MD"/>
        </w:rPr>
        <w:t xml:space="preserve"> </w:t>
      </w:r>
      <w:proofErr w:type="spellStart"/>
      <w:r w:rsidR="00BC1E47" w:rsidRPr="00345347">
        <w:rPr>
          <w:rFonts w:ascii="PermianSerifTypeface" w:hAnsi="PermianSerifTypeface"/>
          <w:bCs/>
          <w:i/>
          <w:sz w:val="22"/>
          <w:lang w:val="en-US"/>
        </w:rPr>
        <w:t>Prețul</w:t>
      </w:r>
      <w:proofErr w:type="spellEnd"/>
      <w:r w:rsidR="00BC1E47" w:rsidRPr="00345347">
        <w:rPr>
          <w:rFonts w:ascii="PermianSerifTypeface" w:hAnsi="PermianSerifTypeface"/>
          <w:bCs/>
          <w:i/>
          <w:sz w:val="22"/>
          <w:lang w:val="en-US"/>
        </w:rPr>
        <w:t xml:space="preserve"> </w:t>
      </w:r>
      <w:proofErr w:type="spellStart"/>
      <w:r w:rsidR="00BC1E47" w:rsidRPr="00345347">
        <w:rPr>
          <w:rFonts w:ascii="PermianSerifTypeface" w:hAnsi="PermianSerifTypeface"/>
          <w:bCs/>
          <w:i/>
          <w:sz w:val="22"/>
          <w:lang w:val="en-US"/>
        </w:rPr>
        <w:t>cel</w:t>
      </w:r>
      <w:proofErr w:type="spellEnd"/>
      <w:r w:rsidR="00BC1E47" w:rsidRPr="00345347">
        <w:rPr>
          <w:rFonts w:ascii="PermianSerifTypeface" w:hAnsi="PermianSerifTypeface"/>
          <w:bCs/>
          <w:i/>
          <w:sz w:val="22"/>
          <w:lang w:val="en-US"/>
        </w:rPr>
        <w:t xml:space="preserve"> </w:t>
      </w:r>
      <w:proofErr w:type="spellStart"/>
      <w:r w:rsidR="00BC1E47" w:rsidRPr="00345347">
        <w:rPr>
          <w:rFonts w:ascii="PermianSerifTypeface" w:hAnsi="PermianSerifTypeface"/>
          <w:bCs/>
          <w:i/>
          <w:sz w:val="22"/>
          <w:lang w:val="en-US"/>
        </w:rPr>
        <w:t>mai</w:t>
      </w:r>
      <w:proofErr w:type="spellEnd"/>
      <w:r w:rsidR="00BC1E47" w:rsidRPr="00345347">
        <w:rPr>
          <w:rFonts w:ascii="PermianSerifTypeface" w:hAnsi="PermianSerifTypeface"/>
          <w:bCs/>
          <w:i/>
          <w:sz w:val="22"/>
          <w:lang w:val="en-US"/>
        </w:rPr>
        <w:t xml:space="preserve"> </w:t>
      </w:r>
      <w:proofErr w:type="spellStart"/>
      <w:r w:rsidR="00BC1E47" w:rsidRPr="00345347">
        <w:rPr>
          <w:rFonts w:ascii="PermianSerifTypeface" w:hAnsi="PermianSerifTypeface"/>
          <w:bCs/>
          <w:i/>
          <w:sz w:val="22"/>
          <w:lang w:val="en-US"/>
        </w:rPr>
        <w:t>scăzut</w:t>
      </w:r>
      <w:proofErr w:type="spellEnd"/>
      <w:r w:rsidR="00BC1E47" w:rsidRPr="00345347">
        <w:rPr>
          <w:rFonts w:ascii="PermianSerifTypeface" w:hAnsi="PermianSerifTypeface"/>
          <w:bCs/>
          <w:i/>
          <w:sz w:val="22"/>
          <w:lang w:val="en-US"/>
        </w:rPr>
        <w:t xml:space="preserve">, </w:t>
      </w:r>
      <w:proofErr w:type="spellStart"/>
      <w:r w:rsidR="00BC1E47" w:rsidRPr="00345347">
        <w:rPr>
          <w:rFonts w:ascii="PermianSerifTypeface" w:hAnsi="PermianSerifTypeface"/>
          <w:bCs/>
          <w:i/>
          <w:sz w:val="22"/>
          <w:lang w:val="en-US"/>
        </w:rPr>
        <w:t>fără</w:t>
      </w:r>
      <w:proofErr w:type="spellEnd"/>
      <w:r w:rsidR="00BC1E47" w:rsidRPr="00345347">
        <w:rPr>
          <w:rFonts w:ascii="PermianSerifTypeface" w:hAnsi="PermianSerifTypeface"/>
          <w:bCs/>
          <w:i/>
          <w:sz w:val="22"/>
          <w:lang w:val="en-US"/>
        </w:rPr>
        <w:t xml:space="preserve"> TVA.</w:t>
      </w:r>
      <w:r w:rsidR="007046A1" w:rsidRPr="00345347">
        <w:rPr>
          <w:rFonts w:ascii="PermianSerifTypeface" w:hAnsi="PermianSerifTypeface"/>
          <w:bCs/>
          <w:i/>
          <w:sz w:val="22"/>
          <w:lang w:val="en-US"/>
        </w:rPr>
        <w:t xml:space="preserve"> </w:t>
      </w:r>
    </w:p>
    <w:p w14:paraId="2DE35405" w14:textId="761756DA" w:rsidR="009E3ECC" w:rsidRPr="00345347" w:rsidRDefault="00BC1E47" w:rsidP="00345347">
      <w:pPr>
        <w:tabs>
          <w:tab w:val="right" w:pos="426"/>
        </w:tabs>
        <w:spacing w:before="120"/>
        <w:rPr>
          <w:rFonts w:ascii="PermianSerifTypeface" w:hAnsi="PermianSerifTypeface"/>
          <w:i/>
          <w:iCs/>
          <w:sz w:val="24"/>
          <w:lang w:val="en-US"/>
        </w:rPr>
      </w:pPr>
      <w:proofErr w:type="spellStart"/>
      <w:r w:rsidRPr="007046A1">
        <w:rPr>
          <w:rFonts w:ascii="PermianSerifTypeface" w:hAnsi="PermianSerifTypeface"/>
          <w:i/>
          <w:iCs/>
          <w:sz w:val="22"/>
          <w:lang w:val="en-US"/>
        </w:rPr>
        <w:t>Evaluarea</w:t>
      </w:r>
      <w:proofErr w:type="spellEnd"/>
      <w:r w:rsidRPr="007046A1">
        <w:rPr>
          <w:rFonts w:ascii="PermianSerifTypeface" w:hAnsi="PermianSerifTypeface"/>
          <w:i/>
          <w:iCs/>
          <w:sz w:val="22"/>
          <w:lang w:val="en-US"/>
        </w:rPr>
        <w:t xml:space="preserve"> </w:t>
      </w:r>
      <w:proofErr w:type="spellStart"/>
      <w:proofErr w:type="gramStart"/>
      <w:r w:rsidRPr="007046A1">
        <w:rPr>
          <w:rFonts w:ascii="PermianSerifTypeface" w:hAnsi="PermianSerifTypeface"/>
          <w:i/>
          <w:iCs/>
          <w:sz w:val="22"/>
          <w:lang w:val="en-US"/>
        </w:rPr>
        <w:t>va</w:t>
      </w:r>
      <w:proofErr w:type="spellEnd"/>
      <w:proofErr w:type="gramEnd"/>
      <w:r w:rsidRPr="007046A1">
        <w:rPr>
          <w:rFonts w:ascii="PermianSerifTypeface" w:hAnsi="PermianSerifTypeface"/>
          <w:i/>
          <w:iCs/>
          <w:sz w:val="22"/>
          <w:lang w:val="en-US"/>
        </w:rPr>
        <w:t xml:space="preserve"> fi </w:t>
      </w:r>
      <w:proofErr w:type="spellStart"/>
      <w:r w:rsidRPr="007046A1">
        <w:rPr>
          <w:rFonts w:ascii="PermianSerifTypeface" w:hAnsi="PermianSerifTypeface"/>
          <w:i/>
          <w:iCs/>
          <w:sz w:val="22"/>
          <w:lang w:val="en-US"/>
        </w:rPr>
        <w:t>efectuată</w:t>
      </w:r>
      <w:proofErr w:type="spellEnd"/>
      <w:r w:rsidRPr="007046A1">
        <w:rPr>
          <w:rFonts w:ascii="PermianSerifTypeface" w:hAnsi="PermianSerifTypeface"/>
          <w:i/>
          <w:iCs/>
          <w:sz w:val="22"/>
          <w:lang w:val="en-US"/>
        </w:rPr>
        <w:t xml:space="preserve"> </w:t>
      </w:r>
      <w:proofErr w:type="spellStart"/>
      <w:r w:rsidRPr="007046A1">
        <w:rPr>
          <w:rFonts w:ascii="PermianSerifTypeface" w:hAnsi="PermianSerifTypeface"/>
          <w:i/>
          <w:iCs/>
          <w:sz w:val="22"/>
          <w:lang w:val="en-US"/>
        </w:rPr>
        <w:t>pe</w:t>
      </w:r>
      <w:proofErr w:type="spellEnd"/>
      <w:r w:rsidRPr="007046A1">
        <w:rPr>
          <w:rFonts w:ascii="PermianSerifTypeface" w:hAnsi="PermianSerifTypeface"/>
          <w:i/>
          <w:iCs/>
          <w:sz w:val="22"/>
          <w:lang w:val="en-US"/>
        </w:rPr>
        <w:t xml:space="preserve"> lot</w:t>
      </w:r>
      <w:r w:rsidRPr="007046A1">
        <w:rPr>
          <w:rFonts w:ascii="PermianSerifTypeface" w:hAnsi="PermianSerifTypeface"/>
          <w:i/>
          <w:sz w:val="22"/>
          <w:lang w:val="en-US"/>
        </w:rPr>
        <w:t>,</w:t>
      </w:r>
      <w:r w:rsidRPr="007046A1">
        <w:rPr>
          <w:rFonts w:ascii="PermianSerifTypeface" w:hAnsi="PermianSerifTypeface"/>
          <w:i/>
          <w:iCs/>
          <w:sz w:val="22"/>
          <w:lang w:val="en-US"/>
        </w:rPr>
        <w:t xml:space="preserve"> cu </w:t>
      </w:r>
      <w:proofErr w:type="spellStart"/>
      <w:r w:rsidRPr="007046A1">
        <w:rPr>
          <w:rFonts w:ascii="PermianSerifTypeface" w:hAnsi="PermianSerifTypeface"/>
          <w:i/>
          <w:iCs/>
          <w:sz w:val="22"/>
          <w:lang w:val="en-US"/>
        </w:rPr>
        <w:t>corespunderea</w:t>
      </w:r>
      <w:proofErr w:type="spellEnd"/>
      <w:r w:rsidRPr="007046A1">
        <w:rPr>
          <w:rFonts w:ascii="PermianSerifTypeface" w:hAnsi="PermianSerifTypeface"/>
          <w:i/>
          <w:iCs/>
          <w:sz w:val="22"/>
          <w:lang w:val="en-US"/>
        </w:rPr>
        <w:t xml:space="preserve"> </w:t>
      </w:r>
      <w:proofErr w:type="spellStart"/>
      <w:r w:rsidRPr="007046A1">
        <w:rPr>
          <w:rFonts w:ascii="PermianSerifTypeface" w:hAnsi="PermianSerifTypeface"/>
          <w:i/>
          <w:iCs/>
          <w:sz w:val="22"/>
          <w:lang w:val="en-US"/>
        </w:rPr>
        <w:t>cerinţelor</w:t>
      </w:r>
      <w:proofErr w:type="spellEnd"/>
      <w:r w:rsidRPr="007046A1">
        <w:rPr>
          <w:rFonts w:ascii="PermianSerifTypeface" w:hAnsi="PermianSerifTypeface"/>
          <w:i/>
          <w:iCs/>
          <w:sz w:val="22"/>
          <w:lang w:val="en-US"/>
        </w:rPr>
        <w:t xml:space="preserve"> </w:t>
      </w:r>
      <w:proofErr w:type="spellStart"/>
      <w:r w:rsidRPr="007046A1">
        <w:rPr>
          <w:rFonts w:ascii="PermianSerifTypeface" w:hAnsi="PermianSerifTypeface"/>
          <w:i/>
          <w:iCs/>
          <w:sz w:val="22"/>
          <w:lang w:val="en-US"/>
        </w:rPr>
        <w:t>faţă</w:t>
      </w:r>
      <w:proofErr w:type="spellEnd"/>
      <w:r w:rsidRPr="007046A1">
        <w:rPr>
          <w:rFonts w:ascii="PermianSerifTypeface" w:hAnsi="PermianSerifTypeface"/>
          <w:i/>
          <w:iCs/>
          <w:sz w:val="22"/>
          <w:lang w:val="en-US"/>
        </w:rPr>
        <w:t xml:space="preserve"> de </w:t>
      </w:r>
      <w:proofErr w:type="spellStart"/>
      <w:r w:rsidRPr="007046A1">
        <w:rPr>
          <w:rFonts w:ascii="PermianSerifTypeface" w:hAnsi="PermianSerifTypeface"/>
          <w:i/>
          <w:iCs/>
          <w:sz w:val="22"/>
          <w:lang w:val="en-US"/>
        </w:rPr>
        <w:t>ofertant</w:t>
      </w:r>
      <w:proofErr w:type="spellEnd"/>
      <w:r w:rsidRPr="007046A1">
        <w:rPr>
          <w:rFonts w:ascii="PermianSerifTypeface" w:hAnsi="PermianSerifTypeface"/>
          <w:i/>
          <w:iCs/>
          <w:sz w:val="22"/>
          <w:lang w:val="en-US"/>
        </w:rPr>
        <w:t xml:space="preserve"> </w:t>
      </w:r>
      <w:proofErr w:type="spellStart"/>
      <w:r w:rsidRPr="007046A1">
        <w:rPr>
          <w:rFonts w:ascii="PermianSerifTypeface" w:hAnsi="PermianSerifTypeface"/>
          <w:i/>
          <w:iCs/>
          <w:sz w:val="22"/>
          <w:lang w:val="en-US"/>
        </w:rPr>
        <w:t>şi</w:t>
      </w:r>
      <w:proofErr w:type="spellEnd"/>
      <w:r w:rsidRPr="007046A1">
        <w:rPr>
          <w:rFonts w:ascii="PermianSerifTypeface" w:hAnsi="PermianSerifTypeface"/>
          <w:i/>
          <w:iCs/>
          <w:sz w:val="22"/>
          <w:lang w:val="en-US"/>
        </w:rPr>
        <w:t xml:space="preserve"> </w:t>
      </w:r>
      <w:proofErr w:type="spellStart"/>
      <w:r w:rsidRPr="007046A1">
        <w:rPr>
          <w:rFonts w:ascii="PermianSerifTypeface" w:hAnsi="PermianSerifTypeface"/>
          <w:i/>
          <w:iCs/>
          <w:sz w:val="22"/>
          <w:lang w:val="en-US"/>
        </w:rPr>
        <w:t>corespunderea</w:t>
      </w:r>
      <w:proofErr w:type="spellEnd"/>
      <w:r w:rsidRPr="007046A1">
        <w:rPr>
          <w:rFonts w:ascii="PermianSerifTypeface" w:hAnsi="PermianSerifTypeface"/>
          <w:i/>
          <w:iCs/>
          <w:sz w:val="22"/>
          <w:lang w:val="en-US"/>
        </w:rPr>
        <w:t xml:space="preserve"> </w:t>
      </w:r>
      <w:proofErr w:type="spellStart"/>
      <w:r w:rsidRPr="007046A1">
        <w:rPr>
          <w:rFonts w:ascii="PermianSerifTypeface" w:hAnsi="PermianSerifTypeface"/>
          <w:i/>
          <w:iCs/>
          <w:sz w:val="22"/>
          <w:lang w:val="en-US"/>
        </w:rPr>
        <w:t>tuturor</w:t>
      </w:r>
      <w:proofErr w:type="spellEnd"/>
      <w:r w:rsidRPr="007046A1">
        <w:rPr>
          <w:rFonts w:ascii="PermianSerifTypeface" w:hAnsi="PermianSerifTypeface"/>
          <w:i/>
          <w:iCs/>
          <w:sz w:val="22"/>
          <w:lang w:val="en-US"/>
        </w:rPr>
        <w:t xml:space="preserve"> </w:t>
      </w:r>
      <w:proofErr w:type="spellStart"/>
      <w:r w:rsidRPr="007046A1">
        <w:rPr>
          <w:rFonts w:ascii="PermianSerifTypeface" w:hAnsi="PermianSerifTypeface"/>
          <w:i/>
          <w:iCs/>
          <w:sz w:val="22"/>
          <w:lang w:val="en-US"/>
        </w:rPr>
        <w:t>cerinţelor</w:t>
      </w:r>
      <w:proofErr w:type="spellEnd"/>
      <w:r w:rsidRPr="007046A1">
        <w:rPr>
          <w:rFonts w:ascii="PermianSerifTypeface" w:hAnsi="PermianSerifTypeface"/>
          <w:i/>
          <w:iCs/>
          <w:sz w:val="22"/>
          <w:lang w:val="en-US"/>
        </w:rPr>
        <w:t xml:space="preserve"> </w:t>
      </w:r>
      <w:proofErr w:type="spellStart"/>
      <w:r w:rsidRPr="007046A1">
        <w:rPr>
          <w:rFonts w:ascii="PermianSerifTypeface" w:hAnsi="PermianSerifTypeface"/>
          <w:i/>
          <w:iCs/>
          <w:sz w:val="22"/>
          <w:lang w:val="en-US"/>
        </w:rPr>
        <w:t>tehnice</w:t>
      </w:r>
      <w:proofErr w:type="spellEnd"/>
      <w:r w:rsidRPr="007046A1">
        <w:rPr>
          <w:rFonts w:ascii="PermianSerifTypeface" w:hAnsi="PermianSerifTypeface"/>
          <w:i/>
          <w:iCs/>
          <w:sz w:val="22"/>
          <w:lang w:val="en-US"/>
        </w:rPr>
        <w:t xml:space="preserve"> </w:t>
      </w:r>
      <w:proofErr w:type="spellStart"/>
      <w:r w:rsidRPr="007046A1">
        <w:rPr>
          <w:rFonts w:ascii="PermianSerifTypeface" w:hAnsi="PermianSerifTypeface"/>
          <w:i/>
          <w:iCs/>
          <w:sz w:val="22"/>
          <w:lang w:val="en-US"/>
        </w:rPr>
        <w:t>minime</w:t>
      </w:r>
      <w:proofErr w:type="spellEnd"/>
      <w:r w:rsidRPr="007046A1">
        <w:rPr>
          <w:rFonts w:ascii="PermianSerifTypeface" w:hAnsi="PermianSerifTypeface"/>
          <w:i/>
          <w:iCs/>
          <w:sz w:val="22"/>
          <w:lang w:val="en-US"/>
        </w:rPr>
        <w:t xml:space="preserve"> </w:t>
      </w:r>
      <w:proofErr w:type="spellStart"/>
      <w:r w:rsidRPr="007046A1">
        <w:rPr>
          <w:rFonts w:ascii="PermianSerifTypeface" w:hAnsi="PermianSerifTypeface"/>
          <w:i/>
          <w:iCs/>
          <w:sz w:val="22"/>
          <w:lang w:val="en-US"/>
        </w:rPr>
        <w:t>obligatorii</w:t>
      </w:r>
      <w:proofErr w:type="spellEnd"/>
      <w:r w:rsidRPr="007046A1">
        <w:rPr>
          <w:rFonts w:ascii="PermianSerifTypeface" w:hAnsi="PermianSerifTypeface"/>
          <w:i/>
          <w:iCs/>
          <w:sz w:val="22"/>
          <w:lang w:val="en-US"/>
        </w:rPr>
        <w:t xml:space="preserve"> </w:t>
      </w:r>
      <w:proofErr w:type="spellStart"/>
      <w:r w:rsidRPr="007046A1">
        <w:rPr>
          <w:rFonts w:ascii="PermianSerifTypeface" w:hAnsi="PermianSerifTypeface"/>
          <w:i/>
          <w:iCs/>
          <w:sz w:val="22"/>
          <w:lang w:val="en-US"/>
        </w:rPr>
        <w:t>privind</w:t>
      </w:r>
      <w:proofErr w:type="spellEnd"/>
      <w:r w:rsidRPr="007046A1">
        <w:rPr>
          <w:rFonts w:ascii="PermianSerifTypeface" w:hAnsi="PermianSerifTypeface"/>
          <w:i/>
          <w:iCs/>
          <w:sz w:val="22"/>
          <w:lang w:val="en-US"/>
        </w:rPr>
        <w:t xml:space="preserve"> </w:t>
      </w:r>
      <w:proofErr w:type="spellStart"/>
      <w:r w:rsidRPr="007046A1">
        <w:rPr>
          <w:rFonts w:ascii="PermianSerifTypeface" w:hAnsi="PermianSerifTypeface"/>
          <w:i/>
          <w:iCs/>
          <w:sz w:val="22"/>
          <w:lang w:val="en-US"/>
        </w:rPr>
        <w:t>obiectul</w:t>
      </w:r>
      <w:proofErr w:type="spellEnd"/>
      <w:r w:rsidRPr="007046A1">
        <w:rPr>
          <w:rFonts w:ascii="PermianSerifTypeface" w:hAnsi="PermianSerifTypeface"/>
          <w:i/>
          <w:iCs/>
          <w:sz w:val="22"/>
          <w:lang w:val="en-US"/>
        </w:rPr>
        <w:t xml:space="preserve"> </w:t>
      </w:r>
      <w:proofErr w:type="spellStart"/>
      <w:r w:rsidRPr="007046A1">
        <w:rPr>
          <w:rFonts w:ascii="PermianSerifTypeface" w:hAnsi="PermianSerifTypeface"/>
          <w:i/>
          <w:iCs/>
          <w:sz w:val="22"/>
          <w:lang w:val="en-US"/>
        </w:rPr>
        <w:t>achiziţiei</w:t>
      </w:r>
      <w:proofErr w:type="spellEnd"/>
      <w:r w:rsidRPr="007046A1">
        <w:rPr>
          <w:rFonts w:ascii="PermianSerifTypeface" w:hAnsi="PermianSerifTypeface"/>
          <w:i/>
          <w:iCs/>
          <w:sz w:val="22"/>
          <w:lang w:val="en-US"/>
        </w:rPr>
        <w:t>.</w:t>
      </w:r>
    </w:p>
    <w:p w14:paraId="329BAF55" w14:textId="0A44DAF7" w:rsidR="00297F99" w:rsidRPr="00C136AB" w:rsidRDefault="00297F99" w:rsidP="003F4C85">
      <w:pPr>
        <w:pStyle w:val="ListParagraph"/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="PermianSerifTypeface" w:hAnsi="PermianSerifTypeface"/>
          <w:b/>
          <w:sz w:val="22"/>
          <w:szCs w:val="22"/>
          <w:lang w:val="ro-MD"/>
        </w:rPr>
      </w:pPr>
      <w:r w:rsidRPr="00C136AB">
        <w:rPr>
          <w:rFonts w:ascii="PermianSerifTypeface" w:hAnsi="PermianSerifTypeface"/>
          <w:b/>
          <w:sz w:val="22"/>
          <w:szCs w:val="22"/>
          <w:lang w:val="ro-MD"/>
        </w:rPr>
        <w:t>Termenul</w:t>
      </w:r>
      <w:r w:rsidR="0074622B" w:rsidRPr="00C136AB">
        <w:rPr>
          <w:rFonts w:ascii="PermianSerifTypeface" w:hAnsi="PermianSerifTypeface"/>
          <w:b/>
          <w:sz w:val="22"/>
          <w:szCs w:val="22"/>
          <w:lang w:val="ro-MD"/>
        </w:rPr>
        <w:t xml:space="preserve"> limită</w:t>
      </w:r>
      <w:r w:rsidRPr="00C136AB">
        <w:rPr>
          <w:rFonts w:ascii="PermianSerifTypeface" w:hAnsi="PermianSerifTypeface"/>
          <w:b/>
          <w:sz w:val="22"/>
          <w:szCs w:val="22"/>
          <w:lang w:val="ro-MD"/>
        </w:rPr>
        <w:t xml:space="preserve"> de depunere/deschidere a ofertelor:</w:t>
      </w:r>
    </w:p>
    <w:p w14:paraId="19A21245" w14:textId="41BD0AC9" w:rsidR="00297F99" w:rsidRPr="004F7982" w:rsidRDefault="004225A2" w:rsidP="003F4C85">
      <w:pPr>
        <w:pStyle w:val="ListParagraph"/>
        <w:numPr>
          <w:ilvl w:val="0"/>
          <w:numId w:val="2"/>
        </w:numPr>
        <w:tabs>
          <w:tab w:val="right" w:pos="426"/>
        </w:tabs>
        <w:spacing w:before="120"/>
        <w:contextualSpacing w:val="0"/>
        <w:rPr>
          <w:rFonts w:ascii="PermianSerifTypeface" w:hAnsi="PermianSerifTypeface"/>
          <w:b/>
          <w:highlight w:val="yellow"/>
          <w:lang w:val="ro-MD"/>
        </w:rPr>
      </w:pPr>
      <w:r w:rsidRPr="004F7982">
        <w:rPr>
          <w:rFonts w:ascii="PermianSerifTypeface" w:hAnsi="PermianSerifTypeface"/>
          <w:b/>
          <w:highlight w:val="yellow"/>
          <w:lang w:val="ro-MD"/>
        </w:rPr>
        <w:t>până</w:t>
      </w:r>
      <w:r w:rsidR="00297F99" w:rsidRPr="004F7982">
        <w:rPr>
          <w:rFonts w:ascii="PermianSerifTypeface" w:hAnsi="PermianSerifTypeface"/>
          <w:b/>
          <w:highlight w:val="yellow"/>
          <w:lang w:val="ro-MD"/>
        </w:rPr>
        <w:t xml:space="preserve"> la</w:t>
      </w:r>
      <w:r w:rsidR="003448F8" w:rsidRPr="004F7982">
        <w:rPr>
          <w:rFonts w:ascii="PermianSerifTypeface" w:hAnsi="PermianSerifTypeface"/>
          <w:b/>
          <w:highlight w:val="yellow"/>
          <w:lang w:val="ro-MD"/>
        </w:rPr>
        <w:t xml:space="preserve"> ora</w:t>
      </w:r>
      <w:r w:rsidR="00297F99" w:rsidRPr="004F7982">
        <w:rPr>
          <w:rFonts w:ascii="PermianSerifTypeface" w:hAnsi="PermianSerifTypeface"/>
          <w:b/>
          <w:highlight w:val="yellow"/>
          <w:lang w:val="ro-MD"/>
        </w:rPr>
        <w:t>:</w:t>
      </w:r>
      <w:r w:rsidR="00EF6CEB" w:rsidRPr="004F7982">
        <w:rPr>
          <w:rFonts w:ascii="PermianSerifTypeface" w:hAnsi="PermianSerifTypeface"/>
          <w:b/>
          <w:highlight w:val="yellow"/>
          <w:lang w:val="ro-MD"/>
        </w:rPr>
        <w:t xml:space="preserve"> </w:t>
      </w:r>
      <w:r w:rsidR="004F7982" w:rsidRPr="004F7982">
        <w:rPr>
          <w:rFonts w:ascii="PermianSerifTypeface" w:hAnsi="PermianSerifTypeface"/>
          <w:b/>
          <w:highlight w:val="yellow"/>
          <w:lang w:val="ro-MD"/>
        </w:rPr>
        <w:t xml:space="preserve"> 14:00</w:t>
      </w:r>
    </w:p>
    <w:p w14:paraId="79A391FE" w14:textId="4E4083E2" w:rsidR="00654065" w:rsidRPr="004F7982" w:rsidRDefault="00B70B2B" w:rsidP="003F4C85">
      <w:pPr>
        <w:pStyle w:val="ListParagraph"/>
        <w:numPr>
          <w:ilvl w:val="0"/>
          <w:numId w:val="2"/>
        </w:numPr>
        <w:tabs>
          <w:tab w:val="right" w:pos="426"/>
        </w:tabs>
        <w:spacing w:before="120"/>
        <w:contextualSpacing w:val="0"/>
        <w:rPr>
          <w:rFonts w:ascii="PermianSerifTypeface" w:hAnsi="PermianSerifTypeface"/>
          <w:b/>
          <w:highlight w:val="yellow"/>
          <w:lang w:val="ro-MD"/>
        </w:rPr>
      </w:pPr>
      <w:r w:rsidRPr="004F7982">
        <w:rPr>
          <w:rFonts w:ascii="PermianSerifTypeface" w:hAnsi="PermianSerifTypeface"/>
          <w:b/>
          <w:highlight w:val="yellow"/>
          <w:lang w:val="ro-MD"/>
        </w:rPr>
        <w:t>pe</w:t>
      </w:r>
      <w:r w:rsidR="003448F8" w:rsidRPr="004F7982">
        <w:rPr>
          <w:rFonts w:ascii="PermianSerifTypeface" w:hAnsi="PermianSerifTypeface"/>
          <w:b/>
          <w:highlight w:val="yellow"/>
          <w:lang w:val="ro-MD"/>
        </w:rPr>
        <w:t xml:space="preserve"> data:</w:t>
      </w:r>
      <w:r w:rsidR="00CB045E" w:rsidRPr="004F7982">
        <w:rPr>
          <w:rFonts w:ascii="PermianSerifTypeface" w:hAnsi="PermianSerifTypeface"/>
          <w:b/>
          <w:highlight w:val="yellow"/>
          <w:lang w:val="ro-MD"/>
        </w:rPr>
        <w:t xml:space="preserve"> </w:t>
      </w:r>
      <w:r w:rsidR="004F7982" w:rsidRPr="004F7982">
        <w:rPr>
          <w:rFonts w:ascii="PermianSerifTypeface" w:hAnsi="PermianSerifTypeface"/>
          <w:b/>
          <w:highlight w:val="yellow"/>
          <w:lang w:val="ro-MD"/>
        </w:rPr>
        <w:t>26 noiembrie 2020</w:t>
      </w:r>
    </w:p>
    <w:p w14:paraId="1324AE91" w14:textId="77777777" w:rsidR="003647B8" w:rsidRPr="00AE7A03" w:rsidRDefault="003647B8" w:rsidP="003F4C85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="PermianSerifTypeface" w:hAnsi="PermianSerifTypeface"/>
          <w:b/>
          <w:sz w:val="22"/>
          <w:szCs w:val="22"/>
          <w:lang w:val="ro-MD"/>
        </w:rPr>
      </w:pPr>
      <w:r w:rsidRPr="00804B29">
        <w:rPr>
          <w:rFonts w:ascii="PermianSerifTypeface" w:hAnsi="PermianSerifTypeface"/>
          <w:b/>
          <w:sz w:val="22"/>
          <w:szCs w:val="22"/>
          <w:lang w:val="ro-MD"/>
        </w:rPr>
        <w:t>Adresa la care trebuie transmise</w:t>
      </w:r>
      <w:r w:rsidRPr="00AE7A03">
        <w:rPr>
          <w:rFonts w:ascii="PermianSerifTypeface" w:hAnsi="PermianSerifTypeface"/>
          <w:b/>
          <w:sz w:val="22"/>
          <w:szCs w:val="22"/>
          <w:lang w:val="ro-MD"/>
        </w:rPr>
        <w:t xml:space="preserve"> ofertele sau cererile de participare</w:t>
      </w:r>
      <w:r w:rsidR="0096527B" w:rsidRPr="00AE7A03">
        <w:rPr>
          <w:rFonts w:ascii="PermianSerifTypeface" w:hAnsi="PermianSerifTypeface"/>
          <w:b/>
          <w:sz w:val="22"/>
          <w:szCs w:val="22"/>
          <w:lang w:val="ro-MD"/>
        </w:rPr>
        <w:t xml:space="preserve">: </w:t>
      </w:r>
    </w:p>
    <w:p w14:paraId="0149BCBB" w14:textId="43D45CA5" w:rsidR="0096527B" w:rsidRDefault="003647B8" w:rsidP="00700A2F">
      <w:pPr>
        <w:tabs>
          <w:tab w:val="right" w:pos="426"/>
        </w:tabs>
        <w:spacing w:before="120"/>
        <w:ind w:left="450"/>
        <w:rPr>
          <w:rFonts w:ascii="PermianSerifTypeface" w:hAnsi="PermianSerifTypeface"/>
          <w:i/>
          <w:sz w:val="22"/>
          <w:szCs w:val="22"/>
          <w:lang w:val="ro-MD"/>
        </w:rPr>
      </w:pPr>
      <w:r w:rsidRPr="00AE7A03">
        <w:rPr>
          <w:rFonts w:ascii="PermianSerifTypeface" w:hAnsi="PermianSerifTypeface"/>
          <w:i/>
          <w:sz w:val="22"/>
          <w:szCs w:val="22"/>
          <w:lang w:val="ro-MD"/>
        </w:rPr>
        <w:t>Ofertele</w:t>
      </w:r>
      <w:r w:rsidR="008876C3" w:rsidRPr="00AE7A03">
        <w:rPr>
          <w:rFonts w:ascii="PermianSerifTypeface" w:hAnsi="PermianSerifTypeface"/>
          <w:i/>
          <w:sz w:val="22"/>
          <w:szCs w:val="22"/>
          <w:lang w:val="ro-MD"/>
        </w:rPr>
        <w:t xml:space="preserve"> </w:t>
      </w:r>
      <w:r w:rsidRPr="00AE7A03">
        <w:rPr>
          <w:rFonts w:ascii="PermianSerifTypeface" w:hAnsi="PermianSerifTypeface"/>
          <w:i/>
          <w:sz w:val="22"/>
          <w:szCs w:val="22"/>
          <w:lang w:val="ro-MD"/>
        </w:rPr>
        <w:t xml:space="preserve">vor fi depuse electronic prin intermediul SIA </w:t>
      </w:r>
      <w:r w:rsidR="007046A1">
        <w:rPr>
          <w:rFonts w:ascii="PermianSerifTypeface" w:hAnsi="PermianSerifTypeface"/>
          <w:i/>
          <w:sz w:val="22"/>
          <w:szCs w:val="22"/>
          <w:lang w:val="ro-MD"/>
        </w:rPr>
        <w:t>„</w:t>
      </w:r>
      <w:r w:rsidRPr="00AE7A03">
        <w:rPr>
          <w:rFonts w:ascii="PermianSerifTypeface" w:hAnsi="PermianSerifTypeface"/>
          <w:i/>
          <w:sz w:val="22"/>
          <w:szCs w:val="22"/>
          <w:lang w:val="ro-MD"/>
        </w:rPr>
        <w:t>RSAP</w:t>
      </w:r>
      <w:r w:rsidR="007046A1">
        <w:rPr>
          <w:rFonts w:ascii="PermianSerifTypeface" w:hAnsi="PermianSerifTypeface"/>
          <w:i/>
          <w:sz w:val="22"/>
          <w:szCs w:val="22"/>
          <w:lang w:val="ro-MD"/>
        </w:rPr>
        <w:t>”</w:t>
      </w:r>
      <w:r w:rsidR="00B70B2B" w:rsidRPr="00AE7A03">
        <w:rPr>
          <w:rFonts w:ascii="PermianSerifTypeface" w:hAnsi="PermianSerifTypeface"/>
          <w:i/>
          <w:sz w:val="22"/>
          <w:szCs w:val="22"/>
          <w:lang w:val="ro-MD"/>
        </w:rPr>
        <w:t xml:space="preserve"> </w:t>
      </w:r>
      <w:r w:rsidR="007046A1">
        <w:rPr>
          <w:rFonts w:ascii="PermianSerifTypeface" w:hAnsi="PermianSerifTypeface"/>
          <w:i/>
          <w:sz w:val="22"/>
          <w:szCs w:val="22"/>
          <w:lang w:val="ro-MD"/>
        </w:rPr>
        <w:t>,</w:t>
      </w:r>
      <w:r w:rsidR="00B70B2B" w:rsidRPr="00AE7A03">
        <w:rPr>
          <w:rFonts w:ascii="PermianSerifTypeface" w:hAnsi="PermianSerifTypeface"/>
          <w:i/>
          <w:sz w:val="22"/>
          <w:szCs w:val="22"/>
          <w:lang w:val="ro-MD"/>
        </w:rPr>
        <w:t>M-Tender</w:t>
      </w:r>
      <w:r w:rsidR="006E0957" w:rsidRPr="00AE7A03">
        <w:rPr>
          <w:rFonts w:ascii="PermianSerifTypeface" w:hAnsi="PermianSerifTypeface"/>
          <w:i/>
          <w:sz w:val="22"/>
          <w:szCs w:val="22"/>
          <w:lang w:val="ro-MD"/>
        </w:rPr>
        <w:t>.</w:t>
      </w:r>
    </w:p>
    <w:p w14:paraId="7C310D0E" w14:textId="3EC524E1" w:rsidR="00BF178D" w:rsidRPr="00AE7A03" w:rsidRDefault="00BF178D" w:rsidP="00700A2F">
      <w:pPr>
        <w:tabs>
          <w:tab w:val="right" w:pos="426"/>
        </w:tabs>
        <w:spacing w:before="120"/>
        <w:ind w:left="450"/>
        <w:rPr>
          <w:rFonts w:ascii="PermianSerifTypeface" w:hAnsi="PermianSerifTypeface"/>
          <w:i/>
          <w:sz w:val="22"/>
          <w:szCs w:val="22"/>
          <w:lang w:val="ro-MD"/>
        </w:rPr>
      </w:pPr>
      <w:r>
        <w:rPr>
          <w:rFonts w:ascii="PermianSerifTypeface" w:hAnsi="PermianSerifTypeface"/>
          <w:i/>
          <w:sz w:val="22"/>
          <w:szCs w:val="22"/>
          <w:lang w:val="ro-MD"/>
        </w:rPr>
        <w:t>*</w:t>
      </w:r>
      <w:r w:rsidRPr="00BF178D">
        <w:rPr>
          <w:rFonts w:ascii="PermianSerifTypeface" w:hAnsi="PermianSerifTypeface"/>
          <w:i/>
          <w:sz w:val="22"/>
          <w:lang w:val="en-US"/>
        </w:rPr>
        <w:t xml:space="preserve"> Se </w:t>
      </w:r>
      <w:proofErr w:type="spellStart"/>
      <w:r w:rsidRPr="00BF178D">
        <w:rPr>
          <w:rFonts w:ascii="PermianSerifTypeface" w:hAnsi="PermianSerifTypeface"/>
          <w:i/>
          <w:sz w:val="22"/>
          <w:lang w:val="en-US"/>
        </w:rPr>
        <w:t>va</w:t>
      </w:r>
      <w:proofErr w:type="spellEnd"/>
      <w:r w:rsidRPr="00BF178D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BF178D">
        <w:rPr>
          <w:rFonts w:ascii="PermianSerifTypeface" w:hAnsi="PermianSerifTypeface"/>
          <w:i/>
          <w:sz w:val="22"/>
          <w:lang w:val="en-US"/>
        </w:rPr>
        <w:t>utiliza</w:t>
      </w:r>
      <w:proofErr w:type="spellEnd"/>
      <w:r w:rsidRPr="00BF178D">
        <w:rPr>
          <w:rFonts w:ascii="PermianSerifTypeface" w:hAnsi="PermianSerifTypeface"/>
          <w:i/>
          <w:sz w:val="22"/>
          <w:lang w:val="en-US"/>
        </w:rPr>
        <w:t xml:space="preserve"> </w:t>
      </w:r>
      <w:r w:rsidRPr="00BF178D">
        <w:rPr>
          <w:rFonts w:ascii="PermianSerifTypeface" w:hAnsi="PermianSerifTypeface"/>
          <w:b/>
          <w:i/>
          <w:sz w:val="22"/>
          <w:u w:val="single"/>
          <w:lang w:val="en-US"/>
        </w:rPr>
        <w:t>„</w:t>
      </w:r>
      <w:r w:rsidRPr="00745378">
        <w:rPr>
          <w:rFonts w:ascii="PermianSerifTypeface" w:hAnsi="PermianSerifTypeface"/>
          <w:b/>
          <w:i/>
          <w:sz w:val="22"/>
          <w:u w:val="single"/>
          <w:lang w:val="ro-MD"/>
        </w:rPr>
        <w:t>licitația electronică”</w:t>
      </w:r>
      <w:r w:rsidRPr="00745378">
        <w:rPr>
          <w:rFonts w:ascii="PermianSerifTypeface" w:hAnsi="PermianSerifTypeface"/>
          <w:i/>
          <w:sz w:val="22"/>
          <w:lang w:val="ro-MD"/>
        </w:rPr>
        <w:t>, în sistemul electronic M-Tender, platforma achiziții.md.</w:t>
      </w:r>
    </w:p>
    <w:p w14:paraId="04DA136D" w14:textId="08A992FF" w:rsidR="00B86AD1" w:rsidRDefault="00B86AD1" w:rsidP="003F4C85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="PermianSerifTypeface" w:hAnsi="PermianSerifTypeface"/>
          <w:b/>
          <w:sz w:val="22"/>
          <w:szCs w:val="22"/>
          <w:lang w:val="ro-MD"/>
        </w:rPr>
      </w:pPr>
      <w:r w:rsidRPr="00AE7A03">
        <w:rPr>
          <w:rFonts w:ascii="PermianSerifTypeface" w:hAnsi="PermianSerifTypeface"/>
          <w:b/>
          <w:sz w:val="22"/>
          <w:szCs w:val="22"/>
          <w:lang w:val="ro-MD"/>
        </w:rPr>
        <w:t xml:space="preserve">Termenul de valabilitate a ofertelor: </w:t>
      </w:r>
      <w:r w:rsidR="00384047">
        <w:rPr>
          <w:rFonts w:ascii="PermianSerifTypeface" w:hAnsi="PermianSerifTypeface"/>
          <w:b/>
          <w:sz w:val="22"/>
          <w:szCs w:val="22"/>
          <w:lang w:val="ro-MD"/>
        </w:rPr>
        <w:t>60</w:t>
      </w:r>
      <w:r w:rsidR="00B70B2B" w:rsidRPr="00AE7A03">
        <w:rPr>
          <w:rFonts w:ascii="PermianSerifTypeface" w:hAnsi="PermianSerifTypeface"/>
          <w:b/>
          <w:sz w:val="22"/>
          <w:szCs w:val="22"/>
          <w:lang w:val="ro-MD"/>
        </w:rPr>
        <w:t xml:space="preserve"> zile calendaristice</w:t>
      </w:r>
    </w:p>
    <w:p w14:paraId="54C0005E" w14:textId="055E265A" w:rsidR="003448F8" w:rsidRPr="003448F8" w:rsidRDefault="003448F8" w:rsidP="003F4C85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="PermianSerifTypeface" w:hAnsi="PermianSerifTypeface"/>
          <w:b/>
          <w:sz w:val="24"/>
          <w:szCs w:val="24"/>
          <w:lang w:val="ro-MD"/>
        </w:rPr>
      </w:pPr>
      <w:r w:rsidRPr="003448F8">
        <w:rPr>
          <w:rFonts w:ascii="PermianSerifTypeface" w:hAnsi="PermianSerifTypeface"/>
          <w:b/>
          <w:sz w:val="22"/>
          <w:szCs w:val="22"/>
          <w:lang w:val="ro-MD"/>
        </w:rPr>
        <w:t xml:space="preserve">Locul deschiderii ofertelor: </w:t>
      </w:r>
      <w:r w:rsidR="007046A1">
        <w:rPr>
          <w:rFonts w:ascii="PermianSerifTypeface" w:hAnsi="PermianSerifTypeface"/>
          <w:i/>
          <w:sz w:val="22"/>
          <w:szCs w:val="22"/>
          <w:lang w:val="ro-MD"/>
        </w:rPr>
        <w:t>SIA „RSAP” M-TENDER</w:t>
      </w:r>
      <w:r w:rsidRPr="003448F8">
        <w:rPr>
          <w:rFonts w:ascii="PermianSerifTypeface" w:hAnsi="PermianSerifTypeface"/>
          <w:i/>
          <w:sz w:val="22"/>
          <w:szCs w:val="22"/>
          <w:lang w:val="ro-MD"/>
        </w:rPr>
        <w:t>.</w:t>
      </w:r>
    </w:p>
    <w:p w14:paraId="162F399A" w14:textId="70D0AEE7" w:rsidR="00C3514F" w:rsidRPr="000F20AF" w:rsidRDefault="003448F8" w:rsidP="003448F8">
      <w:pPr>
        <w:tabs>
          <w:tab w:val="right" w:pos="426"/>
        </w:tabs>
        <w:spacing w:before="120"/>
        <w:rPr>
          <w:rFonts w:ascii="PermianSerifTypeface" w:hAnsi="PermianSerifTypeface"/>
          <w:b/>
          <w:i/>
          <w:sz w:val="22"/>
          <w:szCs w:val="22"/>
          <w:lang w:val="ro-MD"/>
        </w:rPr>
      </w:pPr>
      <w:r>
        <w:rPr>
          <w:rFonts w:ascii="PermianSerifTypeface" w:hAnsi="PermianSerifTypeface"/>
          <w:b/>
          <w:i/>
          <w:sz w:val="22"/>
          <w:szCs w:val="22"/>
          <w:lang w:val="ro-MD"/>
        </w:rPr>
        <w:t xml:space="preserve">         </w:t>
      </w:r>
      <w:r w:rsidRPr="003448F8">
        <w:rPr>
          <w:rFonts w:ascii="PermianSerifTypeface" w:hAnsi="PermianSerifTypeface"/>
          <w:b/>
          <w:i/>
          <w:sz w:val="22"/>
          <w:szCs w:val="22"/>
          <w:lang w:val="ro-MD"/>
        </w:rPr>
        <w:t>Ofertele întârziate vor fi respinse</w:t>
      </w:r>
    </w:p>
    <w:p w14:paraId="2A743C8D" w14:textId="0F216F81" w:rsidR="00D04816" w:rsidRPr="007046A1" w:rsidRDefault="003448F8" w:rsidP="005A35C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="PermianSerifTypeface" w:hAnsi="PermianSerifTypeface"/>
          <w:b/>
          <w:sz w:val="24"/>
          <w:szCs w:val="24"/>
          <w:lang w:val="ro-MD"/>
        </w:rPr>
      </w:pPr>
      <w:r w:rsidRPr="003448F8">
        <w:rPr>
          <w:rFonts w:ascii="PermianSerifTypeface" w:hAnsi="PermianSerifTypeface"/>
          <w:b/>
          <w:sz w:val="22"/>
          <w:szCs w:val="24"/>
          <w:lang w:val="ro-MD"/>
        </w:rPr>
        <w:t xml:space="preserve">Limba sau limbile în care trebuie redactate ofertele sau cererile de participare: </w:t>
      </w:r>
      <w:r w:rsidRPr="003448F8">
        <w:rPr>
          <w:rFonts w:ascii="PermianSerifTypeface" w:hAnsi="PermianSerifTypeface"/>
          <w:i/>
          <w:sz w:val="22"/>
          <w:szCs w:val="24"/>
          <w:lang w:val="ro-MD"/>
        </w:rPr>
        <w:t>limba română.</w:t>
      </w:r>
    </w:p>
    <w:p w14:paraId="10BF4F21" w14:textId="7053D84D" w:rsidR="007046A1" w:rsidRPr="007046A1" w:rsidRDefault="007046A1" w:rsidP="007046A1">
      <w:pPr>
        <w:pStyle w:val="ListParagraph"/>
        <w:numPr>
          <w:ilvl w:val="0"/>
          <w:numId w:val="1"/>
        </w:numPr>
        <w:tabs>
          <w:tab w:val="right" w:pos="426"/>
        </w:tabs>
        <w:spacing w:before="120"/>
        <w:rPr>
          <w:rFonts w:ascii="PermianSerifTypeface" w:hAnsi="PermianSerifTypeface"/>
          <w:b/>
          <w:sz w:val="22"/>
          <w:szCs w:val="22"/>
          <w:lang w:val="ro-RO"/>
        </w:rPr>
      </w:pPr>
      <w:r w:rsidRPr="00D04816">
        <w:rPr>
          <w:rFonts w:ascii="PermianSerifTypeface" w:hAnsi="PermianSerifTypeface"/>
          <w:b/>
          <w:sz w:val="22"/>
          <w:szCs w:val="22"/>
          <w:lang w:val="ro-RO"/>
        </w:rPr>
        <w:t xml:space="preserve">Alte informații relevante: </w:t>
      </w:r>
      <w:proofErr w:type="spellStart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Operatorul</w:t>
      </w:r>
      <w:proofErr w:type="spellEnd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 xml:space="preserve"> economic </w:t>
      </w:r>
      <w:proofErr w:type="spellStart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desemnat</w:t>
      </w:r>
      <w:proofErr w:type="spellEnd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 xml:space="preserve"> </w:t>
      </w:r>
      <w:proofErr w:type="spellStart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câștigător</w:t>
      </w:r>
      <w:proofErr w:type="spellEnd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 xml:space="preserve">, la </w:t>
      </w:r>
      <w:proofErr w:type="spellStart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contractare</w:t>
      </w:r>
      <w:proofErr w:type="spellEnd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 xml:space="preserve">, </w:t>
      </w:r>
      <w:proofErr w:type="spellStart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va</w:t>
      </w:r>
      <w:proofErr w:type="spellEnd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 xml:space="preserve"> </w:t>
      </w:r>
      <w:proofErr w:type="spellStart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prezenta</w:t>
      </w:r>
      <w:proofErr w:type="spellEnd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 xml:space="preserve"> </w:t>
      </w:r>
      <w:proofErr w:type="spellStart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în</w:t>
      </w:r>
      <w:proofErr w:type="spellEnd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 xml:space="preserve"> mod </w:t>
      </w:r>
      <w:proofErr w:type="spellStart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obligatoriu</w:t>
      </w:r>
      <w:proofErr w:type="spellEnd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 xml:space="preserve"> ,,</w:t>
      </w:r>
      <w:proofErr w:type="spellStart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Chestionarul</w:t>
      </w:r>
      <w:proofErr w:type="spellEnd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 xml:space="preserve"> </w:t>
      </w:r>
      <w:proofErr w:type="spellStart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pentru</w:t>
      </w:r>
      <w:proofErr w:type="spellEnd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 xml:space="preserve"> </w:t>
      </w:r>
      <w:proofErr w:type="spellStart"/>
      <w:r w:rsidRPr="00BD3112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Prestator</w:t>
      </w:r>
      <w:proofErr w:type="spellEnd"/>
      <w:r w:rsidRPr="00BD3112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/</w:t>
      </w:r>
      <w:proofErr w:type="spellStart"/>
      <w:r w:rsidRPr="00BD3112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Furnizor</w:t>
      </w:r>
      <w:proofErr w:type="spellEnd"/>
      <w:r w:rsidRPr="00BD3112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”</w:t>
      </w:r>
      <w:r>
        <w:rPr>
          <w:rFonts w:ascii="PermianSerifTypeface" w:eastAsia="SimSun" w:hAnsi="PermianSerifTypeface"/>
          <w:i/>
          <w:sz w:val="22"/>
          <w:szCs w:val="22"/>
          <w:lang w:val="en-US" w:eastAsia="en-US"/>
        </w:rPr>
        <w:t>-</w:t>
      </w:r>
      <w:proofErr w:type="spellStart"/>
      <w:r>
        <w:rPr>
          <w:rFonts w:ascii="PermianSerifTypeface" w:eastAsia="SimSun" w:hAnsi="PermianSerifTypeface"/>
          <w:i/>
          <w:sz w:val="22"/>
          <w:szCs w:val="22"/>
          <w:lang w:val="en-US" w:eastAsia="en-US"/>
        </w:rPr>
        <w:t>formularul</w:t>
      </w:r>
      <w:proofErr w:type="spellEnd"/>
      <w:r>
        <w:rPr>
          <w:rFonts w:ascii="PermianSerifTypeface" w:eastAsia="SimSun" w:hAnsi="PermianSerifTypeface"/>
          <w:i/>
          <w:sz w:val="22"/>
          <w:szCs w:val="22"/>
          <w:lang w:val="en-US" w:eastAsia="en-US"/>
        </w:rPr>
        <w:t xml:space="preserve"> (F.3.2</w:t>
      </w:r>
      <w:r w:rsidRPr="00BD3112">
        <w:rPr>
          <w:rFonts w:ascii="PermianSerifTypeface" w:eastAsia="SimSun" w:hAnsi="PermianSerifTypeface"/>
          <w:i/>
          <w:sz w:val="22"/>
          <w:szCs w:val="22"/>
          <w:lang w:val="en-US" w:eastAsia="en-US"/>
        </w:rPr>
        <w:t>)</w:t>
      </w:r>
      <w:r w:rsidRPr="00452EA8">
        <w:rPr>
          <w:rFonts w:ascii="PermianSerifTypeface" w:hAnsi="PermianSerifTypeface"/>
          <w:i/>
          <w:iCs/>
          <w:sz w:val="22"/>
          <w:szCs w:val="22"/>
          <w:lang w:val="ro-MD"/>
        </w:rPr>
        <w:t xml:space="preserve"> din documentația de atribuire</w:t>
      </w:r>
      <w:r>
        <w:rPr>
          <w:rFonts w:ascii="PermianSerifTypeface" w:eastAsia="SimSun" w:hAnsi="PermianSerifTypeface"/>
          <w:i/>
          <w:sz w:val="22"/>
          <w:szCs w:val="22"/>
          <w:lang w:val="en-US" w:eastAsia="en-US"/>
        </w:rPr>
        <w:t xml:space="preserve"> - </w:t>
      </w:r>
      <w:r w:rsidRPr="00355473">
        <w:rPr>
          <w:rFonts w:ascii="PermianSerifTypeface" w:hAnsi="PermianSerifTypeface"/>
          <w:i/>
          <w:iCs/>
          <w:sz w:val="22"/>
          <w:szCs w:val="22"/>
          <w:lang w:val="ro-RO"/>
        </w:rPr>
        <w:t>varianta scanat</w:t>
      </w:r>
      <w:r w:rsidRPr="00355473">
        <w:rPr>
          <w:rFonts w:ascii="PermianSerifTypeface" w:hAnsi="PermianSerifTypeface"/>
          <w:i/>
          <w:iCs/>
          <w:sz w:val="22"/>
          <w:szCs w:val="22"/>
          <w:lang w:val="ro-MD"/>
        </w:rPr>
        <w:t>ă de pe original  confirmată prin semnătura electronică</w:t>
      </w:r>
    </w:p>
    <w:p w14:paraId="3D27E6A2" w14:textId="77777777" w:rsidR="005140ED" w:rsidRPr="00AE7A03" w:rsidRDefault="005140ED" w:rsidP="003F4C85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="PermianSerifTypeface" w:hAnsi="PermianSerifTypeface"/>
          <w:b/>
          <w:sz w:val="22"/>
          <w:szCs w:val="22"/>
          <w:lang w:val="ro-MD"/>
        </w:rPr>
      </w:pPr>
      <w:r w:rsidRPr="00AE7A03">
        <w:rPr>
          <w:rFonts w:ascii="PermianSerifTypeface" w:hAnsi="PermianSerifTypeface"/>
          <w:b/>
          <w:sz w:val="22"/>
          <w:szCs w:val="22"/>
          <w:lang w:val="ro-MD"/>
        </w:rPr>
        <w:t xml:space="preserve">Denumirea </w:t>
      </w:r>
      <w:r w:rsidR="00AC2788" w:rsidRPr="00AE7A03">
        <w:rPr>
          <w:rFonts w:ascii="PermianSerifTypeface" w:hAnsi="PermianSerifTypeface"/>
          <w:b/>
          <w:sz w:val="22"/>
          <w:szCs w:val="22"/>
          <w:lang w:val="ro-MD"/>
        </w:rPr>
        <w:t>și</w:t>
      </w:r>
      <w:r w:rsidRPr="00AE7A03">
        <w:rPr>
          <w:rFonts w:ascii="PermianSerifTypeface" w:hAnsi="PermianSerifTypeface"/>
          <w:b/>
          <w:sz w:val="22"/>
          <w:szCs w:val="22"/>
          <w:lang w:val="ro-MD"/>
        </w:rPr>
        <w:t xml:space="preserve"> adresa organismului competent de soluționare a </w:t>
      </w:r>
      <w:r w:rsidR="00AC2788" w:rsidRPr="00AE7A03">
        <w:rPr>
          <w:rFonts w:ascii="PermianSerifTypeface" w:hAnsi="PermianSerifTypeface"/>
          <w:b/>
          <w:sz w:val="22"/>
          <w:szCs w:val="22"/>
          <w:lang w:val="ro-MD"/>
        </w:rPr>
        <w:t>contestațiilor</w:t>
      </w:r>
      <w:r w:rsidRPr="00AE7A03">
        <w:rPr>
          <w:rFonts w:ascii="PermianSerifTypeface" w:hAnsi="PermianSerifTypeface"/>
          <w:b/>
          <w:sz w:val="22"/>
          <w:szCs w:val="22"/>
          <w:lang w:val="ro-MD"/>
        </w:rPr>
        <w:t xml:space="preserve">: </w:t>
      </w:r>
    </w:p>
    <w:p w14:paraId="3EC7B65E" w14:textId="77777777" w:rsidR="005140ED" w:rsidRPr="00AE7A03" w:rsidRDefault="005140ED" w:rsidP="00700A2F">
      <w:pPr>
        <w:tabs>
          <w:tab w:val="right" w:pos="426"/>
        </w:tabs>
        <w:ind w:left="450"/>
        <w:rPr>
          <w:rFonts w:ascii="PermianSerifTypeface" w:hAnsi="PermianSerifTypeface"/>
          <w:i/>
          <w:sz w:val="22"/>
          <w:szCs w:val="22"/>
          <w:lang w:val="ro-MD"/>
        </w:rPr>
      </w:pPr>
      <w:r w:rsidRPr="00AE7A03">
        <w:rPr>
          <w:rFonts w:ascii="PermianSerifTypeface" w:hAnsi="PermianSerifTypeface"/>
          <w:i/>
          <w:sz w:val="22"/>
          <w:szCs w:val="22"/>
          <w:lang w:val="ro-MD"/>
        </w:rPr>
        <w:t>Agenția Națională pentru Soluționarea Contestațiilor</w:t>
      </w:r>
    </w:p>
    <w:p w14:paraId="0EAC02C0" w14:textId="77777777" w:rsidR="005140ED" w:rsidRPr="00AE7A03" w:rsidRDefault="005140ED" w:rsidP="00700A2F">
      <w:pPr>
        <w:tabs>
          <w:tab w:val="right" w:pos="426"/>
        </w:tabs>
        <w:ind w:left="450"/>
        <w:rPr>
          <w:rFonts w:ascii="PermianSerifTypeface" w:hAnsi="PermianSerifTypeface"/>
          <w:i/>
          <w:sz w:val="22"/>
          <w:szCs w:val="22"/>
          <w:lang w:val="ro-MD"/>
        </w:rPr>
      </w:pPr>
      <w:r w:rsidRPr="00AE7A03">
        <w:rPr>
          <w:rFonts w:ascii="PermianSerifTypeface" w:hAnsi="PermianSerifTypeface"/>
          <w:i/>
          <w:sz w:val="22"/>
          <w:szCs w:val="22"/>
          <w:lang w:val="ro-MD"/>
        </w:rPr>
        <w:t>Adresa: mun. Chișinău, bd. Ștefan cel Mare și Sfânt nr.124 (et.4), MD 2001;</w:t>
      </w:r>
    </w:p>
    <w:p w14:paraId="0F8DC2F2" w14:textId="0DD3378B" w:rsidR="00077AB4" w:rsidRPr="00F72EA2" w:rsidRDefault="005140ED" w:rsidP="00F72EA2">
      <w:pPr>
        <w:tabs>
          <w:tab w:val="right" w:pos="426"/>
        </w:tabs>
        <w:ind w:left="450"/>
        <w:rPr>
          <w:rFonts w:ascii="PermianSerifTypeface" w:hAnsi="PermianSerifTypeface"/>
          <w:i/>
          <w:color w:val="0563C1" w:themeColor="hyperlink"/>
          <w:sz w:val="22"/>
          <w:szCs w:val="22"/>
          <w:u w:val="single"/>
          <w:lang w:val="ro-MD"/>
        </w:rPr>
      </w:pPr>
      <w:r w:rsidRPr="00AE7A03">
        <w:rPr>
          <w:rFonts w:ascii="PermianSerifTypeface" w:hAnsi="PermianSerifTypeface"/>
          <w:i/>
          <w:sz w:val="22"/>
          <w:szCs w:val="22"/>
          <w:lang w:val="ro-MD"/>
        </w:rPr>
        <w:t>Tel/Fax/email:</w:t>
      </w:r>
      <w:r w:rsidRPr="00AE7A03">
        <w:rPr>
          <w:rFonts w:ascii="PermianSerifTypeface" w:hAnsi="PermianSerifTypeface"/>
          <w:i/>
          <w:color w:val="000000"/>
          <w:sz w:val="22"/>
          <w:szCs w:val="22"/>
          <w:shd w:val="clear" w:color="auto" w:fill="FFFFFF"/>
          <w:lang w:val="ro-MD"/>
        </w:rPr>
        <w:t xml:space="preserve"> </w:t>
      </w:r>
      <w:r w:rsidRPr="00AE7A03">
        <w:rPr>
          <w:rFonts w:ascii="PermianSerifTypeface" w:hAnsi="PermianSerifTypeface"/>
          <w:i/>
          <w:sz w:val="22"/>
          <w:szCs w:val="22"/>
          <w:lang w:val="ro-MD"/>
        </w:rPr>
        <w:t xml:space="preserve">022-820 652, 022 820-651, </w:t>
      </w:r>
      <w:hyperlink r:id="rId8" w:history="1">
        <w:r w:rsidR="003F4654" w:rsidRPr="000D544B">
          <w:rPr>
            <w:rStyle w:val="Hyperlink"/>
            <w:rFonts w:ascii="PermianSerifTypeface" w:hAnsi="PermianSerifTypeface"/>
            <w:i/>
            <w:sz w:val="22"/>
            <w:szCs w:val="22"/>
            <w:lang w:val="ro-MD"/>
          </w:rPr>
          <w:t>contestatii@ansc.md</w:t>
        </w:r>
      </w:hyperlink>
    </w:p>
    <w:p w14:paraId="1C4065FC" w14:textId="6A33D925" w:rsidR="003F4654" w:rsidRPr="003F4654" w:rsidRDefault="003F4654" w:rsidP="003F4654">
      <w:pPr>
        <w:numPr>
          <w:ilvl w:val="0"/>
          <w:numId w:val="1"/>
        </w:numPr>
        <w:tabs>
          <w:tab w:val="right" w:pos="426"/>
        </w:tabs>
        <w:spacing w:before="120"/>
        <w:rPr>
          <w:rFonts w:ascii="PermianSerifTypeface" w:hAnsi="PermianSerifTypeface"/>
          <w:b/>
          <w:sz w:val="22"/>
          <w:szCs w:val="24"/>
          <w:lang w:val="ro-MD"/>
        </w:rPr>
      </w:pPr>
      <w:r w:rsidRPr="003F4654">
        <w:rPr>
          <w:rFonts w:ascii="PermianSerifTypeface" w:hAnsi="PermianSerifTypeface"/>
          <w:b/>
          <w:sz w:val="22"/>
          <w:szCs w:val="24"/>
          <w:lang w:val="ro-MD"/>
        </w:rPr>
        <w:t xml:space="preserve">Data publicării anunțului de intenție sau, după caz, precizarea că nu a fost publicat un astfel de </w:t>
      </w:r>
      <w:proofErr w:type="spellStart"/>
      <w:r w:rsidRPr="003F4654">
        <w:rPr>
          <w:rFonts w:ascii="PermianSerifTypeface" w:hAnsi="PermianSerifTypeface"/>
          <w:b/>
          <w:sz w:val="22"/>
          <w:szCs w:val="24"/>
          <w:lang w:val="ro-MD"/>
        </w:rPr>
        <w:t>anunţ</w:t>
      </w:r>
      <w:proofErr w:type="spellEnd"/>
      <w:r w:rsidRPr="003F4654">
        <w:rPr>
          <w:rFonts w:ascii="PermianSerifTypeface" w:hAnsi="PermianSerifTypeface"/>
          <w:b/>
          <w:sz w:val="22"/>
          <w:szCs w:val="24"/>
          <w:lang w:val="ro-MD"/>
        </w:rPr>
        <w:t>:</w:t>
      </w:r>
      <w:r>
        <w:rPr>
          <w:rFonts w:ascii="PermianSerifTypeface" w:hAnsi="PermianSerifTypeface"/>
          <w:b/>
          <w:sz w:val="22"/>
          <w:szCs w:val="24"/>
          <w:lang w:val="ro-MD"/>
        </w:rPr>
        <w:t xml:space="preserve"> </w:t>
      </w:r>
      <w:r w:rsidR="005A35CE">
        <w:rPr>
          <w:rFonts w:ascii="PermianSerifTypeface" w:hAnsi="PermianSerifTypeface"/>
          <w:i/>
          <w:sz w:val="22"/>
          <w:szCs w:val="24"/>
          <w:lang w:val="ro-MD"/>
        </w:rPr>
        <w:t>nu se aplică.</w:t>
      </w:r>
    </w:p>
    <w:p w14:paraId="0348F071" w14:textId="23F84246" w:rsidR="00120131" w:rsidRDefault="005140ED" w:rsidP="003F4C85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="PermianSerifTypeface" w:hAnsi="PermianSerifTypeface"/>
          <w:b/>
          <w:sz w:val="22"/>
          <w:szCs w:val="22"/>
          <w:lang w:val="ro-MD"/>
        </w:rPr>
      </w:pPr>
      <w:r w:rsidRPr="00AE7A03">
        <w:rPr>
          <w:rFonts w:ascii="PermianSerifTypeface" w:hAnsi="PermianSerifTypeface"/>
          <w:b/>
          <w:sz w:val="22"/>
          <w:szCs w:val="22"/>
          <w:lang w:val="ro-MD"/>
        </w:rPr>
        <w:t xml:space="preserve">Data transmiterii spre publicare a </w:t>
      </w:r>
      <w:r w:rsidR="00AC2788" w:rsidRPr="00AE7A03">
        <w:rPr>
          <w:rFonts w:ascii="PermianSerifTypeface" w:hAnsi="PermianSerifTypeface"/>
          <w:b/>
          <w:sz w:val="22"/>
          <w:szCs w:val="22"/>
          <w:lang w:val="ro-MD"/>
        </w:rPr>
        <w:t>anunțului</w:t>
      </w:r>
      <w:r w:rsidRPr="00AE7A03">
        <w:rPr>
          <w:rFonts w:ascii="PermianSerifTypeface" w:hAnsi="PermianSerifTypeface"/>
          <w:b/>
          <w:sz w:val="22"/>
          <w:szCs w:val="22"/>
          <w:lang w:val="ro-MD"/>
        </w:rPr>
        <w:t xml:space="preserve"> de participare</w:t>
      </w:r>
      <w:r w:rsidR="00DA7DF3">
        <w:rPr>
          <w:rFonts w:ascii="PermianSerifTypeface" w:hAnsi="PermianSerifTypeface"/>
          <w:b/>
          <w:sz w:val="22"/>
          <w:szCs w:val="22"/>
          <w:lang w:val="ro-MD"/>
        </w:rPr>
        <w:t xml:space="preserve">: </w:t>
      </w:r>
      <w:r w:rsidR="004F7982">
        <w:rPr>
          <w:rFonts w:ascii="PermianSerifTypeface" w:hAnsi="PermianSerifTypeface"/>
          <w:b/>
          <w:sz w:val="22"/>
          <w:szCs w:val="22"/>
          <w:lang w:val="ro-MD"/>
        </w:rPr>
        <w:t xml:space="preserve"> 11.11.2020</w:t>
      </w:r>
    </w:p>
    <w:p w14:paraId="44A71488" w14:textId="77777777" w:rsidR="009E3ECC" w:rsidRPr="009E3ECC" w:rsidRDefault="009E3ECC" w:rsidP="009E3ECC">
      <w:pPr>
        <w:tabs>
          <w:tab w:val="right" w:pos="426"/>
        </w:tabs>
        <w:spacing w:before="120"/>
        <w:rPr>
          <w:rFonts w:ascii="PermianSerifTypeface" w:hAnsi="PermianSerifTypeface"/>
          <w:b/>
          <w:sz w:val="22"/>
          <w:szCs w:val="22"/>
          <w:lang w:val="ro-MD"/>
        </w:rPr>
      </w:pPr>
    </w:p>
    <w:p w14:paraId="4C684292" w14:textId="67DD0240" w:rsidR="00BD2FEB" w:rsidRPr="00E25615" w:rsidRDefault="00AA14E6" w:rsidP="00B47C6D">
      <w:pPr>
        <w:spacing w:before="120" w:after="120"/>
        <w:rPr>
          <w:rFonts w:ascii="PermianSerifTypeface" w:hAnsi="PermianSerifTypeface"/>
          <w:b/>
          <w:sz w:val="22"/>
          <w:szCs w:val="22"/>
          <w:lang w:val="ro-MD"/>
        </w:rPr>
      </w:pPr>
      <w:r w:rsidRPr="00AE7A03">
        <w:rPr>
          <w:rFonts w:ascii="PermianSerifTypeface" w:hAnsi="PermianSerifTypeface"/>
          <w:b/>
          <w:sz w:val="22"/>
          <w:szCs w:val="22"/>
          <w:lang w:val="ro-MD"/>
        </w:rPr>
        <w:t xml:space="preserve">Conducătorul grupului de lucru:  </w:t>
      </w:r>
      <w:r w:rsidR="00BC1E47">
        <w:rPr>
          <w:rFonts w:ascii="PermianSerifTypeface" w:hAnsi="PermianSerifTypeface"/>
          <w:b/>
          <w:sz w:val="22"/>
          <w:szCs w:val="22"/>
          <w:lang w:val="ro-MD"/>
        </w:rPr>
        <w:t>Aureliu CINCILEI</w:t>
      </w:r>
      <w:r w:rsidR="002457C1">
        <w:rPr>
          <w:rFonts w:ascii="PermianSerifTypeface" w:hAnsi="PermianSerifTypeface"/>
          <w:b/>
          <w:sz w:val="22"/>
          <w:szCs w:val="22"/>
          <w:lang w:val="ro-MD"/>
        </w:rPr>
        <w:t xml:space="preserve"> </w:t>
      </w:r>
      <w:r w:rsidR="007C5F45" w:rsidRPr="00AE7A03">
        <w:rPr>
          <w:rFonts w:ascii="PermianSerifTypeface" w:hAnsi="PermianSerifTypeface"/>
          <w:b/>
          <w:sz w:val="22"/>
          <w:szCs w:val="22"/>
          <w:lang w:val="ro-MD"/>
        </w:rPr>
        <w:t xml:space="preserve"> </w:t>
      </w:r>
      <w:r w:rsidR="007C5F45" w:rsidRPr="005A35CE">
        <w:rPr>
          <w:rFonts w:ascii="PermianSerifTypeface" w:hAnsi="PermianSerifTypeface"/>
          <w:b/>
          <w:i/>
          <w:sz w:val="22"/>
          <w:szCs w:val="22"/>
          <w:lang w:val="ro-MD"/>
        </w:rPr>
        <w:t xml:space="preserve"> </w:t>
      </w:r>
      <w:r w:rsidR="005A35CE" w:rsidRPr="005A35CE">
        <w:rPr>
          <w:rFonts w:ascii="PermianSerifTypeface" w:hAnsi="PermianSerifTypeface"/>
          <w:b/>
          <w:i/>
          <w:sz w:val="22"/>
          <w:szCs w:val="22"/>
          <w:lang w:val="ro-MD"/>
        </w:rPr>
        <w:t>(semnat electronic)</w:t>
      </w:r>
    </w:p>
    <w:sectPr w:rsidR="00BD2FEB" w:rsidRPr="00E25615" w:rsidSect="00617AD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0" w:right="567" w:bottom="567" w:left="1701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1664B" w14:textId="77777777" w:rsidR="00BB5FF7" w:rsidRDefault="00BB5FF7">
      <w:r>
        <w:separator/>
      </w:r>
    </w:p>
  </w:endnote>
  <w:endnote w:type="continuationSeparator" w:id="0">
    <w:p w14:paraId="4A2101BB" w14:textId="77777777" w:rsidR="00BB5FF7" w:rsidRDefault="00BB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75B39" w14:textId="77777777" w:rsidR="00BB5FF7" w:rsidRDefault="00BB5FF7" w:rsidP="00586B64">
    <w:pPr>
      <w:pStyle w:val="Footer"/>
      <w:jc w:val="center"/>
    </w:pPr>
    <w:bookmarkStart w:id="3" w:name="TITUS1FooterEvenPages"/>
    <w:r>
      <w:t xml:space="preserve"> </w:t>
    </w:r>
  </w:p>
  <w:p w14:paraId="465372CC" w14:textId="77777777" w:rsidR="00BB5FF7" w:rsidRDefault="00BB5FF7" w:rsidP="00586B64">
    <w:pPr>
      <w:pStyle w:val="Footer"/>
    </w:pPr>
    <w:r>
      <w:t xml:space="preserve"> </w:t>
    </w:r>
  </w:p>
  <w:bookmarkEnd w:id="3"/>
  <w:p w14:paraId="0A67D4D4" w14:textId="1A764EF4" w:rsidR="00BB5FF7" w:rsidRDefault="00BB5FF7" w:rsidP="00586B6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37EA">
      <w:rPr>
        <w:noProof/>
      </w:rPr>
      <w:t>2</w:t>
    </w:r>
    <w:r>
      <w:fldChar w:fldCharType="end"/>
    </w:r>
  </w:p>
  <w:p w14:paraId="4C5C7EE3" w14:textId="77777777" w:rsidR="00BB5FF7" w:rsidRDefault="00BB5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8E4E" w14:textId="77777777" w:rsidR="00BB5FF7" w:rsidRDefault="00BB5FF7" w:rsidP="00586B64">
    <w:pPr>
      <w:pStyle w:val="Footer"/>
      <w:jc w:val="center"/>
    </w:pPr>
    <w:bookmarkStart w:id="4" w:name="TITUS1FooterPrimary"/>
    <w:r>
      <w:t xml:space="preserve"> </w:t>
    </w:r>
  </w:p>
  <w:p w14:paraId="02A2208E" w14:textId="77777777" w:rsidR="00BB5FF7" w:rsidRDefault="00BB5FF7" w:rsidP="00586B64">
    <w:pPr>
      <w:pStyle w:val="Footer"/>
    </w:pPr>
    <w:r>
      <w:t xml:space="preserve"> </w:t>
    </w:r>
  </w:p>
  <w:bookmarkEnd w:id="4"/>
  <w:p w14:paraId="20C78F60" w14:textId="668813A3" w:rsidR="00BB5FF7" w:rsidRDefault="00BB5FF7" w:rsidP="00FB77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37E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07321" w14:textId="77777777" w:rsidR="00BB5FF7" w:rsidRDefault="00BB5FF7">
      <w:r>
        <w:separator/>
      </w:r>
    </w:p>
  </w:footnote>
  <w:footnote w:type="continuationSeparator" w:id="0">
    <w:p w14:paraId="1DA5C2E3" w14:textId="77777777" w:rsidR="00BB5FF7" w:rsidRDefault="00BB5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7CBD" w14:textId="77777777" w:rsidR="00BB5FF7" w:rsidRDefault="00BB5FF7" w:rsidP="00586B64">
    <w:pPr>
      <w:pStyle w:val="Header"/>
      <w:jc w:val="right"/>
    </w:pPr>
    <w:bookmarkStart w:id="1" w:name="TITUS1HeaderEvenPages"/>
    <w:r>
      <w:t xml:space="preserve"> </w:t>
    </w:r>
  </w:p>
  <w:bookmarkEnd w:id="1"/>
  <w:p w14:paraId="57592BE9" w14:textId="77777777" w:rsidR="00BB5FF7" w:rsidRDefault="00BB5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2EBBF" w14:textId="77777777" w:rsidR="00BB5FF7" w:rsidRDefault="00BB5FF7" w:rsidP="00586B64">
    <w:pPr>
      <w:pStyle w:val="Header"/>
      <w:jc w:val="right"/>
    </w:pPr>
    <w:bookmarkStart w:id="2" w:name="TITUS1HeaderPrimary"/>
    <w:r>
      <w:t xml:space="preserve"> </w:t>
    </w:r>
  </w:p>
  <w:bookmarkEnd w:id="2"/>
  <w:p w14:paraId="267AB40A" w14:textId="77777777" w:rsidR="00BB5FF7" w:rsidRDefault="00BB5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B04F34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72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051535CE"/>
    <w:multiLevelType w:val="hybridMultilevel"/>
    <w:tmpl w:val="99A0F8CA"/>
    <w:lvl w:ilvl="0" w:tplc="556EF3F4">
      <w:start w:val="1"/>
      <w:numFmt w:val="bullet"/>
      <w:lvlText w:val="-"/>
      <w:lvlJc w:val="left"/>
      <w:pPr>
        <w:ind w:left="927" w:hanging="360"/>
      </w:pPr>
      <w:rPr>
        <w:rFonts w:ascii="PermianSerifTypeface" w:eastAsiaTheme="minorHAnsi" w:hAnsi="PermianSerifType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8D1118"/>
    <w:multiLevelType w:val="hybridMultilevel"/>
    <w:tmpl w:val="FD683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78FE"/>
    <w:multiLevelType w:val="hybridMultilevel"/>
    <w:tmpl w:val="7E5C2BB8"/>
    <w:lvl w:ilvl="0" w:tplc="FA366C4E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" w15:restartNumberingAfterBreak="0">
    <w:nsid w:val="076F519B"/>
    <w:multiLevelType w:val="hybridMultilevel"/>
    <w:tmpl w:val="16B47D7C"/>
    <w:lvl w:ilvl="0" w:tplc="04D2479A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895053E6">
      <w:start w:val="1"/>
      <w:numFmt w:val="lowerLetter"/>
      <w:lvlText w:val="%2."/>
      <w:lvlJc w:val="left"/>
      <w:pPr>
        <w:ind w:left="175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5" w15:restartNumberingAfterBreak="0">
    <w:nsid w:val="08B6530C"/>
    <w:multiLevelType w:val="hybridMultilevel"/>
    <w:tmpl w:val="8276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93E5A"/>
    <w:multiLevelType w:val="hybridMultilevel"/>
    <w:tmpl w:val="F18877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A929F1"/>
    <w:multiLevelType w:val="hybridMultilevel"/>
    <w:tmpl w:val="2C680C1C"/>
    <w:lvl w:ilvl="0" w:tplc="D9D2D0F2">
      <w:start w:val="1"/>
      <w:numFmt w:val="decimal"/>
      <w:lvlText w:val="(%1)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542D5"/>
    <w:multiLevelType w:val="hybridMultilevel"/>
    <w:tmpl w:val="4584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310EA"/>
    <w:multiLevelType w:val="hybridMultilevel"/>
    <w:tmpl w:val="360CB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52390C"/>
    <w:multiLevelType w:val="hybridMultilevel"/>
    <w:tmpl w:val="F72AB664"/>
    <w:lvl w:ilvl="0" w:tplc="04090019">
      <w:start w:val="1"/>
      <w:numFmt w:val="lowerLetter"/>
      <w:lvlText w:val="%1."/>
      <w:lvlJc w:val="left"/>
      <w:pPr>
        <w:ind w:left="678" w:hanging="360"/>
      </w:p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19324ECE"/>
    <w:multiLevelType w:val="hybridMultilevel"/>
    <w:tmpl w:val="CEEE0552"/>
    <w:lvl w:ilvl="0" w:tplc="0A98DE46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A33AE9"/>
    <w:multiLevelType w:val="hybridMultilevel"/>
    <w:tmpl w:val="E040B630"/>
    <w:lvl w:ilvl="0" w:tplc="C1AEC65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71210"/>
    <w:multiLevelType w:val="hybridMultilevel"/>
    <w:tmpl w:val="3ADC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211F7"/>
    <w:multiLevelType w:val="hybridMultilevel"/>
    <w:tmpl w:val="6F661312"/>
    <w:lvl w:ilvl="0" w:tplc="E3C818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64EA3"/>
    <w:multiLevelType w:val="hybridMultilevel"/>
    <w:tmpl w:val="0C325608"/>
    <w:lvl w:ilvl="0" w:tplc="E96A31FA">
      <w:start w:val="1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D44BD"/>
    <w:multiLevelType w:val="hybridMultilevel"/>
    <w:tmpl w:val="37A4F0E4"/>
    <w:lvl w:ilvl="0" w:tplc="EDD21364">
      <w:start w:val="45"/>
      <w:numFmt w:val="bullet"/>
      <w:lvlText w:val="-"/>
      <w:lvlJc w:val="left"/>
      <w:pPr>
        <w:ind w:left="720" w:hanging="360"/>
      </w:pPr>
      <w:rPr>
        <w:rFonts w:ascii="PermianSerifTypeface" w:eastAsia="Times New Roman" w:hAnsi="PermianSerifType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D2B39"/>
    <w:multiLevelType w:val="hybridMultilevel"/>
    <w:tmpl w:val="948C2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012E35"/>
    <w:multiLevelType w:val="hybridMultilevel"/>
    <w:tmpl w:val="F63020CC"/>
    <w:lvl w:ilvl="0" w:tplc="7DA6D7F4">
      <w:start w:val="1"/>
      <w:numFmt w:val="decimal"/>
      <w:lvlText w:val="%1."/>
      <w:lvlJc w:val="left"/>
      <w:pPr>
        <w:ind w:left="720" w:hanging="360"/>
      </w:pPr>
      <w:rPr>
        <w:rFonts w:ascii="PermianSerifTypeface" w:eastAsiaTheme="minorHAnsi" w:hAnsi="PermianSerifTypeface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C2695"/>
    <w:multiLevelType w:val="hybridMultilevel"/>
    <w:tmpl w:val="BC324FE2"/>
    <w:lvl w:ilvl="0" w:tplc="1AD84D94">
      <w:numFmt w:val="bullet"/>
      <w:lvlText w:val="-"/>
      <w:lvlJc w:val="left"/>
      <w:pPr>
        <w:ind w:left="720" w:hanging="360"/>
      </w:pPr>
      <w:rPr>
        <w:rFonts w:ascii="PermianSerifTypeface" w:eastAsia="Times New Roman" w:hAnsi="PermianSerifTypeface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D6768"/>
    <w:multiLevelType w:val="hybridMultilevel"/>
    <w:tmpl w:val="75D4A1B4"/>
    <w:lvl w:ilvl="0" w:tplc="0D0A991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F1F11"/>
    <w:multiLevelType w:val="hybridMultilevel"/>
    <w:tmpl w:val="FA927E2C"/>
    <w:lvl w:ilvl="0" w:tplc="089C947A">
      <w:start w:val="4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F31C1"/>
    <w:multiLevelType w:val="hybridMultilevel"/>
    <w:tmpl w:val="E3BE81E6"/>
    <w:lvl w:ilvl="0" w:tplc="EDD21364">
      <w:start w:val="45"/>
      <w:numFmt w:val="bullet"/>
      <w:lvlText w:val="-"/>
      <w:lvlJc w:val="left"/>
      <w:pPr>
        <w:ind w:left="720" w:hanging="360"/>
      </w:pPr>
      <w:rPr>
        <w:rFonts w:ascii="PermianSerifTypeface" w:eastAsia="Times New Roman" w:hAnsi="PermianSerifType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203D9"/>
    <w:multiLevelType w:val="hybridMultilevel"/>
    <w:tmpl w:val="9A38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4318C"/>
    <w:multiLevelType w:val="hybridMultilevel"/>
    <w:tmpl w:val="F9221F78"/>
    <w:lvl w:ilvl="0" w:tplc="EDD21364">
      <w:start w:val="45"/>
      <w:numFmt w:val="bullet"/>
      <w:lvlText w:val="-"/>
      <w:lvlJc w:val="left"/>
      <w:pPr>
        <w:ind w:left="720" w:hanging="360"/>
      </w:pPr>
      <w:rPr>
        <w:rFonts w:ascii="PermianSerifTypeface" w:eastAsia="Times New Roman" w:hAnsi="PermianSerifType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246D5"/>
    <w:multiLevelType w:val="hybridMultilevel"/>
    <w:tmpl w:val="39E69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897BAE"/>
    <w:multiLevelType w:val="hybridMultilevel"/>
    <w:tmpl w:val="30B88FE2"/>
    <w:lvl w:ilvl="0" w:tplc="3BD48CCA">
      <w:start w:val="1"/>
      <w:numFmt w:val="upperRoman"/>
      <w:lvlText w:val="%1."/>
      <w:lvlJc w:val="right"/>
      <w:pPr>
        <w:ind w:left="720" w:hanging="360"/>
      </w:pPr>
    </w:lvl>
    <w:lvl w:ilvl="1" w:tplc="905809B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449FE"/>
    <w:multiLevelType w:val="hybridMultilevel"/>
    <w:tmpl w:val="D9481F8E"/>
    <w:lvl w:ilvl="0" w:tplc="3A7E3D4C">
      <w:start w:val="1"/>
      <w:numFmt w:val="bullet"/>
      <w:lvlText w:val="·"/>
      <w:lvlJc w:val="left"/>
      <w:pPr>
        <w:ind w:left="1039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8" w15:restartNumberingAfterBreak="0">
    <w:nsid w:val="669937AB"/>
    <w:multiLevelType w:val="hybridMultilevel"/>
    <w:tmpl w:val="AF9A5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14502"/>
    <w:multiLevelType w:val="hybridMultilevel"/>
    <w:tmpl w:val="355C80D6"/>
    <w:lvl w:ilvl="0" w:tplc="3A7E3D4C">
      <w:start w:val="1"/>
      <w:numFmt w:val="bullet"/>
      <w:lvlText w:val="·"/>
      <w:lvlJc w:val="left"/>
      <w:pPr>
        <w:ind w:left="1039" w:hanging="360"/>
      </w:pPr>
      <w:rPr>
        <w:rFonts w:ascii="Courier New" w:hAnsi="Courier New" w:hint="default"/>
      </w:rPr>
    </w:lvl>
    <w:lvl w:ilvl="1" w:tplc="895053E6">
      <w:start w:val="1"/>
      <w:numFmt w:val="lowerLetter"/>
      <w:lvlText w:val="%2."/>
      <w:lvlJc w:val="left"/>
      <w:pPr>
        <w:ind w:left="175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31" w15:restartNumberingAfterBreak="0">
    <w:nsid w:val="777044AA"/>
    <w:multiLevelType w:val="hybridMultilevel"/>
    <w:tmpl w:val="9134F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A284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4E0F0C"/>
    <w:multiLevelType w:val="hybridMultilevel"/>
    <w:tmpl w:val="E1B682E6"/>
    <w:lvl w:ilvl="0" w:tplc="04090019">
      <w:start w:val="1"/>
      <w:numFmt w:val="lowerLetter"/>
      <w:lvlText w:val="%1."/>
      <w:lvlJc w:val="left"/>
      <w:pPr>
        <w:ind w:left="1040" w:hanging="360"/>
      </w:p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525637D8">
      <w:start w:val="1"/>
      <w:numFmt w:val="upperRoman"/>
      <w:lvlText w:val="%3."/>
      <w:lvlJc w:val="left"/>
      <w:pPr>
        <w:ind w:left="30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7C2B6230"/>
    <w:multiLevelType w:val="hybridMultilevel"/>
    <w:tmpl w:val="C4AC81A8"/>
    <w:lvl w:ilvl="0" w:tplc="EDD21364">
      <w:start w:val="45"/>
      <w:numFmt w:val="bullet"/>
      <w:lvlText w:val="-"/>
      <w:lvlJc w:val="left"/>
      <w:pPr>
        <w:ind w:left="720" w:hanging="360"/>
      </w:pPr>
      <w:rPr>
        <w:rFonts w:ascii="PermianSerifTypeface" w:eastAsia="Times New Roman" w:hAnsi="PermianSerifType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50FB8"/>
    <w:multiLevelType w:val="hybridMultilevel"/>
    <w:tmpl w:val="AB348A12"/>
    <w:lvl w:ilvl="0" w:tplc="ED463640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20"/>
  </w:num>
  <w:num w:numId="2">
    <w:abstractNumId w:val="29"/>
  </w:num>
  <w:num w:numId="3">
    <w:abstractNumId w:val="6"/>
  </w:num>
  <w:num w:numId="4">
    <w:abstractNumId w:val="10"/>
  </w:num>
  <w:num w:numId="5">
    <w:abstractNumId w:val="34"/>
  </w:num>
  <w:num w:numId="6">
    <w:abstractNumId w:val="4"/>
  </w:num>
  <w:num w:numId="7">
    <w:abstractNumId w:val="3"/>
  </w:num>
  <w:num w:numId="8">
    <w:abstractNumId w:val="32"/>
  </w:num>
  <w:num w:numId="9">
    <w:abstractNumId w:val="11"/>
  </w:num>
  <w:num w:numId="10">
    <w:abstractNumId w:val="30"/>
  </w:num>
  <w:num w:numId="11">
    <w:abstractNumId w:val="27"/>
  </w:num>
  <w:num w:numId="12">
    <w:abstractNumId w:val="21"/>
  </w:num>
  <w:num w:numId="13">
    <w:abstractNumId w:val="28"/>
  </w:num>
  <w:num w:numId="14">
    <w:abstractNumId w:val="14"/>
  </w:num>
  <w:num w:numId="15">
    <w:abstractNumId w:val="15"/>
  </w:num>
  <w:num w:numId="16">
    <w:abstractNumId w:val="16"/>
  </w:num>
  <w:num w:numId="17">
    <w:abstractNumId w:val="8"/>
  </w:num>
  <w:num w:numId="18">
    <w:abstractNumId w:val="13"/>
  </w:num>
  <w:num w:numId="19">
    <w:abstractNumId w:val="22"/>
  </w:num>
  <w:num w:numId="20">
    <w:abstractNumId w:val="23"/>
  </w:num>
  <w:num w:numId="21">
    <w:abstractNumId w:val="33"/>
  </w:num>
  <w:num w:numId="22">
    <w:abstractNumId w:val="5"/>
  </w:num>
  <w:num w:numId="23">
    <w:abstractNumId w:val="24"/>
  </w:num>
  <w:num w:numId="24">
    <w:abstractNumId w:val="31"/>
  </w:num>
  <w:num w:numId="25">
    <w:abstractNumId w:val="25"/>
  </w:num>
  <w:num w:numId="26">
    <w:abstractNumId w:val="17"/>
  </w:num>
  <w:num w:numId="27">
    <w:abstractNumId w:val="9"/>
  </w:num>
  <w:num w:numId="28">
    <w:abstractNumId w:val="19"/>
  </w:num>
  <w:num w:numId="29">
    <w:abstractNumId w:val="2"/>
  </w:num>
  <w:num w:numId="30">
    <w:abstractNumId w:val="18"/>
  </w:num>
  <w:num w:numId="31">
    <w:abstractNumId w:val="1"/>
  </w:num>
  <w:num w:numId="32">
    <w:abstractNumId w:val="26"/>
  </w:num>
  <w:num w:numId="33">
    <w:abstractNumId w:val="7"/>
  </w:num>
  <w:num w:numId="3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29AE"/>
    <w:rsid w:val="00002F77"/>
    <w:rsid w:val="000056FD"/>
    <w:rsid w:val="00011B14"/>
    <w:rsid w:val="000173C0"/>
    <w:rsid w:val="0002397C"/>
    <w:rsid w:val="0002751F"/>
    <w:rsid w:val="00027EFE"/>
    <w:rsid w:val="00031F87"/>
    <w:rsid w:val="000324C6"/>
    <w:rsid w:val="000348FC"/>
    <w:rsid w:val="00034AB8"/>
    <w:rsid w:val="00040A56"/>
    <w:rsid w:val="00040F4F"/>
    <w:rsid w:val="00042883"/>
    <w:rsid w:val="00042F68"/>
    <w:rsid w:val="00044F61"/>
    <w:rsid w:val="0004525F"/>
    <w:rsid w:val="00045358"/>
    <w:rsid w:val="00045D71"/>
    <w:rsid w:val="000504C9"/>
    <w:rsid w:val="000526A3"/>
    <w:rsid w:val="00052E2E"/>
    <w:rsid w:val="00053319"/>
    <w:rsid w:val="0005503F"/>
    <w:rsid w:val="00056E64"/>
    <w:rsid w:val="000601BA"/>
    <w:rsid w:val="00060EEB"/>
    <w:rsid w:val="00066277"/>
    <w:rsid w:val="0006730A"/>
    <w:rsid w:val="00077AB4"/>
    <w:rsid w:val="00080D19"/>
    <w:rsid w:val="00081285"/>
    <w:rsid w:val="00082348"/>
    <w:rsid w:val="00086B34"/>
    <w:rsid w:val="000932D0"/>
    <w:rsid w:val="000969E8"/>
    <w:rsid w:val="000A1041"/>
    <w:rsid w:val="000A186F"/>
    <w:rsid w:val="000B09F8"/>
    <w:rsid w:val="000B25B3"/>
    <w:rsid w:val="000B2D7E"/>
    <w:rsid w:val="000B3AFC"/>
    <w:rsid w:val="000B3E94"/>
    <w:rsid w:val="000B4282"/>
    <w:rsid w:val="000B4C48"/>
    <w:rsid w:val="000C383B"/>
    <w:rsid w:val="000C4A3D"/>
    <w:rsid w:val="000C5517"/>
    <w:rsid w:val="000C5C14"/>
    <w:rsid w:val="000C7C0B"/>
    <w:rsid w:val="000D4AA6"/>
    <w:rsid w:val="000E497A"/>
    <w:rsid w:val="000E594E"/>
    <w:rsid w:val="000E612E"/>
    <w:rsid w:val="000E61AA"/>
    <w:rsid w:val="000E62C3"/>
    <w:rsid w:val="000E6434"/>
    <w:rsid w:val="000E6719"/>
    <w:rsid w:val="000F0D8E"/>
    <w:rsid w:val="000F16E5"/>
    <w:rsid w:val="000F20AF"/>
    <w:rsid w:val="000F329F"/>
    <w:rsid w:val="000F3EA6"/>
    <w:rsid w:val="000F42CE"/>
    <w:rsid w:val="000F505D"/>
    <w:rsid w:val="000F53F6"/>
    <w:rsid w:val="000F7834"/>
    <w:rsid w:val="00102AA7"/>
    <w:rsid w:val="00105604"/>
    <w:rsid w:val="00115AFD"/>
    <w:rsid w:val="00116A2C"/>
    <w:rsid w:val="00117031"/>
    <w:rsid w:val="00120131"/>
    <w:rsid w:val="001224DA"/>
    <w:rsid w:val="00126D28"/>
    <w:rsid w:val="00127A4A"/>
    <w:rsid w:val="00130A8A"/>
    <w:rsid w:val="00131C42"/>
    <w:rsid w:val="00132588"/>
    <w:rsid w:val="00133DCB"/>
    <w:rsid w:val="00134AE4"/>
    <w:rsid w:val="00137718"/>
    <w:rsid w:val="00141775"/>
    <w:rsid w:val="001430C7"/>
    <w:rsid w:val="00147036"/>
    <w:rsid w:val="00150D75"/>
    <w:rsid w:val="00151AF3"/>
    <w:rsid w:val="001567C6"/>
    <w:rsid w:val="00157B0A"/>
    <w:rsid w:val="0016068B"/>
    <w:rsid w:val="00160E50"/>
    <w:rsid w:val="00162304"/>
    <w:rsid w:val="00164A3D"/>
    <w:rsid w:val="00165BF3"/>
    <w:rsid w:val="001667E3"/>
    <w:rsid w:val="00166A81"/>
    <w:rsid w:val="001672FD"/>
    <w:rsid w:val="00170CCD"/>
    <w:rsid w:val="00173CA7"/>
    <w:rsid w:val="00175822"/>
    <w:rsid w:val="001762DB"/>
    <w:rsid w:val="001774B3"/>
    <w:rsid w:val="00180615"/>
    <w:rsid w:val="0018685E"/>
    <w:rsid w:val="00190294"/>
    <w:rsid w:val="00190750"/>
    <w:rsid w:val="001916A8"/>
    <w:rsid w:val="00192FCA"/>
    <w:rsid w:val="00193032"/>
    <w:rsid w:val="00193507"/>
    <w:rsid w:val="00195A29"/>
    <w:rsid w:val="001A6274"/>
    <w:rsid w:val="001A6962"/>
    <w:rsid w:val="001B14C5"/>
    <w:rsid w:val="001B2F2B"/>
    <w:rsid w:val="001B3A48"/>
    <w:rsid w:val="001B52E4"/>
    <w:rsid w:val="001B77E5"/>
    <w:rsid w:val="001C296E"/>
    <w:rsid w:val="001C2A32"/>
    <w:rsid w:val="001C6434"/>
    <w:rsid w:val="001D318E"/>
    <w:rsid w:val="001D388D"/>
    <w:rsid w:val="001D3A04"/>
    <w:rsid w:val="001D3C2D"/>
    <w:rsid w:val="001D48E7"/>
    <w:rsid w:val="001E0A45"/>
    <w:rsid w:val="001E52F2"/>
    <w:rsid w:val="001F0F9B"/>
    <w:rsid w:val="001F244D"/>
    <w:rsid w:val="001F3E7F"/>
    <w:rsid w:val="001F4145"/>
    <w:rsid w:val="00200A86"/>
    <w:rsid w:val="00200D5C"/>
    <w:rsid w:val="0020458E"/>
    <w:rsid w:val="00206182"/>
    <w:rsid w:val="00207B3C"/>
    <w:rsid w:val="0021271F"/>
    <w:rsid w:val="00213679"/>
    <w:rsid w:val="0021460D"/>
    <w:rsid w:val="00216287"/>
    <w:rsid w:val="0021795E"/>
    <w:rsid w:val="00222DC6"/>
    <w:rsid w:val="002260AD"/>
    <w:rsid w:val="00227A09"/>
    <w:rsid w:val="00232C2C"/>
    <w:rsid w:val="00234933"/>
    <w:rsid w:val="00235687"/>
    <w:rsid w:val="002371B5"/>
    <w:rsid w:val="00237444"/>
    <w:rsid w:val="002457C1"/>
    <w:rsid w:val="00251572"/>
    <w:rsid w:val="00251AC8"/>
    <w:rsid w:val="002546EC"/>
    <w:rsid w:val="00254B42"/>
    <w:rsid w:val="0026195A"/>
    <w:rsid w:val="00263445"/>
    <w:rsid w:val="00263AB5"/>
    <w:rsid w:val="00264D24"/>
    <w:rsid w:val="002736FD"/>
    <w:rsid w:val="00273FE3"/>
    <w:rsid w:val="00275225"/>
    <w:rsid w:val="002779A4"/>
    <w:rsid w:val="00280044"/>
    <w:rsid w:val="002839A8"/>
    <w:rsid w:val="00284B7F"/>
    <w:rsid w:val="00291981"/>
    <w:rsid w:val="00293019"/>
    <w:rsid w:val="0029320A"/>
    <w:rsid w:val="00296754"/>
    <w:rsid w:val="00297F99"/>
    <w:rsid w:val="002A074C"/>
    <w:rsid w:val="002A54B3"/>
    <w:rsid w:val="002A6DD9"/>
    <w:rsid w:val="002B3BBF"/>
    <w:rsid w:val="002B546C"/>
    <w:rsid w:val="002B5B4A"/>
    <w:rsid w:val="002B5D91"/>
    <w:rsid w:val="002B5EFB"/>
    <w:rsid w:val="002B75B6"/>
    <w:rsid w:val="002C31C9"/>
    <w:rsid w:val="002C4354"/>
    <w:rsid w:val="002C52E8"/>
    <w:rsid w:val="002C6DA0"/>
    <w:rsid w:val="002C729E"/>
    <w:rsid w:val="002C7F37"/>
    <w:rsid w:val="002D093C"/>
    <w:rsid w:val="002D35BF"/>
    <w:rsid w:val="002D3F44"/>
    <w:rsid w:val="002D66C0"/>
    <w:rsid w:val="002D691A"/>
    <w:rsid w:val="002D70B3"/>
    <w:rsid w:val="002E0242"/>
    <w:rsid w:val="002E127A"/>
    <w:rsid w:val="002E5979"/>
    <w:rsid w:val="002E606A"/>
    <w:rsid w:val="002E6CD6"/>
    <w:rsid w:val="002F18BB"/>
    <w:rsid w:val="002F1D7B"/>
    <w:rsid w:val="002F2A63"/>
    <w:rsid w:val="002F3A70"/>
    <w:rsid w:val="002F3D30"/>
    <w:rsid w:val="002F4B1E"/>
    <w:rsid w:val="002F6323"/>
    <w:rsid w:val="002F762B"/>
    <w:rsid w:val="003028ED"/>
    <w:rsid w:val="0030431F"/>
    <w:rsid w:val="003060AA"/>
    <w:rsid w:val="0031068B"/>
    <w:rsid w:val="003130C7"/>
    <w:rsid w:val="00314742"/>
    <w:rsid w:val="00322400"/>
    <w:rsid w:val="00323C87"/>
    <w:rsid w:val="0032479B"/>
    <w:rsid w:val="00325FCC"/>
    <w:rsid w:val="00327D8F"/>
    <w:rsid w:val="003308E7"/>
    <w:rsid w:val="00333020"/>
    <w:rsid w:val="00337399"/>
    <w:rsid w:val="00340371"/>
    <w:rsid w:val="00340B00"/>
    <w:rsid w:val="00340BA2"/>
    <w:rsid w:val="00341BFD"/>
    <w:rsid w:val="00343CEC"/>
    <w:rsid w:val="003448F8"/>
    <w:rsid w:val="00345347"/>
    <w:rsid w:val="003458E9"/>
    <w:rsid w:val="00346300"/>
    <w:rsid w:val="003463F6"/>
    <w:rsid w:val="00347263"/>
    <w:rsid w:val="00347507"/>
    <w:rsid w:val="003501C5"/>
    <w:rsid w:val="00353A69"/>
    <w:rsid w:val="0036092A"/>
    <w:rsid w:val="00361B84"/>
    <w:rsid w:val="00362078"/>
    <w:rsid w:val="0036286A"/>
    <w:rsid w:val="003635A8"/>
    <w:rsid w:val="003647B8"/>
    <w:rsid w:val="00365CA1"/>
    <w:rsid w:val="003672B4"/>
    <w:rsid w:val="0037165A"/>
    <w:rsid w:val="003740FD"/>
    <w:rsid w:val="003773A1"/>
    <w:rsid w:val="00380209"/>
    <w:rsid w:val="003815C1"/>
    <w:rsid w:val="00381B37"/>
    <w:rsid w:val="003831E6"/>
    <w:rsid w:val="00384047"/>
    <w:rsid w:val="00385EA7"/>
    <w:rsid w:val="00386623"/>
    <w:rsid w:val="0039146B"/>
    <w:rsid w:val="00391A39"/>
    <w:rsid w:val="00397232"/>
    <w:rsid w:val="003A0B50"/>
    <w:rsid w:val="003A35FB"/>
    <w:rsid w:val="003A4E87"/>
    <w:rsid w:val="003B2EB0"/>
    <w:rsid w:val="003B5660"/>
    <w:rsid w:val="003B741F"/>
    <w:rsid w:val="003B7F72"/>
    <w:rsid w:val="003C0F6B"/>
    <w:rsid w:val="003D1695"/>
    <w:rsid w:val="003D3686"/>
    <w:rsid w:val="003D7D50"/>
    <w:rsid w:val="003E2ACC"/>
    <w:rsid w:val="003E4C0A"/>
    <w:rsid w:val="003F025C"/>
    <w:rsid w:val="003F0534"/>
    <w:rsid w:val="003F1985"/>
    <w:rsid w:val="003F3B6D"/>
    <w:rsid w:val="003F4654"/>
    <w:rsid w:val="003F4C85"/>
    <w:rsid w:val="003F6868"/>
    <w:rsid w:val="003F6992"/>
    <w:rsid w:val="004001C8"/>
    <w:rsid w:val="00401C9C"/>
    <w:rsid w:val="00403FE6"/>
    <w:rsid w:val="0040433D"/>
    <w:rsid w:val="004049A8"/>
    <w:rsid w:val="004065C6"/>
    <w:rsid w:val="0041000F"/>
    <w:rsid w:val="0041525A"/>
    <w:rsid w:val="004171BC"/>
    <w:rsid w:val="00421919"/>
    <w:rsid w:val="004225A2"/>
    <w:rsid w:val="00422D86"/>
    <w:rsid w:val="0042484E"/>
    <w:rsid w:val="004329C0"/>
    <w:rsid w:val="004366C2"/>
    <w:rsid w:val="0043795D"/>
    <w:rsid w:val="00440001"/>
    <w:rsid w:val="00443919"/>
    <w:rsid w:val="004444E7"/>
    <w:rsid w:val="00444B84"/>
    <w:rsid w:val="0044546D"/>
    <w:rsid w:val="00446020"/>
    <w:rsid w:val="00453347"/>
    <w:rsid w:val="0045517F"/>
    <w:rsid w:val="00455F01"/>
    <w:rsid w:val="004578C4"/>
    <w:rsid w:val="00466874"/>
    <w:rsid w:val="00466AC5"/>
    <w:rsid w:val="00470E9F"/>
    <w:rsid w:val="00472C31"/>
    <w:rsid w:val="0047526A"/>
    <w:rsid w:val="00477EE3"/>
    <w:rsid w:val="0048265D"/>
    <w:rsid w:val="00482A7E"/>
    <w:rsid w:val="0049292B"/>
    <w:rsid w:val="00494817"/>
    <w:rsid w:val="004A2841"/>
    <w:rsid w:val="004A7151"/>
    <w:rsid w:val="004B27FA"/>
    <w:rsid w:val="004B39B2"/>
    <w:rsid w:val="004B3B0A"/>
    <w:rsid w:val="004B3C06"/>
    <w:rsid w:val="004B54DB"/>
    <w:rsid w:val="004B698C"/>
    <w:rsid w:val="004B7019"/>
    <w:rsid w:val="004C011E"/>
    <w:rsid w:val="004C5BB0"/>
    <w:rsid w:val="004D0CBC"/>
    <w:rsid w:val="004D149A"/>
    <w:rsid w:val="004D3F71"/>
    <w:rsid w:val="004D5377"/>
    <w:rsid w:val="004D7199"/>
    <w:rsid w:val="004D7E32"/>
    <w:rsid w:val="004E16A9"/>
    <w:rsid w:val="004E57FA"/>
    <w:rsid w:val="004E5D27"/>
    <w:rsid w:val="004E66A0"/>
    <w:rsid w:val="004F00C4"/>
    <w:rsid w:val="004F2FEF"/>
    <w:rsid w:val="004F54D6"/>
    <w:rsid w:val="004F6142"/>
    <w:rsid w:val="004F6DFE"/>
    <w:rsid w:val="004F7982"/>
    <w:rsid w:val="00500AF7"/>
    <w:rsid w:val="00503D3A"/>
    <w:rsid w:val="00506D5A"/>
    <w:rsid w:val="00512126"/>
    <w:rsid w:val="005140ED"/>
    <w:rsid w:val="00515D7D"/>
    <w:rsid w:val="005160EE"/>
    <w:rsid w:val="005211BB"/>
    <w:rsid w:val="00526A50"/>
    <w:rsid w:val="00530FF4"/>
    <w:rsid w:val="0053175C"/>
    <w:rsid w:val="0053267C"/>
    <w:rsid w:val="0053569F"/>
    <w:rsid w:val="00537F0B"/>
    <w:rsid w:val="005421FA"/>
    <w:rsid w:val="00546C16"/>
    <w:rsid w:val="005518F6"/>
    <w:rsid w:val="00552A03"/>
    <w:rsid w:val="005560D1"/>
    <w:rsid w:val="00556937"/>
    <w:rsid w:val="005632EA"/>
    <w:rsid w:val="00565E53"/>
    <w:rsid w:val="00566FBE"/>
    <w:rsid w:val="00570008"/>
    <w:rsid w:val="00571A66"/>
    <w:rsid w:val="005729D8"/>
    <w:rsid w:val="00576AEC"/>
    <w:rsid w:val="00583ED3"/>
    <w:rsid w:val="00585530"/>
    <w:rsid w:val="00586B64"/>
    <w:rsid w:val="00593E1F"/>
    <w:rsid w:val="005946F5"/>
    <w:rsid w:val="005958A6"/>
    <w:rsid w:val="0059617B"/>
    <w:rsid w:val="00596F85"/>
    <w:rsid w:val="005A0076"/>
    <w:rsid w:val="005A2F97"/>
    <w:rsid w:val="005A3056"/>
    <w:rsid w:val="005A32EC"/>
    <w:rsid w:val="005A35CE"/>
    <w:rsid w:val="005A46CD"/>
    <w:rsid w:val="005A5423"/>
    <w:rsid w:val="005A5607"/>
    <w:rsid w:val="005B0108"/>
    <w:rsid w:val="005B4625"/>
    <w:rsid w:val="005C28E3"/>
    <w:rsid w:val="005D0804"/>
    <w:rsid w:val="005D1E00"/>
    <w:rsid w:val="005D2F0B"/>
    <w:rsid w:val="005D3A66"/>
    <w:rsid w:val="005D3CCB"/>
    <w:rsid w:val="005D411E"/>
    <w:rsid w:val="005D66D0"/>
    <w:rsid w:val="005E2215"/>
    <w:rsid w:val="005F153B"/>
    <w:rsid w:val="005F2528"/>
    <w:rsid w:val="005F61AE"/>
    <w:rsid w:val="006003FC"/>
    <w:rsid w:val="00600824"/>
    <w:rsid w:val="00602AC3"/>
    <w:rsid w:val="006077FC"/>
    <w:rsid w:val="00610EA1"/>
    <w:rsid w:val="0061421E"/>
    <w:rsid w:val="00615751"/>
    <w:rsid w:val="006163D7"/>
    <w:rsid w:val="00617ADE"/>
    <w:rsid w:val="0062221E"/>
    <w:rsid w:val="00622E0E"/>
    <w:rsid w:val="00624BB6"/>
    <w:rsid w:val="006270F5"/>
    <w:rsid w:val="00630476"/>
    <w:rsid w:val="006304CA"/>
    <w:rsid w:val="00641D52"/>
    <w:rsid w:val="00644508"/>
    <w:rsid w:val="006466C0"/>
    <w:rsid w:val="0065121E"/>
    <w:rsid w:val="0065154F"/>
    <w:rsid w:val="00651CB7"/>
    <w:rsid w:val="00653257"/>
    <w:rsid w:val="00654065"/>
    <w:rsid w:val="00662C7D"/>
    <w:rsid w:val="00663072"/>
    <w:rsid w:val="00664601"/>
    <w:rsid w:val="00666452"/>
    <w:rsid w:val="00670374"/>
    <w:rsid w:val="006767CF"/>
    <w:rsid w:val="00676FBD"/>
    <w:rsid w:val="006855A3"/>
    <w:rsid w:val="00687E35"/>
    <w:rsid w:val="0069001F"/>
    <w:rsid w:val="006947A7"/>
    <w:rsid w:val="00694865"/>
    <w:rsid w:val="0069696B"/>
    <w:rsid w:val="006A4CE5"/>
    <w:rsid w:val="006A610A"/>
    <w:rsid w:val="006A6405"/>
    <w:rsid w:val="006A7530"/>
    <w:rsid w:val="006B13C4"/>
    <w:rsid w:val="006B204A"/>
    <w:rsid w:val="006B2A4F"/>
    <w:rsid w:val="006C02B1"/>
    <w:rsid w:val="006C08CC"/>
    <w:rsid w:val="006C11CA"/>
    <w:rsid w:val="006C2274"/>
    <w:rsid w:val="006C3268"/>
    <w:rsid w:val="006C66A0"/>
    <w:rsid w:val="006D1058"/>
    <w:rsid w:val="006D4A5C"/>
    <w:rsid w:val="006D529E"/>
    <w:rsid w:val="006D532B"/>
    <w:rsid w:val="006D614E"/>
    <w:rsid w:val="006E0957"/>
    <w:rsid w:val="006E2A02"/>
    <w:rsid w:val="006E54E7"/>
    <w:rsid w:val="006E703E"/>
    <w:rsid w:val="006E7E5C"/>
    <w:rsid w:val="006F04DB"/>
    <w:rsid w:val="006F18FE"/>
    <w:rsid w:val="006F3EC9"/>
    <w:rsid w:val="006F4B8F"/>
    <w:rsid w:val="006F78D8"/>
    <w:rsid w:val="00700A2F"/>
    <w:rsid w:val="00700D1E"/>
    <w:rsid w:val="00702409"/>
    <w:rsid w:val="007046A1"/>
    <w:rsid w:val="0070482D"/>
    <w:rsid w:val="0070545C"/>
    <w:rsid w:val="007075AA"/>
    <w:rsid w:val="007103E0"/>
    <w:rsid w:val="00711793"/>
    <w:rsid w:val="00713F94"/>
    <w:rsid w:val="00714888"/>
    <w:rsid w:val="007161C3"/>
    <w:rsid w:val="007164BA"/>
    <w:rsid w:val="007201DC"/>
    <w:rsid w:val="0072168B"/>
    <w:rsid w:val="007216C7"/>
    <w:rsid w:val="0072330A"/>
    <w:rsid w:val="0073118B"/>
    <w:rsid w:val="00736267"/>
    <w:rsid w:val="00736AE5"/>
    <w:rsid w:val="00737807"/>
    <w:rsid w:val="0074185F"/>
    <w:rsid w:val="00743959"/>
    <w:rsid w:val="0074622B"/>
    <w:rsid w:val="00746DBD"/>
    <w:rsid w:val="0075602E"/>
    <w:rsid w:val="0075771A"/>
    <w:rsid w:val="00760B66"/>
    <w:rsid w:val="00761741"/>
    <w:rsid w:val="00762355"/>
    <w:rsid w:val="0076290C"/>
    <w:rsid w:val="00762BB2"/>
    <w:rsid w:val="0076389C"/>
    <w:rsid w:val="00767310"/>
    <w:rsid w:val="0077120E"/>
    <w:rsid w:val="00776F77"/>
    <w:rsid w:val="00780F05"/>
    <w:rsid w:val="00781A81"/>
    <w:rsid w:val="007849C0"/>
    <w:rsid w:val="00785F98"/>
    <w:rsid w:val="0078744E"/>
    <w:rsid w:val="00791293"/>
    <w:rsid w:val="0079160E"/>
    <w:rsid w:val="00793B19"/>
    <w:rsid w:val="00794E2A"/>
    <w:rsid w:val="00795A9F"/>
    <w:rsid w:val="00796324"/>
    <w:rsid w:val="007979C9"/>
    <w:rsid w:val="007A57CF"/>
    <w:rsid w:val="007A6F22"/>
    <w:rsid w:val="007A78A4"/>
    <w:rsid w:val="007B13D2"/>
    <w:rsid w:val="007B303B"/>
    <w:rsid w:val="007B64FD"/>
    <w:rsid w:val="007B6EC0"/>
    <w:rsid w:val="007C0017"/>
    <w:rsid w:val="007C149B"/>
    <w:rsid w:val="007C2F2A"/>
    <w:rsid w:val="007C560D"/>
    <w:rsid w:val="007C5702"/>
    <w:rsid w:val="007C5F45"/>
    <w:rsid w:val="007D24A1"/>
    <w:rsid w:val="007D450D"/>
    <w:rsid w:val="007E4979"/>
    <w:rsid w:val="007E552D"/>
    <w:rsid w:val="007E74DA"/>
    <w:rsid w:val="007F04EE"/>
    <w:rsid w:val="007F1077"/>
    <w:rsid w:val="007F47C5"/>
    <w:rsid w:val="007F6B5C"/>
    <w:rsid w:val="007F78F1"/>
    <w:rsid w:val="008020A8"/>
    <w:rsid w:val="0080245E"/>
    <w:rsid w:val="00802BC6"/>
    <w:rsid w:val="00803AE8"/>
    <w:rsid w:val="00803D6A"/>
    <w:rsid w:val="0080491E"/>
    <w:rsid w:val="00804B29"/>
    <w:rsid w:val="0081032E"/>
    <w:rsid w:val="008112C7"/>
    <w:rsid w:val="00815FC7"/>
    <w:rsid w:val="00821F08"/>
    <w:rsid w:val="008276D8"/>
    <w:rsid w:val="0083324B"/>
    <w:rsid w:val="00837BAF"/>
    <w:rsid w:val="00842ADD"/>
    <w:rsid w:val="0084424C"/>
    <w:rsid w:val="00845DF6"/>
    <w:rsid w:val="00846D5B"/>
    <w:rsid w:val="00850460"/>
    <w:rsid w:val="00852435"/>
    <w:rsid w:val="008529BA"/>
    <w:rsid w:val="00852AF2"/>
    <w:rsid w:val="00853207"/>
    <w:rsid w:val="00862BF6"/>
    <w:rsid w:val="00863774"/>
    <w:rsid w:val="00864391"/>
    <w:rsid w:val="00864B8D"/>
    <w:rsid w:val="00872A1A"/>
    <w:rsid w:val="00875638"/>
    <w:rsid w:val="008772DC"/>
    <w:rsid w:val="008813ED"/>
    <w:rsid w:val="00887674"/>
    <w:rsid w:val="008876C3"/>
    <w:rsid w:val="00891ABE"/>
    <w:rsid w:val="00892BD2"/>
    <w:rsid w:val="008965D9"/>
    <w:rsid w:val="008976A9"/>
    <w:rsid w:val="008A1141"/>
    <w:rsid w:val="008A3865"/>
    <w:rsid w:val="008C152F"/>
    <w:rsid w:val="008D194B"/>
    <w:rsid w:val="008D1B93"/>
    <w:rsid w:val="008D2C17"/>
    <w:rsid w:val="008D3334"/>
    <w:rsid w:val="008E5BF4"/>
    <w:rsid w:val="008F3913"/>
    <w:rsid w:val="008F59EC"/>
    <w:rsid w:val="0090083E"/>
    <w:rsid w:val="00901793"/>
    <w:rsid w:val="009023FB"/>
    <w:rsid w:val="009041F0"/>
    <w:rsid w:val="00907BFC"/>
    <w:rsid w:val="00916F92"/>
    <w:rsid w:val="009235EF"/>
    <w:rsid w:val="0092481F"/>
    <w:rsid w:val="00924AEC"/>
    <w:rsid w:val="00926725"/>
    <w:rsid w:val="009274F2"/>
    <w:rsid w:val="00927648"/>
    <w:rsid w:val="0093566B"/>
    <w:rsid w:val="00936455"/>
    <w:rsid w:val="00937720"/>
    <w:rsid w:val="0094576F"/>
    <w:rsid w:val="0094653D"/>
    <w:rsid w:val="00950082"/>
    <w:rsid w:val="00952156"/>
    <w:rsid w:val="00953ABE"/>
    <w:rsid w:val="009552FE"/>
    <w:rsid w:val="009644EA"/>
    <w:rsid w:val="0096527B"/>
    <w:rsid w:val="009703A1"/>
    <w:rsid w:val="009710F7"/>
    <w:rsid w:val="00972E69"/>
    <w:rsid w:val="00976436"/>
    <w:rsid w:val="00976BF3"/>
    <w:rsid w:val="009807B5"/>
    <w:rsid w:val="0098210F"/>
    <w:rsid w:val="00982638"/>
    <w:rsid w:val="0098272C"/>
    <w:rsid w:val="00983189"/>
    <w:rsid w:val="00984F10"/>
    <w:rsid w:val="009873C0"/>
    <w:rsid w:val="00987856"/>
    <w:rsid w:val="009922ED"/>
    <w:rsid w:val="009927DE"/>
    <w:rsid w:val="00995788"/>
    <w:rsid w:val="00997BD0"/>
    <w:rsid w:val="009A14E8"/>
    <w:rsid w:val="009A6E0A"/>
    <w:rsid w:val="009A74D0"/>
    <w:rsid w:val="009B0C50"/>
    <w:rsid w:val="009B0D64"/>
    <w:rsid w:val="009C511E"/>
    <w:rsid w:val="009D060A"/>
    <w:rsid w:val="009D3E79"/>
    <w:rsid w:val="009D5F69"/>
    <w:rsid w:val="009E05A0"/>
    <w:rsid w:val="009E12B9"/>
    <w:rsid w:val="009E244E"/>
    <w:rsid w:val="009E3ECC"/>
    <w:rsid w:val="009E401E"/>
    <w:rsid w:val="009E43A5"/>
    <w:rsid w:val="009E44EE"/>
    <w:rsid w:val="009E4A37"/>
    <w:rsid w:val="009E679C"/>
    <w:rsid w:val="009F0EDB"/>
    <w:rsid w:val="009F2CE1"/>
    <w:rsid w:val="009F35AD"/>
    <w:rsid w:val="009F5797"/>
    <w:rsid w:val="009F7CE4"/>
    <w:rsid w:val="00A0115E"/>
    <w:rsid w:val="00A02472"/>
    <w:rsid w:val="00A02ACB"/>
    <w:rsid w:val="00A21A28"/>
    <w:rsid w:val="00A23A02"/>
    <w:rsid w:val="00A23CC4"/>
    <w:rsid w:val="00A26247"/>
    <w:rsid w:val="00A32074"/>
    <w:rsid w:val="00A35D3E"/>
    <w:rsid w:val="00A374D4"/>
    <w:rsid w:val="00A41395"/>
    <w:rsid w:val="00A41FEB"/>
    <w:rsid w:val="00A4311B"/>
    <w:rsid w:val="00A434D5"/>
    <w:rsid w:val="00A45E49"/>
    <w:rsid w:val="00A45E61"/>
    <w:rsid w:val="00A461BD"/>
    <w:rsid w:val="00A51D6D"/>
    <w:rsid w:val="00A533B7"/>
    <w:rsid w:val="00A5580E"/>
    <w:rsid w:val="00A56E06"/>
    <w:rsid w:val="00A61F2B"/>
    <w:rsid w:val="00A62033"/>
    <w:rsid w:val="00A631CC"/>
    <w:rsid w:val="00A632ED"/>
    <w:rsid w:val="00A6395E"/>
    <w:rsid w:val="00A64574"/>
    <w:rsid w:val="00A7512A"/>
    <w:rsid w:val="00A775C7"/>
    <w:rsid w:val="00A775CD"/>
    <w:rsid w:val="00A84559"/>
    <w:rsid w:val="00A86618"/>
    <w:rsid w:val="00A86C70"/>
    <w:rsid w:val="00A87017"/>
    <w:rsid w:val="00A91BD4"/>
    <w:rsid w:val="00A93CC3"/>
    <w:rsid w:val="00AA14E6"/>
    <w:rsid w:val="00AB0FD4"/>
    <w:rsid w:val="00AB158E"/>
    <w:rsid w:val="00AB4DAC"/>
    <w:rsid w:val="00AB7F06"/>
    <w:rsid w:val="00AC2788"/>
    <w:rsid w:val="00AD4BD5"/>
    <w:rsid w:val="00AD7DEF"/>
    <w:rsid w:val="00AE625C"/>
    <w:rsid w:val="00AE691F"/>
    <w:rsid w:val="00AE78F3"/>
    <w:rsid w:val="00AE7A03"/>
    <w:rsid w:val="00AE7FAA"/>
    <w:rsid w:val="00AF44E7"/>
    <w:rsid w:val="00B00121"/>
    <w:rsid w:val="00B01108"/>
    <w:rsid w:val="00B01E61"/>
    <w:rsid w:val="00B04E4F"/>
    <w:rsid w:val="00B05460"/>
    <w:rsid w:val="00B072A5"/>
    <w:rsid w:val="00B07EB3"/>
    <w:rsid w:val="00B1222A"/>
    <w:rsid w:val="00B1606A"/>
    <w:rsid w:val="00B24584"/>
    <w:rsid w:val="00B30B40"/>
    <w:rsid w:val="00B31E22"/>
    <w:rsid w:val="00B330DC"/>
    <w:rsid w:val="00B377E3"/>
    <w:rsid w:val="00B4323B"/>
    <w:rsid w:val="00B47C6D"/>
    <w:rsid w:val="00B528AA"/>
    <w:rsid w:val="00B53265"/>
    <w:rsid w:val="00B55AC4"/>
    <w:rsid w:val="00B60771"/>
    <w:rsid w:val="00B65510"/>
    <w:rsid w:val="00B6554D"/>
    <w:rsid w:val="00B6559D"/>
    <w:rsid w:val="00B67749"/>
    <w:rsid w:val="00B70404"/>
    <w:rsid w:val="00B70B2B"/>
    <w:rsid w:val="00B71CEB"/>
    <w:rsid w:val="00B739A1"/>
    <w:rsid w:val="00B74519"/>
    <w:rsid w:val="00B83038"/>
    <w:rsid w:val="00B8401E"/>
    <w:rsid w:val="00B84582"/>
    <w:rsid w:val="00B86AD1"/>
    <w:rsid w:val="00B86DA0"/>
    <w:rsid w:val="00B8719D"/>
    <w:rsid w:val="00B94DAC"/>
    <w:rsid w:val="00B95A4F"/>
    <w:rsid w:val="00B96931"/>
    <w:rsid w:val="00BA1A5E"/>
    <w:rsid w:val="00BA2A19"/>
    <w:rsid w:val="00BA4449"/>
    <w:rsid w:val="00BB1987"/>
    <w:rsid w:val="00BB4487"/>
    <w:rsid w:val="00BB56A2"/>
    <w:rsid w:val="00BB5FF7"/>
    <w:rsid w:val="00BB7398"/>
    <w:rsid w:val="00BC0B67"/>
    <w:rsid w:val="00BC1135"/>
    <w:rsid w:val="00BC1E47"/>
    <w:rsid w:val="00BC278C"/>
    <w:rsid w:val="00BC358E"/>
    <w:rsid w:val="00BC3DE8"/>
    <w:rsid w:val="00BC4113"/>
    <w:rsid w:val="00BC51B1"/>
    <w:rsid w:val="00BC6556"/>
    <w:rsid w:val="00BC65B7"/>
    <w:rsid w:val="00BC66C7"/>
    <w:rsid w:val="00BD128F"/>
    <w:rsid w:val="00BD1C59"/>
    <w:rsid w:val="00BD2242"/>
    <w:rsid w:val="00BD2FEB"/>
    <w:rsid w:val="00BD5845"/>
    <w:rsid w:val="00BD737D"/>
    <w:rsid w:val="00BD753E"/>
    <w:rsid w:val="00BD7E96"/>
    <w:rsid w:val="00BE1D76"/>
    <w:rsid w:val="00BE69C5"/>
    <w:rsid w:val="00BF178D"/>
    <w:rsid w:val="00BF3EDD"/>
    <w:rsid w:val="00C03320"/>
    <w:rsid w:val="00C03414"/>
    <w:rsid w:val="00C045E4"/>
    <w:rsid w:val="00C04C71"/>
    <w:rsid w:val="00C04E02"/>
    <w:rsid w:val="00C12534"/>
    <w:rsid w:val="00C136AB"/>
    <w:rsid w:val="00C16C80"/>
    <w:rsid w:val="00C17FDF"/>
    <w:rsid w:val="00C20128"/>
    <w:rsid w:val="00C2031F"/>
    <w:rsid w:val="00C207D7"/>
    <w:rsid w:val="00C20EE6"/>
    <w:rsid w:val="00C21005"/>
    <w:rsid w:val="00C21FE7"/>
    <w:rsid w:val="00C22322"/>
    <w:rsid w:val="00C242BF"/>
    <w:rsid w:val="00C24D9A"/>
    <w:rsid w:val="00C30E80"/>
    <w:rsid w:val="00C3181E"/>
    <w:rsid w:val="00C3514F"/>
    <w:rsid w:val="00C368D0"/>
    <w:rsid w:val="00C3730A"/>
    <w:rsid w:val="00C43490"/>
    <w:rsid w:val="00C43B89"/>
    <w:rsid w:val="00C44022"/>
    <w:rsid w:val="00C44457"/>
    <w:rsid w:val="00C50BB1"/>
    <w:rsid w:val="00C50F25"/>
    <w:rsid w:val="00C523A2"/>
    <w:rsid w:val="00C5370A"/>
    <w:rsid w:val="00C550D3"/>
    <w:rsid w:val="00C55B3E"/>
    <w:rsid w:val="00C56C59"/>
    <w:rsid w:val="00C60338"/>
    <w:rsid w:val="00C60FAA"/>
    <w:rsid w:val="00C63853"/>
    <w:rsid w:val="00C66758"/>
    <w:rsid w:val="00C66FEC"/>
    <w:rsid w:val="00C7743F"/>
    <w:rsid w:val="00C77A05"/>
    <w:rsid w:val="00C84E22"/>
    <w:rsid w:val="00C90EE0"/>
    <w:rsid w:val="00C95032"/>
    <w:rsid w:val="00C9738A"/>
    <w:rsid w:val="00CA0D03"/>
    <w:rsid w:val="00CA0FB3"/>
    <w:rsid w:val="00CA1FF9"/>
    <w:rsid w:val="00CA269D"/>
    <w:rsid w:val="00CA42D1"/>
    <w:rsid w:val="00CA4FDD"/>
    <w:rsid w:val="00CA76A0"/>
    <w:rsid w:val="00CB045E"/>
    <w:rsid w:val="00CB15F1"/>
    <w:rsid w:val="00CB395A"/>
    <w:rsid w:val="00CB47EC"/>
    <w:rsid w:val="00CB5FE6"/>
    <w:rsid w:val="00CB6418"/>
    <w:rsid w:val="00CB6510"/>
    <w:rsid w:val="00CB6C7D"/>
    <w:rsid w:val="00CC1337"/>
    <w:rsid w:val="00CD2BF8"/>
    <w:rsid w:val="00CD5878"/>
    <w:rsid w:val="00CE06D5"/>
    <w:rsid w:val="00CE0734"/>
    <w:rsid w:val="00CE3A43"/>
    <w:rsid w:val="00CF2BA7"/>
    <w:rsid w:val="00CF516D"/>
    <w:rsid w:val="00D00DC9"/>
    <w:rsid w:val="00D018FF"/>
    <w:rsid w:val="00D03C08"/>
    <w:rsid w:val="00D04816"/>
    <w:rsid w:val="00D061BF"/>
    <w:rsid w:val="00D06E18"/>
    <w:rsid w:val="00D10289"/>
    <w:rsid w:val="00D11112"/>
    <w:rsid w:val="00D125A6"/>
    <w:rsid w:val="00D1365D"/>
    <w:rsid w:val="00D1501A"/>
    <w:rsid w:val="00D166C3"/>
    <w:rsid w:val="00D17B85"/>
    <w:rsid w:val="00D20E4D"/>
    <w:rsid w:val="00D23E48"/>
    <w:rsid w:val="00D26307"/>
    <w:rsid w:val="00D34301"/>
    <w:rsid w:val="00D41860"/>
    <w:rsid w:val="00D44240"/>
    <w:rsid w:val="00D54F0B"/>
    <w:rsid w:val="00D57DE6"/>
    <w:rsid w:val="00D617FD"/>
    <w:rsid w:val="00D62DD5"/>
    <w:rsid w:val="00D62F6B"/>
    <w:rsid w:val="00D63BD4"/>
    <w:rsid w:val="00D70AD5"/>
    <w:rsid w:val="00D73B54"/>
    <w:rsid w:val="00D73F2A"/>
    <w:rsid w:val="00D77E47"/>
    <w:rsid w:val="00D77F12"/>
    <w:rsid w:val="00D8471D"/>
    <w:rsid w:val="00D85B8C"/>
    <w:rsid w:val="00D86A70"/>
    <w:rsid w:val="00D91BC4"/>
    <w:rsid w:val="00D92946"/>
    <w:rsid w:val="00D93AB5"/>
    <w:rsid w:val="00D96673"/>
    <w:rsid w:val="00DA2D10"/>
    <w:rsid w:val="00DA416B"/>
    <w:rsid w:val="00DA7DF3"/>
    <w:rsid w:val="00DB2C74"/>
    <w:rsid w:val="00DB2FA4"/>
    <w:rsid w:val="00DB38B3"/>
    <w:rsid w:val="00DC08DB"/>
    <w:rsid w:val="00DC18EE"/>
    <w:rsid w:val="00DD0CCD"/>
    <w:rsid w:val="00DD0F3B"/>
    <w:rsid w:val="00DD1F58"/>
    <w:rsid w:val="00DD6A5F"/>
    <w:rsid w:val="00DE02F9"/>
    <w:rsid w:val="00DE1F44"/>
    <w:rsid w:val="00DE22D2"/>
    <w:rsid w:val="00DE340F"/>
    <w:rsid w:val="00DE4C0D"/>
    <w:rsid w:val="00DE584C"/>
    <w:rsid w:val="00DE7198"/>
    <w:rsid w:val="00DF16B5"/>
    <w:rsid w:val="00DF2994"/>
    <w:rsid w:val="00DF71D2"/>
    <w:rsid w:val="00DF7861"/>
    <w:rsid w:val="00E00243"/>
    <w:rsid w:val="00E00A04"/>
    <w:rsid w:val="00E0716A"/>
    <w:rsid w:val="00E110F9"/>
    <w:rsid w:val="00E118EF"/>
    <w:rsid w:val="00E13B32"/>
    <w:rsid w:val="00E1597A"/>
    <w:rsid w:val="00E2290F"/>
    <w:rsid w:val="00E251FF"/>
    <w:rsid w:val="00E25615"/>
    <w:rsid w:val="00E2788A"/>
    <w:rsid w:val="00E33051"/>
    <w:rsid w:val="00E3557D"/>
    <w:rsid w:val="00E450BC"/>
    <w:rsid w:val="00E47496"/>
    <w:rsid w:val="00E52B98"/>
    <w:rsid w:val="00E55E71"/>
    <w:rsid w:val="00E60D8F"/>
    <w:rsid w:val="00E61473"/>
    <w:rsid w:val="00E65123"/>
    <w:rsid w:val="00E65BF7"/>
    <w:rsid w:val="00E67C66"/>
    <w:rsid w:val="00E74074"/>
    <w:rsid w:val="00E80FAB"/>
    <w:rsid w:val="00E80FB6"/>
    <w:rsid w:val="00E831E2"/>
    <w:rsid w:val="00E83B71"/>
    <w:rsid w:val="00E860BA"/>
    <w:rsid w:val="00E91F36"/>
    <w:rsid w:val="00E93F96"/>
    <w:rsid w:val="00EA3ABD"/>
    <w:rsid w:val="00EA6921"/>
    <w:rsid w:val="00EB0724"/>
    <w:rsid w:val="00EB1A32"/>
    <w:rsid w:val="00EC65B0"/>
    <w:rsid w:val="00ED08C8"/>
    <w:rsid w:val="00ED4D8D"/>
    <w:rsid w:val="00ED6D05"/>
    <w:rsid w:val="00EE05F4"/>
    <w:rsid w:val="00EE26D2"/>
    <w:rsid w:val="00EF6CEB"/>
    <w:rsid w:val="00EF6D0A"/>
    <w:rsid w:val="00EF7226"/>
    <w:rsid w:val="00F040ED"/>
    <w:rsid w:val="00F051E0"/>
    <w:rsid w:val="00F10C34"/>
    <w:rsid w:val="00F13A86"/>
    <w:rsid w:val="00F1644B"/>
    <w:rsid w:val="00F1654B"/>
    <w:rsid w:val="00F1693C"/>
    <w:rsid w:val="00F17C0E"/>
    <w:rsid w:val="00F243E7"/>
    <w:rsid w:val="00F245D0"/>
    <w:rsid w:val="00F263C0"/>
    <w:rsid w:val="00F30D86"/>
    <w:rsid w:val="00F3148D"/>
    <w:rsid w:val="00F31A32"/>
    <w:rsid w:val="00F33CA7"/>
    <w:rsid w:val="00F35801"/>
    <w:rsid w:val="00F37FB9"/>
    <w:rsid w:val="00F40FC0"/>
    <w:rsid w:val="00F4116A"/>
    <w:rsid w:val="00F41252"/>
    <w:rsid w:val="00F424E8"/>
    <w:rsid w:val="00F5258F"/>
    <w:rsid w:val="00F53932"/>
    <w:rsid w:val="00F539AB"/>
    <w:rsid w:val="00F577F4"/>
    <w:rsid w:val="00F600DB"/>
    <w:rsid w:val="00F6187C"/>
    <w:rsid w:val="00F71625"/>
    <w:rsid w:val="00F72EA2"/>
    <w:rsid w:val="00F737EA"/>
    <w:rsid w:val="00F73950"/>
    <w:rsid w:val="00F7436C"/>
    <w:rsid w:val="00F76DB7"/>
    <w:rsid w:val="00F803E7"/>
    <w:rsid w:val="00F83677"/>
    <w:rsid w:val="00F83B17"/>
    <w:rsid w:val="00F84C32"/>
    <w:rsid w:val="00F90052"/>
    <w:rsid w:val="00F91187"/>
    <w:rsid w:val="00F95A20"/>
    <w:rsid w:val="00F96032"/>
    <w:rsid w:val="00F96511"/>
    <w:rsid w:val="00F97513"/>
    <w:rsid w:val="00FA14A8"/>
    <w:rsid w:val="00FA42C8"/>
    <w:rsid w:val="00FA4476"/>
    <w:rsid w:val="00FA6D81"/>
    <w:rsid w:val="00FA7608"/>
    <w:rsid w:val="00FB099F"/>
    <w:rsid w:val="00FB666C"/>
    <w:rsid w:val="00FB77FA"/>
    <w:rsid w:val="00FC0699"/>
    <w:rsid w:val="00FC2FB9"/>
    <w:rsid w:val="00FC587D"/>
    <w:rsid w:val="00FC5C90"/>
    <w:rsid w:val="00FD4E2A"/>
    <w:rsid w:val="00FD5FF0"/>
    <w:rsid w:val="00FD69A6"/>
    <w:rsid w:val="00FD6DBB"/>
    <w:rsid w:val="00FE566D"/>
    <w:rsid w:val="00FE78B4"/>
    <w:rsid w:val="00FF12EF"/>
    <w:rsid w:val="00FF1AC3"/>
    <w:rsid w:val="00FF27D5"/>
    <w:rsid w:val="00FF30AA"/>
    <w:rsid w:val="00FF4334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;"/>
  <w14:docId w14:val="4EE11ABC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79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3E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otarirePunct1,Figure_name,Equipment,Numbered Indented Text,lp1,Heading x1,body 2,Lettre d'introduction,1st level - Bullet List Paragraph,Paragrafo elenco"/>
    <w:basedOn w:val="Normal"/>
    <w:link w:val="ListParagraphChar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6B6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B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53175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79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F24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3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3E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3E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Strong">
    <w:name w:val="Strong"/>
    <w:uiPriority w:val="22"/>
    <w:qFormat/>
    <w:rsid w:val="00B60771"/>
    <w:rPr>
      <w:b/>
      <w:bCs/>
    </w:rPr>
  </w:style>
  <w:style w:type="paragraph" w:styleId="BodyTextIndent3">
    <w:name w:val="Body Text Indent 3"/>
    <w:basedOn w:val="Normal"/>
    <w:link w:val="BodyTextIndent3Char"/>
    <w:unhideWhenUsed/>
    <w:rsid w:val="00A02ACB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A02ACB"/>
    <w:rPr>
      <w:rFonts w:eastAsiaTheme="minorHAnsi"/>
      <w:sz w:val="16"/>
      <w:szCs w:val="16"/>
      <w:lang w:val="en-US" w:eastAsia="en-US"/>
    </w:rPr>
  </w:style>
  <w:style w:type="paragraph" w:customStyle="1" w:styleId="i">
    <w:name w:val="(i)"/>
    <w:basedOn w:val="Normal"/>
    <w:link w:val="iChar"/>
    <w:rsid w:val="003463F6"/>
    <w:pPr>
      <w:suppressAutoHyphens/>
      <w:jc w:val="both"/>
    </w:pPr>
    <w:rPr>
      <w:rFonts w:ascii="Tms Rmn" w:eastAsia="Calibri" w:hAnsi="Tms Rmn"/>
      <w:sz w:val="24"/>
      <w:lang w:val="en-US" w:eastAsia="en-US"/>
    </w:rPr>
  </w:style>
  <w:style w:type="character" w:customStyle="1" w:styleId="iChar">
    <w:name w:val="(i) Char"/>
    <w:link w:val="i"/>
    <w:rsid w:val="003463F6"/>
    <w:rPr>
      <w:rFonts w:ascii="Tms Rmn" w:eastAsia="Calibri" w:hAnsi="Tms Rmn" w:cs="Times New Roman"/>
      <w:sz w:val="24"/>
      <w:szCs w:val="20"/>
      <w:lang w:val="en-US" w:eastAsia="en-US"/>
    </w:rPr>
  </w:style>
  <w:style w:type="character" w:customStyle="1" w:styleId="ListParagraphChar">
    <w:name w:val="List Paragraph Char"/>
    <w:aliases w:val="HotarirePunct1 Char,Figure_name Char,Equipment Char,Numbered Indented Text Char,lp1 Char,Heading x1 Char,body 2 Char,Lettre d'introduction Char,1st level - Bullet List Paragraph Char,Paragrafo elenco Char"/>
    <w:link w:val="ListParagraph"/>
    <w:uiPriority w:val="34"/>
    <w:qFormat/>
    <w:locked/>
    <w:rsid w:val="004444E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9E3ECC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ru-RU" w:eastAsia="ru-RU"/>
    </w:rPr>
  </w:style>
  <w:style w:type="paragraph" w:customStyle="1" w:styleId="Sub-ClauseText">
    <w:name w:val="Sub-Clause Text"/>
    <w:basedOn w:val="Normal"/>
    <w:rsid w:val="004D5377"/>
    <w:pPr>
      <w:spacing w:before="120" w:after="120"/>
      <w:jc w:val="both"/>
    </w:pPr>
    <w:rPr>
      <w:spacing w:val="-4"/>
      <w:sz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AB4DAC"/>
    <w:pPr>
      <w:spacing w:before="240" w:after="60" w:line="276" w:lineRule="auto"/>
      <w:jc w:val="center"/>
      <w:outlineLvl w:val="0"/>
    </w:pPr>
    <w:rPr>
      <w:rFonts w:ascii="Times New Roman Bold" w:hAnsi="Times New Roman Bold"/>
      <w:b/>
      <w:bCs/>
      <w:kern w:val="28"/>
      <w:sz w:val="32"/>
      <w:szCs w:val="32"/>
      <w:lang w:val="en-US" w:eastAsia="zh-CN"/>
    </w:rPr>
  </w:style>
  <w:style w:type="character" w:customStyle="1" w:styleId="TitleChar">
    <w:name w:val="Title Char"/>
    <w:basedOn w:val="DefaultParagraphFont"/>
    <w:link w:val="Title"/>
    <w:rsid w:val="00AB4DAC"/>
    <w:rPr>
      <w:rFonts w:ascii="Times New Roman Bold" w:eastAsia="Times New Roman" w:hAnsi="Times New Roman Bold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tatii@ansc.m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D0722-B43F-49BB-9573-E31BA8A9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10</Pages>
  <Words>3286</Words>
  <Characters>18731</Characters>
  <Application>Microsoft Office Word</Application>
  <DocSecurity>0</DocSecurity>
  <Lines>156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21974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Elena C. Samoila</cp:lastModifiedBy>
  <cp:revision>298</cp:revision>
  <cp:lastPrinted>2020-11-11T06:44:00Z</cp:lastPrinted>
  <dcterms:created xsi:type="dcterms:W3CDTF">2019-02-18T06:57:00Z</dcterms:created>
  <dcterms:modified xsi:type="dcterms:W3CDTF">2020-11-11T12:52:00Z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e70306ca-509b-4f6f-86c7-32f11e755f6e</vt:lpwstr>
  </property>
  <property fmtid="{D5CDD505-2E9C-101B-9397-08002B2CF9AE}" pid="3" name="Clasificare">
    <vt:lpwstr>NONE</vt:lpwstr>
  </property>
</Properties>
</file>