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AF968" w14:textId="77777777" w:rsidR="0090083E" w:rsidRPr="00211DC1" w:rsidRDefault="0090083E" w:rsidP="001F0FB1"/>
    <w:p w14:paraId="3BCEE273" w14:textId="73101909" w:rsidR="00193507" w:rsidRDefault="0090083E" w:rsidP="001F0FB1">
      <w:pPr>
        <w:pStyle w:val="1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4B9D578B" w14:textId="77777777" w:rsidR="001F0FB1" w:rsidRPr="00AB7DF9" w:rsidRDefault="001F0FB1" w:rsidP="001F0FB1">
      <w:pPr>
        <w:rPr>
          <w:sz w:val="24"/>
          <w:szCs w:val="24"/>
          <w:lang w:val="ro-MD"/>
        </w:rPr>
      </w:pPr>
    </w:p>
    <w:p w14:paraId="0AD21D30" w14:textId="5525B481" w:rsidR="0069001F" w:rsidRDefault="0069001F" w:rsidP="001F0FB1">
      <w:pPr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privind achiziționarea</w:t>
      </w:r>
      <w:r w:rsidR="00544072">
        <w:rPr>
          <w:b/>
          <w:sz w:val="24"/>
          <w:szCs w:val="24"/>
          <w:lang w:val="ro-MD"/>
        </w:rPr>
        <w:t xml:space="preserve"> </w:t>
      </w:r>
      <w:r w:rsidR="002E1AED">
        <w:rPr>
          <w:b/>
          <w:sz w:val="24"/>
          <w:szCs w:val="24"/>
          <w:lang w:val="ro-MD"/>
        </w:rPr>
        <w:t>Panoului Led pentru exterior</w:t>
      </w:r>
    </w:p>
    <w:p w14:paraId="7B41CC95" w14:textId="77777777" w:rsidR="002E1AED" w:rsidRPr="00AB7DF9" w:rsidRDefault="002E1AED" w:rsidP="001F0FB1">
      <w:pPr>
        <w:jc w:val="center"/>
        <w:rPr>
          <w:b/>
          <w:sz w:val="24"/>
          <w:szCs w:val="24"/>
          <w:lang w:val="ro-MD"/>
        </w:rPr>
      </w:pPr>
    </w:p>
    <w:p w14:paraId="39B671E3" w14:textId="246EA781" w:rsidR="002B290F" w:rsidRPr="00AB7DF9" w:rsidRDefault="002B290F" w:rsidP="00AB7DF9">
      <w:pPr>
        <w:pStyle w:val="aa"/>
        <w:numPr>
          <w:ilvl w:val="0"/>
          <w:numId w:val="31"/>
        </w:numPr>
        <w:tabs>
          <w:tab w:val="right" w:pos="9531"/>
        </w:tabs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Denumirea autorității contractante: </w:t>
      </w:r>
      <w:proofErr w:type="spellStart"/>
      <w:r w:rsidRPr="00AB7DF9">
        <w:rPr>
          <w:sz w:val="24"/>
          <w:szCs w:val="24"/>
          <w:lang w:val="en-US"/>
        </w:rPr>
        <w:t>Instituția</w:t>
      </w:r>
      <w:proofErr w:type="spellEnd"/>
      <w:r w:rsidRPr="00AB7DF9">
        <w:rPr>
          <w:sz w:val="24"/>
          <w:szCs w:val="24"/>
          <w:lang w:val="en-US"/>
        </w:rPr>
        <w:t xml:space="preserve"> </w:t>
      </w:r>
      <w:proofErr w:type="spellStart"/>
      <w:r w:rsidRPr="00AB7DF9">
        <w:rPr>
          <w:sz w:val="24"/>
          <w:szCs w:val="24"/>
          <w:lang w:val="en-US"/>
        </w:rPr>
        <w:t>Publică</w:t>
      </w:r>
      <w:proofErr w:type="spellEnd"/>
      <w:r w:rsidRPr="00AB7DF9">
        <w:rPr>
          <w:sz w:val="24"/>
          <w:szCs w:val="24"/>
          <w:lang w:val="en-US"/>
        </w:rPr>
        <w:t xml:space="preserve"> </w:t>
      </w:r>
      <w:proofErr w:type="spellStart"/>
      <w:r w:rsidRPr="00AB7DF9">
        <w:rPr>
          <w:sz w:val="24"/>
          <w:szCs w:val="24"/>
          <w:lang w:val="en-US"/>
        </w:rPr>
        <w:t>Universitatea</w:t>
      </w:r>
      <w:proofErr w:type="spellEnd"/>
      <w:r w:rsidRPr="00AB7DF9">
        <w:rPr>
          <w:sz w:val="24"/>
          <w:szCs w:val="24"/>
          <w:lang w:val="en-US"/>
        </w:rPr>
        <w:t xml:space="preserve"> de Stat de </w:t>
      </w:r>
      <w:proofErr w:type="spellStart"/>
      <w:r w:rsidRPr="00AB7DF9">
        <w:rPr>
          <w:sz w:val="24"/>
          <w:szCs w:val="24"/>
          <w:lang w:val="en-US"/>
        </w:rPr>
        <w:t>Medicină</w:t>
      </w:r>
      <w:proofErr w:type="spellEnd"/>
      <w:r w:rsidRPr="00AB7DF9">
        <w:rPr>
          <w:sz w:val="24"/>
          <w:szCs w:val="24"/>
          <w:lang w:val="en-US"/>
        </w:rPr>
        <w:t xml:space="preserve"> </w:t>
      </w:r>
      <w:proofErr w:type="spellStart"/>
      <w:r w:rsidRPr="00AB7DF9">
        <w:rPr>
          <w:sz w:val="24"/>
          <w:szCs w:val="24"/>
          <w:lang w:val="en-US"/>
        </w:rPr>
        <w:t>și</w:t>
      </w:r>
      <w:proofErr w:type="spellEnd"/>
      <w:r w:rsidR="00AB7DF9">
        <w:rPr>
          <w:sz w:val="24"/>
          <w:szCs w:val="24"/>
          <w:lang w:val="en-US"/>
        </w:rPr>
        <w:t xml:space="preserve"> </w:t>
      </w:r>
      <w:proofErr w:type="spellStart"/>
      <w:r w:rsidRPr="00AB7DF9">
        <w:rPr>
          <w:sz w:val="24"/>
          <w:szCs w:val="24"/>
          <w:lang w:val="en-US"/>
        </w:rPr>
        <w:t>Farmacie</w:t>
      </w:r>
      <w:proofErr w:type="spellEnd"/>
      <w:r w:rsidRPr="00AB7DF9">
        <w:rPr>
          <w:sz w:val="24"/>
          <w:szCs w:val="24"/>
          <w:lang w:val="en-US"/>
        </w:rPr>
        <w:t xml:space="preserve"> </w:t>
      </w:r>
      <w:r w:rsidR="0043132E" w:rsidRPr="00AB7DF9">
        <w:rPr>
          <w:sz w:val="24"/>
          <w:szCs w:val="24"/>
          <w:lang w:val="en-US"/>
        </w:rPr>
        <w:t>„</w:t>
      </w:r>
      <w:proofErr w:type="spellStart"/>
      <w:r w:rsidRPr="00AB7DF9">
        <w:rPr>
          <w:sz w:val="24"/>
          <w:szCs w:val="24"/>
          <w:lang w:val="en-US"/>
        </w:rPr>
        <w:t>Nicolae</w:t>
      </w:r>
      <w:proofErr w:type="spellEnd"/>
      <w:r w:rsidRPr="00AB7DF9">
        <w:rPr>
          <w:sz w:val="24"/>
          <w:szCs w:val="24"/>
          <w:lang w:val="en-US"/>
        </w:rPr>
        <w:t xml:space="preserve"> </w:t>
      </w:r>
      <w:proofErr w:type="spellStart"/>
      <w:r w:rsidRPr="00AB7DF9">
        <w:rPr>
          <w:sz w:val="24"/>
          <w:szCs w:val="24"/>
          <w:lang w:val="en-US"/>
        </w:rPr>
        <w:t>Testemițanu</w:t>
      </w:r>
      <w:proofErr w:type="spellEnd"/>
      <w:r w:rsidRPr="00AB7DF9">
        <w:rPr>
          <w:sz w:val="24"/>
          <w:szCs w:val="24"/>
          <w:lang w:val="en-US"/>
        </w:rPr>
        <w:t>”</w:t>
      </w:r>
    </w:p>
    <w:p w14:paraId="0C595563" w14:textId="77777777" w:rsidR="001F0FB1" w:rsidRPr="001F0FB1" w:rsidRDefault="001F0FB1" w:rsidP="00AB7DF9">
      <w:pPr>
        <w:tabs>
          <w:tab w:val="left" w:pos="284"/>
          <w:tab w:val="left" w:pos="436"/>
          <w:tab w:val="right" w:pos="9531"/>
        </w:tabs>
        <w:ind w:left="360" w:hanging="360"/>
        <w:jc w:val="both"/>
        <w:rPr>
          <w:b/>
          <w:sz w:val="10"/>
          <w:szCs w:val="10"/>
          <w:lang w:val="ro-MD"/>
        </w:rPr>
      </w:pPr>
    </w:p>
    <w:p w14:paraId="273BD4D4" w14:textId="5A2D79F4" w:rsidR="002B290F" w:rsidRPr="00AB7DF9" w:rsidRDefault="002B290F" w:rsidP="00AB7DF9">
      <w:pPr>
        <w:pStyle w:val="aa"/>
        <w:numPr>
          <w:ilvl w:val="0"/>
          <w:numId w:val="31"/>
        </w:numPr>
        <w:tabs>
          <w:tab w:val="right" w:pos="9531"/>
        </w:tabs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IDNO: </w:t>
      </w:r>
      <w:r w:rsidRPr="00AB7DF9">
        <w:rPr>
          <w:sz w:val="24"/>
          <w:szCs w:val="24"/>
          <w:lang w:val="en-US"/>
        </w:rPr>
        <w:t>1007600000794</w:t>
      </w:r>
    </w:p>
    <w:p w14:paraId="1DAC5EF3" w14:textId="77777777" w:rsidR="001F0FB1" w:rsidRPr="001F0FB1" w:rsidRDefault="001F0FB1" w:rsidP="00AB7DF9">
      <w:pPr>
        <w:tabs>
          <w:tab w:val="left" w:pos="284"/>
          <w:tab w:val="left" w:pos="436"/>
          <w:tab w:val="right" w:pos="9531"/>
        </w:tabs>
        <w:ind w:left="360" w:hanging="360"/>
        <w:jc w:val="both"/>
        <w:rPr>
          <w:b/>
          <w:sz w:val="10"/>
          <w:szCs w:val="10"/>
          <w:lang w:val="ro-MD"/>
        </w:rPr>
      </w:pPr>
    </w:p>
    <w:p w14:paraId="3D6087CE" w14:textId="05640F14" w:rsidR="002B290F" w:rsidRPr="00AB7DF9" w:rsidRDefault="002B290F" w:rsidP="00AB7DF9">
      <w:pPr>
        <w:pStyle w:val="aa"/>
        <w:numPr>
          <w:ilvl w:val="0"/>
          <w:numId w:val="31"/>
        </w:numPr>
        <w:tabs>
          <w:tab w:val="right" w:pos="9531"/>
        </w:tabs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Adresa: </w:t>
      </w:r>
      <w:r w:rsidRPr="00AB7DF9">
        <w:rPr>
          <w:sz w:val="24"/>
          <w:szCs w:val="24"/>
          <w:lang w:val="ro-MD"/>
        </w:rPr>
        <w:t xml:space="preserve">or. Chișinău, </w:t>
      </w:r>
      <w:r w:rsidR="0043132E" w:rsidRPr="00AB7DF9">
        <w:rPr>
          <w:sz w:val="24"/>
          <w:szCs w:val="24"/>
          <w:lang w:val="ro-MD"/>
        </w:rPr>
        <w:t>bd</w:t>
      </w:r>
      <w:r w:rsidRPr="00AB7DF9">
        <w:rPr>
          <w:sz w:val="24"/>
          <w:szCs w:val="24"/>
          <w:lang w:val="ro-MD"/>
        </w:rPr>
        <w:t>. Ștefan cel Mare</w:t>
      </w:r>
      <w:r w:rsidR="003F29D4" w:rsidRPr="00AB7DF9">
        <w:rPr>
          <w:sz w:val="24"/>
          <w:szCs w:val="24"/>
          <w:lang w:val="ro-MD"/>
        </w:rPr>
        <w:t xml:space="preserve"> și Sf</w:t>
      </w:r>
      <w:r w:rsidR="0043132E" w:rsidRPr="00AB7DF9">
        <w:rPr>
          <w:sz w:val="24"/>
          <w:szCs w:val="24"/>
          <w:lang w:val="ro-MD"/>
        </w:rPr>
        <w:t>â</w:t>
      </w:r>
      <w:r w:rsidR="003F29D4" w:rsidRPr="00AB7DF9">
        <w:rPr>
          <w:sz w:val="24"/>
          <w:szCs w:val="24"/>
          <w:lang w:val="ro-MD"/>
        </w:rPr>
        <w:t>nt</w:t>
      </w:r>
      <w:r w:rsidR="0001262F">
        <w:rPr>
          <w:sz w:val="24"/>
          <w:szCs w:val="24"/>
          <w:lang w:val="ro-MD"/>
        </w:rPr>
        <w:t>,</w:t>
      </w:r>
      <w:r w:rsidRPr="00AB7DF9">
        <w:rPr>
          <w:sz w:val="24"/>
          <w:szCs w:val="24"/>
          <w:lang w:val="ro-MD"/>
        </w:rPr>
        <w:t xml:space="preserve"> 165</w:t>
      </w:r>
      <w:r w:rsidRPr="00AB7DF9">
        <w:rPr>
          <w:b/>
          <w:sz w:val="24"/>
          <w:szCs w:val="24"/>
          <w:lang w:val="ro-MD"/>
        </w:rPr>
        <w:t xml:space="preserve">  </w:t>
      </w:r>
    </w:p>
    <w:p w14:paraId="7AAA0DFF" w14:textId="77777777" w:rsidR="001F0FB1" w:rsidRPr="001F0FB1" w:rsidRDefault="001F0FB1" w:rsidP="00AB7DF9">
      <w:pPr>
        <w:tabs>
          <w:tab w:val="left" w:pos="284"/>
          <w:tab w:val="left" w:pos="436"/>
          <w:tab w:val="right" w:pos="9531"/>
        </w:tabs>
        <w:ind w:left="360" w:hanging="360"/>
        <w:jc w:val="both"/>
        <w:rPr>
          <w:b/>
          <w:sz w:val="10"/>
          <w:szCs w:val="10"/>
          <w:lang w:val="ro-MD"/>
        </w:rPr>
      </w:pPr>
    </w:p>
    <w:p w14:paraId="3B46CBEB" w14:textId="12521D3D" w:rsidR="002B290F" w:rsidRPr="00AB7DF9" w:rsidRDefault="002B290F" w:rsidP="00AB7DF9">
      <w:pPr>
        <w:pStyle w:val="aa"/>
        <w:numPr>
          <w:ilvl w:val="0"/>
          <w:numId w:val="31"/>
        </w:numPr>
        <w:tabs>
          <w:tab w:val="right" w:pos="9531"/>
        </w:tabs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Numărul de telefon/fax: </w:t>
      </w:r>
      <w:r w:rsidRPr="00AB7DF9">
        <w:rPr>
          <w:sz w:val="24"/>
          <w:szCs w:val="24"/>
          <w:lang w:val="ro-MD"/>
        </w:rPr>
        <w:t>022-205-</w:t>
      </w:r>
      <w:r w:rsidR="00300FA2">
        <w:rPr>
          <w:sz w:val="24"/>
          <w:szCs w:val="24"/>
          <w:lang w:val="ro-MD"/>
        </w:rPr>
        <w:t>395</w:t>
      </w:r>
    </w:p>
    <w:p w14:paraId="0AEB033D" w14:textId="77777777" w:rsidR="001F0FB1" w:rsidRPr="001F0FB1" w:rsidRDefault="001F0FB1" w:rsidP="00AB7DF9">
      <w:pPr>
        <w:tabs>
          <w:tab w:val="left" w:pos="284"/>
          <w:tab w:val="left" w:pos="436"/>
          <w:tab w:val="right" w:pos="9531"/>
        </w:tabs>
        <w:ind w:left="360" w:hanging="360"/>
        <w:jc w:val="both"/>
        <w:rPr>
          <w:b/>
          <w:sz w:val="10"/>
          <w:szCs w:val="10"/>
          <w:lang w:val="ro-MD"/>
        </w:rPr>
      </w:pPr>
    </w:p>
    <w:p w14:paraId="2609C74C" w14:textId="7FC38001" w:rsidR="002B290F" w:rsidRPr="00AB7DF9" w:rsidRDefault="002B290F" w:rsidP="00AB7DF9">
      <w:pPr>
        <w:pStyle w:val="aa"/>
        <w:numPr>
          <w:ilvl w:val="0"/>
          <w:numId w:val="31"/>
        </w:numPr>
        <w:tabs>
          <w:tab w:val="right" w:pos="9531"/>
        </w:tabs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Pr="00AB7DF9">
        <w:rPr>
          <w:sz w:val="24"/>
          <w:szCs w:val="24"/>
          <w:lang w:val="ro-MD"/>
        </w:rPr>
        <w:t>achizitii@usmf.md</w:t>
      </w:r>
    </w:p>
    <w:p w14:paraId="0A12AF43" w14:textId="77777777" w:rsidR="001F0FB1" w:rsidRPr="001F0FB1" w:rsidRDefault="001F0FB1" w:rsidP="00AB7DF9">
      <w:pPr>
        <w:tabs>
          <w:tab w:val="left" w:pos="284"/>
          <w:tab w:val="left" w:pos="436"/>
          <w:tab w:val="right" w:pos="9531"/>
        </w:tabs>
        <w:ind w:left="360" w:hanging="360"/>
        <w:jc w:val="both"/>
        <w:rPr>
          <w:b/>
          <w:sz w:val="10"/>
          <w:szCs w:val="10"/>
          <w:lang w:val="ro-MD"/>
        </w:rPr>
      </w:pPr>
    </w:p>
    <w:p w14:paraId="602F68AD" w14:textId="7B20246D" w:rsidR="002B290F" w:rsidRPr="00AB7DF9" w:rsidRDefault="002B290F" w:rsidP="00AB7DF9">
      <w:pPr>
        <w:pStyle w:val="aa"/>
        <w:numPr>
          <w:ilvl w:val="0"/>
          <w:numId w:val="31"/>
        </w:numPr>
        <w:tabs>
          <w:tab w:val="right" w:pos="9531"/>
        </w:tabs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01262F">
        <w:rPr>
          <w:bCs/>
          <w:iCs/>
          <w:sz w:val="24"/>
          <w:szCs w:val="24"/>
          <w:lang w:val="ro-MD"/>
        </w:rPr>
        <w:t xml:space="preserve">documentația de atribuire este anexată în cadrul procedurii în SIA RSAP </w:t>
      </w:r>
    </w:p>
    <w:p w14:paraId="1B225DF7" w14:textId="77777777" w:rsidR="001F0FB1" w:rsidRPr="001F0FB1" w:rsidRDefault="001F0FB1" w:rsidP="00AB7DF9">
      <w:pPr>
        <w:tabs>
          <w:tab w:val="left" w:pos="284"/>
          <w:tab w:val="left" w:pos="436"/>
          <w:tab w:val="right" w:pos="9531"/>
        </w:tabs>
        <w:ind w:left="360" w:hanging="360"/>
        <w:jc w:val="both"/>
        <w:rPr>
          <w:b/>
          <w:sz w:val="10"/>
          <w:szCs w:val="10"/>
          <w:lang w:val="ro-MD"/>
        </w:rPr>
      </w:pPr>
    </w:p>
    <w:p w14:paraId="15CFAC49" w14:textId="107B83A8" w:rsidR="002B290F" w:rsidRPr="00AB7DF9" w:rsidRDefault="002B290F" w:rsidP="00AB7DF9">
      <w:pPr>
        <w:pStyle w:val="aa"/>
        <w:numPr>
          <w:ilvl w:val="0"/>
          <w:numId w:val="31"/>
        </w:numPr>
        <w:tabs>
          <w:tab w:val="right" w:pos="9531"/>
        </w:tabs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AB7DF9">
        <w:rPr>
          <w:sz w:val="24"/>
          <w:szCs w:val="24"/>
          <w:lang w:val="ro-MD"/>
        </w:rPr>
        <w:t>Nu se aplică</w:t>
      </w:r>
    </w:p>
    <w:p w14:paraId="6D767CF9" w14:textId="77777777" w:rsidR="001F0FB1" w:rsidRPr="001F0FB1" w:rsidRDefault="001F0FB1" w:rsidP="00AB7DF9">
      <w:pPr>
        <w:tabs>
          <w:tab w:val="left" w:pos="284"/>
          <w:tab w:val="left" w:pos="436"/>
          <w:tab w:val="right" w:pos="9531"/>
        </w:tabs>
        <w:ind w:left="360" w:hanging="360"/>
        <w:jc w:val="both"/>
        <w:rPr>
          <w:b/>
          <w:sz w:val="10"/>
          <w:szCs w:val="10"/>
          <w:lang w:val="ro-MD"/>
        </w:rPr>
      </w:pPr>
    </w:p>
    <w:p w14:paraId="5B113486" w14:textId="5B87E187" w:rsidR="00BB488B" w:rsidRPr="00AB7DF9" w:rsidRDefault="002B290F" w:rsidP="00AB7DF9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</w:t>
      </w:r>
      <w:r w:rsidR="007D5421" w:rsidRPr="00AB7DF9">
        <w:rPr>
          <w:b/>
          <w:sz w:val="24"/>
          <w:szCs w:val="24"/>
          <w:lang w:val="ro-MD"/>
        </w:rPr>
        <w:t>nd livrarea următoarelor bunuri:</w:t>
      </w:r>
    </w:p>
    <w:p w14:paraId="06E3DEA0" w14:textId="77777777" w:rsidR="001F0FB1" w:rsidRPr="00AB7DF9" w:rsidRDefault="001F0FB1" w:rsidP="001F0FB1">
      <w:pPr>
        <w:tabs>
          <w:tab w:val="left" w:pos="284"/>
          <w:tab w:val="left" w:pos="436"/>
        </w:tabs>
        <w:jc w:val="both"/>
        <w:rPr>
          <w:b/>
          <w:sz w:val="18"/>
          <w:szCs w:val="18"/>
          <w:lang w:val="ro-MD"/>
        </w:rPr>
      </w:pPr>
    </w:p>
    <w:tbl>
      <w:tblPr>
        <w:tblW w:w="1011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01"/>
        <w:gridCol w:w="1701"/>
        <w:gridCol w:w="593"/>
        <w:gridCol w:w="708"/>
        <w:gridCol w:w="3828"/>
        <w:gridCol w:w="1984"/>
      </w:tblGrid>
      <w:tr w:rsidR="00070EE9" w:rsidRPr="00CA654B" w14:paraId="487E9341" w14:textId="77777777" w:rsidTr="00DD2269">
        <w:trPr>
          <w:trHeight w:val="5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8E7E0" w14:textId="77777777" w:rsidR="00070EE9" w:rsidRPr="004225A2" w:rsidRDefault="00070EE9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44521" w14:textId="77777777" w:rsidR="00070EE9" w:rsidRPr="004225A2" w:rsidRDefault="00070EE9" w:rsidP="00FE7BFB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 solicitate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CEB23" w14:textId="77777777" w:rsidR="00070EE9" w:rsidRPr="004225A2" w:rsidRDefault="00070EE9" w:rsidP="008876C3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589FC" w14:textId="77777777" w:rsidR="00070EE9" w:rsidRPr="004225A2" w:rsidRDefault="00070EE9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B7472" w14:textId="77777777" w:rsidR="00070EE9" w:rsidRPr="004225A2" w:rsidRDefault="00070EE9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F0279" w14:textId="77777777" w:rsidR="00070EE9" w:rsidRPr="004225A2" w:rsidRDefault="00070EE9" w:rsidP="00070EE9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>
              <w:rPr>
                <w:b/>
                <w:lang w:val="ro-MD"/>
              </w:rPr>
              <w:t xml:space="preserve"> fără TVA</w:t>
            </w:r>
          </w:p>
        </w:tc>
      </w:tr>
      <w:tr w:rsidR="00B3655A" w:rsidRPr="00532CF3" w14:paraId="1AC7F924" w14:textId="77777777" w:rsidTr="003B5DAF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0067" w14:textId="14D9716B" w:rsidR="00B3655A" w:rsidRPr="004225A2" w:rsidRDefault="002E1AED" w:rsidP="00FE7BFB">
            <w:pPr>
              <w:jc w:val="center"/>
              <w:rPr>
                <w:lang w:val="ro-MD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31500000-1</w:t>
            </w:r>
            <w:r>
              <w:rPr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3673" w14:textId="439BEAED" w:rsidR="00B3655A" w:rsidRPr="006D4538" w:rsidRDefault="002E1AED" w:rsidP="006D4538">
            <w:pPr>
              <w:tabs>
                <w:tab w:val="left" w:pos="186"/>
              </w:tabs>
              <w:jc w:val="center"/>
              <w:rPr>
                <w:color w:val="000000"/>
                <w:sz w:val="22"/>
                <w:szCs w:val="22"/>
                <w:lang w:val="en-US" w:eastAsia="ru-MD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MD"/>
              </w:rPr>
              <w:t>Panou</w:t>
            </w:r>
            <w:proofErr w:type="spellEnd"/>
            <w:r>
              <w:rPr>
                <w:color w:val="000000"/>
                <w:sz w:val="22"/>
                <w:szCs w:val="22"/>
                <w:lang w:val="en-US" w:eastAsia="ru-MD"/>
              </w:rPr>
              <w:t xml:space="preserve"> Led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MD"/>
              </w:rPr>
              <w:t>pentru</w:t>
            </w:r>
            <w:proofErr w:type="spellEnd"/>
            <w:r>
              <w:rPr>
                <w:color w:val="000000"/>
                <w:sz w:val="22"/>
                <w:szCs w:val="22"/>
                <w:lang w:val="en-US" w:eastAsia="ru-MD"/>
              </w:rPr>
              <w:t xml:space="preserve"> exterior </w:t>
            </w:r>
            <w:r w:rsidR="00B17C26">
              <w:rPr>
                <w:color w:val="000000"/>
                <w:sz w:val="22"/>
                <w:szCs w:val="22"/>
                <w:lang w:val="en-US" w:eastAsia="ru-MD"/>
              </w:rPr>
              <w:t xml:space="preserve">(conform </w:t>
            </w:r>
            <w:proofErr w:type="spellStart"/>
            <w:r w:rsidR="00B17C26">
              <w:rPr>
                <w:color w:val="000000"/>
                <w:sz w:val="22"/>
                <w:szCs w:val="22"/>
                <w:lang w:val="en-US" w:eastAsia="ru-MD"/>
              </w:rPr>
              <w:t>caietului</w:t>
            </w:r>
            <w:proofErr w:type="spellEnd"/>
            <w:r w:rsidR="00B17C26">
              <w:rPr>
                <w:color w:val="000000"/>
                <w:sz w:val="22"/>
                <w:szCs w:val="22"/>
                <w:lang w:val="en-US" w:eastAsia="ru-MD"/>
              </w:rPr>
              <w:t xml:space="preserve"> de </w:t>
            </w:r>
            <w:proofErr w:type="spellStart"/>
            <w:r w:rsidR="00B17C26">
              <w:rPr>
                <w:color w:val="000000"/>
                <w:sz w:val="22"/>
                <w:szCs w:val="22"/>
                <w:lang w:val="en-US" w:eastAsia="ru-MD"/>
              </w:rPr>
              <w:t>sarcini</w:t>
            </w:r>
            <w:proofErr w:type="spellEnd"/>
            <w:r w:rsidR="00B17C26">
              <w:rPr>
                <w:color w:val="000000"/>
                <w:sz w:val="22"/>
                <w:szCs w:val="22"/>
                <w:lang w:val="en-US" w:eastAsia="ru-MD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BB1C" w14:textId="7229BDB4" w:rsidR="00B3655A" w:rsidRPr="00CF35B3" w:rsidRDefault="002E1AED" w:rsidP="00FE7BFB">
            <w:pPr>
              <w:jc w:val="center"/>
              <w:rPr>
                <w:sz w:val="22"/>
                <w:szCs w:val="22"/>
                <w:highlight w:val="yellow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 xml:space="preserve">340000,00 </w:t>
            </w:r>
          </w:p>
        </w:tc>
      </w:tr>
    </w:tbl>
    <w:p w14:paraId="0FC6DFE4" w14:textId="77777777" w:rsidR="001F0FB1" w:rsidRPr="00AB7DF9" w:rsidRDefault="001F0FB1" w:rsidP="001F0FB1">
      <w:pPr>
        <w:tabs>
          <w:tab w:val="right" w:pos="426"/>
        </w:tabs>
        <w:ind w:left="360"/>
        <w:rPr>
          <w:b/>
          <w:sz w:val="18"/>
          <w:szCs w:val="18"/>
          <w:lang w:val="ro-MD"/>
        </w:rPr>
      </w:pPr>
    </w:p>
    <w:p w14:paraId="04AD9700" w14:textId="359C5C06" w:rsidR="0041000F" w:rsidRPr="00AB7DF9" w:rsidRDefault="00B072A5" w:rsidP="00AB7DF9">
      <w:pPr>
        <w:pStyle w:val="aa"/>
        <w:numPr>
          <w:ilvl w:val="0"/>
          <w:numId w:val="31"/>
        </w:numPr>
        <w:ind w:left="360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În cazul în care contractul este </w:t>
      </w:r>
      <w:r w:rsidR="004225A2" w:rsidRPr="00AB7DF9">
        <w:rPr>
          <w:b/>
          <w:sz w:val="24"/>
          <w:szCs w:val="24"/>
          <w:lang w:val="ro-MD"/>
        </w:rPr>
        <w:t>împărțit</w:t>
      </w:r>
      <w:r w:rsidRPr="00AB7DF9">
        <w:rPr>
          <w:b/>
          <w:sz w:val="24"/>
          <w:szCs w:val="24"/>
          <w:lang w:val="ro-MD"/>
        </w:rPr>
        <w:t xml:space="preserve"> pe loturi u</w:t>
      </w:r>
      <w:r w:rsidR="00602AC3" w:rsidRPr="00AB7DF9">
        <w:rPr>
          <w:b/>
          <w:sz w:val="24"/>
          <w:szCs w:val="24"/>
          <w:lang w:val="ro-MD"/>
        </w:rPr>
        <w:t>n operator economic poate depune oferta</w:t>
      </w:r>
      <w:r w:rsidR="007F1077" w:rsidRPr="00AB7DF9">
        <w:rPr>
          <w:b/>
          <w:sz w:val="24"/>
          <w:szCs w:val="24"/>
          <w:lang w:val="ro-MD"/>
        </w:rPr>
        <w:t xml:space="preserve"> (se va selecta)</w:t>
      </w:r>
      <w:r w:rsidR="00602AC3" w:rsidRPr="00AB7DF9">
        <w:rPr>
          <w:b/>
          <w:sz w:val="24"/>
          <w:szCs w:val="24"/>
          <w:lang w:val="ro-MD"/>
        </w:rPr>
        <w:t>:</w:t>
      </w:r>
      <w:r w:rsidR="001D72D4" w:rsidRPr="00AB7DF9">
        <w:rPr>
          <w:b/>
          <w:sz w:val="24"/>
          <w:szCs w:val="24"/>
          <w:lang w:val="ro-MD"/>
        </w:rPr>
        <w:t xml:space="preserve"> </w:t>
      </w:r>
      <w:r w:rsidR="004B0C6E">
        <w:rPr>
          <w:sz w:val="24"/>
          <w:szCs w:val="24"/>
          <w:lang w:val="ro-MD"/>
        </w:rPr>
        <w:t>nu se aplica</w:t>
      </w:r>
    </w:p>
    <w:p w14:paraId="3A8C278F" w14:textId="77777777" w:rsidR="001F0FB1" w:rsidRPr="001F0FB1" w:rsidRDefault="001F0FB1" w:rsidP="00AB7DF9">
      <w:pPr>
        <w:tabs>
          <w:tab w:val="right" w:pos="426"/>
        </w:tabs>
        <w:rPr>
          <w:b/>
          <w:sz w:val="10"/>
          <w:szCs w:val="10"/>
          <w:lang w:val="ro-MD"/>
        </w:rPr>
      </w:pPr>
    </w:p>
    <w:p w14:paraId="128681F7" w14:textId="2DD67ACF" w:rsidR="001224DA" w:rsidRPr="00AB7DF9" w:rsidRDefault="001224DA" w:rsidP="00AB7DF9">
      <w:pPr>
        <w:pStyle w:val="aa"/>
        <w:numPr>
          <w:ilvl w:val="0"/>
          <w:numId w:val="31"/>
        </w:numPr>
        <w:ind w:left="360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 xml:space="preserve">Admiterea sau interzicerea ofertelor alternative: </w:t>
      </w:r>
      <w:r w:rsidR="001D72D4" w:rsidRPr="00AB7DF9">
        <w:rPr>
          <w:sz w:val="24"/>
          <w:szCs w:val="24"/>
          <w:lang w:val="ro-MD"/>
        </w:rPr>
        <w:t>nu se admite</w:t>
      </w:r>
    </w:p>
    <w:p w14:paraId="18321338" w14:textId="77777777" w:rsidR="001F0FB1" w:rsidRPr="001F0FB1" w:rsidRDefault="001F0FB1" w:rsidP="00AB7DF9">
      <w:pPr>
        <w:tabs>
          <w:tab w:val="right" w:pos="426"/>
        </w:tabs>
        <w:rPr>
          <w:b/>
          <w:sz w:val="10"/>
          <w:szCs w:val="10"/>
          <w:lang w:val="ro-MD"/>
        </w:rPr>
      </w:pPr>
    </w:p>
    <w:p w14:paraId="4D34A597" w14:textId="390455C0" w:rsidR="001224DA" w:rsidRPr="00AB7DF9" w:rsidRDefault="00193507" w:rsidP="00AB7DF9">
      <w:pPr>
        <w:pStyle w:val="aa"/>
        <w:numPr>
          <w:ilvl w:val="0"/>
          <w:numId w:val="31"/>
        </w:numPr>
        <w:ind w:left="360"/>
        <w:rPr>
          <w:sz w:val="24"/>
          <w:szCs w:val="24"/>
          <w:u w:val="single"/>
          <w:lang w:val="en-US"/>
        </w:rPr>
      </w:pPr>
      <w:r w:rsidRPr="00AB7DF9">
        <w:rPr>
          <w:b/>
          <w:sz w:val="24"/>
          <w:szCs w:val="24"/>
          <w:lang w:val="ro-MD"/>
        </w:rPr>
        <w:t>Termenii</w:t>
      </w:r>
      <w:r w:rsidR="001224DA" w:rsidRPr="00AB7DF9">
        <w:rPr>
          <w:b/>
          <w:sz w:val="24"/>
          <w:szCs w:val="24"/>
          <w:lang w:val="ro-MD"/>
        </w:rPr>
        <w:t xml:space="preserve"> și condițiile de livr</w:t>
      </w:r>
      <w:r w:rsidRPr="00AB7DF9">
        <w:rPr>
          <w:b/>
          <w:sz w:val="24"/>
          <w:szCs w:val="24"/>
          <w:lang w:val="ro-MD"/>
        </w:rPr>
        <w:t>are/prestare/executare solicitați</w:t>
      </w:r>
      <w:r w:rsidR="001224DA" w:rsidRPr="00AB7DF9">
        <w:rPr>
          <w:b/>
          <w:sz w:val="24"/>
          <w:szCs w:val="24"/>
          <w:lang w:val="ro-MD"/>
        </w:rPr>
        <w:t xml:space="preserve">: </w:t>
      </w:r>
      <w:r w:rsidR="002E1AED">
        <w:rPr>
          <w:sz w:val="24"/>
          <w:szCs w:val="24"/>
          <w:u w:val="single"/>
          <w:lang w:val="ro-MD"/>
        </w:rPr>
        <w:t>30</w:t>
      </w:r>
      <w:r w:rsidR="008E2A13" w:rsidRPr="00AB7DF9">
        <w:rPr>
          <w:sz w:val="24"/>
          <w:szCs w:val="24"/>
          <w:u w:val="single"/>
          <w:lang w:val="ro-MD"/>
        </w:rPr>
        <w:t xml:space="preserve"> zile</w:t>
      </w:r>
      <w:r w:rsidR="00CA6D8C">
        <w:rPr>
          <w:sz w:val="24"/>
          <w:szCs w:val="24"/>
          <w:u w:val="single"/>
          <w:lang w:val="ro-MD"/>
        </w:rPr>
        <w:t xml:space="preserve"> lucrătoare</w:t>
      </w:r>
      <w:r w:rsidR="008E2A13" w:rsidRPr="00AB7DF9">
        <w:rPr>
          <w:sz w:val="24"/>
          <w:szCs w:val="24"/>
          <w:u w:val="single"/>
          <w:lang w:val="ro-MD"/>
        </w:rPr>
        <w:t xml:space="preserve"> din momentul solicitării la locul indicat de autoritatea contractantă</w:t>
      </w:r>
    </w:p>
    <w:p w14:paraId="48115018" w14:textId="77777777" w:rsidR="001F0FB1" w:rsidRPr="001F0FB1" w:rsidRDefault="001F0FB1" w:rsidP="00AB7DF9">
      <w:pPr>
        <w:tabs>
          <w:tab w:val="left" w:pos="0"/>
          <w:tab w:val="left" w:pos="284"/>
          <w:tab w:val="left" w:pos="426"/>
        </w:tabs>
        <w:rPr>
          <w:sz w:val="10"/>
          <w:szCs w:val="10"/>
          <w:u w:val="single"/>
          <w:lang w:val="en-US"/>
        </w:rPr>
      </w:pPr>
    </w:p>
    <w:p w14:paraId="77C168EB" w14:textId="62BD1F59" w:rsidR="00086B34" w:rsidRPr="00AB7DF9" w:rsidRDefault="001224DA" w:rsidP="00AB7DF9">
      <w:pPr>
        <w:pStyle w:val="aa"/>
        <w:numPr>
          <w:ilvl w:val="0"/>
          <w:numId w:val="31"/>
        </w:numPr>
        <w:ind w:left="360"/>
        <w:rPr>
          <w:sz w:val="24"/>
          <w:szCs w:val="24"/>
          <w:u w:val="single"/>
          <w:lang w:val="ro-MD"/>
        </w:rPr>
      </w:pPr>
      <w:r w:rsidRPr="00AB7DF9">
        <w:rPr>
          <w:b/>
          <w:sz w:val="24"/>
          <w:szCs w:val="24"/>
          <w:lang w:val="ro-MD"/>
        </w:rPr>
        <w:t>Termenul de valabilitate a contractului:</w:t>
      </w:r>
      <w:r w:rsidR="004A5BC5" w:rsidRPr="00AB7DF9">
        <w:rPr>
          <w:sz w:val="24"/>
          <w:szCs w:val="24"/>
          <w:u w:val="single"/>
          <w:lang w:val="ro-MD"/>
        </w:rPr>
        <w:t xml:space="preserve"> </w:t>
      </w:r>
      <w:r w:rsidR="003F29D4" w:rsidRPr="00AB7DF9">
        <w:rPr>
          <w:sz w:val="24"/>
          <w:szCs w:val="24"/>
          <w:u w:val="single"/>
          <w:lang w:val="ro-MD"/>
        </w:rPr>
        <w:t>31.12</w:t>
      </w:r>
      <w:r w:rsidR="002E1AED">
        <w:rPr>
          <w:sz w:val="24"/>
          <w:szCs w:val="24"/>
          <w:u w:val="single"/>
          <w:lang w:val="ro-MD"/>
        </w:rPr>
        <w:t>.2022</w:t>
      </w:r>
    </w:p>
    <w:p w14:paraId="688134BF" w14:textId="77777777" w:rsidR="001F0FB1" w:rsidRPr="001F0FB1" w:rsidRDefault="001F0FB1" w:rsidP="00AB7DF9">
      <w:pPr>
        <w:tabs>
          <w:tab w:val="right" w:pos="426"/>
        </w:tabs>
        <w:rPr>
          <w:sz w:val="10"/>
          <w:szCs w:val="10"/>
          <w:u w:val="single"/>
          <w:lang w:val="ro-MD"/>
        </w:rPr>
      </w:pPr>
    </w:p>
    <w:p w14:paraId="51E3021F" w14:textId="610BA80C" w:rsidR="006C11CA" w:rsidRPr="00AB7DF9" w:rsidRDefault="00086B34" w:rsidP="00AB7DF9">
      <w:pPr>
        <w:pStyle w:val="aa"/>
        <w:numPr>
          <w:ilvl w:val="0"/>
          <w:numId w:val="31"/>
        </w:numPr>
        <w:ind w:left="360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AB7DF9">
        <w:rPr>
          <w:b/>
          <w:sz w:val="24"/>
          <w:szCs w:val="24"/>
          <w:lang w:val="ro-MD"/>
        </w:rPr>
        <w:t xml:space="preserve"> (după caz)</w:t>
      </w:r>
      <w:r w:rsidRPr="00AB7DF9">
        <w:rPr>
          <w:b/>
          <w:sz w:val="24"/>
          <w:szCs w:val="24"/>
          <w:lang w:val="ro-MD"/>
        </w:rPr>
        <w:t xml:space="preserve">: </w:t>
      </w:r>
      <w:r w:rsidR="002B290F" w:rsidRPr="00AB7DF9">
        <w:rPr>
          <w:sz w:val="24"/>
          <w:szCs w:val="24"/>
          <w:lang w:val="ro-MD"/>
        </w:rPr>
        <w:t>nu se aplică.</w:t>
      </w:r>
    </w:p>
    <w:p w14:paraId="173ABB3D" w14:textId="77777777" w:rsidR="001F0FB1" w:rsidRPr="001F0FB1" w:rsidRDefault="001F0FB1" w:rsidP="00AB7DF9">
      <w:pPr>
        <w:tabs>
          <w:tab w:val="right" w:pos="426"/>
        </w:tabs>
        <w:rPr>
          <w:b/>
          <w:sz w:val="10"/>
          <w:szCs w:val="10"/>
          <w:lang w:val="ro-MD"/>
        </w:rPr>
      </w:pPr>
    </w:p>
    <w:p w14:paraId="0CD537C1" w14:textId="506BF2E4" w:rsidR="00444B84" w:rsidRPr="00AB7DF9" w:rsidRDefault="00444B84" w:rsidP="00AB7DF9">
      <w:pPr>
        <w:pStyle w:val="aa"/>
        <w:numPr>
          <w:ilvl w:val="0"/>
          <w:numId w:val="31"/>
        </w:numPr>
        <w:ind w:left="360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>P</w:t>
      </w:r>
      <w:r w:rsidR="00086B34" w:rsidRPr="00AB7DF9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AB7DF9">
        <w:rPr>
          <w:b/>
          <w:sz w:val="24"/>
          <w:szCs w:val="24"/>
          <w:lang w:val="ro-MD"/>
        </w:rPr>
        <w:t xml:space="preserve">sau al unor acte administrative </w:t>
      </w:r>
      <w:r w:rsidRPr="00AB7DF9">
        <w:rPr>
          <w:b/>
          <w:sz w:val="24"/>
          <w:szCs w:val="24"/>
          <w:lang w:val="ro-MD"/>
        </w:rPr>
        <w:t xml:space="preserve">(după caz): </w:t>
      </w:r>
      <w:r w:rsidR="002B290F" w:rsidRPr="00AB7DF9">
        <w:rPr>
          <w:sz w:val="24"/>
          <w:szCs w:val="24"/>
          <w:lang w:val="ro-MD"/>
        </w:rPr>
        <w:t>nu se aplică.</w:t>
      </w:r>
    </w:p>
    <w:p w14:paraId="5851FDE0" w14:textId="77777777" w:rsidR="001F0FB1" w:rsidRPr="001F0FB1" w:rsidRDefault="001F0FB1" w:rsidP="00AB7DF9">
      <w:pPr>
        <w:tabs>
          <w:tab w:val="right" w:pos="426"/>
        </w:tabs>
        <w:rPr>
          <w:b/>
          <w:sz w:val="10"/>
          <w:szCs w:val="10"/>
          <w:lang w:val="ro-MD"/>
        </w:rPr>
      </w:pPr>
    </w:p>
    <w:p w14:paraId="6AC8AE71" w14:textId="77777777" w:rsidR="002C0521" w:rsidRPr="00AB7DF9" w:rsidRDefault="004225A2" w:rsidP="00AB7DF9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>Scurta descriere a criteriilor</w:t>
      </w:r>
      <w:r w:rsidR="006C11CA" w:rsidRPr="00AB7DF9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AB7DF9">
        <w:rPr>
          <w:b/>
          <w:sz w:val="24"/>
          <w:szCs w:val="24"/>
          <w:lang w:val="ro-MD"/>
        </w:rPr>
        <w:t>și</w:t>
      </w:r>
      <w:r w:rsidR="006C11CA" w:rsidRPr="00AB7DF9">
        <w:rPr>
          <w:b/>
          <w:sz w:val="24"/>
          <w:szCs w:val="24"/>
          <w:lang w:val="ro-MD"/>
        </w:rPr>
        <w:t xml:space="preserve"> a criteriilor de </w:t>
      </w:r>
      <w:r w:rsidR="00AC2788" w:rsidRPr="00AB7DF9">
        <w:rPr>
          <w:b/>
          <w:sz w:val="24"/>
          <w:szCs w:val="24"/>
          <w:lang w:val="ro-MD"/>
        </w:rPr>
        <w:t>selecție</w:t>
      </w:r>
      <w:r w:rsidR="006C11CA" w:rsidRPr="00AB7DF9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AB7DF9">
        <w:rPr>
          <w:b/>
          <w:sz w:val="24"/>
          <w:szCs w:val="24"/>
          <w:lang w:val="ro-MD"/>
        </w:rPr>
        <w:t>cerințelor</w:t>
      </w:r>
      <w:r w:rsidR="006C11CA" w:rsidRPr="00AB7DF9">
        <w:rPr>
          <w:b/>
          <w:sz w:val="24"/>
          <w:szCs w:val="24"/>
          <w:lang w:val="ro-MD"/>
        </w:rPr>
        <w:t xml:space="preserve"> eventual impuse; se </w:t>
      </w:r>
      <w:r w:rsidR="00AC2788" w:rsidRPr="00AB7DF9">
        <w:rPr>
          <w:b/>
          <w:sz w:val="24"/>
          <w:szCs w:val="24"/>
          <w:lang w:val="ro-MD"/>
        </w:rPr>
        <w:t>menționează</w:t>
      </w:r>
      <w:r w:rsidR="006C11CA" w:rsidRPr="00AB7DF9">
        <w:rPr>
          <w:b/>
          <w:sz w:val="24"/>
          <w:szCs w:val="24"/>
          <w:lang w:val="ro-MD"/>
        </w:rPr>
        <w:t xml:space="preserve"> </w:t>
      </w:r>
      <w:r w:rsidR="00AC2788" w:rsidRPr="00AB7DF9">
        <w:rPr>
          <w:b/>
          <w:sz w:val="24"/>
          <w:szCs w:val="24"/>
          <w:lang w:val="ro-MD"/>
        </w:rPr>
        <w:t>informațiile</w:t>
      </w:r>
      <w:r w:rsidR="006C11CA" w:rsidRPr="00AB7DF9">
        <w:rPr>
          <w:b/>
          <w:sz w:val="24"/>
          <w:szCs w:val="24"/>
          <w:lang w:val="ro-MD"/>
        </w:rPr>
        <w:t xml:space="preserve"> solicitate (DUAE, </w:t>
      </w:r>
      <w:r w:rsidR="00AC2788" w:rsidRPr="00AB7DF9">
        <w:rPr>
          <w:b/>
          <w:sz w:val="24"/>
          <w:szCs w:val="24"/>
          <w:lang w:val="ro-MD"/>
        </w:rPr>
        <w:t>documentație</w:t>
      </w:r>
      <w:r w:rsidR="006C11CA" w:rsidRPr="00AB7DF9">
        <w:rPr>
          <w:b/>
          <w:sz w:val="24"/>
          <w:szCs w:val="24"/>
          <w:lang w:val="ro-MD"/>
        </w:rPr>
        <w:t>)</w:t>
      </w:r>
      <w:r w:rsidR="005E45BA" w:rsidRPr="00AB7DF9">
        <w:rPr>
          <w:b/>
          <w:sz w:val="24"/>
          <w:szCs w:val="24"/>
          <w:lang w:val="ro-MD"/>
        </w:rPr>
        <w:t xml:space="preserve">, </w:t>
      </w:r>
      <w:r w:rsidR="005E45BA" w:rsidRPr="00AB7DF9">
        <w:rPr>
          <w:b/>
          <w:sz w:val="24"/>
          <w:szCs w:val="24"/>
          <w:lang w:val="it-IT"/>
        </w:rPr>
        <w:t xml:space="preserve">respectiv documentele obligatorii ce vor constitui oferta depusă pe platforma electronică de către operatorii economici, iar </w:t>
      </w:r>
      <w:r w:rsidR="005E45BA" w:rsidRPr="00AB7DF9">
        <w:rPr>
          <w:b/>
          <w:sz w:val="24"/>
          <w:szCs w:val="24"/>
          <w:u w:val="single"/>
          <w:lang w:val="it-IT"/>
        </w:rPr>
        <w:t>lipsa acestora, precum și completarea defectuoasă, va servi drept temei de descalificare</w:t>
      </w:r>
      <w:r w:rsidR="00444B84" w:rsidRPr="00AB7DF9">
        <w:rPr>
          <w:b/>
          <w:sz w:val="24"/>
          <w:szCs w:val="24"/>
          <w:u w:val="single"/>
          <w:lang w:val="ro-MD"/>
        </w:rPr>
        <w:t xml:space="preserve">: </w:t>
      </w:r>
    </w:p>
    <w:p w14:paraId="2FD92242" w14:textId="77777777" w:rsidR="002B290F" w:rsidRPr="00AB7DF9" w:rsidRDefault="002B290F" w:rsidP="001F0FB1">
      <w:pPr>
        <w:tabs>
          <w:tab w:val="right" w:pos="426"/>
        </w:tabs>
        <w:ind w:left="360"/>
        <w:jc w:val="both"/>
        <w:rPr>
          <w:b/>
          <w:sz w:val="18"/>
          <w:szCs w:val="18"/>
          <w:lang w:val="ro-MD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77"/>
        <w:gridCol w:w="2820"/>
        <w:gridCol w:w="4678"/>
        <w:gridCol w:w="1559"/>
      </w:tblGrid>
      <w:tr w:rsidR="0061470D" w:rsidRPr="004225A2" w14:paraId="2A93914B" w14:textId="77777777" w:rsidTr="002B290F">
        <w:tc>
          <w:tcPr>
            <w:tcW w:w="577" w:type="dxa"/>
            <w:shd w:val="clear" w:color="auto" w:fill="D9D9D9" w:themeFill="background1" w:themeFillShade="D9"/>
          </w:tcPr>
          <w:p w14:paraId="38040589" w14:textId="77777777" w:rsidR="0061470D" w:rsidRPr="004225A2" w:rsidRDefault="0061470D" w:rsidP="00A82F96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0D551E28" w14:textId="77777777" w:rsidR="0061470D" w:rsidRPr="004225A2" w:rsidRDefault="0061470D" w:rsidP="00A82F96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5729FA7" w14:textId="77777777" w:rsidR="0061470D" w:rsidRPr="004225A2" w:rsidRDefault="0061470D" w:rsidP="00A82F96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9638934" w14:textId="77777777" w:rsidR="0061470D" w:rsidRPr="004225A2" w:rsidRDefault="0061470D" w:rsidP="00A82F96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Pr="004225A2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6D4538" w:rsidRPr="00A364C0" w14:paraId="22C4939F" w14:textId="77777777" w:rsidTr="001F0FB1">
        <w:tc>
          <w:tcPr>
            <w:tcW w:w="577" w:type="dxa"/>
            <w:shd w:val="clear" w:color="auto" w:fill="auto"/>
            <w:vAlign w:val="center"/>
          </w:tcPr>
          <w:p w14:paraId="7A39B851" w14:textId="6FDA7F63" w:rsidR="006D4538" w:rsidRPr="00AB7DF9" w:rsidRDefault="006D4538" w:rsidP="00AB7DF9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105F9" w14:textId="77777777" w:rsidR="006D4538" w:rsidRPr="003F3691" w:rsidRDefault="006D4538" w:rsidP="001F0FB1">
            <w:pPr>
              <w:rPr>
                <w:color w:val="000000"/>
                <w:sz w:val="24"/>
                <w:szCs w:val="24"/>
                <w:lang w:val="ro-RO" w:eastAsia="ro-RO" w:bidi="ro-RO"/>
              </w:rPr>
            </w:pPr>
            <w:r w:rsidRPr="003F3691">
              <w:rPr>
                <w:sz w:val="24"/>
                <w:szCs w:val="24"/>
                <w:lang w:val="ro-RO"/>
              </w:rPr>
              <w:t>Documentul Unic de Achiziții European (DUAE)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CF64" w14:textId="77777777" w:rsidR="006D4538" w:rsidRPr="003F3691" w:rsidRDefault="006D4538" w:rsidP="001F0FB1">
            <w:pPr>
              <w:rPr>
                <w:color w:val="000000"/>
                <w:sz w:val="24"/>
                <w:szCs w:val="24"/>
                <w:lang w:val="ro-RO" w:eastAsia="ro-RO" w:bidi="ro-RO"/>
              </w:rPr>
            </w:pPr>
            <w:r w:rsidRPr="003F3691">
              <w:rPr>
                <w:color w:val="000000"/>
                <w:sz w:val="24"/>
                <w:szCs w:val="24"/>
                <w:lang w:val="ro-RO" w:eastAsia="ro-RO" w:bidi="ro-RO"/>
              </w:rPr>
              <w:t xml:space="preserve">conform Formularului anexat, confirmat prin aplicarea </w:t>
            </w:r>
            <w:r w:rsidRPr="003F369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semnăturii electronice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6F010" w14:textId="77777777" w:rsidR="006D4538" w:rsidRDefault="006D4538" w:rsidP="001F0FB1">
            <w:pPr>
              <w:jc w:val="center"/>
            </w:pPr>
            <w:proofErr w:type="spellStart"/>
            <w:r w:rsidRPr="00B24A9C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6D4538" w:rsidRPr="00A364C0" w14:paraId="60192104" w14:textId="77777777" w:rsidTr="001F0FB1">
        <w:tc>
          <w:tcPr>
            <w:tcW w:w="577" w:type="dxa"/>
            <w:shd w:val="clear" w:color="auto" w:fill="auto"/>
            <w:vAlign w:val="center"/>
          </w:tcPr>
          <w:p w14:paraId="6A5FED56" w14:textId="2C55E0F8" w:rsidR="006D4538" w:rsidRPr="00AB7DF9" w:rsidRDefault="006D4538" w:rsidP="00AB7DF9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0ED61" w14:textId="77777777" w:rsidR="006D4538" w:rsidRPr="003F3691" w:rsidRDefault="006D4538" w:rsidP="001F0FB1">
            <w:pPr>
              <w:rPr>
                <w:color w:val="000000"/>
                <w:sz w:val="24"/>
                <w:szCs w:val="24"/>
                <w:lang w:val="ro-RO" w:eastAsia="ro-RO" w:bidi="ro-RO"/>
              </w:rPr>
            </w:pPr>
            <w:r w:rsidRPr="003F3691">
              <w:rPr>
                <w:color w:val="000000"/>
                <w:sz w:val="24"/>
                <w:szCs w:val="24"/>
                <w:lang w:val="ro-RO" w:eastAsia="ro-RO" w:bidi="ro-RO"/>
              </w:rPr>
              <w:t>Formularul ofertei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FAD14" w14:textId="77777777" w:rsidR="006D4538" w:rsidRPr="003F3691" w:rsidRDefault="006D4538" w:rsidP="006D4538">
            <w:pPr>
              <w:rPr>
                <w:color w:val="000000"/>
                <w:sz w:val="24"/>
                <w:szCs w:val="24"/>
                <w:lang w:val="ro-RO" w:eastAsia="ro-RO" w:bidi="ro-RO"/>
              </w:rPr>
            </w:pPr>
            <w:r w:rsidRPr="003F3691">
              <w:rPr>
                <w:color w:val="000000"/>
                <w:sz w:val="24"/>
                <w:szCs w:val="24"/>
                <w:lang w:val="ro-RO" w:eastAsia="ro-RO" w:bidi="ro-RO"/>
              </w:rPr>
              <w:t xml:space="preserve">conform Formularului F 3.1, confirmat prin aplicarea </w:t>
            </w:r>
            <w:r w:rsidRPr="003F369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semnăturii electronice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FC86E" w14:textId="77777777" w:rsidR="006D4538" w:rsidRDefault="006D4538" w:rsidP="001F0FB1">
            <w:pPr>
              <w:jc w:val="center"/>
            </w:pPr>
            <w:proofErr w:type="spellStart"/>
            <w:r w:rsidRPr="00B24A9C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6D4538" w:rsidRPr="00A364C0" w14:paraId="2F972530" w14:textId="77777777" w:rsidTr="001F0FB1">
        <w:tc>
          <w:tcPr>
            <w:tcW w:w="577" w:type="dxa"/>
            <w:shd w:val="clear" w:color="auto" w:fill="auto"/>
            <w:vAlign w:val="center"/>
          </w:tcPr>
          <w:p w14:paraId="3F147670" w14:textId="75A44210" w:rsidR="006D4538" w:rsidRPr="00AB7DF9" w:rsidRDefault="006D4538" w:rsidP="00AB7DF9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7451" w14:textId="77777777" w:rsidR="006D4538" w:rsidRPr="003F3691" w:rsidRDefault="006D4538" w:rsidP="001F0FB1">
            <w:pPr>
              <w:tabs>
                <w:tab w:val="right" w:pos="426"/>
              </w:tabs>
              <w:spacing w:before="120"/>
              <w:rPr>
                <w:sz w:val="24"/>
                <w:szCs w:val="24"/>
                <w:lang w:val="ro-MD"/>
              </w:rPr>
            </w:pPr>
            <w:r w:rsidRPr="003F3691">
              <w:rPr>
                <w:sz w:val="24"/>
                <w:szCs w:val="24"/>
                <w:lang w:val="ro-MD"/>
              </w:rPr>
              <w:t>Garanția pentru ofertă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B01CD" w14:textId="77777777" w:rsidR="006D4538" w:rsidRPr="003F3691" w:rsidRDefault="006D4538" w:rsidP="006D4538">
            <w:pPr>
              <w:rPr>
                <w:sz w:val="24"/>
                <w:szCs w:val="24"/>
                <w:lang w:val="en-US"/>
              </w:rPr>
            </w:pPr>
            <w:proofErr w:type="spellStart"/>
            <w:r w:rsidRPr="003F3691">
              <w:rPr>
                <w:sz w:val="24"/>
                <w:szCs w:val="24"/>
                <w:lang w:val="en-US" w:eastAsia="zh-CN"/>
              </w:rPr>
              <w:t>prezentată</w:t>
            </w:r>
            <w:proofErr w:type="spellEnd"/>
            <w:r w:rsidRPr="003F3691">
              <w:rPr>
                <w:sz w:val="24"/>
                <w:szCs w:val="24"/>
                <w:lang w:val="en-US" w:eastAsia="zh-CN"/>
              </w:rPr>
              <w:t xml:space="preserve"> </w:t>
            </w:r>
            <w:r w:rsidRPr="003F3691">
              <w:rPr>
                <w:color w:val="000000"/>
                <w:sz w:val="24"/>
                <w:szCs w:val="24"/>
                <w:lang w:val="ro-RO" w:eastAsia="ro-RO" w:bidi="ro-RO"/>
              </w:rPr>
              <w:t>sub formă de transfer pe contul autorităţii contractante</w:t>
            </w:r>
            <w:r w:rsidR="007D5421">
              <w:rPr>
                <w:color w:val="000000"/>
                <w:sz w:val="24"/>
                <w:szCs w:val="24"/>
                <w:lang w:val="ro-RO" w:eastAsia="ro-RO" w:bidi="ro-RO"/>
              </w:rPr>
              <w:t>, confirmată prin dispoziția de plată</w:t>
            </w:r>
            <w:r w:rsidRPr="003F3691">
              <w:rPr>
                <w:color w:val="000000"/>
                <w:sz w:val="24"/>
                <w:szCs w:val="24"/>
                <w:lang w:val="ro-RO" w:eastAsia="ro-RO" w:bidi="ro-RO"/>
              </w:rPr>
              <w:t xml:space="preserve">: cuantumul căreia va constitui 1% din valoarea ofertei fără TVA- </w:t>
            </w:r>
            <w:r w:rsidRPr="003F369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confirmat prin aplicarea semnăturii electronice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0B5B2" w14:textId="77777777" w:rsidR="006D4538" w:rsidRDefault="006D4538" w:rsidP="001F0FB1">
            <w:pPr>
              <w:jc w:val="center"/>
            </w:pPr>
            <w:proofErr w:type="spellStart"/>
            <w:r w:rsidRPr="007B2D7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6D4538" w:rsidRPr="00A364C0" w14:paraId="58ABF005" w14:textId="77777777" w:rsidTr="001F0FB1">
        <w:tc>
          <w:tcPr>
            <w:tcW w:w="577" w:type="dxa"/>
            <w:shd w:val="clear" w:color="auto" w:fill="auto"/>
            <w:vAlign w:val="center"/>
          </w:tcPr>
          <w:p w14:paraId="547A6CC4" w14:textId="398753F4" w:rsidR="006D4538" w:rsidRPr="00AB7DF9" w:rsidRDefault="006D4538" w:rsidP="00AB7DF9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77AB7C3B" w14:textId="77777777" w:rsidR="006D4538" w:rsidRPr="00053E73" w:rsidRDefault="006D4538" w:rsidP="001F0FB1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053E73">
              <w:rPr>
                <w:iCs/>
                <w:sz w:val="24"/>
                <w:szCs w:val="24"/>
                <w:lang w:val="ro-RO"/>
              </w:rPr>
              <w:t>Specificații tehnice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9EC42" w14:textId="77777777" w:rsidR="006D4538" w:rsidRPr="003F3691" w:rsidRDefault="006D4538" w:rsidP="006D4538">
            <w:pPr>
              <w:tabs>
                <w:tab w:val="left" w:pos="5458"/>
              </w:tabs>
              <w:rPr>
                <w:sz w:val="24"/>
                <w:szCs w:val="24"/>
                <w:lang w:val="en-US"/>
              </w:rPr>
            </w:pPr>
            <w:r w:rsidRPr="003F3691">
              <w:rPr>
                <w:color w:val="000000"/>
                <w:sz w:val="24"/>
                <w:szCs w:val="24"/>
                <w:lang w:val="ro-RO" w:eastAsia="ro-RO" w:bidi="ro-RO"/>
              </w:rPr>
              <w:t xml:space="preserve">conform Formularului F 4.1, cu prezentarea specificaţiei tehnice depline, confirmate prin aplicarea </w:t>
            </w:r>
            <w:r w:rsidRPr="003F369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semnăturii electronice. </w:t>
            </w:r>
            <w:r w:rsidRPr="003F3691">
              <w:rPr>
                <w:rFonts w:eastAsia="Arial Unicode MS"/>
                <w:b/>
                <w:color w:val="000000"/>
                <w:sz w:val="24"/>
                <w:szCs w:val="24"/>
                <w:lang w:val="ro-RO"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9472A" w14:textId="77777777" w:rsidR="006D4538" w:rsidRDefault="006D4538" w:rsidP="001F0FB1">
            <w:pPr>
              <w:jc w:val="center"/>
            </w:pPr>
            <w:proofErr w:type="spellStart"/>
            <w:r w:rsidRPr="007B2D7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6D4538" w:rsidRPr="00A364C0" w14:paraId="7A735564" w14:textId="77777777" w:rsidTr="001F0FB1">
        <w:tc>
          <w:tcPr>
            <w:tcW w:w="577" w:type="dxa"/>
            <w:shd w:val="clear" w:color="auto" w:fill="auto"/>
            <w:vAlign w:val="center"/>
          </w:tcPr>
          <w:p w14:paraId="5723E0E2" w14:textId="17AC8019" w:rsidR="006D4538" w:rsidRPr="00AB7DF9" w:rsidRDefault="006D4538" w:rsidP="00AB7DF9">
            <w:pPr>
              <w:pStyle w:val="aa"/>
              <w:numPr>
                <w:ilvl w:val="0"/>
                <w:numId w:val="28"/>
              </w:num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6771B9D" w14:textId="77777777" w:rsidR="006D4538" w:rsidRPr="00053E73" w:rsidRDefault="006D4538" w:rsidP="001F0FB1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 w:rsidRPr="00053E73">
              <w:rPr>
                <w:iCs/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B23E2" w14:textId="77777777" w:rsidR="006D4538" w:rsidRPr="003F3691" w:rsidRDefault="006D4538" w:rsidP="006D4538">
            <w:pPr>
              <w:rPr>
                <w:rFonts w:eastAsia="Arial Unicode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3F3691">
              <w:rPr>
                <w:color w:val="000000"/>
                <w:sz w:val="24"/>
                <w:szCs w:val="24"/>
                <w:lang w:val="ro-RO" w:eastAsia="ro-RO" w:bidi="ro-RO"/>
              </w:rPr>
              <w:t xml:space="preserve">conform Formularului F 4.2, confirmate prin aplicarea </w:t>
            </w:r>
            <w:r w:rsidRPr="003F369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semnăturii electronice. </w:t>
            </w:r>
            <w:r w:rsidRPr="003F3691">
              <w:rPr>
                <w:rFonts w:eastAsia="Arial Unicode MS"/>
                <w:b/>
                <w:color w:val="000000"/>
                <w:sz w:val="24"/>
                <w:szCs w:val="24"/>
                <w:lang w:val="ro-RO"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C8ABE" w14:textId="77777777" w:rsidR="006D4538" w:rsidRDefault="006D4538" w:rsidP="001F0FB1">
            <w:pPr>
              <w:jc w:val="center"/>
            </w:pPr>
            <w:proofErr w:type="spellStart"/>
            <w:r w:rsidRPr="007B2D7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14:paraId="1D5C995E" w14:textId="0397C12D" w:rsidR="00AB7DF9" w:rsidRPr="00AB7DF9" w:rsidRDefault="00AB7DF9" w:rsidP="00AB7DF9">
      <w:pPr>
        <w:tabs>
          <w:tab w:val="right" w:pos="426"/>
        </w:tabs>
        <w:ind w:left="360"/>
        <w:rPr>
          <w:b/>
          <w:sz w:val="18"/>
          <w:szCs w:val="18"/>
          <w:lang w:val="ro-MD"/>
        </w:rPr>
      </w:pPr>
    </w:p>
    <w:p w14:paraId="359FCA46" w14:textId="73E46DFE" w:rsidR="002C0521" w:rsidRPr="00AB7DF9" w:rsidRDefault="002C0521" w:rsidP="00FF4746">
      <w:pPr>
        <w:pStyle w:val="aa"/>
        <w:numPr>
          <w:ilvl w:val="0"/>
          <w:numId w:val="31"/>
        </w:numPr>
        <w:ind w:left="360"/>
        <w:rPr>
          <w:b/>
          <w:sz w:val="24"/>
          <w:szCs w:val="24"/>
          <w:lang w:val="ro-MD"/>
        </w:rPr>
      </w:pPr>
      <w:r w:rsidRPr="00AB7DF9">
        <w:rPr>
          <w:b/>
          <w:sz w:val="24"/>
          <w:szCs w:val="24"/>
          <w:lang w:val="ro-MD"/>
        </w:rPr>
        <w:t>Informații și documente justificative aferente DUAE, care vor fi prezentate ulterior la solicitarea Autorității contractante:</w:t>
      </w:r>
    </w:p>
    <w:p w14:paraId="4E1FBD77" w14:textId="77777777" w:rsidR="002E09E2" w:rsidRPr="00AB7DF9" w:rsidRDefault="002E09E2" w:rsidP="00AB7DF9">
      <w:pPr>
        <w:tabs>
          <w:tab w:val="right" w:pos="426"/>
        </w:tabs>
        <w:ind w:left="360"/>
        <w:rPr>
          <w:b/>
          <w:sz w:val="18"/>
          <w:szCs w:val="18"/>
          <w:lang w:val="ro-MD"/>
        </w:rPr>
      </w:pPr>
    </w:p>
    <w:tbl>
      <w:tblPr>
        <w:tblStyle w:val="a9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"/>
        <w:gridCol w:w="2879"/>
        <w:gridCol w:w="4536"/>
        <w:gridCol w:w="1559"/>
      </w:tblGrid>
      <w:tr w:rsidR="002C0521" w:rsidRPr="001F0FB1" w14:paraId="450DC8A5" w14:textId="77777777" w:rsidTr="00A8050B">
        <w:tc>
          <w:tcPr>
            <w:tcW w:w="694" w:type="dxa"/>
            <w:shd w:val="clear" w:color="auto" w:fill="D9D9D9" w:themeFill="background1" w:themeFillShade="D9"/>
          </w:tcPr>
          <w:p w14:paraId="32B4567F" w14:textId="77777777" w:rsidR="002C0521" w:rsidRPr="001F0FB1" w:rsidRDefault="002C0521" w:rsidP="00432C57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1F0FB1">
              <w:rPr>
                <w:b/>
                <w:iCs/>
              </w:rPr>
              <w:t>Nr</w:t>
            </w:r>
            <w:proofErr w:type="spellEnd"/>
            <w:r w:rsidRPr="001F0FB1">
              <w:rPr>
                <w:b/>
                <w:iCs/>
              </w:rPr>
              <w:t>. d/o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4B671EED" w14:textId="77777777" w:rsidR="002C0521" w:rsidRPr="001F0FB1" w:rsidRDefault="002C0521" w:rsidP="00432C57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1F0FB1">
              <w:rPr>
                <w:b/>
                <w:iCs/>
              </w:rPr>
              <w:t>Descrierea</w:t>
            </w:r>
            <w:proofErr w:type="spellEnd"/>
            <w:r w:rsidRPr="001F0FB1">
              <w:rPr>
                <w:b/>
                <w:iCs/>
              </w:rPr>
              <w:t xml:space="preserve"> </w:t>
            </w:r>
            <w:proofErr w:type="spellStart"/>
            <w:r w:rsidRPr="001F0FB1">
              <w:rPr>
                <w:b/>
                <w:iCs/>
              </w:rPr>
              <w:t>criteriului</w:t>
            </w:r>
            <w:proofErr w:type="spellEnd"/>
            <w:r w:rsidRPr="001F0FB1">
              <w:rPr>
                <w:b/>
                <w:iCs/>
              </w:rPr>
              <w:t>/</w:t>
            </w:r>
            <w:proofErr w:type="spellStart"/>
            <w:r w:rsidRPr="001F0FB1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14:paraId="4E1A4D4D" w14:textId="77777777" w:rsidR="002C0521" w:rsidRPr="001F0FB1" w:rsidRDefault="002C0521" w:rsidP="00432C57">
            <w:pPr>
              <w:tabs>
                <w:tab w:val="left" w:pos="612"/>
              </w:tabs>
              <w:jc w:val="center"/>
              <w:rPr>
                <w:b/>
                <w:iCs/>
                <w:lang w:val="it-IT"/>
              </w:rPr>
            </w:pPr>
            <w:r w:rsidRPr="001F0FB1">
              <w:rPr>
                <w:b/>
                <w:iCs/>
                <w:lang w:val="it-IT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146FB1" w14:textId="77777777" w:rsidR="002C0521" w:rsidRPr="001F0FB1" w:rsidRDefault="002C0521" w:rsidP="00B16269">
            <w:pPr>
              <w:tabs>
                <w:tab w:val="left" w:pos="612"/>
              </w:tabs>
              <w:ind w:left="-109" w:right="37"/>
              <w:jc w:val="center"/>
              <w:rPr>
                <w:b/>
                <w:iCs/>
              </w:rPr>
            </w:pPr>
            <w:proofErr w:type="spellStart"/>
            <w:r w:rsidRPr="001F0FB1">
              <w:rPr>
                <w:b/>
                <w:iCs/>
              </w:rPr>
              <w:t>Nivelul</w:t>
            </w:r>
            <w:proofErr w:type="spellEnd"/>
            <w:r w:rsidRPr="001F0FB1">
              <w:rPr>
                <w:b/>
                <w:iCs/>
              </w:rPr>
              <w:t xml:space="preserve"> </w:t>
            </w:r>
            <w:proofErr w:type="spellStart"/>
            <w:r w:rsidRPr="001F0FB1">
              <w:rPr>
                <w:b/>
                <w:iCs/>
              </w:rPr>
              <w:t>minim</w:t>
            </w:r>
            <w:proofErr w:type="spellEnd"/>
            <w:r w:rsidRPr="001F0FB1">
              <w:rPr>
                <w:b/>
                <w:iCs/>
              </w:rPr>
              <w:t>/</w:t>
            </w:r>
            <w:r w:rsidRPr="001F0FB1">
              <w:rPr>
                <w:b/>
                <w:iCs/>
              </w:rPr>
              <w:br/>
            </w:r>
            <w:proofErr w:type="spellStart"/>
            <w:r w:rsidRPr="001F0FB1">
              <w:rPr>
                <w:b/>
                <w:iCs/>
              </w:rPr>
              <w:t>Obligativi</w:t>
            </w:r>
            <w:proofErr w:type="spellEnd"/>
            <w:r w:rsidRPr="001F0FB1">
              <w:rPr>
                <w:b/>
                <w:iCs/>
                <w:lang w:val="ro-RO"/>
              </w:rPr>
              <w:t>-</w:t>
            </w:r>
            <w:proofErr w:type="spellStart"/>
            <w:r w:rsidRPr="001F0FB1">
              <w:rPr>
                <w:b/>
                <w:iCs/>
              </w:rPr>
              <w:t>tatea</w:t>
            </w:r>
            <w:proofErr w:type="spellEnd"/>
          </w:p>
        </w:tc>
      </w:tr>
      <w:tr w:rsidR="0082060B" w:rsidRPr="001F0FB1" w14:paraId="6BB63FA1" w14:textId="77777777" w:rsidTr="00A8050B">
        <w:tc>
          <w:tcPr>
            <w:tcW w:w="694" w:type="dxa"/>
            <w:vAlign w:val="center"/>
          </w:tcPr>
          <w:p w14:paraId="3CD738A2" w14:textId="134D90AA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7EC3" w14:textId="77777777" w:rsidR="0082060B" w:rsidRPr="001F0FB1" w:rsidRDefault="0082060B" w:rsidP="001F0FB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Certificat/Decizie de înregistrare a întreprinderii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57F" w14:textId="77777777" w:rsidR="0082060B" w:rsidRPr="001F0FB1" w:rsidRDefault="0082060B" w:rsidP="001F0FB1">
            <w:pPr>
              <w:tabs>
                <w:tab w:val="right" w:pos="426"/>
              </w:tabs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</w:pP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confirmat prin</w:t>
            </w:r>
            <w:r w:rsidR="006D4538"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aplicarea</w:t>
            </w: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semnăturii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687DFD" w14:textId="77777777" w:rsidR="0082060B" w:rsidRPr="001F0FB1" w:rsidRDefault="0082060B" w:rsidP="001F0FB1">
            <w:pPr>
              <w:jc w:val="center"/>
              <w:rPr>
                <w:sz w:val="24"/>
                <w:szCs w:val="24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1F0FB1" w14:paraId="53A2DF95" w14:textId="77777777" w:rsidTr="00A8050B">
        <w:tc>
          <w:tcPr>
            <w:tcW w:w="694" w:type="dxa"/>
            <w:vAlign w:val="center"/>
          </w:tcPr>
          <w:p w14:paraId="49B3F2D5" w14:textId="21B372AC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AC39" w14:textId="77777777" w:rsidR="0082060B" w:rsidRPr="001F0FB1" w:rsidRDefault="0082060B" w:rsidP="001F0FB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Extrasul din Registrul de Stat al persoanelor juridice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CE30" w14:textId="029F8CE7" w:rsidR="0082060B" w:rsidRPr="001F0FB1" w:rsidRDefault="0082060B" w:rsidP="001F0FB1">
            <w:pPr>
              <w:tabs>
                <w:tab w:val="right" w:pos="426"/>
              </w:tabs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</w:pP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confirmat prin aplicarea semnăturii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F0EC38" w14:textId="77777777" w:rsidR="0082060B" w:rsidRPr="001F0FB1" w:rsidRDefault="0082060B" w:rsidP="001F0FB1">
            <w:pPr>
              <w:jc w:val="center"/>
              <w:rPr>
                <w:sz w:val="24"/>
                <w:szCs w:val="24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1F0FB1" w14:paraId="101E2E9B" w14:textId="77777777" w:rsidTr="00A8050B">
        <w:tc>
          <w:tcPr>
            <w:tcW w:w="694" w:type="dxa"/>
            <w:vAlign w:val="center"/>
          </w:tcPr>
          <w:p w14:paraId="2A683CA9" w14:textId="7C42EAB3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BD796" w14:textId="77777777" w:rsidR="0082060B" w:rsidRPr="001F0FB1" w:rsidRDefault="0082060B" w:rsidP="001F0FB1">
            <w:pPr>
              <w:rPr>
                <w:sz w:val="24"/>
                <w:szCs w:val="24"/>
                <w:lang w:val="en-US"/>
              </w:rPr>
            </w:pP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Situaţiile financiare pentru ultimul 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9E8A" w14:textId="77777777" w:rsidR="0082060B" w:rsidRPr="001F0FB1" w:rsidRDefault="0082060B" w:rsidP="001F0FB1">
            <w:pPr>
              <w:tabs>
                <w:tab w:val="right" w:pos="426"/>
              </w:tabs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</w:pP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aprobate de DGS, în cazul înregistrării online la DGS cu anexarea Recipisei de primire a raportului</w:t>
            </w: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- </w:t>
            </w: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 xml:space="preserve">confirmată prin </w:t>
            </w:r>
            <w:r w:rsidR="006D4538" w:rsidRPr="001F0FB1">
              <w:rPr>
                <w:color w:val="000000"/>
                <w:sz w:val="24"/>
                <w:szCs w:val="24"/>
                <w:lang w:val="ro-RO" w:eastAsia="ro-RO" w:bidi="ro-RO"/>
              </w:rPr>
              <w:t>aplicarea  semnăturii</w:t>
            </w:r>
            <w:r w:rsidR="006D4538"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60D027" w14:textId="77777777" w:rsidR="0082060B" w:rsidRPr="001F0FB1" w:rsidRDefault="0082060B" w:rsidP="001F0FB1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1F0FB1" w14:paraId="7E4BAC04" w14:textId="77777777" w:rsidTr="00A8050B">
        <w:tc>
          <w:tcPr>
            <w:tcW w:w="694" w:type="dxa"/>
            <w:vAlign w:val="center"/>
          </w:tcPr>
          <w:p w14:paraId="70EE99E4" w14:textId="2E32DA67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B8C4" w14:textId="77777777" w:rsidR="0082060B" w:rsidRPr="001F0FB1" w:rsidRDefault="0082060B" w:rsidP="001F0FB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1F0FB1">
              <w:rPr>
                <w:sz w:val="24"/>
                <w:szCs w:val="24"/>
                <w:lang w:val="ro-MD"/>
              </w:rPr>
              <w:t>Certificat de atribuire a contului bancar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F145" w14:textId="77777777" w:rsidR="0082060B" w:rsidRPr="001F0FB1" w:rsidRDefault="0082060B" w:rsidP="001F0FB1">
            <w:pPr>
              <w:rPr>
                <w:color w:val="000000"/>
                <w:sz w:val="24"/>
                <w:szCs w:val="24"/>
                <w:lang w:val="ro-RO" w:eastAsia="ro-RO" w:bidi="ro-RO"/>
              </w:rPr>
            </w:pP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eliberat de banca deţinătoare de cont, </w:t>
            </w: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 xml:space="preserve">confirmat prin </w:t>
            </w:r>
            <w:r w:rsidR="006D4538" w:rsidRPr="001F0FB1">
              <w:rPr>
                <w:color w:val="000000"/>
                <w:sz w:val="24"/>
                <w:szCs w:val="24"/>
                <w:lang w:val="ro-RO" w:eastAsia="ro-RO" w:bidi="ro-RO"/>
              </w:rPr>
              <w:t xml:space="preserve">aplicarea semnăturii </w:t>
            </w:r>
            <w:r w:rsidR="006D4538"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22DB81" w14:textId="77777777" w:rsidR="0082060B" w:rsidRPr="001F0FB1" w:rsidRDefault="0082060B" w:rsidP="001F0FB1">
            <w:pPr>
              <w:jc w:val="center"/>
              <w:rPr>
                <w:sz w:val="24"/>
                <w:szCs w:val="24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1F0FB1" w14:paraId="5575B721" w14:textId="77777777" w:rsidTr="00A8050B">
        <w:tc>
          <w:tcPr>
            <w:tcW w:w="694" w:type="dxa"/>
            <w:vAlign w:val="center"/>
          </w:tcPr>
          <w:p w14:paraId="38131296" w14:textId="6FF1612E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C528" w14:textId="77777777" w:rsidR="0082060B" w:rsidRPr="001F0FB1" w:rsidRDefault="0082060B" w:rsidP="001F0FB1">
            <w:pPr>
              <w:rPr>
                <w:sz w:val="24"/>
                <w:szCs w:val="24"/>
                <w:lang w:val="en-US"/>
              </w:rPr>
            </w:pP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Certificat privind lipsa sau existenţa restanţelor faţă de bugetul public naţional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46001" w14:textId="77777777" w:rsidR="0082060B" w:rsidRPr="001F0FB1" w:rsidRDefault="0082060B" w:rsidP="001F0FB1">
            <w:pPr>
              <w:rPr>
                <w:sz w:val="24"/>
                <w:szCs w:val="24"/>
                <w:lang w:val="en-US"/>
              </w:rPr>
            </w:pP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eliberat de Inspectoratul Fiscal (</w:t>
            </w:r>
            <w:proofErr w:type="spellStart"/>
            <w:r w:rsidR="006D4538" w:rsidRPr="001F0FB1">
              <w:rPr>
                <w:sz w:val="24"/>
                <w:szCs w:val="24"/>
                <w:lang w:val="en-US" w:eastAsia="en-US"/>
              </w:rPr>
              <w:t>valabil</w:t>
            </w:r>
            <w:proofErr w:type="spellEnd"/>
            <w:r w:rsidR="006D4538" w:rsidRPr="001F0FB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D4538" w:rsidRPr="001F0FB1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 w:rsidR="006D4538" w:rsidRPr="001F0FB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D4538" w:rsidRPr="001F0FB1">
              <w:rPr>
                <w:sz w:val="24"/>
                <w:szCs w:val="24"/>
                <w:lang w:val="en-US" w:eastAsia="en-US"/>
              </w:rPr>
              <w:t>momentul</w:t>
            </w:r>
            <w:proofErr w:type="spellEnd"/>
            <w:r w:rsidR="006D4538" w:rsidRPr="001F0FB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D4538" w:rsidRPr="001F0FB1">
              <w:rPr>
                <w:sz w:val="24"/>
                <w:szCs w:val="24"/>
                <w:lang w:val="en-US" w:eastAsia="en-US"/>
              </w:rPr>
              <w:t>deschiderii</w:t>
            </w:r>
            <w:proofErr w:type="spellEnd"/>
            <w:r w:rsidR="006D4538" w:rsidRPr="001F0FB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D4538" w:rsidRPr="001F0FB1">
              <w:rPr>
                <w:sz w:val="24"/>
                <w:szCs w:val="24"/>
                <w:lang w:val="en-US" w:eastAsia="en-US"/>
              </w:rPr>
              <w:t>ofertelor</w:t>
            </w:r>
            <w:proofErr w:type="spellEnd"/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) - confirmat prin</w:t>
            </w:r>
            <w:r w:rsidR="006D4538" w:rsidRPr="001F0FB1">
              <w:rPr>
                <w:color w:val="000000"/>
                <w:sz w:val="24"/>
                <w:szCs w:val="24"/>
                <w:lang w:val="ro-RO" w:eastAsia="ro-RO" w:bidi="ro-RO"/>
              </w:rPr>
              <w:t xml:space="preserve"> aplicarea semnăturii</w:t>
            </w:r>
            <w:r w:rsidR="006D4538"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43E359" w14:textId="77777777" w:rsidR="0082060B" w:rsidRPr="001F0FB1" w:rsidRDefault="0082060B" w:rsidP="001F0FB1">
            <w:pPr>
              <w:jc w:val="center"/>
              <w:rPr>
                <w:sz w:val="24"/>
                <w:szCs w:val="24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1F0FB1" w14:paraId="6B09B3CF" w14:textId="77777777" w:rsidTr="00A8050B">
        <w:tc>
          <w:tcPr>
            <w:tcW w:w="694" w:type="dxa"/>
            <w:vAlign w:val="center"/>
          </w:tcPr>
          <w:p w14:paraId="1FFF591D" w14:textId="1A2A11A8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A6522" w14:textId="77777777" w:rsidR="0082060B" w:rsidRPr="001F0FB1" w:rsidRDefault="0082060B" w:rsidP="001F0FB1">
            <w:pPr>
              <w:rPr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asigurarea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transportării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descărcării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bunurilor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depozitul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sediul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indicat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de către Cumpărător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69AA7" w14:textId="77777777" w:rsidR="0082060B" w:rsidRPr="001F0FB1" w:rsidRDefault="0082060B" w:rsidP="001F0FB1">
            <w:pPr>
              <w:rPr>
                <w:sz w:val="24"/>
                <w:szCs w:val="24"/>
                <w:lang w:val="en-US"/>
              </w:rPr>
            </w:pP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 xml:space="preserve">confirmată prin </w:t>
            </w:r>
            <w:r w:rsidR="006D4538" w:rsidRPr="001F0FB1">
              <w:rPr>
                <w:color w:val="000000"/>
                <w:sz w:val="24"/>
                <w:szCs w:val="24"/>
                <w:lang w:val="ro-RO" w:eastAsia="ro-RO" w:bidi="ro-RO"/>
              </w:rPr>
              <w:t>aplicarea semnăturii</w:t>
            </w:r>
            <w:r w:rsidR="006D4538"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F7AF37" w14:textId="77777777" w:rsidR="0082060B" w:rsidRPr="001F0FB1" w:rsidRDefault="0082060B" w:rsidP="001F0FB1">
            <w:pPr>
              <w:jc w:val="center"/>
              <w:rPr>
                <w:sz w:val="24"/>
                <w:szCs w:val="24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1F0FB1" w14:paraId="604BB87C" w14:textId="77777777" w:rsidTr="00A8050B">
        <w:tc>
          <w:tcPr>
            <w:tcW w:w="694" w:type="dxa"/>
            <w:vAlign w:val="center"/>
          </w:tcPr>
          <w:p w14:paraId="6E43FC70" w14:textId="5AF41BE4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13858C9" w14:textId="77777777" w:rsidR="0082060B" w:rsidRPr="001F0FB1" w:rsidRDefault="0082060B" w:rsidP="001F0FB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Declarație</w:t>
            </w:r>
            <w:proofErr w:type="spellEnd"/>
            <w:r w:rsidRPr="001F0FB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Pr="001F0FB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asigurarea</w:t>
            </w:r>
            <w:proofErr w:type="spellEnd"/>
            <w:r w:rsidRPr="001F0FB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garanției</w:t>
            </w:r>
            <w:proofErr w:type="spellEnd"/>
            <w:r w:rsidRPr="001F0FB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1F0FB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postgaranției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9E00C44" w14:textId="595508AE" w:rsidR="006D7F3B" w:rsidRDefault="00F90EE3" w:rsidP="006D7F3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</w:t>
            </w:r>
            <w:r w:rsidR="006D7F3B">
              <w:rPr>
                <w:sz w:val="24"/>
                <w:szCs w:val="24"/>
                <w:lang w:val="en-US"/>
              </w:rPr>
              <w:t>rin</w:t>
            </w:r>
            <w:proofErr w:type="spellEnd"/>
            <w:r w:rsidR="006D7F3B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="006D7F3B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6D7F3B">
              <w:rPr>
                <w:sz w:val="24"/>
                <w:szCs w:val="24"/>
                <w:lang w:val="en-US"/>
              </w:rPr>
              <w:t xml:space="preserve"> economic </w:t>
            </w:r>
            <w:proofErr w:type="spellStart"/>
            <w:r w:rsidR="006D7F3B">
              <w:rPr>
                <w:sz w:val="24"/>
                <w:szCs w:val="24"/>
                <w:lang w:val="en-US"/>
              </w:rPr>
              <w:t>asigura</w:t>
            </w:r>
            <w:proofErr w:type="spellEnd"/>
            <w:r w:rsidR="006D7F3B">
              <w:rPr>
                <w:sz w:val="24"/>
                <w:szCs w:val="24"/>
                <w:lang w:val="en-US"/>
              </w:rPr>
              <w:t xml:space="preserve"> </w:t>
            </w:r>
          </w:p>
          <w:p w14:paraId="29B2F9DA" w14:textId="63435A8D" w:rsidR="0082060B" w:rsidRPr="001F0FB1" w:rsidRDefault="0082060B" w:rsidP="006D7F3B">
            <w:pPr>
              <w:rPr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perioada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bunurilor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termen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reparația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înlocuirea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acestora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caz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de defect,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maxim 24 ore, cu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suportarea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tuturor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cheltuielilor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serviciile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de transport,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electron</w:t>
            </w:r>
            <w:r w:rsidR="00797C4D">
              <w:rPr>
                <w:sz w:val="24"/>
                <w:szCs w:val="24"/>
                <w:lang w:val="en-US"/>
              </w:rPr>
              <w:t xml:space="preserve">ic de </w:t>
            </w:r>
            <w:proofErr w:type="spellStart"/>
            <w:r w:rsidR="00797C4D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797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7C4D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797C4D">
              <w:rPr>
                <w:sz w:val="24"/>
                <w:szCs w:val="24"/>
                <w:lang w:val="en-US"/>
              </w:rPr>
              <w:t xml:space="preserve"> economic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27EA13" w14:textId="77777777" w:rsidR="0082060B" w:rsidRPr="001F0FB1" w:rsidRDefault="0082060B" w:rsidP="001F0FB1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C441EE" w14:paraId="5750A1F7" w14:textId="77777777" w:rsidTr="00A8050B">
        <w:tc>
          <w:tcPr>
            <w:tcW w:w="694" w:type="dxa"/>
            <w:vAlign w:val="center"/>
          </w:tcPr>
          <w:p w14:paraId="53F1683A" w14:textId="61DEED11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F386A96" w14:textId="77777777" w:rsidR="0082060B" w:rsidRPr="001F0FB1" w:rsidRDefault="003F29D4" w:rsidP="001F0FB1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1F0FB1">
              <w:rPr>
                <w:iCs/>
                <w:sz w:val="24"/>
                <w:szCs w:val="24"/>
                <w:lang w:val="ro-RO"/>
              </w:rPr>
              <w:t>Experiența similară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57E902B" w14:textId="35464286" w:rsidR="002E1AED" w:rsidRPr="006D7F3B" w:rsidRDefault="00C441EE" w:rsidP="002E1AED">
            <w:pPr>
              <w:rPr>
                <w:sz w:val="24"/>
                <w:szCs w:val="24"/>
                <w:lang w:val="en-US"/>
              </w:rPr>
            </w:pPr>
            <w:r w:rsidRPr="00D863D0">
              <w:rPr>
                <w:iCs/>
                <w:sz w:val="24"/>
                <w:szCs w:val="24"/>
                <w:lang w:val="ro-RO"/>
              </w:rPr>
              <w:t xml:space="preserve">1. Minim 3 ani </w:t>
            </w:r>
            <w:r w:rsidR="002E1AED">
              <w:rPr>
                <w:iCs/>
                <w:sz w:val="24"/>
                <w:szCs w:val="24"/>
                <w:lang w:val="ro-RO"/>
              </w:rPr>
              <w:t xml:space="preserve">cu </w:t>
            </w:r>
            <w:r w:rsidR="002E1AED" w:rsidRPr="00D863D0">
              <w:rPr>
                <w:iCs/>
                <w:sz w:val="24"/>
                <w:szCs w:val="24"/>
                <w:lang w:val="ro-RO"/>
              </w:rPr>
              <w:t xml:space="preserve"> prezenta</w:t>
            </w:r>
            <w:r w:rsidR="002E1AED">
              <w:rPr>
                <w:iCs/>
                <w:sz w:val="24"/>
                <w:szCs w:val="24"/>
                <w:lang w:val="ro-RO"/>
              </w:rPr>
              <w:t xml:space="preserve">rea </w:t>
            </w:r>
            <w:r w:rsidR="002E1AED" w:rsidRPr="00D863D0">
              <w:rPr>
                <w:iCs/>
                <w:sz w:val="24"/>
                <w:szCs w:val="24"/>
                <w:lang w:val="ro-RO"/>
              </w:rPr>
              <w:t xml:space="preserve"> un</w:t>
            </w:r>
            <w:r w:rsidR="002E1AED">
              <w:rPr>
                <w:iCs/>
                <w:sz w:val="24"/>
                <w:szCs w:val="24"/>
                <w:lang w:val="ro-RO"/>
              </w:rPr>
              <w:t>ui</w:t>
            </w:r>
            <w:r w:rsidR="002E1AED" w:rsidRPr="00D863D0">
              <w:rPr>
                <w:iCs/>
                <w:sz w:val="24"/>
                <w:szCs w:val="24"/>
                <w:lang w:val="ro-RO"/>
              </w:rPr>
              <w:t xml:space="preserve"> contract individual, îndeplinit pe parcursul ultimilor </w:t>
            </w:r>
            <w:r w:rsidR="002E1AED" w:rsidRPr="006D7F3B">
              <w:rPr>
                <w:iCs/>
                <w:sz w:val="24"/>
                <w:szCs w:val="24"/>
                <w:lang w:val="ro-RO"/>
              </w:rPr>
              <w:t>3 ani,</w:t>
            </w:r>
            <w:r w:rsidR="002E1AED" w:rsidRPr="006D7F3B">
              <w:rPr>
                <w:sz w:val="24"/>
                <w:szCs w:val="24"/>
                <w:lang w:val="en-US"/>
              </w:rPr>
              <w:t xml:space="preserve"> cu o </w:t>
            </w:r>
            <w:proofErr w:type="spellStart"/>
            <w:r w:rsidR="002E1AED" w:rsidRPr="006D7F3B">
              <w:rPr>
                <w:sz w:val="24"/>
                <w:szCs w:val="24"/>
                <w:lang w:val="en-US"/>
              </w:rPr>
              <w:t>valoare</w:t>
            </w:r>
            <w:proofErr w:type="spellEnd"/>
            <w:r w:rsidR="002E1AED" w:rsidRPr="006D7F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1AED" w:rsidRPr="006D7F3B">
              <w:rPr>
                <w:sz w:val="24"/>
                <w:szCs w:val="24"/>
                <w:lang w:val="en-US"/>
              </w:rPr>
              <w:t>egală</w:t>
            </w:r>
            <w:proofErr w:type="spellEnd"/>
            <w:r w:rsidR="002E1AED" w:rsidRPr="006D7F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1AED" w:rsidRPr="006D7F3B">
              <w:rPr>
                <w:sz w:val="24"/>
                <w:szCs w:val="24"/>
                <w:lang w:val="en-US"/>
              </w:rPr>
              <w:t>sau</w:t>
            </w:r>
            <w:proofErr w:type="spellEnd"/>
            <w:r w:rsidR="002E1AED" w:rsidRPr="006D7F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1AED" w:rsidRPr="006D7F3B">
              <w:rPr>
                <w:sz w:val="24"/>
                <w:szCs w:val="24"/>
                <w:lang w:val="en-US"/>
              </w:rPr>
              <w:t>mai</w:t>
            </w:r>
            <w:proofErr w:type="spellEnd"/>
            <w:r w:rsidR="002E1AED" w:rsidRPr="006D7F3B">
              <w:rPr>
                <w:sz w:val="24"/>
                <w:szCs w:val="24"/>
                <w:lang w:val="en-US"/>
              </w:rPr>
              <w:t xml:space="preserve"> mare </w:t>
            </w:r>
            <w:proofErr w:type="spellStart"/>
            <w:r w:rsidR="002E1AED" w:rsidRPr="006D7F3B">
              <w:rPr>
                <w:sz w:val="24"/>
                <w:szCs w:val="24"/>
                <w:lang w:val="en-US"/>
              </w:rPr>
              <w:t>de</w:t>
            </w:r>
            <w:r w:rsidR="002E1AED">
              <w:rPr>
                <w:sz w:val="24"/>
                <w:szCs w:val="24"/>
                <w:lang w:val="en-US"/>
              </w:rPr>
              <w:t>cît</w:t>
            </w:r>
            <w:proofErr w:type="spellEnd"/>
            <w:r w:rsidR="002E1A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1AED">
              <w:rPr>
                <w:sz w:val="24"/>
                <w:szCs w:val="24"/>
                <w:lang w:val="en-US"/>
              </w:rPr>
              <w:t>valoarea</w:t>
            </w:r>
            <w:proofErr w:type="spellEnd"/>
            <w:r w:rsidR="002E1A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1AED">
              <w:rPr>
                <w:sz w:val="24"/>
                <w:szCs w:val="24"/>
                <w:lang w:val="en-US"/>
              </w:rPr>
              <w:t>viitorului</w:t>
            </w:r>
            <w:proofErr w:type="spellEnd"/>
            <w:r w:rsidR="002E1AED">
              <w:rPr>
                <w:sz w:val="24"/>
                <w:szCs w:val="24"/>
                <w:lang w:val="en-US"/>
              </w:rPr>
              <w:t xml:space="preserve"> contract</w:t>
            </w:r>
          </w:p>
          <w:p w14:paraId="7AB747CC" w14:textId="036D8942" w:rsidR="00C441EE" w:rsidRPr="00D863D0" w:rsidRDefault="002E1AED" w:rsidP="002E1AED">
            <w:pPr>
              <w:rPr>
                <w:iCs/>
                <w:sz w:val="24"/>
                <w:szCs w:val="24"/>
                <w:lang w:val="ro-RO"/>
              </w:rPr>
            </w:pPr>
            <w:r w:rsidRPr="00D863D0">
              <w:rPr>
                <w:iCs/>
                <w:sz w:val="24"/>
                <w:szCs w:val="24"/>
                <w:lang w:val="ro-RO"/>
              </w:rPr>
              <w:t xml:space="preserve"> </w:t>
            </w:r>
            <w:r w:rsidR="00C441EE" w:rsidRPr="00D863D0">
              <w:rPr>
                <w:iCs/>
                <w:sz w:val="24"/>
                <w:szCs w:val="24"/>
                <w:lang w:val="ro-RO"/>
              </w:rPr>
              <w:t>(cu prezentarea scrisorilor de recomandare);</w:t>
            </w:r>
          </w:p>
          <w:p w14:paraId="625DDD73" w14:textId="6372EFDC" w:rsidR="00797C4D" w:rsidRPr="00D863D0" w:rsidRDefault="00797C4D" w:rsidP="00C441EE">
            <w:pPr>
              <w:rPr>
                <w:sz w:val="24"/>
                <w:szCs w:val="24"/>
                <w:lang w:val="en-US"/>
              </w:rPr>
            </w:pPr>
            <w:r w:rsidRPr="00D863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05606A" w14:textId="77777777" w:rsidR="0082060B" w:rsidRPr="001F0FB1" w:rsidRDefault="0082060B" w:rsidP="001F0FB1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1F0FB1" w14:paraId="20FEF9CE" w14:textId="77777777" w:rsidTr="00A8050B">
        <w:tc>
          <w:tcPr>
            <w:tcW w:w="694" w:type="dxa"/>
            <w:vAlign w:val="center"/>
          </w:tcPr>
          <w:p w14:paraId="670BE885" w14:textId="7AE13611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EE420F0" w14:textId="04F7BE0C" w:rsidR="0082060B" w:rsidRPr="00353208" w:rsidRDefault="0082060B" w:rsidP="000516E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353208">
              <w:rPr>
                <w:iCs/>
                <w:sz w:val="24"/>
                <w:szCs w:val="24"/>
                <w:lang w:val="en-US"/>
              </w:rPr>
              <w:t>Autorizaţie</w:t>
            </w:r>
            <w:proofErr w:type="spellEnd"/>
            <w:r w:rsidRPr="00353208">
              <w:rPr>
                <w:iCs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353208">
              <w:rPr>
                <w:iCs/>
                <w:sz w:val="24"/>
                <w:szCs w:val="24"/>
                <w:lang w:val="en-US"/>
              </w:rPr>
              <w:t>producător</w:t>
            </w:r>
            <w:proofErr w:type="spellEnd"/>
            <w:r w:rsidRPr="00353208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0EE3">
              <w:rPr>
                <w:iCs/>
                <w:sz w:val="24"/>
                <w:szCs w:val="24"/>
                <w:lang w:val="en-US"/>
              </w:rPr>
              <w:t>sau</w:t>
            </w:r>
            <w:proofErr w:type="spellEnd"/>
            <w:r w:rsidR="00F90EE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0EE3" w:rsidRPr="001F0FB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Certificat</w:t>
            </w:r>
            <w:proofErr w:type="spellEnd"/>
            <w:r w:rsidR="00F90EE3" w:rsidRPr="001F0FB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F90EE3" w:rsidRPr="0095455C">
              <w:rPr>
                <w:sz w:val="24"/>
                <w:szCs w:val="24"/>
                <w:shd w:val="clear" w:color="auto" w:fill="FFFFFF"/>
                <w:lang w:val="en-US"/>
              </w:rPr>
              <w:t>partener</w:t>
            </w:r>
            <w:proofErr w:type="spellEnd"/>
            <w:r w:rsidR="00F90EE3" w:rsidRPr="0095455C">
              <w:rPr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="00F90EE3" w:rsidRPr="0095455C">
              <w:rPr>
                <w:sz w:val="24"/>
                <w:szCs w:val="24"/>
                <w:shd w:val="clear" w:color="auto" w:fill="FFFFFF"/>
                <w:lang w:val="en-US"/>
              </w:rPr>
              <w:t>distribuitor</w:t>
            </w:r>
            <w:proofErr w:type="spellEnd"/>
            <w:r w:rsidR="00F90EE3" w:rsidRPr="0095455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F90EE3" w:rsidRPr="0095455C">
              <w:rPr>
                <w:sz w:val="24"/>
                <w:szCs w:val="24"/>
                <w:shd w:val="clear" w:color="auto" w:fill="FFFFFF"/>
                <w:lang w:val="en-US"/>
              </w:rPr>
              <w:t>oficial</w:t>
            </w:r>
            <w:proofErr w:type="spellEnd"/>
            <w:r w:rsidR="00F90EE3" w:rsidRPr="0095455C">
              <w:rPr>
                <w:sz w:val="24"/>
                <w:szCs w:val="24"/>
                <w:shd w:val="clear" w:color="auto" w:fill="FFFFFF"/>
                <w:lang w:val="en-US"/>
              </w:rPr>
              <w:t xml:space="preserve"> al </w:t>
            </w:r>
            <w:proofErr w:type="spellStart"/>
            <w:r w:rsidR="00F90EE3" w:rsidRPr="0095455C">
              <w:rPr>
                <w:sz w:val="24"/>
                <w:szCs w:val="24"/>
                <w:shd w:val="clear" w:color="auto" w:fill="FFFFFF"/>
                <w:lang w:val="en-US"/>
              </w:rPr>
              <w:t>producătorului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0D0833C" w14:textId="77777777" w:rsidR="0082060B" w:rsidRPr="001F0FB1" w:rsidRDefault="00B16269" w:rsidP="001F0FB1">
            <w:pPr>
              <w:rPr>
                <w:sz w:val="24"/>
                <w:szCs w:val="24"/>
                <w:lang w:val="en-US"/>
              </w:rPr>
            </w:pP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confirmată prin aplicarea semnăturii</w:t>
            </w: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76BC9" w14:textId="77777777" w:rsidR="0082060B" w:rsidRPr="001F0FB1" w:rsidRDefault="0082060B" w:rsidP="001F0FB1">
            <w:pPr>
              <w:jc w:val="center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82060B" w:rsidRPr="00D863D0" w14:paraId="1CD89414" w14:textId="77777777" w:rsidTr="00A8050B">
        <w:tc>
          <w:tcPr>
            <w:tcW w:w="694" w:type="dxa"/>
            <w:vAlign w:val="center"/>
          </w:tcPr>
          <w:p w14:paraId="70C20A02" w14:textId="2CE42AAE" w:rsidR="0082060B" w:rsidRPr="00AB7DF9" w:rsidRDefault="0082060B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F06D514" w14:textId="4F27C6BE" w:rsidR="0082060B" w:rsidRPr="00353208" w:rsidRDefault="0082060B" w:rsidP="00EB01DF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proofErr w:type="spellStart"/>
            <w:r w:rsidRPr="00353208">
              <w:rPr>
                <w:sz w:val="24"/>
                <w:szCs w:val="24"/>
              </w:rPr>
              <w:t>Certificat</w:t>
            </w:r>
            <w:proofErr w:type="spellEnd"/>
            <w:r w:rsidRPr="00353208">
              <w:rPr>
                <w:sz w:val="24"/>
                <w:szCs w:val="24"/>
              </w:rPr>
              <w:t xml:space="preserve"> de </w:t>
            </w:r>
            <w:proofErr w:type="spellStart"/>
            <w:r w:rsidRPr="00353208">
              <w:rPr>
                <w:sz w:val="24"/>
                <w:szCs w:val="24"/>
              </w:rPr>
              <w:t>calitate</w:t>
            </w:r>
            <w:proofErr w:type="spellEnd"/>
            <w:r w:rsidRPr="00353208">
              <w:rPr>
                <w:sz w:val="24"/>
                <w:szCs w:val="24"/>
              </w:rPr>
              <w:t xml:space="preserve"> ISO 9001</w:t>
            </w:r>
            <w:r w:rsidR="000516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4293EE7" w14:textId="2DC33EAC" w:rsidR="0082060B" w:rsidRPr="001F0FB1" w:rsidRDefault="00041B9B" w:rsidP="001F0FB1">
            <w:pPr>
              <w:rPr>
                <w:sz w:val="24"/>
                <w:szCs w:val="24"/>
                <w:lang w:val="en-US"/>
              </w:rPr>
            </w:pP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c</w:t>
            </w:r>
            <w:r w:rsidR="0095455C">
              <w:rPr>
                <w:color w:val="000000"/>
                <w:sz w:val="24"/>
                <w:szCs w:val="24"/>
                <w:lang w:val="ro-RO" w:eastAsia="ro-RO" w:bidi="ro-RO"/>
              </w:rPr>
              <w:t>onfirmat</w:t>
            </w: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 xml:space="preserve"> prin aplicarea semnăturii</w:t>
            </w: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5EE734" w14:textId="77777777" w:rsidR="0082060B" w:rsidRPr="001F0FB1" w:rsidRDefault="0082060B" w:rsidP="001F0FB1">
            <w:pPr>
              <w:jc w:val="center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993B71" w:rsidRPr="001F0FB1" w14:paraId="2EAB81B3" w14:textId="77777777" w:rsidTr="00A8050B">
        <w:tc>
          <w:tcPr>
            <w:tcW w:w="694" w:type="dxa"/>
            <w:vAlign w:val="center"/>
          </w:tcPr>
          <w:p w14:paraId="3BB5831B" w14:textId="48461C78" w:rsidR="00993B71" w:rsidRPr="00AB7DF9" w:rsidRDefault="00993B71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vAlign w:val="center"/>
          </w:tcPr>
          <w:p w14:paraId="3D73735B" w14:textId="27EFCE08" w:rsidR="00993B71" w:rsidRPr="001F0FB1" w:rsidRDefault="00993B71" w:rsidP="001F0FB1">
            <w:pPr>
              <w:shd w:val="clear" w:color="auto" w:fill="FFFFFF"/>
              <w:rPr>
                <w:color w:val="222222"/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color w:val="222222"/>
                <w:sz w:val="24"/>
                <w:szCs w:val="24"/>
                <w:lang w:val="en-US"/>
              </w:rPr>
              <w:t>Declaraţie</w:t>
            </w:r>
            <w:proofErr w:type="spellEnd"/>
            <w:r w:rsidRPr="001F0FB1">
              <w:rPr>
                <w:color w:val="222222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1F0FB1">
              <w:rPr>
                <w:color w:val="222222"/>
                <w:sz w:val="24"/>
                <w:szCs w:val="24"/>
                <w:lang w:val="en-US"/>
              </w:rPr>
              <w:t>producător</w:t>
            </w:r>
            <w:proofErr w:type="spellEnd"/>
            <w:r w:rsidRPr="001F0FB1">
              <w:rPr>
                <w:color w:val="222222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E35B3A" w:rsidRPr="001F0FB1">
              <w:rPr>
                <w:color w:val="222222"/>
                <w:sz w:val="24"/>
                <w:szCs w:val="24"/>
                <w:lang w:val="en-US"/>
              </w:rPr>
              <w:t>distribuitor</w:t>
            </w:r>
            <w:proofErr w:type="spellEnd"/>
            <w:r w:rsidR="00E35B3A" w:rsidRPr="001F0FB1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color w:val="222222"/>
                <w:sz w:val="24"/>
                <w:szCs w:val="24"/>
                <w:lang w:val="en-US"/>
              </w:rPr>
              <w:t>privind</w:t>
            </w:r>
            <w:proofErr w:type="spellEnd"/>
            <w:r w:rsidRPr="001F0FB1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color w:val="222222"/>
                <w:sz w:val="24"/>
                <w:szCs w:val="24"/>
                <w:lang w:val="en-US"/>
              </w:rPr>
              <w:t>existenţa</w:t>
            </w:r>
            <w:proofErr w:type="spellEnd"/>
            <w:r w:rsidRPr="001F0FB1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color w:val="222222"/>
                <w:sz w:val="24"/>
                <w:szCs w:val="24"/>
                <w:lang w:val="en-US"/>
              </w:rPr>
              <w:t>unui</w:t>
            </w:r>
            <w:proofErr w:type="spellEnd"/>
            <w:r w:rsidRPr="001F0FB1">
              <w:rPr>
                <w:color w:val="222222"/>
                <w:sz w:val="24"/>
                <w:szCs w:val="24"/>
                <w:lang w:val="en-US"/>
              </w:rPr>
              <w:t xml:space="preserve"> service </w:t>
            </w:r>
            <w:proofErr w:type="spellStart"/>
            <w:r w:rsidRPr="001F0FB1">
              <w:rPr>
                <w:color w:val="222222"/>
                <w:sz w:val="24"/>
                <w:szCs w:val="24"/>
                <w:lang w:val="en-US"/>
              </w:rPr>
              <w:t>centru</w:t>
            </w:r>
            <w:proofErr w:type="spellEnd"/>
            <w:r w:rsidRPr="001F0FB1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color w:val="222222"/>
                <w:sz w:val="24"/>
                <w:szCs w:val="24"/>
                <w:lang w:val="en-US"/>
              </w:rPr>
              <w:t>oficial</w:t>
            </w:r>
            <w:proofErr w:type="spellEnd"/>
            <w:r w:rsidRPr="001F0FB1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color w:val="222222"/>
                <w:sz w:val="24"/>
                <w:szCs w:val="24"/>
                <w:lang w:val="en-US"/>
              </w:rPr>
              <w:t>p</w:t>
            </w:r>
            <w:r w:rsidR="000516E3">
              <w:rPr>
                <w:color w:val="222222"/>
                <w:sz w:val="24"/>
                <w:szCs w:val="24"/>
                <w:lang w:val="en-US"/>
              </w:rPr>
              <w:t>e</w:t>
            </w:r>
            <w:proofErr w:type="spellEnd"/>
            <w:r w:rsidR="000516E3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16E3">
              <w:rPr>
                <w:color w:val="222222"/>
                <w:sz w:val="24"/>
                <w:szCs w:val="24"/>
                <w:lang w:val="en-US"/>
              </w:rPr>
              <w:t>teritoriul</w:t>
            </w:r>
            <w:proofErr w:type="spellEnd"/>
            <w:r w:rsidR="000516E3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16E3">
              <w:rPr>
                <w:color w:val="222222"/>
                <w:sz w:val="24"/>
                <w:szCs w:val="24"/>
                <w:lang w:val="en-US"/>
              </w:rPr>
              <w:t>Republicii</w:t>
            </w:r>
            <w:proofErr w:type="spellEnd"/>
            <w:r w:rsidR="000516E3">
              <w:rPr>
                <w:color w:val="222222"/>
                <w:sz w:val="24"/>
                <w:szCs w:val="24"/>
                <w:lang w:val="en-US"/>
              </w:rPr>
              <w:t xml:space="preserve"> Moldova </w:t>
            </w:r>
            <w:proofErr w:type="spellStart"/>
            <w:r w:rsidR="00F90EE3">
              <w:rPr>
                <w:color w:val="222222"/>
                <w:sz w:val="24"/>
                <w:szCs w:val="24"/>
                <w:lang w:val="en-US"/>
              </w:rPr>
              <w:t>sau</w:t>
            </w:r>
            <w:proofErr w:type="spellEnd"/>
            <w:r w:rsidR="00F90EE3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0EE3">
              <w:rPr>
                <w:color w:val="222222"/>
                <w:sz w:val="24"/>
                <w:szCs w:val="24"/>
                <w:lang w:val="en-US"/>
              </w:rPr>
              <w:t>prezentarea</w:t>
            </w:r>
            <w:proofErr w:type="spellEnd"/>
            <w:r w:rsidR="00F90EE3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0EE3">
              <w:rPr>
                <w:color w:val="222222"/>
                <w:sz w:val="24"/>
                <w:szCs w:val="24"/>
                <w:lang w:val="en-US"/>
              </w:rPr>
              <w:t>unui</w:t>
            </w:r>
            <w:proofErr w:type="spellEnd"/>
            <w:r w:rsidR="00F90EE3">
              <w:rPr>
                <w:color w:val="222222"/>
                <w:sz w:val="24"/>
                <w:szCs w:val="24"/>
                <w:lang w:val="en-US"/>
              </w:rPr>
              <w:t xml:space="preserve"> contract cu un </w:t>
            </w:r>
            <w:proofErr w:type="spellStart"/>
            <w:r w:rsidR="00F90EE3">
              <w:rPr>
                <w:color w:val="222222"/>
                <w:sz w:val="24"/>
                <w:szCs w:val="24"/>
                <w:lang w:val="en-US"/>
              </w:rPr>
              <w:t>asemenea</w:t>
            </w:r>
            <w:proofErr w:type="spellEnd"/>
            <w:r w:rsidR="00F90EE3">
              <w:rPr>
                <w:color w:val="222222"/>
                <w:sz w:val="24"/>
                <w:szCs w:val="24"/>
                <w:lang w:val="en-US"/>
              </w:rPr>
              <w:t xml:space="preserve"> service </w:t>
            </w:r>
            <w:proofErr w:type="spellStart"/>
            <w:r w:rsidR="00F90EE3">
              <w:rPr>
                <w:color w:val="222222"/>
                <w:sz w:val="24"/>
                <w:szCs w:val="24"/>
                <w:lang w:val="en-US"/>
              </w:rPr>
              <w:t>centru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11D4E04" w14:textId="77777777" w:rsidR="00993B71" w:rsidRPr="001F0FB1" w:rsidRDefault="00993B71" w:rsidP="001F0FB1">
            <w:pPr>
              <w:rPr>
                <w:sz w:val="24"/>
                <w:szCs w:val="24"/>
                <w:lang w:val="en-US"/>
              </w:rPr>
            </w:pPr>
            <w:r w:rsidRPr="001F0FB1">
              <w:rPr>
                <w:color w:val="000000"/>
                <w:sz w:val="24"/>
                <w:szCs w:val="24"/>
                <w:lang w:val="ro-RO" w:eastAsia="ro-RO" w:bidi="ro-RO"/>
              </w:rPr>
              <w:t>confirmată prin aplicarea semnăturii</w:t>
            </w:r>
            <w:r w:rsidRPr="001F0FB1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 xml:space="preserve">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46AEC5" w14:textId="77777777" w:rsidR="00993B71" w:rsidRPr="001F0FB1" w:rsidRDefault="00993B71" w:rsidP="001F0FB1">
            <w:pPr>
              <w:jc w:val="center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993B71" w:rsidRPr="001F0FB1" w14:paraId="27D4D9E1" w14:textId="77777777" w:rsidTr="00A8050B">
        <w:tc>
          <w:tcPr>
            <w:tcW w:w="694" w:type="dxa"/>
            <w:vAlign w:val="center"/>
          </w:tcPr>
          <w:p w14:paraId="30AFB6C8" w14:textId="6D288232" w:rsidR="00993B71" w:rsidRPr="00AB7DF9" w:rsidRDefault="00993B71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vAlign w:val="center"/>
          </w:tcPr>
          <w:p w14:paraId="6003E029" w14:textId="77777777" w:rsidR="00993B71" w:rsidRPr="001F0FB1" w:rsidRDefault="00993B71" w:rsidP="001F0FB1">
            <w:pPr>
              <w:rPr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sz w:val="24"/>
                <w:szCs w:val="24"/>
                <w:lang w:val="en-US"/>
              </w:rPr>
              <w:t>Garanția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bună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execuție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contractului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FBB6601" w14:textId="7D2BD64B" w:rsidR="00993B71" w:rsidRPr="001F0FB1" w:rsidRDefault="00F90EE3" w:rsidP="001F0FB1">
            <w:pPr>
              <w:rPr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sz w:val="24"/>
                <w:szCs w:val="24"/>
                <w:lang w:val="en-US"/>
              </w:rPr>
              <w:t>P</w:t>
            </w:r>
            <w:r w:rsidR="00993B71" w:rsidRPr="001F0FB1">
              <w:rPr>
                <w:sz w:val="24"/>
                <w:szCs w:val="24"/>
                <w:lang w:val="en-US"/>
              </w:rPr>
              <w:t>rezentată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momentul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contractului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sub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formă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de transfer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pe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contul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autorităţii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contractante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cuantumul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căreia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va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constitui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5% din </w:t>
            </w:r>
            <w:proofErr w:type="spellStart"/>
            <w:r w:rsidR="00993B71" w:rsidRPr="001F0FB1">
              <w:rPr>
                <w:sz w:val="24"/>
                <w:szCs w:val="24"/>
                <w:lang w:val="en-US"/>
              </w:rPr>
              <w:t>valoarea</w:t>
            </w:r>
            <w:proofErr w:type="spellEnd"/>
            <w:r w:rsidR="00993B71"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B71" w:rsidRPr="00393B54">
              <w:rPr>
                <w:sz w:val="24"/>
                <w:szCs w:val="24"/>
                <w:lang w:val="en-US"/>
              </w:rPr>
              <w:t>contractului</w:t>
            </w:r>
            <w:proofErr w:type="spellEnd"/>
            <w:r w:rsidR="005544C0" w:rsidRPr="00393B5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544C0" w:rsidRPr="00393B54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="005544C0" w:rsidRPr="00393B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44C0" w:rsidRPr="00393B54">
              <w:rPr>
                <w:sz w:val="24"/>
                <w:szCs w:val="24"/>
                <w:lang w:val="en-US"/>
              </w:rPr>
              <w:t>prin</w:t>
            </w:r>
            <w:proofErr w:type="spellEnd"/>
            <w:r w:rsidR="005544C0" w:rsidRPr="00393B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44C0" w:rsidRPr="00393B54">
              <w:rPr>
                <w:sz w:val="24"/>
                <w:szCs w:val="24"/>
                <w:lang w:val="en-US"/>
              </w:rPr>
              <w:t>prezentarea</w:t>
            </w:r>
            <w:proofErr w:type="spellEnd"/>
            <w:r w:rsidR="005544C0" w:rsidRPr="00393B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44C0" w:rsidRPr="00393B54">
              <w:rPr>
                <w:sz w:val="24"/>
                <w:szCs w:val="24"/>
                <w:lang w:val="en-US"/>
              </w:rPr>
              <w:t>dispoziției</w:t>
            </w:r>
            <w:proofErr w:type="spellEnd"/>
            <w:r w:rsidR="005544C0" w:rsidRPr="00393B5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544C0" w:rsidRPr="00393B54">
              <w:rPr>
                <w:sz w:val="24"/>
                <w:szCs w:val="24"/>
                <w:lang w:val="en-US"/>
              </w:rPr>
              <w:t>plată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380598" w14:textId="77777777" w:rsidR="00993B71" w:rsidRDefault="00993B71" w:rsidP="001F0FB1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="00F90EE3">
              <w:rPr>
                <w:iCs/>
                <w:sz w:val="24"/>
                <w:szCs w:val="24"/>
                <w:lang w:val="en-US"/>
              </w:rPr>
              <w:t xml:space="preserve"> </w:t>
            </w:r>
          </w:p>
          <w:p w14:paraId="2344F76D" w14:textId="4B7317C9" w:rsidR="00F90EE3" w:rsidRPr="001F0FB1" w:rsidRDefault="00F90EE3" w:rsidP="001F0FB1">
            <w:pPr>
              <w:jc w:val="center"/>
              <w:rPr>
                <w:iCs/>
                <w:sz w:val="24"/>
                <w:szCs w:val="24"/>
                <w:highlight w:val="yellow"/>
                <w:lang w:val="en-US"/>
              </w:rPr>
            </w:pPr>
          </w:p>
        </w:tc>
      </w:tr>
      <w:tr w:rsidR="009B3310" w:rsidRPr="001F0FB1" w14:paraId="617B7C5E" w14:textId="77777777" w:rsidTr="00A8050B">
        <w:tc>
          <w:tcPr>
            <w:tcW w:w="694" w:type="dxa"/>
            <w:vAlign w:val="center"/>
          </w:tcPr>
          <w:p w14:paraId="2BB758F1" w14:textId="053B634D" w:rsidR="009B3310" w:rsidRPr="00AB7DF9" w:rsidRDefault="009B3310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vAlign w:val="center"/>
          </w:tcPr>
          <w:p w14:paraId="33DBE4FA" w14:textId="77777777" w:rsidR="009B3310" w:rsidRPr="001F0FB1" w:rsidRDefault="009B3310" w:rsidP="001F0FB1">
            <w:pPr>
              <w:rPr>
                <w:sz w:val="24"/>
                <w:szCs w:val="24"/>
                <w:lang w:val="en-US"/>
              </w:rPr>
            </w:pPr>
            <w:proofErr w:type="spellStart"/>
            <w:r w:rsidRPr="001F0FB1">
              <w:rPr>
                <w:sz w:val="24"/>
                <w:szCs w:val="24"/>
                <w:lang w:val="en-US"/>
              </w:rPr>
              <w:t>Cerințe</w:t>
            </w:r>
            <w:proofErr w:type="spellEnd"/>
            <w:r w:rsidRPr="001F0F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FB1">
              <w:rPr>
                <w:sz w:val="24"/>
                <w:szCs w:val="24"/>
                <w:lang w:val="en-US"/>
              </w:rPr>
              <w:t>obligatorii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5EC12FB" w14:textId="5C3A3B7F" w:rsidR="009B3310" w:rsidRPr="00393B54" w:rsidRDefault="005544C0" w:rsidP="001F0FB1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Declara</w:t>
            </w:r>
            <w:r w:rsidR="00064015" w:rsidRPr="00393B54">
              <w:rPr>
                <w:sz w:val="24"/>
                <w:szCs w:val="24"/>
                <w:shd w:val="clear" w:color="auto" w:fill="FFFFFF"/>
                <w:lang w:val="en-US"/>
              </w:rPr>
              <w:t>ț</w:t>
            </w:r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ie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prin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care se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confirma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064015" w:rsidRPr="00393B54">
              <w:rPr>
                <w:sz w:val="24"/>
                <w:szCs w:val="24"/>
                <w:shd w:val="clear" w:color="auto" w:fill="FFFFFF"/>
                <w:lang w:val="en-US"/>
              </w:rPr>
              <w:t>ă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produc</w:t>
            </w:r>
            <w:r w:rsidR="00064015" w:rsidRPr="00393B54">
              <w:rPr>
                <w:sz w:val="24"/>
                <w:szCs w:val="24"/>
                <w:shd w:val="clear" w:color="auto" w:fill="FFFFFF"/>
                <w:lang w:val="en-US"/>
              </w:rPr>
              <w:t>ă</w:t>
            </w:r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torul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distribuitorul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echipamente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electrice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64015" w:rsidRPr="00393B54">
              <w:rPr>
                <w:sz w:val="24"/>
                <w:szCs w:val="24"/>
                <w:shd w:val="clear" w:color="auto" w:fill="FFFFFF"/>
                <w:lang w:val="en-US"/>
              </w:rPr>
              <w:t>ș</w:t>
            </w:r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electronice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(EEE)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este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inclus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64015" w:rsidRPr="00393B54">
              <w:rPr>
                <w:sz w:val="24"/>
                <w:szCs w:val="24"/>
                <w:shd w:val="clear" w:color="auto" w:fill="FFFFFF"/>
                <w:lang w:val="en-US"/>
              </w:rPr>
              <w:t>î</w:t>
            </w:r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Lista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produc</w:t>
            </w:r>
            <w:r w:rsidR="00064015" w:rsidRPr="00393B54">
              <w:rPr>
                <w:sz w:val="24"/>
                <w:szCs w:val="24"/>
                <w:shd w:val="clear" w:color="auto" w:fill="FFFFFF"/>
                <w:lang w:val="en-US"/>
              </w:rPr>
              <w:t>ă</w:t>
            </w:r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torilor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produse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supuse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reglement</w:t>
            </w:r>
            <w:r w:rsidR="001F0FB1" w:rsidRPr="00393B54">
              <w:rPr>
                <w:sz w:val="24"/>
                <w:szCs w:val="24"/>
                <w:shd w:val="clear" w:color="auto" w:fill="FFFFFF"/>
                <w:lang w:val="en-US"/>
              </w:rPr>
              <w:t>ă</w:t>
            </w:r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rilor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responsabilitate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ext</w:t>
            </w:r>
            <w:r w:rsidR="00064015" w:rsidRPr="00393B54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ns</w:t>
            </w:r>
            <w:r w:rsidR="00064015" w:rsidRPr="00393B54">
              <w:rPr>
                <w:sz w:val="24"/>
                <w:szCs w:val="24"/>
                <w:shd w:val="clear" w:color="auto" w:fill="FFFFFF"/>
                <w:lang w:val="en-US"/>
              </w:rPr>
              <w:t>ă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produc</w:t>
            </w:r>
            <w:r w:rsidR="001F0FB1" w:rsidRPr="00393B54">
              <w:rPr>
                <w:sz w:val="24"/>
                <w:szCs w:val="24"/>
                <w:shd w:val="clear" w:color="auto" w:fill="FFFFFF"/>
                <w:lang w:val="en-US"/>
              </w:rPr>
              <w:t>ă</w:t>
            </w:r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>torilor</w:t>
            </w:r>
            <w:proofErr w:type="spellEnd"/>
            <w:r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cu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prezentarea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numărului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înregistrare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în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Lista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producătorilor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prenotată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în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>conformitate</w:t>
            </w:r>
            <w:proofErr w:type="spellEnd"/>
            <w:r w:rsidR="00393B54" w:rsidRPr="00393B54">
              <w:rPr>
                <w:sz w:val="24"/>
                <w:szCs w:val="24"/>
                <w:shd w:val="clear" w:color="auto" w:fill="FFFFFF"/>
                <w:lang w:val="en-US"/>
              </w:rPr>
              <w:t xml:space="preserve"> cu HG 212/2018, </w:t>
            </w:r>
            <w:r w:rsidRPr="00393B54">
              <w:rPr>
                <w:sz w:val="24"/>
                <w:szCs w:val="24"/>
                <w:lang w:val="ro-RO" w:eastAsia="ro-RO" w:bidi="ro-RO"/>
              </w:rPr>
              <w:t>confirmată prin aplicarea semnăturii</w:t>
            </w:r>
            <w:r w:rsidRPr="00393B54">
              <w:rPr>
                <w:rFonts w:eastAsia="Arial Unicode MS"/>
                <w:sz w:val="24"/>
                <w:szCs w:val="24"/>
                <w:lang w:val="ro-RO" w:eastAsia="ro-RO" w:bidi="ro-RO"/>
              </w:rPr>
              <w:t xml:space="preserve">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A0D797" w14:textId="77777777" w:rsidR="009B3310" w:rsidRPr="001F0FB1" w:rsidRDefault="009B3310" w:rsidP="001F0FB1">
            <w:pPr>
              <w:jc w:val="center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07889" w:rsidRPr="001F0FB1" w14:paraId="38ABEC6B" w14:textId="77777777" w:rsidTr="00A8050B">
        <w:tc>
          <w:tcPr>
            <w:tcW w:w="694" w:type="dxa"/>
            <w:vAlign w:val="center"/>
          </w:tcPr>
          <w:p w14:paraId="595F0B0C" w14:textId="12DE4FCE" w:rsidR="00F07889" w:rsidRPr="00AB7DF9" w:rsidRDefault="00F07889" w:rsidP="00AB7DF9">
            <w:pPr>
              <w:pStyle w:val="aa"/>
              <w:numPr>
                <w:ilvl w:val="0"/>
                <w:numId w:val="29"/>
              </w:numPr>
              <w:tabs>
                <w:tab w:val="right" w:pos="42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  <w:vAlign w:val="center"/>
          </w:tcPr>
          <w:p w14:paraId="2E37B097" w14:textId="77777777" w:rsidR="00F07889" w:rsidRPr="001F0FB1" w:rsidRDefault="00F07889" w:rsidP="001F0FB1">
            <w:pPr>
              <w:keepNext/>
              <w:spacing w:line="240" w:lineRule="exact"/>
              <w:outlineLvl w:val="0"/>
              <w:rPr>
                <w:rFonts w:eastAsia="Calibri"/>
                <w:bCs/>
                <w:noProof/>
                <w:sz w:val="24"/>
                <w:szCs w:val="24"/>
                <w:highlight w:val="yellow"/>
                <w:lang w:val="ro-RO" w:eastAsia="ro-RO"/>
              </w:rPr>
            </w:pPr>
            <w:bookmarkStart w:id="0" w:name="_Toc449692099"/>
            <w:bookmarkStart w:id="1" w:name="_Toc449633144"/>
            <w:bookmarkStart w:id="2" w:name="_Toc449632652"/>
            <w:proofErr w:type="spellStart"/>
            <w:r w:rsidRPr="00985A0B">
              <w:rPr>
                <w:sz w:val="24"/>
                <w:szCs w:val="24"/>
                <w:lang w:val="en-US"/>
              </w:rPr>
              <w:t>D</w:t>
            </w:r>
            <w:bookmarkEnd w:id="0"/>
            <w:bookmarkEnd w:id="1"/>
            <w:bookmarkEnd w:id="2"/>
            <w:r w:rsidRPr="00985A0B">
              <w:rPr>
                <w:sz w:val="24"/>
                <w:szCs w:val="24"/>
                <w:lang w:val="en-US"/>
              </w:rPr>
              <w:t>eclarație</w:t>
            </w:r>
            <w:bookmarkStart w:id="3" w:name="_Toc449692100"/>
            <w:bookmarkStart w:id="4" w:name="_Toc449633145"/>
            <w:bookmarkStart w:id="5" w:name="_Toc449632653"/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confirmarea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identității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beneficiarilor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efectivi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neîncadrarea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acestora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situația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condamnării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 </w:t>
            </w:r>
            <w:bookmarkEnd w:id="3"/>
            <w:bookmarkEnd w:id="4"/>
            <w:bookmarkEnd w:id="5"/>
            <w:proofErr w:type="spellStart"/>
            <w:r w:rsidRPr="00985A0B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participarea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activităţi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unei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organizaţii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grupări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criminale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corupţie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fraudă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spălare</w:t>
            </w:r>
            <w:proofErr w:type="spellEnd"/>
            <w:r w:rsidRPr="00985A0B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5A0B">
              <w:rPr>
                <w:sz w:val="24"/>
                <w:szCs w:val="24"/>
                <w:lang w:val="en-US"/>
              </w:rPr>
              <w:t>bani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97E538B" w14:textId="0FC48740" w:rsidR="00F07889" w:rsidRPr="001F0FB1" w:rsidRDefault="00A8050B" w:rsidP="001F0FB1">
            <w:pPr>
              <w:rPr>
                <w:color w:val="222222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A8050B">
              <w:rPr>
                <w:color w:val="000000"/>
                <w:sz w:val="24"/>
                <w:szCs w:val="24"/>
                <w:lang w:val="ro-RO" w:eastAsia="ro-RO" w:bidi="ro-RO"/>
              </w:rPr>
              <w:t>Ofertantul/ofertantul asociat desemnat câștigător va prezenta prezenta Declarație în termen de 5 zile de la data comunicării rezultatelor procedurii de achiziție publică, conform formularului anexat, confirmată prin aplicarea semnăturii electronice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57C84C" w14:textId="77777777" w:rsidR="00F07889" w:rsidRPr="001F0FB1" w:rsidRDefault="00F07889" w:rsidP="001F0FB1">
            <w:pPr>
              <w:jc w:val="center"/>
              <w:rPr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F0FB1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A0C6B" w:rsidRPr="002E1AED" w14:paraId="2695B00B" w14:textId="77777777" w:rsidTr="004011B7">
        <w:tc>
          <w:tcPr>
            <w:tcW w:w="694" w:type="dxa"/>
            <w:vAlign w:val="center"/>
          </w:tcPr>
          <w:p w14:paraId="6F01F6F4" w14:textId="77777777" w:rsidR="003A0C6B" w:rsidRPr="00AB7DF9" w:rsidRDefault="003A0C6B" w:rsidP="002E1AED">
            <w:pPr>
              <w:pStyle w:val="aa"/>
              <w:tabs>
                <w:tab w:val="right" w:pos="426"/>
              </w:tabs>
              <w:ind w:left="360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79" w:type="dxa"/>
          </w:tcPr>
          <w:p w14:paraId="396BD751" w14:textId="0BE6D797" w:rsidR="003A0C6B" w:rsidRPr="00985A0B" w:rsidRDefault="003A0C6B" w:rsidP="003A0C6B">
            <w:pPr>
              <w:keepNext/>
              <w:spacing w:line="240" w:lineRule="exact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9300ED2" w14:textId="4B68BB50" w:rsidR="003A0C6B" w:rsidRPr="00A8050B" w:rsidRDefault="003A0C6B" w:rsidP="003A0C6B">
            <w:pPr>
              <w:rPr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B58AAC" w14:textId="77777777" w:rsidR="003A0C6B" w:rsidRPr="001F0FB1" w:rsidRDefault="003A0C6B" w:rsidP="003A0C6B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</w:tbl>
    <w:p w14:paraId="6E52AED7" w14:textId="60C38DFB" w:rsidR="00F53932" w:rsidRPr="00FF4746" w:rsidRDefault="00F53932" w:rsidP="00FF4746">
      <w:pPr>
        <w:pStyle w:val="aa"/>
        <w:numPr>
          <w:ilvl w:val="0"/>
          <w:numId w:val="31"/>
        </w:numPr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FF4746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FF4746">
        <w:rPr>
          <w:b/>
          <w:sz w:val="24"/>
          <w:szCs w:val="24"/>
          <w:lang w:val="ro-MD"/>
        </w:rPr>
        <w:t>licitației</w:t>
      </w:r>
      <w:r w:rsidRPr="00FF4746">
        <w:rPr>
          <w:b/>
          <w:sz w:val="24"/>
          <w:szCs w:val="24"/>
          <w:lang w:val="ro-MD"/>
        </w:rPr>
        <w:t xml:space="preserve"> deschise, restrînse </w:t>
      </w:r>
      <w:r w:rsidR="00AC2788" w:rsidRPr="00FF4746">
        <w:rPr>
          <w:b/>
          <w:sz w:val="24"/>
          <w:szCs w:val="24"/>
          <w:lang w:val="ro-MD"/>
        </w:rPr>
        <w:t>și</w:t>
      </w:r>
      <w:r w:rsidRPr="00FF4746">
        <w:rPr>
          <w:b/>
          <w:sz w:val="24"/>
          <w:szCs w:val="24"/>
          <w:lang w:val="ro-MD"/>
        </w:rPr>
        <w:t xml:space="preserve"> al </w:t>
      </w:r>
      <w:r w:rsidR="007F1077" w:rsidRPr="00FF4746">
        <w:rPr>
          <w:b/>
          <w:sz w:val="24"/>
          <w:szCs w:val="24"/>
          <w:lang w:val="ro-MD"/>
        </w:rPr>
        <w:t>procedurii negociate), după caz</w:t>
      </w:r>
      <w:r w:rsidR="0061470D" w:rsidRPr="00FF4746">
        <w:rPr>
          <w:b/>
          <w:sz w:val="24"/>
          <w:szCs w:val="24"/>
          <w:lang w:val="ro-MD"/>
        </w:rPr>
        <w:t xml:space="preserve">: </w:t>
      </w:r>
      <w:r w:rsidR="0082060B" w:rsidRPr="00FF4746">
        <w:rPr>
          <w:sz w:val="24"/>
          <w:szCs w:val="24"/>
          <w:lang w:val="ro-MD"/>
        </w:rPr>
        <w:t>nu se aplică</w:t>
      </w:r>
    </w:p>
    <w:p w14:paraId="492ABB43" w14:textId="77777777" w:rsidR="00FF4746" w:rsidRPr="00FF4746" w:rsidRDefault="00FF4746" w:rsidP="00FF4746">
      <w:pPr>
        <w:pStyle w:val="aa"/>
        <w:spacing w:before="120"/>
        <w:ind w:left="360"/>
        <w:jc w:val="both"/>
        <w:rPr>
          <w:b/>
          <w:sz w:val="10"/>
          <w:szCs w:val="10"/>
          <w:lang w:val="ro-MD"/>
        </w:rPr>
      </w:pPr>
    </w:p>
    <w:p w14:paraId="6C9B57E9" w14:textId="2A3A796B" w:rsidR="00FF4746" w:rsidRPr="002E1AED" w:rsidRDefault="00EF7226" w:rsidP="00092602">
      <w:pPr>
        <w:pStyle w:val="aa"/>
        <w:numPr>
          <w:ilvl w:val="0"/>
          <w:numId w:val="31"/>
        </w:numPr>
        <w:spacing w:before="120"/>
        <w:ind w:left="360"/>
        <w:jc w:val="both"/>
        <w:rPr>
          <w:b/>
          <w:sz w:val="10"/>
          <w:szCs w:val="10"/>
          <w:lang w:val="ro-MD"/>
        </w:rPr>
      </w:pPr>
      <w:r w:rsidRPr="002E1AED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2E1AED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2E1AED">
        <w:rPr>
          <w:b/>
          <w:sz w:val="24"/>
          <w:szCs w:val="24"/>
          <w:lang w:val="ro-MD"/>
        </w:rPr>
        <w:t>):</w:t>
      </w:r>
      <w:r w:rsidR="00F207AD" w:rsidRPr="002E1AED">
        <w:rPr>
          <w:b/>
          <w:sz w:val="24"/>
          <w:szCs w:val="24"/>
          <w:lang w:val="ro-MD"/>
        </w:rPr>
        <w:t xml:space="preserve">  </w:t>
      </w:r>
      <w:r w:rsidR="00F31863" w:rsidRPr="002E1AED">
        <w:rPr>
          <w:i/>
          <w:sz w:val="24"/>
          <w:szCs w:val="24"/>
          <w:u w:val="single"/>
          <w:lang w:val="ro-MD"/>
        </w:rPr>
        <w:t>licitație electronică</w:t>
      </w:r>
      <w:r w:rsidR="009C6943" w:rsidRPr="002E1AED">
        <w:rPr>
          <w:b/>
          <w:sz w:val="24"/>
          <w:szCs w:val="24"/>
          <w:lang w:val="ro-MD"/>
        </w:rPr>
        <w:t xml:space="preserve">, </w:t>
      </w:r>
      <w:r w:rsidR="009C6943" w:rsidRPr="002E1AED">
        <w:rPr>
          <w:sz w:val="24"/>
          <w:szCs w:val="24"/>
          <w:lang w:val="ro-MD"/>
        </w:rPr>
        <w:t xml:space="preserve">ce se desfășoară în 3 runde succesive, </w:t>
      </w:r>
      <w:bookmarkStart w:id="6" w:name="_GoBack"/>
      <w:bookmarkEnd w:id="6"/>
    </w:p>
    <w:p w14:paraId="27799506" w14:textId="30553676" w:rsidR="00654065" w:rsidRPr="00FF4746" w:rsidRDefault="004225A2" w:rsidP="00FF4746">
      <w:pPr>
        <w:pStyle w:val="aa"/>
        <w:numPr>
          <w:ilvl w:val="0"/>
          <w:numId w:val="31"/>
        </w:numPr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FF4746">
        <w:rPr>
          <w:b/>
          <w:sz w:val="24"/>
          <w:szCs w:val="24"/>
          <w:lang w:val="ro-MD"/>
        </w:rPr>
        <w:t>Condiții</w:t>
      </w:r>
      <w:r w:rsidR="00654065" w:rsidRPr="00FF4746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FF4746">
        <w:rPr>
          <w:sz w:val="24"/>
          <w:szCs w:val="24"/>
          <w:lang w:val="ro-MD"/>
        </w:rPr>
        <w:t>indicați după caz</w:t>
      </w:r>
      <w:r w:rsidR="007F1077" w:rsidRPr="00FF4746">
        <w:rPr>
          <w:b/>
          <w:sz w:val="24"/>
          <w:szCs w:val="24"/>
          <w:lang w:val="ro-MD"/>
        </w:rPr>
        <w:t xml:space="preserve">): </w:t>
      </w:r>
      <w:r w:rsidR="0082060B" w:rsidRPr="00FF4746">
        <w:rPr>
          <w:sz w:val="24"/>
          <w:szCs w:val="24"/>
          <w:lang w:val="ro-MD"/>
        </w:rPr>
        <w:t>nu se aplică.</w:t>
      </w:r>
    </w:p>
    <w:p w14:paraId="501709B5" w14:textId="77777777" w:rsidR="00FF4746" w:rsidRPr="00FF4746" w:rsidRDefault="00FF4746" w:rsidP="00FF4746">
      <w:pPr>
        <w:pStyle w:val="aa"/>
        <w:spacing w:before="120"/>
        <w:ind w:left="360"/>
        <w:jc w:val="both"/>
        <w:rPr>
          <w:b/>
          <w:sz w:val="10"/>
          <w:szCs w:val="10"/>
          <w:lang w:val="ro-MD"/>
        </w:rPr>
      </w:pPr>
    </w:p>
    <w:p w14:paraId="7E56CDFC" w14:textId="1006AEA8" w:rsidR="00654065" w:rsidRPr="00FF4746" w:rsidRDefault="00654065" w:rsidP="00FF4746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FF4746">
        <w:rPr>
          <w:b/>
          <w:sz w:val="24"/>
          <w:szCs w:val="24"/>
          <w:lang w:val="ro-MD"/>
        </w:rPr>
        <w:t>Criteriul de evaluare aplicat pentr</w:t>
      </w:r>
      <w:r w:rsidR="0074622B" w:rsidRPr="00FF4746">
        <w:rPr>
          <w:b/>
          <w:sz w:val="24"/>
          <w:szCs w:val="24"/>
          <w:lang w:val="ro-MD"/>
        </w:rPr>
        <w:t>u adjudecarea contractului</w:t>
      </w:r>
      <w:r w:rsidRPr="00FF4746">
        <w:rPr>
          <w:b/>
          <w:sz w:val="24"/>
          <w:szCs w:val="24"/>
          <w:lang w:val="ro-MD"/>
        </w:rPr>
        <w:t xml:space="preserve">: </w:t>
      </w:r>
      <w:r w:rsidR="0061470D" w:rsidRPr="00FF4746">
        <w:rPr>
          <w:sz w:val="24"/>
          <w:szCs w:val="24"/>
          <w:lang w:val="ro-MD"/>
        </w:rPr>
        <w:t>cel mai mic preț</w:t>
      </w:r>
      <w:r w:rsidR="0082060B" w:rsidRPr="00FF4746">
        <w:rPr>
          <w:sz w:val="24"/>
          <w:szCs w:val="24"/>
          <w:lang w:val="ro-MD"/>
        </w:rPr>
        <w:t xml:space="preserve"> pe lot</w:t>
      </w:r>
      <w:r w:rsidR="003F29D4" w:rsidRPr="00FF4746">
        <w:rPr>
          <w:sz w:val="24"/>
          <w:szCs w:val="24"/>
          <w:lang w:val="ro-MD"/>
        </w:rPr>
        <w:t>.</w:t>
      </w:r>
    </w:p>
    <w:p w14:paraId="701BC543" w14:textId="77777777" w:rsidR="00FF4746" w:rsidRPr="00FF4746" w:rsidRDefault="00FF4746" w:rsidP="00FF4746">
      <w:pPr>
        <w:pStyle w:val="aa"/>
        <w:rPr>
          <w:b/>
          <w:sz w:val="10"/>
          <w:szCs w:val="10"/>
          <w:lang w:val="ro-MD"/>
        </w:rPr>
      </w:pPr>
    </w:p>
    <w:p w14:paraId="7E8B6314" w14:textId="44093544" w:rsidR="00FF4746" w:rsidRDefault="00654065" w:rsidP="00FF4746">
      <w:pPr>
        <w:pStyle w:val="aa"/>
        <w:numPr>
          <w:ilvl w:val="0"/>
          <w:numId w:val="31"/>
        </w:numPr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FF4746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FF4746">
        <w:rPr>
          <w:b/>
          <w:sz w:val="24"/>
          <w:szCs w:val="24"/>
          <w:lang w:val="ro-MD"/>
        </w:rPr>
        <w:t>și</w:t>
      </w:r>
      <w:r w:rsidRPr="00FF4746">
        <w:rPr>
          <w:b/>
          <w:sz w:val="24"/>
          <w:szCs w:val="24"/>
          <w:lang w:val="ro-MD"/>
        </w:rPr>
        <w:t xml:space="preserve"> ponderile lor:</w:t>
      </w:r>
    </w:p>
    <w:p w14:paraId="20FBBDCC" w14:textId="77777777" w:rsidR="00FF4746" w:rsidRPr="00FF4746" w:rsidRDefault="00FF4746" w:rsidP="00FF4746">
      <w:pPr>
        <w:pStyle w:val="aa"/>
        <w:rPr>
          <w:b/>
          <w:sz w:val="18"/>
          <w:szCs w:val="18"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6979"/>
        <w:gridCol w:w="1800"/>
      </w:tblGrid>
      <w:tr w:rsidR="0074622B" w:rsidRPr="004225A2" w14:paraId="01F99067" w14:textId="77777777" w:rsidTr="0061470D">
        <w:tc>
          <w:tcPr>
            <w:tcW w:w="846" w:type="dxa"/>
            <w:shd w:val="clear" w:color="auto" w:fill="D9D9D9" w:themeFill="background1" w:themeFillShade="D9"/>
          </w:tcPr>
          <w:p w14:paraId="3E09DA92" w14:textId="77777777" w:rsidR="0074622B" w:rsidRPr="004225A2" w:rsidRDefault="0074622B" w:rsidP="0061470D">
            <w:pPr>
              <w:tabs>
                <w:tab w:val="left" w:pos="612"/>
              </w:tabs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6979" w:type="dxa"/>
            <w:shd w:val="clear" w:color="auto" w:fill="D9D9D9" w:themeFill="background1" w:themeFillShade="D9"/>
          </w:tcPr>
          <w:p w14:paraId="1B12F533" w14:textId="77777777" w:rsidR="0074622B" w:rsidRPr="004225A2" w:rsidRDefault="0074622B" w:rsidP="0061470D">
            <w:pPr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155570E" w14:textId="77777777" w:rsidR="0074622B" w:rsidRPr="004225A2" w:rsidRDefault="0074622B" w:rsidP="0061470D">
            <w:pPr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6F79C3A8" w14:textId="77777777" w:rsidTr="0061470D">
        <w:trPr>
          <w:trHeight w:val="169"/>
        </w:trPr>
        <w:tc>
          <w:tcPr>
            <w:tcW w:w="846" w:type="dxa"/>
            <w:shd w:val="clear" w:color="auto" w:fill="auto"/>
          </w:tcPr>
          <w:p w14:paraId="5E256A80" w14:textId="77777777"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6979" w:type="dxa"/>
            <w:shd w:val="clear" w:color="auto" w:fill="auto"/>
          </w:tcPr>
          <w:p w14:paraId="5C739B59" w14:textId="77777777"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auto"/>
          </w:tcPr>
          <w:p w14:paraId="5A1B96EC" w14:textId="77777777"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14:paraId="194AADDD" w14:textId="77777777" w:rsidTr="0061470D">
        <w:trPr>
          <w:trHeight w:val="219"/>
        </w:trPr>
        <w:tc>
          <w:tcPr>
            <w:tcW w:w="846" w:type="dxa"/>
            <w:shd w:val="clear" w:color="auto" w:fill="auto"/>
          </w:tcPr>
          <w:p w14:paraId="2D5401C3" w14:textId="77777777"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6979" w:type="dxa"/>
            <w:shd w:val="clear" w:color="auto" w:fill="auto"/>
          </w:tcPr>
          <w:p w14:paraId="0AD467E4" w14:textId="77777777"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auto"/>
          </w:tcPr>
          <w:p w14:paraId="11A24556" w14:textId="77777777"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731836D0" w14:textId="77777777" w:rsidR="008D3182" w:rsidRPr="008D3182" w:rsidRDefault="008D3182" w:rsidP="008D3182">
      <w:pPr>
        <w:tabs>
          <w:tab w:val="right" w:pos="426"/>
        </w:tabs>
        <w:jc w:val="both"/>
        <w:rPr>
          <w:b/>
          <w:sz w:val="18"/>
          <w:szCs w:val="18"/>
          <w:lang w:val="ro-MD"/>
        </w:rPr>
      </w:pPr>
    </w:p>
    <w:p w14:paraId="60FCC4E9" w14:textId="7F301811" w:rsidR="00297F99" w:rsidRPr="008D3182" w:rsidRDefault="00297F99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lastRenderedPageBreak/>
        <w:t>Termenul</w:t>
      </w:r>
      <w:r w:rsidR="0074622B" w:rsidRPr="008D3182">
        <w:rPr>
          <w:b/>
          <w:sz w:val="24"/>
          <w:szCs w:val="24"/>
          <w:lang w:val="ro-MD"/>
        </w:rPr>
        <w:t xml:space="preserve"> limită</w:t>
      </w:r>
      <w:r w:rsidRPr="008D3182">
        <w:rPr>
          <w:b/>
          <w:sz w:val="24"/>
          <w:szCs w:val="24"/>
          <w:lang w:val="ro-MD"/>
        </w:rPr>
        <w:t xml:space="preserve"> de depunere/deschidere a ofertelor:</w:t>
      </w:r>
    </w:p>
    <w:p w14:paraId="5C1AFF60" w14:textId="77777777" w:rsidR="00297F99" w:rsidRPr="008D3182" w:rsidRDefault="004225A2" w:rsidP="008D3182">
      <w:pPr>
        <w:pStyle w:val="aa"/>
        <w:numPr>
          <w:ilvl w:val="0"/>
          <w:numId w:val="36"/>
        </w:numPr>
        <w:jc w:val="both"/>
        <w:rPr>
          <w:b/>
          <w:sz w:val="24"/>
          <w:szCs w:val="24"/>
          <w:lang w:val="ro-MD"/>
        </w:rPr>
      </w:pPr>
      <w:r w:rsidRPr="0001262F">
        <w:rPr>
          <w:b/>
          <w:sz w:val="24"/>
          <w:szCs w:val="24"/>
          <w:lang w:val="ro-MD"/>
        </w:rPr>
        <w:t>până</w:t>
      </w:r>
      <w:r w:rsidR="00297F99" w:rsidRPr="0001262F">
        <w:rPr>
          <w:b/>
          <w:sz w:val="24"/>
          <w:szCs w:val="24"/>
          <w:lang w:val="ro-MD"/>
        </w:rPr>
        <w:t xml:space="preserve"> la: </w:t>
      </w:r>
      <w:r w:rsidR="00297F99" w:rsidRPr="0001262F">
        <w:rPr>
          <w:b/>
          <w:i/>
          <w:sz w:val="24"/>
          <w:szCs w:val="24"/>
          <w:lang w:val="ro-MD"/>
        </w:rPr>
        <w:t>[ora exactă]</w:t>
      </w:r>
      <w:r w:rsidR="00297F99" w:rsidRPr="008D3182">
        <w:rPr>
          <w:b/>
          <w:sz w:val="24"/>
          <w:szCs w:val="24"/>
          <w:lang w:val="ro-MD"/>
        </w:rPr>
        <w:t xml:space="preserve"> </w:t>
      </w:r>
      <w:r w:rsidR="0061470D" w:rsidRPr="008D3182">
        <w:rPr>
          <w:sz w:val="24"/>
          <w:szCs w:val="24"/>
          <w:u w:val="single"/>
          <w:lang w:val="ro-MD"/>
        </w:rPr>
        <w:t>conform SIA RSAP</w:t>
      </w:r>
    </w:p>
    <w:p w14:paraId="12C3F2D3" w14:textId="62E0495A" w:rsidR="00654065" w:rsidRPr="008D3182" w:rsidRDefault="00297F99" w:rsidP="008D3182">
      <w:pPr>
        <w:pStyle w:val="aa"/>
        <w:numPr>
          <w:ilvl w:val="0"/>
          <w:numId w:val="36"/>
        </w:numPr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pe: </w:t>
      </w:r>
      <w:r w:rsidRPr="008D3182">
        <w:rPr>
          <w:b/>
          <w:i/>
          <w:sz w:val="24"/>
          <w:szCs w:val="24"/>
          <w:lang w:val="ro-MD"/>
        </w:rPr>
        <w:t>[data]</w:t>
      </w:r>
      <w:r w:rsidRPr="008D3182">
        <w:rPr>
          <w:b/>
          <w:sz w:val="24"/>
          <w:szCs w:val="24"/>
          <w:lang w:val="ro-MD"/>
        </w:rPr>
        <w:t xml:space="preserve"> </w:t>
      </w:r>
      <w:r w:rsidR="0061470D" w:rsidRPr="008D3182">
        <w:rPr>
          <w:sz w:val="24"/>
          <w:szCs w:val="24"/>
          <w:u w:val="single"/>
          <w:lang w:val="ro-MD"/>
        </w:rPr>
        <w:t>conform SIA RSAP</w:t>
      </w:r>
    </w:p>
    <w:p w14:paraId="516AF59C" w14:textId="77777777" w:rsidR="008D3182" w:rsidRPr="008D3182" w:rsidRDefault="008D3182" w:rsidP="008D3182">
      <w:pPr>
        <w:pStyle w:val="aa"/>
        <w:jc w:val="both"/>
        <w:rPr>
          <w:b/>
          <w:sz w:val="10"/>
          <w:szCs w:val="10"/>
          <w:lang w:val="ro-MD"/>
        </w:rPr>
      </w:pPr>
    </w:p>
    <w:p w14:paraId="0247402E" w14:textId="77777777" w:rsidR="003647B8" w:rsidRPr="008D3182" w:rsidRDefault="003647B8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8D3182">
        <w:rPr>
          <w:b/>
          <w:sz w:val="24"/>
          <w:szCs w:val="24"/>
          <w:lang w:val="ro-MD"/>
        </w:rPr>
        <w:t xml:space="preserve">: </w:t>
      </w:r>
    </w:p>
    <w:p w14:paraId="0275C8AE" w14:textId="0F5D3B70" w:rsidR="0096527B" w:rsidRPr="0001262F" w:rsidRDefault="003647B8" w:rsidP="008D3182">
      <w:pPr>
        <w:pStyle w:val="aa"/>
        <w:ind w:left="360"/>
        <w:jc w:val="both"/>
        <w:rPr>
          <w:bCs/>
          <w:iCs/>
          <w:sz w:val="24"/>
          <w:szCs w:val="24"/>
          <w:lang w:val="ro-MD"/>
        </w:rPr>
      </w:pPr>
      <w:r w:rsidRPr="0001262F">
        <w:rPr>
          <w:bCs/>
          <w:iCs/>
          <w:sz w:val="24"/>
          <w:szCs w:val="24"/>
          <w:lang w:val="ro-MD"/>
        </w:rPr>
        <w:t>Ofertele</w:t>
      </w:r>
      <w:r w:rsidR="008876C3" w:rsidRPr="0001262F">
        <w:rPr>
          <w:bCs/>
          <w:iCs/>
          <w:sz w:val="24"/>
          <w:szCs w:val="24"/>
          <w:lang w:val="ro-MD"/>
        </w:rPr>
        <w:t xml:space="preserve"> sau cererile de participare</w:t>
      </w:r>
      <w:r w:rsidRPr="0001262F">
        <w:rPr>
          <w:bCs/>
          <w:iCs/>
          <w:sz w:val="24"/>
          <w:szCs w:val="24"/>
          <w:lang w:val="ro-MD"/>
        </w:rPr>
        <w:t xml:space="preserve"> vor fi depuse electronic prin intermediul SIA RSAP</w:t>
      </w:r>
    </w:p>
    <w:p w14:paraId="06BE0265" w14:textId="77777777" w:rsidR="008D3182" w:rsidRPr="008D3182" w:rsidRDefault="008D3182" w:rsidP="008D3182">
      <w:pPr>
        <w:pStyle w:val="aa"/>
        <w:ind w:left="360"/>
        <w:jc w:val="both"/>
        <w:rPr>
          <w:bCs/>
          <w:sz w:val="10"/>
          <w:szCs w:val="10"/>
          <w:lang w:val="ro-MD"/>
        </w:rPr>
      </w:pPr>
    </w:p>
    <w:p w14:paraId="7BA075E1" w14:textId="0471505B" w:rsidR="00205187" w:rsidRPr="008D3182" w:rsidRDefault="00B86AD1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Termenul de valabilitate a ofertelor: </w:t>
      </w:r>
      <w:r w:rsidR="002E1AED">
        <w:rPr>
          <w:sz w:val="24"/>
          <w:szCs w:val="24"/>
          <w:lang w:val="ro-MD"/>
        </w:rPr>
        <w:t>6</w:t>
      </w:r>
      <w:r w:rsidR="00205187" w:rsidRPr="008D3182">
        <w:rPr>
          <w:sz w:val="24"/>
          <w:szCs w:val="24"/>
          <w:lang w:val="ro-MD"/>
        </w:rPr>
        <w:t>0 zile</w:t>
      </w:r>
      <w:r w:rsidR="0001262F">
        <w:rPr>
          <w:sz w:val="24"/>
          <w:szCs w:val="24"/>
          <w:lang w:val="ro-MD"/>
        </w:rPr>
        <w:t>.</w:t>
      </w:r>
    </w:p>
    <w:p w14:paraId="5363CF3A" w14:textId="77777777" w:rsidR="008D3182" w:rsidRPr="008D3182" w:rsidRDefault="008D3182" w:rsidP="008D3182">
      <w:pPr>
        <w:pStyle w:val="aa"/>
        <w:ind w:left="360"/>
        <w:jc w:val="both"/>
        <w:rPr>
          <w:b/>
          <w:sz w:val="10"/>
          <w:szCs w:val="10"/>
          <w:lang w:val="ro-MD"/>
        </w:rPr>
      </w:pPr>
    </w:p>
    <w:p w14:paraId="3BAD64EE" w14:textId="4AD341D8" w:rsidR="00B86AD1" w:rsidRPr="0001262F" w:rsidRDefault="0074622B" w:rsidP="0001262F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>L</w:t>
      </w:r>
      <w:r w:rsidR="00B86AD1" w:rsidRPr="008D3182">
        <w:rPr>
          <w:b/>
          <w:sz w:val="24"/>
          <w:szCs w:val="24"/>
          <w:lang w:val="ro-MD"/>
        </w:rPr>
        <w:t xml:space="preserve">ocul deschiderii ofertelor: </w:t>
      </w:r>
      <w:r w:rsidR="00205187" w:rsidRPr="008D3182">
        <w:rPr>
          <w:sz w:val="24"/>
          <w:szCs w:val="24"/>
          <w:lang w:val="ro-MD"/>
        </w:rPr>
        <w:t>conform SIA RSAP</w:t>
      </w:r>
      <w:r w:rsidR="0001262F">
        <w:rPr>
          <w:sz w:val="24"/>
          <w:szCs w:val="24"/>
          <w:lang w:val="ro-MD"/>
        </w:rPr>
        <w:t xml:space="preserve">. </w:t>
      </w:r>
      <w:r w:rsidR="00B86AD1" w:rsidRPr="0001262F">
        <w:rPr>
          <w:bCs/>
          <w:iCs/>
          <w:sz w:val="24"/>
          <w:szCs w:val="24"/>
          <w:lang w:val="ro-MD"/>
        </w:rPr>
        <w:t>Ofertele înt</w:t>
      </w:r>
      <w:r w:rsidR="0001262F" w:rsidRPr="0001262F">
        <w:rPr>
          <w:bCs/>
          <w:iCs/>
          <w:sz w:val="24"/>
          <w:szCs w:val="24"/>
          <w:lang w:val="ro-MD"/>
        </w:rPr>
        <w:t>â</w:t>
      </w:r>
      <w:r w:rsidR="00B86AD1" w:rsidRPr="0001262F">
        <w:rPr>
          <w:bCs/>
          <w:iCs/>
          <w:sz w:val="24"/>
          <w:szCs w:val="24"/>
          <w:lang w:val="ro-MD"/>
        </w:rPr>
        <w:t xml:space="preserve">rziate vor fi respinse. </w:t>
      </w:r>
    </w:p>
    <w:p w14:paraId="05DF64F9" w14:textId="77777777" w:rsidR="008D3182" w:rsidRPr="008D3182" w:rsidRDefault="008D3182" w:rsidP="008D3182">
      <w:pPr>
        <w:pStyle w:val="aa"/>
        <w:tabs>
          <w:tab w:val="left" w:pos="360"/>
          <w:tab w:val="left" w:pos="1800"/>
          <w:tab w:val="left" w:pos="3240"/>
        </w:tabs>
        <w:ind w:left="360"/>
        <w:jc w:val="both"/>
        <w:rPr>
          <w:b/>
          <w:i/>
          <w:sz w:val="10"/>
          <w:szCs w:val="10"/>
          <w:lang w:val="ro-MD"/>
        </w:rPr>
      </w:pPr>
    </w:p>
    <w:p w14:paraId="0605E438" w14:textId="663146D9" w:rsidR="00B86AD1" w:rsidRPr="0001262F" w:rsidRDefault="00B86AD1" w:rsidP="00393B54">
      <w:pPr>
        <w:pStyle w:val="aa"/>
        <w:numPr>
          <w:ilvl w:val="0"/>
          <w:numId w:val="31"/>
        </w:numPr>
        <w:ind w:left="360"/>
        <w:rPr>
          <w:bCs/>
          <w:iCs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8D3182">
        <w:rPr>
          <w:b/>
          <w:sz w:val="24"/>
          <w:szCs w:val="24"/>
          <w:lang w:val="ro-MD"/>
        </w:rPr>
        <w:br/>
      </w:r>
      <w:r w:rsidR="00AC2788" w:rsidRPr="0001262F">
        <w:rPr>
          <w:bCs/>
          <w:iCs/>
          <w:sz w:val="24"/>
          <w:szCs w:val="24"/>
          <w:lang w:val="ro-MD"/>
        </w:rPr>
        <w:t>Ofertanții</w:t>
      </w:r>
      <w:r w:rsidR="00207B3C" w:rsidRPr="0001262F">
        <w:rPr>
          <w:bCs/>
          <w:iCs/>
          <w:sz w:val="24"/>
          <w:szCs w:val="24"/>
          <w:lang w:val="ro-MD"/>
        </w:rPr>
        <w:t xml:space="preserve"> sau </w:t>
      </w:r>
      <w:r w:rsidR="00AC2788" w:rsidRPr="0001262F">
        <w:rPr>
          <w:bCs/>
          <w:iCs/>
          <w:sz w:val="24"/>
          <w:szCs w:val="24"/>
          <w:lang w:val="ro-MD"/>
        </w:rPr>
        <w:t>reprezentanții</w:t>
      </w:r>
      <w:r w:rsidR="00207B3C" w:rsidRPr="0001262F">
        <w:rPr>
          <w:bCs/>
          <w:iCs/>
          <w:sz w:val="24"/>
          <w:szCs w:val="24"/>
          <w:lang w:val="ro-MD"/>
        </w:rPr>
        <w:t xml:space="preserve"> acestora au dreptul să participe la deschiderea ofertelor, cu </w:t>
      </w:r>
      <w:r w:rsidR="00AC2788" w:rsidRPr="0001262F">
        <w:rPr>
          <w:bCs/>
          <w:iCs/>
          <w:sz w:val="24"/>
          <w:szCs w:val="24"/>
          <w:lang w:val="ro-MD"/>
        </w:rPr>
        <w:t>excepția</w:t>
      </w:r>
      <w:r w:rsidR="00207B3C" w:rsidRPr="0001262F">
        <w:rPr>
          <w:bCs/>
          <w:iCs/>
          <w:sz w:val="24"/>
          <w:szCs w:val="24"/>
          <w:lang w:val="ro-MD"/>
        </w:rPr>
        <w:t xml:space="preserve"> cazului cînd ofertele au fost depuse prin SIA “RSAP”</w:t>
      </w:r>
      <w:r w:rsidRPr="0001262F">
        <w:rPr>
          <w:bCs/>
          <w:iCs/>
          <w:sz w:val="24"/>
          <w:szCs w:val="24"/>
          <w:lang w:val="ro-MD"/>
        </w:rPr>
        <w:t>.</w:t>
      </w:r>
    </w:p>
    <w:p w14:paraId="0B77DAFC" w14:textId="77777777" w:rsidR="008D3182" w:rsidRPr="008D3182" w:rsidRDefault="008D3182" w:rsidP="008D3182">
      <w:pPr>
        <w:pStyle w:val="aa"/>
        <w:ind w:left="360"/>
        <w:jc w:val="both"/>
        <w:rPr>
          <w:b/>
          <w:sz w:val="10"/>
          <w:szCs w:val="10"/>
          <w:lang w:val="ro-MD"/>
        </w:rPr>
      </w:pPr>
    </w:p>
    <w:p w14:paraId="2B10DF15" w14:textId="1018BB75" w:rsidR="005140ED" w:rsidRPr="008D3182" w:rsidRDefault="000056FD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8D3182">
        <w:rPr>
          <w:b/>
          <w:sz w:val="24"/>
          <w:szCs w:val="24"/>
          <w:lang w:val="ro-MD"/>
        </w:rPr>
        <w:t xml:space="preserve">: </w:t>
      </w:r>
      <w:r w:rsidR="00205187" w:rsidRPr="008D3182">
        <w:rPr>
          <w:sz w:val="24"/>
          <w:szCs w:val="24"/>
          <w:lang w:val="ro-MD"/>
        </w:rPr>
        <w:t>limba de stat.</w:t>
      </w:r>
    </w:p>
    <w:p w14:paraId="1FDC3D0A" w14:textId="77777777" w:rsidR="008D3182" w:rsidRPr="008D3182" w:rsidRDefault="008D3182" w:rsidP="008D3182">
      <w:pPr>
        <w:jc w:val="both"/>
        <w:rPr>
          <w:b/>
          <w:sz w:val="10"/>
          <w:szCs w:val="10"/>
          <w:lang w:val="ro-MD"/>
        </w:rPr>
      </w:pPr>
    </w:p>
    <w:p w14:paraId="414AFEF2" w14:textId="48672EF5" w:rsidR="0074622B" w:rsidRPr="008D3182" w:rsidRDefault="005140ED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8D3182">
        <w:rPr>
          <w:b/>
          <w:sz w:val="24"/>
          <w:szCs w:val="24"/>
          <w:lang w:val="ro-MD"/>
        </w:rPr>
        <w:t>și</w:t>
      </w:r>
      <w:r w:rsidRPr="008D3182">
        <w:rPr>
          <w:b/>
          <w:sz w:val="24"/>
          <w:szCs w:val="24"/>
          <w:lang w:val="ro-MD"/>
        </w:rPr>
        <w:t xml:space="preserve">/sau program </w:t>
      </w:r>
      <w:r w:rsidR="004225A2" w:rsidRPr="008D3182">
        <w:rPr>
          <w:b/>
          <w:sz w:val="24"/>
          <w:szCs w:val="24"/>
          <w:lang w:val="ro-MD"/>
        </w:rPr>
        <w:t>finanțat</w:t>
      </w:r>
      <w:r w:rsidRPr="008D3182">
        <w:rPr>
          <w:b/>
          <w:sz w:val="24"/>
          <w:szCs w:val="24"/>
          <w:lang w:val="ro-MD"/>
        </w:rPr>
        <w:t xml:space="preserve"> din fonduri ale Uniunii Europene: </w:t>
      </w:r>
      <w:r w:rsidR="00205187" w:rsidRPr="008D3182">
        <w:rPr>
          <w:sz w:val="24"/>
          <w:szCs w:val="24"/>
          <w:lang w:val="ro-MD"/>
        </w:rPr>
        <w:t>nu</w:t>
      </w:r>
      <w:r w:rsidR="0082060B" w:rsidRPr="008D3182">
        <w:rPr>
          <w:sz w:val="24"/>
          <w:szCs w:val="24"/>
          <w:lang w:val="ro-MD"/>
        </w:rPr>
        <w:t xml:space="preserve"> se aplică</w:t>
      </w:r>
      <w:r w:rsidR="00205187" w:rsidRPr="008D3182">
        <w:rPr>
          <w:sz w:val="24"/>
          <w:szCs w:val="24"/>
          <w:lang w:val="ro-MD"/>
        </w:rPr>
        <w:t>.</w:t>
      </w:r>
    </w:p>
    <w:p w14:paraId="39814472" w14:textId="77777777" w:rsidR="008D3182" w:rsidRPr="008D3182" w:rsidRDefault="008D3182" w:rsidP="008D3182">
      <w:pPr>
        <w:jc w:val="both"/>
        <w:rPr>
          <w:b/>
          <w:sz w:val="10"/>
          <w:szCs w:val="10"/>
          <w:lang w:val="ro-MD"/>
        </w:rPr>
      </w:pPr>
    </w:p>
    <w:p w14:paraId="75236D57" w14:textId="77777777" w:rsidR="005140ED" w:rsidRPr="008D3182" w:rsidRDefault="005140ED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Denumirea </w:t>
      </w:r>
      <w:r w:rsidR="00AC2788" w:rsidRPr="008D3182">
        <w:rPr>
          <w:b/>
          <w:sz w:val="24"/>
          <w:szCs w:val="24"/>
          <w:lang w:val="ro-MD"/>
        </w:rPr>
        <w:t>și</w:t>
      </w:r>
      <w:r w:rsidRPr="008D318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8D3182">
        <w:rPr>
          <w:b/>
          <w:sz w:val="24"/>
          <w:szCs w:val="24"/>
          <w:lang w:val="ro-MD"/>
        </w:rPr>
        <w:t>contestațiilor</w:t>
      </w:r>
      <w:r w:rsidRPr="008D3182">
        <w:rPr>
          <w:b/>
          <w:sz w:val="24"/>
          <w:szCs w:val="24"/>
          <w:lang w:val="ro-MD"/>
        </w:rPr>
        <w:t xml:space="preserve">: </w:t>
      </w:r>
    </w:p>
    <w:p w14:paraId="6B26A43B" w14:textId="77777777" w:rsidR="005140ED" w:rsidRPr="0001262F" w:rsidRDefault="005140ED" w:rsidP="008D3182">
      <w:pPr>
        <w:pStyle w:val="aa"/>
        <w:ind w:left="360"/>
        <w:jc w:val="both"/>
        <w:rPr>
          <w:bCs/>
          <w:iCs/>
          <w:sz w:val="24"/>
          <w:szCs w:val="24"/>
          <w:lang w:val="ro-MD"/>
        </w:rPr>
      </w:pPr>
      <w:r w:rsidRPr="0001262F">
        <w:rPr>
          <w:bCs/>
          <w:iCs/>
          <w:sz w:val="24"/>
          <w:szCs w:val="24"/>
          <w:lang w:val="ro-MD"/>
        </w:rPr>
        <w:t>Agenția Națională pentru Soluționarea Contestațiilor</w:t>
      </w:r>
    </w:p>
    <w:p w14:paraId="44774E90" w14:textId="77777777" w:rsidR="005140ED" w:rsidRPr="0001262F" w:rsidRDefault="005140ED" w:rsidP="008D3182">
      <w:pPr>
        <w:pStyle w:val="aa"/>
        <w:ind w:left="360"/>
        <w:jc w:val="both"/>
        <w:rPr>
          <w:bCs/>
          <w:iCs/>
          <w:sz w:val="24"/>
          <w:szCs w:val="24"/>
          <w:lang w:val="ro-MD"/>
        </w:rPr>
      </w:pPr>
      <w:r w:rsidRPr="0001262F">
        <w:rPr>
          <w:bCs/>
          <w:iCs/>
          <w:sz w:val="24"/>
          <w:szCs w:val="24"/>
          <w:lang w:val="ro-MD"/>
        </w:rPr>
        <w:t>Adresa: mun. Chișinău, bd. Ștefan cel Mare și Sfânt nr.124 (et.4), MD 2001;</w:t>
      </w:r>
    </w:p>
    <w:p w14:paraId="300DD024" w14:textId="797DB89E" w:rsidR="000056FD" w:rsidRPr="0001262F" w:rsidRDefault="005140ED" w:rsidP="008D3182">
      <w:pPr>
        <w:pStyle w:val="aa"/>
        <w:ind w:left="360"/>
        <w:jc w:val="both"/>
        <w:rPr>
          <w:bCs/>
          <w:iCs/>
          <w:sz w:val="24"/>
          <w:szCs w:val="24"/>
          <w:lang w:val="ro-MD"/>
        </w:rPr>
      </w:pPr>
      <w:r w:rsidRPr="0001262F">
        <w:rPr>
          <w:bCs/>
          <w:iCs/>
          <w:sz w:val="24"/>
          <w:szCs w:val="24"/>
          <w:lang w:val="ro-MD"/>
        </w:rPr>
        <w:t>Tel/Fax/email:</w:t>
      </w:r>
      <w:r w:rsidRPr="0001262F">
        <w:rPr>
          <w:bCs/>
          <w:iCs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01262F">
        <w:rPr>
          <w:bCs/>
          <w:iCs/>
          <w:sz w:val="24"/>
          <w:szCs w:val="24"/>
          <w:lang w:val="ro-MD"/>
        </w:rPr>
        <w:t xml:space="preserve">022-820 652, 022 820-651, </w:t>
      </w:r>
      <w:hyperlink r:id="rId8" w:history="1">
        <w:r w:rsidR="008D3182" w:rsidRPr="0001262F">
          <w:rPr>
            <w:rStyle w:val="ac"/>
            <w:bCs/>
            <w:iCs/>
            <w:sz w:val="24"/>
            <w:szCs w:val="24"/>
            <w:lang w:val="ro-MD"/>
          </w:rPr>
          <w:t>contestatii@ansc.md</w:t>
        </w:r>
      </w:hyperlink>
    </w:p>
    <w:p w14:paraId="1985E316" w14:textId="77777777" w:rsidR="008D3182" w:rsidRPr="008D3182" w:rsidRDefault="008D3182" w:rsidP="008D3182">
      <w:pPr>
        <w:pStyle w:val="aa"/>
        <w:ind w:left="360"/>
        <w:jc w:val="both"/>
        <w:rPr>
          <w:b/>
          <w:i/>
          <w:sz w:val="10"/>
          <w:szCs w:val="10"/>
          <w:lang w:val="ro-MD"/>
        </w:rPr>
      </w:pPr>
    </w:p>
    <w:p w14:paraId="1CF6C926" w14:textId="477A2371" w:rsidR="005140ED" w:rsidRPr="00300FA2" w:rsidRDefault="005140ED" w:rsidP="00314465">
      <w:pPr>
        <w:pStyle w:val="aa"/>
        <w:numPr>
          <w:ilvl w:val="0"/>
          <w:numId w:val="31"/>
        </w:numPr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Data (datele) </w:t>
      </w:r>
      <w:r w:rsidR="00AC2788" w:rsidRPr="008D3182">
        <w:rPr>
          <w:b/>
          <w:sz w:val="24"/>
          <w:szCs w:val="24"/>
          <w:lang w:val="ro-MD"/>
        </w:rPr>
        <w:t>și</w:t>
      </w:r>
      <w:r w:rsidRPr="008D3182">
        <w:rPr>
          <w:b/>
          <w:sz w:val="24"/>
          <w:szCs w:val="24"/>
          <w:lang w:val="ro-MD"/>
        </w:rPr>
        <w:t xml:space="preserve"> </w:t>
      </w:r>
      <w:r w:rsidR="00AC2788" w:rsidRPr="008D3182">
        <w:rPr>
          <w:b/>
          <w:sz w:val="24"/>
          <w:szCs w:val="24"/>
          <w:lang w:val="ro-MD"/>
        </w:rPr>
        <w:t>referința</w:t>
      </w:r>
      <w:r w:rsidRPr="008D3182">
        <w:rPr>
          <w:b/>
          <w:sz w:val="24"/>
          <w:szCs w:val="24"/>
          <w:lang w:val="ro-MD"/>
        </w:rPr>
        <w:t xml:space="preserve"> (</w:t>
      </w:r>
      <w:r w:rsidR="00AC2788" w:rsidRPr="008D3182">
        <w:rPr>
          <w:b/>
          <w:sz w:val="24"/>
          <w:szCs w:val="24"/>
          <w:lang w:val="ro-MD"/>
        </w:rPr>
        <w:t>referințele</w:t>
      </w:r>
      <w:r w:rsidRPr="008D318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8D3182">
        <w:rPr>
          <w:b/>
          <w:sz w:val="24"/>
          <w:szCs w:val="24"/>
          <w:lang w:val="ro-MD"/>
        </w:rPr>
        <w:t>anunțul</w:t>
      </w:r>
      <w:r w:rsidRPr="008D3182">
        <w:rPr>
          <w:b/>
          <w:sz w:val="24"/>
          <w:szCs w:val="24"/>
          <w:lang w:val="ro-MD"/>
        </w:rPr>
        <w:t xml:space="preserve"> respective</w:t>
      </w:r>
      <w:r w:rsidR="00207B3C" w:rsidRPr="008D3182">
        <w:rPr>
          <w:b/>
          <w:sz w:val="24"/>
          <w:szCs w:val="24"/>
          <w:lang w:val="ro-MD"/>
        </w:rPr>
        <w:t xml:space="preserve"> (dacă este cazul)</w:t>
      </w:r>
      <w:r w:rsidRPr="008D3182">
        <w:rPr>
          <w:b/>
          <w:sz w:val="24"/>
          <w:szCs w:val="24"/>
          <w:lang w:val="ro-MD"/>
        </w:rPr>
        <w:t>:</w:t>
      </w:r>
      <w:r w:rsidR="00314465">
        <w:rPr>
          <w:b/>
          <w:sz w:val="24"/>
          <w:szCs w:val="24"/>
          <w:lang w:val="ro-MD"/>
        </w:rPr>
        <w:t xml:space="preserve"> </w:t>
      </w:r>
      <w:r w:rsidR="007178C8" w:rsidRPr="00300FA2">
        <w:rPr>
          <w:sz w:val="24"/>
          <w:szCs w:val="24"/>
          <w:lang w:val="ro-MD"/>
        </w:rPr>
        <w:t>___________</w:t>
      </w:r>
    </w:p>
    <w:p w14:paraId="649E431B" w14:textId="77777777" w:rsidR="008D3182" w:rsidRPr="008D3182" w:rsidRDefault="008D3182" w:rsidP="008D3182">
      <w:pPr>
        <w:pStyle w:val="aa"/>
        <w:ind w:left="360"/>
        <w:jc w:val="both"/>
        <w:rPr>
          <w:b/>
          <w:sz w:val="10"/>
          <w:szCs w:val="10"/>
          <w:lang w:val="ro-MD"/>
        </w:rPr>
      </w:pPr>
    </w:p>
    <w:p w14:paraId="428F8900" w14:textId="26814F28" w:rsidR="005140ED" w:rsidRPr="008D3182" w:rsidRDefault="005140ED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În cazul </w:t>
      </w:r>
      <w:r w:rsidR="00AC2788" w:rsidRPr="008D3182">
        <w:rPr>
          <w:b/>
          <w:sz w:val="24"/>
          <w:szCs w:val="24"/>
          <w:lang w:val="ro-MD"/>
        </w:rPr>
        <w:t>achizițiilor</w:t>
      </w:r>
      <w:r w:rsidRPr="008D318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8D3182">
        <w:rPr>
          <w:b/>
          <w:sz w:val="24"/>
          <w:szCs w:val="24"/>
          <w:lang w:val="ro-MD"/>
        </w:rPr>
        <w:t>anunțurilor</w:t>
      </w:r>
      <w:r w:rsidRPr="008D3182">
        <w:rPr>
          <w:b/>
          <w:sz w:val="24"/>
          <w:szCs w:val="24"/>
          <w:lang w:val="ro-MD"/>
        </w:rPr>
        <w:t xml:space="preserve"> viitoare</w:t>
      </w:r>
      <w:r w:rsidR="00207B3C" w:rsidRPr="008D3182">
        <w:rPr>
          <w:b/>
          <w:sz w:val="24"/>
          <w:szCs w:val="24"/>
          <w:lang w:val="ro-MD"/>
        </w:rPr>
        <w:t>:</w:t>
      </w:r>
      <w:r w:rsidR="00205187" w:rsidRPr="008D3182">
        <w:rPr>
          <w:b/>
          <w:sz w:val="24"/>
          <w:szCs w:val="24"/>
          <w:lang w:val="ro-MD"/>
        </w:rPr>
        <w:t xml:space="preserve"> </w:t>
      </w:r>
      <w:r w:rsidR="00205187" w:rsidRPr="008D3182">
        <w:rPr>
          <w:sz w:val="24"/>
          <w:szCs w:val="24"/>
          <w:lang w:val="ro-MD"/>
        </w:rPr>
        <w:t>nu este cazul.</w:t>
      </w:r>
    </w:p>
    <w:p w14:paraId="49C67E08" w14:textId="77777777" w:rsidR="008D3182" w:rsidRPr="008D3182" w:rsidRDefault="008D3182" w:rsidP="008D3182">
      <w:pPr>
        <w:jc w:val="both"/>
        <w:rPr>
          <w:b/>
          <w:sz w:val="10"/>
          <w:szCs w:val="10"/>
          <w:lang w:val="ro-MD"/>
        </w:rPr>
      </w:pPr>
    </w:p>
    <w:p w14:paraId="1787A8CF" w14:textId="23B962D8" w:rsidR="005140ED" w:rsidRPr="000516E3" w:rsidRDefault="005140ED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0516E3">
        <w:rPr>
          <w:b/>
          <w:sz w:val="24"/>
          <w:szCs w:val="24"/>
          <w:lang w:val="ro-MD"/>
        </w:rPr>
        <w:t xml:space="preserve">Data publicării </w:t>
      </w:r>
      <w:r w:rsidR="00AC2788" w:rsidRPr="000516E3">
        <w:rPr>
          <w:b/>
          <w:sz w:val="24"/>
          <w:szCs w:val="24"/>
          <w:lang w:val="ro-MD"/>
        </w:rPr>
        <w:t>anunțului</w:t>
      </w:r>
      <w:r w:rsidRPr="000516E3">
        <w:rPr>
          <w:b/>
          <w:sz w:val="24"/>
          <w:szCs w:val="24"/>
          <w:lang w:val="ro-MD"/>
        </w:rPr>
        <w:t xml:space="preserve"> de </w:t>
      </w:r>
      <w:r w:rsidR="00AC2788" w:rsidRPr="000516E3">
        <w:rPr>
          <w:b/>
          <w:sz w:val="24"/>
          <w:szCs w:val="24"/>
          <w:lang w:val="ro-MD"/>
        </w:rPr>
        <w:t>intenție</w:t>
      </w:r>
      <w:r w:rsidRPr="000516E3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BE583C">
        <w:rPr>
          <w:b/>
          <w:sz w:val="24"/>
          <w:szCs w:val="24"/>
          <w:lang w:val="ro-MD"/>
        </w:rPr>
        <w:t xml:space="preserve"> 23.02.2021</w:t>
      </w:r>
      <w:r w:rsidR="00205187" w:rsidRPr="000516E3">
        <w:rPr>
          <w:b/>
          <w:sz w:val="24"/>
          <w:szCs w:val="24"/>
          <w:lang w:val="ro-MD"/>
        </w:rPr>
        <w:t xml:space="preserve"> </w:t>
      </w:r>
    </w:p>
    <w:p w14:paraId="21302EFD" w14:textId="77777777" w:rsidR="008D3182" w:rsidRPr="000516E3" w:rsidRDefault="008D3182" w:rsidP="008D3182">
      <w:pPr>
        <w:jc w:val="both"/>
        <w:rPr>
          <w:b/>
          <w:sz w:val="10"/>
          <w:szCs w:val="10"/>
          <w:lang w:val="ro-MD"/>
        </w:rPr>
      </w:pPr>
    </w:p>
    <w:p w14:paraId="4A63BE94" w14:textId="69D351D1" w:rsidR="005140ED" w:rsidRPr="000516E3" w:rsidRDefault="005140ED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0516E3">
        <w:rPr>
          <w:b/>
          <w:sz w:val="24"/>
          <w:szCs w:val="24"/>
          <w:lang w:val="ro-MD"/>
        </w:rPr>
        <w:t xml:space="preserve">Data transmiterii spre publicare a </w:t>
      </w:r>
      <w:r w:rsidR="00AC2788" w:rsidRPr="000516E3">
        <w:rPr>
          <w:b/>
          <w:sz w:val="24"/>
          <w:szCs w:val="24"/>
          <w:lang w:val="ro-MD"/>
        </w:rPr>
        <w:t>anunțului</w:t>
      </w:r>
      <w:r w:rsidRPr="000516E3">
        <w:rPr>
          <w:b/>
          <w:sz w:val="24"/>
          <w:szCs w:val="24"/>
          <w:lang w:val="ro-MD"/>
        </w:rPr>
        <w:t xml:space="preserve"> de participare:</w:t>
      </w:r>
      <w:r w:rsidR="00FF2BA4" w:rsidRPr="000516E3">
        <w:rPr>
          <w:sz w:val="24"/>
          <w:szCs w:val="24"/>
          <w:u w:val="single"/>
          <w:lang w:val="ro-MD"/>
        </w:rPr>
        <w:t xml:space="preserve"> </w:t>
      </w:r>
      <w:r w:rsidR="00300FA2" w:rsidRPr="000516E3">
        <w:rPr>
          <w:sz w:val="24"/>
          <w:szCs w:val="24"/>
          <w:u w:val="single"/>
          <w:lang w:val="ro-MD"/>
        </w:rPr>
        <w:t>29.03.2021</w:t>
      </w:r>
    </w:p>
    <w:p w14:paraId="27E68682" w14:textId="77777777" w:rsidR="008D3182" w:rsidRPr="008D3182" w:rsidRDefault="008D3182" w:rsidP="008D3182">
      <w:pPr>
        <w:jc w:val="both"/>
        <w:rPr>
          <w:b/>
          <w:sz w:val="10"/>
          <w:szCs w:val="10"/>
          <w:lang w:val="ro-MD"/>
        </w:rPr>
      </w:pPr>
    </w:p>
    <w:p w14:paraId="6F930223" w14:textId="243C0CF3" w:rsidR="003F29D4" w:rsidRDefault="00700A2F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În cadrul procedurii de </w:t>
      </w:r>
      <w:r w:rsidR="004225A2" w:rsidRPr="008D3182">
        <w:rPr>
          <w:b/>
          <w:sz w:val="24"/>
          <w:szCs w:val="24"/>
          <w:lang w:val="ro-MD"/>
        </w:rPr>
        <w:t>achiziție publică se va utiliza</w:t>
      </w:r>
      <w:r w:rsidRPr="008D3182">
        <w:rPr>
          <w:b/>
          <w:sz w:val="24"/>
          <w:szCs w:val="24"/>
          <w:lang w:val="ro-MD"/>
        </w:rPr>
        <w:t>/accepta</w:t>
      </w:r>
      <w:r w:rsidR="00207B3C" w:rsidRPr="008D3182">
        <w:rPr>
          <w:b/>
          <w:sz w:val="24"/>
          <w:szCs w:val="24"/>
          <w:lang w:val="ro-MD"/>
        </w:rPr>
        <w:t>:</w:t>
      </w:r>
    </w:p>
    <w:p w14:paraId="2EC997E0" w14:textId="77777777" w:rsidR="008D3182" w:rsidRPr="008D3182" w:rsidRDefault="008D3182" w:rsidP="008D3182">
      <w:pPr>
        <w:jc w:val="both"/>
        <w:rPr>
          <w:b/>
          <w:sz w:val="18"/>
          <w:szCs w:val="18"/>
          <w:lang w:val="ro-MD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787"/>
        <w:gridCol w:w="3303"/>
      </w:tblGrid>
      <w:tr w:rsidR="00700A2F" w:rsidRPr="00D10E07" w14:paraId="68D5888C" w14:textId="77777777" w:rsidTr="00205187">
        <w:tc>
          <w:tcPr>
            <w:tcW w:w="5787" w:type="dxa"/>
            <w:shd w:val="clear" w:color="auto" w:fill="E7E6E6" w:themeFill="background2"/>
          </w:tcPr>
          <w:p w14:paraId="75C5F8C4" w14:textId="77777777" w:rsidR="00700A2F" w:rsidRPr="004225A2" w:rsidRDefault="00700A2F" w:rsidP="00A82F96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303" w:type="dxa"/>
            <w:shd w:val="clear" w:color="auto" w:fill="E7E6E6" w:themeFill="background2"/>
          </w:tcPr>
          <w:p w14:paraId="46E56160" w14:textId="77777777" w:rsidR="00700A2F" w:rsidRPr="004225A2" w:rsidRDefault="00700A2F" w:rsidP="00A82F96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544072" w14:paraId="1C4A9C53" w14:textId="77777777" w:rsidTr="008D3182">
        <w:tc>
          <w:tcPr>
            <w:tcW w:w="5787" w:type="dxa"/>
            <w:vAlign w:val="center"/>
          </w:tcPr>
          <w:p w14:paraId="62E4598B" w14:textId="77777777" w:rsidR="00700A2F" w:rsidRPr="004225A2" w:rsidRDefault="00700A2F" w:rsidP="008D31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D4C1EE8" w14:textId="77777777" w:rsidR="00700A2F" w:rsidRPr="004225A2" w:rsidRDefault="00812732" w:rsidP="008D31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Se </w:t>
            </w:r>
            <w:r w:rsidR="00205187" w:rsidRPr="00205187">
              <w:rPr>
                <w:sz w:val="24"/>
                <w:szCs w:val="24"/>
                <w:lang w:val="ro-MD"/>
              </w:rPr>
              <w:t>accept</w:t>
            </w:r>
            <w:r>
              <w:rPr>
                <w:sz w:val="24"/>
                <w:szCs w:val="24"/>
                <w:lang w:val="ro-MD"/>
              </w:rPr>
              <w:t>ă</w:t>
            </w:r>
          </w:p>
        </w:tc>
      </w:tr>
      <w:tr w:rsidR="00700A2F" w:rsidRPr="004225A2" w14:paraId="7A3D0DA1" w14:textId="77777777" w:rsidTr="008D3182">
        <w:tc>
          <w:tcPr>
            <w:tcW w:w="5787" w:type="dxa"/>
            <w:vAlign w:val="center"/>
          </w:tcPr>
          <w:p w14:paraId="755BE14F" w14:textId="77777777" w:rsidR="00700A2F" w:rsidRPr="004225A2" w:rsidRDefault="00700A2F" w:rsidP="008D31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0DF86A3" w14:textId="06A04AA4" w:rsidR="00700A2F" w:rsidRPr="004225A2" w:rsidRDefault="00812732" w:rsidP="008D31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Nu se </w:t>
            </w:r>
            <w:r w:rsidR="00205187" w:rsidRPr="00205187">
              <w:rPr>
                <w:sz w:val="24"/>
                <w:szCs w:val="24"/>
                <w:lang w:val="ro-MD"/>
              </w:rPr>
              <w:t>accept</w:t>
            </w:r>
            <w:r w:rsidR="008D3182">
              <w:rPr>
                <w:sz w:val="24"/>
                <w:szCs w:val="24"/>
                <w:lang w:val="ro-MD"/>
              </w:rPr>
              <w:t>ă</w:t>
            </w:r>
          </w:p>
        </w:tc>
      </w:tr>
      <w:tr w:rsidR="00812732" w:rsidRPr="004225A2" w14:paraId="35277720" w14:textId="77777777" w:rsidTr="008D3182">
        <w:tc>
          <w:tcPr>
            <w:tcW w:w="5787" w:type="dxa"/>
            <w:vAlign w:val="center"/>
          </w:tcPr>
          <w:p w14:paraId="1340C158" w14:textId="77777777" w:rsidR="00812732" w:rsidRPr="004225A2" w:rsidRDefault="00812732" w:rsidP="008D31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645F728" w14:textId="77777777" w:rsidR="00812732" w:rsidRDefault="00812732" w:rsidP="008D3182">
            <w:r w:rsidRPr="00D364E0"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812732" w:rsidRPr="004225A2" w14:paraId="5B003803" w14:textId="77777777" w:rsidTr="008D3182">
        <w:trPr>
          <w:trHeight w:val="70"/>
        </w:trPr>
        <w:tc>
          <w:tcPr>
            <w:tcW w:w="5787" w:type="dxa"/>
            <w:vAlign w:val="center"/>
          </w:tcPr>
          <w:p w14:paraId="4611C5F0" w14:textId="77777777" w:rsidR="00812732" w:rsidRPr="004225A2" w:rsidRDefault="00812732" w:rsidP="008D31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2E374AF" w14:textId="77777777" w:rsidR="00812732" w:rsidRDefault="00812732" w:rsidP="008D3182">
            <w:r w:rsidRPr="00D364E0"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14:paraId="28609AEB" w14:textId="77777777" w:rsidR="0095455C" w:rsidRPr="0095455C" w:rsidRDefault="0095455C" w:rsidP="0095455C">
      <w:pPr>
        <w:pStyle w:val="aa"/>
        <w:ind w:left="360"/>
        <w:jc w:val="both"/>
        <w:rPr>
          <w:b/>
          <w:sz w:val="18"/>
          <w:szCs w:val="18"/>
          <w:lang w:val="ro-MD"/>
        </w:rPr>
      </w:pPr>
    </w:p>
    <w:p w14:paraId="3271AE25" w14:textId="5CB1B459" w:rsidR="00207B3C" w:rsidRPr="008D3182" w:rsidRDefault="00207B3C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8D3182">
        <w:rPr>
          <w:b/>
          <w:sz w:val="24"/>
          <w:szCs w:val="24"/>
          <w:lang w:val="ro-MD"/>
        </w:rPr>
        <w:t>achizițiile</w:t>
      </w:r>
      <w:r w:rsidRPr="008D3182">
        <w:rPr>
          <w:b/>
          <w:sz w:val="24"/>
          <w:szCs w:val="24"/>
          <w:lang w:val="ro-MD"/>
        </w:rPr>
        <w:t xml:space="preserve"> guvernamentale al </w:t>
      </w:r>
      <w:r w:rsidR="00AC2788" w:rsidRPr="008D3182">
        <w:rPr>
          <w:b/>
          <w:sz w:val="24"/>
          <w:szCs w:val="24"/>
          <w:lang w:val="ro-MD"/>
        </w:rPr>
        <w:t>Organizației</w:t>
      </w:r>
      <w:r w:rsidRPr="008D3182">
        <w:rPr>
          <w:b/>
          <w:sz w:val="24"/>
          <w:szCs w:val="24"/>
          <w:lang w:val="ro-MD"/>
        </w:rPr>
        <w:t xml:space="preserve"> Mondiale a </w:t>
      </w:r>
      <w:r w:rsidR="00AC2788" w:rsidRPr="008D3182">
        <w:rPr>
          <w:b/>
          <w:sz w:val="24"/>
          <w:szCs w:val="24"/>
          <w:lang w:val="ro-MD"/>
        </w:rPr>
        <w:t>Comerțului</w:t>
      </w:r>
      <w:r w:rsidRPr="008D3182">
        <w:rPr>
          <w:b/>
          <w:sz w:val="24"/>
          <w:szCs w:val="24"/>
          <w:lang w:val="ro-MD"/>
        </w:rPr>
        <w:t xml:space="preserve"> (numai în cazul </w:t>
      </w:r>
      <w:r w:rsidR="00AC2788" w:rsidRPr="008D3182">
        <w:rPr>
          <w:b/>
          <w:sz w:val="24"/>
          <w:szCs w:val="24"/>
          <w:lang w:val="ro-MD"/>
        </w:rPr>
        <w:t>anunțurilor</w:t>
      </w:r>
      <w:r w:rsidRPr="008D3182">
        <w:rPr>
          <w:b/>
          <w:sz w:val="24"/>
          <w:szCs w:val="24"/>
          <w:lang w:val="ro-MD"/>
        </w:rPr>
        <w:t xml:space="preserve"> transmise spre publicare în Jurnalu</w:t>
      </w:r>
      <w:r w:rsidR="00F207AD" w:rsidRPr="008D3182">
        <w:rPr>
          <w:b/>
          <w:sz w:val="24"/>
          <w:szCs w:val="24"/>
          <w:lang w:val="ro-MD"/>
        </w:rPr>
        <w:t xml:space="preserve">l Oficial al Uniunii Europene): </w:t>
      </w:r>
      <w:r w:rsidR="00F207AD" w:rsidRPr="008D3182">
        <w:rPr>
          <w:sz w:val="24"/>
          <w:szCs w:val="24"/>
          <w:lang w:val="ro-MD"/>
        </w:rPr>
        <w:t>da.</w:t>
      </w:r>
    </w:p>
    <w:p w14:paraId="777DD59B" w14:textId="77777777" w:rsidR="008D3182" w:rsidRPr="008D3182" w:rsidRDefault="008D3182" w:rsidP="008D3182">
      <w:pPr>
        <w:pStyle w:val="aa"/>
        <w:ind w:left="360"/>
        <w:jc w:val="both"/>
        <w:rPr>
          <w:b/>
          <w:sz w:val="10"/>
          <w:szCs w:val="10"/>
          <w:lang w:val="ro-MD"/>
        </w:rPr>
      </w:pPr>
    </w:p>
    <w:p w14:paraId="4E32A03A" w14:textId="1AAE065D" w:rsidR="006C4E6F" w:rsidRPr="008D3182" w:rsidRDefault="00700A2F" w:rsidP="008D3182">
      <w:pPr>
        <w:pStyle w:val="aa"/>
        <w:numPr>
          <w:ilvl w:val="0"/>
          <w:numId w:val="31"/>
        </w:numPr>
        <w:ind w:left="360"/>
        <w:jc w:val="both"/>
        <w:rPr>
          <w:b/>
          <w:sz w:val="24"/>
          <w:szCs w:val="24"/>
          <w:lang w:val="ro-MD"/>
        </w:rPr>
      </w:pPr>
      <w:r w:rsidRPr="008D3182">
        <w:rPr>
          <w:b/>
          <w:sz w:val="24"/>
          <w:szCs w:val="24"/>
          <w:lang w:val="ro-MD"/>
        </w:rPr>
        <w:t xml:space="preserve">Alte </w:t>
      </w:r>
      <w:r w:rsidR="00AC2788" w:rsidRPr="008D3182">
        <w:rPr>
          <w:b/>
          <w:sz w:val="24"/>
          <w:szCs w:val="24"/>
          <w:lang w:val="ro-MD"/>
        </w:rPr>
        <w:t>informații</w:t>
      </w:r>
      <w:r w:rsidRPr="008D3182">
        <w:rPr>
          <w:b/>
          <w:sz w:val="24"/>
          <w:szCs w:val="24"/>
          <w:lang w:val="ro-MD"/>
        </w:rPr>
        <w:t xml:space="preserve"> relevante:</w:t>
      </w:r>
      <w:r w:rsidR="00205187" w:rsidRPr="008D3182">
        <w:rPr>
          <w:b/>
          <w:sz w:val="24"/>
          <w:szCs w:val="24"/>
          <w:lang w:val="ro-MD"/>
        </w:rPr>
        <w:t xml:space="preserve"> </w:t>
      </w:r>
      <w:r w:rsidR="00205187" w:rsidRPr="008D3182">
        <w:rPr>
          <w:sz w:val="24"/>
          <w:szCs w:val="24"/>
          <w:lang w:val="ro-MD"/>
        </w:rPr>
        <w:t>nu sunt.</w:t>
      </w:r>
    </w:p>
    <w:p w14:paraId="2136D4B6" w14:textId="389DB423" w:rsidR="008D3182" w:rsidRPr="00D863D0" w:rsidRDefault="008D3182" w:rsidP="00D863D0">
      <w:pPr>
        <w:jc w:val="both"/>
        <w:rPr>
          <w:b/>
          <w:sz w:val="24"/>
          <w:szCs w:val="24"/>
          <w:lang w:val="ro-MD"/>
        </w:rPr>
      </w:pPr>
    </w:p>
    <w:p w14:paraId="58BCE27D" w14:textId="48E37BD8" w:rsidR="008D3182" w:rsidRDefault="00AA14E6" w:rsidP="00D863D0">
      <w:pPr>
        <w:ind w:left="566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Conducătorul grupului de lucru:</w:t>
      </w:r>
    </w:p>
    <w:p w14:paraId="6AA2AF00" w14:textId="32C18446" w:rsidR="00D27BBE" w:rsidRPr="00F207AD" w:rsidRDefault="002E1AED" w:rsidP="00D863D0">
      <w:pPr>
        <w:ind w:left="4956" w:firstLine="708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Marcel Abras</w:t>
      </w:r>
      <w:r w:rsidR="002E09E2" w:rsidRPr="00F207AD">
        <w:rPr>
          <w:sz w:val="24"/>
          <w:szCs w:val="24"/>
          <w:lang w:val="ro-MD"/>
        </w:rPr>
        <w:t xml:space="preserve"> </w:t>
      </w:r>
      <w:r w:rsidR="004764FA" w:rsidRPr="00F207AD">
        <w:rPr>
          <w:sz w:val="24"/>
          <w:szCs w:val="24"/>
          <w:lang w:val="ro-MD"/>
        </w:rPr>
        <w:t>_________________</w:t>
      </w:r>
    </w:p>
    <w:p w14:paraId="1C7F3164" w14:textId="77777777" w:rsidR="003F29D4" w:rsidRPr="00F207AD" w:rsidRDefault="00081285" w:rsidP="008D3182">
      <w:pPr>
        <w:jc w:val="right"/>
        <w:rPr>
          <w:sz w:val="24"/>
          <w:szCs w:val="24"/>
          <w:lang w:val="ro-MD"/>
        </w:rPr>
      </w:pPr>
      <w:r w:rsidRPr="00F207AD">
        <w:rPr>
          <w:sz w:val="24"/>
          <w:szCs w:val="24"/>
          <w:lang w:val="ro-MD"/>
        </w:rPr>
        <w:t xml:space="preserve"> L.Ș.</w:t>
      </w:r>
    </w:p>
    <w:sectPr w:rsidR="003F29D4" w:rsidRPr="00F207AD" w:rsidSect="00995E43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EB96" w14:textId="77777777" w:rsidR="00303217" w:rsidRDefault="00303217">
      <w:r>
        <w:separator/>
      </w:r>
    </w:p>
  </w:endnote>
  <w:endnote w:type="continuationSeparator" w:id="0">
    <w:p w14:paraId="64CECB85" w14:textId="77777777" w:rsidR="00303217" w:rsidRDefault="0030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FA8B" w14:textId="60C8A02E" w:rsidR="00D8772F" w:rsidRDefault="00D8772F" w:rsidP="00A82F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7C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50770" w14:textId="77777777" w:rsidR="00303217" w:rsidRDefault="00303217">
      <w:r>
        <w:separator/>
      </w:r>
    </w:p>
  </w:footnote>
  <w:footnote w:type="continuationSeparator" w:id="0">
    <w:p w14:paraId="72ADD8C8" w14:textId="77777777" w:rsidR="00303217" w:rsidRDefault="0030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62C"/>
    <w:multiLevelType w:val="hybridMultilevel"/>
    <w:tmpl w:val="062E5C96"/>
    <w:lvl w:ilvl="0" w:tplc="FCA84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68F9"/>
    <w:multiLevelType w:val="hybridMultilevel"/>
    <w:tmpl w:val="D2187C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4275"/>
    <w:multiLevelType w:val="hybridMultilevel"/>
    <w:tmpl w:val="8C0ADB50"/>
    <w:lvl w:ilvl="0" w:tplc="A7D042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C7195"/>
    <w:multiLevelType w:val="hybridMultilevel"/>
    <w:tmpl w:val="45120ECC"/>
    <w:lvl w:ilvl="0" w:tplc="2598A8C0">
      <w:start w:val="1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317E5"/>
    <w:multiLevelType w:val="hybridMultilevel"/>
    <w:tmpl w:val="B9FA4918"/>
    <w:lvl w:ilvl="0" w:tplc="9EA0C9F2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D6768"/>
    <w:multiLevelType w:val="hybridMultilevel"/>
    <w:tmpl w:val="A51CA90C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006"/>
    <w:multiLevelType w:val="hybridMultilevel"/>
    <w:tmpl w:val="793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BBD46C3"/>
    <w:multiLevelType w:val="hybridMultilevel"/>
    <w:tmpl w:val="DDB6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06C9F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B40B0"/>
    <w:multiLevelType w:val="hybridMultilevel"/>
    <w:tmpl w:val="C72EE0BE"/>
    <w:lvl w:ilvl="0" w:tplc="FCA84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A55AE"/>
    <w:multiLevelType w:val="hybridMultilevel"/>
    <w:tmpl w:val="9AD6A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8721A"/>
    <w:multiLevelType w:val="hybridMultilevel"/>
    <w:tmpl w:val="E256797E"/>
    <w:lvl w:ilvl="0" w:tplc="FCA84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0714F"/>
    <w:multiLevelType w:val="hybridMultilevel"/>
    <w:tmpl w:val="A700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A6E69"/>
    <w:multiLevelType w:val="hybridMultilevel"/>
    <w:tmpl w:val="1FB84FC8"/>
    <w:lvl w:ilvl="0" w:tplc="FCA84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5DEA"/>
    <w:multiLevelType w:val="hybridMultilevel"/>
    <w:tmpl w:val="D9C274F6"/>
    <w:lvl w:ilvl="0" w:tplc="A72849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1068D"/>
    <w:multiLevelType w:val="hybridMultilevel"/>
    <w:tmpl w:val="F08E02CE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6DA0"/>
    <w:multiLevelType w:val="hybridMultilevel"/>
    <w:tmpl w:val="DF0C6AA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45ED0"/>
    <w:multiLevelType w:val="hybridMultilevel"/>
    <w:tmpl w:val="1B0E59BE"/>
    <w:lvl w:ilvl="0" w:tplc="FCA8431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6"/>
  </w:num>
  <w:num w:numId="5">
    <w:abstractNumId w:val="17"/>
  </w:num>
  <w:num w:numId="6">
    <w:abstractNumId w:val="0"/>
  </w:num>
  <w:num w:numId="7">
    <w:abstractNumId w:val="8"/>
  </w:num>
  <w:num w:numId="8">
    <w:abstractNumId w:val="31"/>
  </w:num>
  <w:num w:numId="9">
    <w:abstractNumId w:val="2"/>
  </w:num>
  <w:num w:numId="10">
    <w:abstractNumId w:val="5"/>
  </w:num>
  <w:num w:numId="11">
    <w:abstractNumId w:val="11"/>
  </w:num>
  <w:num w:numId="12">
    <w:abstractNumId w:val="34"/>
  </w:num>
  <w:num w:numId="13">
    <w:abstractNumId w:val="29"/>
  </w:num>
  <w:num w:numId="14">
    <w:abstractNumId w:val="36"/>
  </w:num>
  <w:num w:numId="15">
    <w:abstractNumId w:val="15"/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33"/>
  </w:num>
  <w:num w:numId="21">
    <w:abstractNumId w:val="4"/>
  </w:num>
  <w:num w:numId="22">
    <w:abstractNumId w:val="14"/>
  </w:num>
  <w:num w:numId="23">
    <w:abstractNumId w:val="2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</w:num>
  <w:num w:numId="27">
    <w:abstractNumId w:val="21"/>
  </w:num>
  <w:num w:numId="28">
    <w:abstractNumId w:val="23"/>
  </w:num>
  <w:num w:numId="29">
    <w:abstractNumId w:val="12"/>
  </w:num>
  <w:num w:numId="30">
    <w:abstractNumId w:val="13"/>
  </w:num>
  <w:num w:numId="31">
    <w:abstractNumId w:val="24"/>
  </w:num>
  <w:num w:numId="32">
    <w:abstractNumId w:val="20"/>
  </w:num>
  <w:num w:numId="33">
    <w:abstractNumId w:val="1"/>
  </w:num>
  <w:num w:numId="34">
    <w:abstractNumId w:val="27"/>
  </w:num>
  <w:num w:numId="35">
    <w:abstractNumId w:val="35"/>
  </w:num>
  <w:num w:numId="36">
    <w:abstractNumId w:val="30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08F4"/>
    <w:rsid w:val="000056FD"/>
    <w:rsid w:val="0001262F"/>
    <w:rsid w:val="00026A6C"/>
    <w:rsid w:val="00034180"/>
    <w:rsid w:val="00040796"/>
    <w:rsid w:val="00041B9B"/>
    <w:rsid w:val="000516E3"/>
    <w:rsid w:val="00053E73"/>
    <w:rsid w:val="00064015"/>
    <w:rsid w:val="000658B0"/>
    <w:rsid w:val="00070EE9"/>
    <w:rsid w:val="000714C8"/>
    <w:rsid w:val="00072D7A"/>
    <w:rsid w:val="00081285"/>
    <w:rsid w:val="00082348"/>
    <w:rsid w:val="00086B34"/>
    <w:rsid w:val="00095AB4"/>
    <w:rsid w:val="000B2D7E"/>
    <w:rsid w:val="000B4282"/>
    <w:rsid w:val="000B7EB7"/>
    <w:rsid w:val="000E6E74"/>
    <w:rsid w:val="0010734C"/>
    <w:rsid w:val="001224DA"/>
    <w:rsid w:val="00124BBB"/>
    <w:rsid w:val="00152808"/>
    <w:rsid w:val="00152CDA"/>
    <w:rsid w:val="00160FF4"/>
    <w:rsid w:val="00166953"/>
    <w:rsid w:val="001747BF"/>
    <w:rsid w:val="00175538"/>
    <w:rsid w:val="00184CE4"/>
    <w:rsid w:val="00190EB8"/>
    <w:rsid w:val="00192ACD"/>
    <w:rsid w:val="00193032"/>
    <w:rsid w:val="00193507"/>
    <w:rsid w:val="0019506F"/>
    <w:rsid w:val="00195A29"/>
    <w:rsid w:val="001A5358"/>
    <w:rsid w:val="001B74E6"/>
    <w:rsid w:val="001C10AD"/>
    <w:rsid w:val="001C24D2"/>
    <w:rsid w:val="001D0743"/>
    <w:rsid w:val="001D48E7"/>
    <w:rsid w:val="001D72D4"/>
    <w:rsid w:val="001E1155"/>
    <w:rsid w:val="001F0FB1"/>
    <w:rsid w:val="001F1F53"/>
    <w:rsid w:val="001F244D"/>
    <w:rsid w:val="00203EE2"/>
    <w:rsid w:val="00205187"/>
    <w:rsid w:val="00207B3C"/>
    <w:rsid w:val="00211DC1"/>
    <w:rsid w:val="00213155"/>
    <w:rsid w:val="00215796"/>
    <w:rsid w:val="00216463"/>
    <w:rsid w:val="00232027"/>
    <w:rsid w:val="0024110B"/>
    <w:rsid w:val="00241865"/>
    <w:rsid w:val="002546EC"/>
    <w:rsid w:val="00265F7F"/>
    <w:rsid w:val="0028558C"/>
    <w:rsid w:val="00285978"/>
    <w:rsid w:val="0028647B"/>
    <w:rsid w:val="00295D13"/>
    <w:rsid w:val="00296754"/>
    <w:rsid w:val="00297F99"/>
    <w:rsid w:val="002A074C"/>
    <w:rsid w:val="002A4BAA"/>
    <w:rsid w:val="002A5A88"/>
    <w:rsid w:val="002B0729"/>
    <w:rsid w:val="002B125D"/>
    <w:rsid w:val="002B290F"/>
    <w:rsid w:val="002B2EA1"/>
    <w:rsid w:val="002C0521"/>
    <w:rsid w:val="002C6263"/>
    <w:rsid w:val="002D66C0"/>
    <w:rsid w:val="002E09E2"/>
    <w:rsid w:val="002E1AED"/>
    <w:rsid w:val="002E606A"/>
    <w:rsid w:val="002F3A70"/>
    <w:rsid w:val="00300FA2"/>
    <w:rsid w:val="00303217"/>
    <w:rsid w:val="00311A4C"/>
    <w:rsid w:val="00314465"/>
    <w:rsid w:val="00314A3F"/>
    <w:rsid w:val="00317E71"/>
    <w:rsid w:val="0032110D"/>
    <w:rsid w:val="0032244A"/>
    <w:rsid w:val="003229EB"/>
    <w:rsid w:val="00327BE4"/>
    <w:rsid w:val="00331AF6"/>
    <w:rsid w:val="00336B0F"/>
    <w:rsid w:val="0034065F"/>
    <w:rsid w:val="00340BA2"/>
    <w:rsid w:val="0035207C"/>
    <w:rsid w:val="00353208"/>
    <w:rsid w:val="00353A69"/>
    <w:rsid w:val="00356E6E"/>
    <w:rsid w:val="00361D12"/>
    <w:rsid w:val="003647B8"/>
    <w:rsid w:val="00367169"/>
    <w:rsid w:val="00370928"/>
    <w:rsid w:val="00393B54"/>
    <w:rsid w:val="003A0C6B"/>
    <w:rsid w:val="003A1319"/>
    <w:rsid w:val="003B5219"/>
    <w:rsid w:val="003B79EA"/>
    <w:rsid w:val="003C4581"/>
    <w:rsid w:val="003C693C"/>
    <w:rsid w:val="003C7F25"/>
    <w:rsid w:val="003D0389"/>
    <w:rsid w:val="003D2DA9"/>
    <w:rsid w:val="003D5400"/>
    <w:rsid w:val="003F15F6"/>
    <w:rsid w:val="003F29D4"/>
    <w:rsid w:val="003F4755"/>
    <w:rsid w:val="004002CE"/>
    <w:rsid w:val="004003ED"/>
    <w:rsid w:val="00400988"/>
    <w:rsid w:val="00403FE6"/>
    <w:rsid w:val="004065C6"/>
    <w:rsid w:val="0041000F"/>
    <w:rsid w:val="00414DED"/>
    <w:rsid w:val="0041577A"/>
    <w:rsid w:val="004225A2"/>
    <w:rsid w:val="0042484E"/>
    <w:rsid w:val="0043132E"/>
    <w:rsid w:val="00432C57"/>
    <w:rsid w:val="004332FC"/>
    <w:rsid w:val="00442822"/>
    <w:rsid w:val="00443919"/>
    <w:rsid w:val="00444B84"/>
    <w:rsid w:val="00444E35"/>
    <w:rsid w:val="004456E5"/>
    <w:rsid w:val="0045517F"/>
    <w:rsid w:val="00460AC2"/>
    <w:rsid w:val="00463F74"/>
    <w:rsid w:val="004764FA"/>
    <w:rsid w:val="0047755A"/>
    <w:rsid w:val="0048545E"/>
    <w:rsid w:val="004A5BC5"/>
    <w:rsid w:val="004A7A59"/>
    <w:rsid w:val="004B0C6E"/>
    <w:rsid w:val="004C3615"/>
    <w:rsid w:val="004C5BB0"/>
    <w:rsid w:val="004E1418"/>
    <w:rsid w:val="004F348E"/>
    <w:rsid w:val="004F489C"/>
    <w:rsid w:val="004F49EE"/>
    <w:rsid w:val="004F54D6"/>
    <w:rsid w:val="004F6142"/>
    <w:rsid w:val="00502790"/>
    <w:rsid w:val="00506D5A"/>
    <w:rsid w:val="0051110A"/>
    <w:rsid w:val="005140ED"/>
    <w:rsid w:val="005160EE"/>
    <w:rsid w:val="005227A9"/>
    <w:rsid w:val="00532CF3"/>
    <w:rsid w:val="0053650F"/>
    <w:rsid w:val="005416E3"/>
    <w:rsid w:val="0054179A"/>
    <w:rsid w:val="005421FA"/>
    <w:rsid w:val="00544072"/>
    <w:rsid w:val="005503AF"/>
    <w:rsid w:val="005518F6"/>
    <w:rsid w:val="005544C0"/>
    <w:rsid w:val="0055517C"/>
    <w:rsid w:val="005560D1"/>
    <w:rsid w:val="00561C09"/>
    <w:rsid w:val="00562262"/>
    <w:rsid w:val="005625F1"/>
    <w:rsid w:val="005642AE"/>
    <w:rsid w:val="00570FF7"/>
    <w:rsid w:val="00585530"/>
    <w:rsid w:val="00592E6E"/>
    <w:rsid w:val="005948DD"/>
    <w:rsid w:val="005A125D"/>
    <w:rsid w:val="005A2E04"/>
    <w:rsid w:val="005A34EC"/>
    <w:rsid w:val="005B0108"/>
    <w:rsid w:val="005B3582"/>
    <w:rsid w:val="005C1094"/>
    <w:rsid w:val="005C2553"/>
    <w:rsid w:val="005D2F0B"/>
    <w:rsid w:val="005E0356"/>
    <w:rsid w:val="005E2215"/>
    <w:rsid w:val="005E3747"/>
    <w:rsid w:val="005E45BA"/>
    <w:rsid w:val="005F61AE"/>
    <w:rsid w:val="00601DBE"/>
    <w:rsid w:val="00602AC3"/>
    <w:rsid w:val="00603C9B"/>
    <w:rsid w:val="00607F69"/>
    <w:rsid w:val="00610EA1"/>
    <w:rsid w:val="0061470D"/>
    <w:rsid w:val="0062221E"/>
    <w:rsid w:val="006300E4"/>
    <w:rsid w:val="006452AF"/>
    <w:rsid w:val="006466C0"/>
    <w:rsid w:val="00652DF3"/>
    <w:rsid w:val="0065383C"/>
    <w:rsid w:val="00654065"/>
    <w:rsid w:val="00656EA4"/>
    <w:rsid w:val="00662C7D"/>
    <w:rsid w:val="0067421F"/>
    <w:rsid w:val="006760A1"/>
    <w:rsid w:val="00677FB1"/>
    <w:rsid w:val="0069001F"/>
    <w:rsid w:val="006958F0"/>
    <w:rsid w:val="006A6405"/>
    <w:rsid w:val="006B615D"/>
    <w:rsid w:val="006C11CA"/>
    <w:rsid w:val="006C4E6F"/>
    <w:rsid w:val="006D4538"/>
    <w:rsid w:val="006D7F3B"/>
    <w:rsid w:val="006E0A59"/>
    <w:rsid w:val="006E3DE8"/>
    <w:rsid w:val="00700A2F"/>
    <w:rsid w:val="00716475"/>
    <w:rsid w:val="007178C8"/>
    <w:rsid w:val="00717A94"/>
    <w:rsid w:val="007201DC"/>
    <w:rsid w:val="007207E1"/>
    <w:rsid w:val="00723250"/>
    <w:rsid w:val="0072330A"/>
    <w:rsid w:val="00723451"/>
    <w:rsid w:val="0074622B"/>
    <w:rsid w:val="007478BB"/>
    <w:rsid w:val="007521B6"/>
    <w:rsid w:val="00756133"/>
    <w:rsid w:val="00776CFD"/>
    <w:rsid w:val="00794E2A"/>
    <w:rsid w:val="00796324"/>
    <w:rsid w:val="00797C4D"/>
    <w:rsid w:val="007C301B"/>
    <w:rsid w:val="007C6262"/>
    <w:rsid w:val="007D203B"/>
    <w:rsid w:val="007D5421"/>
    <w:rsid w:val="007E492B"/>
    <w:rsid w:val="007E7096"/>
    <w:rsid w:val="007F1077"/>
    <w:rsid w:val="007F1424"/>
    <w:rsid w:val="007F2DA0"/>
    <w:rsid w:val="007F2E9F"/>
    <w:rsid w:val="007F35E6"/>
    <w:rsid w:val="00805787"/>
    <w:rsid w:val="00812732"/>
    <w:rsid w:val="0082060B"/>
    <w:rsid w:val="0082434E"/>
    <w:rsid w:val="00824D05"/>
    <w:rsid w:val="00850F0D"/>
    <w:rsid w:val="0085501B"/>
    <w:rsid w:val="008669EF"/>
    <w:rsid w:val="008876C3"/>
    <w:rsid w:val="0089243E"/>
    <w:rsid w:val="00892BD2"/>
    <w:rsid w:val="00896142"/>
    <w:rsid w:val="008A1A28"/>
    <w:rsid w:val="008A28D8"/>
    <w:rsid w:val="008B35CE"/>
    <w:rsid w:val="008B67D9"/>
    <w:rsid w:val="008C1310"/>
    <w:rsid w:val="008D1678"/>
    <w:rsid w:val="008D3182"/>
    <w:rsid w:val="008E1481"/>
    <w:rsid w:val="008E2A13"/>
    <w:rsid w:val="008E5404"/>
    <w:rsid w:val="008F1491"/>
    <w:rsid w:val="008F513A"/>
    <w:rsid w:val="0090083E"/>
    <w:rsid w:val="00903EBC"/>
    <w:rsid w:val="00903F4D"/>
    <w:rsid w:val="009071C9"/>
    <w:rsid w:val="00936455"/>
    <w:rsid w:val="00943CBA"/>
    <w:rsid w:val="0095455C"/>
    <w:rsid w:val="00956878"/>
    <w:rsid w:val="00961B7F"/>
    <w:rsid w:val="0096527B"/>
    <w:rsid w:val="0096597B"/>
    <w:rsid w:val="00971A42"/>
    <w:rsid w:val="00985A0B"/>
    <w:rsid w:val="00993B71"/>
    <w:rsid w:val="00995E43"/>
    <w:rsid w:val="009B1C86"/>
    <w:rsid w:val="009B3310"/>
    <w:rsid w:val="009B3A4A"/>
    <w:rsid w:val="009C6943"/>
    <w:rsid w:val="009D0A1A"/>
    <w:rsid w:val="009D5F69"/>
    <w:rsid w:val="009E244E"/>
    <w:rsid w:val="009E257D"/>
    <w:rsid w:val="009E2E47"/>
    <w:rsid w:val="00A02472"/>
    <w:rsid w:val="00A03D91"/>
    <w:rsid w:val="00A04251"/>
    <w:rsid w:val="00A14761"/>
    <w:rsid w:val="00A207C4"/>
    <w:rsid w:val="00A22583"/>
    <w:rsid w:val="00A23DD7"/>
    <w:rsid w:val="00A267F3"/>
    <w:rsid w:val="00A308B6"/>
    <w:rsid w:val="00A420CE"/>
    <w:rsid w:val="00A5273D"/>
    <w:rsid w:val="00A61F2B"/>
    <w:rsid w:val="00A652C5"/>
    <w:rsid w:val="00A73653"/>
    <w:rsid w:val="00A8050B"/>
    <w:rsid w:val="00A82F96"/>
    <w:rsid w:val="00A92FAD"/>
    <w:rsid w:val="00A93CC3"/>
    <w:rsid w:val="00A95B41"/>
    <w:rsid w:val="00A973DB"/>
    <w:rsid w:val="00AA14E6"/>
    <w:rsid w:val="00AB7DF9"/>
    <w:rsid w:val="00AC2788"/>
    <w:rsid w:val="00AD1152"/>
    <w:rsid w:val="00AF02FD"/>
    <w:rsid w:val="00AF44E7"/>
    <w:rsid w:val="00B072A5"/>
    <w:rsid w:val="00B07EB3"/>
    <w:rsid w:val="00B102DE"/>
    <w:rsid w:val="00B112D0"/>
    <w:rsid w:val="00B1222A"/>
    <w:rsid w:val="00B12AF7"/>
    <w:rsid w:val="00B13A2D"/>
    <w:rsid w:val="00B1606A"/>
    <w:rsid w:val="00B16269"/>
    <w:rsid w:val="00B17645"/>
    <w:rsid w:val="00B17C26"/>
    <w:rsid w:val="00B26C4A"/>
    <w:rsid w:val="00B32A4C"/>
    <w:rsid w:val="00B3655A"/>
    <w:rsid w:val="00B36969"/>
    <w:rsid w:val="00B3705D"/>
    <w:rsid w:val="00B53265"/>
    <w:rsid w:val="00B65510"/>
    <w:rsid w:val="00B66068"/>
    <w:rsid w:val="00B67F45"/>
    <w:rsid w:val="00B70146"/>
    <w:rsid w:val="00B86AD1"/>
    <w:rsid w:val="00B90A09"/>
    <w:rsid w:val="00BA2A44"/>
    <w:rsid w:val="00BA6134"/>
    <w:rsid w:val="00BA7BE4"/>
    <w:rsid w:val="00BB488B"/>
    <w:rsid w:val="00BC3DE8"/>
    <w:rsid w:val="00BC4808"/>
    <w:rsid w:val="00BD11A7"/>
    <w:rsid w:val="00BE583C"/>
    <w:rsid w:val="00BE7901"/>
    <w:rsid w:val="00C02E5E"/>
    <w:rsid w:val="00C02F87"/>
    <w:rsid w:val="00C03320"/>
    <w:rsid w:val="00C22322"/>
    <w:rsid w:val="00C402CD"/>
    <w:rsid w:val="00C441EE"/>
    <w:rsid w:val="00C46F15"/>
    <w:rsid w:val="00C55B3E"/>
    <w:rsid w:val="00C76E71"/>
    <w:rsid w:val="00C83F58"/>
    <w:rsid w:val="00C85184"/>
    <w:rsid w:val="00C93FAC"/>
    <w:rsid w:val="00C96BD4"/>
    <w:rsid w:val="00CA654B"/>
    <w:rsid w:val="00CA6D8C"/>
    <w:rsid w:val="00CB383B"/>
    <w:rsid w:val="00CC2D18"/>
    <w:rsid w:val="00CC501E"/>
    <w:rsid w:val="00CE1AA1"/>
    <w:rsid w:val="00CE30F7"/>
    <w:rsid w:val="00CF35B3"/>
    <w:rsid w:val="00CF5B65"/>
    <w:rsid w:val="00D03119"/>
    <w:rsid w:val="00D033CA"/>
    <w:rsid w:val="00D05771"/>
    <w:rsid w:val="00D06E18"/>
    <w:rsid w:val="00D10289"/>
    <w:rsid w:val="00D10ADD"/>
    <w:rsid w:val="00D10E07"/>
    <w:rsid w:val="00D17B85"/>
    <w:rsid w:val="00D22B45"/>
    <w:rsid w:val="00D26A78"/>
    <w:rsid w:val="00D27BBE"/>
    <w:rsid w:val="00D60430"/>
    <w:rsid w:val="00D72874"/>
    <w:rsid w:val="00D742F4"/>
    <w:rsid w:val="00D80867"/>
    <w:rsid w:val="00D85B8C"/>
    <w:rsid w:val="00D863D0"/>
    <w:rsid w:val="00D8772F"/>
    <w:rsid w:val="00D90625"/>
    <w:rsid w:val="00D93CC2"/>
    <w:rsid w:val="00D955CA"/>
    <w:rsid w:val="00DA0998"/>
    <w:rsid w:val="00DB2FA4"/>
    <w:rsid w:val="00DD2269"/>
    <w:rsid w:val="00DD6A5F"/>
    <w:rsid w:val="00DE22D2"/>
    <w:rsid w:val="00DE71B7"/>
    <w:rsid w:val="00E02533"/>
    <w:rsid w:val="00E07A36"/>
    <w:rsid w:val="00E1000F"/>
    <w:rsid w:val="00E10665"/>
    <w:rsid w:val="00E13428"/>
    <w:rsid w:val="00E310E5"/>
    <w:rsid w:val="00E3533D"/>
    <w:rsid w:val="00E35B3A"/>
    <w:rsid w:val="00E41C76"/>
    <w:rsid w:val="00E55E71"/>
    <w:rsid w:val="00E74A28"/>
    <w:rsid w:val="00E85DE9"/>
    <w:rsid w:val="00EB01DF"/>
    <w:rsid w:val="00EB0DB8"/>
    <w:rsid w:val="00EC2973"/>
    <w:rsid w:val="00EC7D95"/>
    <w:rsid w:val="00ED1F9B"/>
    <w:rsid w:val="00ED4D8D"/>
    <w:rsid w:val="00ED7343"/>
    <w:rsid w:val="00EF7226"/>
    <w:rsid w:val="00F02C05"/>
    <w:rsid w:val="00F02F9E"/>
    <w:rsid w:val="00F07889"/>
    <w:rsid w:val="00F1644B"/>
    <w:rsid w:val="00F207AD"/>
    <w:rsid w:val="00F31863"/>
    <w:rsid w:val="00F33CA7"/>
    <w:rsid w:val="00F37FB9"/>
    <w:rsid w:val="00F424E8"/>
    <w:rsid w:val="00F4426D"/>
    <w:rsid w:val="00F4727E"/>
    <w:rsid w:val="00F500B3"/>
    <w:rsid w:val="00F53932"/>
    <w:rsid w:val="00F539AB"/>
    <w:rsid w:val="00F57186"/>
    <w:rsid w:val="00F67CF8"/>
    <w:rsid w:val="00F717BE"/>
    <w:rsid w:val="00F84443"/>
    <w:rsid w:val="00F85CE4"/>
    <w:rsid w:val="00F86137"/>
    <w:rsid w:val="00F87B6B"/>
    <w:rsid w:val="00F90EE3"/>
    <w:rsid w:val="00F97785"/>
    <w:rsid w:val="00FB099F"/>
    <w:rsid w:val="00FD3167"/>
    <w:rsid w:val="00FD69A6"/>
    <w:rsid w:val="00FE7BFB"/>
    <w:rsid w:val="00FF25EE"/>
    <w:rsid w:val="00FF2BA4"/>
    <w:rsid w:val="00FF474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CE6B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spec-item">
    <w:name w:val="spec-item"/>
    <w:basedOn w:val="a1"/>
    <w:rsid w:val="00B67F45"/>
  </w:style>
  <w:style w:type="paragraph" w:customStyle="1" w:styleId="TableParagraph">
    <w:name w:val="Table Paragraph"/>
    <w:basedOn w:val="a"/>
    <w:uiPriority w:val="1"/>
    <w:qFormat/>
    <w:rsid w:val="00592E6E"/>
    <w:pPr>
      <w:widowControl w:val="0"/>
      <w:autoSpaceDE w:val="0"/>
      <w:autoSpaceDN w:val="0"/>
      <w:ind w:left="30"/>
    </w:pPr>
    <w:rPr>
      <w:sz w:val="22"/>
      <w:szCs w:val="22"/>
      <w:lang w:val="en-US" w:eastAsia="en-US"/>
    </w:rPr>
  </w:style>
  <w:style w:type="character" w:styleId="ac">
    <w:name w:val="Hyperlink"/>
    <w:basedOn w:val="a1"/>
    <w:uiPriority w:val="99"/>
    <w:unhideWhenUsed/>
    <w:rsid w:val="001F0FB1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F0FB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FF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311E-E2FE-412D-AEEB-177CF70B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Snejana-Balan</dc:creator>
  <cp:keywords/>
  <dc:description/>
  <cp:lastModifiedBy>Snejana-Balan</cp:lastModifiedBy>
  <cp:revision>6</cp:revision>
  <cp:lastPrinted>2021-02-08T08:48:00Z</cp:lastPrinted>
  <dcterms:created xsi:type="dcterms:W3CDTF">2022-09-20T06:13:00Z</dcterms:created>
  <dcterms:modified xsi:type="dcterms:W3CDTF">2022-09-20T06:28:00Z</dcterms:modified>
</cp:coreProperties>
</file>