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F0EF91B" w:rsidR="00CD3560" w:rsidRPr="00EB005E" w:rsidRDefault="00262591" w:rsidP="00EB005E">
      <w:pPr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B005E" w:rsidRPr="00EB005E">
        <w:rPr>
          <w:b/>
          <w:i/>
          <w:iCs/>
          <w:color w:val="4472C4" w:themeColor="accent1"/>
          <w:u w:val="single"/>
          <w:lang w:val="en-US"/>
        </w:rPr>
        <w:t xml:space="preserve">Consumabile și reagenți compatibile cu analizatorul Nova Stat Profile Prime Plus </w:t>
      </w:r>
      <w:r w:rsidR="009224B1">
        <w:rPr>
          <w:b/>
          <w:i/>
          <w:iCs/>
          <w:color w:val="4472C4" w:themeColor="accent1"/>
          <w:u w:val="single"/>
          <w:lang w:val="en-US"/>
        </w:rPr>
        <w:t>(utilaj din proiectul MS) a.2026</w:t>
      </w:r>
      <w:r w:rsidR="003939C7">
        <w:rPr>
          <w:b/>
          <w:i/>
          <w:iCs/>
          <w:color w:val="4472C4" w:themeColor="accent1"/>
          <w:u w:val="single"/>
          <w:lang w:val="en-US"/>
        </w:rPr>
        <w:t xml:space="preserve"> LP</w:t>
      </w:r>
      <w:bookmarkStart w:id="1" w:name="_GoBack"/>
      <w:bookmarkEnd w:id="1"/>
    </w:p>
    <w:p w14:paraId="6EEA3128" w14:textId="4BFA73F1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E6C68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Y="1"/>
        <w:tblOverlap w:val="never"/>
        <w:tblW w:w="1020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837"/>
        <w:gridCol w:w="564"/>
        <w:gridCol w:w="109"/>
        <w:gridCol w:w="1785"/>
        <w:gridCol w:w="992"/>
        <w:gridCol w:w="992"/>
        <w:gridCol w:w="2977"/>
        <w:gridCol w:w="1417"/>
      </w:tblGrid>
      <w:tr w:rsidR="009224B1" w:rsidRPr="00EB005E" w14:paraId="59E4E4FB" w14:textId="77777777" w:rsidTr="00D37B5D">
        <w:trPr>
          <w:trHeight w:val="105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A024E0" w14:textId="77777777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</w:rPr>
            </w:pPr>
            <w:r w:rsidRPr="00EB005E">
              <w:rPr>
                <w:b/>
                <w:color w:val="000000"/>
                <w:sz w:val="20"/>
                <w:szCs w:val="20"/>
                <w:shd w:val="clear" w:color="auto" w:fill="D0CECE"/>
              </w:rPr>
              <w:t>Nr. d/o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B36058" w14:textId="77777777" w:rsidR="009224B1" w:rsidRPr="009224B1" w:rsidRDefault="009224B1" w:rsidP="00DE68B6">
            <w:pPr>
              <w:jc w:val="center"/>
              <w:rPr>
                <w:b/>
                <w:color w:val="000000"/>
                <w:sz w:val="16"/>
                <w:szCs w:val="16"/>
                <w:shd w:val="clear" w:color="auto" w:fill="D0CECE"/>
              </w:rPr>
            </w:pPr>
            <w:r w:rsidRPr="009224B1">
              <w:rPr>
                <w:b/>
                <w:color w:val="000000"/>
                <w:sz w:val="16"/>
                <w:szCs w:val="16"/>
                <w:shd w:val="clear" w:color="auto" w:fill="D0CECE"/>
              </w:rPr>
              <w:t>CPV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798CFBB" w14:textId="79489108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D0CECE"/>
              </w:rPr>
              <w:t>cod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3E7EF" w14:textId="20F4BA39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</w:rPr>
            </w:pPr>
            <w:r w:rsidRPr="00EB005E">
              <w:rPr>
                <w:b/>
                <w:color w:val="000000"/>
                <w:sz w:val="20"/>
                <w:szCs w:val="20"/>
                <w:shd w:val="clear" w:color="auto" w:fill="D0CECE"/>
              </w:rPr>
              <w:t>Denumire obiectului lotului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59F1B" w14:textId="77777777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</w:rPr>
            </w:pPr>
            <w:r w:rsidRPr="00EB005E">
              <w:rPr>
                <w:b/>
                <w:color w:val="000000"/>
                <w:sz w:val="20"/>
                <w:szCs w:val="20"/>
                <w:shd w:val="clear" w:color="auto" w:fill="D0CECE"/>
              </w:rPr>
              <w:t>Unitatea de măsura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959C23" w14:textId="77777777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</w:rPr>
            </w:pPr>
            <w:r w:rsidRPr="00EB005E">
              <w:rPr>
                <w:b/>
                <w:color w:val="000000"/>
                <w:sz w:val="20"/>
                <w:szCs w:val="20"/>
                <w:shd w:val="clear" w:color="auto" w:fill="D0CECE"/>
              </w:rPr>
              <w:t>Cantitatea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6193AF92" w14:textId="77777777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  <w:lang w:val="en-US"/>
              </w:rPr>
            </w:pPr>
            <w:r w:rsidRPr="00EB005E">
              <w:rPr>
                <w:b/>
                <w:sz w:val="20"/>
                <w:szCs w:val="20"/>
                <w:lang w:val="ro-MD" w:eastAsia="zh-CN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C37177" w14:textId="77777777" w:rsidR="009224B1" w:rsidRPr="00EB005E" w:rsidRDefault="009224B1" w:rsidP="00DE68B6">
            <w:pPr>
              <w:jc w:val="center"/>
              <w:rPr>
                <w:b/>
                <w:color w:val="000000"/>
                <w:sz w:val="20"/>
                <w:szCs w:val="20"/>
                <w:shd w:val="clear" w:color="auto" w:fill="D0CECE"/>
                <w:lang w:val="en-US"/>
              </w:rPr>
            </w:pPr>
            <w:r w:rsidRPr="00EB005E">
              <w:rPr>
                <w:b/>
                <w:color w:val="000000"/>
                <w:sz w:val="20"/>
                <w:szCs w:val="20"/>
                <w:shd w:val="clear" w:color="auto" w:fill="D0CECE"/>
                <w:lang w:val="en-US"/>
              </w:rPr>
              <w:t xml:space="preserve">Valoarea estimate fără TVA </w:t>
            </w:r>
            <w:r w:rsidRPr="00EB005E">
              <w:rPr>
                <w:b/>
                <w:color w:val="000000"/>
                <w:sz w:val="20"/>
                <w:szCs w:val="20"/>
                <w:shd w:val="clear" w:color="auto" w:fill="D0CECE"/>
                <w:lang w:val="en-US"/>
              </w:rPr>
              <w:br/>
              <w:t>(se va indica pentru fiecare lot în parte)</w:t>
            </w:r>
          </w:p>
        </w:tc>
      </w:tr>
      <w:tr w:rsidR="009224B1" w:rsidRPr="00EB005E" w14:paraId="354E702C" w14:textId="77777777" w:rsidTr="00D37B5D">
        <w:trPr>
          <w:trHeight w:val="23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3149AD" w14:textId="1BAF093B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.1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E4392E" w14:textId="77777777" w:rsidR="009224B1" w:rsidRPr="009224B1" w:rsidRDefault="009224B1" w:rsidP="00DE68B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396F" w14:textId="0D0325AF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57822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72708E" w14:textId="6C662D85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Sensor Card: w/ COOx (High Volume)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4BF11" w14:textId="77777777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2D3F4" w14:textId="6A5BBA55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A1D52" w14:textId="7FAABE93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Sensor Card: w/ COOx (High Volume) 1 set/400 teste</w:t>
            </w:r>
            <w:r>
              <w:rPr>
                <w:color w:val="000000"/>
                <w:sz w:val="20"/>
                <w:szCs w:val="20"/>
                <w:lang w:val="en-US"/>
              </w:rPr>
              <w:t>. Termen de valabilitate 14 zile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398EC" w14:textId="794D2B01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360 000</w:t>
            </w:r>
          </w:p>
        </w:tc>
      </w:tr>
      <w:tr w:rsidR="009224B1" w:rsidRPr="00EB005E" w14:paraId="30C49A02" w14:textId="77777777" w:rsidTr="00D37B5D">
        <w:trPr>
          <w:trHeight w:val="23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0E87BA" w14:textId="54499005" w:rsidR="009224B1" w:rsidRPr="00EB005E" w:rsidRDefault="009224B1" w:rsidP="009224B1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79EAC6" w14:textId="02BEA432" w:rsidR="009224B1" w:rsidRPr="009224B1" w:rsidRDefault="009224B1" w:rsidP="009224B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7FAD" w14:textId="77648373" w:rsidR="009224B1" w:rsidRDefault="009224B1" w:rsidP="009224B1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57820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9EF034" w14:textId="37876B6C" w:rsidR="009224B1" w:rsidRPr="00EB005E" w:rsidRDefault="009224B1" w:rsidP="00DD30DC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 xml:space="preserve">Prime-Plus Sensor Card: w/ COOx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1EB5D" w14:textId="76579684" w:rsidR="009224B1" w:rsidRPr="00EB005E" w:rsidRDefault="009224B1" w:rsidP="009224B1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EF49F" w14:textId="1957260E" w:rsidR="009224B1" w:rsidRDefault="009224B1" w:rsidP="009224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B6D8D" w14:textId="6130D903" w:rsidR="009224B1" w:rsidRPr="00EB005E" w:rsidRDefault="009224B1" w:rsidP="00DD30DC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Sensor Car</w:t>
            </w:r>
            <w:r>
              <w:rPr>
                <w:color w:val="000000"/>
                <w:sz w:val="20"/>
                <w:szCs w:val="20"/>
                <w:lang w:val="en-US"/>
              </w:rPr>
              <w:t>d: w/ COOx 1 set/2</w:t>
            </w:r>
            <w:r w:rsidRPr="00EB005E">
              <w:rPr>
                <w:color w:val="000000"/>
                <w:sz w:val="20"/>
                <w:szCs w:val="20"/>
                <w:lang w:val="en-US"/>
              </w:rPr>
              <w:t>00 teste</w:t>
            </w:r>
            <w:r>
              <w:rPr>
                <w:color w:val="000000"/>
                <w:sz w:val="20"/>
                <w:szCs w:val="20"/>
                <w:lang w:val="en-US"/>
              </w:rPr>
              <w:t>. Termen de valabilitate 14 zile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068261" w14:textId="7FED6025" w:rsidR="009224B1" w:rsidRDefault="009224B1" w:rsidP="009224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480 000</w:t>
            </w:r>
          </w:p>
        </w:tc>
      </w:tr>
      <w:tr w:rsidR="009224B1" w:rsidRPr="00EB005E" w14:paraId="588C8E8F" w14:textId="77777777" w:rsidTr="00D37B5D">
        <w:trPr>
          <w:trHeight w:val="50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B21BAA" w14:textId="60D32438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.3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C0DEB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1BDB" w14:textId="79B03A66" w:rsidR="009224B1" w:rsidRPr="00EB005E" w:rsidRDefault="00DD30DC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57821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0EBCF3" w14:textId="298A0D1F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Renal Micro Sensor Card/ CRET/BUN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3822D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55F8A0" w14:textId="2C475316" w:rsidR="009224B1" w:rsidRPr="00EB005E" w:rsidRDefault="00DD30DC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EAC5" w14:textId="6ADCED4D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Renal Micro Sensor Card/ CRET/BUN 1 set / 200 teste</w:t>
            </w:r>
            <w:r>
              <w:rPr>
                <w:color w:val="000000"/>
                <w:sz w:val="20"/>
                <w:szCs w:val="20"/>
                <w:lang w:val="en-US"/>
              </w:rPr>
              <w:t>.  Termen de valabilitate 7 zile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4E3679" w14:textId="2CD5C358" w:rsidR="009224B1" w:rsidRPr="00EB005E" w:rsidRDefault="00DD30DC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90 000</w:t>
            </w:r>
          </w:p>
        </w:tc>
      </w:tr>
      <w:tr w:rsidR="009224B1" w:rsidRPr="00EB005E" w14:paraId="2FF16575" w14:textId="77777777" w:rsidTr="00D37B5D">
        <w:trPr>
          <w:trHeight w:val="23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45DA92" w14:textId="5EC1CB12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.4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DEC59E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DA82" w14:textId="1BBAA64F" w:rsidR="009224B1" w:rsidRPr="00EB005E" w:rsidRDefault="00DD30DC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58379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0092E" w14:textId="41075FE0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Sensor Card- BLANK RENAL Sensor Card: (Clinical)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7CE7D3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D679BF" w14:textId="0BF211CE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97B0A" w14:textId="036E221C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Prime-Plus Sensor Card- BLANK RENAL Sensor Card: (Clinical)</w:t>
            </w:r>
            <w:r>
              <w:rPr>
                <w:color w:val="000000"/>
                <w:sz w:val="20"/>
                <w:szCs w:val="20"/>
                <w:lang w:val="en-US"/>
              </w:rPr>
              <w:t>.  Termen de valabilitate 180 zile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202C6" w14:textId="16F7C347" w:rsidR="009224B1" w:rsidRPr="00EB005E" w:rsidRDefault="00DD30DC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9224B1" w:rsidRPr="00EB005E" w14:paraId="07969BA1" w14:textId="77777777" w:rsidTr="00D37B5D">
        <w:trPr>
          <w:trHeight w:val="23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E1930" w14:textId="2C9099E9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.5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91E8E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67D1" w14:textId="048DDEE0" w:rsidR="009224B1" w:rsidRPr="00EB005E" w:rsidRDefault="00DD30DC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57823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5F871" w14:textId="3CCC87AA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Reference Sensor- Prime-Plus (w/ W/R Pump Tubing) (CLINICAL)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18CC23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5C2054" w14:textId="6E60A03E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0E02D" w14:textId="0534BEAA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Reference Sensor- Prime-Plus (w/ W/R Pump Tubing) (CLINICAL)</w:t>
            </w:r>
            <w:r>
              <w:rPr>
                <w:color w:val="000000"/>
                <w:sz w:val="20"/>
                <w:szCs w:val="20"/>
                <w:lang w:val="en-US"/>
              </w:rPr>
              <w:t>.  Termen de valabilitate 120 zile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B4F7E4" w14:textId="630B83B8" w:rsidR="009224B1" w:rsidRPr="00EB005E" w:rsidRDefault="00DD30DC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39 000</w:t>
            </w:r>
          </w:p>
        </w:tc>
      </w:tr>
      <w:tr w:rsidR="009224B1" w:rsidRPr="00EB005E" w14:paraId="7678D249" w14:textId="77777777" w:rsidTr="00D37B5D">
        <w:trPr>
          <w:trHeight w:val="23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D3300" w14:textId="77FD7C7E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.6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FA53BA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A88F" w14:textId="5DEFF44C" w:rsidR="009224B1" w:rsidRPr="00EB005E" w:rsidRDefault="00D37B5D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58334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6AE06A" w14:textId="1F047559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 xml:space="preserve">Stat Profile Prime Plus® Calibrator Cartridge 400 Sample/CREA/BUN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2FEDD1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C34451" w14:textId="391D54CF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0A5A6" w14:textId="5AE63506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Stat Profile Prime Plus® Calibrator Cartridge 400 Sample/CREA/BUN 1 set/400 teste</w:t>
            </w:r>
            <w:r>
              <w:rPr>
                <w:color w:val="000000"/>
                <w:sz w:val="20"/>
                <w:szCs w:val="20"/>
                <w:lang w:val="en-US"/>
              </w:rPr>
              <w:t>.  Termen de valabilitate 21 zile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FC36C" w14:textId="71FE6134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250 000</w:t>
            </w:r>
          </w:p>
        </w:tc>
      </w:tr>
      <w:tr w:rsidR="009224B1" w:rsidRPr="00EB005E" w14:paraId="1421EDC1" w14:textId="77777777" w:rsidTr="00D37B5D">
        <w:trPr>
          <w:trHeight w:val="50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82260" w14:textId="0DA2F9E2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.7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B670F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92FF" w14:textId="1C774E4C" w:rsidR="009224B1" w:rsidRPr="00EB005E" w:rsidRDefault="00D37B5D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57828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6D8E67" w14:textId="25F41495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Stat Profile Prime Plus® Calibrator</w:t>
            </w:r>
            <w:r w:rsidR="00D37B5D">
              <w:rPr>
                <w:color w:val="000000"/>
                <w:sz w:val="20"/>
                <w:szCs w:val="20"/>
                <w:lang w:val="en-US"/>
              </w:rPr>
              <w:t xml:space="preserve"> Cartridge 4</w:t>
            </w:r>
            <w:r w:rsidRPr="00EB005E">
              <w:rPr>
                <w:color w:val="000000"/>
                <w:sz w:val="20"/>
                <w:szCs w:val="20"/>
                <w:lang w:val="en-US"/>
              </w:rPr>
              <w:t>00 Sample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FCEB18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3E436" w14:textId="3C736FDF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6EC6C" w14:textId="5B2DAEA8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Stat Profile Prime Plus® Calibra</w:t>
            </w:r>
            <w:r w:rsidR="00D37B5D">
              <w:rPr>
                <w:color w:val="000000"/>
                <w:sz w:val="20"/>
                <w:szCs w:val="20"/>
                <w:lang w:val="en-US"/>
              </w:rPr>
              <w:t>tor Cartridge 400 Sample 1 set/4</w:t>
            </w:r>
            <w:r w:rsidRPr="00EB005E">
              <w:rPr>
                <w:color w:val="000000"/>
                <w:sz w:val="20"/>
                <w:szCs w:val="20"/>
                <w:lang w:val="en-US"/>
              </w:rPr>
              <w:t>00 teste</w:t>
            </w:r>
            <w:r>
              <w:rPr>
                <w:color w:val="000000"/>
                <w:sz w:val="20"/>
                <w:szCs w:val="20"/>
                <w:lang w:val="en-US"/>
              </w:rPr>
              <w:t>.  Termen de valabilitate 35 zile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08A801" w14:textId="1FD1C7B1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95 000</w:t>
            </w:r>
          </w:p>
        </w:tc>
      </w:tr>
      <w:tr w:rsidR="009224B1" w:rsidRPr="00EB005E" w14:paraId="055CB99B" w14:textId="77777777" w:rsidTr="00D37B5D">
        <w:trPr>
          <w:trHeight w:val="50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477329" w14:textId="3477B541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.8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19EECC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E830" w14:textId="41524148" w:rsidR="009224B1" w:rsidRPr="00EB005E" w:rsidRDefault="00D37B5D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074400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EAC82B" w14:textId="5A050A24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Seringi specializate cu Litium Heparina, volum 2,3 ml KabeVette</w:t>
            </w:r>
            <w:r w:rsidRPr="00EB005E">
              <w:rPr>
                <w:color w:val="000000"/>
                <w:sz w:val="20"/>
                <w:szCs w:val="20"/>
                <w:lang w:val="en-US"/>
              </w:rPr>
              <w:br/>
              <w:t>Blood gas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E256F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F116E" w14:textId="0374D1C9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C7768" w14:textId="77777777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Seringi specializate cu Litium Heparina, volum 2,3 ml KabeVette Blood gas 1 set/100 buc.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DD7CD" w14:textId="38BD2BD3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300 000</w:t>
            </w:r>
          </w:p>
        </w:tc>
      </w:tr>
      <w:tr w:rsidR="009224B1" w:rsidRPr="00EB005E" w14:paraId="0BE27A96" w14:textId="77777777" w:rsidTr="00D37B5D">
        <w:trPr>
          <w:trHeight w:val="50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491286" w14:textId="69C89268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.9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886C0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C3C7" w14:textId="3905C7E1" w:rsidR="009224B1" w:rsidRPr="00EB005E" w:rsidRDefault="00D37B5D" w:rsidP="00DE68B6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38883</w:t>
            </w: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367F6B" w14:textId="03723C81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Kit Clot Syringe 200 buc/set</w:t>
            </w:r>
            <w:r w:rsidRPr="00EB005E">
              <w:rPr>
                <w:color w:val="000000"/>
                <w:sz w:val="20"/>
                <w:szCs w:val="20"/>
                <w:lang w:val="en-US"/>
              </w:rPr>
              <w:br/>
              <w:t>Adaptor seringi pentru captarea a cheagurilor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C2F586" w14:textId="77777777" w:rsidR="009224B1" w:rsidRPr="00EB005E" w:rsidRDefault="009224B1" w:rsidP="00DE68B6">
            <w:pPr>
              <w:jc w:val="center"/>
              <w:rPr>
                <w:sz w:val="20"/>
                <w:szCs w:val="20"/>
                <w:lang w:val="en-US"/>
              </w:rPr>
            </w:pPr>
            <w:r w:rsidRPr="00EB005E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204B9" w14:textId="11689D7B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C0E64" w14:textId="77777777" w:rsidR="009224B1" w:rsidRPr="00EB005E" w:rsidRDefault="009224B1" w:rsidP="00DE68B6">
            <w:pPr>
              <w:rPr>
                <w:color w:val="000000"/>
                <w:sz w:val="20"/>
                <w:szCs w:val="20"/>
                <w:lang w:val="en-US"/>
              </w:rPr>
            </w:pPr>
            <w:r w:rsidRPr="00EB005E">
              <w:rPr>
                <w:color w:val="000000"/>
                <w:sz w:val="20"/>
                <w:szCs w:val="20"/>
                <w:lang w:val="en-US"/>
              </w:rPr>
              <w:t>Kit Clot Syringe 200 buc/set Adaptor seringi pentru captarea a cheagurilor 1 set/200 buc.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10DC5B" w14:textId="69C20CC9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135 000</w:t>
            </w:r>
          </w:p>
        </w:tc>
      </w:tr>
      <w:tr w:rsidR="009224B1" w:rsidRPr="00EB005E" w14:paraId="029A524A" w14:textId="77777777" w:rsidTr="00D37B5D">
        <w:trPr>
          <w:trHeight w:val="50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572C9" w14:textId="7B2FB378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  <w:shd w:val="clear" w:color="auto" w:fill="FFFFFF"/>
              </w:rPr>
              <w:t>1</w:t>
            </w:r>
            <w:r w:rsidR="003A1542">
              <w:rPr>
                <w:color w:val="000000"/>
                <w:sz w:val="20"/>
                <w:szCs w:val="20"/>
                <w:shd w:val="clear" w:color="auto" w:fill="FFFFFF"/>
              </w:rPr>
              <w:t>.10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13587" w14:textId="77777777" w:rsidR="009224B1" w:rsidRPr="009224B1" w:rsidRDefault="009224B1" w:rsidP="00DE68B6">
            <w:pPr>
              <w:jc w:val="center"/>
              <w:rPr>
                <w:sz w:val="16"/>
                <w:szCs w:val="16"/>
              </w:rPr>
            </w:pPr>
            <w:r w:rsidRPr="009224B1">
              <w:rPr>
                <w:color w:val="000000" w:themeColor="text1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6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1659" w14:textId="77777777" w:rsidR="009224B1" w:rsidRPr="00EB005E" w:rsidRDefault="009224B1" w:rsidP="00DE68B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BF51D6" w14:textId="036E9BDD" w:rsidR="009224B1" w:rsidRPr="00EB005E" w:rsidRDefault="009224B1" w:rsidP="00DE68B6">
            <w:pPr>
              <w:rPr>
                <w:color w:val="000000"/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</w:rPr>
              <w:t>Printer Paper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B357C2" w14:textId="77777777" w:rsidR="009224B1" w:rsidRPr="00EB005E" w:rsidRDefault="009224B1" w:rsidP="00DE68B6">
            <w:pPr>
              <w:jc w:val="center"/>
              <w:rPr>
                <w:sz w:val="20"/>
                <w:szCs w:val="20"/>
              </w:rPr>
            </w:pPr>
            <w:r w:rsidRPr="00EB005E">
              <w:rPr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3A7F3A" w14:textId="0163A309" w:rsidR="009224B1" w:rsidRPr="00EB005E" w:rsidRDefault="009224B1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375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F8E10" w14:textId="77777777" w:rsidR="009224B1" w:rsidRPr="00EB005E" w:rsidRDefault="009224B1" w:rsidP="00DE68B6">
            <w:pPr>
              <w:rPr>
                <w:color w:val="000000"/>
                <w:sz w:val="20"/>
                <w:szCs w:val="20"/>
              </w:rPr>
            </w:pPr>
            <w:r w:rsidRPr="00EB005E">
              <w:rPr>
                <w:color w:val="000000"/>
                <w:sz w:val="20"/>
                <w:szCs w:val="20"/>
              </w:rPr>
              <w:t>Printer Paper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69EC48" w14:textId="5D1D1970" w:rsidR="009224B1" w:rsidRPr="00EB005E" w:rsidRDefault="00D37B5D" w:rsidP="00DE68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9 000</w:t>
            </w:r>
          </w:p>
        </w:tc>
      </w:tr>
      <w:tr w:rsidR="009224B1" w:rsidRPr="00EB005E" w14:paraId="35D0158E" w14:textId="77777777" w:rsidTr="00D37B5D">
        <w:trPr>
          <w:trHeight w:val="339"/>
        </w:trPr>
        <w:tc>
          <w:tcPr>
            <w:tcW w:w="19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B2DBE2E" w14:textId="77777777" w:rsidR="009224B1" w:rsidRPr="009224B1" w:rsidRDefault="009224B1" w:rsidP="00DE68B6">
            <w:pPr>
              <w:rPr>
                <w:b/>
                <w:sz w:val="16"/>
                <w:szCs w:val="16"/>
              </w:rPr>
            </w:pPr>
          </w:p>
        </w:tc>
        <w:tc>
          <w:tcPr>
            <w:tcW w:w="68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382F9" w14:textId="458C1C7D" w:rsidR="009224B1" w:rsidRPr="00EB005E" w:rsidRDefault="009224B1" w:rsidP="00DE68B6">
            <w:pPr>
              <w:rPr>
                <w:b/>
                <w:color w:val="000000"/>
                <w:sz w:val="20"/>
                <w:szCs w:val="20"/>
              </w:rPr>
            </w:pPr>
            <w:r w:rsidRPr="00EB005E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D47D1A" w14:textId="548CD3AA" w:rsidR="009224B1" w:rsidRPr="00EB005E" w:rsidRDefault="00D37B5D" w:rsidP="00DE68B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1 762 500,00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6072EC1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987E1C">
        <w:rPr>
          <w:b/>
          <w:bCs/>
          <w:i/>
          <w:color w:val="0070C0"/>
          <w:u w:val="single"/>
          <w:lang w:val="en-US"/>
        </w:rPr>
        <w:t>10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 cadrul IMSP SCM Sfânta Treime.</w:t>
      </w:r>
      <w:r w:rsidR="00EB005E" w:rsidRPr="00EB005E">
        <w:rPr>
          <w:rFonts w:ascii="Times" w:hAnsi="Times"/>
          <w:i/>
          <w:color w:val="000000"/>
          <w:u w:val="single"/>
          <w:lang w:val="en-US"/>
        </w:rPr>
        <w:t xml:space="preserve"> </w:t>
      </w:r>
      <w:r w:rsidR="00EB005E" w:rsidRPr="00445947">
        <w:rPr>
          <w:rFonts w:ascii="Times" w:hAnsi="Times"/>
          <w:i/>
          <w:color w:val="000000"/>
          <w:u w:val="single"/>
          <w:lang w:val="en-US"/>
        </w:rPr>
        <w:t>Costurile de livrare la depozitul beneficiarului, vor fi suportate de către furnizor</w:t>
      </w:r>
      <w:r w:rsidR="00EB005E">
        <w:rPr>
          <w:rFonts w:ascii="Times" w:hAnsi="Times"/>
          <w:i/>
          <w:color w:val="000000"/>
          <w:u w:val="single"/>
          <w:lang w:val="en-US"/>
        </w:rPr>
        <w:t>.</w:t>
      </w:r>
      <w:r w:rsidR="00CD3560" w:rsidRPr="00444EE9">
        <w:rPr>
          <w:i/>
          <w:u w:val="single"/>
          <w:lang w:val="en-US"/>
        </w:rPr>
        <w:t xml:space="preserve"> </w:t>
      </w:r>
    </w:p>
    <w:p w14:paraId="5D2B475C" w14:textId="6464901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31.</w:t>
      </w:r>
      <w:r w:rsidR="00705537">
        <w:rPr>
          <w:b/>
          <w:i/>
          <w:iCs/>
          <w:noProof w:val="0"/>
          <w:u w:val="single"/>
          <w:lang w:val="it-IT" w:eastAsia="ru-RU"/>
        </w:rPr>
        <w:t>12</w:t>
      </w:r>
      <w:r w:rsidR="000D6E58">
        <w:rPr>
          <w:b/>
          <w:i/>
          <w:iCs/>
          <w:noProof w:val="0"/>
          <w:u w:val="single"/>
          <w:lang w:val="it-IT" w:eastAsia="ru-RU"/>
        </w:rPr>
        <w:t>.2026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987E1C" w14:paraId="31F263ED" w14:textId="77777777" w:rsidTr="00F341E8">
        <w:tc>
          <w:tcPr>
            <w:tcW w:w="571" w:type="dxa"/>
          </w:tcPr>
          <w:p w14:paraId="670C923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987E1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87E1C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987E1C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987E1C">
              <w:rPr>
                <w:b/>
                <w:iCs/>
                <w:sz w:val="22"/>
                <w:szCs w:val="22"/>
              </w:rPr>
              <w:t>Nivelul minim/</w:t>
            </w:r>
            <w:r w:rsidRPr="00987E1C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F341E8" w:rsidRPr="00987E1C" w14:paraId="5D2DFCD0" w14:textId="77777777" w:rsidTr="00F341E8">
        <w:tc>
          <w:tcPr>
            <w:tcW w:w="571" w:type="dxa"/>
          </w:tcPr>
          <w:p w14:paraId="3AF0431B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iCs/>
                <w:sz w:val="22"/>
                <w:szCs w:val="22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987E1C" w14:paraId="227F0C16" w14:textId="77777777" w:rsidTr="00F341E8">
        <w:tc>
          <w:tcPr>
            <w:tcW w:w="571" w:type="dxa"/>
          </w:tcPr>
          <w:p w14:paraId="4848A38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Anexa nr.22 din Documentația Standard pentru realizarea achizițiilor publice de bunuri și servicii aprobată prin ord.Ministerului Finanțelor nr.115 din </w:t>
            </w: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lastRenderedPageBreak/>
              <w:t>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lastRenderedPageBreak/>
              <w:t>Obligatoriu încărcat în SIARSAP</w:t>
            </w:r>
          </w:p>
        </w:tc>
      </w:tr>
      <w:tr w:rsidR="00F341E8" w:rsidRPr="00987E1C" w14:paraId="1F9D30E9" w14:textId="77777777" w:rsidTr="00F341E8">
        <w:tc>
          <w:tcPr>
            <w:tcW w:w="571" w:type="dxa"/>
          </w:tcPr>
          <w:p w14:paraId="7EFF74B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3458" w:type="dxa"/>
          </w:tcPr>
          <w:p w14:paraId="292D90AF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iCs/>
                <w:sz w:val="22"/>
                <w:szCs w:val="22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987E1C" w14:paraId="7CF3814B" w14:textId="77777777" w:rsidTr="00F341E8">
        <w:tc>
          <w:tcPr>
            <w:tcW w:w="571" w:type="dxa"/>
          </w:tcPr>
          <w:p w14:paraId="6C6A26C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987E1C">
              <w:rPr>
                <w:sz w:val="22"/>
                <w:szCs w:val="22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987E1C" w14:paraId="09AD85D1" w14:textId="77777777" w:rsidTr="00F341E8">
        <w:tc>
          <w:tcPr>
            <w:tcW w:w="571" w:type="dxa"/>
          </w:tcPr>
          <w:p w14:paraId="24B4182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IMSP Spitalul Clinic Municipal ”Sf</w:t>
            </w:r>
            <w:r w:rsidRPr="00987E1C">
              <w:rPr>
                <w:rStyle w:val="a7"/>
                <w:sz w:val="22"/>
                <w:szCs w:val="22"/>
                <w:lang w:eastAsia="zh-CN"/>
              </w:rPr>
              <w:t>ânta Treime”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 Băncii: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BC MOLDINCOMBANK SA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1003600152592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MD22ML000000000225166614</w:t>
            </w:r>
          </w:p>
          <w:p w14:paraId="0CE6E19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Dispoziția de plată va fi atașată în modul scanat</w:t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eastAsia="zh-CN"/>
              </w:rPr>
              <w:t>s</w:t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 w:eastAsia="zh-CN"/>
              </w:rPr>
              <w:t xml:space="preserve">Oferta va fi însoțită de o Garanție pentru ofertă (emisă de o bancă comercială) conform </w:t>
            </w:r>
            <w:r w:rsidRPr="00987E1C">
              <w:rPr>
                <w:b/>
                <w:iCs/>
                <w:sz w:val="22"/>
                <w:szCs w:val="22"/>
                <w:lang w:val="en-US" w:eastAsia="zh-CN"/>
              </w:rPr>
              <w:t>a</w:t>
            </w:r>
            <w:r w:rsidRPr="00987E1C">
              <w:rPr>
                <w:b/>
                <w:sz w:val="22"/>
                <w:szCs w:val="22"/>
                <w:lang w:val="en-US" w:eastAsia="zh-CN"/>
              </w:rPr>
              <w:t>nexei nr.9</w:t>
            </w:r>
            <w:r w:rsidRPr="00987E1C">
              <w:rPr>
                <w:sz w:val="22"/>
                <w:szCs w:val="22"/>
                <w:lang w:val="en-US" w:eastAsia="zh-CN"/>
              </w:rPr>
              <w:t xml:space="preserve"> </w:t>
            </w:r>
          </w:p>
          <w:p w14:paraId="7E79E538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4656C41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încărcat în SIARSAP</w:t>
            </w:r>
          </w:p>
        </w:tc>
      </w:tr>
      <w:tr w:rsidR="00F341E8" w:rsidRPr="00987E1C" w14:paraId="0541E29B" w14:textId="77777777" w:rsidTr="00F341E8">
        <w:tc>
          <w:tcPr>
            <w:tcW w:w="571" w:type="dxa"/>
          </w:tcPr>
          <w:p w14:paraId="60F36623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987E1C" w:rsidRDefault="00F341E8" w:rsidP="00D449E8">
            <w:pPr>
              <w:rPr>
                <w:sz w:val="22"/>
                <w:szCs w:val="22"/>
                <w:lang w:val="ro-MD" w:eastAsia="zh-CN"/>
              </w:rPr>
            </w:pPr>
            <w:r w:rsidRPr="00987E1C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987E1C">
              <w:rPr>
                <w:sz w:val="22"/>
                <w:szCs w:val="22"/>
                <w:lang w:val="en-US" w:eastAsia="zh-CN"/>
              </w:rPr>
              <w:t>(Se va prezenta doar de către ofertantul declarat cîștigător, în termen de max.5zile)</w:t>
            </w:r>
            <w:r w:rsidRPr="00987E1C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15ED2E4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la semnarea contractului</w:t>
            </w:r>
          </w:p>
        </w:tc>
      </w:tr>
      <w:tr w:rsidR="00F341E8" w:rsidRPr="00987E1C" w14:paraId="7CCC305E" w14:textId="77777777" w:rsidTr="00F341E8">
        <w:tc>
          <w:tcPr>
            <w:tcW w:w="571" w:type="dxa"/>
          </w:tcPr>
          <w:p w14:paraId="4B9F18F1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 xml:space="preserve">copie – eliberat de Inspectoratul Fiscal (valabilitatea certificatului – 15 zile din data </w:t>
            </w:r>
            <w:r w:rsidRPr="00987E1C">
              <w:rPr>
                <w:sz w:val="22"/>
                <w:szCs w:val="22"/>
                <w:lang w:val="en-US" w:eastAsia="zh-CN"/>
              </w:rPr>
              <w:lastRenderedPageBreak/>
              <w:t xml:space="preserve">eliberării);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lastRenderedPageBreak/>
              <w:t>Obligatoriu*</w:t>
            </w:r>
          </w:p>
        </w:tc>
      </w:tr>
      <w:tr w:rsidR="00F341E8" w:rsidRPr="00987E1C" w14:paraId="2792F8FB" w14:textId="77777777" w:rsidTr="00F341E8">
        <w:tc>
          <w:tcPr>
            <w:tcW w:w="571" w:type="dxa"/>
          </w:tcPr>
          <w:p w14:paraId="40687F88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3458" w:type="dxa"/>
          </w:tcPr>
          <w:p w14:paraId="03F16824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br/>
              <w:t>sau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 plăţii: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IMSP Spitalul Clinic Municipal ”Sf</w:t>
            </w:r>
            <w:r w:rsidRPr="00987E1C">
              <w:rPr>
                <w:rStyle w:val="a7"/>
                <w:sz w:val="22"/>
                <w:szCs w:val="22"/>
                <w:lang w:eastAsia="zh-CN"/>
              </w:rPr>
              <w:t>ânta Treime”</w:t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 Băncii: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BC MOLDINCOMBANK SA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 fiscal: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1003600152592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987E1C">
              <w:rPr>
                <w:rStyle w:val="a7"/>
                <w:sz w:val="22"/>
                <w:szCs w:val="22"/>
                <w:lang w:val="en-US" w:eastAsia="zh-CN"/>
              </w:rPr>
              <w:t>MD22ML000000000225166614</w:t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987E1C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987E1C"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987E1C">
              <w:rPr>
                <w:rStyle w:val="a7"/>
                <w:i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sz w:val="22"/>
                <w:szCs w:val="22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2F9CA5D7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 la semnarea contractului</w:t>
            </w:r>
          </w:p>
        </w:tc>
      </w:tr>
      <w:tr w:rsidR="00EB005E" w:rsidRPr="00987E1C" w14:paraId="4BFAA47D" w14:textId="77777777" w:rsidTr="00F341E8">
        <w:tc>
          <w:tcPr>
            <w:tcW w:w="571" w:type="dxa"/>
          </w:tcPr>
          <w:p w14:paraId="4C6680C9" w14:textId="77777777" w:rsidR="00EB005E" w:rsidRPr="00987E1C" w:rsidRDefault="00EB005E" w:rsidP="00EB005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40EED8F" w:rsidR="00EB005E" w:rsidRPr="00EB005E" w:rsidRDefault="00486FB6" w:rsidP="00EB005E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Dovada inregistrarii la AMDM /</w:t>
            </w:r>
            <w:r w:rsidR="00EB005E" w:rsidRPr="00EB005E">
              <w:rPr>
                <w:lang w:val="en-US"/>
              </w:rPr>
              <w:t xml:space="preserve">Certificat CE sau alt certificat echivalent ce confirmă calitatea consumabilelor oferite </w:t>
            </w:r>
          </w:p>
        </w:tc>
        <w:tc>
          <w:tcPr>
            <w:tcW w:w="4176" w:type="dxa"/>
          </w:tcPr>
          <w:p w14:paraId="0529AF5D" w14:textId="7422A055" w:rsidR="00EB005E" w:rsidRPr="00EB005E" w:rsidRDefault="00EB005E" w:rsidP="00EB005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EB005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Copie-eliberat de Organismul abilitat-semnat </w:t>
            </w:r>
            <w:r w:rsidRPr="00EB005E">
              <w:rPr>
                <w:lang w:val="en-US"/>
              </w:rPr>
              <w:t>electronic</w:t>
            </w:r>
            <w:r w:rsidRPr="00EB005E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2B393031" w14:textId="61D62242" w:rsidR="00EB005E" w:rsidRPr="00EB005E" w:rsidRDefault="00EB005E" w:rsidP="00EB005E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EB005E">
              <w:rPr>
                <w:sz w:val="18"/>
                <w:szCs w:val="18"/>
              </w:rPr>
              <w:t>Obligatoriu*</w:t>
            </w:r>
          </w:p>
        </w:tc>
      </w:tr>
      <w:tr w:rsidR="00F341E8" w:rsidRPr="00987E1C" w14:paraId="03BDF848" w14:textId="77777777" w:rsidTr="00F341E8">
        <w:tc>
          <w:tcPr>
            <w:tcW w:w="571" w:type="dxa"/>
          </w:tcPr>
          <w:p w14:paraId="69851D55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F341E8" w:rsidRPr="00987E1C" w14:paraId="74DD7955" w14:textId="77777777" w:rsidTr="00F341E8">
        <w:tc>
          <w:tcPr>
            <w:tcW w:w="571" w:type="dxa"/>
          </w:tcPr>
          <w:p w14:paraId="29EA972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87E1C">
              <w:rPr>
                <w:bCs/>
                <w:sz w:val="22"/>
                <w:szCs w:val="22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987E1C">
              <w:rPr>
                <w:rStyle w:val="a7"/>
                <w:b w:val="0"/>
                <w:bCs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987E1C" w:rsidRDefault="00F341E8" w:rsidP="00D449E8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987E1C">
              <w:rPr>
                <w:iCs/>
                <w:sz w:val="22"/>
                <w:szCs w:val="22"/>
                <w:lang w:val="en-US"/>
              </w:rPr>
              <w:t>Obligatoriu*</w:t>
            </w:r>
          </w:p>
        </w:tc>
      </w:tr>
      <w:tr w:rsidR="00987E1C" w:rsidRPr="00987E1C" w14:paraId="45AC4C83" w14:textId="77777777" w:rsidTr="00F341E8">
        <w:tc>
          <w:tcPr>
            <w:tcW w:w="571" w:type="dxa"/>
          </w:tcPr>
          <w:p w14:paraId="791A9F24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3458" w:type="dxa"/>
          </w:tcPr>
          <w:p w14:paraId="05FFD263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2"/>
                <w:szCs w:val="22"/>
                <w:lang w:val="en-US"/>
              </w:rPr>
            </w:pPr>
            <w:r w:rsidRPr="00987E1C">
              <w:rPr>
                <w:b/>
                <w:color w:val="FF0000"/>
                <w:sz w:val="22"/>
                <w:szCs w:val="22"/>
                <w:lang w:val="en-US"/>
              </w:rPr>
              <w:t>NOTĂ</w:t>
            </w:r>
            <w:r w:rsidRPr="00987E1C">
              <w:rPr>
                <w:color w:val="1F3864" w:themeColor="accent1" w:themeShade="80"/>
                <w:sz w:val="22"/>
                <w:szCs w:val="22"/>
                <w:lang w:val="en-US"/>
              </w:rPr>
              <w:t>:</w:t>
            </w:r>
          </w:p>
          <w:p w14:paraId="4236C222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2"/>
                <w:szCs w:val="22"/>
                <w:lang w:val="en-US"/>
              </w:rPr>
            </w:pPr>
            <w:r w:rsidRPr="00987E1C">
              <w:rPr>
                <w:color w:val="1F3864" w:themeColor="accent1" w:themeShade="80"/>
                <w:sz w:val="22"/>
                <w:szCs w:val="22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</w:t>
            </w:r>
            <w:r w:rsidRPr="00987E1C">
              <w:rPr>
                <w:color w:val="1F3864" w:themeColor="accent1" w:themeShade="80"/>
                <w:sz w:val="22"/>
                <w:szCs w:val="22"/>
                <w:lang w:val="en-US"/>
              </w:rPr>
              <w:lastRenderedPageBreak/>
              <w:t xml:space="preserve">Va fi completat modelul de contract remis de către autoritatea contractantă la expirarea termenului de așteptare. </w:t>
            </w:r>
          </w:p>
          <w:p w14:paraId="4F8D30C9" w14:textId="49C26599" w:rsidR="00987E1C" w:rsidRPr="00987E1C" w:rsidRDefault="00987E1C" w:rsidP="00987E1C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1F3864" w:themeColor="accent1" w:themeShade="80"/>
                <w:sz w:val="22"/>
                <w:szCs w:val="22"/>
              </w:rPr>
            </w:pPr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-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Semnătura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electronica se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va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aplica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pe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spațiu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curat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(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alb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) al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documentului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,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astfel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încât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datele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de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pe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semnătură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și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datele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din document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să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fie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vizibile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.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Categoric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nu se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va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accepta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semnătura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electronica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aplicată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pe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 </w:t>
            </w:r>
            <w:proofErr w:type="spellStart"/>
            <w:r w:rsidRPr="00987E1C">
              <w:rPr>
                <w:color w:val="1F3864" w:themeColor="accent1" w:themeShade="80"/>
                <w:sz w:val="22"/>
                <w:szCs w:val="22"/>
              </w:rPr>
              <w:t>înscris</w:t>
            </w:r>
            <w:proofErr w:type="spellEnd"/>
            <w:r w:rsidRPr="00987E1C">
              <w:rPr>
                <w:color w:val="1F3864" w:themeColor="accent1" w:themeShade="80"/>
                <w:sz w:val="22"/>
                <w:szCs w:val="22"/>
              </w:rPr>
              <w:t xml:space="preserve">. </w:t>
            </w:r>
          </w:p>
        </w:tc>
        <w:tc>
          <w:tcPr>
            <w:tcW w:w="4176" w:type="dxa"/>
          </w:tcPr>
          <w:p w14:paraId="76956B07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987E1C" w:rsidRPr="00987E1C" w:rsidRDefault="00987E1C" w:rsidP="00987E1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lastRenderedPageBreak/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0D6E58"/>
    <w:rsid w:val="00262591"/>
    <w:rsid w:val="002904B3"/>
    <w:rsid w:val="003939C7"/>
    <w:rsid w:val="003A1542"/>
    <w:rsid w:val="0045388B"/>
    <w:rsid w:val="00486FB6"/>
    <w:rsid w:val="00635D3A"/>
    <w:rsid w:val="00705537"/>
    <w:rsid w:val="008F4569"/>
    <w:rsid w:val="00901A4F"/>
    <w:rsid w:val="009224B1"/>
    <w:rsid w:val="00987E1C"/>
    <w:rsid w:val="00A67305"/>
    <w:rsid w:val="00AD0D6A"/>
    <w:rsid w:val="00C37725"/>
    <w:rsid w:val="00CD3560"/>
    <w:rsid w:val="00CE6C68"/>
    <w:rsid w:val="00D37B5D"/>
    <w:rsid w:val="00D44A73"/>
    <w:rsid w:val="00DD30DC"/>
    <w:rsid w:val="00DD74B8"/>
    <w:rsid w:val="00E82244"/>
    <w:rsid w:val="00EB005E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  <w:style w:type="paragraph" w:styleId="a8">
    <w:name w:val="footer"/>
    <w:basedOn w:val="a0"/>
    <w:link w:val="a9"/>
    <w:rsid w:val="00987E1C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Нижний колонтитул Знак"/>
    <w:basedOn w:val="a1"/>
    <w:link w:val="a8"/>
    <w:rsid w:val="00987E1C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2057</Words>
  <Characters>11728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Lenovo</cp:lastModifiedBy>
  <cp:revision>20</cp:revision>
  <cp:lastPrinted>2024-11-05T08:09:00Z</cp:lastPrinted>
  <dcterms:created xsi:type="dcterms:W3CDTF">2021-10-26T20:29:00Z</dcterms:created>
  <dcterms:modified xsi:type="dcterms:W3CDTF">2025-12-29T11:22:00Z</dcterms:modified>
</cp:coreProperties>
</file>