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9750"/>
      </w:tblGrid>
      <w:tr w:rsidR="002934E7" w:rsidRPr="002934E7" w:rsidTr="002934E7">
        <w:trPr>
          <w:trHeight w:val="6007"/>
        </w:trPr>
        <w:tc>
          <w:tcPr>
            <w:tcW w:w="9747" w:type="dxa"/>
          </w:tcPr>
          <w:p w:rsidR="002934E7" w:rsidRDefault="002934E7">
            <w:pPr>
              <w:spacing w:before="120" w:line="256" w:lineRule="auto"/>
              <w:jc w:val="right"/>
            </w:pPr>
            <w:r>
              <w:t xml:space="preserve">APROBAT   </w:t>
            </w:r>
          </w:p>
          <w:p w:rsidR="002934E7" w:rsidRDefault="002934E7">
            <w:pPr>
              <w:pStyle w:val="af8"/>
              <w:spacing w:line="256" w:lineRule="auto"/>
              <w:jc w:val="right"/>
              <w:rPr>
                <w:lang w:val="ro-RO" w:eastAsia="en-US"/>
              </w:rPr>
            </w:pPr>
            <w:r>
              <w:rPr>
                <w:lang w:val="ro-RO" w:eastAsia="en-US"/>
              </w:rPr>
              <w:t xml:space="preserve">                                                               prin Ordinul </w:t>
            </w:r>
          </w:p>
          <w:p w:rsidR="002934E7" w:rsidRDefault="002934E7">
            <w:pPr>
              <w:pStyle w:val="af8"/>
              <w:spacing w:line="256" w:lineRule="auto"/>
              <w:jc w:val="right"/>
              <w:rPr>
                <w:lang w:val="ro-RO" w:eastAsia="en-US"/>
              </w:rPr>
            </w:pPr>
            <w:r>
              <w:rPr>
                <w:lang w:val="ro-RO" w:eastAsia="en-US"/>
              </w:rPr>
              <w:t xml:space="preserve">Ministerului Finanțelor </w:t>
            </w:r>
          </w:p>
          <w:p w:rsidR="002934E7" w:rsidRDefault="002934E7">
            <w:pPr>
              <w:pStyle w:val="af8"/>
              <w:spacing w:line="256" w:lineRule="auto"/>
              <w:jc w:val="right"/>
              <w:rPr>
                <w:lang w:val="ro-RO" w:eastAsia="en-US"/>
              </w:rPr>
            </w:pPr>
            <w:r>
              <w:rPr>
                <w:lang w:val="ro-RO" w:eastAsia="en-US"/>
              </w:rPr>
              <w:t xml:space="preserve">                                                      nr. 173 din 05 octombrie 2018 </w:t>
            </w: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r>
              <w:rPr>
                <w:b/>
                <w:caps/>
                <w:sz w:val="60"/>
                <w:szCs w:val="60"/>
              </w:rPr>
              <w:t>DOCUMENTAŢIA STANDARD</w:t>
            </w:r>
          </w:p>
          <w:p w:rsidR="002934E7" w:rsidRDefault="002934E7">
            <w:pPr>
              <w:spacing w:line="256" w:lineRule="auto"/>
              <w:jc w:val="center"/>
              <w:rPr>
                <w:b/>
                <w:sz w:val="40"/>
                <w:szCs w:val="40"/>
              </w:rPr>
            </w:pPr>
            <w:r>
              <w:rPr>
                <w:b/>
                <w:sz w:val="40"/>
                <w:szCs w:val="40"/>
              </w:rPr>
              <w:t>pentru realizarea achiziţiilor publice</w:t>
            </w:r>
          </w:p>
          <w:p w:rsidR="002934E7" w:rsidRDefault="002934E7">
            <w:pPr>
              <w:spacing w:line="256" w:lineRule="auto"/>
              <w:jc w:val="center"/>
              <w:rPr>
                <w:b/>
                <w:sz w:val="40"/>
                <w:szCs w:val="40"/>
              </w:rPr>
            </w:pPr>
            <w:r>
              <w:rPr>
                <w:b/>
                <w:sz w:val="40"/>
                <w:szCs w:val="40"/>
              </w:rPr>
              <w:t>de bunuri</w:t>
            </w:r>
          </w:p>
          <w:p w:rsidR="002934E7" w:rsidRDefault="002934E7">
            <w:pPr>
              <w:spacing w:line="256" w:lineRule="auto"/>
              <w:jc w:val="center"/>
              <w:rPr>
                <w:b/>
                <w:sz w:val="40"/>
                <w:szCs w:val="40"/>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sz w:val="48"/>
              </w:rPr>
            </w:pPr>
          </w:p>
          <w:p w:rsidR="00CD5630" w:rsidRDefault="002934E7" w:rsidP="002934E7">
            <w:pPr>
              <w:spacing w:line="360" w:lineRule="auto"/>
              <w:jc w:val="both"/>
              <w:rPr>
                <w:sz w:val="32"/>
                <w:szCs w:val="32"/>
                <w:u w:val="single"/>
              </w:rPr>
            </w:pPr>
            <w:r>
              <w:rPr>
                <w:sz w:val="32"/>
                <w:szCs w:val="32"/>
              </w:rPr>
              <w:t>Obiectul achiziţiei:</w:t>
            </w:r>
            <w:r w:rsidR="00CD5630">
              <w:rPr>
                <w:b/>
                <w:sz w:val="32"/>
                <w:szCs w:val="32"/>
              </w:rPr>
              <w:t xml:space="preserve">   </w:t>
            </w:r>
            <w:r>
              <w:rPr>
                <w:sz w:val="32"/>
                <w:szCs w:val="32"/>
                <w:u w:val="single"/>
              </w:rPr>
              <w:t xml:space="preserve">Achiziționarea produselor </w:t>
            </w:r>
            <w:r w:rsidR="00CD5630">
              <w:rPr>
                <w:sz w:val="32"/>
                <w:szCs w:val="32"/>
                <w:u w:val="single"/>
              </w:rPr>
              <w:t>agricole (lemume)</w:t>
            </w:r>
            <w:r>
              <w:rPr>
                <w:sz w:val="32"/>
                <w:szCs w:val="32"/>
                <w:u w:val="single"/>
              </w:rPr>
              <w:t xml:space="preserve"> </w:t>
            </w:r>
          </w:p>
          <w:p w:rsidR="002934E7" w:rsidRPr="002934E7" w:rsidRDefault="00CD5630" w:rsidP="002934E7">
            <w:pPr>
              <w:spacing w:line="360" w:lineRule="auto"/>
              <w:jc w:val="both"/>
              <w:rPr>
                <w:sz w:val="32"/>
                <w:szCs w:val="32"/>
                <w:u w:val="single"/>
              </w:rPr>
            </w:pPr>
            <w:r>
              <w:rPr>
                <w:sz w:val="32"/>
                <w:szCs w:val="32"/>
              </w:rPr>
              <w:t xml:space="preserve">                                  </w:t>
            </w:r>
            <w:r>
              <w:rPr>
                <w:sz w:val="32"/>
                <w:szCs w:val="32"/>
                <w:u w:val="single"/>
              </w:rPr>
              <w:t xml:space="preserve">pentru </w:t>
            </w:r>
            <w:r w:rsidR="002934E7">
              <w:rPr>
                <w:sz w:val="32"/>
                <w:szCs w:val="32"/>
                <w:u w:val="single"/>
              </w:rPr>
              <w:t xml:space="preserve">perioada 01 ianuarie – </w:t>
            </w:r>
            <w:r>
              <w:rPr>
                <w:sz w:val="32"/>
                <w:szCs w:val="32"/>
                <w:u w:val="single"/>
              </w:rPr>
              <w:t>31 martie</w:t>
            </w:r>
            <w:r w:rsidR="002934E7">
              <w:rPr>
                <w:sz w:val="32"/>
                <w:szCs w:val="32"/>
                <w:u w:val="single"/>
              </w:rPr>
              <w:t xml:space="preserve"> 2020</w:t>
            </w:r>
          </w:p>
          <w:p w:rsidR="002934E7" w:rsidRDefault="002934E7">
            <w:pPr>
              <w:spacing w:line="360" w:lineRule="auto"/>
              <w:jc w:val="both"/>
              <w:rPr>
                <w:sz w:val="32"/>
                <w:szCs w:val="32"/>
              </w:rPr>
            </w:pPr>
            <w:r>
              <w:rPr>
                <w:sz w:val="32"/>
                <w:szCs w:val="32"/>
              </w:rPr>
              <w:tab/>
            </w:r>
            <w:r>
              <w:rPr>
                <w:sz w:val="32"/>
                <w:szCs w:val="32"/>
              </w:rPr>
              <w:tab/>
            </w:r>
            <w:r>
              <w:rPr>
                <w:sz w:val="32"/>
                <w:szCs w:val="32"/>
              </w:rPr>
              <w:tab/>
            </w:r>
            <w:r>
              <w:rPr>
                <w:sz w:val="32"/>
                <w:szCs w:val="32"/>
              </w:rPr>
              <w:tab/>
            </w:r>
            <w:r>
              <w:rPr>
                <w:sz w:val="32"/>
                <w:szCs w:val="32"/>
              </w:rPr>
              <w:tab/>
            </w:r>
          </w:p>
          <w:p w:rsidR="002934E7" w:rsidRPr="002934E7" w:rsidRDefault="002934E7">
            <w:pPr>
              <w:spacing w:line="360" w:lineRule="auto"/>
              <w:jc w:val="both"/>
              <w:rPr>
                <w:sz w:val="32"/>
                <w:szCs w:val="32"/>
                <w:u w:val="single"/>
              </w:rPr>
            </w:pPr>
            <w:r>
              <w:rPr>
                <w:sz w:val="32"/>
                <w:szCs w:val="32"/>
              </w:rPr>
              <w:t>Cod CPV:</w:t>
            </w:r>
            <w:r>
              <w:rPr>
                <w:b/>
                <w:sz w:val="32"/>
                <w:szCs w:val="32"/>
              </w:rPr>
              <w:t xml:space="preserve"> </w:t>
            </w:r>
            <w:r>
              <w:rPr>
                <w:b/>
                <w:sz w:val="32"/>
                <w:szCs w:val="32"/>
              </w:rPr>
              <w:tab/>
            </w:r>
            <w:r>
              <w:rPr>
                <w:b/>
                <w:sz w:val="32"/>
                <w:szCs w:val="32"/>
              </w:rPr>
              <w:tab/>
            </w:r>
            <w:r>
              <w:rPr>
                <w:b/>
                <w:sz w:val="32"/>
                <w:szCs w:val="32"/>
              </w:rPr>
              <w:tab/>
            </w:r>
            <w:r>
              <w:rPr>
                <w:b/>
                <w:sz w:val="32"/>
                <w:szCs w:val="32"/>
              </w:rPr>
              <w:tab/>
              <w:t xml:space="preserve">   </w:t>
            </w:r>
            <w:r w:rsidR="00CD5630">
              <w:rPr>
                <w:b/>
                <w:sz w:val="32"/>
                <w:szCs w:val="32"/>
              </w:rPr>
              <w:t>03200000-3</w:t>
            </w:r>
          </w:p>
          <w:p w:rsidR="002934E7" w:rsidRDefault="002934E7">
            <w:pPr>
              <w:spacing w:line="360" w:lineRule="auto"/>
              <w:jc w:val="both"/>
              <w:rPr>
                <w:sz w:val="32"/>
                <w:szCs w:val="32"/>
              </w:rPr>
            </w:pPr>
          </w:p>
          <w:p w:rsidR="002934E7" w:rsidRDefault="002934E7">
            <w:pPr>
              <w:spacing w:line="360" w:lineRule="auto"/>
              <w:jc w:val="both"/>
              <w:rPr>
                <w:sz w:val="32"/>
                <w:szCs w:val="32"/>
                <w:u w:val="single"/>
              </w:rPr>
            </w:pPr>
            <w:r>
              <w:rPr>
                <w:sz w:val="32"/>
                <w:szCs w:val="32"/>
              </w:rPr>
              <w:t>Autoritarea Contractantă:</w:t>
            </w:r>
            <w:r>
              <w:rPr>
                <w:sz w:val="32"/>
                <w:szCs w:val="32"/>
              </w:rPr>
              <w:tab/>
              <w:t xml:space="preserve">     </w:t>
            </w:r>
            <w:r w:rsidRPr="002934E7">
              <w:rPr>
                <w:sz w:val="32"/>
                <w:szCs w:val="32"/>
                <w:u w:val="single"/>
              </w:rPr>
              <w:t>Instituția Medico-Sanitară Publică</w:t>
            </w:r>
            <w:r>
              <w:rPr>
                <w:sz w:val="32"/>
                <w:szCs w:val="32"/>
                <w:u w:val="single"/>
              </w:rPr>
              <w:t xml:space="preserve"> </w:t>
            </w:r>
          </w:p>
          <w:p w:rsidR="002934E7" w:rsidRDefault="002934E7">
            <w:pPr>
              <w:spacing w:line="360" w:lineRule="auto"/>
              <w:jc w:val="both"/>
              <w:rPr>
                <w:sz w:val="32"/>
                <w:szCs w:val="32"/>
              </w:rPr>
            </w:pPr>
            <w:r>
              <w:rPr>
                <w:sz w:val="32"/>
                <w:szCs w:val="32"/>
              </w:rPr>
              <w:t xml:space="preserve">                                                         </w:t>
            </w:r>
            <w:r>
              <w:rPr>
                <w:sz w:val="32"/>
                <w:szCs w:val="32"/>
                <w:u w:val="single"/>
              </w:rPr>
              <w:t>Spitalul Raional Șoldănești</w:t>
            </w:r>
          </w:p>
          <w:p w:rsidR="002934E7" w:rsidRPr="002934E7" w:rsidRDefault="002934E7">
            <w:pPr>
              <w:spacing w:line="360" w:lineRule="auto"/>
              <w:jc w:val="both"/>
              <w:rPr>
                <w:sz w:val="32"/>
                <w:szCs w:val="32"/>
                <w:u w:val="single"/>
              </w:rPr>
            </w:pPr>
            <w:r>
              <w:rPr>
                <w:sz w:val="32"/>
                <w:szCs w:val="32"/>
              </w:rPr>
              <w:t>Procedura achiziţiei:</w:t>
            </w:r>
            <w:r>
              <w:rPr>
                <w:sz w:val="32"/>
                <w:szCs w:val="32"/>
              </w:rPr>
              <w:tab/>
            </w:r>
            <w:r>
              <w:rPr>
                <w:sz w:val="32"/>
                <w:szCs w:val="32"/>
              </w:rPr>
              <w:tab/>
              <w:t xml:space="preserve">               </w:t>
            </w:r>
            <w:r>
              <w:rPr>
                <w:sz w:val="32"/>
                <w:szCs w:val="32"/>
                <w:u w:val="single"/>
              </w:rPr>
              <w:t>Cerere a ofertelor de preț</w:t>
            </w:r>
          </w:p>
          <w:p w:rsidR="002934E7" w:rsidRDefault="002934E7">
            <w:pPr>
              <w:spacing w:line="256" w:lineRule="auto"/>
              <w:ind w:firstLine="709"/>
              <w:jc w:val="both"/>
              <w:rPr>
                <w:b/>
                <w:sz w:val="28"/>
              </w:rPr>
            </w:pPr>
          </w:p>
          <w:p w:rsidR="002934E7" w:rsidRDefault="002934E7">
            <w:pPr>
              <w:spacing w:line="256" w:lineRule="auto"/>
              <w:ind w:firstLine="709"/>
              <w:jc w:val="both"/>
              <w:rPr>
                <w:b/>
                <w:sz w:val="28"/>
              </w:rPr>
            </w:pPr>
          </w:p>
          <w:p w:rsidR="002934E7" w:rsidRDefault="002934E7">
            <w:pPr>
              <w:spacing w:line="256" w:lineRule="auto"/>
              <w:jc w:val="center"/>
              <w:rPr>
                <w:b/>
                <w:caps/>
                <w:sz w:val="40"/>
                <w:szCs w:val="40"/>
              </w:rPr>
            </w:pPr>
          </w:p>
        </w:tc>
      </w:tr>
      <w:tr w:rsidR="002934E7" w:rsidRPr="002934E7" w:rsidTr="002934E7">
        <w:trPr>
          <w:trHeight w:val="2817"/>
        </w:trPr>
        <w:tc>
          <w:tcPr>
            <w:tcW w:w="9747" w:type="dxa"/>
            <w:vAlign w:val="center"/>
          </w:tcPr>
          <w:p w:rsidR="002934E7" w:rsidRDefault="002934E7">
            <w:pPr>
              <w:pStyle w:val="a9"/>
              <w:tabs>
                <w:tab w:val="left" w:pos="708"/>
              </w:tabs>
              <w:spacing w:line="256" w:lineRule="auto"/>
              <w:rPr>
                <w:b/>
                <w:sz w:val="28"/>
                <w:szCs w:val="28"/>
                <w:lang w:val="ro-RO" w:eastAsia="en-US"/>
              </w:rPr>
            </w:pPr>
          </w:p>
        </w:tc>
      </w:tr>
    </w:tbl>
    <w:p w:rsidR="002934E7" w:rsidRDefault="002934E7" w:rsidP="002934E7">
      <w:pPr>
        <w:sectPr w:rsidR="002934E7">
          <w:pgSz w:w="11906" w:h="16838"/>
          <w:pgMar w:top="567" w:right="567" w:bottom="567" w:left="1701" w:header="720" w:footer="510" w:gutter="0"/>
          <w:cols w:space="720"/>
        </w:sectPr>
      </w:pPr>
    </w:p>
    <w:p w:rsidR="002934E7" w:rsidRDefault="002934E7" w:rsidP="002934E7">
      <w:pPr>
        <w:rPr>
          <w:lang w:val="en-US"/>
        </w:rPr>
      </w:pPr>
    </w:p>
    <w:tbl>
      <w:tblPr>
        <w:tblW w:w="9750" w:type="dxa"/>
        <w:tblLayout w:type="fixed"/>
        <w:tblLook w:val="04A0" w:firstRow="1" w:lastRow="0" w:firstColumn="1" w:lastColumn="0" w:noHBand="0" w:noVBand="1"/>
      </w:tblPr>
      <w:tblGrid>
        <w:gridCol w:w="9750"/>
      </w:tblGrid>
      <w:tr w:rsidR="002934E7" w:rsidRPr="002934E7" w:rsidTr="002934E7">
        <w:trPr>
          <w:trHeight w:val="850"/>
        </w:trPr>
        <w:tc>
          <w:tcPr>
            <w:tcW w:w="9747" w:type="dxa"/>
            <w:vAlign w:val="center"/>
            <w:hideMark/>
          </w:tcPr>
          <w:p w:rsidR="002934E7" w:rsidRDefault="002934E7">
            <w:pPr>
              <w:pStyle w:val="1"/>
              <w:numPr>
                <w:ilvl w:val="0"/>
                <w:numId w:val="0"/>
              </w:numPr>
              <w:spacing w:line="256" w:lineRule="auto"/>
              <w:ind w:left="360"/>
            </w:pPr>
            <w:r>
              <w:rPr>
                <w:lang w:val="ro-RO"/>
              </w:rPr>
              <w:t>CAPITOLUL I</w:t>
            </w:r>
            <w:bookmarkStart w:id="0" w:name="_Toc392180117"/>
            <w:bookmarkStart w:id="1" w:name="_Toc449539007"/>
            <w:r>
              <w:rPr>
                <w:lang w:val="ro-RO"/>
              </w:rPr>
              <w:t xml:space="preserve"> </w:t>
            </w:r>
          </w:p>
          <w:p w:rsidR="002934E7" w:rsidRDefault="002934E7">
            <w:pPr>
              <w:pStyle w:val="1"/>
              <w:numPr>
                <w:ilvl w:val="0"/>
                <w:numId w:val="0"/>
              </w:numPr>
              <w:spacing w:line="256" w:lineRule="auto"/>
              <w:ind w:left="360"/>
            </w:pPr>
            <w:r>
              <w:t>INSTRUCŢIUNI PENTRU OFERTANŢI (IPO)</w:t>
            </w:r>
            <w:bookmarkEnd w:id="0"/>
            <w:bookmarkEnd w:id="1"/>
          </w:p>
          <w:p w:rsidR="002934E7" w:rsidRDefault="002934E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934E7" w:rsidTr="002934E7">
        <w:trPr>
          <w:trHeight w:val="600"/>
        </w:trPr>
        <w:tc>
          <w:tcPr>
            <w:tcW w:w="9747" w:type="dxa"/>
            <w:vAlign w:val="center"/>
            <w:hideMark/>
          </w:tcPr>
          <w:p w:rsidR="002934E7" w:rsidRDefault="002934E7">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2934E7" w:rsidRPr="002934E7" w:rsidTr="002934E7">
        <w:trPr>
          <w:trHeight w:val="697"/>
        </w:trPr>
        <w:tc>
          <w:tcPr>
            <w:tcW w:w="9747" w:type="dxa"/>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2934E7" w:rsidRDefault="002934E7" w:rsidP="00453C50">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2934E7" w:rsidRDefault="002934E7">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2934E7" w:rsidRDefault="002934E7" w:rsidP="00453C50">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2934E7" w:rsidRDefault="002934E7" w:rsidP="00453C50">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2934E7" w:rsidRDefault="002934E7">
            <w:pPr>
              <w:tabs>
                <w:tab w:val="left" w:pos="960"/>
                <w:tab w:val="left" w:pos="1134"/>
              </w:tabs>
              <w:spacing w:after="120"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rsidR="002934E7" w:rsidRDefault="002934E7" w:rsidP="00453C50">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2934E7" w:rsidRDefault="002934E7" w:rsidP="00453C50">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2934E7" w:rsidRDefault="002934E7" w:rsidP="00453C50">
            <w:pPr>
              <w:numPr>
                <w:ilvl w:val="1"/>
                <w:numId w:val="3"/>
              </w:numPr>
              <w:tabs>
                <w:tab w:val="left" w:pos="960"/>
                <w:tab w:val="left" w:pos="1134"/>
              </w:tabs>
              <w:spacing w:after="120" w:line="256" w:lineRule="auto"/>
              <w:ind w:left="0" w:firstLine="567"/>
              <w:jc w:val="both"/>
            </w:pPr>
            <w:r>
              <w:lastRenderedPageBreak/>
              <w:t>Achitarea taxei pentru depunerea ofertei se va efectua prin intermediul platformei de achiziții electronice prin care se depune oferta.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t>Limba de comunicare în cadrul licitaţiei</w:t>
            </w:r>
            <w:bookmarkEnd w:id="29"/>
            <w:bookmarkEnd w:id="30"/>
          </w:p>
          <w:p w:rsidR="002934E7" w:rsidRDefault="002934E7" w:rsidP="00453C50">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2934E7" w:rsidRDefault="002934E7" w:rsidP="00453C50">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2934E7" w:rsidRDefault="002934E7">
            <w:pPr>
              <w:tabs>
                <w:tab w:val="left" w:pos="1134"/>
                <w:tab w:val="left" w:pos="1602"/>
                <w:tab w:val="left" w:pos="2502"/>
              </w:tabs>
              <w:spacing w:line="256" w:lineRule="auto"/>
              <w:ind w:firstLine="567"/>
              <w:jc w:val="both"/>
            </w:pPr>
            <w:r>
              <w:t xml:space="preserve">CAPITOLUL I. Instrucţiuni pentru ofertanţi </w:t>
            </w:r>
          </w:p>
          <w:p w:rsidR="002934E7" w:rsidRDefault="002934E7">
            <w:pPr>
              <w:tabs>
                <w:tab w:val="left" w:pos="1134"/>
                <w:tab w:val="left" w:pos="1602"/>
                <w:tab w:val="left" w:pos="2502"/>
              </w:tabs>
              <w:spacing w:line="256" w:lineRule="auto"/>
              <w:ind w:firstLine="567"/>
              <w:jc w:val="both"/>
            </w:pPr>
            <w:r>
              <w:t xml:space="preserve">CAPITOLUL II. Fişa de date a achiziţiei </w:t>
            </w:r>
          </w:p>
          <w:p w:rsidR="002934E7" w:rsidRDefault="002934E7">
            <w:pPr>
              <w:tabs>
                <w:tab w:val="left" w:pos="1134"/>
                <w:tab w:val="left" w:pos="1602"/>
                <w:tab w:val="left" w:pos="2502"/>
              </w:tabs>
              <w:spacing w:line="256" w:lineRule="auto"/>
              <w:ind w:firstLine="567"/>
              <w:jc w:val="both"/>
            </w:pPr>
            <w:r>
              <w:t>CAPITOLUL III. Formulare pentru depunerea ofertei</w:t>
            </w:r>
          </w:p>
          <w:p w:rsidR="002934E7" w:rsidRDefault="002934E7">
            <w:pPr>
              <w:tabs>
                <w:tab w:val="left" w:pos="1134"/>
                <w:tab w:val="left" w:pos="1602"/>
                <w:tab w:val="left" w:pos="2502"/>
              </w:tabs>
              <w:spacing w:line="256" w:lineRule="auto"/>
              <w:ind w:firstLine="567"/>
              <w:jc w:val="both"/>
            </w:pPr>
            <w:r>
              <w:t>CAPITOLUL IV. Specificații tehnice și de preț.</w:t>
            </w:r>
          </w:p>
          <w:p w:rsidR="002934E7" w:rsidRDefault="002934E7">
            <w:pPr>
              <w:tabs>
                <w:tab w:val="left" w:pos="1134"/>
                <w:tab w:val="left" w:pos="1602"/>
                <w:tab w:val="left" w:pos="2502"/>
              </w:tabs>
              <w:spacing w:line="256" w:lineRule="auto"/>
              <w:ind w:firstLine="567"/>
              <w:jc w:val="both"/>
            </w:pPr>
            <w:r>
              <w:t>CAPITOLUL V. Formularul de contract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2934E7" w:rsidRDefault="002934E7" w:rsidP="00453C50">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2934E7" w:rsidRDefault="002934E7" w:rsidP="00453C50">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rsidR="002934E7" w:rsidRDefault="002934E7" w:rsidP="00453C50">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Agenția Achiziții Publice, în procesul de monitorizare a procedurilor de </w:t>
            </w:r>
            <w:r>
              <w:lastRenderedPageBreak/>
              <w:t>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2934E7" w:rsidRDefault="002934E7" w:rsidP="00453C50">
            <w:pPr>
              <w:numPr>
                <w:ilvl w:val="1"/>
                <w:numId w:val="3"/>
              </w:numPr>
              <w:tabs>
                <w:tab w:val="left" w:pos="960"/>
                <w:tab w:val="left" w:pos="1134"/>
              </w:tabs>
              <w:spacing w:after="120" w:line="256" w:lineRule="auto"/>
              <w:ind w:left="0" w:firstLine="567"/>
              <w:jc w:val="both"/>
            </w:pPr>
            <w:r>
              <w:t>În cadrul procedurilor de achiziție și executării contractului, nu se permit următoarele acţiuni:</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2934E7" w:rsidRDefault="002934E7" w:rsidP="00453C50">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a-2-a. Criterii de calificare</w:t>
            </w:r>
            <w:bookmarkEnd w:id="58"/>
            <w:bookmarkEnd w:id="59"/>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2934E7" w:rsidRDefault="002934E7">
            <w:pPr>
              <w:tabs>
                <w:tab w:val="left" w:pos="960"/>
                <w:tab w:val="left" w:pos="1134"/>
              </w:tabs>
              <w:spacing w:after="120" w:line="256" w:lineRule="auto"/>
              <w:jc w:val="both"/>
              <w:rPr>
                <w:color w:val="000000" w:themeColor="text1"/>
              </w:rPr>
            </w:pPr>
            <w:r>
              <w:rPr>
                <w:color w:val="000000" w:themeColor="text1"/>
              </w:rPr>
              <w:t xml:space="preserve">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2934E7" w:rsidRDefault="002934E7" w:rsidP="00453C50">
            <w:pPr>
              <w:pStyle w:val="a0"/>
              <w:numPr>
                <w:ilvl w:val="0"/>
                <w:numId w:val="7"/>
              </w:numPr>
              <w:spacing w:line="256" w:lineRule="auto"/>
            </w:pPr>
            <w:proofErr w:type="spellStart"/>
            <w:proofErr w:type="gramStart"/>
            <w:r>
              <w:t>standarde</w:t>
            </w:r>
            <w:proofErr w:type="spellEnd"/>
            <w:proofErr w:type="gramEnd"/>
            <w:r>
              <w:t xml:space="preserve"> de </w:t>
            </w:r>
            <w:proofErr w:type="spellStart"/>
            <w:r>
              <w:t>protecţie</w:t>
            </w:r>
            <w:proofErr w:type="spellEnd"/>
            <w:r>
              <w:t xml:space="preserve"> a </w:t>
            </w:r>
            <w:proofErr w:type="spellStart"/>
            <w:r>
              <w:t>mediului</w:t>
            </w:r>
            <w:proofErr w:type="spellEnd"/>
            <w:r>
              <w:t>.</w:t>
            </w:r>
          </w:p>
          <w:p w:rsidR="002934E7" w:rsidRDefault="002934E7">
            <w:pPr>
              <w:pStyle w:val="a0"/>
              <w:spacing w:line="256" w:lineRule="auto"/>
              <w:ind w:left="720" w:firstLine="0"/>
            </w:pP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2934E7" w:rsidRDefault="002934E7" w:rsidP="00453C50">
            <w:pPr>
              <w:numPr>
                <w:ilvl w:val="1"/>
                <w:numId w:val="3"/>
              </w:numPr>
              <w:tabs>
                <w:tab w:val="left" w:pos="960"/>
                <w:tab w:val="left" w:pos="1134"/>
              </w:tabs>
              <w:spacing w:after="120" w:line="256" w:lineRule="auto"/>
              <w:ind w:left="0" w:firstLine="567"/>
              <w:jc w:val="both"/>
            </w:pPr>
            <w:r>
              <w:t xml:space="preserve">Orice operator economic, rezident sau nerezident, persoană fizică sau juridică de drept </w:t>
            </w:r>
            <w:r>
              <w:lastRenderedPageBreak/>
              <w:t>public sau privat ori asociație de astfel de persoane are dreptul de a participa la procedura de atribuire a contractului de achiziţie  publică.</w:t>
            </w:r>
          </w:p>
          <w:p w:rsidR="002934E7" w:rsidRDefault="002934E7" w:rsidP="00453C50">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934E7" w:rsidRDefault="002934E7" w:rsidP="00453C50">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2934E7" w:rsidRDefault="002934E7" w:rsidP="00453C50">
            <w:pPr>
              <w:numPr>
                <w:ilvl w:val="0"/>
                <w:numId w:val="8"/>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2934E7" w:rsidRDefault="002934E7" w:rsidP="00453C50">
            <w:pPr>
              <w:numPr>
                <w:ilvl w:val="0"/>
                <w:numId w:val="8"/>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2934E7" w:rsidRDefault="002934E7" w:rsidP="00453C50">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2934E7" w:rsidRDefault="002934E7" w:rsidP="00453C50">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2934E7" w:rsidRDefault="002934E7" w:rsidP="00453C50">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2934E7" w:rsidRDefault="002934E7" w:rsidP="00453C50">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2934E7" w:rsidRDefault="002934E7" w:rsidP="00453C50">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2934E7" w:rsidRDefault="002934E7" w:rsidP="00453C50">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2934E7" w:rsidRDefault="002934E7" w:rsidP="00453C50">
            <w:pPr>
              <w:numPr>
                <w:ilvl w:val="0"/>
                <w:numId w:val="8"/>
              </w:numPr>
              <w:tabs>
                <w:tab w:val="left" w:pos="1134"/>
              </w:tabs>
              <w:spacing w:line="256" w:lineRule="auto"/>
              <w:ind w:left="0" w:firstLine="567"/>
              <w:jc w:val="both"/>
            </w:pPr>
            <w:r>
              <w:t>este inclus în Lista de interdicţie a operatorilor economici.</w:t>
            </w:r>
          </w:p>
          <w:p w:rsidR="002934E7" w:rsidRDefault="002934E7">
            <w:pPr>
              <w:tabs>
                <w:tab w:val="left" w:pos="1134"/>
              </w:tabs>
              <w:spacing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2934E7" w:rsidRDefault="002934E7" w:rsidP="00453C50">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934E7" w:rsidRDefault="002934E7" w:rsidP="00453C50">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2934E7" w:rsidRDefault="002934E7" w:rsidP="00453C50">
            <w:pPr>
              <w:pStyle w:val="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2934E7" w:rsidRDefault="002934E7" w:rsidP="00453C50">
            <w:pPr>
              <w:numPr>
                <w:ilvl w:val="1"/>
                <w:numId w:val="3"/>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2934E7" w:rsidRDefault="002934E7" w:rsidP="00453C50">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2934E7" w:rsidRDefault="002934E7" w:rsidP="00453C50">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w:t>
            </w:r>
            <w:r>
              <w:rPr>
                <w:rFonts w:eastAsia="Calibri"/>
                <w:noProof w:val="0"/>
                <w:kern w:val="3"/>
              </w:rPr>
              <w:lastRenderedPageBreak/>
              <w:t>imagine fidelă a situației economice și financiare a ofertantului/candidatului.</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2934E7" w:rsidRDefault="002934E7">
            <w:pPr>
              <w:tabs>
                <w:tab w:val="left" w:pos="960"/>
                <w:tab w:val="left" w:pos="1134"/>
              </w:tabs>
              <w:spacing w:after="120" w:line="256" w:lineRule="auto"/>
              <w:ind w:left="567"/>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2934E7" w:rsidRDefault="002934E7" w:rsidP="00453C50">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2934E7" w:rsidRDefault="002934E7" w:rsidP="00453C50">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2934E7" w:rsidRDefault="002934E7">
            <w:pPr>
              <w:tabs>
                <w:tab w:val="left" w:pos="960"/>
                <w:tab w:val="left" w:pos="1134"/>
              </w:tabs>
              <w:spacing w:after="120" w:line="256" w:lineRule="auto"/>
              <w:ind w:left="567"/>
              <w:jc w:val="both"/>
            </w:pPr>
            <w:r>
              <w:t xml:space="preserve">a) fie la Sistemul Comunitar de Management de Mediu şi Audit (EMAS); </w:t>
            </w:r>
          </w:p>
          <w:p w:rsidR="002934E7" w:rsidRDefault="002934E7">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2934E7" w:rsidRDefault="002934E7" w:rsidP="00453C50">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2934E7" w:rsidRDefault="002934E7" w:rsidP="00453C50">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w:t>
            </w:r>
            <w:r>
              <w:lastRenderedPageBreak/>
              <w:t xml:space="preserve">calității și standardele de protecție a mediului, trebuie îndeplinite de fiecare membru al asocierii. </w:t>
            </w:r>
          </w:p>
          <w:p w:rsidR="002934E7" w:rsidRDefault="002934E7">
            <w:pPr>
              <w:spacing w:line="256" w:lineRule="auto"/>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a-3-a. Pregătirea ofertelor</w:t>
            </w:r>
            <w:bookmarkEnd w:id="76"/>
            <w:bookmarkEnd w:id="77"/>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Documentul unic de achiziții european;</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2934E7" w:rsidRDefault="002934E7" w:rsidP="00453C50">
            <w:pPr>
              <w:numPr>
                <w:ilvl w:val="1"/>
                <w:numId w:val="3"/>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2934E7" w:rsidRDefault="002934E7" w:rsidP="00453C50">
            <w:pPr>
              <w:numPr>
                <w:ilvl w:val="1"/>
                <w:numId w:val="3"/>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2934E7" w:rsidRDefault="002934E7" w:rsidP="00453C50">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2934E7" w:rsidRDefault="002934E7" w:rsidP="00453C50">
            <w:pPr>
              <w:numPr>
                <w:ilvl w:val="0"/>
                <w:numId w:val="12"/>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2934E7" w:rsidRDefault="002934E7" w:rsidP="00453C50">
            <w:pPr>
              <w:numPr>
                <w:ilvl w:val="0"/>
                <w:numId w:val="12"/>
              </w:numPr>
              <w:tabs>
                <w:tab w:val="left" w:pos="1134"/>
                <w:tab w:val="left" w:pos="1320"/>
              </w:tabs>
              <w:spacing w:after="120" w:line="256" w:lineRule="auto"/>
              <w:ind w:left="0" w:firstLine="567"/>
              <w:jc w:val="both"/>
            </w:pPr>
            <w:r>
              <w:t>transfer pe contul autorităţii contractante; sau</w:t>
            </w:r>
          </w:p>
          <w:p w:rsidR="002934E7" w:rsidRDefault="002934E7" w:rsidP="00453C50">
            <w:pPr>
              <w:numPr>
                <w:ilvl w:val="0"/>
                <w:numId w:val="12"/>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2934E7" w:rsidRDefault="002934E7" w:rsidP="00453C50">
            <w:pPr>
              <w:numPr>
                <w:ilvl w:val="1"/>
                <w:numId w:val="3"/>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2934E7" w:rsidRDefault="002934E7">
            <w:pPr>
              <w:tabs>
                <w:tab w:val="left" w:pos="960"/>
                <w:tab w:val="left" w:pos="1134"/>
              </w:tabs>
              <w:spacing w:after="120" w:line="256" w:lineRule="auto"/>
              <w:ind w:left="567"/>
              <w:jc w:val="both"/>
            </w:pPr>
            <w:r>
              <w:t xml:space="preserve">a) expirarea termenului de valabilitate a garanţiei pentru ofertă; </w:t>
            </w:r>
          </w:p>
          <w:p w:rsidR="002934E7" w:rsidRDefault="002934E7">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2934E7" w:rsidRDefault="002934E7">
            <w:pPr>
              <w:tabs>
                <w:tab w:val="left" w:pos="960"/>
                <w:tab w:val="left" w:pos="1134"/>
              </w:tabs>
              <w:spacing w:after="120" w:line="256" w:lineRule="auto"/>
              <w:ind w:left="567"/>
              <w:jc w:val="both"/>
            </w:pPr>
            <w:r>
              <w:t>c) suspendarea procedurii de licitaţie fără încheierea unui contract de achiziţii publice;</w:t>
            </w:r>
          </w:p>
          <w:p w:rsidR="002934E7" w:rsidRDefault="002934E7">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va fi reţinută dacă:</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cîştigător refuză: </w:t>
            </w:r>
          </w:p>
          <w:p w:rsidR="002934E7" w:rsidRDefault="002934E7" w:rsidP="00453C50">
            <w:pPr>
              <w:numPr>
                <w:ilvl w:val="0"/>
                <w:numId w:val="14"/>
              </w:numPr>
              <w:tabs>
                <w:tab w:val="left" w:pos="1134"/>
                <w:tab w:val="left" w:pos="1680"/>
              </w:tabs>
              <w:spacing w:after="120" w:line="256" w:lineRule="auto"/>
              <w:ind w:left="0" w:firstLine="567"/>
              <w:jc w:val="both"/>
            </w:pPr>
            <w:r>
              <w:t>să depună Garanţia de bună execuţie conform punctului IPO42;</w:t>
            </w:r>
          </w:p>
          <w:p w:rsidR="002934E7" w:rsidRDefault="002934E7" w:rsidP="00453C50">
            <w:pPr>
              <w:numPr>
                <w:ilvl w:val="0"/>
                <w:numId w:val="14"/>
              </w:numPr>
              <w:tabs>
                <w:tab w:val="left" w:pos="1134"/>
                <w:tab w:val="left" w:pos="1680"/>
              </w:tabs>
              <w:spacing w:after="120" w:line="256" w:lineRule="auto"/>
              <w:ind w:left="0" w:firstLine="567"/>
              <w:jc w:val="both"/>
            </w:pPr>
            <w:r>
              <w:t>să semneze contractul conform punctului IPO43.</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2934E7" w:rsidRDefault="002934E7" w:rsidP="00453C50">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2934E7" w:rsidRDefault="002934E7" w:rsidP="00453C50">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2934E7" w:rsidRDefault="002934E7" w:rsidP="00453C50">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2934E7" w:rsidRDefault="002934E7" w:rsidP="00453C50">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2934E7" w:rsidRDefault="002934E7" w:rsidP="00453C50">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rPr>
                <w:lang w:val="en-GB"/>
              </w:rPr>
            </w:pPr>
            <w:r>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w:t>
            </w:r>
            <w:r>
              <w:lastRenderedPageBreak/>
              <w:t>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2934E7" w:rsidRDefault="002934E7" w:rsidP="00453C50">
            <w:pPr>
              <w:numPr>
                <w:ilvl w:val="1"/>
                <w:numId w:val="3"/>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2934E7" w:rsidRDefault="002934E7" w:rsidP="00453C5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2934E7" w:rsidRDefault="002934E7">
            <w:pPr>
              <w:tabs>
                <w:tab w:val="left" w:pos="960"/>
                <w:tab w:val="left" w:pos="1134"/>
              </w:tabs>
              <w:spacing w:after="120" w:line="256" w:lineRule="auto"/>
              <w:ind w:left="568"/>
              <w:jc w:val="both"/>
            </w:pPr>
          </w:p>
          <w:p w:rsidR="002934E7" w:rsidRDefault="002934E7" w:rsidP="008D768B">
            <w:pPr>
              <w:tabs>
                <w:tab w:val="left" w:pos="960"/>
                <w:tab w:val="left" w:pos="1134"/>
              </w:tabs>
              <w:spacing w:after="120" w:line="256" w:lineRule="auto"/>
              <w:jc w:val="both"/>
            </w:pPr>
          </w:p>
        </w:tc>
      </w:tr>
      <w:tr w:rsidR="002934E7" w:rsidRPr="002934E7" w:rsidTr="002934E7">
        <w:trPr>
          <w:trHeight w:val="600"/>
        </w:trPr>
        <w:tc>
          <w:tcPr>
            <w:tcW w:w="9747" w:type="dxa"/>
            <w:vAlign w:val="center"/>
          </w:tcPr>
          <w:p w:rsidR="002934E7" w:rsidRDefault="002934E7">
            <w:pPr>
              <w:pStyle w:val="2"/>
              <w:keepNext w:val="0"/>
              <w:keepLines w:val="0"/>
              <w:tabs>
                <w:tab w:val="left" w:pos="360"/>
                <w:tab w:val="left" w:pos="1134"/>
              </w:tabs>
              <w:spacing w:before="0" w:line="256" w:lineRule="auto"/>
              <w:jc w:val="center"/>
            </w:pPr>
            <w:bookmarkStart w:id="94" w:name="_Toc392180160"/>
            <w:bookmarkStart w:id="95" w:name="_Toc449539050"/>
            <w:r>
              <w:lastRenderedPageBreak/>
              <w:t>Secțiunea a-4-a. Depunerea și deschiderea ofertelor</w:t>
            </w:r>
            <w:bookmarkEnd w:id="94"/>
            <w:bookmarkEnd w:id="95"/>
          </w:p>
          <w:p w:rsidR="002934E7" w:rsidRDefault="002934E7">
            <w:pPr>
              <w:spacing w:line="256" w:lineRule="auto"/>
            </w:pPr>
          </w:p>
          <w:p w:rsidR="002934E7" w:rsidRDefault="002934E7">
            <w:pPr>
              <w:spacing w:line="256" w:lineRule="auto"/>
            </w:pPr>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2934E7" w:rsidRDefault="002934E7" w:rsidP="00453C50">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2934E7" w:rsidRDefault="002934E7" w:rsidP="00453C50">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2934E7" w:rsidRDefault="002934E7" w:rsidP="00453C50">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2934E7" w:rsidRDefault="002934E7" w:rsidP="00453C50">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2934E7" w:rsidRDefault="002934E7" w:rsidP="00453C50">
            <w:pPr>
              <w:numPr>
                <w:ilvl w:val="1"/>
                <w:numId w:val="3"/>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2934E7" w:rsidRDefault="002934E7" w:rsidP="00453C50">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2934E7" w:rsidRDefault="002934E7">
            <w:pPr>
              <w:spacing w:line="256" w:lineRule="auto"/>
              <w:ind w:left="568"/>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a-5-a. Evaluarea și compararea ofertelor</w:t>
            </w:r>
            <w:bookmarkEnd w:id="106"/>
            <w:bookmarkEnd w:id="107"/>
          </w:p>
        </w:tc>
      </w:tr>
      <w:tr w:rsidR="002934E7" w:rsidRPr="002934E7" w:rsidTr="002934E7">
        <w:trPr>
          <w:trHeight w:val="283"/>
        </w:trPr>
        <w:tc>
          <w:tcPr>
            <w:tcW w:w="9747" w:type="dxa"/>
            <w:vAlign w:val="center"/>
            <w:hideMark/>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2934E7" w:rsidRDefault="002934E7" w:rsidP="00453C50">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2934E7" w:rsidRDefault="002934E7" w:rsidP="00453C50">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2934E7" w:rsidRDefault="002934E7" w:rsidP="00453C50">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2934E7" w:rsidRDefault="002934E7" w:rsidP="00453C50">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934E7" w:rsidRDefault="002934E7" w:rsidP="00453C50">
            <w:pPr>
              <w:numPr>
                <w:ilvl w:val="0"/>
                <w:numId w:val="15"/>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2934E7" w:rsidRDefault="002934E7" w:rsidP="00453C50">
            <w:pPr>
              <w:numPr>
                <w:ilvl w:val="0"/>
                <w:numId w:val="15"/>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2934E7" w:rsidRDefault="002934E7" w:rsidP="00453C50">
            <w:pPr>
              <w:numPr>
                <w:ilvl w:val="0"/>
                <w:numId w:val="15"/>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2934E7" w:rsidRDefault="002934E7" w:rsidP="00453C50">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2934E7" w:rsidRDefault="002934E7" w:rsidP="00453C50">
            <w:pPr>
              <w:numPr>
                <w:ilvl w:val="1"/>
                <w:numId w:val="3"/>
              </w:numPr>
              <w:tabs>
                <w:tab w:val="left" w:pos="960"/>
                <w:tab w:val="left" w:pos="1134"/>
              </w:tabs>
              <w:spacing w:after="120" w:line="256" w:lineRule="auto"/>
              <w:ind w:left="0" w:firstLine="567"/>
              <w:jc w:val="both"/>
            </w:pPr>
            <w:r>
              <w:lastRenderedPageBreak/>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2934E7" w:rsidRDefault="002934E7" w:rsidP="00453C50">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2934E7" w:rsidRDefault="002934E7" w:rsidP="00453C50">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2934E7" w:rsidRDefault="002934E7" w:rsidP="00453C50">
            <w:pPr>
              <w:numPr>
                <w:ilvl w:val="1"/>
                <w:numId w:val="3"/>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2934E7" w:rsidRDefault="002934E7" w:rsidP="00453C50">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2934E7" w:rsidRDefault="002934E7" w:rsidP="00453C50">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2934E7" w:rsidRDefault="002934E7" w:rsidP="00453C50">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w:t>
            </w:r>
            <w:r>
              <w:lastRenderedPageBreak/>
              <w:t>activitatea lor profesională sau cu prezentarea de date eronate în scopul încheierii contractului de achiziţii publice.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Anularea procedurii</w:t>
            </w:r>
          </w:p>
          <w:p w:rsidR="002934E7" w:rsidRDefault="002934E7" w:rsidP="00453C50">
            <w:pPr>
              <w:numPr>
                <w:ilvl w:val="1"/>
                <w:numId w:val="3"/>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a-2-a. Adjudecarea contractului</w:t>
            </w:r>
            <w:bookmarkEnd w:id="122"/>
            <w:bookmarkEnd w:id="123"/>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2934E7" w:rsidRDefault="002934E7" w:rsidP="00453C50">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2934E7" w:rsidRDefault="002934E7" w:rsidP="00453C50">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Comunicarea prin care se realizează informarea este transmisă prin mijloace electronice la adresele indicate de către ofertanţi în ofertele acestora.</w:t>
            </w:r>
          </w:p>
          <w:p w:rsidR="002934E7" w:rsidRDefault="002934E7" w:rsidP="00453C50">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2934E7" w:rsidRDefault="002934E7" w:rsidP="00453C50">
            <w:pPr>
              <w:numPr>
                <w:ilvl w:val="1"/>
                <w:numId w:val="3"/>
              </w:numPr>
              <w:tabs>
                <w:tab w:val="left" w:pos="960"/>
                <w:tab w:val="left" w:pos="1134"/>
              </w:tabs>
              <w:spacing w:after="120" w:line="256" w:lineRule="auto"/>
              <w:ind w:left="0" w:firstLine="567"/>
              <w:jc w:val="both"/>
            </w:pPr>
            <w:r>
              <w:t xml:space="preserve">La momentul încheierii contractului, dar nu mai tîrziu de data expirării Garanţiei pentru ofertă (dacă s-a cerut), ofertantul cîştigător va prezenta Garanţia de bună execuţie în </w:t>
            </w:r>
            <w:r>
              <w:lastRenderedPageBreak/>
              <w:t>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2934E7" w:rsidRDefault="002934E7" w:rsidP="00453C50">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2934E7" w:rsidRDefault="002934E7">
            <w:pPr>
              <w:tabs>
                <w:tab w:val="left" w:pos="960"/>
                <w:tab w:val="left" w:pos="1134"/>
              </w:tabs>
              <w:spacing w:after="120" w:line="256" w:lineRule="auto"/>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2934E7" w:rsidRDefault="002934E7" w:rsidP="00453C50">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2934E7" w:rsidRDefault="002934E7" w:rsidP="00453C50">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2934E7" w:rsidRDefault="002934E7" w:rsidP="002934E7">
      <w:pPr>
        <w:tabs>
          <w:tab w:val="left" w:pos="1134"/>
          <w:tab w:val="left" w:pos="3625"/>
        </w:tabs>
        <w:ind w:firstLine="567"/>
      </w:pPr>
    </w:p>
    <w:p w:rsidR="002934E7" w:rsidRDefault="002934E7" w:rsidP="002934E7">
      <w:pPr>
        <w:spacing w:after="200" w:line="276" w:lineRule="auto"/>
      </w:pPr>
      <w:r>
        <w:br w:type="page"/>
      </w:r>
    </w:p>
    <w:p w:rsidR="002934E7" w:rsidRDefault="002934E7" w:rsidP="002934E7">
      <w:pPr>
        <w:tabs>
          <w:tab w:val="left" w:pos="3625"/>
        </w:tabs>
      </w:pPr>
    </w:p>
    <w:tbl>
      <w:tblPr>
        <w:tblW w:w="9750" w:type="dxa"/>
        <w:tblLayout w:type="fixed"/>
        <w:tblLook w:val="04A0" w:firstRow="1" w:lastRow="0" w:firstColumn="1" w:lastColumn="0" w:noHBand="0" w:noVBand="1"/>
      </w:tblPr>
      <w:tblGrid>
        <w:gridCol w:w="468"/>
        <w:gridCol w:w="1170"/>
        <w:gridCol w:w="2725"/>
        <w:gridCol w:w="992"/>
        <w:gridCol w:w="992"/>
        <w:gridCol w:w="3403"/>
      </w:tblGrid>
      <w:tr w:rsidR="002934E7" w:rsidRPr="002934E7" w:rsidTr="0018093A">
        <w:trPr>
          <w:trHeight w:val="850"/>
        </w:trPr>
        <w:tc>
          <w:tcPr>
            <w:tcW w:w="9750" w:type="dxa"/>
            <w:gridSpan w:val="6"/>
            <w:vAlign w:val="center"/>
            <w:hideMark/>
          </w:tcPr>
          <w:p w:rsidR="002934E7" w:rsidRDefault="002934E7">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2934E7" w:rsidRDefault="002934E7">
            <w:pPr>
              <w:pStyle w:val="1"/>
              <w:numPr>
                <w:ilvl w:val="0"/>
                <w:numId w:val="0"/>
              </w:numPr>
              <w:spacing w:line="256" w:lineRule="auto"/>
              <w:ind w:left="720"/>
            </w:pPr>
            <w:r>
              <w:t>FIȘA DE DATE A ACHIZIȚIEI (FDA)</w:t>
            </w:r>
            <w:bookmarkEnd w:id="136"/>
            <w:bookmarkEnd w:id="137"/>
            <w:bookmarkEnd w:id="138"/>
          </w:p>
        </w:tc>
      </w:tr>
      <w:tr w:rsidR="002934E7" w:rsidRPr="002934E7" w:rsidTr="0018093A">
        <w:trPr>
          <w:trHeight w:val="600"/>
        </w:trPr>
        <w:tc>
          <w:tcPr>
            <w:tcW w:w="9750" w:type="dxa"/>
            <w:gridSpan w:val="6"/>
            <w:vAlign w:val="center"/>
          </w:tcPr>
          <w:p w:rsidR="002934E7" w:rsidRDefault="002934E7">
            <w:pPr>
              <w:spacing w:after="120" w:line="256" w:lineRule="auto"/>
              <w:jc w:val="both"/>
            </w:pPr>
          </w:p>
          <w:p w:rsidR="002934E7" w:rsidRDefault="002934E7">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2934E7" w:rsidRDefault="002934E7">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2934E7" w:rsidRDefault="002934E7">
            <w:pPr>
              <w:spacing w:line="256" w:lineRule="auto"/>
              <w:rPr>
                <w:i/>
                <w:lang w:val="en-US"/>
              </w:rPr>
            </w:pPr>
          </w:p>
        </w:tc>
      </w:tr>
      <w:tr w:rsidR="002934E7" w:rsidRPr="002934E7" w:rsidTr="0018093A">
        <w:trPr>
          <w:trHeight w:val="600"/>
        </w:trPr>
        <w:tc>
          <w:tcPr>
            <w:tcW w:w="9750" w:type="dxa"/>
            <w:gridSpan w:val="6"/>
            <w:vAlign w:val="center"/>
          </w:tcPr>
          <w:p w:rsidR="002934E7" w:rsidRDefault="002934E7" w:rsidP="00453C50">
            <w:pPr>
              <w:pStyle w:val="2"/>
              <w:keepNext w:val="0"/>
              <w:keepLines w:val="0"/>
              <w:numPr>
                <w:ilvl w:val="0"/>
                <w:numId w:val="16"/>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2934E7" w:rsidRDefault="002934E7">
            <w:pPr>
              <w:spacing w:line="256" w:lineRule="auto"/>
            </w:pPr>
          </w:p>
          <w:tbl>
            <w:tblPr>
              <w:tblW w:w="10740" w:type="dxa"/>
              <w:tblLayout w:type="fixed"/>
              <w:tblLook w:val="04A0" w:firstRow="1" w:lastRow="0" w:firstColumn="1" w:lastColumn="0" w:noHBand="0" w:noVBand="1"/>
            </w:tblPr>
            <w:tblGrid>
              <w:gridCol w:w="445"/>
              <w:gridCol w:w="3510"/>
              <w:gridCol w:w="4288"/>
              <w:gridCol w:w="2497"/>
            </w:tblGrid>
            <w:tr w:rsidR="002934E7" w:rsidRPr="002934E7" w:rsidTr="00BF5F23">
              <w:trPr>
                <w:trHeight w:val="55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b/>
                      <w:szCs w:val="22"/>
                    </w:rPr>
                  </w:pPr>
                  <w:r>
                    <w:rPr>
                      <w:b/>
                      <w:sz w:val="22"/>
                      <w:szCs w:val="22"/>
                    </w:rPr>
                    <w:t>Nr.</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ind w:firstLine="21"/>
                    <w:jc w:val="center"/>
                    <w:rPr>
                      <w:b/>
                      <w:szCs w:val="22"/>
                    </w:rPr>
                  </w:pPr>
                  <w:r>
                    <w:rPr>
                      <w:b/>
                      <w:sz w:val="22"/>
                      <w:szCs w:val="22"/>
                    </w:rPr>
                    <w:t>Rubrica</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2934E7">
                  <w:pPr>
                    <w:pStyle w:val="ad"/>
                    <w:spacing w:line="256" w:lineRule="auto"/>
                    <w:jc w:val="center"/>
                    <w:rPr>
                      <w:b/>
                      <w:sz w:val="22"/>
                      <w:szCs w:val="22"/>
                    </w:rPr>
                  </w:pPr>
                  <w:r>
                    <w:rPr>
                      <w:b/>
                      <w:sz w:val="22"/>
                      <w:szCs w:val="22"/>
                    </w:rPr>
                    <w:t>Datele Autorității Contractante/</w:t>
                  </w:r>
                </w:p>
                <w:p w:rsidR="002934E7" w:rsidRDefault="002934E7">
                  <w:pPr>
                    <w:pStyle w:val="ad"/>
                    <w:spacing w:line="256" w:lineRule="auto"/>
                    <w:jc w:val="center"/>
                    <w:rPr>
                      <w:b/>
                      <w:szCs w:val="22"/>
                    </w:rPr>
                  </w:pPr>
                  <w:r>
                    <w:rPr>
                      <w:b/>
                      <w:sz w:val="22"/>
                      <w:szCs w:val="22"/>
                    </w:rPr>
                    <w:t>Organizatorului procedurii</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Autoritatea contractantă/Organizatorul procedurii,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BF5F23">
                  <w:pPr>
                    <w:pStyle w:val="ad"/>
                    <w:spacing w:line="256" w:lineRule="auto"/>
                    <w:rPr>
                      <w:b/>
                      <w:i/>
                      <w:sz w:val="22"/>
                      <w:szCs w:val="22"/>
                    </w:rPr>
                  </w:pPr>
                  <w:r>
                    <w:rPr>
                      <w:b/>
                      <w:i/>
                      <w:sz w:val="22"/>
                      <w:szCs w:val="22"/>
                    </w:rPr>
                    <w:t>IMSP Spitalul Raional Șoldănești</w:t>
                  </w:r>
                </w:p>
                <w:p w:rsidR="002934E7"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1.2.</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Obiectul achiziției:</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rsidP="009739E0">
                  <w:pPr>
                    <w:pStyle w:val="ad"/>
                    <w:spacing w:line="256" w:lineRule="auto"/>
                    <w:rPr>
                      <w:b/>
                      <w:i/>
                      <w:szCs w:val="22"/>
                    </w:rPr>
                  </w:pPr>
                  <w:r>
                    <w:rPr>
                      <w:b/>
                      <w:i/>
                      <w:sz w:val="22"/>
                      <w:szCs w:val="22"/>
                    </w:rPr>
                    <w:t xml:space="preserve">Produse </w:t>
                  </w:r>
                  <w:r w:rsidR="009739E0">
                    <w:rPr>
                      <w:b/>
                      <w:i/>
                      <w:sz w:val="22"/>
                      <w:szCs w:val="22"/>
                    </w:rPr>
                    <w:t>agricole (legume)</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Numărul  și tipul procedurii de achiziție: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b/>
                      <w:i/>
                      <w:szCs w:val="22"/>
                    </w:rPr>
                  </w:pPr>
                  <w:r>
                    <w:rPr>
                      <w:b/>
                      <w:i/>
                      <w:sz w:val="22"/>
                      <w:szCs w:val="22"/>
                    </w:rPr>
                    <w:t>Nr.:</w:t>
                  </w:r>
                  <w:r w:rsidR="00BF5F23">
                    <w:rPr>
                      <w:b/>
                      <w:i/>
                      <w:sz w:val="22"/>
                      <w:szCs w:val="22"/>
                    </w:rPr>
                    <w:t xml:space="preserve"> Informația o găsiți în SIA RSAP</w:t>
                  </w:r>
                </w:p>
                <w:p w:rsidR="002934E7" w:rsidRDefault="002934E7">
                  <w:pPr>
                    <w:pStyle w:val="ad"/>
                    <w:spacing w:line="256" w:lineRule="auto"/>
                    <w:rPr>
                      <w:b/>
                      <w:i/>
                      <w:szCs w:val="22"/>
                    </w:rPr>
                  </w:pPr>
                  <w:r>
                    <w:rPr>
                      <w:b/>
                      <w:i/>
                      <w:sz w:val="22"/>
                      <w:szCs w:val="22"/>
                    </w:rPr>
                    <w:t>Tipul procedurii de achiziție:</w:t>
                  </w:r>
                  <w:r w:rsidR="00BF5F23">
                    <w:rPr>
                      <w:b/>
                      <w:i/>
                      <w:sz w:val="22"/>
                      <w:szCs w:val="22"/>
                    </w:rPr>
                    <w:t xml:space="preserve"> COP</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Tipul obiectului de achiziţie: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bunuri</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Codul CPV: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9739E0">
                  <w:pPr>
                    <w:pStyle w:val="ad"/>
                    <w:spacing w:line="256" w:lineRule="auto"/>
                    <w:rPr>
                      <w:b/>
                      <w:i/>
                      <w:szCs w:val="22"/>
                    </w:rPr>
                  </w:pPr>
                  <w:r>
                    <w:rPr>
                      <w:b/>
                      <w:i/>
                      <w:sz w:val="22"/>
                      <w:szCs w:val="22"/>
                    </w:rPr>
                    <w:t>03200000-3</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1.6.</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Sursa alocaţiilor bugetare/banilor publici și perioada bugetară:</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Buget de stat 2020</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1.7.</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Administratorul alocațiilor bugetare: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Compania Națională de Asigurări în Medicină</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1.8.</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Partenerul de dezvoltare (după caz):</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Nu se aplică</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1.9.</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Denumirea cumpărătorului,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Destinatarul bunurilor,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Limba de comunicare: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spacing w:line="256" w:lineRule="auto"/>
                    <w:rPr>
                      <w:b/>
                      <w:i/>
                      <w:szCs w:val="22"/>
                    </w:rPr>
                  </w:pPr>
                  <w:r>
                    <w:rPr>
                      <w:b/>
                      <w:i/>
                      <w:sz w:val="22"/>
                      <w:szCs w:val="22"/>
                    </w:rPr>
                    <w:t>Limba română</w:t>
                  </w:r>
                </w:p>
              </w:tc>
            </w:tr>
            <w:tr w:rsidR="002934E7" w:rsidRPr="002934E7" w:rsidTr="00BF5F23">
              <w:trPr>
                <w:trHeight w:val="39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1.12.</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Locul/Modalitatea de transmitere a clarificărilor referitor la  documentația de atribuire</w:t>
                  </w:r>
                </w:p>
              </w:tc>
              <w:tc>
                <w:tcPr>
                  <w:tcW w:w="4288" w:type="dxa"/>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2497"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103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hideMark/>
                </w:tcPr>
                <w:p w:rsidR="002934E7" w:rsidRDefault="00524547">
                  <w:pPr>
                    <w:spacing w:line="256" w:lineRule="auto"/>
                    <w:jc w:val="both"/>
                    <w:rPr>
                      <w:rFonts w:ascii="Baltica RR" w:hAnsi="Baltica RR"/>
                      <w:b/>
                      <w:i/>
                      <w:noProof w:val="0"/>
                      <w:sz w:val="22"/>
                      <w:szCs w:val="22"/>
                    </w:rPr>
                  </w:pPr>
                  <w:r>
                    <w:rPr>
                      <w:rFonts w:ascii="Baltica RR" w:hAnsi="Baltica RR"/>
                      <w:b/>
                      <w:i/>
                      <w:noProof w:val="0"/>
                      <w:sz w:val="22"/>
                      <w:szCs w:val="22"/>
                    </w:rPr>
                    <w:t>SIA RSAP</w:t>
                  </w: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 w:val="22"/>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single" w:sz="4" w:space="0" w:color="auto"/>
                    <w:right w:val="nil"/>
                  </w:tcBorders>
                  <w:vAlign w:val="center"/>
                </w:tcPr>
                <w:p w:rsidR="002934E7" w:rsidRDefault="002934E7">
                  <w:pPr>
                    <w:spacing w:line="256" w:lineRule="auto"/>
                    <w:jc w:val="both"/>
                    <w:rPr>
                      <w:i/>
                    </w:rPr>
                  </w:pPr>
                </w:p>
              </w:tc>
              <w:tc>
                <w:tcPr>
                  <w:tcW w:w="2497"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8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Contract de achiziție rezervat atelierelor protejate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tabs>
                      <w:tab w:val="right" w:pos="4743"/>
                    </w:tabs>
                    <w:spacing w:line="256" w:lineRule="auto"/>
                    <w:rPr>
                      <w:b/>
                      <w:i/>
                      <w:szCs w:val="22"/>
                    </w:rPr>
                  </w:pPr>
                  <w:r>
                    <w:rPr>
                      <w:b/>
                      <w:i/>
                      <w:sz w:val="22"/>
                      <w:szCs w:val="22"/>
                    </w:rPr>
                    <w:t>Nu se aplică</w:t>
                  </w:r>
                </w:p>
              </w:tc>
            </w:tr>
            <w:tr w:rsid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1.14.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Tipul contractului:</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2934E7" w:rsidRDefault="00524547">
                  <w:pPr>
                    <w:pStyle w:val="a0"/>
                    <w:tabs>
                      <w:tab w:val="clear" w:pos="1134"/>
                      <w:tab w:val="left" w:pos="284"/>
                      <w:tab w:val="right" w:pos="9531"/>
                    </w:tabs>
                    <w:spacing w:line="360" w:lineRule="auto"/>
                    <w:ind w:firstLine="0"/>
                    <w:jc w:val="left"/>
                    <w:rPr>
                      <w:b/>
                      <w:i/>
                    </w:rPr>
                  </w:pPr>
                  <w:proofErr w:type="spellStart"/>
                  <w:r>
                    <w:rPr>
                      <w:b/>
                      <w:i/>
                    </w:rPr>
                    <w:t>Vînzare-cumpărare</w:t>
                  </w:r>
                  <w:proofErr w:type="spellEnd"/>
                </w:p>
                <w:p w:rsidR="002934E7" w:rsidRDefault="002934E7">
                  <w:pPr>
                    <w:tabs>
                      <w:tab w:val="left" w:pos="284"/>
                      <w:tab w:val="right" w:pos="9531"/>
                    </w:tabs>
                    <w:spacing w:line="360" w:lineRule="auto"/>
                    <w:rPr>
                      <w:b/>
                    </w:rPr>
                  </w:pPr>
                </w:p>
              </w:tc>
            </w:tr>
            <w:tr w:rsidR="002934E7" w:rsidRP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rsidP="00524547">
                  <w:pPr>
                    <w:pStyle w:val="ad"/>
                    <w:tabs>
                      <w:tab w:val="right" w:pos="4743"/>
                    </w:tabs>
                    <w:spacing w:line="256" w:lineRule="auto"/>
                    <w:rPr>
                      <w:b/>
                      <w:i/>
                      <w:spacing w:val="-2"/>
                      <w:szCs w:val="24"/>
                    </w:rPr>
                  </w:pPr>
                  <w:r>
                    <w:rPr>
                      <w:b/>
                      <w:i/>
                      <w:spacing w:val="-2"/>
                      <w:szCs w:val="24"/>
                    </w:rPr>
                    <w:t xml:space="preserve"> Nu se aplică</w:t>
                  </w:r>
                </w:p>
              </w:tc>
            </w:tr>
          </w:tbl>
          <w:p w:rsidR="002934E7" w:rsidRDefault="002934E7">
            <w:pPr>
              <w:spacing w:line="256" w:lineRule="auto"/>
              <w:rPr>
                <w:lang w:val="en-US"/>
              </w:rPr>
            </w:pPr>
          </w:p>
          <w:p w:rsidR="002934E7" w:rsidRDefault="002934E7">
            <w:pPr>
              <w:spacing w:line="256" w:lineRule="auto"/>
              <w:rPr>
                <w:lang w:val="en-US"/>
              </w:rPr>
            </w:pPr>
          </w:p>
        </w:tc>
      </w:tr>
      <w:tr w:rsidR="002934E7" w:rsidRPr="002934E7" w:rsidTr="0018093A">
        <w:trPr>
          <w:trHeight w:val="600"/>
        </w:trPr>
        <w:tc>
          <w:tcPr>
            <w:tcW w:w="9750" w:type="dxa"/>
            <w:gridSpan w:val="6"/>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2" w:name="_Toc392180191"/>
            <w:bookmarkStart w:id="143" w:name="_Toc449539079"/>
            <w:r>
              <w:lastRenderedPageBreak/>
              <w:t>Listă bunurilor</w:t>
            </w:r>
            <w:r>
              <w:rPr>
                <w:color w:val="FF0000"/>
              </w:rPr>
              <w:t xml:space="preserve"> </w:t>
            </w:r>
            <w:r>
              <w:t>și specificații tehnice:</w:t>
            </w:r>
            <w:bookmarkEnd w:id="142"/>
            <w:bookmarkEnd w:id="143"/>
          </w:p>
        </w:tc>
      </w:tr>
      <w:tr w:rsidR="002934E7" w:rsidRPr="002934E7" w:rsidTr="001D046E">
        <w:trPr>
          <w:trHeight w:val="567"/>
        </w:trPr>
        <w:tc>
          <w:tcPr>
            <w:tcW w:w="46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Nr. d/o</w:t>
            </w:r>
          </w:p>
        </w:tc>
        <w:tc>
          <w:tcPr>
            <w:tcW w:w="117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Cod CPV</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Denumire bunurilor solicitate</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Cantitatea</w:t>
            </w:r>
          </w:p>
        </w:tc>
        <w:tc>
          <w:tcPr>
            <w:tcW w:w="340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Specificarea tehnică deplină solicitată, Standarde de referinţă</w:t>
            </w:r>
          </w:p>
        </w:tc>
      </w:tr>
      <w:tr w:rsidR="002934E7" w:rsidTr="001D046E">
        <w:trPr>
          <w:trHeight w:val="224"/>
        </w:trPr>
        <w:tc>
          <w:tcPr>
            <w:tcW w:w="468"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2725" w:type="dxa"/>
            <w:tcBorders>
              <w:top w:val="single" w:sz="4" w:space="0" w:color="auto"/>
              <w:left w:val="single" w:sz="4" w:space="0" w:color="auto"/>
              <w:bottom w:val="single" w:sz="4" w:space="0" w:color="auto"/>
              <w:right w:val="single" w:sz="4" w:space="0" w:color="auto"/>
            </w:tcBorders>
            <w:vAlign w:val="center"/>
            <w:hideMark/>
          </w:tcPr>
          <w:p w:rsidR="002934E7" w:rsidRPr="0018093A" w:rsidRDefault="002934E7">
            <w:pPr>
              <w:spacing w:line="256" w:lineRule="auto"/>
              <w:ind w:left="-57" w:right="-57"/>
              <w:jc w:val="center"/>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c>
          <w:tcPr>
            <w:tcW w:w="3403" w:type="dxa"/>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ind w:left="-57" w:right="-57"/>
              <w:jc w:val="center"/>
              <w:rPr>
                <w:sz w:val="18"/>
                <w:szCs w:val="18"/>
                <w:lang w:val="en-US"/>
              </w:rPr>
            </w:pPr>
          </w:p>
        </w:tc>
      </w:tr>
      <w:tr w:rsidR="00203B99" w:rsidRPr="0018093A" w:rsidTr="00203B9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A375A0">
            <w:pPr>
              <w:spacing w:line="256" w:lineRule="auto"/>
              <w:ind w:left="-57" w:right="-57"/>
              <w:rPr>
                <w:sz w:val="18"/>
                <w:szCs w:val="18"/>
                <w:lang w:val="en-US"/>
              </w:rPr>
            </w:pPr>
            <w:r w:rsidRPr="0018093A">
              <w:rPr>
                <w:sz w:val="18"/>
                <w:szCs w:val="18"/>
                <w:lang w:val="en-US"/>
              </w:rPr>
              <w:t>1</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03212100-1</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Cartofi</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5 000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Proaspeți, de mărime medie, fără pesticide, SM ISO 1956-14:2017</w:t>
            </w:r>
          </w:p>
        </w:tc>
      </w:tr>
      <w:tr w:rsidR="00203B99" w:rsidRPr="0018093A" w:rsidTr="00203B99">
        <w:trPr>
          <w:trHeight w:val="224"/>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A375A0">
            <w:pPr>
              <w:spacing w:line="256" w:lineRule="auto"/>
              <w:ind w:left="-57" w:right="-57"/>
              <w:rPr>
                <w:sz w:val="18"/>
                <w:szCs w:val="18"/>
                <w:lang w:val="en-US"/>
              </w:rPr>
            </w:pPr>
            <w:r>
              <w:rPr>
                <w:sz w:val="18"/>
                <w:szCs w:val="18"/>
                <w:lang w:val="en-US"/>
              </w:rPr>
              <w:t>2.</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03221113-1</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Ceapă uscată</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450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Proaspeți, de mărime medie, fără pesticide, SM ISO 1956-14:2017</w:t>
            </w:r>
          </w:p>
        </w:tc>
      </w:tr>
      <w:tr w:rsidR="00203B99" w:rsidRPr="0018093A" w:rsidTr="00203B9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18093A">
            <w:pPr>
              <w:spacing w:line="256" w:lineRule="auto"/>
              <w:ind w:left="-57" w:right="-57"/>
              <w:rPr>
                <w:sz w:val="18"/>
                <w:szCs w:val="18"/>
                <w:lang w:val="en-US"/>
              </w:rPr>
            </w:pPr>
            <w:r>
              <w:rPr>
                <w:sz w:val="18"/>
                <w:szCs w:val="18"/>
                <w:lang w:val="en-US"/>
              </w:rPr>
              <w:t>3.</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03221210-1</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Fasole</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10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Albe, uscate, de calitate, curate. SM ISO 1956-14:2017</w:t>
            </w:r>
          </w:p>
        </w:tc>
      </w:tr>
      <w:tr w:rsidR="00203B99" w:rsidRPr="0018093A" w:rsidTr="00203B9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18093A">
            <w:pPr>
              <w:spacing w:line="256" w:lineRule="auto"/>
              <w:ind w:left="-57" w:right="-57"/>
              <w:rPr>
                <w:sz w:val="18"/>
                <w:szCs w:val="18"/>
                <w:lang w:val="en-US"/>
              </w:rPr>
            </w:pPr>
            <w:r>
              <w:rPr>
                <w:sz w:val="18"/>
                <w:szCs w:val="18"/>
                <w:lang w:val="en-US"/>
              </w:rPr>
              <w:t>4.</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03221112-4</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Morcov</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450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Proaspeți, de mărime medie, fără pesticide, SM ISO 1956-14:2017</w:t>
            </w:r>
          </w:p>
        </w:tc>
      </w:tr>
      <w:tr w:rsidR="00203B99" w:rsidRPr="0018093A" w:rsidTr="00203B9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18093A">
            <w:pPr>
              <w:spacing w:line="256" w:lineRule="auto"/>
              <w:ind w:left="-57" w:right="-57"/>
              <w:rPr>
                <w:sz w:val="18"/>
                <w:szCs w:val="18"/>
                <w:lang w:val="en-US"/>
              </w:rPr>
            </w:pPr>
            <w:r>
              <w:rPr>
                <w:sz w:val="18"/>
                <w:szCs w:val="18"/>
                <w:lang w:val="en-US"/>
              </w:rPr>
              <w:t>5.</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03221111-7</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Sveclă roșie</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300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De mărime medie, de calitate, fără pesticide, SM ISO 1956-14:2017</w:t>
            </w:r>
          </w:p>
        </w:tc>
      </w:tr>
      <w:tr w:rsidR="00203B99" w:rsidRPr="0018093A" w:rsidTr="00203B99">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203B99" w:rsidRPr="0018093A" w:rsidRDefault="00203B99" w:rsidP="0018093A">
            <w:pPr>
              <w:spacing w:line="256" w:lineRule="auto"/>
              <w:ind w:left="-57" w:right="-57"/>
              <w:rPr>
                <w:sz w:val="18"/>
                <w:szCs w:val="18"/>
                <w:lang w:val="en-US"/>
              </w:rPr>
            </w:pPr>
            <w:r>
              <w:rPr>
                <w:sz w:val="18"/>
                <w:szCs w:val="18"/>
                <w:lang w:val="en-US"/>
              </w:rPr>
              <w:t>6.</w:t>
            </w:r>
          </w:p>
        </w:tc>
        <w:tc>
          <w:tcPr>
            <w:tcW w:w="1170"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03221400-0</w:t>
            </w:r>
          </w:p>
        </w:tc>
        <w:tc>
          <w:tcPr>
            <w:tcW w:w="2725"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Varză</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400</w:t>
            </w:r>
          </w:p>
        </w:tc>
        <w:tc>
          <w:tcPr>
            <w:tcW w:w="3403" w:type="dxa"/>
            <w:tcBorders>
              <w:top w:val="single" w:sz="4" w:space="0" w:color="auto"/>
              <w:left w:val="single" w:sz="4" w:space="0" w:color="auto"/>
              <w:bottom w:val="single" w:sz="4" w:space="0" w:color="auto"/>
              <w:right w:val="single" w:sz="4" w:space="0" w:color="auto"/>
            </w:tcBorders>
          </w:tcPr>
          <w:p w:rsidR="00203B99" w:rsidRPr="00203B99" w:rsidRDefault="00203B99" w:rsidP="00203B99">
            <w:pPr>
              <w:tabs>
                <w:tab w:val="left" w:pos="284"/>
                <w:tab w:val="right" w:pos="426"/>
              </w:tabs>
              <w:spacing w:before="120" w:line="276" w:lineRule="auto"/>
              <w:rPr>
                <w:sz w:val="18"/>
                <w:szCs w:val="22"/>
                <w:lang w:val="en-US"/>
              </w:rPr>
            </w:pPr>
            <w:r w:rsidRPr="00203B99">
              <w:rPr>
                <w:sz w:val="18"/>
                <w:szCs w:val="22"/>
                <w:lang w:val="en-US"/>
              </w:rPr>
              <w:t>Proaspătă, de calitate, fără pesticide, SM ISO 1956-14:2017</w:t>
            </w:r>
          </w:p>
        </w:tc>
      </w:tr>
    </w:tbl>
    <w:p w:rsidR="001D046E" w:rsidRDefault="001D046E" w:rsidP="002934E7">
      <w:pPr>
        <w:rPr>
          <w:sz w:val="22"/>
          <w:szCs w:val="22"/>
        </w:rPr>
      </w:pPr>
    </w:p>
    <w:p w:rsidR="002934E7" w:rsidRDefault="002934E7" w:rsidP="00A375A0">
      <w:pPr>
        <w:rPr>
          <w:sz w:val="22"/>
          <w:szCs w:val="22"/>
        </w:rPr>
      </w:pPr>
    </w:p>
    <w:p w:rsidR="00A375A0" w:rsidRDefault="00A375A0" w:rsidP="00A375A0">
      <w:pPr>
        <w:rPr>
          <w:sz w:val="22"/>
          <w:szCs w:val="22"/>
        </w:rPr>
      </w:pPr>
    </w:p>
    <w:p w:rsidR="00A375A0" w:rsidRDefault="00A375A0" w:rsidP="00A375A0"/>
    <w:p w:rsidR="002934E7" w:rsidRDefault="002934E7" w:rsidP="00453C50">
      <w:pPr>
        <w:pStyle w:val="2"/>
        <w:keepNext w:val="0"/>
        <w:keepLines w:val="0"/>
        <w:numPr>
          <w:ilvl w:val="0"/>
          <w:numId w:val="16"/>
        </w:numPr>
        <w:tabs>
          <w:tab w:val="left" w:pos="360"/>
        </w:tabs>
        <w:spacing w:before="0"/>
        <w:jc w:val="center"/>
      </w:pPr>
      <w:bookmarkStart w:id="144" w:name="_Toc449539081"/>
      <w:bookmarkStart w:id="145" w:name="_Toc392180193"/>
      <w:r>
        <w:t>Pregătirea ofertelor</w:t>
      </w:r>
      <w:bookmarkEnd w:id="144"/>
      <w:bookmarkEnd w:id="145"/>
    </w:p>
    <w:p w:rsidR="002934E7" w:rsidRDefault="002934E7" w:rsidP="002934E7"/>
    <w:tbl>
      <w:tblPr>
        <w:tblW w:w="10212" w:type="dxa"/>
        <w:tblInd w:w="108" w:type="dxa"/>
        <w:tblLayout w:type="fixed"/>
        <w:tblLook w:val="04A0" w:firstRow="1" w:lastRow="0" w:firstColumn="1" w:lastColumn="0" w:noHBand="0" w:noVBand="1"/>
      </w:tblPr>
      <w:tblGrid>
        <w:gridCol w:w="427"/>
        <w:gridCol w:w="2833"/>
        <w:gridCol w:w="70"/>
        <w:gridCol w:w="214"/>
        <w:gridCol w:w="2579"/>
        <w:gridCol w:w="4081"/>
        <w:gridCol w:w="8"/>
      </w:tblGrid>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lang w:val="en-US"/>
              </w:rPr>
            </w:pPr>
            <w:r>
              <w:rPr>
                <w:spacing w:val="-4"/>
              </w:rPr>
              <w:t>3</w:t>
            </w:r>
            <w:r>
              <w:rPr>
                <w:spacing w:val="-4"/>
                <w:lang w:val="en-US"/>
              </w:rPr>
              <w:t>.1.</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Oferte alternative: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pStyle w:val="ab"/>
              <w:tabs>
                <w:tab w:val="left" w:pos="540"/>
              </w:tabs>
              <w:suppressAutoHyphens/>
              <w:spacing w:after="120" w:line="256" w:lineRule="auto"/>
              <w:jc w:val="both"/>
              <w:rPr>
                <w:lang w:val="en-US"/>
              </w:rPr>
            </w:pPr>
            <w:r>
              <w:rPr>
                <w:b/>
                <w:i/>
                <w:sz w:val="22"/>
                <w:szCs w:val="22"/>
                <w:lang w:val="en-US"/>
              </w:rPr>
              <w:t>Nu vor fi acceptate</w:t>
            </w:r>
            <w:r w:rsidR="002934E7">
              <w:rPr>
                <w:b/>
                <w:sz w:val="22"/>
                <w:szCs w:val="22"/>
              </w:rPr>
              <w:t xml:space="preserve"> </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Garanţia pentru ofertă: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Pr="00F94EBF" w:rsidRDefault="002934E7" w:rsidP="00453C50">
            <w:pPr>
              <w:numPr>
                <w:ilvl w:val="0"/>
                <w:numId w:val="17"/>
              </w:numPr>
              <w:tabs>
                <w:tab w:val="left" w:pos="372"/>
              </w:tabs>
              <w:suppressAutoHyphens/>
              <w:spacing w:before="120" w:after="120" w:line="256" w:lineRule="auto"/>
              <w:ind w:left="372" w:hanging="360"/>
              <w:rPr>
                <w:b/>
                <w:i/>
                <w:u w:val="single"/>
              </w:rPr>
            </w:pPr>
            <w:r w:rsidRPr="00F94EBF">
              <w:rPr>
                <w:b/>
                <w:i/>
                <w:sz w:val="22"/>
                <w:szCs w:val="22"/>
                <w:u w:val="single"/>
              </w:rPr>
              <w:t>Oferta va fi însoţită de o Garanţie pentru ofertă (emisă de o bancă comercială) conform formularului F3.2 din secţiunea a 3-a – Formulare pentru depunerea ofertei</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3.3.</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 xml:space="preserve">Garanţia pentru ofertă va fi în valoare de: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tabs>
                <w:tab w:val="left" w:pos="372"/>
              </w:tabs>
              <w:suppressAutoHyphens/>
              <w:spacing w:line="256" w:lineRule="auto"/>
            </w:pPr>
            <w:r>
              <w:rPr>
                <w:b/>
                <w:i/>
                <w:sz w:val="22"/>
                <w:szCs w:val="22"/>
              </w:rPr>
              <w:t>1</w:t>
            </w:r>
            <w:r w:rsidR="002934E7">
              <w:rPr>
                <w:b/>
                <w:i/>
                <w:sz w:val="22"/>
                <w:szCs w:val="22"/>
              </w:rPr>
              <w:t xml:space="preserve">% </w:t>
            </w:r>
            <w:r w:rsidR="002934E7">
              <w:rPr>
                <w:i/>
                <w:sz w:val="22"/>
                <w:szCs w:val="22"/>
              </w:rPr>
              <w:t>din valoarea ofertei fără TVA.</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3.4.</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Ediţia aplicabilă a Incoterms și termenii comerciali acceptați vor fi:</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B249FA">
            <w:pPr>
              <w:tabs>
                <w:tab w:val="left" w:pos="372"/>
              </w:tabs>
              <w:suppressAutoHyphens/>
              <w:spacing w:before="120" w:after="120" w:line="256" w:lineRule="auto"/>
              <w:rPr>
                <w:b/>
                <w:i/>
              </w:rPr>
            </w:pPr>
            <w:r>
              <w:rPr>
                <w:b/>
                <w:i/>
                <w:sz w:val="22"/>
                <w:szCs w:val="22"/>
              </w:rPr>
              <w:t>Nu se aplică Incoterms 2013</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3.5.</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Termenul de livraree:</w:t>
            </w:r>
          </w:p>
        </w:tc>
        <w:tc>
          <w:tcPr>
            <w:tcW w:w="6882" w:type="dxa"/>
            <w:gridSpan w:val="4"/>
            <w:tcBorders>
              <w:top w:val="single" w:sz="4" w:space="0" w:color="auto"/>
              <w:left w:val="single" w:sz="4" w:space="0" w:color="auto"/>
              <w:bottom w:val="single" w:sz="4" w:space="0" w:color="auto"/>
              <w:right w:val="single" w:sz="4" w:space="0" w:color="auto"/>
            </w:tcBorders>
            <w:vAlign w:val="center"/>
          </w:tcPr>
          <w:p w:rsidR="002934E7" w:rsidRDefault="00B249FA" w:rsidP="00823B18">
            <w:pPr>
              <w:tabs>
                <w:tab w:val="left" w:pos="372"/>
              </w:tabs>
              <w:suppressAutoHyphens/>
              <w:spacing w:line="256" w:lineRule="auto"/>
              <w:rPr>
                <w:b/>
                <w:i/>
              </w:rPr>
            </w:pPr>
            <w:r>
              <w:rPr>
                <w:b/>
                <w:i/>
              </w:rPr>
              <w:t xml:space="preserve">01 ianuarie – </w:t>
            </w:r>
            <w:r w:rsidR="00823B18">
              <w:rPr>
                <w:b/>
                <w:i/>
              </w:rPr>
              <w:t>31 martie</w:t>
            </w:r>
            <w:bookmarkStart w:id="146" w:name="_GoBack"/>
            <w:bookmarkEnd w:id="146"/>
            <w:r>
              <w:rPr>
                <w:b/>
                <w:i/>
              </w:rPr>
              <w:t xml:space="preserve"> 2020</w:t>
            </w:r>
          </w:p>
        </w:tc>
      </w:tr>
      <w:tr w:rsidR="002934E7" w:rsidRPr="00B249FA"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3.6.</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B249FA">
            <w:pPr>
              <w:tabs>
                <w:tab w:val="left" w:pos="372"/>
              </w:tabs>
              <w:suppressAutoHyphens/>
              <w:spacing w:line="256" w:lineRule="auto"/>
              <w:rPr>
                <w:b/>
                <w:i/>
              </w:rPr>
            </w:pPr>
            <w:r>
              <w:rPr>
                <w:b/>
                <w:i/>
                <w:sz w:val="22"/>
                <w:szCs w:val="22"/>
              </w:rPr>
              <w:t>or. Șoldănești, str. Păcii 24</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3.7.</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pacing w:val="-4"/>
                <w:sz w:val="22"/>
                <w:szCs w:val="22"/>
              </w:rPr>
              <w:t xml:space="preserve">Metoda și condițiile de plată vor fi: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372"/>
              </w:tabs>
              <w:suppressAutoHyphens/>
              <w:spacing w:line="256" w:lineRule="auto"/>
              <w:rPr>
                <w:b/>
                <w:spacing w:val="-4"/>
              </w:rPr>
            </w:pPr>
            <w:r>
              <w:rPr>
                <w:b/>
                <w:spacing w:val="-4"/>
                <w:sz w:val="22"/>
                <w:szCs w:val="22"/>
              </w:rPr>
              <w:t>Achitarea va fi efectuată utilizînd sistemul de e-facturare.</w:t>
            </w:r>
          </w:p>
          <w:p w:rsidR="002934E7" w:rsidRDefault="00B249FA">
            <w:pPr>
              <w:tabs>
                <w:tab w:val="left" w:pos="372"/>
              </w:tabs>
              <w:suppressAutoHyphens/>
              <w:spacing w:line="256" w:lineRule="auto"/>
              <w:rPr>
                <w:i/>
                <w:spacing w:val="-4"/>
                <w:lang w:val="en-US"/>
              </w:rPr>
            </w:pPr>
            <w:r>
              <w:rPr>
                <w:i/>
                <w:spacing w:val="-4"/>
                <w:sz w:val="22"/>
                <w:szCs w:val="22"/>
                <w:lang w:val="en-US"/>
              </w:rPr>
              <w:t>100% după livrarea bunurilor și verificării acestora corespunderii calității, în termen de 30 de zile de la recepționarea</w:t>
            </w:r>
            <w:r w:rsidR="003806EC">
              <w:rPr>
                <w:i/>
                <w:spacing w:val="-4"/>
                <w:sz w:val="22"/>
                <w:szCs w:val="22"/>
                <w:lang w:val="en-US"/>
              </w:rPr>
              <w:t xml:space="preserve"> documentelor de însoțire</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3.8.</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z w:val="22"/>
                <w:szCs w:val="22"/>
                <w:lang w:eastAsia="ja-JP"/>
              </w:rPr>
              <w:t>Perioada valabilităţii ofertei va fi de: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8C60EC">
            <w:pPr>
              <w:tabs>
                <w:tab w:val="left" w:pos="372"/>
              </w:tabs>
              <w:suppressAutoHyphens/>
              <w:spacing w:line="256" w:lineRule="auto"/>
              <w:rPr>
                <w:i/>
                <w:spacing w:val="-4"/>
                <w:lang w:val="en-US"/>
              </w:rPr>
            </w:pPr>
            <w:r>
              <w:rPr>
                <w:i/>
                <w:spacing w:val="-4"/>
                <w:sz w:val="22"/>
                <w:szCs w:val="22"/>
                <w:lang w:val="en-US"/>
              </w:rPr>
              <w:t>30 zile</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3.9.</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lang w:eastAsia="ja-JP"/>
              </w:rPr>
              <w:t>Ofertele în valută străină: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8C60EC">
            <w:pPr>
              <w:tabs>
                <w:tab w:val="left" w:pos="372"/>
              </w:tabs>
              <w:suppressAutoHyphens/>
              <w:spacing w:line="256" w:lineRule="auto"/>
              <w:rPr>
                <w:i/>
                <w:iCs/>
              </w:rPr>
            </w:pPr>
            <w:r>
              <w:rPr>
                <w:b/>
                <w:i/>
                <w:iCs/>
                <w:sz w:val="22"/>
                <w:szCs w:val="22"/>
              </w:rPr>
              <w:t>Nu se acceptă</w:t>
            </w:r>
            <w:r w:rsidR="002934E7">
              <w:rPr>
                <w:i/>
                <w:iCs/>
                <w:sz w:val="22"/>
                <w:szCs w:val="22"/>
              </w:rPr>
              <w:t xml:space="preserve"> </w:t>
            </w:r>
          </w:p>
        </w:tc>
      </w:tr>
      <w:tr w:rsidR="002934E7" w:rsidTr="00F16E4A">
        <w:trPr>
          <w:trHeight w:val="600"/>
        </w:trPr>
        <w:tc>
          <w:tcPr>
            <w:tcW w:w="10212" w:type="dxa"/>
            <w:gridSpan w:val="7"/>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7" w:name="_Toc358300271"/>
            <w:bookmarkStart w:id="148" w:name="_Toc392180194"/>
            <w:bookmarkStart w:id="149" w:name="_Toc449539082"/>
            <w:r>
              <w:t>Depunerea și deschiderea ofertelor</w:t>
            </w:r>
            <w:bookmarkEnd w:id="147"/>
            <w:bookmarkEnd w:id="148"/>
            <w:bookmarkEnd w:id="149"/>
          </w:p>
        </w:tc>
      </w:tr>
      <w:tr w:rsidR="002934E7" w:rsidRPr="002934E7"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3" w:type="dxa"/>
            <w:gridSpan w:val="3"/>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pacing w:val="-4"/>
                <w:sz w:val="22"/>
                <w:szCs w:val="22"/>
                <w:lang w:val="en-US"/>
              </w:rPr>
              <w:t>SIA RSAP</w:t>
            </w: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6952" w:type="dxa"/>
            <w:gridSpan w:val="5"/>
            <w:tcBorders>
              <w:top w:val="nil"/>
              <w:left w:val="single" w:sz="4" w:space="0" w:color="auto"/>
              <w:bottom w:val="nil"/>
              <w:right w:val="single" w:sz="4" w:space="0" w:color="auto"/>
            </w:tcBorders>
            <w:vAlign w:val="center"/>
          </w:tcPr>
          <w:p w:rsidR="002934E7" w:rsidRDefault="002934E7">
            <w:pPr>
              <w:tabs>
                <w:tab w:val="left" w:pos="372"/>
                <w:tab w:val="right" w:pos="7254"/>
              </w:tabs>
              <w:suppressAutoHyphens/>
              <w:spacing w:line="256" w:lineRule="auto"/>
              <w:rPr>
                <w:i/>
                <w:iCs/>
              </w:rPr>
            </w:pPr>
          </w:p>
        </w:tc>
      </w:tr>
      <w:tr w:rsidR="002934E7" w:rsidTr="00F16E4A">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before="120" w:after="120" w:line="256" w:lineRule="auto"/>
              <w:jc w:val="both"/>
            </w:pPr>
            <w:r>
              <w:rPr>
                <w:b/>
                <w:sz w:val="22"/>
                <w:szCs w:val="22"/>
              </w:rPr>
              <w:t xml:space="preserve">Termenul limită </w:t>
            </w:r>
            <w:r>
              <w:rPr>
                <w:sz w:val="22"/>
                <w:szCs w:val="22"/>
              </w:rPr>
              <w:t xml:space="preserve">de depunere a ofertelor este: </w:t>
            </w:r>
          </w:p>
        </w:tc>
        <w:tc>
          <w:tcPr>
            <w:tcW w:w="2863" w:type="dxa"/>
            <w:gridSpan w:val="3"/>
            <w:tcBorders>
              <w:top w:val="single" w:sz="4" w:space="0" w:color="auto"/>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z w:val="22"/>
                <w:szCs w:val="22"/>
              </w:rPr>
              <w:t>Informația o găsiți în SIA RSAP</w:t>
            </w: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RPr="00F16E4A"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nil"/>
              <w:right w:val="nil"/>
            </w:tcBorders>
            <w:vAlign w:val="center"/>
          </w:tcPr>
          <w:p w:rsidR="002934E7" w:rsidRDefault="002934E7">
            <w:pPr>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F16E4A">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2934E7" w:rsidTr="00F16E4A">
        <w:trPr>
          <w:trHeight w:val="397"/>
        </w:trPr>
        <w:tc>
          <w:tcPr>
            <w:tcW w:w="427" w:type="dxa"/>
            <w:tcBorders>
              <w:top w:val="nil"/>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2934E7" w:rsidRDefault="002934E7">
            <w:pPr>
              <w:pStyle w:val="ad"/>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w:t>
            </w:r>
            <w:proofErr w:type="spellStart"/>
            <w:r>
              <w:rPr>
                <w:rFonts w:ascii="Times New Roman" w:hAnsi="Times New Roman"/>
                <w:sz w:val="22"/>
                <w:szCs w:val="22"/>
                <w:lang w:val="en-US"/>
              </w:rPr>
              <w:t>excepţia</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cazului</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cînd</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ofertele</w:t>
            </w:r>
            <w:proofErr w:type="spellEnd"/>
            <w:r>
              <w:rPr>
                <w:rFonts w:ascii="Times New Roman" w:hAnsi="Times New Roman"/>
                <w:sz w:val="22"/>
                <w:szCs w:val="22"/>
                <w:lang w:val="en-US"/>
              </w:rPr>
              <w:t xml:space="preserve"> au </w:t>
            </w:r>
            <w:proofErr w:type="spellStart"/>
            <w:r>
              <w:rPr>
                <w:rFonts w:ascii="Times New Roman" w:hAnsi="Times New Roman"/>
                <w:sz w:val="22"/>
                <w:szCs w:val="22"/>
                <w:lang w:val="en-US"/>
              </w:rPr>
              <w:t>fost</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depuse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prin</w:t>
            </w:r>
            <w:proofErr w:type="spellEnd"/>
            <w:r>
              <w:rPr>
                <w:rFonts w:ascii="Times New Roman" w:hAnsi="Times New Roman"/>
                <w:sz w:val="22"/>
                <w:szCs w:val="22"/>
                <w:lang w:val="en-US"/>
              </w:rPr>
              <w:t xml:space="preserve"> SIA “RSAP”).</w:t>
            </w:r>
          </w:p>
        </w:tc>
        <w:tc>
          <w:tcPr>
            <w:tcW w:w="284" w:type="dxa"/>
            <w:gridSpan w:val="2"/>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6668" w:type="dxa"/>
            <w:gridSpan w:val="3"/>
            <w:tcBorders>
              <w:top w:val="nil"/>
              <w:left w:val="nil"/>
              <w:bottom w:val="single" w:sz="4" w:space="0" w:color="auto"/>
              <w:right w:val="single" w:sz="4" w:space="0" w:color="auto"/>
            </w:tcBorders>
            <w:vAlign w:val="center"/>
            <w:hideMark/>
          </w:tcPr>
          <w:p w:rsidR="002934E7" w:rsidRDefault="002934E7">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2934E7" w:rsidTr="00F16E4A">
        <w:trPr>
          <w:trHeight w:val="600"/>
        </w:trPr>
        <w:tc>
          <w:tcPr>
            <w:tcW w:w="10212" w:type="dxa"/>
            <w:gridSpan w:val="7"/>
            <w:tcBorders>
              <w:top w:val="nil"/>
              <w:left w:val="nil"/>
              <w:bottom w:val="single" w:sz="4" w:space="0" w:color="auto"/>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50" w:name="_Toc358300272"/>
            <w:bookmarkStart w:id="151" w:name="_Toc392180195"/>
            <w:bookmarkStart w:id="152" w:name="_Toc449539083"/>
            <w:r>
              <w:t>Evaluarea și compararea ofertelor</w:t>
            </w:r>
            <w:bookmarkEnd w:id="150"/>
            <w:bookmarkEnd w:id="151"/>
            <w:bookmarkEnd w:id="152"/>
          </w:p>
        </w:tc>
      </w:tr>
      <w:tr w:rsidR="002934E7" w:rsidTr="00F16E4A">
        <w:trPr>
          <w:trHeight w:val="600"/>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Preţurile ofertelor depuse în diferite valute vor fi convertite în: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rsidP="001A3C15">
            <w:pPr>
              <w:tabs>
                <w:tab w:val="right" w:pos="4743"/>
              </w:tabs>
              <w:spacing w:line="256" w:lineRule="auto"/>
              <w:jc w:val="both"/>
              <w:rPr>
                <w:b/>
                <w:i/>
              </w:rPr>
            </w:pPr>
            <w:r>
              <w:rPr>
                <w:b/>
                <w:i/>
                <w:sz w:val="22"/>
                <w:szCs w:val="22"/>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Sursa ratei de schimb în scopul convertirii: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rPr>
            </w:pPr>
            <w:r>
              <w:rPr>
                <w:b/>
                <w:i/>
                <w:sz w:val="22"/>
                <w:szCs w:val="22"/>
                <w:lang w:val="en-US"/>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Data pentru rata de schimb aplicabilă va fi: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iCs/>
                <w:lang w:val="en-US"/>
              </w:rPr>
            </w:pPr>
            <w:r>
              <w:rPr>
                <w:b/>
                <w:i/>
                <w:iCs/>
                <w:sz w:val="22"/>
                <w:szCs w:val="22"/>
                <w:lang w:val="en-US"/>
              </w:rPr>
              <w:t>Nu se aplică</w:t>
            </w:r>
            <w:r w:rsidR="002934E7">
              <w:rPr>
                <w:i/>
                <w:iCs/>
                <w:sz w:val="22"/>
                <w:szCs w:val="22"/>
                <w:lang w:val="en-US"/>
              </w:rPr>
              <w:t xml:space="preserve"> </w:t>
            </w:r>
          </w:p>
        </w:tc>
      </w:tr>
      <w:tr w:rsidR="002934E7" w:rsidRPr="002934E7" w:rsidTr="00F16E4A">
        <w:trPr>
          <w:trHeight w:val="1346"/>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Modalalitatea de efectuare a evaluării: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934E7" w:rsidP="001A3C15">
            <w:pPr>
              <w:tabs>
                <w:tab w:val="right" w:pos="4743"/>
              </w:tabs>
              <w:spacing w:line="256" w:lineRule="auto"/>
              <w:jc w:val="both"/>
              <w:rPr>
                <w:i/>
              </w:rPr>
            </w:pPr>
            <w:r>
              <w:rPr>
                <w:b/>
                <w:i/>
                <w:iCs/>
                <w:sz w:val="22"/>
                <w:szCs w:val="22"/>
              </w:rPr>
              <w:t xml:space="preserve"> </w:t>
            </w:r>
            <w:r w:rsidR="001A3C15">
              <w:rPr>
                <w:b/>
                <w:i/>
                <w:iCs/>
                <w:sz w:val="22"/>
                <w:szCs w:val="22"/>
              </w:rPr>
              <w:t>Pe loturi</w:t>
            </w:r>
          </w:p>
        </w:tc>
      </w:tr>
      <w:tr w:rsidR="002934E7" w:rsidTr="00F16E4A">
        <w:trPr>
          <w:trHeight w:val="1731"/>
        </w:trPr>
        <w:tc>
          <w:tcPr>
            <w:tcW w:w="427" w:type="dxa"/>
            <w:tcBorders>
              <w:top w:val="single" w:sz="4" w:space="0" w:color="auto"/>
              <w:left w:val="single" w:sz="4" w:space="0" w:color="auto"/>
              <w:bottom w:val="nil"/>
              <w:right w:val="single" w:sz="4" w:space="0" w:color="auto"/>
            </w:tcBorders>
            <w:vAlign w:val="center"/>
          </w:tcPr>
          <w:p w:rsidR="002934E7" w:rsidRDefault="002934E7">
            <w:pPr>
              <w:spacing w:line="256" w:lineRule="auto"/>
              <w:ind w:left="-120" w:right="-108"/>
              <w:jc w:val="center"/>
              <w:rPr>
                <w:spacing w:val="-4"/>
              </w:rPr>
            </w:pPr>
            <w:r>
              <w:rPr>
                <w:spacing w:val="-4"/>
              </w:rPr>
              <w:t>5.3.</w:t>
            </w:r>
          </w:p>
          <w:p w:rsidR="002934E7" w:rsidRDefault="002934E7">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rsidR="002934E7" w:rsidRDefault="002934E7">
            <w:pPr>
              <w:spacing w:line="256" w:lineRule="auto"/>
            </w:pPr>
            <w:r>
              <w:rPr>
                <w:sz w:val="22"/>
                <w:szCs w:val="22"/>
              </w:rPr>
              <w:t>Factorii de evaluarea vor fi următorii:</w:t>
            </w:r>
            <w:r>
              <w:rPr>
                <w:sz w:val="22"/>
                <w:szCs w:val="22"/>
                <w:lang w:eastAsia="ja-JP"/>
              </w:rPr>
              <w:t xml:space="preserve"> </w:t>
            </w:r>
          </w:p>
        </w:tc>
        <w:tc>
          <w:tcPr>
            <w:tcW w:w="6952" w:type="dxa"/>
            <w:gridSpan w:val="5"/>
            <w:tcBorders>
              <w:top w:val="single" w:sz="4" w:space="0" w:color="auto"/>
              <w:left w:val="single" w:sz="4" w:space="0" w:color="auto"/>
              <w:bottom w:val="nil"/>
              <w:right w:val="single" w:sz="4" w:space="0" w:color="auto"/>
            </w:tcBorders>
            <w:vAlign w:val="center"/>
          </w:tcPr>
          <w:p w:rsidR="002934E7" w:rsidRDefault="001A3C15">
            <w:pPr>
              <w:tabs>
                <w:tab w:val="right" w:pos="4743"/>
              </w:tabs>
              <w:spacing w:line="256" w:lineRule="auto"/>
              <w:jc w:val="both"/>
              <w:rPr>
                <w:b/>
                <w:i/>
                <w:iCs/>
                <w:sz w:val="22"/>
                <w:szCs w:val="22"/>
                <w:lang w:val="en-US"/>
              </w:rPr>
            </w:pPr>
            <w:r>
              <w:rPr>
                <w:b/>
                <w:i/>
                <w:iCs/>
                <w:sz w:val="22"/>
                <w:szCs w:val="22"/>
                <w:lang w:val="en-US"/>
              </w:rPr>
              <w:t>Nu se aplică</w:t>
            </w:r>
          </w:p>
          <w:p w:rsidR="002934E7" w:rsidRDefault="002934E7">
            <w:pPr>
              <w:tabs>
                <w:tab w:val="right" w:pos="4743"/>
              </w:tabs>
              <w:spacing w:line="256" w:lineRule="auto"/>
              <w:jc w:val="both"/>
              <w:rPr>
                <w:b/>
                <w:i/>
                <w:iCs/>
                <w:lang w:val="en-US"/>
              </w:rPr>
            </w:pPr>
          </w:p>
        </w:tc>
      </w:tr>
      <w:tr w:rsidR="002934E7" w:rsidTr="00F16E4A">
        <w:trPr>
          <w:trHeight w:val="600"/>
        </w:trPr>
        <w:tc>
          <w:tcPr>
            <w:tcW w:w="10212" w:type="dxa"/>
            <w:gridSpan w:val="7"/>
            <w:tcBorders>
              <w:top w:val="single" w:sz="4" w:space="0" w:color="auto"/>
              <w:left w:val="nil"/>
              <w:bottom w:val="nil"/>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53" w:name="_Toc358300273"/>
            <w:bookmarkStart w:id="154" w:name="_Toc392180196"/>
            <w:bookmarkStart w:id="155" w:name="_Toc449539084"/>
            <w:r>
              <w:t>Adjudecarea contractului</w:t>
            </w:r>
            <w:bookmarkEnd w:id="153"/>
            <w:bookmarkEnd w:id="154"/>
            <w:bookmarkEnd w:id="155"/>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2" w:type="dxa"/>
            <w:gridSpan w:val="5"/>
            <w:tcBorders>
              <w:top w:val="single" w:sz="4" w:space="0" w:color="auto"/>
              <w:left w:val="single" w:sz="4" w:space="0" w:color="auto"/>
              <w:bottom w:val="single" w:sz="4" w:space="0" w:color="auto"/>
              <w:right w:val="single" w:sz="4" w:space="0" w:color="auto"/>
            </w:tcBorders>
            <w:vAlign w:val="center"/>
          </w:tcPr>
          <w:p w:rsidR="002934E7" w:rsidRDefault="002934E7">
            <w:pPr>
              <w:tabs>
                <w:tab w:val="right" w:pos="4743"/>
              </w:tabs>
              <w:spacing w:line="256" w:lineRule="auto"/>
              <w:jc w:val="both"/>
              <w:rPr>
                <w:b/>
                <w:color w:val="000000" w:themeColor="text1"/>
              </w:rPr>
            </w:pPr>
            <w:r>
              <w:rPr>
                <w:b/>
                <w:color w:val="000000" w:themeColor="text1"/>
                <w:sz w:val="22"/>
                <w:szCs w:val="22"/>
              </w:rPr>
              <w:t xml:space="preserve">Se va aplica criteriul de avaluare: </w:t>
            </w:r>
          </w:p>
          <w:p w:rsidR="002934E7" w:rsidRPr="00201E8E" w:rsidRDefault="00201E8E">
            <w:pPr>
              <w:tabs>
                <w:tab w:val="right" w:pos="4743"/>
              </w:tabs>
              <w:spacing w:line="256" w:lineRule="auto"/>
              <w:jc w:val="both"/>
              <w:rPr>
                <w:b/>
                <w:color w:val="000000" w:themeColor="text1"/>
                <w:u w:val="single"/>
              </w:rPr>
            </w:pPr>
            <w:r w:rsidRPr="00201E8E">
              <w:rPr>
                <w:b/>
                <w:i/>
                <w:color w:val="000000" w:themeColor="text1"/>
                <w:sz w:val="22"/>
                <w:szCs w:val="22"/>
                <w:u w:val="single"/>
                <w:lang w:val="en-US"/>
              </w:rPr>
              <w:t>Cel mai mic preț</w:t>
            </w:r>
          </w:p>
          <w:p w:rsidR="002934E7" w:rsidRDefault="002934E7">
            <w:pPr>
              <w:tabs>
                <w:tab w:val="right" w:pos="4743"/>
              </w:tabs>
              <w:spacing w:line="256" w:lineRule="auto"/>
              <w:jc w:val="both"/>
              <w:rPr>
                <w:b/>
                <w:i/>
                <w:iCs/>
                <w:color w:val="000000" w:themeColor="text1"/>
              </w:rPr>
            </w:pP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01E8E">
            <w:pPr>
              <w:tabs>
                <w:tab w:val="right" w:pos="4743"/>
              </w:tabs>
              <w:spacing w:line="256" w:lineRule="auto"/>
              <w:jc w:val="both"/>
              <w:rPr>
                <w:i/>
                <w:color w:val="000000" w:themeColor="text1"/>
              </w:rPr>
            </w:pPr>
            <w:r>
              <w:rPr>
                <w:b/>
                <w:i/>
                <w:color w:val="000000" w:themeColor="text1"/>
                <w:sz w:val="22"/>
                <w:szCs w:val="22"/>
              </w:rPr>
              <w:t>5</w:t>
            </w:r>
            <w:r w:rsidR="002934E7">
              <w:rPr>
                <w:b/>
                <w:i/>
                <w:color w:val="000000" w:themeColor="text1"/>
                <w:sz w:val="22"/>
                <w:szCs w:val="22"/>
              </w:rPr>
              <w:t>%</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Pr="00845458" w:rsidRDefault="002934E7" w:rsidP="00453C50">
            <w:pPr>
              <w:numPr>
                <w:ilvl w:val="0"/>
                <w:numId w:val="18"/>
              </w:numPr>
              <w:tabs>
                <w:tab w:val="left" w:pos="372"/>
              </w:tabs>
              <w:suppressAutoHyphens/>
              <w:spacing w:before="120" w:after="120" w:line="256" w:lineRule="auto"/>
              <w:ind w:left="372" w:firstLine="34"/>
              <w:rPr>
                <w:b/>
                <w:i/>
                <w:color w:val="000000" w:themeColor="text1"/>
                <w:u w:val="single"/>
              </w:rPr>
            </w:pPr>
            <w:r w:rsidRPr="00845458">
              <w:rPr>
                <w:b/>
                <w:i/>
                <w:color w:val="000000" w:themeColor="text1"/>
                <w:sz w:val="22"/>
                <w:szCs w:val="22"/>
                <w:u w:val="single"/>
              </w:rPr>
              <w:t>Garanția de buna execuție (emisă de o bancă comercial</w:t>
            </w:r>
            <w:r w:rsidR="00845458" w:rsidRPr="00845458">
              <w:rPr>
                <w:b/>
                <w:i/>
                <w:color w:val="000000" w:themeColor="text1"/>
                <w:sz w:val="22"/>
                <w:szCs w:val="22"/>
                <w:u w:val="single"/>
              </w:rPr>
              <w:t xml:space="preserve">ă) conform formularului F3.3 </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845458">
            <w:pPr>
              <w:tabs>
                <w:tab w:val="right" w:pos="4743"/>
              </w:tabs>
              <w:spacing w:line="256" w:lineRule="auto"/>
              <w:jc w:val="both"/>
              <w:rPr>
                <w:b/>
                <w:i/>
                <w:iCs/>
                <w:color w:val="FF0000"/>
                <w:lang w:val="en-US"/>
              </w:rPr>
            </w:pPr>
            <w:r>
              <w:rPr>
                <w:b/>
                <w:i/>
                <w:spacing w:val="-2"/>
                <w:sz w:val="22"/>
                <w:szCs w:val="22"/>
              </w:rPr>
              <w:t>Nu se aplică</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845458">
            <w:pPr>
              <w:tabs>
                <w:tab w:val="right" w:pos="4743"/>
              </w:tabs>
              <w:spacing w:line="256" w:lineRule="auto"/>
              <w:jc w:val="both"/>
              <w:rPr>
                <w:b/>
                <w:i/>
                <w:iCs/>
                <w:color w:val="FF0000"/>
                <w:lang w:val="en-US"/>
              </w:rPr>
            </w:pPr>
            <w:r>
              <w:rPr>
                <w:i/>
              </w:rPr>
              <w:t>10 zile</w:t>
            </w:r>
          </w:p>
        </w:tc>
      </w:tr>
    </w:tbl>
    <w:p w:rsidR="002934E7" w:rsidRDefault="002934E7" w:rsidP="002934E7"/>
    <w:p w:rsidR="002934E7" w:rsidRDefault="002934E7" w:rsidP="002934E7">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934E7" w:rsidRDefault="002934E7" w:rsidP="002934E7">
      <w:pPr>
        <w:ind w:left="-142" w:right="-144"/>
        <w:rPr>
          <w:b/>
          <w:bCs/>
          <w:color w:val="000000"/>
          <w:sz w:val="22"/>
          <w:szCs w:val="22"/>
        </w:rPr>
      </w:pPr>
    </w:p>
    <w:p w:rsidR="002934E7" w:rsidRDefault="002934E7" w:rsidP="002934E7">
      <w:pPr>
        <w:tabs>
          <w:tab w:val="decimal" w:pos="8364"/>
        </w:tabs>
        <w:spacing w:line="276" w:lineRule="auto"/>
        <w:ind w:left="-142" w:right="-144"/>
        <w:rPr>
          <w:b/>
          <w:bCs/>
          <w:color w:val="000000"/>
          <w:sz w:val="22"/>
          <w:szCs w:val="22"/>
        </w:rPr>
      </w:pPr>
      <w:r>
        <w:rPr>
          <w:b/>
          <w:bCs/>
          <w:color w:val="000000"/>
          <w:sz w:val="22"/>
          <w:szCs w:val="22"/>
        </w:rPr>
        <w:t>Conducătorul grupului de lucru:</w:t>
      </w:r>
      <w:r w:rsidR="006677A0">
        <w:rPr>
          <w:b/>
          <w:bCs/>
          <w:color w:val="000000"/>
          <w:sz w:val="22"/>
          <w:szCs w:val="22"/>
        </w:rPr>
        <w:t xml:space="preserve">   </w:t>
      </w:r>
      <w:r>
        <w:rPr>
          <w:b/>
          <w:bCs/>
          <w:color w:val="000000"/>
          <w:sz w:val="22"/>
          <w:szCs w:val="22"/>
        </w:rPr>
        <w:t xml:space="preserve"> </w:t>
      </w:r>
      <w:r w:rsidR="006677A0">
        <w:rPr>
          <w:b/>
          <w:bCs/>
          <w:color w:val="000000"/>
          <w:sz w:val="22"/>
          <w:szCs w:val="22"/>
        </w:rPr>
        <w:t>Veaceslav Palii</w:t>
      </w:r>
    </w:p>
    <w:p w:rsidR="002934E7" w:rsidRDefault="002934E7" w:rsidP="00305530">
      <w:pPr>
        <w:spacing w:after="200" w:line="276" w:lineRule="auto"/>
      </w:pPr>
    </w:p>
    <w:p w:rsidR="00305530" w:rsidRDefault="00305530" w:rsidP="00305530">
      <w:pPr>
        <w:spacing w:after="200" w:line="276" w:lineRule="auto"/>
      </w:pPr>
    </w:p>
    <w:p w:rsidR="002934E7" w:rsidRDefault="002934E7" w:rsidP="002934E7">
      <w:pPr>
        <w:tabs>
          <w:tab w:val="left" w:pos="3625"/>
        </w:tabs>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2934E7" w:rsidRDefault="002934E7">
            <w:pPr>
              <w:pStyle w:val="1"/>
              <w:numPr>
                <w:ilvl w:val="0"/>
                <w:numId w:val="0"/>
              </w:numPr>
              <w:spacing w:line="256" w:lineRule="auto"/>
              <w:ind w:left="360"/>
            </w:pPr>
            <w:bookmarkStart w:id="156" w:name="_Toc392180197"/>
            <w:bookmarkStart w:id="157" w:name="_Toc449539085"/>
            <w:r>
              <w:rPr>
                <w:lang w:val="ro-RO"/>
              </w:rPr>
              <w:t>CAPITOLUL III</w:t>
            </w:r>
            <w:r>
              <w:br w:type="textWrapping" w:clear="all"/>
              <w:t>FORMULARE PENTRU DEPUNEREA OFERTEI</w:t>
            </w:r>
            <w:bookmarkEnd w:id="156"/>
            <w:bookmarkEnd w:id="157"/>
          </w:p>
        </w:tc>
      </w:tr>
      <w:tr w:rsidR="002934E7" w:rsidRPr="002934E7" w:rsidT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Următoarele tabele şi formulare vor fi completate de către ofertant şi incluse în ofertă.</w:t>
            </w:r>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Formularul ofertei</w:t>
            </w:r>
          </w:p>
        </w:tc>
      </w:tr>
      <w:tr w:rsidR="002934E7" w:rsidRP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Garanţia pentru ofertă – formularul garanţiei bancare</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Garanţie de bună execuţie</w:t>
            </w:r>
          </w:p>
        </w:tc>
      </w:tr>
    </w:tbl>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hideMark/>
          </w:tcPr>
          <w:p w:rsidR="002934E7" w:rsidRDefault="002934E7">
            <w:pPr>
              <w:pStyle w:val="2"/>
              <w:spacing w:line="256" w:lineRule="auto"/>
            </w:pPr>
            <w:bookmarkStart w:id="158" w:name="_Toc392180198"/>
            <w:bookmarkStart w:id="159" w:name="_Toc449539086"/>
            <w:r>
              <w:lastRenderedPageBreak/>
              <w:t>Formularul ofertei (F3.1)</w:t>
            </w:r>
            <w:bookmarkEnd w:id="158"/>
            <w:bookmarkEnd w:id="159"/>
          </w:p>
        </w:tc>
      </w:tr>
      <w:tr w:rsidR="002934E7" w:rsidTr="002934E7">
        <w:trPr>
          <w:trHeight w:val="697"/>
        </w:trPr>
        <w:tc>
          <w:tcPr>
            <w:tcW w:w="9744" w:type="dxa"/>
            <w:vAlign w:val="center"/>
          </w:tcPr>
          <w:p w:rsidR="002934E7" w:rsidRDefault="002934E7">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2934E7" w:rsidRDefault="002934E7">
            <w:pPr>
              <w:tabs>
                <w:tab w:val="right" w:pos="6000"/>
                <w:tab w:val="right" w:pos="9360"/>
              </w:tabs>
              <w:spacing w:line="360" w:lineRule="auto"/>
              <w:ind w:right="990"/>
              <w:jc w:val="both"/>
            </w:pPr>
            <w:r>
              <w:t xml:space="preserve">Data depunerii ofertei: </w:t>
            </w:r>
            <w:r>
              <w:tab/>
            </w:r>
            <w:r>
              <w:rPr>
                <w:lang w:val="en-US"/>
              </w:rPr>
              <w:t>“___” _____________________ 20__</w:t>
            </w:r>
          </w:p>
          <w:p w:rsidR="002934E7" w:rsidRDefault="002934E7">
            <w:pPr>
              <w:tabs>
                <w:tab w:val="right" w:pos="6000"/>
                <w:tab w:val="right" w:pos="9360"/>
              </w:tabs>
              <w:spacing w:line="360" w:lineRule="auto"/>
              <w:ind w:right="660"/>
              <w:jc w:val="both"/>
            </w:pPr>
            <w:r>
              <w:t xml:space="preserve">Procedura de achiziție Nr.: </w:t>
            </w:r>
            <w:r>
              <w:tab/>
            </w:r>
            <w:r>
              <w:rPr>
                <w:iCs/>
              </w:rPr>
              <w:t>_______________________________________</w:t>
            </w:r>
          </w:p>
          <w:p w:rsidR="002934E7" w:rsidRDefault="002934E7">
            <w:pPr>
              <w:tabs>
                <w:tab w:val="right" w:pos="6000"/>
                <w:tab w:val="right" w:pos="9360"/>
              </w:tabs>
              <w:spacing w:line="360" w:lineRule="auto"/>
              <w:ind w:right="440"/>
              <w:jc w:val="both"/>
            </w:pPr>
            <w:r>
              <w:t xml:space="preserve">Anunț de participare Nr.: </w:t>
            </w:r>
            <w:r>
              <w:tab/>
            </w:r>
            <w:r>
              <w:rPr>
                <w:iCs/>
              </w:rPr>
              <w:t>______________________________</w:t>
            </w:r>
          </w:p>
          <w:p w:rsidR="002934E7" w:rsidRDefault="002934E7">
            <w:pPr>
              <w:tabs>
                <w:tab w:val="right" w:pos="6000"/>
              </w:tabs>
              <w:spacing w:line="256" w:lineRule="auto"/>
              <w:jc w:val="both"/>
            </w:pPr>
            <w:r>
              <w:t xml:space="preserve">Către:  </w:t>
            </w:r>
            <w:r>
              <w:tab/>
              <w:t>____________________________________________</w:t>
            </w:r>
          </w:p>
          <w:p w:rsidR="002934E7" w:rsidRDefault="002934E7">
            <w:pPr>
              <w:tabs>
                <w:tab w:val="left" w:pos="-9923"/>
                <w:tab w:val="right" w:pos="0"/>
                <w:tab w:val="left" w:pos="709"/>
              </w:tabs>
              <w:spacing w:line="256" w:lineRule="auto"/>
              <w:ind w:right="3531" w:firstLine="720"/>
              <w:jc w:val="center"/>
            </w:pPr>
            <w:r>
              <w:rPr>
                <w:szCs w:val="28"/>
              </w:rPr>
              <w:t>[numele deplin al autorităţii contractante]</w:t>
            </w:r>
          </w:p>
          <w:p w:rsidR="002934E7" w:rsidRDefault="002934E7">
            <w:pPr>
              <w:spacing w:line="256" w:lineRule="auto"/>
              <w:jc w:val="both"/>
            </w:pPr>
            <w:r>
              <w:t xml:space="preserve">________________________________________________________ declară că: </w:t>
            </w:r>
          </w:p>
          <w:p w:rsidR="002934E7" w:rsidRDefault="002934E7">
            <w:pPr>
              <w:tabs>
                <w:tab w:val="left" w:pos="-9923"/>
                <w:tab w:val="right" w:pos="0"/>
                <w:tab w:val="left" w:pos="709"/>
              </w:tabs>
              <w:spacing w:line="256" w:lineRule="auto"/>
              <w:ind w:right="2811"/>
              <w:jc w:val="center"/>
            </w:pPr>
            <w:r>
              <w:rPr>
                <w:szCs w:val="28"/>
              </w:rPr>
              <w:t>[denumirea ofertantului]</w:t>
            </w:r>
          </w:p>
          <w:p w:rsidR="002934E7" w:rsidRDefault="002934E7" w:rsidP="00453C50">
            <w:pPr>
              <w:numPr>
                <w:ilvl w:val="0"/>
                <w:numId w:val="19"/>
              </w:numPr>
              <w:spacing w:line="256" w:lineRule="auto"/>
              <w:ind w:left="720"/>
              <w:jc w:val="both"/>
            </w:pPr>
            <w:r>
              <w:t>Au fost examinate şi nu există rezervări faţă de documentele de atribuire, inclusiv modificările nr. ___________________________________________________________.</w:t>
            </w:r>
          </w:p>
          <w:p w:rsidR="002934E7" w:rsidRDefault="002934E7">
            <w:pPr>
              <w:spacing w:line="256" w:lineRule="auto"/>
              <w:ind w:left="720" w:firstLine="1560"/>
              <w:jc w:val="center"/>
            </w:pPr>
            <w:r>
              <w:t>[introduceţi numărul şi data fiecărei modificări, dacă au avut loc]</w:t>
            </w:r>
          </w:p>
          <w:p w:rsidR="002934E7" w:rsidRDefault="002934E7" w:rsidP="00453C50">
            <w:pPr>
              <w:numPr>
                <w:ilvl w:val="0"/>
                <w:numId w:val="19"/>
              </w:numPr>
              <w:spacing w:line="256" w:lineRule="auto"/>
              <w:ind w:left="720"/>
              <w:jc w:val="both"/>
            </w:pPr>
            <w:r>
              <w:t>____________________________________________________________ se angajează să</w:t>
            </w:r>
          </w:p>
          <w:p w:rsidR="002934E7" w:rsidRDefault="002934E7">
            <w:pPr>
              <w:tabs>
                <w:tab w:val="left" w:pos="-9923"/>
                <w:tab w:val="right" w:pos="0"/>
                <w:tab w:val="left" w:pos="709"/>
              </w:tabs>
              <w:spacing w:line="256" w:lineRule="auto"/>
              <w:ind w:right="1611" w:firstLine="720"/>
              <w:jc w:val="center"/>
              <w:rPr>
                <w:szCs w:val="28"/>
              </w:rPr>
            </w:pPr>
            <w:r>
              <w:rPr>
                <w:szCs w:val="28"/>
              </w:rPr>
              <w:t>[denumirea ofertantului]</w:t>
            </w:r>
          </w:p>
          <w:p w:rsidR="002934E7" w:rsidRDefault="002934E7">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2934E7" w:rsidRDefault="002934E7">
            <w:pPr>
              <w:spacing w:line="256" w:lineRule="auto"/>
              <w:ind w:left="720"/>
              <w:jc w:val="center"/>
            </w:pPr>
            <w:r>
              <w:t>[introduceţi o descriere succintă a bunurilor]</w:t>
            </w:r>
          </w:p>
          <w:p w:rsidR="002934E7" w:rsidRDefault="002934E7" w:rsidP="00453C50">
            <w:pPr>
              <w:numPr>
                <w:ilvl w:val="0"/>
                <w:numId w:val="19"/>
              </w:numPr>
              <w:spacing w:line="256" w:lineRule="auto"/>
              <w:ind w:left="720"/>
              <w:jc w:val="both"/>
            </w:pPr>
            <w:r>
              <w:t>Suma totală a ofertei  fără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Suma totală a ofertei  cu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2934E7" w:rsidRDefault="002934E7" w:rsidP="00453C50">
            <w:pPr>
              <w:numPr>
                <w:ilvl w:val="0"/>
                <w:numId w:val="19"/>
              </w:numPr>
              <w:spacing w:line="256" w:lineRule="auto"/>
              <w:ind w:left="720"/>
              <w:jc w:val="both"/>
            </w:pPr>
            <w:r>
              <w:t xml:space="preserve">În cazul acceptării prezentei oferte, ____________________________________________ </w:t>
            </w:r>
          </w:p>
          <w:p w:rsidR="002934E7" w:rsidRDefault="002934E7">
            <w:pPr>
              <w:spacing w:line="256" w:lineRule="auto"/>
              <w:ind w:left="720" w:firstLine="3480"/>
              <w:jc w:val="center"/>
            </w:pPr>
            <w:r>
              <w:t>[denumirea ofertantului]</w:t>
            </w:r>
          </w:p>
          <w:p w:rsidR="002934E7" w:rsidRDefault="002934E7">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2934E7" w:rsidRDefault="002934E7" w:rsidP="00453C50">
            <w:pPr>
              <w:numPr>
                <w:ilvl w:val="0"/>
                <w:numId w:val="19"/>
              </w:numPr>
              <w:spacing w:line="256" w:lineRule="auto"/>
              <w:ind w:left="720"/>
              <w:jc w:val="both"/>
            </w:pPr>
            <w:r>
              <w:t>Nu sîntem în nici un conflict de interese, în conformitate cu art. 74 din Legea nr. 131 din 03.07.2015 privind achizițiile publice.</w:t>
            </w:r>
          </w:p>
          <w:p w:rsidR="002934E7" w:rsidRDefault="002934E7" w:rsidP="00453C50">
            <w:pPr>
              <w:numPr>
                <w:ilvl w:val="0"/>
                <w:numId w:val="19"/>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2934E7" w:rsidRDefault="002934E7">
            <w:pPr>
              <w:spacing w:line="256" w:lineRule="auto"/>
              <w:ind w:left="708"/>
              <w:jc w:val="both"/>
            </w:pPr>
          </w:p>
          <w:p w:rsidR="002934E7" w:rsidRDefault="002934E7">
            <w:pPr>
              <w:tabs>
                <w:tab w:val="left" w:pos="6120"/>
              </w:tabs>
              <w:spacing w:line="256" w:lineRule="auto"/>
              <w:jc w:val="both"/>
            </w:pPr>
            <w:r>
              <w:t xml:space="preserve">Semnat:________________________________________________ </w:t>
            </w:r>
            <w:r>
              <w:tab/>
            </w:r>
            <w:r>
              <w:tab/>
            </w:r>
          </w:p>
          <w:p w:rsidR="002934E7" w:rsidRDefault="002934E7">
            <w:pPr>
              <w:spacing w:line="256" w:lineRule="auto"/>
              <w:ind w:right="3051" w:firstLine="840"/>
              <w:jc w:val="center"/>
            </w:pPr>
            <w:r>
              <w:t>[semnătura persoanei autorizate pentru semnarea ofertei]</w:t>
            </w:r>
          </w:p>
          <w:p w:rsidR="002934E7" w:rsidRDefault="002934E7">
            <w:pPr>
              <w:tabs>
                <w:tab w:val="left" w:pos="6120"/>
              </w:tabs>
              <w:spacing w:line="256" w:lineRule="auto"/>
              <w:ind w:firstLine="720"/>
              <w:jc w:val="both"/>
            </w:pPr>
          </w:p>
          <w:p w:rsidR="002934E7" w:rsidRDefault="002934E7">
            <w:pPr>
              <w:tabs>
                <w:tab w:val="left" w:pos="6120"/>
              </w:tabs>
              <w:spacing w:line="360" w:lineRule="auto"/>
              <w:jc w:val="both"/>
            </w:pPr>
            <w:r>
              <w:t xml:space="preserve">Nume:_________________________________________________ </w:t>
            </w:r>
            <w:r>
              <w:tab/>
            </w:r>
          </w:p>
          <w:p w:rsidR="002934E7" w:rsidRDefault="002934E7">
            <w:pPr>
              <w:tabs>
                <w:tab w:val="left" w:pos="0"/>
              </w:tabs>
              <w:spacing w:line="256" w:lineRule="auto"/>
              <w:ind w:right="2931"/>
              <w:jc w:val="both"/>
            </w:pPr>
            <w:r>
              <w:t xml:space="preserve">În calitate de: ___________________________________________ </w:t>
            </w:r>
          </w:p>
          <w:p w:rsidR="002934E7" w:rsidRDefault="002934E7">
            <w:pPr>
              <w:spacing w:line="256" w:lineRule="auto"/>
              <w:ind w:firstLine="1440"/>
              <w:jc w:val="both"/>
            </w:pPr>
            <w:r>
              <w:lastRenderedPageBreak/>
              <w:t xml:space="preserve">[funcţia oficială a persoanei ce semnează formularul ofertei] </w:t>
            </w:r>
          </w:p>
          <w:p w:rsidR="002934E7" w:rsidRDefault="002934E7">
            <w:pPr>
              <w:spacing w:line="360" w:lineRule="auto"/>
              <w:jc w:val="both"/>
            </w:pPr>
            <w:r>
              <w:t>Ofertantul: _____________________________________________</w:t>
            </w:r>
          </w:p>
          <w:p w:rsidR="002934E7" w:rsidRDefault="002934E7">
            <w:pPr>
              <w:tabs>
                <w:tab w:val="left" w:pos="6120"/>
              </w:tabs>
              <w:spacing w:line="360" w:lineRule="auto"/>
              <w:jc w:val="both"/>
            </w:pPr>
            <w:r>
              <w:t>Adresa: ________________________________________________</w:t>
            </w:r>
          </w:p>
          <w:p w:rsidR="002934E7" w:rsidRDefault="002934E7">
            <w:pPr>
              <w:pStyle w:val="BankNormal"/>
              <w:spacing w:after="0" w:line="360" w:lineRule="auto"/>
              <w:jc w:val="both"/>
              <w:rPr>
                <w:szCs w:val="24"/>
              </w:rPr>
            </w:pPr>
            <w:r>
              <w:rPr>
                <w:szCs w:val="24"/>
                <w:lang w:val="ro-RO"/>
              </w:rPr>
              <w:t xml:space="preserve">Data: </w:t>
            </w:r>
            <w:r>
              <w:rPr>
                <w:szCs w:val="24"/>
              </w:rPr>
              <w:t>“___” _____________________ 20__</w:t>
            </w: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tc>
      </w:tr>
      <w:tr w:rsidR="002934E7" w:rsidRPr="002934E7" w:rsidTr="002934E7">
        <w:trPr>
          <w:trHeight w:val="697"/>
        </w:trPr>
        <w:tc>
          <w:tcPr>
            <w:tcW w:w="9744" w:type="dxa"/>
            <w:vAlign w:val="center"/>
            <w:hideMark/>
          </w:tcPr>
          <w:p w:rsidR="002934E7" w:rsidRDefault="002934E7">
            <w:pPr>
              <w:pStyle w:val="2"/>
              <w:spacing w:line="256" w:lineRule="auto"/>
            </w:pPr>
            <w:r>
              <w:rPr>
                <w:b w:val="0"/>
                <w:bCs w:val="0"/>
                <w:lang w:val="en-US"/>
              </w:rPr>
              <w:lastRenderedPageBreak/>
              <w:br w:type="page"/>
            </w:r>
            <w:bookmarkStart w:id="160" w:name="_Toc392180199"/>
            <w:bookmarkStart w:id="161" w:name="_Toc449539087"/>
            <w:r>
              <w:t>Garanţia pentru oferta (Garanția bancară) (F3.2)</w:t>
            </w:r>
            <w:bookmarkEnd w:id="160"/>
            <w:bookmarkEnd w:id="161"/>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2934E7" w:rsidRDefault="002934E7">
            <w:pPr>
              <w:pStyle w:val="a4"/>
              <w:tabs>
                <w:tab w:val="right" w:pos="7913"/>
              </w:tabs>
              <w:spacing w:line="256" w:lineRule="auto"/>
              <w:ind w:firstLine="0"/>
              <w:rPr>
                <w:iCs/>
                <w:lang w:val="ro-RO" w:eastAsia="en-US"/>
              </w:rPr>
            </w:pPr>
            <w:r>
              <w:rPr>
                <w:iCs/>
                <w:lang w:val="ro-RO" w:eastAsia="en-US"/>
              </w:rPr>
              <w:tab/>
              <w:t>__________________________________________________________________</w:t>
            </w:r>
          </w:p>
          <w:p w:rsidR="002934E7" w:rsidRDefault="002934E7">
            <w:pPr>
              <w:pStyle w:val="a4"/>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2934E7" w:rsidRDefault="002934E7">
            <w:pPr>
              <w:pStyle w:val="a4"/>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2934E7" w:rsidRDefault="002934E7">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2934E7" w:rsidRDefault="002934E7">
            <w:pPr>
              <w:pStyle w:val="a4"/>
              <w:spacing w:line="360" w:lineRule="auto"/>
              <w:ind w:firstLine="0"/>
              <w:rPr>
                <w:lang w:val="ro-RO" w:eastAsia="en-US"/>
              </w:rPr>
            </w:pPr>
            <w:r>
              <w:rPr>
                <w:b/>
                <w:bCs/>
                <w:lang w:val="ro-RO" w:eastAsia="en-US"/>
              </w:rPr>
              <w:t xml:space="preserve">Data: </w:t>
            </w:r>
            <w:r>
              <w:rPr>
                <w:lang w:val="en-US" w:eastAsia="en-US"/>
              </w:rPr>
              <w:t>“___” _____________________ 20__</w:t>
            </w:r>
          </w:p>
          <w:p w:rsidR="002934E7" w:rsidRDefault="002934E7">
            <w:pPr>
              <w:pStyle w:val="a4"/>
              <w:spacing w:line="256" w:lineRule="auto"/>
              <w:ind w:firstLine="720"/>
              <w:rPr>
                <w:b/>
                <w:bCs/>
                <w:lang w:val="ro-RO" w:eastAsia="en-US"/>
              </w:rPr>
            </w:pPr>
          </w:p>
          <w:p w:rsidR="002934E7" w:rsidRDefault="002934E7">
            <w:pPr>
              <w:pStyle w:val="a4"/>
              <w:spacing w:line="256" w:lineRule="auto"/>
              <w:ind w:firstLine="0"/>
              <w:jc w:val="center"/>
              <w:rPr>
                <w:lang w:val="ro-RO" w:eastAsia="en-US"/>
              </w:rPr>
            </w:pPr>
            <w:r>
              <w:rPr>
                <w:b/>
                <w:bCs/>
                <w:lang w:val="ro-RO" w:eastAsia="en-US"/>
              </w:rPr>
              <w:t>GARANŢIE DE OFERTĂ Nr.</w:t>
            </w:r>
            <w:r>
              <w:rPr>
                <w:lang w:val="ro-RO" w:eastAsia="en-US"/>
              </w:rPr>
              <w:t>_________________</w:t>
            </w:r>
          </w:p>
          <w:p w:rsidR="002934E7" w:rsidRDefault="002934E7">
            <w:pPr>
              <w:pStyle w:val="a4"/>
              <w:spacing w:line="256" w:lineRule="auto"/>
              <w:ind w:firstLine="720"/>
              <w:rPr>
                <w:lang w:val="ro-RO" w:eastAsia="en-US"/>
              </w:rPr>
            </w:pP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2934E7" w:rsidRDefault="002934E7">
            <w:pPr>
              <w:pStyle w:val="a4"/>
              <w:spacing w:line="256" w:lineRule="auto"/>
              <w:ind w:right="1851" w:firstLine="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2934E7" w:rsidRDefault="002934E7">
            <w:pPr>
              <w:pStyle w:val="a4"/>
              <w:spacing w:line="256" w:lineRule="auto"/>
              <w:ind w:right="3291" w:firstLine="0"/>
              <w:jc w:val="center"/>
              <w:rPr>
                <w:sz w:val="20"/>
                <w:szCs w:val="20"/>
                <w:lang w:val="ro-RO" w:eastAsia="en-US"/>
              </w:rPr>
            </w:pPr>
            <w:r>
              <w:rPr>
                <w:iCs/>
                <w:sz w:val="20"/>
                <w:szCs w:val="20"/>
                <w:lang w:val="ro-RO" w:eastAsia="en-US"/>
              </w:rPr>
              <w:t>[numele ofertantului]</w:t>
            </w:r>
          </w:p>
          <w:p w:rsidR="002934E7" w:rsidRDefault="002934E7">
            <w:pPr>
              <w:pStyle w:val="a4"/>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2934E7" w:rsidRDefault="002934E7">
            <w:pPr>
              <w:pStyle w:val="a4"/>
              <w:spacing w:line="256" w:lineRule="auto"/>
              <w:ind w:firstLine="4440"/>
              <w:jc w:val="center"/>
              <w:rPr>
                <w:sz w:val="20"/>
                <w:szCs w:val="20"/>
                <w:lang w:val="ro-RO" w:eastAsia="en-US"/>
              </w:rPr>
            </w:pPr>
            <w:r>
              <w:rPr>
                <w:iCs/>
                <w:sz w:val="20"/>
                <w:szCs w:val="20"/>
                <w:lang w:val="ro-RO" w:eastAsia="en-US"/>
              </w:rPr>
              <w:t>[obiectul achiziţiei]</w:t>
            </w:r>
          </w:p>
          <w:p w:rsidR="002934E7" w:rsidRDefault="002934E7">
            <w:pPr>
              <w:pStyle w:val="a4"/>
              <w:spacing w:line="256" w:lineRule="auto"/>
              <w:ind w:firstLine="0"/>
              <w:rPr>
                <w:lang w:val="ro-RO" w:eastAsia="en-US"/>
              </w:rPr>
            </w:pPr>
            <w:r>
              <w:rPr>
                <w:lang w:val="ro-RO" w:eastAsia="en-US"/>
              </w:rPr>
              <w:t>conform anunțului de participare nr. __________________ din “___” _____________________ 20__.</w:t>
            </w:r>
          </w:p>
          <w:p w:rsidR="002934E7" w:rsidRDefault="002934E7">
            <w:pPr>
              <w:pStyle w:val="a4"/>
              <w:spacing w:line="256" w:lineRule="auto"/>
              <w:ind w:firstLine="720"/>
              <w:rPr>
                <w:lang w:val="ro-RO" w:eastAsia="en-US"/>
              </w:rPr>
            </w:pPr>
          </w:p>
          <w:p w:rsidR="002934E7" w:rsidRDefault="002934E7">
            <w:pPr>
              <w:pStyle w:val="a4"/>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2934E7" w:rsidRDefault="002934E7">
            <w:pPr>
              <w:pStyle w:val="a4"/>
              <w:spacing w:line="256" w:lineRule="auto"/>
              <w:ind w:right="1491" w:firstLine="276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2934E7" w:rsidRDefault="002934E7">
            <w:pPr>
              <w:pStyle w:val="a4"/>
              <w:spacing w:line="256" w:lineRule="auto"/>
              <w:ind w:firstLine="0"/>
              <w:rPr>
                <w:iCs/>
                <w:lang w:val="ro-RO" w:eastAsia="en-US"/>
              </w:rPr>
            </w:pPr>
            <w:r>
              <w:rPr>
                <w:iCs/>
                <w:lang w:val="ro-RO" w:eastAsia="en-US"/>
              </w:rPr>
              <w:t>______________________ (_______________________________________________________)</w:t>
            </w:r>
          </w:p>
          <w:p w:rsidR="002934E7" w:rsidRDefault="002934E7">
            <w:pPr>
              <w:pStyle w:val="a4"/>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2934E7" w:rsidRDefault="002934E7">
            <w:pPr>
              <w:pStyle w:val="a4"/>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Prezenta garanţie este valabilă pînă la data de “___” _____________________ 20__.</w:t>
            </w:r>
          </w:p>
          <w:p w:rsidR="002934E7" w:rsidRDefault="002934E7">
            <w:pPr>
              <w:pStyle w:val="a4"/>
              <w:spacing w:line="256" w:lineRule="auto"/>
              <w:rPr>
                <w:lang w:val="ro-RO" w:eastAsia="en-US"/>
              </w:rPr>
            </w:pPr>
          </w:p>
          <w:p w:rsidR="002934E7" w:rsidRDefault="002934E7">
            <w:pPr>
              <w:pStyle w:val="a4"/>
              <w:spacing w:line="256" w:lineRule="auto"/>
              <w:ind w:firstLine="0"/>
              <w:rPr>
                <w:b/>
                <w:bCs/>
                <w:lang w:val="ro-RO" w:eastAsia="en-US"/>
              </w:rPr>
            </w:pPr>
            <w:r>
              <w:rPr>
                <w:b/>
                <w:bCs/>
                <w:lang w:val="ro-RO" w:eastAsia="en-US"/>
              </w:rPr>
              <w:t>_________________________________________</w:t>
            </w:r>
          </w:p>
          <w:p w:rsidR="002934E7" w:rsidRDefault="002934E7">
            <w:pPr>
              <w:pStyle w:val="a4"/>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2934E7" w:rsidRDefault="002934E7" w:rsidP="002934E7">
      <w:pPr>
        <w:rPr>
          <w:lang w:val="en-US"/>
        </w:rPr>
      </w:pPr>
    </w:p>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tcPr>
          <w:p w:rsidR="002934E7" w:rsidRDefault="002934E7">
            <w:pPr>
              <w:pStyle w:val="2"/>
              <w:spacing w:line="256" w:lineRule="auto"/>
            </w:pPr>
          </w:p>
        </w:tc>
      </w:tr>
      <w:tr w:rsidR="002934E7" w:rsidTr="002934E7">
        <w:trPr>
          <w:trHeight w:val="697"/>
        </w:trPr>
        <w:tc>
          <w:tcPr>
            <w:tcW w:w="9744" w:type="dxa"/>
            <w:vAlign w:val="center"/>
          </w:tcPr>
          <w:p w:rsidR="00305530" w:rsidRDefault="00305530">
            <w:pPr>
              <w:spacing w:line="360" w:lineRule="auto"/>
              <w:jc w:val="both"/>
            </w:pPr>
          </w:p>
        </w:tc>
      </w:tr>
      <w:tr w:rsidR="002934E7" w:rsidRPr="002934E7" w:rsidTr="002934E7">
        <w:trPr>
          <w:trHeight w:val="697"/>
        </w:trPr>
        <w:tc>
          <w:tcPr>
            <w:tcW w:w="9744" w:type="dxa"/>
            <w:vAlign w:val="center"/>
            <w:hideMark/>
          </w:tcPr>
          <w:p w:rsidR="002934E7" w:rsidRDefault="002934E7">
            <w:pPr>
              <w:pStyle w:val="2"/>
              <w:spacing w:line="256" w:lineRule="auto"/>
            </w:pPr>
            <w:bookmarkStart w:id="162" w:name="_Toc392180203"/>
            <w:bookmarkStart w:id="163" w:name="_Toc449539093"/>
            <w:r>
              <w:lastRenderedPageBreak/>
              <w:t>Garanţie de bună execuţie (F3.3)</w:t>
            </w:r>
            <w:bookmarkEnd w:id="162"/>
            <w:bookmarkEnd w:id="163"/>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p>
          <w:p w:rsidR="002934E7" w:rsidRDefault="002934E7">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2934E7" w:rsidRDefault="002934E7">
            <w:pPr>
              <w:pStyle w:val="BankNormal"/>
              <w:spacing w:after="0" w:line="256" w:lineRule="auto"/>
              <w:jc w:val="both"/>
              <w:rPr>
                <w:i/>
                <w:iCs/>
                <w:szCs w:val="24"/>
                <w:lang w:val="ro-RO"/>
              </w:rPr>
            </w:pPr>
          </w:p>
          <w:p w:rsidR="002934E7" w:rsidRDefault="002934E7">
            <w:pPr>
              <w:tabs>
                <w:tab w:val="right" w:pos="6000"/>
                <w:tab w:val="right" w:pos="9360"/>
              </w:tabs>
              <w:spacing w:line="360" w:lineRule="auto"/>
              <w:ind w:right="990"/>
              <w:jc w:val="both"/>
            </w:pPr>
            <w:r>
              <w:t xml:space="preserve">Data: </w:t>
            </w:r>
            <w:r>
              <w:rPr>
                <w:lang w:val="en-US"/>
              </w:rPr>
              <w:t>“___” _____________________ 20__</w:t>
            </w:r>
          </w:p>
          <w:p w:rsidR="002934E7" w:rsidRDefault="002934E7">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rsidR="002934E7" w:rsidRDefault="002934E7">
            <w:pPr>
              <w:tabs>
                <w:tab w:val="right" w:pos="6000"/>
              </w:tabs>
              <w:spacing w:line="360" w:lineRule="auto"/>
              <w:jc w:val="both"/>
              <w:rPr>
                <w:b/>
              </w:rPr>
            </w:pPr>
          </w:p>
          <w:p w:rsidR="002934E7" w:rsidRDefault="002934E7">
            <w:pPr>
              <w:tabs>
                <w:tab w:val="right" w:pos="6000"/>
              </w:tabs>
              <w:spacing w:line="256" w:lineRule="auto"/>
              <w:jc w:val="both"/>
              <w:rPr>
                <w:iCs/>
              </w:rPr>
            </w:pPr>
            <w:r>
              <w:rPr>
                <w:b/>
              </w:rPr>
              <w:t>Oficiul Băncii</w:t>
            </w:r>
            <w:r>
              <w:t>:</w:t>
            </w:r>
            <w:r>
              <w:tab/>
            </w:r>
            <w:r>
              <w:rPr>
                <w:iCs/>
              </w:rPr>
              <w:t>_____________________________________</w:t>
            </w:r>
          </w:p>
          <w:p w:rsidR="002934E7" w:rsidRDefault="002934E7">
            <w:pPr>
              <w:tabs>
                <w:tab w:val="right" w:pos="6000"/>
              </w:tabs>
              <w:spacing w:line="360" w:lineRule="auto"/>
              <w:ind w:right="3574" w:firstLine="1560"/>
              <w:jc w:val="center"/>
              <w:rPr>
                <w:sz w:val="18"/>
                <w:szCs w:val="18"/>
              </w:rPr>
            </w:pPr>
            <w:r>
              <w:rPr>
                <w:i/>
                <w:iCs/>
                <w:sz w:val="18"/>
                <w:szCs w:val="18"/>
              </w:rPr>
              <w:t>[introduceţi numele complet al garantului]</w:t>
            </w:r>
          </w:p>
          <w:p w:rsidR="002934E7" w:rsidRDefault="002934E7">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2934E7" w:rsidRDefault="002934E7">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2934E7" w:rsidRDefault="002934E7">
            <w:pPr>
              <w:tabs>
                <w:tab w:val="right" w:pos="6000"/>
                <w:tab w:val="right" w:pos="9360"/>
              </w:tabs>
              <w:spacing w:line="360" w:lineRule="auto"/>
              <w:ind w:right="660"/>
              <w:jc w:val="both"/>
            </w:pPr>
          </w:p>
          <w:p w:rsidR="002934E7" w:rsidRDefault="002934E7">
            <w:pPr>
              <w:tabs>
                <w:tab w:val="right" w:pos="6000"/>
                <w:tab w:val="right" w:pos="9360"/>
              </w:tabs>
              <w:spacing w:line="360" w:lineRule="auto"/>
              <w:ind w:right="660"/>
              <w:jc w:val="both"/>
            </w:pPr>
          </w:p>
          <w:p w:rsidR="002934E7" w:rsidRDefault="002934E7">
            <w:pPr>
              <w:spacing w:line="256" w:lineRule="auto"/>
              <w:jc w:val="center"/>
              <w:rPr>
                <w:b/>
                <w:bCs/>
                <w:sz w:val="28"/>
                <w:szCs w:val="28"/>
              </w:rPr>
            </w:pPr>
            <w:r>
              <w:rPr>
                <w:b/>
                <w:bCs/>
                <w:sz w:val="28"/>
                <w:szCs w:val="28"/>
              </w:rPr>
              <w:t>GARANŢIA DE BUNĂ EXECUŢIE</w:t>
            </w:r>
          </w:p>
          <w:p w:rsidR="002934E7" w:rsidRDefault="002934E7">
            <w:pPr>
              <w:spacing w:line="256" w:lineRule="auto"/>
              <w:jc w:val="center"/>
              <w:rPr>
                <w:i/>
                <w:iCs/>
                <w:sz w:val="28"/>
                <w:szCs w:val="28"/>
              </w:rPr>
            </w:pPr>
            <w:r>
              <w:rPr>
                <w:b/>
                <w:bCs/>
                <w:sz w:val="28"/>
                <w:szCs w:val="28"/>
              </w:rPr>
              <w:t xml:space="preserve">Nr. </w:t>
            </w:r>
            <w:r>
              <w:rPr>
                <w:i/>
                <w:iCs/>
                <w:sz w:val="28"/>
                <w:szCs w:val="28"/>
              </w:rPr>
              <w:t>_______________</w:t>
            </w:r>
          </w:p>
          <w:p w:rsidR="002934E7" w:rsidRDefault="002934E7">
            <w:pPr>
              <w:spacing w:line="256" w:lineRule="auto"/>
              <w:ind w:firstLine="720"/>
              <w:jc w:val="both"/>
            </w:pPr>
          </w:p>
          <w:p w:rsidR="002934E7" w:rsidRDefault="002934E7">
            <w:pPr>
              <w:spacing w:line="256" w:lineRule="auto"/>
              <w:ind w:firstLine="720"/>
              <w:jc w:val="both"/>
            </w:pPr>
          </w:p>
          <w:p w:rsidR="002934E7" w:rsidRDefault="002934E7">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rsidR="002934E7" w:rsidRDefault="002934E7">
            <w:pPr>
              <w:spacing w:line="256" w:lineRule="auto"/>
              <w:jc w:val="both"/>
            </w:pPr>
          </w:p>
          <w:p w:rsidR="002934E7" w:rsidRDefault="002934E7">
            <w:pPr>
              <w:spacing w:line="256" w:lineRule="auto"/>
              <w:jc w:val="both"/>
            </w:pPr>
            <w:r>
              <w:t>Prin urmare, noi înţelegem că Furnizorul trebuie să depună o Garanţie de bună execuţie în conformitate cu prevederile documentelor de atribuire.</w:t>
            </w:r>
          </w:p>
          <w:p w:rsidR="002934E7" w:rsidRDefault="002934E7">
            <w:pPr>
              <w:spacing w:line="256" w:lineRule="auto"/>
              <w:jc w:val="both"/>
            </w:pPr>
          </w:p>
          <w:p w:rsidR="002934E7" w:rsidRDefault="002934E7">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2934E7" w:rsidRDefault="002934E7">
            <w:pPr>
              <w:spacing w:line="256" w:lineRule="auto"/>
              <w:jc w:val="both"/>
            </w:pPr>
          </w:p>
          <w:p w:rsidR="002934E7" w:rsidRDefault="002934E7">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9"/>
                <w:i/>
                <w:iCs/>
              </w:rPr>
              <w:footnoteReference w:id="1"/>
            </w:r>
            <w:r>
              <w:t xml:space="preserve"> şi orice cerere de plată ce ţine de aceasta trebuie recepţionată de către noi la oficiu pînă la această dată inclusiv. </w:t>
            </w:r>
          </w:p>
          <w:p w:rsidR="002934E7" w:rsidRDefault="002934E7">
            <w:pPr>
              <w:tabs>
                <w:tab w:val="left" w:pos="3175"/>
              </w:tabs>
              <w:spacing w:line="256" w:lineRule="auto"/>
              <w:ind w:firstLine="720"/>
              <w:jc w:val="both"/>
              <w:rPr>
                <w:i/>
                <w:iCs/>
              </w:rPr>
            </w:pPr>
          </w:p>
          <w:p w:rsidR="002934E7" w:rsidRDefault="002934E7">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2934E7" w:rsidRPr="002934E7">
              <w:trPr>
                <w:trHeight w:val="850"/>
              </w:trPr>
              <w:tc>
                <w:tcPr>
                  <w:tcW w:w="9747" w:type="dxa"/>
                  <w:gridSpan w:val="2"/>
                  <w:vAlign w:val="center"/>
                  <w:hideMark/>
                </w:tcPr>
                <w:p w:rsidR="002934E7" w:rsidRDefault="002934E7">
                  <w:pPr>
                    <w:pStyle w:val="1"/>
                    <w:numPr>
                      <w:ilvl w:val="0"/>
                      <w:numId w:val="0"/>
                    </w:numPr>
                    <w:spacing w:line="256" w:lineRule="auto"/>
                    <w:ind w:left="360"/>
                  </w:pPr>
                  <w:bookmarkStart w:id="164" w:name="_Toc392180205"/>
                  <w:bookmarkStart w:id="165" w:name="_Toc449539094"/>
                  <w:r>
                    <w:rPr>
                      <w:lang w:val="ro-RO"/>
                    </w:rPr>
                    <w:lastRenderedPageBreak/>
                    <w:t>CAPITOLUL IV</w:t>
                  </w:r>
                  <w:r>
                    <w:rPr>
                      <w:lang w:val="ro-RO"/>
                    </w:rPr>
                    <w:br w:type="textWrapping" w:clear="all"/>
                    <w:t>SPECIFICAȚII TEHNICE ȘI DE PREȚ</w:t>
                  </w:r>
                  <w:bookmarkEnd w:id="164"/>
                  <w:bookmarkEnd w:id="165"/>
                </w:p>
              </w:tc>
            </w:tr>
            <w:tr w:rsidR="002934E7" w:rsidRP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2934E7" w:rsidRPr="002934E7">
              <w:trPr>
                <w:trHeight w:val="600"/>
              </w:trPr>
              <w:tc>
                <w:tcPr>
                  <w:tcW w:w="9747" w:type="dxa"/>
                  <w:gridSpan w:val="2"/>
                  <w:vAlign w:val="center"/>
                </w:tcPr>
                <w:p w:rsidR="002934E7" w:rsidRDefault="002934E7">
                  <w:pPr>
                    <w:pStyle w:val="2"/>
                    <w:spacing w:line="256" w:lineRule="auto"/>
                  </w:pP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 xml:space="preserve">Specificaţii tehnice </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Specificații de preț</w:t>
                  </w:r>
                </w:p>
              </w:tc>
            </w:tr>
            <w:tr w:rsidR="002934E7">
              <w:trPr>
                <w:trHeight w:val="697"/>
              </w:trPr>
              <w:tc>
                <w:tcPr>
                  <w:tcW w:w="9747" w:type="dxa"/>
                  <w:gridSpan w:val="2"/>
                </w:tcPr>
                <w:p w:rsidR="002934E7" w:rsidRDefault="002934E7">
                  <w:pPr>
                    <w:spacing w:after="120" w:line="256" w:lineRule="auto"/>
                    <w:jc w:val="both"/>
                    <w:rPr>
                      <w:bCs/>
                      <w:i/>
                    </w:rPr>
                  </w:pPr>
                </w:p>
              </w:tc>
            </w:tr>
          </w:tbl>
          <w:p w:rsidR="002934E7" w:rsidRDefault="002934E7">
            <w:pPr>
              <w:spacing w:line="360" w:lineRule="auto"/>
              <w:jc w:val="both"/>
            </w:pPr>
          </w:p>
        </w:tc>
      </w:tr>
    </w:tbl>
    <w:p w:rsidR="002934E7" w:rsidRDefault="002934E7" w:rsidP="002934E7"/>
    <w:p w:rsidR="002934E7" w:rsidRDefault="002934E7" w:rsidP="002934E7">
      <w:pPr>
        <w:pStyle w:val="2"/>
        <w:rPr>
          <w:sz w:val="24"/>
        </w:rPr>
      </w:pPr>
    </w:p>
    <w:p w:rsidR="002934E7" w:rsidRDefault="002934E7" w:rsidP="002934E7">
      <w:pPr>
        <w:sectPr w:rsidR="002934E7">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ook w:val="04A0" w:firstRow="1" w:lastRow="0" w:firstColumn="1" w:lastColumn="0" w:noHBand="0" w:noVBand="1"/>
      </w:tblPr>
      <w:tblGrid>
        <w:gridCol w:w="836"/>
        <w:gridCol w:w="222"/>
        <w:gridCol w:w="3391"/>
        <w:gridCol w:w="1619"/>
        <w:gridCol w:w="1305"/>
        <w:gridCol w:w="1249"/>
        <w:gridCol w:w="631"/>
        <w:gridCol w:w="2433"/>
        <w:gridCol w:w="2950"/>
        <w:gridCol w:w="961"/>
        <w:gridCol w:w="323"/>
      </w:tblGrid>
      <w:tr w:rsidR="002934E7" w:rsidTr="002934E7">
        <w:trPr>
          <w:gridAfter w:val="1"/>
          <w:wAfter w:w="97" w:type="pct"/>
          <w:trHeight w:val="697"/>
        </w:trPr>
        <w:tc>
          <w:tcPr>
            <w:tcW w:w="389" w:type="pct"/>
          </w:tcPr>
          <w:p w:rsidR="002934E7" w:rsidRDefault="002934E7">
            <w:pPr>
              <w:pStyle w:val="2"/>
              <w:spacing w:line="256" w:lineRule="auto"/>
              <w:rPr>
                <w:b w:val="0"/>
                <w:sz w:val="20"/>
                <w:szCs w:val="20"/>
                <w:lang w:val="en-US"/>
              </w:rPr>
            </w:pPr>
          </w:p>
        </w:tc>
        <w:tc>
          <w:tcPr>
            <w:tcW w:w="71" w:type="pct"/>
          </w:tcPr>
          <w:p w:rsidR="002934E7" w:rsidRDefault="002934E7">
            <w:pPr>
              <w:pStyle w:val="2"/>
              <w:spacing w:line="256" w:lineRule="auto"/>
              <w:rPr>
                <w:b w:val="0"/>
                <w:sz w:val="20"/>
                <w:szCs w:val="20"/>
                <w:lang w:val="en-US"/>
              </w:rPr>
            </w:pPr>
          </w:p>
        </w:tc>
        <w:tc>
          <w:tcPr>
            <w:tcW w:w="4443" w:type="pct"/>
            <w:gridSpan w:val="8"/>
            <w:vAlign w:val="center"/>
            <w:hideMark/>
          </w:tcPr>
          <w:p w:rsidR="002934E7" w:rsidRDefault="002934E7">
            <w:pPr>
              <w:pStyle w:val="2"/>
              <w:spacing w:line="256" w:lineRule="auto"/>
              <w:rPr>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6" w:name="_Toc356920194"/>
            <w:bookmarkStart w:id="167" w:name="_Toc392180206"/>
            <w:bookmarkStart w:id="168" w:name="_Toc449539095"/>
            <w:r>
              <w:t xml:space="preserve">Specificaţii tehnice </w:t>
            </w:r>
            <w:r>
              <w:rPr>
                <w:lang w:val="en-US"/>
              </w:rPr>
              <w:t>(F4.1)</w:t>
            </w:r>
            <w:bookmarkEnd w:id="166"/>
            <w:bookmarkEnd w:id="167"/>
            <w:bookmarkEnd w:id="168"/>
            <w:r>
              <w:rPr>
                <w:b w:val="0"/>
                <w:lang w:val="en-US"/>
              </w:rPr>
              <w:t xml:space="preserve"> </w:t>
            </w:r>
          </w:p>
        </w:tc>
      </w:tr>
      <w:tr w:rsidR="002934E7" w:rsidRPr="002934E7" w:rsidTr="002934E7">
        <w:trPr>
          <w:gridAfter w:val="1"/>
          <w:wAfter w:w="97" w:type="pct"/>
        </w:trPr>
        <w:tc>
          <w:tcPr>
            <w:tcW w:w="389"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71"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4443" w:type="pct"/>
            <w:gridSpan w:val="8"/>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2934E7" w:rsidRPr="002934E7">
              <w:trPr>
                <w:jc w:val="center"/>
              </w:trPr>
              <w:tc>
                <w:tcPr>
                  <w:tcW w:w="0" w:type="auto"/>
                  <w:tcMar>
                    <w:top w:w="15" w:type="dxa"/>
                    <w:left w:w="45" w:type="dxa"/>
                    <w:bottom w:w="15" w:type="dxa"/>
                    <w:right w:w="45" w:type="dxa"/>
                  </w:tcMar>
                  <w:hideMark/>
                </w:tcPr>
                <w:p w:rsidR="002934E7" w:rsidRDefault="002934E7" w:rsidP="00CD5630">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2934E7" w:rsidRDefault="002934E7">
            <w:pPr>
              <w:spacing w:line="256" w:lineRule="auto"/>
              <w:jc w:val="center"/>
            </w:pPr>
          </w:p>
        </w:tc>
      </w:tr>
      <w:tr w:rsidR="002934E7" w:rsidRPr="002934E7" w:rsidTr="002934E7">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t>Numărul procedurii de achiziție______________din_________</w:t>
            </w:r>
          </w:p>
        </w:tc>
      </w:tr>
      <w:tr w:rsidR="002934E7" w:rsidTr="002934E7">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t>Denumirea procedurii de achiziție:</w:t>
            </w:r>
          </w:p>
        </w:tc>
      </w:tr>
      <w:tr w:rsidR="002934E7" w:rsidTr="002934E7">
        <w:trPr>
          <w:gridAfter w:val="1"/>
          <w:wAfter w:w="97" w:type="pct"/>
          <w:trHeight w:val="567"/>
        </w:trPr>
        <w:tc>
          <w:tcPr>
            <w:tcW w:w="389" w:type="pct"/>
          </w:tcPr>
          <w:p w:rsidR="002934E7" w:rsidRDefault="002934E7">
            <w:pPr>
              <w:spacing w:line="256" w:lineRule="auto"/>
            </w:pPr>
          </w:p>
        </w:tc>
        <w:tc>
          <w:tcPr>
            <w:tcW w:w="71" w:type="pct"/>
          </w:tcPr>
          <w:p w:rsidR="002934E7" w:rsidRDefault="002934E7">
            <w:pPr>
              <w:spacing w:line="256" w:lineRule="auto"/>
            </w:pPr>
          </w:p>
        </w:tc>
        <w:tc>
          <w:tcPr>
            <w:tcW w:w="2506" w:type="pct"/>
            <w:gridSpan w:val="5"/>
          </w:tcPr>
          <w:p w:rsidR="002934E7" w:rsidRDefault="002934E7">
            <w:pPr>
              <w:spacing w:line="256" w:lineRule="auto"/>
            </w:pPr>
          </w:p>
        </w:tc>
        <w:tc>
          <w:tcPr>
            <w:tcW w:w="1937" w:type="pct"/>
            <w:gridSpan w:val="3"/>
          </w:tcPr>
          <w:p w:rsidR="002934E7" w:rsidRDefault="002934E7">
            <w:pPr>
              <w:spacing w:line="256" w:lineRule="auto"/>
            </w:pPr>
          </w:p>
        </w:tc>
      </w:tr>
      <w:tr w:rsidR="002934E7" w:rsidTr="002934E7">
        <w:trPr>
          <w:trHeight w:val="1043"/>
        </w:trPr>
        <w:tc>
          <w:tcPr>
            <w:tcW w:w="389"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rPr>
            </w:pPr>
            <w:r>
              <w:rPr>
                <w:b/>
              </w:rPr>
              <w:t>Cod CPV</w:t>
            </w: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p>
        </w:tc>
        <w:tc>
          <w:tcPr>
            <w:tcW w:w="1037"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Modelul articolului</w:t>
            </w:r>
          </w:p>
        </w:tc>
        <w:tc>
          <w:tcPr>
            <w:tcW w:w="399"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Ţara de origine</w:t>
            </w:r>
          </w:p>
        </w:tc>
        <w:tc>
          <w:tcPr>
            <w:tcW w:w="382"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Produ-cătorul</w:t>
            </w:r>
          </w:p>
        </w:tc>
        <w:tc>
          <w:tcPr>
            <w:tcW w:w="937" w:type="pct"/>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solicitată de către autoritatea contractantă</w:t>
            </w:r>
          </w:p>
          <w:p w:rsidR="002934E7" w:rsidRDefault="002934E7">
            <w:pPr>
              <w:spacing w:line="256" w:lineRule="auto"/>
              <w:jc w:val="center"/>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propusă de către ofertant</w:t>
            </w:r>
          </w:p>
          <w:p w:rsidR="002934E7" w:rsidRDefault="002934E7">
            <w:pPr>
              <w:spacing w:line="256" w:lineRule="auto"/>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Standarde de referinţă</w:t>
            </w:r>
          </w:p>
        </w:tc>
      </w:tr>
      <w:tr w:rsidR="002934E7" w:rsidTr="002934E7">
        <w:trPr>
          <w:trHeight w:val="283"/>
        </w:trPr>
        <w:tc>
          <w:tcPr>
            <w:tcW w:w="389"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1</w:t>
            </w: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2</w:t>
            </w:r>
          </w:p>
        </w:tc>
        <w:tc>
          <w:tcPr>
            <w:tcW w:w="495"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3</w:t>
            </w:r>
          </w:p>
        </w:tc>
        <w:tc>
          <w:tcPr>
            <w:tcW w:w="399"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4</w:t>
            </w:r>
          </w:p>
        </w:tc>
        <w:tc>
          <w:tcPr>
            <w:tcW w:w="382"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5</w:t>
            </w:r>
          </w:p>
        </w:tc>
        <w:tc>
          <w:tcPr>
            <w:tcW w:w="937"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6</w:t>
            </w:r>
          </w:p>
        </w:tc>
        <w:tc>
          <w:tcPr>
            <w:tcW w:w="902"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pPr>
            <w:r>
              <w:t>7</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8</w:t>
            </w: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b/>
              </w:rPr>
              <w:t>Bunuri</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t>Lotul 1</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RP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i/>
                <w:iCs/>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b/>
              </w:rPr>
              <w:t>Total lot 1</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t>Lotul 2</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037"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rPr>
                <w:b/>
              </w:rPr>
            </w:pP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trHeight w:val="397"/>
        </w:trPr>
        <w:tc>
          <w:tcPr>
            <w:tcW w:w="38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1"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b/>
              </w:rPr>
              <w:t>TOTAL</w:t>
            </w:r>
          </w:p>
        </w:tc>
        <w:tc>
          <w:tcPr>
            <w:tcW w:w="49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9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8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37"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902"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2934E7" w:rsidTr="002934E7">
        <w:trPr>
          <w:gridAfter w:val="1"/>
          <w:wAfter w:w="97" w:type="pct"/>
          <w:trHeight w:val="397"/>
        </w:trPr>
        <w:tc>
          <w:tcPr>
            <w:tcW w:w="389" w:type="pct"/>
            <w:tcBorders>
              <w:top w:val="single" w:sz="4" w:space="0" w:color="auto"/>
              <w:left w:val="nil"/>
              <w:bottom w:val="nil"/>
              <w:right w:val="nil"/>
            </w:tcBorders>
          </w:tcPr>
          <w:p w:rsidR="002934E7" w:rsidRDefault="002934E7">
            <w:pPr>
              <w:tabs>
                <w:tab w:val="left" w:pos="6120"/>
              </w:tabs>
              <w:spacing w:line="256" w:lineRule="auto"/>
            </w:pPr>
          </w:p>
        </w:tc>
        <w:tc>
          <w:tcPr>
            <w:tcW w:w="71" w:type="pct"/>
            <w:tcBorders>
              <w:top w:val="single" w:sz="4" w:space="0" w:color="auto"/>
              <w:left w:val="nil"/>
              <w:bottom w:val="nil"/>
              <w:right w:val="nil"/>
            </w:tcBorders>
          </w:tcPr>
          <w:p w:rsidR="002934E7" w:rsidRDefault="002934E7">
            <w:pPr>
              <w:tabs>
                <w:tab w:val="left" w:pos="6120"/>
              </w:tabs>
              <w:spacing w:line="256" w:lineRule="auto"/>
            </w:pPr>
          </w:p>
        </w:tc>
        <w:tc>
          <w:tcPr>
            <w:tcW w:w="4443" w:type="pct"/>
            <w:gridSpan w:val="8"/>
            <w:tcBorders>
              <w:top w:val="single" w:sz="4" w:space="0" w:color="auto"/>
              <w:left w:val="nil"/>
              <w:bottom w:val="nil"/>
              <w:right w:val="nil"/>
            </w:tcBorders>
            <w:vAlign w:val="center"/>
          </w:tcPr>
          <w:p w:rsidR="002934E7" w:rsidRDefault="002934E7">
            <w:pPr>
              <w:tabs>
                <w:tab w:val="left" w:pos="6120"/>
              </w:tabs>
              <w:spacing w:line="256" w:lineRule="auto"/>
            </w:pPr>
          </w:p>
          <w:p w:rsidR="002934E7" w:rsidRDefault="002934E7">
            <w:pPr>
              <w:spacing w:line="256" w:lineRule="auto"/>
            </w:pPr>
            <w:r>
              <w:t>Semnat:_______________ Numele, Prenumele:_____________________________ În calitate de: ________________</w:t>
            </w:r>
          </w:p>
          <w:p w:rsidR="002934E7" w:rsidRDefault="002934E7">
            <w:pPr>
              <w:spacing w:line="256" w:lineRule="auto"/>
              <w:rPr>
                <w:bCs/>
                <w:iCs/>
              </w:rPr>
            </w:pPr>
            <w:r>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2934E7">
              <w:trPr>
                <w:gridAfter w:val="3"/>
                <w:wAfter w:w="558" w:type="dxa"/>
                <w:trHeight w:val="697"/>
              </w:trPr>
              <w:tc>
                <w:tcPr>
                  <w:tcW w:w="13752" w:type="dxa"/>
                  <w:gridSpan w:val="14"/>
                  <w:vAlign w:val="center"/>
                  <w:hideMark/>
                </w:tcPr>
                <w:p w:rsidR="002934E7" w:rsidRDefault="002934E7" w:rsidP="00CD5630">
                  <w:pPr>
                    <w:pStyle w:val="2"/>
                    <w:framePr w:hSpace="180" w:wrap="around" w:vAnchor="page" w:hAnchor="margin" w:y="347"/>
                    <w:spacing w:line="256" w:lineRule="auto"/>
                    <w:rPr>
                      <w:sz w:val="24"/>
                      <w:lang w:val="en-US"/>
                    </w:rPr>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9" w:name="_Toc392180207"/>
                  <w:bookmarkStart w:id="170" w:name="_Toc449539096"/>
                  <w:r>
                    <w:t xml:space="preserve">Specificații de preț </w:t>
                  </w:r>
                  <w:r>
                    <w:rPr>
                      <w:lang w:val="en-US"/>
                    </w:rPr>
                    <w:t>(F4.2)</w:t>
                  </w:r>
                  <w:bookmarkEnd w:id="169"/>
                  <w:bookmarkEnd w:id="170"/>
                  <w:r>
                    <w:rPr>
                      <w:b w:val="0"/>
                      <w:lang w:val="en-US"/>
                    </w:rPr>
                    <w:t xml:space="preserve"> </w:t>
                  </w:r>
                </w:p>
              </w:tc>
            </w:tr>
            <w:tr w:rsidR="002934E7" w:rsidRPr="002934E7">
              <w:trPr>
                <w:gridAfter w:val="3"/>
                <w:wAfter w:w="558" w:type="dxa"/>
              </w:trPr>
              <w:tc>
                <w:tcPr>
                  <w:tcW w:w="13752" w:type="dxa"/>
                  <w:gridSpan w:val="14"/>
                  <w:tcBorders>
                    <w:top w:val="nil"/>
                    <w:left w:val="nil"/>
                    <w:bottom w:val="single" w:sz="4" w:space="0" w:color="auto"/>
                    <w:right w:val="nil"/>
                  </w:tcBorders>
                </w:tcPr>
                <w:p w:rsidR="002934E7" w:rsidRDefault="002934E7" w:rsidP="00CD5630">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rsidR="002934E7" w:rsidRDefault="002934E7" w:rsidP="00CD5630">
                  <w:pPr>
                    <w:pStyle w:val="BankNormal"/>
                    <w:framePr w:hSpace="180" w:wrap="around" w:vAnchor="page" w:hAnchor="margin" w:y="347"/>
                    <w:spacing w:after="0" w:line="256" w:lineRule="auto"/>
                    <w:jc w:val="both"/>
                    <w:rPr>
                      <w:i/>
                      <w:iCs/>
                      <w:szCs w:val="24"/>
                      <w:lang w:val="ro-RO"/>
                    </w:rPr>
                  </w:pPr>
                </w:p>
                <w:p w:rsidR="002934E7" w:rsidRDefault="002934E7" w:rsidP="00CD5630">
                  <w:pPr>
                    <w:framePr w:hSpace="180" w:wrap="around" w:vAnchor="page" w:hAnchor="margin" w:y="347"/>
                    <w:spacing w:line="256" w:lineRule="auto"/>
                    <w:jc w:val="center"/>
                  </w:pPr>
                </w:p>
              </w:tc>
            </w:tr>
            <w:tr w:rsidR="002934E7" w:rsidRPr="002934E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pPr>
                  <w:r>
                    <w:t>Numărul  procedurii de achiziție______________din_________</w:t>
                  </w:r>
                </w:p>
              </w:tc>
            </w:tr>
            <w:tr w:rsidR="002934E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pPr>
                  <w:r>
                    <w:t>Denumirea  procedurii de achiziție:</w:t>
                  </w:r>
                </w:p>
              </w:tc>
            </w:tr>
            <w:tr w:rsidR="002934E7">
              <w:trPr>
                <w:trHeight w:val="567"/>
              </w:trPr>
              <w:tc>
                <w:tcPr>
                  <w:tcW w:w="12348" w:type="dxa"/>
                  <w:gridSpan w:val="11"/>
                </w:tcPr>
                <w:p w:rsidR="002934E7" w:rsidRDefault="002934E7" w:rsidP="00CD5630">
                  <w:pPr>
                    <w:framePr w:hSpace="180" w:wrap="around" w:vAnchor="page" w:hAnchor="margin" w:y="347"/>
                    <w:spacing w:line="256" w:lineRule="auto"/>
                  </w:pPr>
                </w:p>
              </w:tc>
              <w:tc>
                <w:tcPr>
                  <w:tcW w:w="1962" w:type="dxa"/>
                  <w:gridSpan w:val="6"/>
                </w:tcPr>
                <w:p w:rsidR="002934E7" w:rsidRDefault="002934E7" w:rsidP="00CD5630">
                  <w:pPr>
                    <w:framePr w:hSpace="180" w:wrap="around" w:vAnchor="page" w:hAnchor="margin" w:y="347"/>
                    <w:spacing w:line="256" w:lineRule="auto"/>
                  </w:pPr>
                </w:p>
              </w:tc>
            </w:tr>
            <w:tr w:rsidR="002934E7">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b/>
                      <w:sz w:val="20"/>
                    </w:rPr>
                  </w:pPr>
                  <w:r>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Unitatea de măsură</w:t>
                  </w:r>
                </w:p>
              </w:tc>
              <w:tc>
                <w:tcPr>
                  <w:tcW w:w="947" w:type="dxa"/>
                  <w:tcBorders>
                    <w:top w:val="single" w:sz="4" w:space="0" w:color="auto"/>
                    <w:left w:val="single" w:sz="4" w:space="0" w:color="auto"/>
                    <w:bottom w:val="nil"/>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Canti-tatea</w:t>
                  </w:r>
                </w:p>
              </w:tc>
              <w:tc>
                <w:tcPr>
                  <w:tcW w:w="1469" w:type="dxa"/>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Preţ unitar (cu TVA)</w:t>
                  </w:r>
                </w:p>
              </w:tc>
              <w:tc>
                <w:tcPr>
                  <w:tcW w:w="1559" w:type="dxa"/>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Suma</w:t>
                  </w:r>
                </w:p>
                <w:p w:rsidR="002934E7" w:rsidRDefault="002934E7" w:rsidP="00CD5630">
                  <w:pPr>
                    <w:framePr w:hSpace="180" w:wrap="around" w:vAnchor="page" w:hAnchor="margin" w:y="347"/>
                    <w:spacing w:line="256" w:lineRule="auto"/>
                    <w:jc w:val="center"/>
                    <w:rPr>
                      <w:b/>
                      <w:sz w:val="20"/>
                    </w:rPr>
                  </w:pPr>
                  <w:r>
                    <w:rPr>
                      <w:b/>
                      <w:sz w:val="20"/>
                    </w:rPr>
                    <w:t>fără</w:t>
                  </w:r>
                </w:p>
                <w:p w:rsidR="002934E7" w:rsidRDefault="002934E7" w:rsidP="00CD5630">
                  <w:pPr>
                    <w:framePr w:hSpace="180" w:wrap="around" w:vAnchor="page" w:hAnchor="margin" w:y="347"/>
                    <w:spacing w:line="256" w:lineRule="auto"/>
                    <w:jc w:val="center"/>
                    <w:rPr>
                      <w:b/>
                      <w:sz w:val="20"/>
                    </w:rPr>
                  </w:pPr>
                  <w:r>
                    <w:rPr>
                      <w:b/>
                      <w:sz w:val="20"/>
                    </w:rPr>
                    <w:t>TVA</w:t>
                  </w:r>
                </w:p>
              </w:tc>
              <w:tc>
                <w:tcPr>
                  <w:tcW w:w="1214" w:type="dxa"/>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rPr>
                  </w:pPr>
                  <w:r>
                    <w:rPr>
                      <w:b/>
                      <w:sz w:val="20"/>
                    </w:rPr>
                    <w:t>Suma</w:t>
                  </w:r>
                </w:p>
                <w:p w:rsidR="002934E7" w:rsidRDefault="002934E7" w:rsidP="00CD5630">
                  <w:pPr>
                    <w:framePr w:hSpace="180" w:wrap="around" w:vAnchor="page" w:hAnchor="margin" w:y="347"/>
                    <w:spacing w:line="256" w:lineRule="auto"/>
                    <w:jc w:val="center"/>
                    <w:rPr>
                      <w:b/>
                      <w:sz w:val="20"/>
                    </w:rPr>
                  </w:pPr>
                  <w:r>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b/>
                      <w:sz w:val="20"/>
                      <w:szCs w:val="28"/>
                    </w:rPr>
                  </w:pPr>
                  <w:r>
                    <w:rPr>
                      <w:b/>
                      <w:sz w:val="20"/>
                      <w:szCs w:val="28"/>
                    </w:rPr>
                    <w:t xml:space="preserve">Termenul de </w:t>
                  </w:r>
                </w:p>
                <w:p w:rsidR="002934E7" w:rsidRDefault="002934E7" w:rsidP="00CD5630">
                  <w:pPr>
                    <w:framePr w:hSpace="180" w:wrap="around" w:vAnchor="page" w:hAnchor="margin" w:y="347"/>
                    <w:spacing w:line="256" w:lineRule="auto"/>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rPr>
                      <w:b/>
                      <w:sz w:val="20"/>
                      <w:szCs w:val="28"/>
                    </w:rPr>
                  </w:pPr>
                  <w:r>
                    <w:rPr>
                      <w:b/>
                      <w:sz w:val="20"/>
                      <w:szCs w:val="28"/>
                    </w:rPr>
                    <w:t>Clasificație bugetară (IBAN)</w:t>
                  </w:r>
                </w:p>
              </w:tc>
            </w:tr>
            <w:tr w:rsidR="002934E7">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1</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3</w:t>
                  </w:r>
                </w:p>
              </w:tc>
              <w:tc>
                <w:tcPr>
                  <w:tcW w:w="947"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4</w:t>
                  </w:r>
                </w:p>
              </w:tc>
              <w:tc>
                <w:tcPr>
                  <w:tcW w:w="1469"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5</w:t>
                  </w:r>
                </w:p>
              </w:tc>
              <w:tc>
                <w:tcPr>
                  <w:tcW w:w="1216"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7</w:t>
                  </w:r>
                </w:p>
              </w:tc>
              <w:tc>
                <w:tcPr>
                  <w:tcW w:w="1214" w:type="dxa"/>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jc w:val="center"/>
                    <w:rPr>
                      <w:sz w:val="20"/>
                    </w:rPr>
                  </w:pPr>
                  <w:r>
                    <w:rPr>
                      <w:sz w:val="20"/>
                    </w:rPr>
                    <w:t>8</w:t>
                  </w:r>
                </w:p>
              </w:tc>
              <w:tc>
                <w:tcPr>
                  <w:tcW w:w="1257" w:type="dxa"/>
                  <w:gridSpan w:val="3"/>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sz w:val="20"/>
                    </w:rPr>
                  </w:pPr>
                  <w:r>
                    <w:rPr>
                      <w:sz w:val="20"/>
                    </w:rPr>
                    <w:t>9</w:t>
                  </w:r>
                </w:p>
              </w:tc>
              <w:tc>
                <w:tcPr>
                  <w:tcW w:w="1257" w:type="dxa"/>
                  <w:gridSpan w:val="3"/>
                  <w:tcBorders>
                    <w:top w:val="single" w:sz="4" w:space="0" w:color="auto"/>
                    <w:left w:val="single" w:sz="4" w:space="0" w:color="auto"/>
                    <w:bottom w:val="single" w:sz="4" w:space="0" w:color="auto"/>
                    <w:right w:val="single" w:sz="4" w:space="0" w:color="auto"/>
                  </w:tcBorders>
                  <w:hideMark/>
                </w:tcPr>
                <w:p w:rsidR="002934E7" w:rsidRDefault="002934E7" w:rsidP="00CD5630">
                  <w:pPr>
                    <w:framePr w:hSpace="180" w:wrap="around" w:vAnchor="page" w:hAnchor="margin" w:y="347"/>
                    <w:spacing w:line="256" w:lineRule="auto"/>
                    <w:jc w:val="center"/>
                    <w:rPr>
                      <w:sz w:val="20"/>
                    </w:rPr>
                  </w:pPr>
                  <w:r>
                    <w:rPr>
                      <w:sz w:val="20"/>
                    </w:rPr>
                    <w:t>10</w:t>
                  </w: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sz w:val="20"/>
                    </w:rPr>
                  </w:pPr>
                  <w:r>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rsidRP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b/>
                      <w:sz w:val="20"/>
                    </w:rPr>
                  </w:pPr>
                  <w:r>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b/>
                      <w:sz w:val="20"/>
                    </w:rPr>
                  </w:pPr>
                  <w:r>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b/>
                      <w:sz w:val="20"/>
                    </w:rPr>
                  </w:pPr>
                  <w:r>
                    <w:rPr>
                      <w:sz w:val="20"/>
                    </w:rPr>
                    <w:t>Lotul 2</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b/>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CD5630">
                  <w:pPr>
                    <w:framePr w:hSpace="180" w:wrap="around" w:vAnchor="page" w:hAnchor="margin" w:y="347"/>
                    <w:spacing w:line="256" w:lineRule="auto"/>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947"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6"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14" w:type="dxa"/>
                  <w:tcBorders>
                    <w:top w:val="single" w:sz="4" w:space="0" w:color="auto"/>
                    <w:left w:val="single" w:sz="4" w:space="0" w:color="auto"/>
                    <w:bottom w:val="single" w:sz="4" w:space="0" w:color="auto"/>
                    <w:right w:val="single" w:sz="4" w:space="0" w:color="auto"/>
                  </w:tcBorders>
                  <w:vAlign w:val="center"/>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934E7" w:rsidRDefault="002934E7" w:rsidP="00CD5630">
                  <w:pPr>
                    <w:framePr w:hSpace="180" w:wrap="around" w:vAnchor="page" w:hAnchor="margin" w:y="347"/>
                    <w:spacing w:line="256" w:lineRule="auto"/>
                    <w:rPr>
                      <w:sz w:val="20"/>
                    </w:rPr>
                  </w:pPr>
                </w:p>
              </w:tc>
            </w:tr>
            <w:tr w:rsidR="002934E7">
              <w:trPr>
                <w:gridAfter w:val="1"/>
                <w:wAfter w:w="497" w:type="dxa"/>
                <w:trHeight w:val="397"/>
              </w:trPr>
              <w:tc>
                <w:tcPr>
                  <w:tcW w:w="11299" w:type="dxa"/>
                  <w:gridSpan w:val="10"/>
                  <w:tcBorders>
                    <w:top w:val="single" w:sz="4" w:space="0" w:color="auto"/>
                    <w:left w:val="nil"/>
                    <w:bottom w:val="nil"/>
                    <w:right w:val="nil"/>
                  </w:tcBorders>
                  <w:vAlign w:val="center"/>
                </w:tcPr>
                <w:p w:rsidR="002934E7" w:rsidRDefault="002934E7" w:rsidP="00CD5630">
                  <w:pPr>
                    <w:framePr w:hSpace="180" w:wrap="around" w:vAnchor="page" w:hAnchor="margin" w:y="347"/>
                    <w:tabs>
                      <w:tab w:val="left" w:pos="6120"/>
                    </w:tabs>
                    <w:spacing w:line="256" w:lineRule="auto"/>
                    <w:rPr>
                      <w:sz w:val="20"/>
                    </w:rPr>
                  </w:pPr>
                </w:p>
                <w:p w:rsidR="002934E7" w:rsidRDefault="002934E7" w:rsidP="00CD5630">
                  <w:pPr>
                    <w:framePr w:hSpace="180" w:wrap="around" w:vAnchor="page" w:hAnchor="margin" w:y="347"/>
                    <w:spacing w:line="256" w:lineRule="auto"/>
                    <w:rPr>
                      <w:sz w:val="20"/>
                    </w:rPr>
                  </w:pPr>
                  <w:r>
                    <w:rPr>
                      <w:sz w:val="20"/>
                    </w:rPr>
                    <w:t>Semnat:_______________ Numele, Prenumele:_____________________________ În calitate de: ______________</w:t>
                  </w:r>
                </w:p>
                <w:p w:rsidR="002934E7" w:rsidRDefault="002934E7" w:rsidP="00CD5630">
                  <w:pPr>
                    <w:framePr w:hSpace="180" w:wrap="around" w:vAnchor="page" w:hAnchor="margin" w:y="347"/>
                    <w:spacing w:line="256" w:lineRule="auto"/>
                    <w:rPr>
                      <w:sz w:val="20"/>
                    </w:rPr>
                  </w:pPr>
                </w:p>
                <w:p w:rsidR="002934E7" w:rsidRDefault="002934E7" w:rsidP="00CD5630">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7" w:type="dxa"/>
                  <w:gridSpan w:val="3"/>
                  <w:tcBorders>
                    <w:top w:val="single" w:sz="4" w:space="0" w:color="auto"/>
                    <w:left w:val="nil"/>
                    <w:bottom w:val="nil"/>
                    <w:right w:val="nil"/>
                  </w:tcBorders>
                </w:tcPr>
                <w:p w:rsidR="002934E7" w:rsidRDefault="002934E7" w:rsidP="00CD5630">
                  <w:pPr>
                    <w:framePr w:hSpace="180" w:wrap="around" w:vAnchor="page" w:hAnchor="margin" w:y="347"/>
                    <w:tabs>
                      <w:tab w:val="left" w:pos="6120"/>
                    </w:tabs>
                    <w:spacing w:line="256" w:lineRule="auto"/>
                    <w:rPr>
                      <w:sz w:val="20"/>
                    </w:rPr>
                  </w:pPr>
                </w:p>
              </w:tc>
              <w:tc>
                <w:tcPr>
                  <w:tcW w:w="1257" w:type="dxa"/>
                  <w:gridSpan w:val="3"/>
                  <w:tcBorders>
                    <w:top w:val="single" w:sz="4" w:space="0" w:color="auto"/>
                    <w:left w:val="nil"/>
                    <w:bottom w:val="nil"/>
                    <w:right w:val="nil"/>
                  </w:tcBorders>
                </w:tcPr>
                <w:p w:rsidR="002934E7" w:rsidRDefault="002934E7" w:rsidP="00CD5630">
                  <w:pPr>
                    <w:framePr w:hSpace="180" w:wrap="around" w:vAnchor="page" w:hAnchor="margin" w:y="347"/>
                    <w:tabs>
                      <w:tab w:val="left" w:pos="6120"/>
                    </w:tabs>
                    <w:spacing w:line="256" w:lineRule="auto"/>
                    <w:rPr>
                      <w:sz w:val="20"/>
                    </w:rPr>
                  </w:pPr>
                </w:p>
              </w:tc>
            </w:tr>
            <w:tr w:rsidR="002934E7">
              <w:trPr>
                <w:gridAfter w:val="15"/>
                <w:wAfter w:w="12348" w:type="dxa"/>
                <w:trHeight w:val="397"/>
              </w:trPr>
              <w:tc>
                <w:tcPr>
                  <w:tcW w:w="1962" w:type="dxa"/>
                  <w:gridSpan w:val="2"/>
                  <w:tcBorders>
                    <w:top w:val="single" w:sz="4" w:space="0" w:color="auto"/>
                    <w:left w:val="nil"/>
                    <w:bottom w:val="nil"/>
                    <w:right w:val="nil"/>
                  </w:tcBorders>
                </w:tcPr>
                <w:p w:rsidR="002934E7" w:rsidRDefault="002934E7" w:rsidP="00CD5630">
                  <w:pPr>
                    <w:framePr w:hSpace="180" w:wrap="around" w:vAnchor="page" w:hAnchor="margin" w:y="347"/>
                    <w:tabs>
                      <w:tab w:val="left" w:pos="6120"/>
                    </w:tabs>
                    <w:spacing w:line="256" w:lineRule="auto"/>
                  </w:pPr>
                </w:p>
              </w:tc>
            </w:tr>
          </w:tbl>
          <w:p w:rsidR="002934E7" w:rsidRDefault="002934E7">
            <w:pPr>
              <w:spacing w:line="256" w:lineRule="auto"/>
              <w:rPr>
                <w:bCs/>
                <w:iCs/>
              </w:rPr>
            </w:pPr>
          </w:p>
        </w:tc>
      </w:tr>
    </w:tbl>
    <w:p w:rsidR="002934E7" w:rsidRDefault="002934E7" w:rsidP="002934E7">
      <w:pPr>
        <w:rPr>
          <w:b/>
          <w:lang w:val="en-US"/>
        </w:rPr>
        <w:sectPr w:rsidR="002934E7">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2934E7" w:rsidRDefault="002934E7">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Contract-model</w:t>
            </w:r>
          </w:p>
        </w:tc>
      </w:tr>
      <w:tr w:rsidR="002934E7" w:rsidTr="002934E7">
        <w:trPr>
          <w:trHeight w:val="697"/>
        </w:trPr>
        <w:tc>
          <w:tcPr>
            <w:tcW w:w="9747" w:type="dxa"/>
            <w:gridSpan w:val="2"/>
          </w:tcPr>
          <w:p w:rsidR="002934E7" w:rsidRDefault="002934E7">
            <w:pPr>
              <w:spacing w:after="120" w:line="256" w:lineRule="auto"/>
              <w:jc w:val="both"/>
              <w:rPr>
                <w:bCs/>
                <w:i/>
              </w:rPr>
            </w:pPr>
          </w:p>
        </w:tc>
      </w:tr>
    </w:tbl>
    <w:p w:rsidR="002934E7" w:rsidRDefault="002934E7" w:rsidP="002934E7">
      <w:pPr>
        <w:rPr>
          <w:lang w:val="en-US"/>
        </w:rPr>
      </w:pPr>
      <w:r>
        <w:rPr>
          <w:b/>
          <w:lang w:val="en-US"/>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934E7" w:rsidTr="002934E7">
        <w:trPr>
          <w:gridBefore w:val="1"/>
          <w:wBefore w:w="34" w:type="dxa"/>
          <w:trHeight w:val="697"/>
        </w:trPr>
        <w:tc>
          <w:tcPr>
            <w:tcW w:w="9747" w:type="dxa"/>
            <w:gridSpan w:val="3"/>
            <w:vAlign w:val="center"/>
            <w:hideMark/>
          </w:tcPr>
          <w:p w:rsidR="002934E7" w:rsidRDefault="002934E7">
            <w:pPr>
              <w:pStyle w:val="2"/>
              <w:spacing w:line="256" w:lineRule="auto"/>
            </w:pPr>
            <w:bookmarkStart w:id="173" w:name="_Toc392180209"/>
            <w:bookmarkStart w:id="174" w:name="_Toc449539098"/>
            <w:r>
              <w:lastRenderedPageBreak/>
              <w:t>Contract-model (F5.1)</w:t>
            </w:r>
            <w:bookmarkEnd w:id="173"/>
            <w:bookmarkEnd w:id="174"/>
          </w:p>
        </w:tc>
      </w:tr>
      <w:tr w:rsidR="002934E7" w:rsidTr="002934E7">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2934E7" w:rsidRDefault="002934E7">
            <w:pPr>
              <w:pStyle w:val="af1"/>
              <w:spacing w:line="256" w:lineRule="auto"/>
              <w:ind w:left="1134"/>
              <w:rPr>
                <w:b w:val="0"/>
                <w:lang w:val="ro-RO" w:eastAsia="en-US"/>
              </w:rPr>
            </w:pPr>
            <w:r>
              <w:rPr>
                <w:spacing w:val="196"/>
                <w:sz w:val="44"/>
                <w:lang w:val="ro-RO" w:eastAsia="en-US"/>
              </w:rPr>
              <w:t>ACHIZIŢII PUBLICE</w:t>
            </w:r>
          </w:p>
        </w:tc>
      </w:tr>
      <w:tr w:rsidR="002934E7" w:rsidTr="002934E7">
        <w:trPr>
          <w:gridBefore w:val="1"/>
          <w:wBefore w:w="34" w:type="dxa"/>
          <w:trHeight w:val="588"/>
        </w:trPr>
        <w:tc>
          <w:tcPr>
            <w:tcW w:w="9747" w:type="dxa"/>
            <w:gridSpan w:val="3"/>
            <w:vAlign w:val="center"/>
          </w:tcPr>
          <w:p w:rsidR="002934E7" w:rsidRDefault="002934E7">
            <w:pPr>
              <w:pStyle w:val="2"/>
              <w:spacing w:line="256" w:lineRule="auto"/>
            </w:pPr>
          </w:p>
        </w:tc>
      </w:tr>
      <w:tr w:rsidR="002934E7" w:rsidTr="002934E7">
        <w:trPr>
          <w:gridBefore w:val="1"/>
          <w:wBefore w:w="34" w:type="dxa"/>
          <w:trHeight w:val="697"/>
        </w:trPr>
        <w:tc>
          <w:tcPr>
            <w:tcW w:w="9747" w:type="dxa"/>
            <w:gridSpan w:val="3"/>
            <w:tcBorders>
              <w:top w:val="nil"/>
              <w:left w:val="nil"/>
              <w:bottom w:val="single" w:sz="4" w:space="0" w:color="auto"/>
              <w:right w:val="nil"/>
            </w:tcBorders>
            <w:vAlign w:val="center"/>
          </w:tcPr>
          <w:p w:rsidR="002934E7" w:rsidRDefault="002934E7">
            <w:pPr>
              <w:spacing w:line="256" w:lineRule="auto"/>
              <w:jc w:val="center"/>
              <w:rPr>
                <w:b/>
                <w:caps/>
                <w:sz w:val="40"/>
              </w:rPr>
            </w:pPr>
          </w:p>
          <w:p w:rsidR="002934E7" w:rsidRDefault="002934E7">
            <w:pPr>
              <w:spacing w:line="256" w:lineRule="auto"/>
              <w:jc w:val="center"/>
              <w:rPr>
                <w:b/>
                <w:sz w:val="40"/>
              </w:rPr>
            </w:pPr>
            <w:r>
              <w:rPr>
                <w:b/>
                <w:caps/>
                <w:sz w:val="40"/>
              </w:rPr>
              <w:t>Contract</w:t>
            </w:r>
            <w:r>
              <w:rPr>
                <w:b/>
                <w:sz w:val="40"/>
              </w:rPr>
              <w:t xml:space="preserve"> Nr. _________</w:t>
            </w:r>
          </w:p>
          <w:p w:rsidR="002934E7" w:rsidRDefault="002934E7">
            <w:pPr>
              <w:spacing w:line="256" w:lineRule="auto"/>
              <w:rPr>
                <w:sz w:val="28"/>
                <w:szCs w:val="28"/>
              </w:rPr>
            </w:pPr>
          </w:p>
          <w:p w:rsidR="002934E7" w:rsidRDefault="002934E7">
            <w:pPr>
              <w:spacing w:line="360" w:lineRule="auto"/>
              <w:rPr>
                <w:b/>
                <w:sz w:val="28"/>
                <w:szCs w:val="28"/>
              </w:rPr>
            </w:pPr>
            <w:r>
              <w:rPr>
                <w:b/>
                <w:sz w:val="28"/>
                <w:szCs w:val="28"/>
              </w:rPr>
              <w:t>de achiziţionare _____________________________________________________</w:t>
            </w:r>
          </w:p>
          <w:p w:rsidR="002934E7" w:rsidRDefault="002934E7">
            <w:pPr>
              <w:spacing w:line="360" w:lineRule="auto"/>
              <w:rPr>
                <w:b/>
                <w:i/>
                <w:sz w:val="28"/>
                <w:szCs w:val="28"/>
              </w:rPr>
            </w:pPr>
            <w:r>
              <w:rPr>
                <w:b/>
                <w:sz w:val="28"/>
                <w:szCs w:val="28"/>
              </w:rPr>
              <w:t>___________________________________________________________________</w:t>
            </w:r>
          </w:p>
          <w:p w:rsidR="002934E7" w:rsidRDefault="002934E7">
            <w:pPr>
              <w:tabs>
                <w:tab w:val="center" w:pos="-6663"/>
                <w:tab w:val="right" w:pos="9531"/>
              </w:tabs>
              <w:spacing w:line="360" w:lineRule="auto"/>
              <w:jc w:val="both"/>
              <w:rPr>
                <w:b/>
                <w:sz w:val="28"/>
                <w:szCs w:val="28"/>
              </w:rPr>
            </w:pPr>
            <w:r>
              <w:rPr>
                <w:b/>
                <w:sz w:val="28"/>
                <w:szCs w:val="28"/>
              </w:rPr>
              <w:t>Cod CPV: _____________________</w:t>
            </w:r>
          </w:p>
          <w:p w:rsidR="002934E7" w:rsidRDefault="002934E7">
            <w:pPr>
              <w:tabs>
                <w:tab w:val="center" w:pos="-6663"/>
                <w:tab w:val="right" w:pos="9531"/>
              </w:tabs>
              <w:spacing w:line="256" w:lineRule="auto"/>
              <w:jc w:val="both"/>
            </w:pPr>
          </w:p>
          <w:p w:rsidR="002934E7" w:rsidRDefault="002934E7">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2934E7" w:rsidRDefault="002934E7">
            <w:pPr>
              <w:spacing w:line="256" w:lineRule="auto"/>
              <w:ind w:firstLine="5812"/>
              <w:jc w:val="center"/>
              <w:rPr>
                <w:i/>
                <w:sz w:val="18"/>
                <w:szCs w:val="18"/>
              </w:rPr>
            </w:pPr>
            <w:r>
              <w:rPr>
                <w:i/>
                <w:sz w:val="18"/>
                <w:szCs w:val="18"/>
              </w:rPr>
              <w:t>(localitataea)</w:t>
            </w:r>
          </w:p>
          <w:p w:rsidR="002934E7" w:rsidRDefault="002934E7">
            <w:pPr>
              <w:spacing w:line="256" w:lineRule="auto"/>
              <w:ind w:firstLine="5812"/>
              <w:jc w:val="center"/>
              <w:rPr>
                <w:lang w:val="en-US"/>
              </w:rPr>
            </w:pP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Autoritatea contractantă</w:t>
            </w:r>
          </w:p>
        </w:tc>
      </w:tr>
      <w:tr w:rsidR="002934E7" w:rsidTr="002934E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2934E7" w:rsidRDefault="002934E7">
            <w:pPr>
              <w:spacing w:line="256" w:lineRule="auto"/>
            </w:pPr>
            <w:r>
              <w:rPr>
                <w:b/>
              </w:rPr>
              <w:t>______________________________________</w:t>
            </w:r>
            <w:r>
              <w:t>,</w:t>
            </w:r>
          </w:p>
          <w:p w:rsidR="002934E7" w:rsidRDefault="002934E7">
            <w:pPr>
              <w:spacing w:line="360" w:lineRule="auto"/>
              <w:rPr>
                <w:i/>
                <w:sz w:val="18"/>
                <w:szCs w:val="18"/>
              </w:rPr>
            </w:pPr>
            <w:r>
              <w:rPr>
                <w:i/>
                <w:sz w:val="18"/>
                <w:szCs w:val="18"/>
              </w:rPr>
              <w:t>(denumirea completă a întreprinderii, asociaţiei, organizaţiei)</w:t>
            </w:r>
          </w:p>
          <w:p w:rsidR="002934E7" w:rsidRDefault="002934E7">
            <w:pPr>
              <w:spacing w:line="256" w:lineRule="auto"/>
            </w:pPr>
            <w:r>
              <w:t xml:space="preserve">reprezentată prin </w:t>
            </w:r>
            <w:r>
              <w:rPr>
                <w:b/>
              </w:rPr>
              <w:t>________________________</w:t>
            </w:r>
            <w:r>
              <w:t>,</w:t>
            </w:r>
          </w:p>
          <w:p w:rsidR="002934E7" w:rsidRDefault="002934E7">
            <w:pPr>
              <w:spacing w:line="360" w:lineRule="auto"/>
              <w:ind w:firstLine="1701"/>
              <w:jc w:val="center"/>
              <w:rPr>
                <w:i/>
                <w:sz w:val="18"/>
                <w:szCs w:val="18"/>
              </w:rPr>
            </w:pPr>
            <w:r>
              <w:rPr>
                <w:i/>
                <w:sz w:val="18"/>
                <w:szCs w:val="18"/>
              </w:rPr>
              <w:t>(funcţia, numele, prenumele)</w:t>
            </w:r>
          </w:p>
          <w:p w:rsidR="002934E7" w:rsidRDefault="002934E7">
            <w:pPr>
              <w:spacing w:line="256" w:lineRule="auto"/>
            </w:pPr>
            <w:r>
              <w:t xml:space="preserve">care acţionează în baza </w:t>
            </w:r>
            <w:r>
              <w:rPr>
                <w:b/>
              </w:rPr>
              <w:t>___________________</w:t>
            </w:r>
            <w:r>
              <w:t>,</w:t>
            </w:r>
          </w:p>
          <w:p w:rsidR="002934E7" w:rsidRDefault="002934E7">
            <w:pPr>
              <w:spacing w:line="360" w:lineRule="auto"/>
              <w:ind w:firstLine="2198"/>
              <w:rPr>
                <w:i/>
                <w:sz w:val="18"/>
                <w:szCs w:val="18"/>
              </w:rPr>
            </w:pPr>
            <w:r>
              <w:rPr>
                <w:i/>
                <w:sz w:val="18"/>
                <w:szCs w:val="18"/>
              </w:rPr>
              <w:t>(statut, regulament, hotărîre etc.)</w:t>
            </w:r>
          </w:p>
          <w:p w:rsidR="002934E7" w:rsidRDefault="002934E7">
            <w:pPr>
              <w:spacing w:line="360" w:lineRule="auto"/>
            </w:pPr>
            <w:r>
              <w:t xml:space="preserve">denumit(a) în continuare </w:t>
            </w:r>
            <w:r>
              <w:rPr>
                <w:i/>
              </w:rPr>
              <w:t>Vînzător</w:t>
            </w:r>
            <w:r>
              <w:t xml:space="preserve"> </w:t>
            </w:r>
          </w:p>
          <w:p w:rsidR="002934E7" w:rsidRDefault="002934E7">
            <w:pPr>
              <w:spacing w:line="256" w:lineRule="auto"/>
            </w:pPr>
            <w:r>
              <w:rPr>
                <w:b/>
              </w:rPr>
              <w:t>______________________________________</w:t>
            </w:r>
            <w:r>
              <w:t>,</w:t>
            </w:r>
          </w:p>
          <w:p w:rsidR="002934E7" w:rsidRDefault="002934E7">
            <w:pPr>
              <w:spacing w:line="360" w:lineRule="auto"/>
              <w:jc w:val="center"/>
              <w:rPr>
                <w:i/>
                <w:sz w:val="18"/>
                <w:szCs w:val="18"/>
              </w:rPr>
            </w:pPr>
            <w:r>
              <w:rPr>
                <w:i/>
                <w:sz w:val="18"/>
                <w:szCs w:val="18"/>
              </w:rPr>
              <w:t>(se indică nr. şi data de înregistrare în Registrul de Stat)</w:t>
            </w:r>
          </w:p>
          <w:p w:rsidR="002934E7" w:rsidRDefault="002934E7">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2934E7" w:rsidRDefault="002934E7">
            <w:pPr>
              <w:spacing w:line="256" w:lineRule="auto"/>
            </w:pPr>
            <w:r>
              <w:rPr>
                <w:b/>
              </w:rPr>
              <w:t>______________________________________</w:t>
            </w:r>
            <w:r>
              <w:t>,</w:t>
            </w:r>
          </w:p>
          <w:p w:rsidR="002934E7" w:rsidRDefault="002934E7">
            <w:pPr>
              <w:spacing w:line="360" w:lineRule="auto"/>
              <w:rPr>
                <w:i/>
                <w:sz w:val="18"/>
                <w:szCs w:val="18"/>
              </w:rPr>
            </w:pPr>
            <w:r>
              <w:rPr>
                <w:i/>
                <w:sz w:val="18"/>
                <w:szCs w:val="18"/>
              </w:rPr>
              <w:t>(denumirea completă a întreprinderii, asociaţiei, organizaţiei)</w:t>
            </w:r>
          </w:p>
          <w:p w:rsidR="002934E7" w:rsidRDefault="002934E7">
            <w:pPr>
              <w:spacing w:line="256" w:lineRule="auto"/>
            </w:pPr>
            <w:r>
              <w:t xml:space="preserve">reprezentată prin </w:t>
            </w:r>
            <w:r>
              <w:rPr>
                <w:b/>
              </w:rPr>
              <w:t>________________________</w:t>
            </w:r>
            <w:r>
              <w:t>,</w:t>
            </w:r>
          </w:p>
          <w:p w:rsidR="002934E7" w:rsidRDefault="002934E7">
            <w:pPr>
              <w:spacing w:line="360" w:lineRule="auto"/>
              <w:ind w:firstLine="1701"/>
              <w:jc w:val="center"/>
              <w:rPr>
                <w:i/>
                <w:sz w:val="18"/>
                <w:szCs w:val="18"/>
              </w:rPr>
            </w:pPr>
            <w:r>
              <w:rPr>
                <w:i/>
                <w:sz w:val="18"/>
                <w:szCs w:val="18"/>
              </w:rPr>
              <w:t>(funcţia, numele, prenumele)</w:t>
            </w:r>
          </w:p>
          <w:p w:rsidR="002934E7" w:rsidRDefault="002934E7">
            <w:pPr>
              <w:spacing w:line="256" w:lineRule="auto"/>
            </w:pPr>
            <w:r>
              <w:t xml:space="preserve">care acţionează în baza </w:t>
            </w:r>
            <w:r>
              <w:rPr>
                <w:b/>
              </w:rPr>
              <w:t>___________________</w:t>
            </w:r>
            <w:r>
              <w:t>,</w:t>
            </w:r>
          </w:p>
          <w:p w:rsidR="002934E7" w:rsidRDefault="002934E7">
            <w:pPr>
              <w:spacing w:line="360" w:lineRule="auto"/>
              <w:ind w:firstLine="2198"/>
              <w:rPr>
                <w:i/>
                <w:sz w:val="18"/>
                <w:szCs w:val="18"/>
              </w:rPr>
            </w:pPr>
            <w:r>
              <w:rPr>
                <w:i/>
                <w:sz w:val="18"/>
                <w:szCs w:val="18"/>
              </w:rPr>
              <w:t>(statut, regulament, hotărîre etc.)</w:t>
            </w:r>
          </w:p>
          <w:p w:rsidR="002934E7" w:rsidRDefault="002934E7">
            <w:pPr>
              <w:spacing w:line="360" w:lineRule="auto"/>
            </w:pPr>
            <w:r>
              <w:t xml:space="preserve">denumit(a) în continuare </w:t>
            </w:r>
            <w:r>
              <w:rPr>
                <w:i/>
              </w:rPr>
              <w:t>Cumpărător</w:t>
            </w:r>
            <w:r>
              <w:t xml:space="preserve"> </w:t>
            </w:r>
          </w:p>
          <w:p w:rsidR="002934E7" w:rsidRDefault="002934E7">
            <w:pPr>
              <w:spacing w:line="256" w:lineRule="auto"/>
            </w:pPr>
            <w:r>
              <w:rPr>
                <w:b/>
              </w:rPr>
              <w:t>______________________________________</w:t>
            </w:r>
            <w:r>
              <w:t>,</w:t>
            </w:r>
          </w:p>
          <w:p w:rsidR="002934E7" w:rsidRDefault="002934E7">
            <w:pPr>
              <w:spacing w:line="360" w:lineRule="auto"/>
              <w:jc w:val="center"/>
              <w:rPr>
                <w:i/>
                <w:sz w:val="18"/>
                <w:szCs w:val="18"/>
              </w:rPr>
            </w:pPr>
            <w:r>
              <w:rPr>
                <w:i/>
                <w:sz w:val="18"/>
                <w:szCs w:val="18"/>
              </w:rPr>
              <w:t>(se indică nr. şi data de înregistrare în Registrul de Stat)</w:t>
            </w:r>
          </w:p>
          <w:p w:rsidR="002934E7" w:rsidRDefault="002934E7">
            <w:pPr>
              <w:spacing w:line="360" w:lineRule="auto"/>
              <w:rPr>
                <w:b/>
                <w:caps/>
                <w:sz w:val="40"/>
              </w:rPr>
            </w:pPr>
            <w:r>
              <w:rPr>
                <w:bCs/>
              </w:rPr>
              <w:t>pe de altă parte</w:t>
            </w:r>
            <w:r>
              <w:t>,</w:t>
            </w:r>
          </w:p>
        </w:tc>
      </w:tr>
      <w:tr w:rsidR="002934E7" w:rsidTr="002934E7">
        <w:trPr>
          <w:gridBefore w:val="1"/>
          <w:wBefore w:w="34" w:type="dxa"/>
          <w:trHeight w:val="283"/>
        </w:trPr>
        <w:tc>
          <w:tcPr>
            <w:tcW w:w="9747" w:type="dxa"/>
            <w:gridSpan w:val="3"/>
            <w:tcBorders>
              <w:top w:val="single" w:sz="4" w:space="0" w:color="auto"/>
              <w:left w:val="nil"/>
              <w:bottom w:val="nil"/>
              <w:right w:val="nil"/>
            </w:tcBorders>
          </w:tcPr>
          <w:p w:rsidR="002934E7" w:rsidRDefault="002934E7">
            <w:pPr>
              <w:spacing w:line="256" w:lineRule="auto"/>
              <w:rPr>
                <w:b/>
              </w:rPr>
            </w:pPr>
          </w:p>
        </w:tc>
      </w:tr>
      <w:tr w:rsidR="002934E7" w:rsidRPr="002934E7" w:rsidTr="002934E7">
        <w:trPr>
          <w:gridBefore w:val="1"/>
          <w:wBefore w:w="34" w:type="dxa"/>
          <w:trHeight w:val="567"/>
        </w:trPr>
        <w:tc>
          <w:tcPr>
            <w:tcW w:w="9747" w:type="dxa"/>
            <w:gridSpan w:val="3"/>
            <w:vAlign w:val="center"/>
          </w:tcPr>
          <w:p w:rsidR="002934E7" w:rsidRDefault="002934E7">
            <w:pPr>
              <w:spacing w:line="256" w:lineRule="auto"/>
              <w:jc w:val="both"/>
            </w:pPr>
            <w:r>
              <w:t xml:space="preserve">ambii (denumiţi(te) în continuare </w:t>
            </w:r>
            <w:r>
              <w:rPr>
                <w:i/>
              </w:rPr>
              <w:t>Părţi</w:t>
            </w:r>
            <w:r>
              <w:t>), au încheiat prezentul Contract referitor la următoarele:</w:t>
            </w:r>
          </w:p>
          <w:p w:rsidR="002934E7" w:rsidRDefault="002934E7">
            <w:pPr>
              <w:spacing w:line="256" w:lineRule="auto"/>
              <w:jc w:val="both"/>
            </w:pPr>
          </w:p>
          <w:p w:rsidR="002934E7" w:rsidRDefault="002934E7" w:rsidP="00453C50">
            <w:pPr>
              <w:numPr>
                <w:ilvl w:val="1"/>
                <w:numId w:val="21"/>
              </w:numPr>
              <w:spacing w:line="256" w:lineRule="auto"/>
              <w:ind w:left="426" w:hanging="426"/>
              <w:jc w:val="both"/>
            </w:pPr>
            <w:r>
              <w:t>Achiziţionarea _______________________________________________________________,</w:t>
            </w:r>
          </w:p>
          <w:p w:rsidR="002934E7" w:rsidRDefault="002934E7">
            <w:pPr>
              <w:spacing w:line="256" w:lineRule="auto"/>
              <w:ind w:left="426" w:firstLine="1559"/>
              <w:jc w:val="center"/>
              <w:rPr>
                <w:i/>
                <w:sz w:val="18"/>
                <w:szCs w:val="18"/>
              </w:rPr>
            </w:pPr>
            <w:r>
              <w:rPr>
                <w:i/>
                <w:sz w:val="18"/>
                <w:szCs w:val="18"/>
              </w:rPr>
              <w:t>(denumirea bunului)</w:t>
            </w:r>
          </w:p>
          <w:p w:rsidR="002934E7" w:rsidRDefault="002934E7">
            <w:pPr>
              <w:spacing w:line="256" w:lineRule="auto"/>
              <w:ind w:left="426"/>
              <w:jc w:val="both"/>
            </w:pPr>
            <w:r>
              <w:t>denumite în continuare Bunuri, conform procedurii de achiziții publice de tip _____________________________ nr._______ din_________________,</w:t>
            </w:r>
          </w:p>
          <w:p w:rsidR="002934E7" w:rsidRDefault="002934E7">
            <w:pPr>
              <w:spacing w:line="256" w:lineRule="auto"/>
              <w:ind w:left="426"/>
            </w:pPr>
            <w:r>
              <w:t xml:space="preserve">în baza deciziei grupului de lucru al Cumpărătorului/Beneficiarului din </w:t>
            </w:r>
          </w:p>
          <w:p w:rsidR="002934E7" w:rsidRDefault="002934E7">
            <w:pPr>
              <w:spacing w:line="256" w:lineRule="auto"/>
              <w:ind w:left="426"/>
            </w:pPr>
            <w:r>
              <w:t>„___” _______________________ 20__.</w:t>
            </w:r>
          </w:p>
          <w:p w:rsidR="002934E7" w:rsidRDefault="002934E7">
            <w:pPr>
              <w:spacing w:line="256" w:lineRule="auto"/>
              <w:ind w:firstLine="720"/>
              <w:jc w:val="both"/>
            </w:pPr>
          </w:p>
          <w:p w:rsidR="002934E7" w:rsidRDefault="002934E7" w:rsidP="00453C50">
            <w:pPr>
              <w:numPr>
                <w:ilvl w:val="1"/>
                <w:numId w:val="21"/>
              </w:numPr>
              <w:suppressAutoHyphens/>
              <w:spacing w:line="256" w:lineRule="auto"/>
              <w:ind w:left="426" w:hanging="426"/>
              <w:jc w:val="both"/>
            </w:pPr>
            <w:r>
              <w:t>Următoarele documente vor fi considerate părţi componente şi integrale ale Contractului:</w:t>
            </w:r>
          </w:p>
          <w:p w:rsidR="002934E7" w:rsidRDefault="002934E7">
            <w:pPr>
              <w:suppressAutoHyphens/>
              <w:spacing w:line="256" w:lineRule="auto"/>
              <w:ind w:left="1276"/>
              <w:jc w:val="both"/>
            </w:pPr>
          </w:p>
          <w:p w:rsidR="002934E7" w:rsidRDefault="002934E7" w:rsidP="00453C50">
            <w:pPr>
              <w:numPr>
                <w:ilvl w:val="0"/>
                <w:numId w:val="22"/>
              </w:numPr>
              <w:suppressAutoHyphens/>
              <w:spacing w:line="256" w:lineRule="auto"/>
              <w:ind w:left="1276" w:hanging="425"/>
              <w:jc w:val="both"/>
            </w:pPr>
            <w:r>
              <w:t>Specificaţia tehnică;</w:t>
            </w:r>
          </w:p>
          <w:p w:rsidR="002934E7" w:rsidRDefault="002934E7" w:rsidP="00453C50">
            <w:pPr>
              <w:numPr>
                <w:ilvl w:val="0"/>
                <w:numId w:val="22"/>
              </w:numPr>
              <w:suppressAutoHyphens/>
              <w:spacing w:line="256" w:lineRule="auto"/>
              <w:ind w:left="1276" w:hanging="425"/>
              <w:jc w:val="both"/>
            </w:pPr>
            <w:r>
              <w:lastRenderedPageBreak/>
              <w:t>Specificația de preț;</w:t>
            </w:r>
          </w:p>
          <w:p w:rsidR="002934E7" w:rsidRDefault="002934E7" w:rsidP="00453C50">
            <w:pPr>
              <w:numPr>
                <w:ilvl w:val="0"/>
                <w:numId w:val="22"/>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2934E7" w:rsidRDefault="002934E7">
            <w:pPr>
              <w:spacing w:line="256" w:lineRule="auto"/>
              <w:ind w:firstLine="720"/>
              <w:jc w:val="both"/>
            </w:pPr>
          </w:p>
          <w:p w:rsidR="002934E7" w:rsidRDefault="002934E7" w:rsidP="00453C50">
            <w:pPr>
              <w:numPr>
                <w:ilvl w:val="1"/>
                <w:numId w:val="21"/>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2934E7" w:rsidRDefault="002934E7">
            <w:pPr>
              <w:suppressAutoHyphens/>
              <w:spacing w:line="256" w:lineRule="auto"/>
              <w:ind w:firstLine="720"/>
              <w:jc w:val="both"/>
            </w:pPr>
          </w:p>
          <w:p w:rsidR="002934E7" w:rsidRDefault="002934E7" w:rsidP="00453C50">
            <w:pPr>
              <w:numPr>
                <w:ilvl w:val="1"/>
                <w:numId w:val="21"/>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934E7" w:rsidRDefault="002934E7">
            <w:pPr>
              <w:spacing w:line="256" w:lineRule="auto"/>
              <w:ind w:left="426" w:hanging="426"/>
              <w:jc w:val="both"/>
            </w:pPr>
            <w:r>
              <w:t xml:space="preserve"> </w:t>
            </w:r>
          </w:p>
          <w:p w:rsidR="002934E7" w:rsidRDefault="002934E7" w:rsidP="00453C50">
            <w:pPr>
              <w:numPr>
                <w:ilvl w:val="1"/>
                <w:numId w:val="21"/>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Obiectul Contractului</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2934E7" w:rsidRDefault="002934E7" w:rsidP="00453C50">
            <w:pPr>
              <w:numPr>
                <w:ilvl w:val="1"/>
                <w:numId w:val="23"/>
              </w:numPr>
              <w:tabs>
                <w:tab w:val="left" w:pos="1134"/>
              </w:tabs>
              <w:spacing w:line="256" w:lineRule="auto"/>
              <w:ind w:left="0" w:firstLine="567"/>
              <w:jc w:val="both"/>
            </w:pPr>
            <w:r>
              <w:t xml:space="preserve">Cumpărătorul/beneficiarul se obligă, la rîndul său, să achite şi să recepţioneze Bunurile de Vînzător. </w:t>
            </w:r>
          </w:p>
          <w:p w:rsidR="002934E7" w:rsidRDefault="002934E7" w:rsidP="00453C50">
            <w:pPr>
              <w:numPr>
                <w:ilvl w:val="1"/>
                <w:numId w:val="23"/>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934E7" w:rsidRDefault="002934E7" w:rsidP="00453C50">
            <w:pPr>
              <w:numPr>
                <w:ilvl w:val="1"/>
                <w:numId w:val="23"/>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Termeni şi condiţii de livrare</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Livrarea Bunurilor se efectuează de către Vînzător în  termenele prevăzute de graficul de livrare.</w:t>
            </w:r>
          </w:p>
          <w:p w:rsidR="002934E7" w:rsidRDefault="002934E7" w:rsidP="00453C50">
            <w:pPr>
              <w:numPr>
                <w:ilvl w:val="1"/>
                <w:numId w:val="23"/>
              </w:numPr>
              <w:tabs>
                <w:tab w:val="left" w:pos="1134"/>
              </w:tabs>
              <w:spacing w:line="256" w:lineRule="auto"/>
              <w:ind w:left="0" w:firstLine="567"/>
              <w:jc w:val="both"/>
            </w:pPr>
            <w:r>
              <w:t>Documentaţia de însoţire a Bunurilor include:</w:t>
            </w:r>
          </w:p>
          <w:p w:rsidR="002934E7" w:rsidRDefault="002934E7">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2934E7" w:rsidRDefault="002934E7">
            <w:pPr>
              <w:tabs>
                <w:tab w:val="left" w:pos="1134"/>
              </w:tabs>
              <w:spacing w:line="256" w:lineRule="auto"/>
              <w:ind w:firstLine="567"/>
              <w:jc w:val="both"/>
              <w:rPr>
                <w:i/>
              </w:rPr>
            </w:pPr>
          </w:p>
          <w:p w:rsidR="002934E7" w:rsidRDefault="002934E7" w:rsidP="00453C50">
            <w:pPr>
              <w:numPr>
                <w:ilvl w:val="1"/>
                <w:numId w:val="23"/>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Preţul şi condiţii de plată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2934E7" w:rsidRDefault="002934E7" w:rsidP="00453C50">
            <w:pPr>
              <w:numPr>
                <w:ilvl w:val="1"/>
                <w:numId w:val="23"/>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2934E7" w:rsidRDefault="002934E7">
            <w:pPr>
              <w:tabs>
                <w:tab w:val="left" w:pos="1134"/>
              </w:tabs>
              <w:spacing w:line="256" w:lineRule="auto"/>
              <w:ind w:firstLine="567"/>
              <w:jc w:val="both"/>
              <w:rPr>
                <w:i/>
                <w:sz w:val="18"/>
                <w:szCs w:val="18"/>
              </w:rPr>
            </w:pPr>
            <w:r>
              <w:rPr>
                <w:i/>
                <w:sz w:val="18"/>
                <w:szCs w:val="18"/>
              </w:rPr>
              <w:t>(suma cu cifre şi litere)</w:t>
            </w:r>
          </w:p>
          <w:p w:rsidR="002934E7" w:rsidRDefault="002934E7" w:rsidP="00453C50">
            <w:pPr>
              <w:numPr>
                <w:ilvl w:val="1"/>
                <w:numId w:val="23"/>
              </w:numPr>
              <w:tabs>
                <w:tab w:val="left" w:pos="1134"/>
              </w:tabs>
              <w:spacing w:line="256" w:lineRule="auto"/>
              <w:ind w:left="0" w:firstLine="567"/>
              <w:jc w:val="both"/>
            </w:pPr>
            <w:r>
              <w:t xml:space="preserve">Achitarea plăţilor pentru Bunurile livrate va efectua în lei moldoveneşti. </w:t>
            </w:r>
          </w:p>
          <w:p w:rsidR="002934E7" w:rsidRDefault="002934E7" w:rsidP="00453C50">
            <w:pPr>
              <w:numPr>
                <w:ilvl w:val="1"/>
                <w:numId w:val="23"/>
              </w:numPr>
              <w:tabs>
                <w:tab w:val="left" w:pos="1134"/>
              </w:tabs>
              <w:spacing w:line="256" w:lineRule="auto"/>
              <w:ind w:left="0" w:firstLine="567"/>
              <w:jc w:val="both"/>
            </w:pPr>
            <w:r>
              <w:t xml:space="preserve">Metoda şi condiţiile de plată de către Cumpărător vor fi: </w:t>
            </w:r>
          </w:p>
          <w:p w:rsidR="002934E7" w:rsidRDefault="002934E7">
            <w:pPr>
              <w:tabs>
                <w:tab w:val="left" w:pos="1134"/>
              </w:tabs>
              <w:spacing w:line="256" w:lineRule="auto"/>
              <w:ind w:firstLine="567"/>
              <w:jc w:val="both"/>
              <w:rPr>
                <w:i/>
              </w:rPr>
            </w:pPr>
            <w:r>
              <w:rPr>
                <w:i/>
              </w:rPr>
              <w:t>[</w:t>
            </w:r>
            <w:r>
              <w:rPr>
                <w:i/>
                <w:iCs/>
              </w:rPr>
              <w:t xml:space="preserve">Cerinţele de mai sus trebuie revăzute de către autoritatea contractantă şi ajustate conform </w:t>
            </w:r>
            <w:r>
              <w:rPr>
                <w:i/>
                <w:iCs/>
              </w:rPr>
              <w:lastRenderedPageBreak/>
              <w:t>cerinţelor actuale.]</w:t>
            </w:r>
          </w:p>
          <w:p w:rsidR="002934E7" w:rsidRDefault="002934E7" w:rsidP="00453C50">
            <w:pPr>
              <w:numPr>
                <w:ilvl w:val="1"/>
                <w:numId w:val="23"/>
              </w:numPr>
              <w:tabs>
                <w:tab w:val="left" w:pos="1134"/>
              </w:tabs>
              <w:spacing w:line="256" w:lineRule="auto"/>
              <w:ind w:left="0" w:firstLine="567"/>
              <w:jc w:val="both"/>
            </w:pPr>
            <w:r>
              <w:t>Plăţile se vor efectua prin transfer bancar pe contul de decontare al Vînzătorului indicat în prezentul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Condiţii de predare-primire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2934E7" w:rsidRDefault="002934E7" w:rsidP="00453C50">
            <w:pPr>
              <w:numPr>
                <w:ilvl w:val="0"/>
                <w:numId w:val="24"/>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2934E7" w:rsidRDefault="002934E7" w:rsidP="00453C50">
            <w:pPr>
              <w:numPr>
                <w:ilvl w:val="0"/>
                <w:numId w:val="24"/>
              </w:numPr>
              <w:tabs>
                <w:tab w:val="left" w:pos="1134"/>
              </w:tabs>
              <w:spacing w:line="256" w:lineRule="auto"/>
              <w:ind w:left="0" w:firstLine="567"/>
              <w:jc w:val="both"/>
            </w:pPr>
            <w:r>
              <w:t>calitatea Bunurilor corespunde informaţiei indicate în Specificaţie;</w:t>
            </w:r>
          </w:p>
          <w:p w:rsidR="002934E7" w:rsidRDefault="002934E7" w:rsidP="00453C50">
            <w:pPr>
              <w:numPr>
                <w:ilvl w:val="0"/>
                <w:numId w:val="24"/>
              </w:numPr>
              <w:tabs>
                <w:tab w:val="left" w:pos="1134"/>
              </w:tabs>
              <w:spacing w:line="256" w:lineRule="auto"/>
              <w:ind w:left="0" w:firstLine="567"/>
              <w:jc w:val="both"/>
            </w:pPr>
            <w:r>
              <w:t>ambalajul şi integritatea Bunurilor corespunde informaţiei indicate în Specificaţie.</w:t>
            </w:r>
          </w:p>
          <w:p w:rsidR="002934E7" w:rsidRDefault="002934E7" w:rsidP="00453C50">
            <w:pPr>
              <w:numPr>
                <w:ilvl w:val="1"/>
                <w:numId w:val="23"/>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Standarde</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Produsele furnizate în baza contractului vor respecta standardele prezentate de către furnizor în propunerea sa tehnică.</w:t>
            </w:r>
          </w:p>
          <w:p w:rsidR="002934E7" w:rsidRDefault="002934E7" w:rsidP="00453C50">
            <w:pPr>
              <w:numPr>
                <w:ilvl w:val="1"/>
                <w:numId w:val="23"/>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Obligaţiile părţilor</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În baza prezentului Contract, Vînzătorul se obligă:</w:t>
            </w:r>
          </w:p>
          <w:p w:rsidR="002934E7" w:rsidRDefault="002934E7" w:rsidP="00453C50">
            <w:pPr>
              <w:numPr>
                <w:ilvl w:val="0"/>
                <w:numId w:val="25"/>
              </w:numPr>
              <w:tabs>
                <w:tab w:val="left" w:pos="1134"/>
                <w:tab w:val="left" w:pos="1701"/>
              </w:tabs>
              <w:spacing w:line="256" w:lineRule="auto"/>
              <w:ind w:left="0" w:firstLine="567"/>
            </w:pPr>
            <w:r>
              <w:t>să livreze Bunurile în condiţiile prevăzute de prezentul Contract;</w:t>
            </w:r>
          </w:p>
          <w:p w:rsidR="002934E7" w:rsidRDefault="002934E7" w:rsidP="00453C50">
            <w:pPr>
              <w:numPr>
                <w:ilvl w:val="0"/>
                <w:numId w:val="25"/>
              </w:numPr>
              <w:tabs>
                <w:tab w:val="left" w:pos="1134"/>
                <w:tab w:val="left" w:pos="1701"/>
              </w:tabs>
              <w:spacing w:line="256" w:lineRule="auto"/>
              <w:ind w:left="0" w:firstLine="567"/>
            </w:pPr>
            <w:r>
              <w:t>să anunţe Cumpărătorul după semnarea prezentului Contract, în decurs de ____ zile calendaristice, prin telefon/fax sau telegramă autorizată, despre disponibilitatea livrării Bunurilor;</w:t>
            </w:r>
          </w:p>
          <w:p w:rsidR="002934E7" w:rsidRDefault="002934E7" w:rsidP="00453C50">
            <w:pPr>
              <w:numPr>
                <w:ilvl w:val="0"/>
                <w:numId w:val="25"/>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2934E7" w:rsidRDefault="002934E7" w:rsidP="00453C50">
            <w:pPr>
              <w:numPr>
                <w:ilvl w:val="0"/>
                <w:numId w:val="25"/>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2934E7" w:rsidRDefault="002934E7" w:rsidP="00453C50">
            <w:pPr>
              <w:numPr>
                <w:ilvl w:val="1"/>
                <w:numId w:val="23"/>
              </w:numPr>
              <w:tabs>
                <w:tab w:val="left" w:pos="1134"/>
              </w:tabs>
              <w:spacing w:line="256" w:lineRule="auto"/>
              <w:ind w:left="0" w:firstLine="567"/>
              <w:jc w:val="both"/>
            </w:pPr>
            <w:r>
              <w:t>În baza prezentului Contract, Cumpărătorul se obligă:</w:t>
            </w:r>
          </w:p>
          <w:p w:rsidR="002934E7" w:rsidRDefault="002934E7" w:rsidP="00453C50">
            <w:pPr>
              <w:numPr>
                <w:ilvl w:val="0"/>
                <w:numId w:val="26"/>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2934E7" w:rsidRDefault="002934E7" w:rsidP="00453C50">
            <w:pPr>
              <w:numPr>
                <w:ilvl w:val="0"/>
                <w:numId w:val="26"/>
              </w:numPr>
              <w:tabs>
                <w:tab w:val="left" w:pos="1134"/>
                <w:tab w:val="left" w:pos="1701"/>
              </w:tabs>
              <w:spacing w:line="256" w:lineRule="auto"/>
              <w:ind w:left="0" w:firstLine="567"/>
            </w:pPr>
            <w:r>
              <w:t>să asigure achitarea Bunurilor livrate, respectînd modalităţile şi termenele indicate în prezentul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Forţa majoră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934E7" w:rsidRDefault="002934E7" w:rsidP="00453C50">
            <w:pPr>
              <w:numPr>
                <w:ilvl w:val="1"/>
                <w:numId w:val="23"/>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2934E7" w:rsidRDefault="002934E7" w:rsidP="00453C50">
            <w:pPr>
              <w:numPr>
                <w:ilvl w:val="1"/>
                <w:numId w:val="23"/>
              </w:numPr>
              <w:tabs>
                <w:tab w:val="left" w:pos="1134"/>
              </w:tabs>
              <w:spacing w:line="256" w:lineRule="auto"/>
              <w:ind w:left="0" w:firstLine="567"/>
              <w:jc w:val="both"/>
            </w:pPr>
            <w:r>
              <w:t xml:space="preserve">Survenirea circumstanţelor de forţă majoră, momentul declanşării şi termenul de acţiune trebuie să fie confirmate printr-un certificat, eliberat în mod corespunzător de către organul </w:t>
            </w:r>
            <w:r>
              <w:lastRenderedPageBreak/>
              <w:t>competent din ţara Părţii care invocă asemenea circumstanţe.</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Rezilierea</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Rezilierea Contractului se poate realiza cu acordul comun al Părţilor.</w:t>
            </w:r>
          </w:p>
          <w:p w:rsidR="002934E7" w:rsidRDefault="002934E7" w:rsidP="00453C50">
            <w:pPr>
              <w:numPr>
                <w:ilvl w:val="1"/>
                <w:numId w:val="23"/>
              </w:numPr>
              <w:tabs>
                <w:tab w:val="left" w:pos="1134"/>
              </w:tabs>
              <w:spacing w:line="256" w:lineRule="auto"/>
              <w:ind w:left="0" w:firstLine="567"/>
              <w:jc w:val="both"/>
            </w:pPr>
            <w:r>
              <w:t>Contractul poate fi reziliat în mod unilateral de către:</w:t>
            </w:r>
          </w:p>
          <w:p w:rsidR="002934E7" w:rsidRDefault="002934E7" w:rsidP="00453C50">
            <w:pPr>
              <w:numPr>
                <w:ilvl w:val="0"/>
                <w:numId w:val="27"/>
              </w:numPr>
              <w:tabs>
                <w:tab w:val="left" w:pos="1134"/>
                <w:tab w:val="num" w:pos="1701"/>
              </w:tabs>
              <w:spacing w:line="256" w:lineRule="auto"/>
              <w:ind w:left="0" w:firstLine="567"/>
            </w:pPr>
            <w:r>
              <w:t xml:space="preserve">Cumpărător în caz de refuz al Vînzătorului de a livra Bunurile prevăzute în prezentul Contract;         </w:t>
            </w:r>
          </w:p>
          <w:p w:rsidR="002934E7" w:rsidRDefault="002934E7" w:rsidP="00453C50">
            <w:pPr>
              <w:numPr>
                <w:ilvl w:val="0"/>
                <w:numId w:val="27"/>
              </w:numPr>
              <w:tabs>
                <w:tab w:val="left" w:pos="1134"/>
                <w:tab w:val="num" w:pos="1701"/>
              </w:tabs>
              <w:spacing w:line="256" w:lineRule="auto"/>
              <w:ind w:left="0" w:firstLine="567"/>
            </w:pPr>
            <w:r>
              <w:t>Cumpărător în caz de nerespectare de către Vînzător a termenelor de livrare stabilite;</w:t>
            </w:r>
          </w:p>
          <w:p w:rsidR="002934E7" w:rsidRDefault="002934E7" w:rsidP="00453C50">
            <w:pPr>
              <w:numPr>
                <w:ilvl w:val="0"/>
                <w:numId w:val="27"/>
              </w:numPr>
              <w:tabs>
                <w:tab w:val="left" w:pos="1134"/>
                <w:tab w:val="num" w:pos="1701"/>
              </w:tabs>
              <w:spacing w:line="256" w:lineRule="auto"/>
              <w:ind w:left="0" w:firstLine="567"/>
            </w:pPr>
            <w:r>
              <w:t>Vînzător în caz de nerespectare de către Cumpărător a termenelor de plată a Bunurilor;</w:t>
            </w:r>
          </w:p>
          <w:p w:rsidR="002934E7" w:rsidRDefault="002934E7" w:rsidP="00453C50">
            <w:pPr>
              <w:numPr>
                <w:ilvl w:val="0"/>
                <w:numId w:val="27"/>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2934E7" w:rsidRDefault="002934E7" w:rsidP="00453C50">
            <w:pPr>
              <w:numPr>
                <w:ilvl w:val="1"/>
                <w:numId w:val="23"/>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2934E7" w:rsidRDefault="002934E7" w:rsidP="00453C50">
            <w:pPr>
              <w:numPr>
                <w:ilvl w:val="1"/>
                <w:numId w:val="23"/>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 xml:space="preserve">Reclamaţii </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2934E7" w:rsidRDefault="002934E7" w:rsidP="00453C50">
            <w:pPr>
              <w:numPr>
                <w:ilvl w:val="1"/>
                <w:numId w:val="23"/>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934E7" w:rsidRDefault="002934E7" w:rsidP="00453C50">
            <w:pPr>
              <w:numPr>
                <w:ilvl w:val="1"/>
                <w:numId w:val="23"/>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2934E7" w:rsidRDefault="002934E7" w:rsidP="00453C50">
            <w:pPr>
              <w:numPr>
                <w:ilvl w:val="1"/>
                <w:numId w:val="23"/>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934E7" w:rsidRDefault="002934E7" w:rsidP="00453C50">
            <w:pPr>
              <w:numPr>
                <w:ilvl w:val="1"/>
                <w:numId w:val="23"/>
              </w:numPr>
              <w:tabs>
                <w:tab w:val="left" w:pos="1134"/>
              </w:tabs>
              <w:spacing w:line="256" w:lineRule="auto"/>
              <w:ind w:left="0" w:firstLine="567"/>
              <w:jc w:val="both"/>
            </w:pPr>
            <w:r>
              <w:t>Vînzătorul poartă răspundere pentru calitatea Bunurilor în limitele stabilite, inclusiv pentru viciile ascunse.</w:t>
            </w:r>
          </w:p>
          <w:p w:rsidR="002934E7" w:rsidRDefault="002934E7" w:rsidP="00453C50">
            <w:pPr>
              <w:numPr>
                <w:ilvl w:val="1"/>
                <w:numId w:val="23"/>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2934E7" w:rsidRDefault="002934E7">
            <w:pPr>
              <w:tabs>
                <w:tab w:val="left" w:pos="1134"/>
              </w:tabs>
              <w:spacing w:line="256" w:lineRule="auto"/>
              <w:ind w:firstLine="567"/>
              <w:jc w:val="both"/>
            </w:pPr>
          </w:p>
          <w:p w:rsidR="002934E7" w:rsidRDefault="002934E7" w:rsidP="00453C50">
            <w:pPr>
              <w:numPr>
                <w:ilvl w:val="0"/>
                <w:numId w:val="23"/>
              </w:numPr>
              <w:tabs>
                <w:tab w:val="left" w:pos="1134"/>
              </w:tabs>
              <w:spacing w:line="256" w:lineRule="auto"/>
              <w:ind w:left="0" w:firstLine="567"/>
            </w:pPr>
            <w:r>
              <w:rPr>
                <w:b/>
                <w:sz w:val="28"/>
                <w:szCs w:val="28"/>
              </w:rPr>
              <w:t>Sancţiuni</w:t>
            </w:r>
          </w:p>
          <w:p w:rsidR="002934E7" w:rsidRDefault="002934E7" w:rsidP="00453C50">
            <w:pPr>
              <w:numPr>
                <w:ilvl w:val="1"/>
                <w:numId w:val="23"/>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2934E7" w:rsidRDefault="002934E7" w:rsidP="00453C50">
            <w:pPr>
              <w:numPr>
                <w:ilvl w:val="1"/>
                <w:numId w:val="23"/>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2934E7" w:rsidRDefault="002934E7" w:rsidP="00453C50">
            <w:pPr>
              <w:numPr>
                <w:ilvl w:val="1"/>
                <w:numId w:val="23"/>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 xml:space="preserve">din suma totală a prezentului Contract. În cazul în care întîrzierea depășește ________ zile, se consideră ca fiind refuz de a vinde Bunurile prevăzute în prezentul </w:t>
            </w:r>
            <w:r>
              <w:lastRenderedPageBreak/>
              <w:t>Contract și Vînzătorului  i se va reține garanţia de bună executare a contractului, în cazul în care ea a fost constituită în conformitate cu prevederile punctului 10.1.</w:t>
            </w:r>
          </w:p>
          <w:p w:rsidR="002934E7" w:rsidRDefault="002934E7" w:rsidP="00453C50">
            <w:pPr>
              <w:numPr>
                <w:ilvl w:val="1"/>
                <w:numId w:val="23"/>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Drepturi de proprietate intelectuală</w:t>
            </w: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1"/>
                <w:numId w:val="23"/>
              </w:numPr>
              <w:tabs>
                <w:tab w:val="left" w:pos="1134"/>
              </w:tabs>
              <w:spacing w:line="256" w:lineRule="auto"/>
              <w:ind w:left="0" w:firstLine="567"/>
              <w:jc w:val="both"/>
            </w:pPr>
            <w:r>
              <w:t>Furnizorul are obligaţia să despăgubească achizitorul împotriva oricăror:</w:t>
            </w:r>
          </w:p>
          <w:p w:rsidR="002934E7" w:rsidRDefault="002934E7" w:rsidP="00453C50">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934E7" w:rsidRDefault="002934E7" w:rsidP="00453C50">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Dispoziţii finale</w:t>
            </w:r>
          </w:p>
        </w:tc>
      </w:tr>
      <w:tr w:rsidR="002934E7" w:rsidRPr="002934E7" w:rsidTr="002934E7">
        <w:trPr>
          <w:gridAfter w:val="1"/>
          <w:wAfter w:w="34" w:type="dxa"/>
          <w:trHeight w:val="697"/>
        </w:trPr>
        <w:tc>
          <w:tcPr>
            <w:tcW w:w="9747" w:type="dxa"/>
            <w:gridSpan w:val="3"/>
            <w:vAlign w:val="center"/>
          </w:tcPr>
          <w:p w:rsidR="002934E7" w:rsidRDefault="002934E7" w:rsidP="00453C50">
            <w:pPr>
              <w:numPr>
                <w:ilvl w:val="1"/>
                <w:numId w:val="23"/>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2934E7" w:rsidRDefault="002934E7" w:rsidP="00453C50">
            <w:pPr>
              <w:numPr>
                <w:ilvl w:val="1"/>
                <w:numId w:val="23"/>
              </w:numPr>
              <w:tabs>
                <w:tab w:val="left" w:pos="1134"/>
              </w:tabs>
              <w:spacing w:line="256" w:lineRule="auto"/>
              <w:ind w:left="0" w:firstLine="567"/>
              <w:jc w:val="both"/>
            </w:pPr>
            <w:r>
              <w:t>De la data semnării prezentului Contract, toate negocierile purtate şi documentele  perfectate anterior îşi pierd valabilitatea.</w:t>
            </w:r>
          </w:p>
          <w:p w:rsidR="002934E7" w:rsidRDefault="002934E7" w:rsidP="00453C50">
            <w:pPr>
              <w:numPr>
                <w:ilvl w:val="1"/>
                <w:numId w:val="23"/>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934E7" w:rsidRDefault="002934E7" w:rsidP="00453C50">
            <w:pPr>
              <w:numPr>
                <w:ilvl w:val="1"/>
                <w:numId w:val="23"/>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2934E7" w:rsidRDefault="002934E7" w:rsidP="00453C50">
            <w:pPr>
              <w:numPr>
                <w:ilvl w:val="1"/>
                <w:numId w:val="23"/>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2934E7" w:rsidRDefault="002934E7" w:rsidP="00453C50">
            <w:pPr>
              <w:numPr>
                <w:ilvl w:val="1"/>
                <w:numId w:val="23"/>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934E7" w:rsidRDefault="002934E7" w:rsidP="00453C50">
            <w:pPr>
              <w:numPr>
                <w:ilvl w:val="1"/>
                <w:numId w:val="23"/>
              </w:numPr>
              <w:tabs>
                <w:tab w:val="left" w:pos="1134"/>
              </w:tabs>
              <w:spacing w:line="256" w:lineRule="auto"/>
              <w:ind w:left="0" w:firstLine="567"/>
              <w:jc w:val="both"/>
            </w:pPr>
            <w:r>
              <w:t xml:space="preserve">Prezentul contract este valabil pînă la 31 decembrie 20__.                         </w:t>
            </w:r>
          </w:p>
          <w:p w:rsidR="002934E7" w:rsidRDefault="002934E7" w:rsidP="00453C50">
            <w:pPr>
              <w:numPr>
                <w:ilvl w:val="1"/>
                <w:numId w:val="23"/>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2934E7" w:rsidRDefault="002934E7" w:rsidP="00453C50">
            <w:pPr>
              <w:numPr>
                <w:ilvl w:val="1"/>
                <w:numId w:val="23"/>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305530" w:rsidRDefault="00305530">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tc>
      </w:tr>
      <w:tr w:rsidR="002934E7" w:rsidRPr="002934E7" w:rsidTr="002934E7">
        <w:trPr>
          <w:gridAfter w:val="1"/>
          <w:wAfter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934E7" w:rsidRPr="002934E7" w:rsidTr="002934E7">
        <w:trPr>
          <w:gridBefore w:val="1"/>
          <w:wBefore w:w="34" w:type="dxa"/>
          <w:trHeight w:val="113"/>
        </w:trPr>
        <w:tc>
          <w:tcPr>
            <w:tcW w:w="9747" w:type="dxa"/>
            <w:gridSpan w:val="3"/>
            <w:vAlign w:val="center"/>
          </w:tcPr>
          <w:p w:rsidR="002934E7" w:rsidRDefault="002934E7">
            <w:pPr>
              <w:tabs>
                <w:tab w:val="left" w:pos="1134"/>
              </w:tabs>
              <w:spacing w:line="256" w:lineRule="auto"/>
              <w:ind w:firstLine="567"/>
              <w:rPr>
                <w:b/>
                <w:sz w:val="28"/>
                <w:szCs w:val="28"/>
              </w:rPr>
            </w:pP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Autoritatea contractantă</w:t>
            </w:r>
          </w:p>
        </w:tc>
      </w:tr>
      <w:tr w:rsidR="002934E7" w:rsidTr="002934E7">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Telefon:</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Cont de decontare:</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Banca:</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Adresa poştală a băncii:</w:t>
            </w:r>
          </w:p>
        </w:tc>
      </w:tr>
      <w:tr w:rsidR="002934E7" w:rsidTr="002934E7">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w:t>
            </w:r>
          </w:p>
        </w:tc>
      </w:tr>
      <w:tr w:rsidR="002934E7" w:rsidTr="002934E7">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Cod fiscal:</w:t>
            </w:r>
          </w:p>
        </w:tc>
      </w:tr>
      <w:tr w:rsidR="002934E7" w:rsidTr="002934E7">
        <w:trPr>
          <w:gridBefore w:val="1"/>
          <w:wBefore w:w="34" w:type="dxa"/>
          <w:trHeight w:val="113"/>
        </w:trPr>
        <w:tc>
          <w:tcPr>
            <w:tcW w:w="9747" w:type="dxa"/>
            <w:gridSpan w:val="3"/>
            <w:tcBorders>
              <w:top w:val="single" w:sz="4" w:space="0" w:color="auto"/>
              <w:left w:val="nil"/>
              <w:bottom w:val="nil"/>
              <w:right w:val="nil"/>
            </w:tcBorders>
            <w:vAlign w:val="center"/>
          </w:tcPr>
          <w:p w:rsidR="002934E7" w:rsidRDefault="002934E7">
            <w:pPr>
              <w:tabs>
                <w:tab w:val="left" w:pos="1134"/>
              </w:tabs>
              <w:spacing w:line="256" w:lineRule="auto"/>
              <w:ind w:firstLine="567"/>
            </w:pPr>
          </w:p>
        </w:tc>
      </w:tr>
      <w:tr w:rsidR="002934E7" w:rsidTr="002934E7">
        <w:trPr>
          <w:gridBefore w:val="1"/>
          <w:wBefore w:w="34"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Semnăturile părţilor</w:t>
            </w:r>
          </w:p>
        </w:tc>
      </w:tr>
      <w:tr w:rsidR="002934E7" w:rsidTr="002934E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Autoritatea contractantă</w:t>
            </w:r>
          </w:p>
        </w:tc>
      </w:tr>
      <w:tr w:rsidR="002934E7" w:rsidTr="002934E7">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r>
      <w:tr w:rsidR="002934E7" w:rsidTr="002934E7">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r>
      <w:tr w:rsidR="002934E7" w:rsidTr="002934E7">
        <w:trPr>
          <w:gridBefore w:val="1"/>
          <w:wBefore w:w="34" w:type="dxa"/>
          <w:trHeight w:val="373"/>
        </w:trPr>
        <w:tc>
          <w:tcPr>
            <w:tcW w:w="4873" w:type="dxa"/>
            <w:tcBorders>
              <w:top w:val="single" w:sz="4" w:space="0" w:color="auto"/>
              <w:left w:val="nil"/>
              <w:bottom w:val="nil"/>
              <w:right w:val="nil"/>
            </w:tcBorders>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2934E7" w:rsidRDefault="002934E7">
            <w:pPr>
              <w:tabs>
                <w:tab w:val="left" w:pos="1134"/>
                <w:tab w:val="left" w:pos="4680"/>
                <w:tab w:val="left" w:pos="7020"/>
              </w:tabs>
              <w:suppressAutoHyphens/>
              <w:spacing w:line="256" w:lineRule="auto"/>
              <w:ind w:firstLine="567"/>
            </w:pPr>
            <w:r>
              <w:t>Contabil:</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Înregistrat Nr.:</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Trezoreria:</w:t>
            </w:r>
          </w:p>
        </w:tc>
      </w:tr>
      <w:tr w:rsidR="002934E7" w:rsidTr="002934E7">
        <w:trPr>
          <w:gridBefore w:val="1"/>
          <w:wBefore w:w="34"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Data:</w:t>
            </w:r>
          </w:p>
        </w:tc>
      </w:tr>
    </w:tbl>
    <w:p w:rsidR="002934E7" w:rsidRDefault="002934E7" w:rsidP="002934E7"/>
    <w:p w:rsidR="002934E7" w:rsidRDefault="002934E7" w:rsidP="002934E7"/>
    <w:p w:rsidR="002934E7" w:rsidRDefault="002934E7" w:rsidP="002934E7"/>
    <w:p w:rsidR="003C7B2F" w:rsidRDefault="003C7B2F"/>
    <w:sectPr w:rsidR="003C7B2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AF" w:rsidRDefault="00BE67AF" w:rsidP="002934E7">
      <w:r>
        <w:separator/>
      </w:r>
    </w:p>
  </w:endnote>
  <w:endnote w:type="continuationSeparator" w:id="0">
    <w:p w:rsidR="00BE67AF" w:rsidRDefault="00BE67AF" w:rsidP="0029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AF" w:rsidRDefault="00BE67AF" w:rsidP="002934E7">
      <w:r>
        <w:separator/>
      </w:r>
    </w:p>
  </w:footnote>
  <w:footnote w:type="continuationSeparator" w:id="0">
    <w:p w:rsidR="00BE67AF" w:rsidRDefault="00BE67AF" w:rsidP="002934E7">
      <w:r>
        <w:continuationSeparator/>
      </w:r>
    </w:p>
  </w:footnote>
  <w:footnote w:id="1">
    <w:p w:rsidR="00203B99" w:rsidRDefault="00203B99" w:rsidP="002934E7">
      <w:pPr>
        <w:pStyle w:val="a5"/>
        <w:tabs>
          <w:tab w:val="left" w:pos="360"/>
        </w:tabs>
        <w:ind w:left="360" w:hanging="360"/>
        <w:rPr>
          <w:rFonts w:ascii="Arial" w:hAnsi="Arial" w:cs="Arial"/>
          <w:b/>
          <w:bCs/>
          <w:i/>
          <w:iCs/>
          <w:color w:val="FF0000"/>
          <w:sz w:val="16"/>
          <w:szCs w:val="16"/>
          <w:lang w:val="ro-RO"/>
        </w:rPr>
      </w:pPr>
      <w:r>
        <w:rPr>
          <w:rStyle w:val="af9"/>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57"/>
        </w:tabs>
        <w:ind w:left="-1077"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4"/>
    <w:rsid w:val="000668DC"/>
    <w:rsid w:val="000855E8"/>
    <w:rsid w:val="00115244"/>
    <w:rsid w:val="0018093A"/>
    <w:rsid w:val="001A3C15"/>
    <w:rsid w:val="001D046E"/>
    <w:rsid w:val="00201E8E"/>
    <w:rsid w:val="00203B99"/>
    <w:rsid w:val="00213C36"/>
    <w:rsid w:val="002934E7"/>
    <w:rsid w:val="00305530"/>
    <w:rsid w:val="003806EC"/>
    <w:rsid w:val="003C7B2F"/>
    <w:rsid w:val="00453C50"/>
    <w:rsid w:val="00524547"/>
    <w:rsid w:val="00555645"/>
    <w:rsid w:val="006677A0"/>
    <w:rsid w:val="00823B18"/>
    <w:rsid w:val="00845458"/>
    <w:rsid w:val="008C60EC"/>
    <w:rsid w:val="008D768B"/>
    <w:rsid w:val="009739E0"/>
    <w:rsid w:val="00A375A0"/>
    <w:rsid w:val="00B249FA"/>
    <w:rsid w:val="00BE67AF"/>
    <w:rsid w:val="00BF5F23"/>
    <w:rsid w:val="00CD5630"/>
    <w:rsid w:val="00E27D33"/>
    <w:rsid w:val="00F16E4A"/>
    <w:rsid w:val="00F9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E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2934E7"/>
    <w:pPr>
      <w:numPr>
        <w:numId w:val="1"/>
      </w:numPr>
      <w:jc w:val="center"/>
      <w:outlineLvl w:val="0"/>
    </w:pPr>
    <w:rPr>
      <w:b/>
    </w:rPr>
  </w:style>
  <w:style w:type="paragraph" w:styleId="2">
    <w:name w:val="heading 2"/>
    <w:basedOn w:val="a"/>
    <w:next w:val="a"/>
    <w:link w:val="20"/>
    <w:unhideWhenUsed/>
    <w:qFormat/>
    <w:rsid w:val="00293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34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2934E7"/>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2934E7"/>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2934E7"/>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2934E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2934E7"/>
    <w:pPr>
      <w:tabs>
        <w:tab w:val="left" w:pos="1134"/>
      </w:tabs>
      <w:ind w:left="360" w:hanging="360"/>
      <w:jc w:val="both"/>
    </w:pPr>
    <w:rPr>
      <w:noProof w:val="0"/>
      <w:lang w:val="en-US"/>
    </w:rPr>
  </w:style>
  <w:style w:type="character" w:customStyle="1" w:styleId="10">
    <w:name w:val="Заголовок 1 Знак"/>
    <w:basedOn w:val="a1"/>
    <w:link w:val="1"/>
    <w:rsid w:val="002934E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934E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934E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934E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934E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934E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934E7"/>
    <w:rPr>
      <w:rFonts w:ascii="Cambria" w:eastAsia="Times New Roman" w:hAnsi="Cambria" w:cs="Times New Roman"/>
      <w:lang w:val="ro-RO"/>
    </w:rPr>
  </w:style>
  <w:style w:type="paragraph" w:styleId="HTML">
    <w:name w:val="HTML Preformatted"/>
    <w:basedOn w:val="a"/>
    <w:link w:val="HTML0"/>
    <w:uiPriority w:val="99"/>
    <w:semiHidden/>
    <w:unhideWhenUsed/>
    <w:rsid w:val="0029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934E7"/>
    <w:rPr>
      <w:rFonts w:ascii="Consolas" w:eastAsia="Times New Roman" w:hAnsi="Consolas" w:cs="Times New Roman"/>
      <w:noProof/>
      <w:sz w:val="20"/>
      <w:szCs w:val="20"/>
      <w:lang w:val="ro-RO"/>
    </w:rPr>
  </w:style>
  <w:style w:type="paragraph" w:styleId="a4">
    <w:name w:val="Normal (Web)"/>
    <w:basedOn w:val="a"/>
    <w:uiPriority w:val="99"/>
    <w:unhideWhenUsed/>
    <w:rsid w:val="002934E7"/>
    <w:pPr>
      <w:ind w:firstLine="567"/>
      <w:jc w:val="both"/>
    </w:pPr>
    <w:rPr>
      <w:noProof w:val="0"/>
      <w:lang w:val="ru-RU" w:eastAsia="ru-RU"/>
    </w:rPr>
  </w:style>
  <w:style w:type="paragraph" w:styleId="a5">
    <w:name w:val="footnote text"/>
    <w:basedOn w:val="a"/>
    <w:link w:val="a6"/>
    <w:uiPriority w:val="99"/>
    <w:semiHidden/>
    <w:unhideWhenUsed/>
    <w:rsid w:val="002934E7"/>
    <w:pPr>
      <w:jc w:val="both"/>
    </w:pPr>
    <w:rPr>
      <w:noProof w:val="0"/>
      <w:sz w:val="20"/>
      <w:szCs w:val="20"/>
      <w:lang w:val="en-US"/>
    </w:rPr>
  </w:style>
  <w:style w:type="character" w:customStyle="1" w:styleId="a6">
    <w:name w:val="Текст сноски Знак"/>
    <w:basedOn w:val="a1"/>
    <w:link w:val="a5"/>
    <w:uiPriority w:val="99"/>
    <w:semiHidden/>
    <w:rsid w:val="002934E7"/>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2934E7"/>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934E7"/>
    <w:rPr>
      <w:noProof w:val="0"/>
      <w:sz w:val="20"/>
      <w:szCs w:val="20"/>
      <w:lang w:val="ru-RU" w:eastAsia="ru-RU"/>
    </w:rPr>
  </w:style>
  <w:style w:type="paragraph" w:styleId="a9">
    <w:name w:val="header"/>
    <w:basedOn w:val="a"/>
    <w:link w:val="aa"/>
    <w:uiPriority w:val="99"/>
    <w:unhideWhenUsed/>
    <w:rsid w:val="002934E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2934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934E7"/>
    <w:pPr>
      <w:tabs>
        <w:tab w:val="center" w:pos="4536"/>
        <w:tab w:val="right" w:pos="9072"/>
      </w:tabs>
    </w:pPr>
  </w:style>
  <w:style w:type="character" w:customStyle="1" w:styleId="ac">
    <w:name w:val="Нижний колонтитул Знак"/>
    <w:basedOn w:val="a1"/>
    <w:link w:val="ab"/>
    <w:uiPriority w:val="99"/>
    <w:rsid w:val="002934E7"/>
    <w:rPr>
      <w:rFonts w:ascii="Times New Roman" w:eastAsia="Times New Roman" w:hAnsi="Times New Roman" w:cs="Times New Roman"/>
      <w:noProof/>
      <w:sz w:val="24"/>
      <w:szCs w:val="24"/>
      <w:lang w:val="ro-RO"/>
    </w:rPr>
  </w:style>
  <w:style w:type="paragraph" w:styleId="ad">
    <w:name w:val="Body Text"/>
    <w:basedOn w:val="a"/>
    <w:link w:val="ae"/>
    <w:uiPriority w:val="99"/>
    <w:unhideWhenUsed/>
    <w:rsid w:val="002934E7"/>
    <w:rPr>
      <w:rFonts w:ascii="Baltica RR" w:hAnsi="Baltica RR"/>
      <w:noProof w:val="0"/>
      <w:szCs w:val="20"/>
    </w:rPr>
  </w:style>
  <w:style w:type="character" w:customStyle="1" w:styleId="ae">
    <w:name w:val="Основной текст Знак"/>
    <w:basedOn w:val="a1"/>
    <w:link w:val="ad"/>
    <w:uiPriority w:val="99"/>
    <w:rsid w:val="002934E7"/>
    <w:rPr>
      <w:rFonts w:ascii="Baltica RR" w:eastAsia="Times New Roman" w:hAnsi="Baltica RR" w:cs="Times New Roman"/>
      <w:sz w:val="24"/>
      <w:szCs w:val="20"/>
      <w:lang w:val="ro-RO"/>
    </w:rPr>
  </w:style>
  <w:style w:type="character" w:customStyle="1" w:styleId="af">
    <w:name w:val="Основной текст с отступом Знак"/>
    <w:basedOn w:val="a1"/>
    <w:link w:val="af0"/>
    <w:uiPriority w:val="99"/>
    <w:semiHidden/>
    <w:rsid w:val="002934E7"/>
    <w:rPr>
      <w:rFonts w:ascii="Times New Roman" w:eastAsia="Times New Roman" w:hAnsi="Times New Roman" w:cs="Times New Roman"/>
      <w:sz w:val="20"/>
      <w:szCs w:val="20"/>
      <w:lang w:val="ro-RO" w:eastAsia="ru-RU"/>
    </w:rPr>
  </w:style>
  <w:style w:type="paragraph" w:styleId="af0">
    <w:name w:val="Body Text Indent"/>
    <w:basedOn w:val="a"/>
    <w:link w:val="af"/>
    <w:uiPriority w:val="99"/>
    <w:semiHidden/>
    <w:unhideWhenUsed/>
    <w:rsid w:val="002934E7"/>
    <w:pPr>
      <w:ind w:firstLine="720"/>
      <w:jc w:val="both"/>
    </w:pPr>
    <w:rPr>
      <w:noProof w:val="0"/>
      <w:sz w:val="20"/>
      <w:szCs w:val="20"/>
      <w:lang w:eastAsia="ru-RU"/>
    </w:rPr>
  </w:style>
  <w:style w:type="paragraph" w:styleId="af1">
    <w:name w:val="Subtitle"/>
    <w:basedOn w:val="a"/>
    <w:link w:val="af2"/>
    <w:uiPriority w:val="99"/>
    <w:qFormat/>
    <w:rsid w:val="002934E7"/>
    <w:pPr>
      <w:jc w:val="center"/>
    </w:pPr>
    <w:rPr>
      <w:b/>
      <w:noProof w:val="0"/>
      <w:sz w:val="32"/>
      <w:szCs w:val="20"/>
      <w:lang w:val="en-US" w:eastAsia="ru-RU"/>
    </w:rPr>
  </w:style>
  <w:style w:type="character" w:customStyle="1" w:styleId="af2">
    <w:name w:val="Подзаголовок Знак"/>
    <w:basedOn w:val="a1"/>
    <w:link w:val="af1"/>
    <w:uiPriority w:val="99"/>
    <w:rsid w:val="002934E7"/>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2934E7"/>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2934E7"/>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2934E7"/>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2934E7"/>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2934E7"/>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2934E7"/>
    <w:pPr>
      <w:spacing w:after="120"/>
      <w:ind w:left="283"/>
    </w:pPr>
    <w:rPr>
      <w:noProof w:val="0"/>
      <w:sz w:val="16"/>
      <w:szCs w:val="16"/>
    </w:rPr>
  </w:style>
  <w:style w:type="character" w:customStyle="1" w:styleId="af3">
    <w:name w:val="Тема примечания Знак"/>
    <w:basedOn w:val="a7"/>
    <w:link w:val="af4"/>
    <w:uiPriority w:val="99"/>
    <w:semiHidden/>
    <w:rsid w:val="002934E7"/>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2934E7"/>
    <w:rPr>
      <w:b/>
      <w:bCs/>
    </w:rPr>
  </w:style>
  <w:style w:type="character" w:customStyle="1" w:styleId="af5">
    <w:name w:val="Текст выноски Знак"/>
    <w:basedOn w:val="a1"/>
    <w:link w:val="af6"/>
    <w:uiPriority w:val="99"/>
    <w:semiHidden/>
    <w:rsid w:val="002934E7"/>
    <w:rPr>
      <w:rFonts w:ascii="Tahoma" w:eastAsia="Times New Roman" w:hAnsi="Tahoma" w:cs="Tahoma"/>
      <w:sz w:val="16"/>
      <w:szCs w:val="16"/>
      <w:lang w:eastAsia="ru-RU"/>
    </w:rPr>
  </w:style>
  <w:style w:type="paragraph" w:styleId="af6">
    <w:name w:val="Balloon Text"/>
    <w:basedOn w:val="a"/>
    <w:link w:val="af5"/>
    <w:uiPriority w:val="99"/>
    <w:semiHidden/>
    <w:unhideWhenUsed/>
    <w:rsid w:val="002934E7"/>
    <w:rPr>
      <w:rFonts w:ascii="Tahoma" w:hAnsi="Tahoma" w:cs="Tahoma"/>
      <w:noProof w:val="0"/>
      <w:sz w:val="16"/>
      <w:szCs w:val="16"/>
      <w:lang w:val="ru-RU" w:eastAsia="ru-RU"/>
    </w:rPr>
  </w:style>
  <w:style w:type="character" w:customStyle="1" w:styleId="af7">
    <w:name w:val="Без интервала Знак"/>
    <w:link w:val="af8"/>
    <w:uiPriority w:val="1"/>
    <w:locked/>
    <w:rsid w:val="002934E7"/>
    <w:rPr>
      <w:rFonts w:ascii="Times New Roman" w:eastAsia="Times New Roman" w:hAnsi="Times New Roman" w:cs="Times New Roman"/>
      <w:sz w:val="24"/>
      <w:szCs w:val="24"/>
      <w:lang w:eastAsia="ru-RU"/>
    </w:rPr>
  </w:style>
  <w:style w:type="paragraph" w:styleId="af8">
    <w:name w:val="No Spacing"/>
    <w:link w:val="af7"/>
    <w:uiPriority w:val="1"/>
    <w:qFormat/>
    <w:rsid w:val="002934E7"/>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2934E7"/>
    <w:pPr>
      <w:jc w:val="center"/>
    </w:pPr>
    <w:rPr>
      <w:noProof w:val="0"/>
      <w:lang w:val="ru-RU" w:eastAsia="ru-RU"/>
    </w:rPr>
  </w:style>
  <w:style w:type="paragraph" w:customStyle="1" w:styleId="cb">
    <w:name w:val="cb"/>
    <w:basedOn w:val="a"/>
    <w:uiPriority w:val="99"/>
    <w:rsid w:val="002934E7"/>
    <w:pPr>
      <w:jc w:val="center"/>
    </w:pPr>
    <w:rPr>
      <w:b/>
      <w:bCs/>
      <w:noProof w:val="0"/>
      <w:lang w:val="ru-RU" w:eastAsia="ru-RU"/>
    </w:rPr>
  </w:style>
  <w:style w:type="paragraph" w:customStyle="1" w:styleId="cp">
    <w:name w:val="cp"/>
    <w:basedOn w:val="a"/>
    <w:uiPriority w:val="99"/>
    <w:rsid w:val="002934E7"/>
    <w:pPr>
      <w:jc w:val="center"/>
    </w:pPr>
    <w:rPr>
      <w:b/>
      <w:bCs/>
      <w:noProof w:val="0"/>
      <w:lang w:eastAsia="ru-RU"/>
    </w:rPr>
  </w:style>
  <w:style w:type="paragraph" w:customStyle="1" w:styleId="rg">
    <w:name w:val="rg"/>
    <w:basedOn w:val="a"/>
    <w:uiPriority w:val="99"/>
    <w:rsid w:val="002934E7"/>
    <w:pPr>
      <w:jc w:val="right"/>
    </w:pPr>
    <w:rPr>
      <w:noProof w:val="0"/>
      <w:lang w:val="ru-RU" w:eastAsia="ru-RU"/>
    </w:rPr>
  </w:style>
  <w:style w:type="paragraph" w:customStyle="1" w:styleId="Listparagraf1">
    <w:name w:val="Listă paragraf1"/>
    <w:basedOn w:val="a"/>
    <w:uiPriority w:val="99"/>
    <w:qFormat/>
    <w:rsid w:val="002934E7"/>
    <w:pPr>
      <w:ind w:left="708"/>
    </w:pPr>
    <w:rPr>
      <w:noProof w:val="0"/>
      <w:lang w:eastAsia="ru-RU"/>
    </w:rPr>
  </w:style>
  <w:style w:type="paragraph" w:customStyle="1" w:styleId="Sub-ClauseText">
    <w:name w:val="Sub-Clause Text"/>
    <w:basedOn w:val="a"/>
    <w:uiPriority w:val="99"/>
    <w:rsid w:val="002934E7"/>
    <w:pPr>
      <w:spacing w:before="120" w:after="120"/>
      <w:jc w:val="both"/>
    </w:pPr>
    <w:rPr>
      <w:noProof w:val="0"/>
      <w:spacing w:val="-4"/>
      <w:szCs w:val="20"/>
      <w:lang w:val="en-US"/>
    </w:rPr>
  </w:style>
  <w:style w:type="paragraph" w:customStyle="1" w:styleId="i">
    <w:name w:val="(i)"/>
    <w:basedOn w:val="a"/>
    <w:uiPriority w:val="99"/>
    <w:rsid w:val="002934E7"/>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2934E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2934E7"/>
    <w:pPr>
      <w:spacing w:after="240"/>
    </w:pPr>
    <w:rPr>
      <w:noProof w:val="0"/>
      <w:szCs w:val="20"/>
      <w:lang w:val="en-US"/>
    </w:rPr>
  </w:style>
  <w:style w:type="paragraph" w:customStyle="1" w:styleId="Default">
    <w:name w:val="Default"/>
    <w:uiPriority w:val="99"/>
    <w:rsid w:val="002934E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934E7"/>
    <w:pPr>
      <w:suppressAutoHyphens/>
      <w:autoSpaceDN w:val="0"/>
    </w:pPr>
    <w:rPr>
      <w:rFonts w:ascii="Calibri" w:eastAsia="Calibri" w:hAnsi="Calibri" w:cs="Calibri"/>
      <w:kern w:val="3"/>
      <w:lang w:val="en-US"/>
    </w:rPr>
  </w:style>
  <w:style w:type="character" w:customStyle="1" w:styleId="Style3Char">
    <w:name w:val="Style3 Char"/>
    <w:link w:val="Style3"/>
    <w:locked/>
    <w:rsid w:val="002934E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934E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2934E7"/>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2934E7"/>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2934E7"/>
    <w:rPr>
      <w:vertAlign w:val="superscript"/>
    </w:rPr>
  </w:style>
  <w:style w:type="character" w:customStyle="1" w:styleId="apple-converted-space">
    <w:name w:val="apple-converted-space"/>
    <w:rsid w:val="002934E7"/>
  </w:style>
  <w:style w:type="character" w:customStyle="1" w:styleId="FontStyle195">
    <w:name w:val="Font Style195"/>
    <w:uiPriority w:val="99"/>
    <w:rsid w:val="002934E7"/>
    <w:rPr>
      <w:rFonts w:ascii="Times New Roman" w:hAnsi="Times New Roman" w:cs="Times New Roman" w:hint="default"/>
      <w:b/>
      <w:bCs/>
      <w:i/>
      <w:iCs/>
      <w:sz w:val="22"/>
      <w:szCs w:val="22"/>
    </w:rPr>
  </w:style>
  <w:style w:type="character" w:customStyle="1" w:styleId="FontStyle197">
    <w:name w:val="Font Style197"/>
    <w:uiPriority w:val="99"/>
    <w:rsid w:val="002934E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E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2934E7"/>
    <w:pPr>
      <w:numPr>
        <w:numId w:val="1"/>
      </w:numPr>
      <w:jc w:val="center"/>
      <w:outlineLvl w:val="0"/>
    </w:pPr>
    <w:rPr>
      <w:b/>
    </w:rPr>
  </w:style>
  <w:style w:type="paragraph" w:styleId="2">
    <w:name w:val="heading 2"/>
    <w:basedOn w:val="a"/>
    <w:next w:val="a"/>
    <w:link w:val="20"/>
    <w:unhideWhenUsed/>
    <w:qFormat/>
    <w:rsid w:val="00293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34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2934E7"/>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2934E7"/>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2934E7"/>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2934E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2934E7"/>
    <w:pPr>
      <w:tabs>
        <w:tab w:val="left" w:pos="1134"/>
      </w:tabs>
      <w:ind w:left="360" w:hanging="360"/>
      <w:jc w:val="both"/>
    </w:pPr>
    <w:rPr>
      <w:noProof w:val="0"/>
      <w:lang w:val="en-US"/>
    </w:rPr>
  </w:style>
  <w:style w:type="character" w:customStyle="1" w:styleId="10">
    <w:name w:val="Заголовок 1 Знак"/>
    <w:basedOn w:val="a1"/>
    <w:link w:val="1"/>
    <w:rsid w:val="002934E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934E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934E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934E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934E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934E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934E7"/>
    <w:rPr>
      <w:rFonts w:ascii="Cambria" w:eastAsia="Times New Roman" w:hAnsi="Cambria" w:cs="Times New Roman"/>
      <w:lang w:val="ro-RO"/>
    </w:rPr>
  </w:style>
  <w:style w:type="paragraph" w:styleId="HTML">
    <w:name w:val="HTML Preformatted"/>
    <w:basedOn w:val="a"/>
    <w:link w:val="HTML0"/>
    <w:uiPriority w:val="99"/>
    <w:semiHidden/>
    <w:unhideWhenUsed/>
    <w:rsid w:val="0029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934E7"/>
    <w:rPr>
      <w:rFonts w:ascii="Consolas" w:eastAsia="Times New Roman" w:hAnsi="Consolas" w:cs="Times New Roman"/>
      <w:noProof/>
      <w:sz w:val="20"/>
      <w:szCs w:val="20"/>
      <w:lang w:val="ro-RO"/>
    </w:rPr>
  </w:style>
  <w:style w:type="paragraph" w:styleId="a4">
    <w:name w:val="Normal (Web)"/>
    <w:basedOn w:val="a"/>
    <w:uiPriority w:val="99"/>
    <w:unhideWhenUsed/>
    <w:rsid w:val="002934E7"/>
    <w:pPr>
      <w:ind w:firstLine="567"/>
      <w:jc w:val="both"/>
    </w:pPr>
    <w:rPr>
      <w:noProof w:val="0"/>
      <w:lang w:val="ru-RU" w:eastAsia="ru-RU"/>
    </w:rPr>
  </w:style>
  <w:style w:type="paragraph" w:styleId="a5">
    <w:name w:val="footnote text"/>
    <w:basedOn w:val="a"/>
    <w:link w:val="a6"/>
    <w:uiPriority w:val="99"/>
    <w:semiHidden/>
    <w:unhideWhenUsed/>
    <w:rsid w:val="002934E7"/>
    <w:pPr>
      <w:jc w:val="both"/>
    </w:pPr>
    <w:rPr>
      <w:noProof w:val="0"/>
      <w:sz w:val="20"/>
      <w:szCs w:val="20"/>
      <w:lang w:val="en-US"/>
    </w:rPr>
  </w:style>
  <w:style w:type="character" w:customStyle="1" w:styleId="a6">
    <w:name w:val="Текст сноски Знак"/>
    <w:basedOn w:val="a1"/>
    <w:link w:val="a5"/>
    <w:uiPriority w:val="99"/>
    <w:semiHidden/>
    <w:rsid w:val="002934E7"/>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2934E7"/>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934E7"/>
    <w:rPr>
      <w:noProof w:val="0"/>
      <w:sz w:val="20"/>
      <w:szCs w:val="20"/>
      <w:lang w:val="ru-RU" w:eastAsia="ru-RU"/>
    </w:rPr>
  </w:style>
  <w:style w:type="paragraph" w:styleId="a9">
    <w:name w:val="header"/>
    <w:basedOn w:val="a"/>
    <w:link w:val="aa"/>
    <w:uiPriority w:val="99"/>
    <w:unhideWhenUsed/>
    <w:rsid w:val="002934E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2934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934E7"/>
    <w:pPr>
      <w:tabs>
        <w:tab w:val="center" w:pos="4536"/>
        <w:tab w:val="right" w:pos="9072"/>
      </w:tabs>
    </w:pPr>
  </w:style>
  <w:style w:type="character" w:customStyle="1" w:styleId="ac">
    <w:name w:val="Нижний колонтитул Знак"/>
    <w:basedOn w:val="a1"/>
    <w:link w:val="ab"/>
    <w:uiPriority w:val="99"/>
    <w:rsid w:val="002934E7"/>
    <w:rPr>
      <w:rFonts w:ascii="Times New Roman" w:eastAsia="Times New Roman" w:hAnsi="Times New Roman" w:cs="Times New Roman"/>
      <w:noProof/>
      <w:sz w:val="24"/>
      <w:szCs w:val="24"/>
      <w:lang w:val="ro-RO"/>
    </w:rPr>
  </w:style>
  <w:style w:type="paragraph" w:styleId="ad">
    <w:name w:val="Body Text"/>
    <w:basedOn w:val="a"/>
    <w:link w:val="ae"/>
    <w:uiPriority w:val="99"/>
    <w:unhideWhenUsed/>
    <w:rsid w:val="002934E7"/>
    <w:rPr>
      <w:rFonts w:ascii="Baltica RR" w:hAnsi="Baltica RR"/>
      <w:noProof w:val="0"/>
      <w:szCs w:val="20"/>
    </w:rPr>
  </w:style>
  <w:style w:type="character" w:customStyle="1" w:styleId="ae">
    <w:name w:val="Основной текст Знак"/>
    <w:basedOn w:val="a1"/>
    <w:link w:val="ad"/>
    <w:uiPriority w:val="99"/>
    <w:rsid w:val="002934E7"/>
    <w:rPr>
      <w:rFonts w:ascii="Baltica RR" w:eastAsia="Times New Roman" w:hAnsi="Baltica RR" w:cs="Times New Roman"/>
      <w:sz w:val="24"/>
      <w:szCs w:val="20"/>
      <w:lang w:val="ro-RO"/>
    </w:rPr>
  </w:style>
  <w:style w:type="character" w:customStyle="1" w:styleId="af">
    <w:name w:val="Основной текст с отступом Знак"/>
    <w:basedOn w:val="a1"/>
    <w:link w:val="af0"/>
    <w:uiPriority w:val="99"/>
    <w:semiHidden/>
    <w:rsid w:val="002934E7"/>
    <w:rPr>
      <w:rFonts w:ascii="Times New Roman" w:eastAsia="Times New Roman" w:hAnsi="Times New Roman" w:cs="Times New Roman"/>
      <w:sz w:val="20"/>
      <w:szCs w:val="20"/>
      <w:lang w:val="ro-RO" w:eastAsia="ru-RU"/>
    </w:rPr>
  </w:style>
  <w:style w:type="paragraph" w:styleId="af0">
    <w:name w:val="Body Text Indent"/>
    <w:basedOn w:val="a"/>
    <w:link w:val="af"/>
    <w:uiPriority w:val="99"/>
    <w:semiHidden/>
    <w:unhideWhenUsed/>
    <w:rsid w:val="002934E7"/>
    <w:pPr>
      <w:ind w:firstLine="720"/>
      <w:jc w:val="both"/>
    </w:pPr>
    <w:rPr>
      <w:noProof w:val="0"/>
      <w:sz w:val="20"/>
      <w:szCs w:val="20"/>
      <w:lang w:eastAsia="ru-RU"/>
    </w:rPr>
  </w:style>
  <w:style w:type="paragraph" w:styleId="af1">
    <w:name w:val="Subtitle"/>
    <w:basedOn w:val="a"/>
    <w:link w:val="af2"/>
    <w:uiPriority w:val="99"/>
    <w:qFormat/>
    <w:rsid w:val="002934E7"/>
    <w:pPr>
      <w:jc w:val="center"/>
    </w:pPr>
    <w:rPr>
      <w:b/>
      <w:noProof w:val="0"/>
      <w:sz w:val="32"/>
      <w:szCs w:val="20"/>
      <w:lang w:val="en-US" w:eastAsia="ru-RU"/>
    </w:rPr>
  </w:style>
  <w:style w:type="character" w:customStyle="1" w:styleId="af2">
    <w:name w:val="Подзаголовок Знак"/>
    <w:basedOn w:val="a1"/>
    <w:link w:val="af1"/>
    <w:uiPriority w:val="99"/>
    <w:rsid w:val="002934E7"/>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2934E7"/>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2934E7"/>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2934E7"/>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2934E7"/>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2934E7"/>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2934E7"/>
    <w:pPr>
      <w:spacing w:after="120"/>
      <w:ind w:left="283"/>
    </w:pPr>
    <w:rPr>
      <w:noProof w:val="0"/>
      <w:sz w:val="16"/>
      <w:szCs w:val="16"/>
    </w:rPr>
  </w:style>
  <w:style w:type="character" w:customStyle="1" w:styleId="af3">
    <w:name w:val="Тема примечания Знак"/>
    <w:basedOn w:val="a7"/>
    <w:link w:val="af4"/>
    <w:uiPriority w:val="99"/>
    <w:semiHidden/>
    <w:rsid w:val="002934E7"/>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2934E7"/>
    <w:rPr>
      <w:b/>
      <w:bCs/>
    </w:rPr>
  </w:style>
  <w:style w:type="character" w:customStyle="1" w:styleId="af5">
    <w:name w:val="Текст выноски Знак"/>
    <w:basedOn w:val="a1"/>
    <w:link w:val="af6"/>
    <w:uiPriority w:val="99"/>
    <w:semiHidden/>
    <w:rsid w:val="002934E7"/>
    <w:rPr>
      <w:rFonts w:ascii="Tahoma" w:eastAsia="Times New Roman" w:hAnsi="Tahoma" w:cs="Tahoma"/>
      <w:sz w:val="16"/>
      <w:szCs w:val="16"/>
      <w:lang w:eastAsia="ru-RU"/>
    </w:rPr>
  </w:style>
  <w:style w:type="paragraph" w:styleId="af6">
    <w:name w:val="Balloon Text"/>
    <w:basedOn w:val="a"/>
    <w:link w:val="af5"/>
    <w:uiPriority w:val="99"/>
    <w:semiHidden/>
    <w:unhideWhenUsed/>
    <w:rsid w:val="002934E7"/>
    <w:rPr>
      <w:rFonts w:ascii="Tahoma" w:hAnsi="Tahoma" w:cs="Tahoma"/>
      <w:noProof w:val="0"/>
      <w:sz w:val="16"/>
      <w:szCs w:val="16"/>
      <w:lang w:val="ru-RU" w:eastAsia="ru-RU"/>
    </w:rPr>
  </w:style>
  <w:style w:type="character" w:customStyle="1" w:styleId="af7">
    <w:name w:val="Без интервала Знак"/>
    <w:link w:val="af8"/>
    <w:uiPriority w:val="1"/>
    <w:locked/>
    <w:rsid w:val="002934E7"/>
    <w:rPr>
      <w:rFonts w:ascii="Times New Roman" w:eastAsia="Times New Roman" w:hAnsi="Times New Roman" w:cs="Times New Roman"/>
      <w:sz w:val="24"/>
      <w:szCs w:val="24"/>
      <w:lang w:eastAsia="ru-RU"/>
    </w:rPr>
  </w:style>
  <w:style w:type="paragraph" w:styleId="af8">
    <w:name w:val="No Spacing"/>
    <w:link w:val="af7"/>
    <w:uiPriority w:val="1"/>
    <w:qFormat/>
    <w:rsid w:val="002934E7"/>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2934E7"/>
    <w:pPr>
      <w:jc w:val="center"/>
    </w:pPr>
    <w:rPr>
      <w:noProof w:val="0"/>
      <w:lang w:val="ru-RU" w:eastAsia="ru-RU"/>
    </w:rPr>
  </w:style>
  <w:style w:type="paragraph" w:customStyle="1" w:styleId="cb">
    <w:name w:val="cb"/>
    <w:basedOn w:val="a"/>
    <w:uiPriority w:val="99"/>
    <w:rsid w:val="002934E7"/>
    <w:pPr>
      <w:jc w:val="center"/>
    </w:pPr>
    <w:rPr>
      <w:b/>
      <w:bCs/>
      <w:noProof w:val="0"/>
      <w:lang w:val="ru-RU" w:eastAsia="ru-RU"/>
    </w:rPr>
  </w:style>
  <w:style w:type="paragraph" w:customStyle="1" w:styleId="cp">
    <w:name w:val="cp"/>
    <w:basedOn w:val="a"/>
    <w:uiPriority w:val="99"/>
    <w:rsid w:val="002934E7"/>
    <w:pPr>
      <w:jc w:val="center"/>
    </w:pPr>
    <w:rPr>
      <w:b/>
      <w:bCs/>
      <w:noProof w:val="0"/>
      <w:lang w:eastAsia="ru-RU"/>
    </w:rPr>
  </w:style>
  <w:style w:type="paragraph" w:customStyle="1" w:styleId="rg">
    <w:name w:val="rg"/>
    <w:basedOn w:val="a"/>
    <w:uiPriority w:val="99"/>
    <w:rsid w:val="002934E7"/>
    <w:pPr>
      <w:jc w:val="right"/>
    </w:pPr>
    <w:rPr>
      <w:noProof w:val="0"/>
      <w:lang w:val="ru-RU" w:eastAsia="ru-RU"/>
    </w:rPr>
  </w:style>
  <w:style w:type="paragraph" w:customStyle="1" w:styleId="Listparagraf1">
    <w:name w:val="Listă paragraf1"/>
    <w:basedOn w:val="a"/>
    <w:uiPriority w:val="99"/>
    <w:qFormat/>
    <w:rsid w:val="002934E7"/>
    <w:pPr>
      <w:ind w:left="708"/>
    </w:pPr>
    <w:rPr>
      <w:noProof w:val="0"/>
      <w:lang w:eastAsia="ru-RU"/>
    </w:rPr>
  </w:style>
  <w:style w:type="paragraph" w:customStyle="1" w:styleId="Sub-ClauseText">
    <w:name w:val="Sub-Clause Text"/>
    <w:basedOn w:val="a"/>
    <w:uiPriority w:val="99"/>
    <w:rsid w:val="002934E7"/>
    <w:pPr>
      <w:spacing w:before="120" w:after="120"/>
      <w:jc w:val="both"/>
    </w:pPr>
    <w:rPr>
      <w:noProof w:val="0"/>
      <w:spacing w:val="-4"/>
      <w:szCs w:val="20"/>
      <w:lang w:val="en-US"/>
    </w:rPr>
  </w:style>
  <w:style w:type="paragraph" w:customStyle="1" w:styleId="i">
    <w:name w:val="(i)"/>
    <w:basedOn w:val="a"/>
    <w:uiPriority w:val="99"/>
    <w:rsid w:val="002934E7"/>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2934E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2934E7"/>
    <w:pPr>
      <w:spacing w:after="240"/>
    </w:pPr>
    <w:rPr>
      <w:noProof w:val="0"/>
      <w:szCs w:val="20"/>
      <w:lang w:val="en-US"/>
    </w:rPr>
  </w:style>
  <w:style w:type="paragraph" w:customStyle="1" w:styleId="Default">
    <w:name w:val="Default"/>
    <w:uiPriority w:val="99"/>
    <w:rsid w:val="002934E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934E7"/>
    <w:pPr>
      <w:suppressAutoHyphens/>
      <w:autoSpaceDN w:val="0"/>
    </w:pPr>
    <w:rPr>
      <w:rFonts w:ascii="Calibri" w:eastAsia="Calibri" w:hAnsi="Calibri" w:cs="Calibri"/>
      <w:kern w:val="3"/>
      <w:lang w:val="en-US"/>
    </w:rPr>
  </w:style>
  <w:style w:type="character" w:customStyle="1" w:styleId="Style3Char">
    <w:name w:val="Style3 Char"/>
    <w:link w:val="Style3"/>
    <w:locked/>
    <w:rsid w:val="002934E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934E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2934E7"/>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2934E7"/>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2934E7"/>
    <w:rPr>
      <w:vertAlign w:val="superscript"/>
    </w:rPr>
  </w:style>
  <w:style w:type="character" w:customStyle="1" w:styleId="apple-converted-space">
    <w:name w:val="apple-converted-space"/>
    <w:rsid w:val="002934E7"/>
  </w:style>
  <w:style w:type="character" w:customStyle="1" w:styleId="FontStyle195">
    <w:name w:val="Font Style195"/>
    <w:uiPriority w:val="99"/>
    <w:rsid w:val="002934E7"/>
    <w:rPr>
      <w:rFonts w:ascii="Times New Roman" w:hAnsi="Times New Roman" w:cs="Times New Roman" w:hint="default"/>
      <w:b/>
      <w:bCs/>
      <w:i/>
      <w:iCs/>
      <w:sz w:val="22"/>
      <w:szCs w:val="22"/>
    </w:rPr>
  </w:style>
  <w:style w:type="character" w:customStyle="1" w:styleId="FontStyle197">
    <w:name w:val="Font Style197"/>
    <w:uiPriority w:val="99"/>
    <w:rsid w:val="002934E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34</Pages>
  <Words>10977</Words>
  <Characters>62572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2019-11-14T06:11:00Z</dcterms:created>
  <dcterms:modified xsi:type="dcterms:W3CDTF">2019-11-14T07:29:00Z</dcterms:modified>
</cp:coreProperties>
</file>