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1603" w:tblpY="1"/>
        <w:tblW w:w="5108" w:type="pct"/>
        <w:tblLayout w:type="fixed"/>
        <w:tblLook w:val="04A0" w:firstRow="1" w:lastRow="0" w:firstColumn="1" w:lastColumn="0" w:noHBand="0" w:noVBand="1"/>
      </w:tblPr>
      <w:tblGrid>
        <w:gridCol w:w="3088"/>
        <w:gridCol w:w="1825"/>
        <w:gridCol w:w="1128"/>
        <w:gridCol w:w="1125"/>
        <w:gridCol w:w="4635"/>
        <w:gridCol w:w="1259"/>
        <w:gridCol w:w="1542"/>
        <w:gridCol w:w="283"/>
      </w:tblGrid>
      <w:tr w:rsidR="002F1A53" w:rsidRPr="00100BF4" w:rsidTr="00BF7FF2">
        <w:trPr>
          <w:gridAfter w:val="1"/>
          <w:wAfter w:w="95" w:type="pct"/>
          <w:trHeight w:val="697"/>
        </w:trPr>
        <w:tc>
          <w:tcPr>
            <w:tcW w:w="4905" w:type="pct"/>
            <w:gridSpan w:val="7"/>
            <w:shd w:val="clear" w:color="auto" w:fill="auto"/>
            <w:vAlign w:val="center"/>
          </w:tcPr>
          <w:p w:rsidR="002F1A53" w:rsidRPr="00AD4E5B" w:rsidRDefault="002F1A53" w:rsidP="002F1A53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100BF4">
              <w:rPr>
                <w:b/>
                <w:lang w:val="en-US"/>
              </w:rPr>
              <w:br w:type="page"/>
            </w:r>
            <w:r w:rsidRPr="00100BF4">
              <w:rPr>
                <w:b/>
              </w:rPr>
              <w:br w:type="page"/>
            </w:r>
            <w:r w:rsidRPr="00100BF4">
              <w:rPr>
                <w:b/>
                <w:lang w:val="en-US"/>
              </w:rPr>
              <w:br w:type="page"/>
            </w:r>
            <w:r w:rsidRPr="00100BF4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D4E5B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:rsidR="002F1A53" w:rsidRPr="00AD4E5B" w:rsidRDefault="002F1A53" w:rsidP="002F1A53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D4E5B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:rsidR="002F1A53" w:rsidRPr="00AD4E5B" w:rsidRDefault="002F1A53" w:rsidP="002F1A53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D4E5B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:rsidR="002F1A53" w:rsidRPr="00100BF4" w:rsidRDefault="002F1A53" w:rsidP="002F1A53">
            <w:pPr>
              <w:pStyle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3" w:name="_Hlk77771394"/>
            <w:r w:rsidRPr="00100BF4">
              <w:rPr>
                <w:rFonts w:ascii="Times New Roman" w:hAnsi="Times New Roman" w:cs="Times New Roman"/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F1A53" w:rsidRPr="00100BF4" w:rsidTr="00BF7FF2">
        <w:trPr>
          <w:gridAfter w:val="1"/>
          <w:wAfter w:w="95" w:type="pct"/>
        </w:trPr>
        <w:tc>
          <w:tcPr>
            <w:tcW w:w="4905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516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163"/>
            </w:tblGrid>
            <w:tr w:rsidR="002F1A53" w:rsidRPr="00100BF4" w:rsidTr="00021093">
              <w:trPr>
                <w:trHeight w:val="240"/>
                <w:jc w:val="center"/>
              </w:trPr>
              <w:tc>
                <w:tcPr>
                  <w:tcW w:w="15163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F1A53" w:rsidRPr="00100BF4" w:rsidRDefault="002F1A53" w:rsidP="002F1A53">
                  <w:pPr>
                    <w:framePr w:hSpace="180" w:wrap="around" w:vAnchor="page" w:hAnchor="page" w:x="1603" w:y="1"/>
                    <w:jc w:val="center"/>
                  </w:pPr>
                  <w:r w:rsidRPr="00100BF4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F1A53" w:rsidRPr="00100BF4" w:rsidRDefault="002F1A53" w:rsidP="002F1A53">
            <w:pPr>
              <w:jc w:val="center"/>
            </w:pPr>
          </w:p>
        </w:tc>
      </w:tr>
      <w:tr w:rsidR="002F1A53" w:rsidRPr="00100BF4" w:rsidTr="00BF7FF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r w:rsidRPr="00100BF4">
              <w:t>Numărul procedurii de achiziție______________din_________</w:t>
            </w:r>
          </w:p>
        </w:tc>
      </w:tr>
      <w:tr w:rsidR="002F1A53" w:rsidRPr="00100BF4" w:rsidTr="00BF7FF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shd w:val="clear" w:color="auto" w:fill="FFFFFF" w:themeFill="background1"/>
              <w:spacing w:before="120"/>
              <w:rPr>
                <w:b/>
                <w:noProof w:val="0"/>
                <w:shd w:val="clear" w:color="auto" w:fill="FFFFFF" w:themeFill="background1"/>
                <w:lang w:val="it-IT" w:eastAsia="ru-RU"/>
              </w:rPr>
            </w:pPr>
            <w:r w:rsidRPr="00100BF4">
              <w:t>Obiectul achiziției:</w:t>
            </w:r>
            <w:r>
              <w:t xml:space="preserve"> </w:t>
            </w:r>
            <w:r w:rsidRPr="00100BF4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 xml:space="preserve"> Dispozitive asistive pentru nevăzători și dispozitivelor de corecție optică și ajutor vizual</w:t>
            </w:r>
          </w:p>
        </w:tc>
      </w:tr>
      <w:tr w:rsidR="002F1A53" w:rsidRPr="00AD4E5B" w:rsidTr="00BF7FF2">
        <w:trPr>
          <w:trHeight w:val="1043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53" w:rsidRPr="00AD4E5B" w:rsidRDefault="002F1A53" w:rsidP="002F1A53">
            <w:pPr>
              <w:jc w:val="center"/>
              <w:rPr>
                <w:b/>
                <w:sz w:val="22"/>
                <w:szCs w:val="22"/>
              </w:rPr>
            </w:pPr>
            <w:r w:rsidRPr="00AD4E5B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53" w:rsidRPr="00AD4E5B" w:rsidRDefault="002F1A53" w:rsidP="002F1A53">
            <w:pPr>
              <w:jc w:val="center"/>
              <w:rPr>
                <w:b/>
                <w:sz w:val="22"/>
                <w:szCs w:val="22"/>
              </w:rPr>
            </w:pPr>
            <w:r w:rsidRPr="00AD4E5B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53" w:rsidRPr="00AD4E5B" w:rsidRDefault="002F1A53" w:rsidP="002F1A53">
            <w:pPr>
              <w:jc w:val="center"/>
              <w:rPr>
                <w:b/>
                <w:sz w:val="22"/>
                <w:szCs w:val="22"/>
              </w:rPr>
            </w:pPr>
            <w:r w:rsidRPr="00AD4E5B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53" w:rsidRPr="00AD4E5B" w:rsidRDefault="002F1A53" w:rsidP="002F1A53">
            <w:pPr>
              <w:jc w:val="center"/>
              <w:rPr>
                <w:b/>
                <w:sz w:val="22"/>
                <w:szCs w:val="22"/>
              </w:rPr>
            </w:pPr>
            <w:r w:rsidRPr="00AD4E5B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53" w:rsidRPr="00AD4E5B" w:rsidRDefault="002F1A53" w:rsidP="002F1A53">
            <w:pPr>
              <w:jc w:val="center"/>
              <w:rPr>
                <w:b/>
                <w:sz w:val="22"/>
                <w:szCs w:val="22"/>
              </w:rPr>
            </w:pPr>
            <w:r w:rsidRPr="00AD4E5B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:rsidR="002F1A53" w:rsidRPr="00AD4E5B" w:rsidRDefault="002F1A53" w:rsidP="002F1A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AD4E5B" w:rsidRDefault="002F1A53" w:rsidP="00723EB0">
            <w:pPr>
              <w:ind w:left="-143" w:right="-89"/>
              <w:jc w:val="center"/>
              <w:rPr>
                <w:b/>
                <w:sz w:val="22"/>
                <w:szCs w:val="22"/>
              </w:rPr>
            </w:pPr>
            <w:r w:rsidRPr="00AD4E5B">
              <w:rPr>
                <w:b/>
                <w:sz w:val="22"/>
                <w:szCs w:val="22"/>
              </w:rPr>
              <w:t>Specificarea tehnică deplină propusă de</w:t>
            </w:r>
            <w:r>
              <w:rPr>
                <w:b/>
                <w:sz w:val="22"/>
                <w:szCs w:val="22"/>
              </w:rPr>
              <w:t xml:space="preserve"> către ofertant</w:t>
            </w: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53" w:rsidRPr="00AD4E5B" w:rsidRDefault="002F1A53" w:rsidP="002F1A53">
            <w:pPr>
              <w:jc w:val="center"/>
              <w:rPr>
                <w:b/>
                <w:sz w:val="22"/>
                <w:szCs w:val="22"/>
              </w:rPr>
            </w:pPr>
            <w:r w:rsidRPr="00AD4E5B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F1A53" w:rsidRPr="00100BF4" w:rsidTr="00BF7FF2">
        <w:trPr>
          <w:trHeight w:val="283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jc w:val="center"/>
            </w:pPr>
            <w:r w:rsidRPr="00100BF4">
              <w:t>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jc w:val="center"/>
            </w:pPr>
            <w:r w:rsidRPr="00100BF4">
              <w:t>2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jc w:val="center"/>
            </w:pPr>
            <w:r w:rsidRPr="00100BF4">
              <w:t>3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jc w:val="center"/>
            </w:pPr>
            <w:r w:rsidRPr="00100BF4">
              <w:t>4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jc w:val="center"/>
            </w:pPr>
            <w:r w:rsidRPr="00100BF4">
              <w:t>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>
            <w:pPr>
              <w:jc w:val="center"/>
            </w:pPr>
            <w:r w:rsidRPr="00100BF4">
              <w:t>6</w:t>
            </w: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jc w:val="center"/>
            </w:pPr>
            <w:r w:rsidRPr="00100BF4">
              <w:t>7</w:t>
            </w:r>
          </w:p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noProof w:val="0"/>
                <w:sz w:val="22"/>
                <w:szCs w:val="22"/>
                <w:lang w:eastAsia="ru-RU"/>
              </w:rPr>
            </w:pPr>
            <w:r w:rsidRPr="00100BF4">
              <w:rPr>
                <w:noProof w:val="0"/>
                <w:sz w:val="22"/>
                <w:szCs w:val="22"/>
                <w:lang w:eastAsia="ru-RU"/>
              </w:rPr>
              <w:t>Echipament de scriere Braille/Placuța scriere Braile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pStyle w:val="210"/>
              <w:shd w:val="clear" w:color="auto" w:fill="auto"/>
              <w:spacing w:before="0" w:line="230" w:lineRule="exact"/>
              <w:jc w:val="lef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Placuțele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sunt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formate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doua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parti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fixa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foaia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30" w:lineRule="exact"/>
              <w:jc w:val="lef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Material: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aluminiu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, plastic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Dimensiuni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: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Lățime: </w:t>
            </w:r>
            <w:r w:rsidRPr="00100BF4">
              <w:rPr>
                <w:rStyle w:val="2Sylfaen1"/>
                <w:rFonts w:ascii="Times New Roman" w:hAnsi="Times New Roman" w:cs="Times New Roman"/>
                <w:color w:val="000000"/>
              </w:rPr>
              <w:t xml:space="preserve">17,5-18,5 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cm 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Inălțime: </w:t>
            </w:r>
            <w:r w:rsidRPr="00100BF4">
              <w:rPr>
                <w:rStyle w:val="2Sylfaen1"/>
                <w:rFonts w:ascii="Times New Roman" w:hAnsi="Times New Roman" w:cs="Times New Roman"/>
                <w:color w:val="000000"/>
              </w:rPr>
              <w:t xml:space="preserve">24-26 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cm 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Rânduri: </w:t>
            </w:r>
            <w:r w:rsidRPr="00100BF4">
              <w:rPr>
                <w:rStyle w:val="2Sylfaen1"/>
                <w:rFonts w:ascii="Times New Roman" w:hAnsi="Times New Roman" w:cs="Times New Roman"/>
                <w:color w:val="000000"/>
              </w:rPr>
              <w:t>18-22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/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/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noProof w:val="0"/>
                <w:sz w:val="22"/>
                <w:szCs w:val="22"/>
                <w:lang w:eastAsia="ru-RU"/>
              </w:rPr>
            </w:pPr>
            <w:r w:rsidRPr="00100BF4">
              <w:rPr>
                <w:noProof w:val="0"/>
                <w:sz w:val="22"/>
                <w:szCs w:val="22"/>
                <w:lang w:eastAsia="ru-RU"/>
              </w:rPr>
              <w:t>Echipament de scriere Braille/Placuța scriere Braile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pStyle w:val="210"/>
              <w:shd w:val="clear" w:color="auto" w:fill="auto"/>
              <w:spacing w:before="0" w:line="230" w:lineRule="exact"/>
              <w:jc w:val="lef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Placuțele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sunt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formate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două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parți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fixa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foaia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30" w:lineRule="exact"/>
              <w:jc w:val="lef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Material: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aluminiu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, plastic. 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30" w:lineRule="exact"/>
              <w:jc w:val="left"/>
              <w:rPr>
                <w:rFonts w:ascii="Times New Roman" w:hAnsi="Times New Roman" w:cs="Times New Roman"/>
                <w:sz w:val="22"/>
                <w:szCs w:val="22"/>
                <w:lang w:val="en-US" w:eastAsia="ru-RU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Dimensiuni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:  format A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/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/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Punctator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ro-MD"/>
              </w:rPr>
              <w:t>Mâne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r: 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plastic/lemn 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>Vîrf: metalic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/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/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Punctator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ro-MD"/>
              </w:rPr>
              <w:t>Mâne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r: 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>plastic</w:t>
            </w:r>
            <w:r w:rsidR="00640CC5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in forma de inel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>Vîrf: metalic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/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/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Mașină mecanică de tapat Brailie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pStyle w:val="210"/>
              <w:shd w:val="clear" w:color="auto" w:fill="auto"/>
              <w:spacing w:before="0" w:line="245" w:lineRule="exact"/>
              <w:jc w:val="lef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Taste: 6 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45" w:lineRule="exact"/>
              <w:jc w:val="lef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Cadru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mobil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34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celule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Braille (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caractere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linie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rînd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;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26" w:lineRule="exact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Format A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4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hîrtie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Braille;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jc w:val="lef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Marginile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stânga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dreapta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ajustabiie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reglarea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alineatului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sfarșitul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rîndului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;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35" w:lineRule="exact"/>
              <w:jc w:val="lef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Clopoțel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avertizeaza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cu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5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caractere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înainte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terminarea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rîndului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;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Tasta de eliberare a carului; 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>Tasta de înapoi (backspace key);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/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/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lastRenderedPageBreak/>
              <w:t>Program text vorbire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Scaneaza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citeste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documente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(A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4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Letter);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Difuzor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integrat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Butoane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intuitive touch-screen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proiectate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special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utilizate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Dock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21" w:lineRule="exact"/>
              <w:jc w:val="lef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Design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pliabil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transport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depozitare</w:t>
            </w:r>
            <w:proofErr w:type="spellEnd"/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jc w:val="lef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Butoane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volum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viteza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citire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, port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caști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, port HDMI, port USB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35" w:lineRule="exact"/>
              <w:jc w:val="lef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Camera HD cu auto focus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optica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,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jc w:val="lef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Limbi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recunoscute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Română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Rusă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.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10" w:lineRule="exact"/>
              <w:jc w:val="lef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Specificatii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: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jc w:val="lef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Dimensiunile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dispozitivului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închis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375-400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x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124-140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x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44-55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mm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35" w:lineRule="exact"/>
              <w:jc w:val="lef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Dimensiunile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dispozitivului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deschis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370-420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x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124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-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140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x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365-400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mm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Greutate: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</w:rPr>
              <w:t>1280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</w:rPr>
              <w:t>2460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gr.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/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/>
        </w:tc>
      </w:tr>
      <w:tr w:rsidR="002F1A53" w:rsidRPr="00100BF4" w:rsidTr="00BF7FF2">
        <w:trPr>
          <w:trHeight w:val="1962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Ceasuri cu voce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pStyle w:val="210"/>
              <w:shd w:val="clear" w:color="auto" w:fill="auto"/>
              <w:spacing w:before="0" w:line="235" w:lineRule="exact"/>
              <w:jc w:val="lef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Carcasă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plastic/metal 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35" w:lineRule="exact"/>
              <w:jc w:val="lef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Curea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: plastic/metal/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piele</w:t>
            </w:r>
            <w:proofErr w:type="spellEnd"/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35" w:lineRule="exact"/>
              <w:jc w:val="lef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Afisaj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LCD 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35" w:lineRule="exact"/>
              <w:jc w:val="lef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Diametru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30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-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45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mm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>Voce: feminina, masculina In limba  romînă si/sau rusă.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>Optional: anuntarea orei din ora in ora, alarmă, cronometru.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>Funcționare: baterie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/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/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Ceasuri Tactile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pStyle w:val="210"/>
              <w:shd w:val="clear" w:color="auto" w:fill="auto"/>
              <w:spacing w:before="0" w:line="230" w:lineRule="exact"/>
              <w:jc w:val="lef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Carcasa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metal/plastic 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30" w:lineRule="exact"/>
              <w:jc w:val="lef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Curea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: plastic/metal/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piele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30" w:lineRule="exact"/>
              <w:jc w:val="lef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Afisaj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Braille, 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30" w:lineRule="exact"/>
              <w:jc w:val="lef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Ora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12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este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marcata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cu 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>о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bara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verticală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orele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3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, 6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9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doua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puncte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restul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punct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.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30" w:lineRule="exact"/>
              <w:jc w:val="lef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Cadranul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este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scris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cifre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In contrast cu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fonul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acestuia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Capacul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deschide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ridicandu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-</w:t>
            </w:r>
            <w:proofErr w:type="gram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l  din</w:t>
            </w:r>
            <w:proofErr w:type="gram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dreptul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orei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6.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Diametru: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</w:rPr>
              <w:t>30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</w:rPr>
              <w:t>45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mm 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>Functionare: baterie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/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/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Bastoane albe pliabile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Material: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Aluminiu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Lungime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120-130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cm 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Segmente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4-5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prinse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interior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printr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-un fir elastic.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Ultimul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segment, de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jos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colorat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rosu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.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Maner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drept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cauciuc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(soft touch) la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capat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100BF4">
              <w:rPr>
                <w:rStyle w:val="2Tahoma"/>
                <w:rFonts w:ascii="Times New Roman" w:hAnsi="Times New Roman" w:cs="Times New Roman"/>
                <w:color w:val="000000"/>
                <w:lang w:val="en-US"/>
              </w:rPr>
              <w:t xml:space="preserve">cu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funie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elastica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laț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.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00BF4">
              <w:rPr>
                <w:rStyle w:val="2Tahoma"/>
                <w:rFonts w:ascii="Times New Roman" w:hAnsi="Times New Roman" w:cs="Times New Roman"/>
                <w:color w:val="000000"/>
              </w:rPr>
              <w:t xml:space="preserve">Vîrful/palpatorul: 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>plastic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/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/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Bastoane albe pliabile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Material: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Aluminiu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Lungime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100-110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cm 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lastRenderedPageBreak/>
              <w:t>Segmente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3-4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prinse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interior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printr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-un fir elastic.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Ultimul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segment, de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jos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colorat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rosu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.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Maner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drept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cauciuc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(soft touch) la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capat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100BF4">
              <w:rPr>
                <w:rStyle w:val="2Tahoma"/>
                <w:rFonts w:ascii="Times New Roman" w:hAnsi="Times New Roman" w:cs="Times New Roman"/>
                <w:color w:val="000000"/>
                <w:lang w:val="en-US"/>
              </w:rPr>
              <w:t xml:space="preserve">cu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funie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elastica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laț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.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00BF4">
              <w:rPr>
                <w:rStyle w:val="2Tahoma"/>
                <w:rFonts w:ascii="Times New Roman" w:hAnsi="Times New Roman" w:cs="Times New Roman"/>
                <w:color w:val="000000"/>
              </w:rPr>
              <w:t xml:space="preserve">Vîrful/palpatorul: 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>plastic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/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/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lastRenderedPageBreak/>
              <w:t>Bastoane albe non pliabile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Material: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Aluminiu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Lungime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</w:t>
            </w:r>
            <w:r w:rsidRPr="00100BF4">
              <w:rPr>
                <w:rStyle w:val="2Sylfaen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120-130 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cm </w:t>
            </w:r>
          </w:p>
          <w:p w:rsidR="002F1A53" w:rsidRPr="00100BF4" w:rsidRDefault="002F1A53" w:rsidP="002F1A53">
            <w:pPr>
              <w:pStyle w:val="210"/>
              <w:shd w:val="clear" w:color="auto" w:fill="auto"/>
              <w:spacing w:before="0" w:line="240" w:lineRule="exac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Maner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drept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cauciuc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(soft touch) la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capat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100BF4">
              <w:rPr>
                <w:rStyle w:val="2Tahoma"/>
                <w:rFonts w:ascii="Times New Roman" w:hAnsi="Times New Roman" w:cs="Times New Roman"/>
                <w:color w:val="000000"/>
                <w:lang w:val="en-US"/>
              </w:rPr>
              <w:t xml:space="preserve">cu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funie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elastica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laț</w:t>
            </w:r>
            <w:proofErr w:type="spellEnd"/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.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00BF4">
              <w:rPr>
                <w:rStyle w:val="2Tahoma"/>
                <w:rFonts w:ascii="Times New Roman" w:hAnsi="Times New Roman" w:cs="Times New Roman"/>
                <w:color w:val="000000"/>
              </w:rPr>
              <w:t xml:space="preserve">Vîrful/palpatorul: </w:t>
            </w:r>
            <w:r w:rsidRPr="00100BF4">
              <w:rPr>
                <w:rStyle w:val="22"/>
                <w:rFonts w:ascii="Times New Roman" w:hAnsi="Times New Roman" w:cs="Times New Roman"/>
                <w:color w:val="000000"/>
                <w:sz w:val="22"/>
                <w:szCs w:val="22"/>
              </w:rPr>
              <w:t>plastic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/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/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Ochelari pentru văz diminuat/ citit</w:t>
            </w:r>
          </w:p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(rama+ 2 lentile)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1"/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Lentile pentru ochelari de la sph +5,0 D pana la sph +19,50 în combinatie cu cylindru de la +0,25 cu pana la +4,0D, indicele de refractie 1,74 sau 1,67.</w:t>
            </w:r>
          </w:p>
          <w:p w:rsidR="002F1A53" w:rsidRPr="00100BF4" w:rsidRDefault="002F1A53" w:rsidP="002F1A53">
            <w:pPr>
              <w:rPr>
                <w:b/>
                <w:sz w:val="22"/>
                <w:szCs w:val="22"/>
                <w:lang w:val="en-US"/>
              </w:rPr>
            </w:pPr>
            <w:r w:rsidRPr="00100BF4">
              <w:rPr>
                <w:rStyle w:val="23"/>
                <w:rFonts w:ascii="Times New Roman" w:hAnsi="Times New Roman" w:cs="Times New Roman"/>
                <w:b w:val="0"/>
                <w:sz w:val="22"/>
                <w:szCs w:val="22"/>
              </w:rPr>
              <w:t>Lentilele sunt montate în cadru/rama.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/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/>
        </w:tc>
      </w:tr>
      <w:tr w:rsidR="002F1A53" w:rsidRPr="00100BF4" w:rsidTr="00BF7FF2">
        <w:trPr>
          <w:trHeight w:val="1109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Ochelari pentru văz diminuat/ citit</w:t>
            </w:r>
          </w:p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(rama+ 2 lentile)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1"/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Lentile pentru ochelari de la sph -0.25D pâna la -4.75D în combinație cu cylindru de la +0,25 cu pîna la +4,0D, indicele de refractie 1.67</w:t>
            </w:r>
          </w:p>
          <w:p w:rsidR="002F1A53" w:rsidRPr="00AD4E5B" w:rsidRDefault="002F1A53" w:rsidP="002F1A53">
            <w:pPr>
              <w:shd w:val="clear" w:color="auto" w:fill="FFFFFF" w:themeFill="background1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100BF4">
              <w:rPr>
                <w:rStyle w:val="23"/>
                <w:rFonts w:ascii="Times New Roman" w:hAnsi="Times New Roman" w:cs="Times New Roman"/>
                <w:b w:val="0"/>
                <w:sz w:val="22"/>
                <w:szCs w:val="22"/>
              </w:rPr>
              <w:t>Lent</w:t>
            </w:r>
            <w:r>
              <w:rPr>
                <w:rStyle w:val="23"/>
                <w:rFonts w:ascii="Times New Roman" w:hAnsi="Times New Roman" w:cs="Times New Roman"/>
                <w:b w:val="0"/>
                <w:sz w:val="22"/>
                <w:szCs w:val="22"/>
              </w:rPr>
              <w:t>ilele sunt montate în cadru/rama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/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53" w:rsidRPr="00100BF4" w:rsidRDefault="002F1A53" w:rsidP="002F1A53"/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Ochelari pentru văz diminuat/ citit</w:t>
            </w:r>
          </w:p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(rama+ 2 lentile)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53" w:rsidRPr="00100BF4" w:rsidRDefault="002F1A53" w:rsidP="002F1A53">
            <w:pPr>
              <w:spacing w:line="264" w:lineRule="exact"/>
              <w:rPr>
                <w:rStyle w:val="21"/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Lentile pentru ochelari de la sph-5,0D pana la -i8,0D în combinatie cu cylindru de la +0,25 cu pana la +4,0D, indicele de refractie 1,74.</w:t>
            </w:r>
          </w:p>
          <w:p w:rsidR="002F1A53" w:rsidRPr="00100BF4" w:rsidRDefault="002F1A53" w:rsidP="002F1A53">
            <w:pPr>
              <w:spacing w:line="264" w:lineRule="exact"/>
              <w:rPr>
                <w:sz w:val="22"/>
                <w:szCs w:val="22"/>
              </w:rPr>
            </w:pPr>
            <w:r w:rsidRPr="00100BF4">
              <w:rPr>
                <w:rStyle w:val="23"/>
                <w:rFonts w:ascii="Times New Roman" w:hAnsi="Times New Roman" w:cs="Times New Roman"/>
                <w:b w:val="0"/>
                <w:sz w:val="22"/>
                <w:szCs w:val="22"/>
              </w:rPr>
              <w:t>Lentilele sunt montate în cadru/rama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Ochelari cu magnificare/ prismatici, pentru activități de aproape</w:t>
            </w:r>
          </w:p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(rama+ 2 lentile)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Diapazonul de magnaificare a lentilelor +8D +76D, limita de corectie: dioptrii Cyl -4.</w:t>
            </w:r>
          </w:p>
          <w:p w:rsidR="002F1A53" w:rsidRPr="00100BF4" w:rsidRDefault="002F1A53" w:rsidP="002F1A53">
            <w:pPr>
              <w:rPr>
                <w:rStyle w:val="21"/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Pot fi OD/OS monoculari, OU- binoculari, camp vizual: 46 °, Diametrul Ientilei: diametrul minim al Ientilei este descris mai jos, ca fiind mai mare sau egal cu (≥):</w:t>
            </w:r>
          </w:p>
          <w:p w:rsidR="002F1A53" w:rsidRPr="00100BF4" w:rsidRDefault="002F1A53" w:rsidP="002F1A53">
            <w:pPr>
              <w:widowControl w:val="0"/>
              <w:numPr>
                <w:ilvl w:val="0"/>
                <w:numId w:val="1"/>
              </w:numPr>
              <w:tabs>
                <w:tab w:val="left" w:pos="154"/>
              </w:tabs>
              <w:spacing w:line="264" w:lineRule="exact"/>
              <w:ind w:left="360" w:hanging="360"/>
              <w:jc w:val="both"/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+8D pana la +12D: &gt; 80 mm</w:t>
            </w:r>
          </w:p>
          <w:p w:rsidR="002F1A53" w:rsidRPr="00100BF4" w:rsidRDefault="002F1A53" w:rsidP="002F1A53">
            <w:pPr>
              <w:widowControl w:val="0"/>
              <w:numPr>
                <w:ilvl w:val="0"/>
                <w:numId w:val="1"/>
              </w:numPr>
              <w:tabs>
                <w:tab w:val="left" w:pos="154"/>
              </w:tabs>
              <w:spacing w:line="264" w:lineRule="exact"/>
              <w:ind w:left="360" w:hanging="360"/>
              <w:jc w:val="both"/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+12D pana la +16D: &gt; 60 mm</w:t>
            </w:r>
          </w:p>
          <w:p w:rsidR="002F1A53" w:rsidRPr="00100BF4" w:rsidRDefault="002F1A53" w:rsidP="002F1A53">
            <w:pPr>
              <w:widowControl w:val="0"/>
              <w:numPr>
                <w:ilvl w:val="0"/>
                <w:numId w:val="1"/>
              </w:numPr>
              <w:tabs>
                <w:tab w:val="left" w:pos="149"/>
              </w:tabs>
              <w:spacing w:line="264" w:lineRule="exact"/>
              <w:ind w:left="360" w:hanging="360"/>
              <w:jc w:val="both"/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+16D pana la +20D: &gt; 45 mm</w:t>
            </w:r>
          </w:p>
          <w:p w:rsidR="002F1A53" w:rsidRPr="00100BF4" w:rsidRDefault="002F1A53" w:rsidP="002F1A53">
            <w:pPr>
              <w:widowControl w:val="0"/>
              <w:numPr>
                <w:ilvl w:val="0"/>
                <w:numId w:val="1"/>
              </w:numPr>
              <w:tabs>
                <w:tab w:val="left" w:pos="154"/>
              </w:tabs>
              <w:spacing w:line="264" w:lineRule="exact"/>
              <w:ind w:left="360" w:hanging="360"/>
              <w:jc w:val="both"/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+20D pana la +26D: &gt; 35 mm</w:t>
            </w:r>
          </w:p>
          <w:p w:rsidR="002F1A53" w:rsidRPr="00100BF4" w:rsidRDefault="002F1A53" w:rsidP="002F1A53">
            <w:pPr>
              <w:widowControl w:val="0"/>
              <w:numPr>
                <w:ilvl w:val="0"/>
                <w:numId w:val="1"/>
              </w:numPr>
              <w:tabs>
                <w:tab w:val="left" w:pos="154"/>
              </w:tabs>
              <w:spacing w:line="264" w:lineRule="exact"/>
              <w:ind w:left="360" w:hanging="360"/>
              <w:jc w:val="both"/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+26D pana la +40D: &gt; 30 mm</w:t>
            </w:r>
          </w:p>
          <w:p w:rsidR="002F1A53" w:rsidRPr="00100BF4" w:rsidRDefault="002F1A53" w:rsidP="002F1A53">
            <w:pPr>
              <w:widowControl w:val="0"/>
              <w:numPr>
                <w:ilvl w:val="0"/>
                <w:numId w:val="1"/>
              </w:numPr>
              <w:tabs>
                <w:tab w:val="left" w:pos="163"/>
              </w:tabs>
              <w:spacing w:line="264" w:lineRule="exact"/>
              <w:ind w:left="360" w:hanging="360"/>
              <w:rPr>
                <w:rStyle w:val="21"/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+40D: &gt; 26 mm</w:t>
            </w:r>
          </w:p>
          <w:p w:rsidR="002F1A53" w:rsidRPr="00100BF4" w:rsidRDefault="002F1A53" w:rsidP="002F1A53">
            <w:pPr>
              <w:widowControl w:val="0"/>
              <w:tabs>
                <w:tab w:val="left" w:pos="163"/>
              </w:tabs>
              <w:spacing w:line="264" w:lineRule="exact"/>
              <w:rPr>
                <w:rStyle w:val="21"/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 xml:space="preserve"> (Exemplu: </w:t>
            </w:r>
          </w:p>
          <w:p w:rsidR="002F1A53" w:rsidRPr="00100BF4" w:rsidRDefault="002F1A53" w:rsidP="002F1A53">
            <w:pPr>
              <w:widowControl w:val="0"/>
              <w:tabs>
                <w:tab w:val="left" w:pos="163"/>
              </w:tabs>
              <w:spacing w:line="264" w:lineRule="exact"/>
              <w:rPr>
                <w:rStyle w:val="21"/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 xml:space="preserve">12D mono/binoculari </w:t>
            </w:r>
          </w:p>
          <w:p w:rsidR="002F1A53" w:rsidRPr="00100BF4" w:rsidRDefault="002F1A53" w:rsidP="002F1A53">
            <w:pPr>
              <w:widowControl w:val="0"/>
              <w:tabs>
                <w:tab w:val="left" w:pos="163"/>
              </w:tabs>
              <w:spacing w:line="264" w:lineRule="exact"/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16D mono/binoculari</w:t>
            </w:r>
          </w:p>
          <w:p w:rsidR="002F1A53" w:rsidRPr="00100BF4" w:rsidRDefault="002F1A53" w:rsidP="002F1A53">
            <w:pPr>
              <w:rPr>
                <w:rStyle w:val="21"/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 xml:space="preserve">20D monoculari </w:t>
            </w:r>
          </w:p>
          <w:p w:rsidR="002F1A53" w:rsidRPr="00100BF4" w:rsidRDefault="002F1A53" w:rsidP="002F1A53">
            <w:pPr>
              <w:rPr>
                <w:rStyle w:val="21"/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 xml:space="preserve">24D monoculari </w:t>
            </w:r>
          </w:p>
          <w:p w:rsidR="002F1A53" w:rsidRPr="00100BF4" w:rsidRDefault="002F1A53" w:rsidP="002F1A53">
            <w:pPr>
              <w:rPr>
                <w:rStyle w:val="21"/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lastRenderedPageBreak/>
              <w:t xml:space="preserve">28D monoculari </w:t>
            </w:r>
          </w:p>
          <w:p w:rsidR="002F1A53" w:rsidRPr="00100BF4" w:rsidRDefault="002F1A53" w:rsidP="002F1A53">
            <w:pPr>
              <w:rPr>
                <w:rStyle w:val="21"/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 xml:space="preserve">32D monoculari </w:t>
            </w:r>
          </w:p>
          <w:p w:rsidR="002F1A53" w:rsidRPr="00100BF4" w:rsidRDefault="002F1A53" w:rsidP="002F1A53">
            <w:pPr>
              <w:rPr>
                <w:rStyle w:val="21"/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38D monoculari</w:t>
            </w:r>
          </w:p>
          <w:p w:rsidR="002F1A53" w:rsidRPr="00100BF4" w:rsidRDefault="002F1A53" w:rsidP="002F1A53">
            <w:pPr>
              <w:rPr>
                <w:sz w:val="22"/>
                <w:szCs w:val="22"/>
                <w:lang w:val="en-US"/>
              </w:rPr>
            </w:pPr>
            <w:r w:rsidRPr="00100BF4">
              <w:rPr>
                <w:rStyle w:val="23"/>
                <w:rFonts w:ascii="Times New Roman" w:hAnsi="Times New Roman" w:cs="Times New Roman"/>
                <w:b w:val="0"/>
                <w:sz w:val="22"/>
                <w:szCs w:val="22"/>
              </w:rPr>
              <w:t>Lentilele sunt montate în cadru/rama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lastRenderedPageBreak/>
              <w:t xml:space="preserve">Ochelari cu filtre spectrale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pacing w:line="264" w:lineRule="exact"/>
              <w:rPr>
                <w:sz w:val="22"/>
                <w:szCs w:val="22"/>
              </w:rPr>
            </w:pP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Lentile cu filtre spectrale non-</w:t>
            </w:r>
          </w:p>
          <w:p w:rsidR="002F1A53" w:rsidRPr="00100BF4" w:rsidRDefault="002F1A53" w:rsidP="002F1A53">
            <w:pPr>
              <w:spacing w:line="264" w:lineRule="exact"/>
              <w:rPr>
                <w:sz w:val="22"/>
                <w:szCs w:val="22"/>
              </w:rPr>
            </w:pP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polarizate si polarizate Tncadrate</w:t>
            </w:r>
          </w:p>
          <w:p w:rsidR="002F1A53" w:rsidRPr="00100BF4" w:rsidRDefault="002F1A53" w:rsidP="002F1A53">
            <w:pPr>
              <w:spacing w:line="264" w:lineRule="exact"/>
              <w:rPr>
                <w:sz w:val="22"/>
                <w:szCs w:val="22"/>
              </w:rPr>
            </w:pP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in cadru/rame, pentru copii</w:t>
            </w:r>
            <w:r w:rsidRPr="00100BF4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00BF4">
              <w:rPr>
                <w:rStyle w:val="21"/>
                <w:sz w:val="22"/>
                <w:szCs w:val="22"/>
              </w:rPr>
              <w:t>si</w:t>
            </w:r>
          </w:p>
          <w:p w:rsidR="002F1A53" w:rsidRPr="00100BF4" w:rsidRDefault="002F1A53" w:rsidP="002F1A53">
            <w:pPr>
              <w:spacing w:line="264" w:lineRule="exact"/>
              <w:rPr>
                <w:sz w:val="22"/>
                <w:szCs w:val="22"/>
              </w:rPr>
            </w:pP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adulti specific</w:t>
            </w:r>
          </w:p>
          <w:p w:rsidR="002F1A53" w:rsidRPr="00100BF4" w:rsidRDefault="002F1A53" w:rsidP="002F1A53">
            <w:pPr>
              <w:spacing w:line="264" w:lineRule="exact"/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 xml:space="preserve">CPF450 </w:t>
            </w: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nonpol-1 adult</w:t>
            </w:r>
          </w:p>
          <w:p w:rsidR="002F1A53" w:rsidRPr="00100BF4" w:rsidRDefault="002F1A53" w:rsidP="002F1A53">
            <w:pPr>
              <w:spacing w:line="264" w:lineRule="exact"/>
              <w:rPr>
                <w:sz w:val="22"/>
                <w:szCs w:val="22"/>
              </w:rPr>
            </w:pP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CPF450 pol- 1 adult</w:t>
            </w:r>
          </w:p>
          <w:p w:rsidR="002F1A53" w:rsidRPr="00100BF4" w:rsidRDefault="002F1A53" w:rsidP="002F1A53">
            <w:pPr>
              <w:spacing w:line="264" w:lineRule="exact"/>
              <w:rPr>
                <w:sz w:val="22"/>
                <w:szCs w:val="22"/>
              </w:rPr>
            </w:pP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CPF</w:t>
            </w:r>
            <w:r w:rsidRPr="00100BF4">
              <w:rPr>
                <w:rStyle w:val="21"/>
                <w:sz w:val="22"/>
                <w:szCs w:val="22"/>
              </w:rPr>
              <w:t xml:space="preserve">511 </w:t>
            </w: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nonpol -1 adult</w:t>
            </w:r>
          </w:p>
          <w:p w:rsidR="002F1A53" w:rsidRPr="00100BF4" w:rsidRDefault="002F1A53" w:rsidP="002F1A53">
            <w:pPr>
              <w:spacing w:line="264" w:lineRule="exact"/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 xml:space="preserve">CPF511 </w:t>
            </w: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pol- 2 adult</w:t>
            </w:r>
          </w:p>
          <w:p w:rsidR="002F1A53" w:rsidRPr="00100BF4" w:rsidRDefault="002F1A53" w:rsidP="002F1A53">
            <w:pPr>
              <w:spacing w:line="264" w:lineRule="exact"/>
              <w:rPr>
                <w:sz w:val="22"/>
                <w:szCs w:val="22"/>
              </w:rPr>
            </w:pP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CPF527 nonpol-1 adult</w:t>
            </w:r>
          </w:p>
          <w:p w:rsidR="002F1A53" w:rsidRPr="00100BF4" w:rsidRDefault="002F1A53" w:rsidP="002F1A53">
            <w:pPr>
              <w:spacing w:line="264" w:lineRule="exact"/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 xml:space="preserve">CPF527 </w:t>
            </w: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pol 3 adult</w:t>
            </w:r>
          </w:p>
          <w:p w:rsidR="002F1A53" w:rsidRPr="00100BF4" w:rsidRDefault="002F1A53" w:rsidP="002F1A53">
            <w:pPr>
              <w:spacing w:line="264" w:lineRule="exact"/>
              <w:rPr>
                <w:sz w:val="22"/>
                <w:szCs w:val="22"/>
              </w:rPr>
            </w:pP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CPF</w:t>
            </w:r>
            <w:r w:rsidRPr="00100BF4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00BF4">
              <w:rPr>
                <w:rStyle w:val="21"/>
                <w:sz w:val="22"/>
                <w:szCs w:val="22"/>
              </w:rPr>
              <w:t xml:space="preserve">550 </w:t>
            </w: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nonpol 1 adult</w:t>
            </w:r>
          </w:p>
          <w:p w:rsidR="002F1A53" w:rsidRPr="00100BF4" w:rsidRDefault="002F1A53" w:rsidP="002F1A53">
            <w:pPr>
              <w:spacing w:after="240" w:line="264" w:lineRule="exact"/>
              <w:rPr>
                <w:sz w:val="22"/>
                <w:szCs w:val="22"/>
              </w:rPr>
            </w:pP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CPF</w:t>
            </w:r>
            <w:r w:rsidRPr="00100BF4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00BF4">
              <w:rPr>
                <w:rStyle w:val="21"/>
                <w:sz w:val="22"/>
                <w:szCs w:val="22"/>
              </w:rPr>
              <w:t xml:space="preserve">550 </w:t>
            </w: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pol 2 adult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CPF450 nonpol - 1 copil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 xml:space="preserve">CPF450P0I - </w:t>
            </w: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1 copil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 xml:space="preserve">CPF511 </w:t>
            </w: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nonpol- 1 copil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 xml:space="preserve"> CPF511 pol- 1 copil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CPF527 nonpol - 1 copil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CPF527 pol - 1 copil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CPF 550 nonpol - 1 copil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rFonts w:eastAsia="Candara"/>
                <w:iCs/>
                <w:color w:val="000000"/>
                <w:sz w:val="22"/>
                <w:szCs w:val="22"/>
                <w:shd w:val="clear" w:color="auto" w:fill="FFFFFF"/>
                <w:lang w:bidi="en-US"/>
              </w:rPr>
            </w:pPr>
            <w:r w:rsidRPr="00100BF4">
              <w:rPr>
                <w:rStyle w:val="21"/>
                <w:sz w:val="22"/>
                <w:szCs w:val="22"/>
              </w:rPr>
              <w:t xml:space="preserve">CPF 550 </w:t>
            </w:r>
            <w:r w:rsidRPr="00100BF4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pol- 1 copil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pacing w:line="264" w:lineRule="exact"/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Lupe digitale</w:t>
            </w:r>
          </w:p>
          <w:p w:rsidR="002F1A53" w:rsidRPr="00100BF4" w:rsidRDefault="002F1A53" w:rsidP="002F1A53">
            <w:pPr>
              <w:spacing w:line="264" w:lineRule="exact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rStyle w:val="21"/>
                <w:sz w:val="22"/>
                <w:szCs w:val="22"/>
              </w:rPr>
              <w:t>manuale/portabile/electronice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pacing w:line="264" w:lineRule="exact"/>
              <w:ind w:right="-59"/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Display color, ordin de marire 2,0 x - 22,0 x, afisaj LCD, rezolutia HD, mod salvare energie si LED pentru indicarea starii bateriei, vizualizare full color sau bicolor (negru-alb, galben-albastru), posibilitatea de a schimba fontul, 4 acumulatori cu încărcător, zoom continuu USB port (PC, MAC)</w:t>
            </w:r>
          </w:p>
          <w:p w:rsidR="002F1A53" w:rsidRPr="00100BF4" w:rsidRDefault="002F1A53" w:rsidP="002F1A53">
            <w:pPr>
              <w:spacing w:line="264" w:lineRule="exact"/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Baterii integrate: Litiu-Ion;</w:t>
            </w:r>
          </w:p>
          <w:p w:rsidR="002F1A53" w:rsidRPr="00100BF4" w:rsidRDefault="002F1A53" w:rsidP="002F1A53">
            <w:pPr>
              <w:shd w:val="clear" w:color="auto" w:fill="FFFFFF" w:themeFill="background1"/>
              <w:jc w:val="both"/>
              <w:rPr>
                <w:color w:val="000000"/>
                <w:sz w:val="22"/>
                <w:szCs w:val="22"/>
                <w:lang w:eastAsia="ro-RO" w:bidi="ro-RO"/>
              </w:rPr>
            </w:pPr>
            <w:r w:rsidRPr="00100BF4">
              <w:rPr>
                <w:rStyle w:val="21"/>
                <w:sz w:val="22"/>
                <w:szCs w:val="22"/>
              </w:rPr>
              <w:t>Ore de operare (aprox.) 3,5 ore, CD card 8GB, încărcător universal 110-240 V, 50-60HZ.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100BF4">
              <w:rPr>
                <w:bCs/>
                <w:color w:val="333333"/>
                <w:sz w:val="22"/>
                <w:szCs w:val="22"/>
                <w:shd w:val="clear" w:color="auto" w:fill="FFFFFF"/>
              </w:rPr>
              <w:t>Sistem televizat cu circuit închis și monitor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Interval de marire 1,3x-45x (afisaj de 16 inch) si 1,6x-100x (afisaj de 22 inch); Ecran LCD TFT nereflexiv în  format de 15,6”; Imagine color la rezolutie full HD;</w:t>
            </w:r>
          </w:p>
          <w:p w:rsidR="002F1A53" w:rsidRPr="00100BF4" w:rsidRDefault="002F1A53" w:rsidP="002F1A53">
            <w:pPr>
              <w:widowControl w:val="0"/>
              <w:tabs>
                <w:tab w:val="left" w:pos="192"/>
              </w:tabs>
              <w:jc w:val="both"/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Focalizare automata;</w:t>
            </w:r>
          </w:p>
          <w:p w:rsidR="002F1A53" w:rsidRPr="00100BF4" w:rsidRDefault="002F1A53" w:rsidP="002F1A53">
            <w:pPr>
              <w:widowControl w:val="0"/>
              <w:tabs>
                <w:tab w:val="left" w:pos="202"/>
              </w:tabs>
              <w:jc w:val="both"/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lastRenderedPageBreak/>
              <w:t>Cîmp vizual de 265 mm (16“) și 546 mm (22“); lesire vocala pentru toate etapele meniului (poate fi dezactivata);</w:t>
            </w:r>
          </w:p>
          <w:p w:rsidR="002F1A53" w:rsidRPr="00100BF4" w:rsidRDefault="002F1A53" w:rsidP="002F1A53">
            <w:pPr>
              <w:widowControl w:val="0"/>
              <w:tabs>
                <w:tab w:val="left" w:pos="197"/>
              </w:tabs>
              <w:rPr>
                <w:sz w:val="22"/>
                <w:szCs w:val="22"/>
              </w:rPr>
            </w:pPr>
            <w:r w:rsidRPr="00100BF4">
              <w:rPr>
                <w:rStyle w:val="21"/>
                <w:sz w:val="22"/>
                <w:szCs w:val="22"/>
              </w:rPr>
              <w:t>Moduri de culori false cu contrast îmbunătățit; Functie foto cu opțiunea de salvare a fotografiilor pe CD card introdus (poate fi oprit); Camera înclinata;</w:t>
            </w:r>
            <w:r w:rsidRPr="00100BF4">
              <w:rPr>
                <w:sz w:val="22"/>
                <w:szCs w:val="22"/>
              </w:rPr>
              <w:t xml:space="preserve"> </w:t>
            </w:r>
            <w:r w:rsidRPr="00100BF4">
              <w:rPr>
                <w:rStyle w:val="21"/>
                <w:sz w:val="22"/>
                <w:szCs w:val="22"/>
              </w:rPr>
              <w:t>Port USB pentru transmiterea datelor;</w:t>
            </w:r>
            <w:r w:rsidRPr="00100BF4">
              <w:rPr>
                <w:sz w:val="22"/>
                <w:szCs w:val="22"/>
              </w:rPr>
              <w:t xml:space="preserve"> </w:t>
            </w:r>
            <w:r w:rsidRPr="00100BF4">
              <w:rPr>
                <w:rStyle w:val="21"/>
                <w:sz w:val="22"/>
                <w:szCs w:val="22"/>
              </w:rPr>
              <w:t>Dispozitiv de Tncarcare universal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sz w:val="22"/>
                <w:szCs w:val="22"/>
              </w:rPr>
            </w:pPr>
          </w:p>
        </w:tc>
      </w:tr>
      <w:tr w:rsidR="002F1A53" w:rsidRPr="00AD4E5B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  <w:lang w:val="ro-MD"/>
              </w:rPr>
            </w:pPr>
            <w:r w:rsidRPr="00AD4E5B">
              <w:rPr>
                <w:bCs/>
                <w:color w:val="333333"/>
                <w:sz w:val="22"/>
                <w:szCs w:val="22"/>
                <w:shd w:val="clear" w:color="auto" w:fill="FFFFFF"/>
                <w:lang w:val="ro-MD"/>
              </w:rPr>
              <w:lastRenderedPageBreak/>
              <w:t>Lupă de mînă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A53" w:rsidRPr="00AD4E5B" w:rsidRDefault="002F1A53" w:rsidP="002F1A53">
            <w:pPr>
              <w:spacing w:line="210" w:lineRule="exact"/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Tip lentila: Asferic,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 xml:space="preserve"> montură: plastic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ordin de marire: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8D/ 2,0 X- 6 buc.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12D/3,OX- 6 buc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11,3D/3,8X - 6 buc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16D/4,OX- 6 buc.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Sylfaen10pt"/>
                <w:rFonts w:ascii="Times New Roman" w:hAnsi="Times New Roman" w:cs="Times New Roman"/>
                <w:sz w:val="22"/>
                <w:szCs w:val="22"/>
              </w:rPr>
              <w:t>14</w:t>
            </w:r>
            <w:r w:rsidRPr="00AD4E5B">
              <w:rPr>
                <w:rStyle w:val="21"/>
                <w:sz w:val="22"/>
                <w:szCs w:val="22"/>
              </w:rPr>
              <w:t>D/</w:t>
            </w:r>
            <w:r w:rsidRPr="00AD4E5B">
              <w:rPr>
                <w:rStyle w:val="2Sylfaen10pt"/>
                <w:rFonts w:ascii="Times New Roman" w:hAnsi="Times New Roman" w:cs="Times New Roman"/>
                <w:sz w:val="22"/>
                <w:szCs w:val="22"/>
              </w:rPr>
              <w:t>4</w:t>
            </w:r>
            <w:r w:rsidRPr="00AD4E5B">
              <w:rPr>
                <w:rStyle w:val="21"/>
                <w:sz w:val="22"/>
                <w:szCs w:val="22"/>
              </w:rPr>
              <w:t>,</w:t>
            </w:r>
            <w:r w:rsidRPr="00AD4E5B">
              <w:rPr>
                <w:rStyle w:val="2Sylfaen10pt"/>
                <w:rFonts w:ascii="Times New Roman" w:hAnsi="Times New Roman" w:cs="Times New Roman"/>
                <w:sz w:val="22"/>
                <w:szCs w:val="22"/>
              </w:rPr>
              <w:t>5</w:t>
            </w:r>
            <w:r w:rsidRPr="00AD4E5B">
              <w:rPr>
                <w:rStyle w:val="21"/>
                <w:sz w:val="22"/>
                <w:szCs w:val="22"/>
              </w:rPr>
              <w:t xml:space="preserve">X - </w:t>
            </w: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6 buc.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20D/3,0X- 6 buc.</w:t>
            </w:r>
          </w:p>
          <w:p w:rsidR="002F1A53" w:rsidRPr="00AD4E5B" w:rsidRDefault="002F1A53" w:rsidP="002F1A53">
            <w:pPr>
              <w:shd w:val="clear" w:color="auto" w:fill="FFFFFF"/>
              <w:spacing w:line="210" w:lineRule="exact"/>
              <w:jc w:val="both"/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AD4E5B">
              <w:rPr>
                <w:rStyle w:val="21"/>
                <w:sz w:val="22"/>
                <w:szCs w:val="22"/>
              </w:rPr>
              <w:t xml:space="preserve">24D/6 </w:t>
            </w: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,oX- 6 buc.</w:t>
            </w:r>
          </w:p>
          <w:p w:rsidR="002F1A53" w:rsidRPr="00AD4E5B" w:rsidRDefault="002F1A53" w:rsidP="002F1A53">
            <w:pPr>
              <w:shd w:val="clear" w:color="auto" w:fill="FFFFFF"/>
              <w:spacing w:line="210" w:lineRule="exact"/>
              <w:jc w:val="both"/>
              <w:rPr>
                <w:sz w:val="22"/>
                <w:szCs w:val="22"/>
              </w:rPr>
            </w:pPr>
            <w:r w:rsidRPr="00AD4E5B">
              <w:rPr>
                <w:rStyle w:val="21"/>
                <w:sz w:val="22"/>
                <w:szCs w:val="22"/>
              </w:rPr>
              <w:t xml:space="preserve">28D/ 7 </w:t>
            </w: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,oX- 8 buc.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</w:tr>
      <w:tr w:rsidR="002F1A53" w:rsidRPr="00AD4E5B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AD4E5B">
              <w:rPr>
                <w:bCs/>
                <w:color w:val="333333"/>
                <w:sz w:val="22"/>
                <w:szCs w:val="22"/>
                <w:shd w:val="clear" w:color="auto" w:fill="FFFFFF"/>
              </w:rPr>
              <w:t>Lupă de mîină cu suport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spacing w:line="210" w:lineRule="exact"/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Tip lentila: Asferic,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 xml:space="preserve"> montură: plastic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ordin de marire:</w:t>
            </w:r>
          </w:p>
          <w:p w:rsidR="002F1A53" w:rsidRPr="00AD4E5B" w:rsidRDefault="002F1A53" w:rsidP="002F1A53">
            <w:pPr>
              <w:shd w:val="clear" w:color="auto" w:fill="FFFFFF" w:themeFill="background1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D4E5B">
              <w:rPr>
                <w:noProof w:val="0"/>
                <w:sz w:val="22"/>
                <w:szCs w:val="22"/>
                <w:lang w:eastAsia="ru-RU"/>
              </w:rPr>
              <w:t>7D/2,8x- 5 buc.</w:t>
            </w:r>
          </w:p>
          <w:p w:rsidR="002F1A53" w:rsidRPr="00AD4E5B" w:rsidRDefault="002F1A53" w:rsidP="002F1A53">
            <w:pPr>
              <w:shd w:val="clear" w:color="auto" w:fill="FFFFFF" w:themeFill="background1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D4E5B">
              <w:rPr>
                <w:noProof w:val="0"/>
                <w:sz w:val="22"/>
                <w:szCs w:val="22"/>
                <w:lang w:eastAsia="ru-RU"/>
              </w:rPr>
              <w:t>10D/3,5x- 5 buc.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</w:tr>
      <w:tr w:rsidR="002F1A53" w:rsidRPr="00AD4E5B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AD4E5B">
              <w:rPr>
                <w:bCs/>
                <w:color w:val="333333"/>
                <w:sz w:val="22"/>
                <w:szCs w:val="22"/>
                <w:shd w:val="clear" w:color="auto" w:fill="FFFFFF"/>
              </w:rPr>
              <w:t>Lupă de mîină cu lumină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lluminare cu LED, lentilă asferică,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doua niveluri de luminozitate,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ordin de marire: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12D/3,0X- 15 buc.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1"/>
                <w:sz w:val="22"/>
                <w:szCs w:val="22"/>
              </w:rPr>
              <w:t>16D/4,0X- 10 buc.</w:t>
            </w:r>
          </w:p>
          <w:p w:rsidR="002F1A53" w:rsidRPr="00AD4E5B" w:rsidRDefault="002F1A53" w:rsidP="002F1A53">
            <w:pPr>
              <w:spacing w:line="210" w:lineRule="exact"/>
              <w:rPr>
                <w:rFonts w:eastAsia="Candara"/>
                <w:color w:val="000000"/>
                <w:sz w:val="22"/>
                <w:szCs w:val="22"/>
                <w:shd w:val="clear" w:color="auto" w:fill="FFFFFF"/>
                <w:lang w:val="en-US" w:bidi="en-US"/>
              </w:rPr>
            </w:pPr>
            <w:r w:rsidRPr="00AD4E5B">
              <w:rPr>
                <w:rStyle w:val="21"/>
                <w:sz w:val="22"/>
                <w:szCs w:val="22"/>
              </w:rPr>
              <w:t>2oD/5,0X- 15 buc.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1"/>
                <w:sz w:val="22"/>
                <w:szCs w:val="22"/>
              </w:rPr>
              <w:t>24D/ 6, 0X- 10 buc.</w:t>
            </w:r>
          </w:p>
          <w:p w:rsidR="002F1A53" w:rsidRPr="00AD4E5B" w:rsidRDefault="002F1A53" w:rsidP="002F1A53">
            <w:pPr>
              <w:spacing w:line="210" w:lineRule="exact"/>
              <w:rPr>
                <w:rFonts w:eastAsia="Candara"/>
                <w:color w:val="000000"/>
                <w:sz w:val="22"/>
                <w:szCs w:val="22"/>
                <w:shd w:val="clear" w:color="auto" w:fill="FFFFFF"/>
                <w:lang w:val="en-US" w:bidi="en-US"/>
              </w:rPr>
            </w:pPr>
            <w:r w:rsidRPr="00AD4E5B">
              <w:rPr>
                <w:rStyle w:val="21"/>
                <w:sz w:val="22"/>
                <w:szCs w:val="22"/>
              </w:rPr>
              <w:t>39D/10X- 5 buc.</w:t>
            </w:r>
          </w:p>
          <w:p w:rsidR="002F1A53" w:rsidRPr="00AD4E5B" w:rsidRDefault="002F1A53" w:rsidP="002F1A53">
            <w:pPr>
              <w:shd w:val="clear" w:color="auto" w:fill="FFFFFF"/>
              <w:spacing w:line="210" w:lineRule="exact"/>
              <w:jc w:val="both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48D/12,5x- 5 buc.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</w:tr>
      <w:tr w:rsidR="002F1A53" w:rsidRPr="00AD4E5B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AD4E5B">
              <w:rPr>
                <w:bCs/>
                <w:color w:val="333333"/>
                <w:sz w:val="22"/>
                <w:szCs w:val="22"/>
                <w:shd w:val="clear" w:color="auto" w:fill="FFFFFF"/>
              </w:rPr>
              <w:t>Lupă fixă cu lumină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lluminare cu LED, ordin de marire: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12D/3,0 X- 4 buc.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1"/>
                <w:sz w:val="22"/>
                <w:szCs w:val="22"/>
              </w:rPr>
              <w:t>16 D/4</w:t>
            </w: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,0X-4 buc.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2oD/5,0X- 4 buc.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1"/>
                <w:sz w:val="22"/>
                <w:szCs w:val="22"/>
              </w:rPr>
              <w:t xml:space="preserve">24 </w:t>
            </w: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D/6,0X- 3 buc.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6"/>
                <w:rFonts w:ascii="Times New Roman" w:hAnsi="Times New Roman" w:cs="Times New Roman"/>
                <w:i w:val="0"/>
                <w:sz w:val="22"/>
                <w:szCs w:val="22"/>
              </w:rPr>
              <w:t>28D/7,0X- 3 buc.</w:t>
            </w:r>
          </w:p>
          <w:p w:rsidR="002F1A53" w:rsidRPr="00AD4E5B" w:rsidRDefault="002F1A53" w:rsidP="002F1A53">
            <w:pPr>
              <w:spacing w:line="210" w:lineRule="exact"/>
              <w:rPr>
                <w:rFonts w:eastAsia="Candara"/>
                <w:iCs/>
                <w:color w:val="000000"/>
                <w:sz w:val="22"/>
                <w:szCs w:val="22"/>
                <w:shd w:val="clear" w:color="auto" w:fill="FFFFFF"/>
                <w:lang w:val="en-US" w:bidi="en-US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38D/10,0 X-1 buc.</w:t>
            </w:r>
          </w:p>
          <w:p w:rsidR="002F1A53" w:rsidRPr="00AD4E5B" w:rsidRDefault="002F1A53" w:rsidP="002F1A53">
            <w:pPr>
              <w:shd w:val="clear" w:color="auto" w:fill="FFFFFF"/>
              <w:spacing w:line="210" w:lineRule="exact"/>
              <w:jc w:val="both"/>
              <w:rPr>
                <w:rFonts w:eastAsia="Candara"/>
                <w:iCs/>
                <w:color w:val="000000"/>
                <w:sz w:val="22"/>
                <w:szCs w:val="22"/>
                <w:shd w:val="clear" w:color="auto" w:fill="FFFFFF"/>
                <w:lang w:val="en-US" w:bidi="en-US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50D/12,</w:t>
            </w:r>
            <w:r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5X- 1 buc.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</w:tr>
      <w:tr w:rsidR="002F1A53" w:rsidRPr="00AD4E5B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AD4E5B">
              <w:rPr>
                <w:bCs/>
                <w:color w:val="333333"/>
                <w:sz w:val="22"/>
                <w:szCs w:val="22"/>
                <w:shd w:val="clear" w:color="auto" w:fill="FFFFFF"/>
              </w:rPr>
              <w:t>Lupă de buzunar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A53" w:rsidRPr="00AD4E5B" w:rsidRDefault="002F1A53" w:rsidP="002F1A53">
            <w:pPr>
              <w:spacing w:line="210" w:lineRule="exact"/>
              <w:rPr>
                <w:i/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Lentilă acrilică transparentă, de sticlă biconvexă, ordin de marire:</w:t>
            </w:r>
          </w:p>
          <w:p w:rsidR="002F1A53" w:rsidRPr="00AD4E5B" w:rsidRDefault="002F1A53" w:rsidP="002F1A53">
            <w:pPr>
              <w:spacing w:line="210" w:lineRule="exact"/>
              <w:rPr>
                <w:i/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10D/3,5X- 5 buc.</w:t>
            </w:r>
          </w:p>
          <w:p w:rsidR="002F1A53" w:rsidRPr="00AD4E5B" w:rsidRDefault="002F1A53" w:rsidP="002F1A53">
            <w:pPr>
              <w:spacing w:line="210" w:lineRule="exact"/>
              <w:rPr>
                <w:i/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28D/7,0X- 5 buc.</w:t>
            </w:r>
          </w:p>
          <w:p w:rsidR="002F1A53" w:rsidRPr="00AD4E5B" w:rsidRDefault="002F1A53" w:rsidP="002F1A53">
            <w:pPr>
              <w:spacing w:line="210" w:lineRule="exact"/>
              <w:rPr>
                <w:i/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38D/10,0X- 5 buc.</w:t>
            </w:r>
          </w:p>
          <w:p w:rsidR="002F1A53" w:rsidRPr="00AD4E5B" w:rsidRDefault="002F1A53" w:rsidP="002F1A53">
            <w:pPr>
              <w:shd w:val="clear" w:color="auto" w:fill="FFFFFF"/>
              <w:spacing w:line="210" w:lineRule="exact"/>
              <w:jc w:val="both"/>
              <w:rPr>
                <w:i/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lastRenderedPageBreak/>
              <w:t>48D/12, 0X- 5 buc.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</w:tr>
      <w:tr w:rsidR="002F1A53" w:rsidRPr="00AD4E5B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AD4E5B">
              <w:rPr>
                <w:bCs/>
                <w:color w:val="333333"/>
                <w:sz w:val="22"/>
                <w:szCs w:val="22"/>
                <w:shd w:val="clear" w:color="auto" w:fill="FFFFFF"/>
              </w:rPr>
              <w:lastRenderedPageBreak/>
              <w:t>Lupă de buzunar cu lumină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53" w:rsidRPr="00AD4E5B" w:rsidRDefault="002F1A53" w:rsidP="002F1A53">
            <w:pPr>
              <w:spacing w:line="210" w:lineRule="exact"/>
              <w:rPr>
                <w:i/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Lentilă acrilică transparentă, de sticlă biconvexa, ordin de marire:</w:t>
            </w:r>
          </w:p>
          <w:p w:rsidR="002F1A53" w:rsidRPr="00AD4E5B" w:rsidRDefault="002F1A53" w:rsidP="002F1A53">
            <w:pPr>
              <w:spacing w:line="210" w:lineRule="exact"/>
              <w:rPr>
                <w:i/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6D/2,5X – 15 buc.</w:t>
            </w:r>
          </w:p>
          <w:p w:rsidR="002F1A53" w:rsidRPr="00AD4E5B" w:rsidRDefault="002F1A53" w:rsidP="002F1A53">
            <w:pPr>
              <w:spacing w:line="210" w:lineRule="exact"/>
              <w:rPr>
                <w:i/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8D/3,0X- 15 buc.</w:t>
            </w:r>
          </w:p>
          <w:p w:rsidR="002F1A53" w:rsidRPr="00AD4E5B" w:rsidRDefault="002F1A53" w:rsidP="002F1A53">
            <w:pPr>
              <w:spacing w:line="210" w:lineRule="exact"/>
              <w:rPr>
                <w:i/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 xml:space="preserve">16D </w:t>
            </w: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  <w:lang w:eastAsia="ru-RU" w:bidi="ru-RU"/>
              </w:rPr>
              <w:t xml:space="preserve">/ </w:t>
            </w: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4,0X- 10 buc.</w:t>
            </w:r>
          </w:p>
          <w:p w:rsidR="002F1A53" w:rsidRPr="00AD4E5B" w:rsidRDefault="002F1A53" w:rsidP="002F1A53">
            <w:pPr>
              <w:spacing w:line="210" w:lineRule="exact"/>
              <w:rPr>
                <w:i/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12D/ 3,0X- 5 buc.</w:t>
            </w:r>
          </w:p>
          <w:p w:rsidR="002F1A53" w:rsidRPr="00AD4E5B" w:rsidRDefault="002F1A53" w:rsidP="002F1A53">
            <w:pPr>
              <w:spacing w:line="210" w:lineRule="exact"/>
              <w:rPr>
                <w:i/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24D/6,0X- 5 buc.</w:t>
            </w:r>
          </w:p>
          <w:p w:rsidR="002F1A53" w:rsidRPr="00AD4E5B" w:rsidRDefault="002F1A53" w:rsidP="002F1A53">
            <w:pPr>
              <w:spacing w:line="210" w:lineRule="exact"/>
              <w:rPr>
                <w:i/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 xml:space="preserve">38D </w:t>
            </w: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  <w:lang w:eastAsia="ru-RU" w:bidi="ru-RU"/>
              </w:rPr>
              <w:t xml:space="preserve">/ </w:t>
            </w: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  <w:lang w:val="ro-MD" w:eastAsia="ru-RU" w:bidi="ru-RU"/>
              </w:rPr>
              <w:t>10,0X</w:t>
            </w: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- 5 buc.</w:t>
            </w:r>
          </w:p>
          <w:p w:rsidR="002F1A53" w:rsidRPr="00AD4E5B" w:rsidRDefault="002F1A53" w:rsidP="002F1A53">
            <w:pPr>
              <w:shd w:val="clear" w:color="auto" w:fill="FFFFFF"/>
              <w:spacing w:line="210" w:lineRule="exact"/>
              <w:rPr>
                <w:i/>
                <w:sz w:val="22"/>
                <w:szCs w:val="22"/>
              </w:rPr>
            </w:pPr>
            <w:r w:rsidRPr="00AD4E5B">
              <w:rPr>
                <w:rStyle w:val="24"/>
                <w:rFonts w:ascii="Times New Roman" w:hAnsi="Times New Roman" w:cs="Times New Roman"/>
                <w:i w:val="0"/>
                <w:sz w:val="22"/>
                <w:szCs w:val="22"/>
              </w:rPr>
              <w:t>30D/12,5X- 5 buc.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</w:tr>
      <w:tr w:rsidR="002F1A53" w:rsidRPr="00AD4E5B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shd w:val="clear" w:color="auto" w:fill="FFFFFF" w:themeFill="background1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AD4E5B">
              <w:rPr>
                <w:bCs/>
                <w:color w:val="333333"/>
                <w:sz w:val="22"/>
                <w:szCs w:val="22"/>
                <w:shd w:val="clear" w:color="auto" w:fill="FFFFFF"/>
              </w:rPr>
              <w:t>Telescop monocular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1"/>
                <w:sz w:val="22"/>
                <w:szCs w:val="22"/>
              </w:rPr>
              <w:t>Unghi vizual distanta/aproape</w:t>
            </w:r>
          </w:p>
          <w:p w:rsidR="002F1A53" w:rsidRPr="00AD4E5B" w:rsidRDefault="002F1A53" w:rsidP="002F1A53">
            <w:pPr>
              <w:spacing w:line="210" w:lineRule="exact"/>
              <w:rPr>
                <w:rStyle w:val="21"/>
                <w:sz w:val="22"/>
                <w:szCs w:val="22"/>
              </w:rPr>
            </w:pPr>
            <w:r w:rsidRPr="00AD4E5B">
              <w:rPr>
                <w:rStyle w:val="21"/>
                <w:sz w:val="22"/>
                <w:szCs w:val="22"/>
              </w:rPr>
              <w:t>de 10</w:t>
            </w:r>
            <w:r w:rsidRPr="00AD4E5B">
              <w:rPr>
                <w:rStyle w:val="21"/>
                <w:sz w:val="22"/>
                <w:szCs w:val="22"/>
                <w:vertAlign w:val="superscript"/>
              </w:rPr>
              <w:t>0</w:t>
            </w:r>
            <w:r w:rsidRPr="00AD4E5B">
              <w:rPr>
                <w:rStyle w:val="21"/>
                <w:sz w:val="22"/>
                <w:szCs w:val="22"/>
              </w:rPr>
              <w:t xml:space="preserve">/ 6°; 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1"/>
                <w:sz w:val="22"/>
                <w:szCs w:val="22"/>
              </w:rPr>
              <w:t>Camp vizual 175 m/ 1,000 m</w:t>
            </w:r>
          </w:p>
          <w:p w:rsidR="002F1A53" w:rsidRPr="00AD4E5B" w:rsidRDefault="002F1A53" w:rsidP="002F1A53">
            <w:pPr>
              <w:spacing w:line="210" w:lineRule="exact"/>
              <w:ind w:right="601"/>
              <w:jc w:val="center"/>
              <w:rPr>
                <w:sz w:val="22"/>
                <w:szCs w:val="22"/>
              </w:rPr>
            </w:pPr>
            <w:r w:rsidRPr="00AD4E5B">
              <w:rPr>
                <w:rStyle w:val="21"/>
                <w:sz w:val="22"/>
                <w:szCs w:val="22"/>
              </w:rPr>
              <w:t xml:space="preserve">                 26 mm/ 250 mm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1"/>
                <w:sz w:val="22"/>
                <w:szCs w:val="22"/>
              </w:rPr>
              <w:t>Ordin de marire: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1"/>
                <w:sz w:val="22"/>
                <w:szCs w:val="22"/>
              </w:rPr>
              <w:t>4,0X</w:t>
            </w:r>
          </w:p>
          <w:p w:rsidR="002F1A53" w:rsidRPr="00AD4E5B" w:rsidRDefault="002F1A53" w:rsidP="002F1A53">
            <w:pPr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1"/>
                <w:sz w:val="22"/>
                <w:szCs w:val="22"/>
              </w:rPr>
              <w:t>6,0X</w:t>
            </w:r>
          </w:p>
          <w:p w:rsidR="002F1A53" w:rsidRPr="00AD4E5B" w:rsidRDefault="002F1A53" w:rsidP="002F1A53">
            <w:pPr>
              <w:shd w:val="clear" w:color="auto" w:fill="FFFFFF"/>
              <w:spacing w:line="210" w:lineRule="exact"/>
              <w:rPr>
                <w:sz w:val="22"/>
                <w:szCs w:val="22"/>
              </w:rPr>
            </w:pPr>
            <w:r w:rsidRPr="00AD4E5B">
              <w:rPr>
                <w:rStyle w:val="21"/>
                <w:sz w:val="22"/>
                <w:szCs w:val="22"/>
              </w:rPr>
              <w:t>8,0X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</w:tc>
      </w:tr>
      <w:tr w:rsidR="002F1A53" w:rsidRPr="00100BF4" w:rsidTr="00BF7FF2">
        <w:trPr>
          <w:trHeight w:val="397"/>
        </w:trPr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proofErr w:type="spellStart"/>
            <w:r w:rsidRPr="00100BF4">
              <w:rPr>
                <w:b/>
                <w:noProof w:val="0"/>
                <w:lang w:val="en-US" w:eastAsia="ru-RU"/>
              </w:rPr>
              <w:t>Valoarea</w:t>
            </w:r>
            <w:proofErr w:type="spellEnd"/>
            <w:r w:rsidRPr="00100BF4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00BF4">
              <w:rPr>
                <w:b/>
                <w:noProof w:val="0"/>
                <w:lang w:val="en-US" w:eastAsia="ru-RU"/>
              </w:rPr>
              <w:t>estimativă</w:t>
            </w:r>
            <w:proofErr w:type="spellEnd"/>
            <w:r w:rsidRPr="00100BF4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00BF4">
              <w:rPr>
                <w:b/>
                <w:noProof w:val="0"/>
                <w:lang w:val="en-US" w:eastAsia="ru-RU"/>
              </w:rPr>
              <w:t>totală</w:t>
            </w:r>
            <w:proofErr w:type="spellEnd"/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b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b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b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b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53" w:rsidRPr="00100BF4" w:rsidRDefault="002F1A53" w:rsidP="002F1A53">
            <w:pPr>
              <w:rPr>
                <w:b/>
              </w:rPr>
            </w:pP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A53" w:rsidRPr="00100BF4" w:rsidRDefault="002F1A53" w:rsidP="002F1A53">
            <w:pPr>
              <w:rPr>
                <w:b/>
              </w:rPr>
            </w:pPr>
          </w:p>
        </w:tc>
      </w:tr>
      <w:tr w:rsidR="002F1A53" w:rsidRPr="00100BF4" w:rsidTr="00BF7FF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F1A53" w:rsidRDefault="002F1A53" w:rsidP="002F1A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:rsidR="002F1A53" w:rsidRDefault="002F1A53" w:rsidP="002F1A53">
            <w:pPr>
              <w:rPr>
                <w:sz w:val="22"/>
                <w:szCs w:val="22"/>
              </w:rPr>
            </w:pPr>
          </w:p>
          <w:p w:rsidR="002F1A53" w:rsidRPr="00100BF4" w:rsidRDefault="002F1A53" w:rsidP="002F1A53">
            <w:pPr>
              <w:rPr>
                <w:b/>
              </w:rPr>
            </w:pPr>
            <w:r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</w:tr>
    </w:tbl>
    <w:p w:rsidR="00100BF4" w:rsidRPr="00100BF4" w:rsidRDefault="00100BF4" w:rsidP="00100BF4">
      <w:pPr>
        <w:jc w:val="both"/>
        <w:rPr>
          <w:bCs/>
          <w:i/>
          <w:iCs/>
        </w:rPr>
      </w:pPr>
    </w:p>
    <w:p w:rsidR="00100BF4" w:rsidRPr="00100BF4" w:rsidRDefault="00100BF4" w:rsidP="00100BF4"/>
    <w:p w:rsidR="00AD4E5B" w:rsidRDefault="00AD4E5B">
      <w:r>
        <w:br w:type="page"/>
      </w:r>
    </w:p>
    <w:tbl>
      <w:tblPr>
        <w:tblpPr w:leftFromText="180" w:rightFromText="180" w:vertAnchor="page" w:horzAnchor="margin" w:tblpY="347"/>
        <w:tblW w:w="5059" w:type="pct"/>
        <w:tblLayout w:type="fixed"/>
        <w:tblLook w:val="04A0" w:firstRow="1" w:lastRow="0" w:firstColumn="1" w:lastColumn="0" w:noHBand="0" w:noVBand="1"/>
      </w:tblPr>
      <w:tblGrid>
        <w:gridCol w:w="14742"/>
      </w:tblGrid>
      <w:tr w:rsidR="00100BF4" w:rsidRPr="00AD4E5B" w:rsidTr="00AD4E5B">
        <w:trPr>
          <w:trHeight w:val="397"/>
        </w:trPr>
        <w:tc>
          <w:tcPr>
            <w:tcW w:w="5000" w:type="pct"/>
            <w:shd w:val="clear" w:color="auto" w:fill="auto"/>
            <w:vAlign w:val="center"/>
          </w:tcPr>
          <w:p w:rsidR="00100BF4" w:rsidRDefault="00100BF4" w:rsidP="00115D1B">
            <w:pPr>
              <w:rPr>
                <w:sz w:val="22"/>
                <w:szCs w:val="22"/>
              </w:rPr>
            </w:pPr>
          </w:p>
          <w:p w:rsidR="00AD4E5B" w:rsidRPr="00AD4E5B" w:rsidRDefault="00AD4E5B" w:rsidP="00AD4E5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D4E5B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:rsidR="00AD4E5B" w:rsidRPr="00AD4E5B" w:rsidRDefault="00AD4E5B" w:rsidP="00AD4E5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D4E5B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:rsidR="00AD4E5B" w:rsidRPr="00AD4E5B" w:rsidRDefault="00AD4E5B" w:rsidP="00AD4E5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D4E5B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:rsidR="00AD4E5B" w:rsidRPr="00AD4E5B" w:rsidRDefault="00AD4E5B" w:rsidP="00AD4E5B">
            <w:pPr>
              <w:pStyle w:val="2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D4E5B">
              <w:rPr>
                <w:rFonts w:ascii="Times New Roman" w:hAnsi="Times New Roman" w:cs="Times New Roman"/>
                <w:sz w:val="22"/>
                <w:szCs w:val="22"/>
              </w:rPr>
              <w:t>Specificaţii de pret</w:t>
            </w:r>
          </w:p>
          <w:tbl>
            <w:tblPr>
              <w:tblW w:w="145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89"/>
              <w:gridCol w:w="3068"/>
              <w:gridCol w:w="950"/>
              <w:gridCol w:w="793"/>
              <w:gridCol w:w="873"/>
              <w:gridCol w:w="829"/>
              <w:gridCol w:w="852"/>
              <w:gridCol w:w="793"/>
              <w:gridCol w:w="2630"/>
              <w:gridCol w:w="1676"/>
              <w:gridCol w:w="1443"/>
            </w:tblGrid>
            <w:tr w:rsidR="00AD4E5B" w:rsidRPr="00AD4E5B" w:rsidTr="00AA3737">
              <w:tc>
                <w:tcPr>
                  <w:tcW w:w="14596" w:type="dxa"/>
                  <w:gridSpan w:val="11"/>
                  <w:shd w:val="clear" w:color="auto" w:fill="auto"/>
                </w:tcPr>
                <w:p w:rsidR="00AD4E5B" w:rsidRPr="00AD4E5B" w:rsidRDefault="00AD4E5B" w:rsidP="00640CC5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AD4E5B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</w:tr>
            <w:tr w:rsidR="00AD4E5B" w:rsidRPr="00AD4E5B" w:rsidTr="00FE4BC6">
              <w:trPr>
                <w:trHeight w:val="397"/>
              </w:trPr>
              <w:tc>
                <w:tcPr>
                  <w:tcW w:w="14596" w:type="dxa"/>
                  <w:gridSpan w:val="11"/>
                  <w:vAlign w:val="center"/>
                </w:tcPr>
                <w:p w:rsidR="00AD4E5B" w:rsidRPr="00100BF4" w:rsidRDefault="00AD4E5B" w:rsidP="00640CC5">
                  <w:pPr>
                    <w:framePr w:hSpace="180" w:wrap="around" w:vAnchor="page" w:hAnchor="margin" w:y="347"/>
                  </w:pPr>
                  <w:r w:rsidRPr="00100BF4">
                    <w:t>Numărul procedurii de achiziție______________din_________</w:t>
                  </w:r>
                </w:p>
              </w:tc>
            </w:tr>
            <w:tr w:rsidR="00AD4E5B" w:rsidRPr="00AD4E5B" w:rsidTr="00FE4BC6">
              <w:trPr>
                <w:trHeight w:val="397"/>
              </w:trPr>
              <w:tc>
                <w:tcPr>
                  <w:tcW w:w="14596" w:type="dxa"/>
                  <w:gridSpan w:val="11"/>
                  <w:vAlign w:val="center"/>
                </w:tcPr>
                <w:p w:rsidR="00AD4E5B" w:rsidRPr="00AD4E5B" w:rsidRDefault="00AD4E5B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</w:pPr>
                  <w:r w:rsidRPr="00100BF4">
                    <w:t>Obiectul achiziției:</w:t>
                  </w:r>
                  <w:r>
                    <w:t xml:space="preserve"> </w:t>
                  </w:r>
                  <w:r w:rsidRPr="00100BF4">
                    <w:rPr>
                      <w:b/>
                      <w:i/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 Dispozitive asistive pentru nevăzători și dispozitivelor de corecție optică și ajutor vizual</w:t>
                  </w:r>
                </w:p>
              </w:tc>
            </w:tr>
            <w:tr w:rsidR="00100BF4" w:rsidRPr="00AD4E5B" w:rsidTr="00AD4E5B">
              <w:trPr>
                <w:trHeight w:val="1043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829" w:type="dxa"/>
                  <w:shd w:val="clear" w:color="auto" w:fill="auto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852" w:type="dxa"/>
                  <w:shd w:val="clear" w:color="auto" w:fill="auto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>Suma</w:t>
                  </w:r>
                </w:p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>Suma</w:t>
                  </w:r>
                </w:p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2630" w:type="dxa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676" w:type="dxa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1443" w:type="dxa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100BF4" w:rsidRPr="00AD4E5B" w:rsidTr="00AD4E5B">
              <w:trPr>
                <w:trHeight w:val="283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4E5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068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4E5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50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4E5B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93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4E5B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73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4E5B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29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4E5B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2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4E5B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93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4E5B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630" w:type="dxa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4E5B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676" w:type="dxa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4E5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43" w:type="dxa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4E5B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2F1A53" w:rsidRPr="00AD4E5B" w:rsidTr="002F1A53">
              <w:trPr>
                <w:trHeight w:val="505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2F1A53">
                    <w:rPr>
                      <w:noProof w:val="0"/>
                      <w:sz w:val="22"/>
                      <w:szCs w:val="22"/>
                      <w:lang w:eastAsia="ru-RU"/>
                    </w:rPr>
                    <w:t>Echipament de scriere Braille/Placuța scriere Braile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50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 w:val="restart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4E5B">
                    <w:rPr>
                      <w:i/>
                      <w:sz w:val="22"/>
                      <w:szCs w:val="22"/>
                      <w:lang w:val="ro-MD"/>
                    </w:rPr>
                    <w:t>Bunurile vor fi livrate, conform contractului, în termen de pînă la 60 zile de la semnarea contractului adjudecat</w:t>
                  </w:r>
                </w:p>
              </w:tc>
              <w:tc>
                <w:tcPr>
                  <w:tcW w:w="1676" w:type="dxa"/>
                  <w:vMerge w:val="restart"/>
                  <w:textDirection w:val="btLr"/>
                  <w:vAlign w:val="center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ind w:left="113" w:right="113"/>
                    <w:rPr>
                      <w:sz w:val="22"/>
                      <w:szCs w:val="22"/>
                    </w:rPr>
                  </w:pPr>
                  <w:r w:rsidRPr="00AD4E5B">
                    <w:rPr>
                      <w:b/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MD44TRPCCC518430A01034AA</w:t>
                  </w: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2F1A53">
                    <w:rPr>
                      <w:noProof w:val="0"/>
                      <w:sz w:val="22"/>
                      <w:szCs w:val="22"/>
                      <w:lang w:eastAsia="ru-RU"/>
                    </w:rPr>
                    <w:t>Echipament de scriere Braille/Placuța scriere Braile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50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Punctator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50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Punctator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50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2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Mașină mecanică de tapat Brailie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20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Program text vorbire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20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Ceasuri cu voce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360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Ceasuri Tactile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100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Bastoane albe pliabile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400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Bastoane albe pliabile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100</w:t>
                  </w:r>
                  <w:bookmarkStart w:id="4" w:name="_GoBack"/>
                  <w:bookmarkEnd w:id="4"/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Bastoane albe non pliabile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100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Ochelari pentru văz diminuat/ citit</w:t>
                  </w:r>
                </w:p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(rama+ 2 lentile)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6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 w:val="restart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4E5B">
                    <w:rPr>
                      <w:i/>
                      <w:sz w:val="22"/>
                      <w:szCs w:val="22"/>
                      <w:lang w:val="ro-MD"/>
                    </w:rPr>
                    <w:t>D</w:t>
                  </w:r>
                  <w:r w:rsidRPr="00AD4E5B">
                    <w:rPr>
                      <w:rStyle w:val="a5"/>
                      <w:b w:val="0"/>
                      <w:i/>
                      <w:sz w:val="22"/>
                      <w:szCs w:val="22"/>
                      <w:lang w:val="ro-MD"/>
                    </w:rPr>
                    <w:t xml:space="preserve">ispozitivele asistive de corecție optică și ajutor vizual pentru slabvăzători </w:t>
                  </w:r>
                  <w:r w:rsidRPr="00AD4E5B">
                    <w:rPr>
                      <w:rStyle w:val="a5"/>
                      <w:b w:val="0"/>
                      <w:i/>
                      <w:sz w:val="22"/>
                      <w:szCs w:val="22"/>
                      <w:lang w:val="ro-MD"/>
                    </w:rPr>
                    <w:lastRenderedPageBreak/>
                    <w:t xml:space="preserve">se livrează începînd de la a 10 zile de la semnarea contractului și pînă la 25 decembrie </w:t>
                  </w:r>
                  <w:r w:rsidRPr="00AD4E5B">
                    <w:rPr>
                      <w:i/>
                      <w:sz w:val="22"/>
                      <w:szCs w:val="22"/>
                      <w:lang w:val="ro-MD"/>
                    </w:rPr>
                    <w:t xml:space="preserve">  2023</w:t>
                  </w: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13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Ochelari pentru văz diminuat/ citit</w:t>
                  </w:r>
                </w:p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(rama+ 2 lentile)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4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14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Ochelari pentru văz diminuat/ citit</w:t>
                  </w:r>
                </w:p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(rama+ 2 lentile)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6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Ochelari cu magnificare/ prismatici, pentru activități de aproape</w:t>
                  </w:r>
                </w:p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(rama+ 2 lentile)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20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 xml:space="preserve">Ochelari cu filtre spectrale 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20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pacing w:line="264" w:lineRule="exact"/>
                    <w:rPr>
                      <w:sz w:val="22"/>
                      <w:szCs w:val="22"/>
                    </w:rPr>
                  </w:pPr>
                  <w:r w:rsidRPr="002F1A53">
                    <w:rPr>
                      <w:rStyle w:val="21"/>
                      <w:color w:val="auto"/>
                      <w:sz w:val="22"/>
                      <w:szCs w:val="22"/>
                    </w:rPr>
                    <w:t>Lupe digitale</w:t>
                  </w:r>
                </w:p>
                <w:p w:rsidR="002F1A53" w:rsidRPr="002F1A53" w:rsidRDefault="002F1A53" w:rsidP="00640CC5">
                  <w:pPr>
                    <w:framePr w:hSpace="180" w:wrap="around" w:vAnchor="page" w:hAnchor="margin" w:y="347"/>
                    <w:spacing w:line="264" w:lineRule="exact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rStyle w:val="21"/>
                      <w:color w:val="auto"/>
                      <w:sz w:val="22"/>
                      <w:szCs w:val="22"/>
                    </w:rPr>
                    <w:t>manuale/portabile/electronice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12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 w:val="restart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4E5B">
                    <w:rPr>
                      <w:i/>
                      <w:sz w:val="22"/>
                      <w:szCs w:val="22"/>
                      <w:lang w:val="ro-MD"/>
                    </w:rPr>
                    <w:t>Bunurile vor fi livrate, conform contractului, în termen de pînă la 60 zile de la semnarea contractului adjudecat</w:t>
                  </w: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Sistem televizat cu circuit închis și monitor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7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  <w:lang w:val="ro-MD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  <w:lang w:val="ro-MD"/>
                    </w:rPr>
                    <w:t>Lupă de mînă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50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Lupă de mîină cu suport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10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Lupă de mîină cu lumină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60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Lupă fixă cu lumină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20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Lupă de buzunar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.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20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Lupă de buzunar cu lumină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60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2F1A53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2F1A53" w:rsidRPr="00AD4E5B" w:rsidRDefault="00640CC5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3068" w:type="dxa"/>
                  <w:shd w:val="clear" w:color="auto" w:fill="auto"/>
                </w:tcPr>
                <w:p w:rsidR="002F1A53" w:rsidRPr="002F1A53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F1A53">
                    <w:rPr>
                      <w:bCs/>
                      <w:sz w:val="22"/>
                      <w:szCs w:val="22"/>
                      <w:shd w:val="clear" w:color="auto" w:fill="FFFFFF"/>
                    </w:rPr>
                    <w:t>Telescop monocular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proofErr w:type="spellStart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Buc</w:t>
                  </w:r>
                  <w:proofErr w:type="spellEnd"/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AD4E5B">
                    <w:rPr>
                      <w:noProof w:val="0"/>
                      <w:sz w:val="22"/>
                      <w:szCs w:val="22"/>
                      <w:lang w:val="en-US" w:eastAsia="ru-RU"/>
                    </w:rPr>
                    <w:t>25</w:t>
                  </w:r>
                </w:p>
              </w:tc>
              <w:tc>
                <w:tcPr>
                  <w:tcW w:w="87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  <w:vMerge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100BF4" w:rsidRPr="00AD4E5B" w:rsidTr="00AD4E5B">
              <w:trPr>
                <w:trHeight w:val="397"/>
              </w:trPr>
              <w:tc>
                <w:tcPr>
                  <w:tcW w:w="689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068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AD4E5B">
                    <w:rPr>
                      <w:b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950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873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3" w:type="dxa"/>
                  <w:shd w:val="clear" w:color="auto" w:fill="auto"/>
                  <w:vAlign w:val="center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0" w:type="dxa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76" w:type="dxa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3" w:type="dxa"/>
                </w:tcPr>
                <w:p w:rsidR="00100BF4" w:rsidRPr="00AD4E5B" w:rsidRDefault="00100BF4" w:rsidP="00640CC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2F1A53" w:rsidRPr="00AD4E5B" w:rsidTr="00423013">
              <w:trPr>
                <w:trHeight w:val="397"/>
              </w:trPr>
              <w:tc>
                <w:tcPr>
                  <w:tcW w:w="14596" w:type="dxa"/>
                  <w:gridSpan w:val="11"/>
                  <w:shd w:val="clear" w:color="auto" w:fill="auto"/>
                  <w:vAlign w:val="center"/>
                </w:tcPr>
                <w:p w:rsidR="002F1A53" w:rsidRPr="00AD4E5B" w:rsidRDefault="002F1A53" w:rsidP="00640CC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2F1A53" w:rsidRPr="00AD4E5B" w:rsidRDefault="002F1A53" w:rsidP="002F1A53">
            <w:pPr>
              <w:rPr>
                <w:sz w:val="22"/>
                <w:szCs w:val="22"/>
              </w:rPr>
            </w:pPr>
            <w:r w:rsidRPr="00AD4E5B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:rsidR="002F1A53" w:rsidRPr="00AD4E5B" w:rsidRDefault="002F1A53" w:rsidP="002F1A53">
            <w:pPr>
              <w:rPr>
                <w:sz w:val="22"/>
                <w:szCs w:val="22"/>
              </w:rPr>
            </w:pPr>
          </w:p>
          <w:p w:rsidR="00100BF4" w:rsidRPr="00AD4E5B" w:rsidRDefault="002F1A53" w:rsidP="002F1A53">
            <w:pPr>
              <w:rPr>
                <w:bCs/>
                <w:iCs/>
                <w:sz w:val="22"/>
                <w:szCs w:val="22"/>
              </w:rPr>
            </w:pPr>
            <w:r w:rsidRPr="00AD4E5B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</w:tr>
    </w:tbl>
    <w:p w:rsidR="00AA14E5" w:rsidRPr="00100BF4" w:rsidRDefault="00AA14E5" w:rsidP="00723EB0"/>
    <w:sectPr w:rsidR="00AA14E5" w:rsidRPr="00100BF4" w:rsidSect="00AD4E5B">
      <w:footerReference w:type="default" r:id="rId7"/>
      <w:pgSz w:w="16838" w:h="11906" w:orient="landscape"/>
      <w:pgMar w:top="1276" w:right="1134" w:bottom="142" w:left="1134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620" w:rsidRDefault="00B04620" w:rsidP="00100BF4">
      <w:r>
        <w:separator/>
      </w:r>
    </w:p>
  </w:endnote>
  <w:endnote w:type="continuationSeparator" w:id="0">
    <w:p w:rsidR="00B04620" w:rsidRDefault="00B04620" w:rsidP="00100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4A1" w:rsidRDefault="00B04620" w:rsidP="00100BF4">
    <w:pPr>
      <w:pStyle w:val="a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620" w:rsidRDefault="00B04620" w:rsidP="00100BF4">
      <w:r>
        <w:separator/>
      </w:r>
    </w:p>
  </w:footnote>
  <w:footnote w:type="continuationSeparator" w:id="0">
    <w:p w:rsidR="00B04620" w:rsidRDefault="00B04620" w:rsidP="00100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160892"/>
    <w:multiLevelType w:val="multilevel"/>
    <w:tmpl w:val="FB56DF1A"/>
    <w:lvl w:ilvl="0">
      <w:start w:val="1"/>
      <w:numFmt w:val="bullet"/>
      <w:lvlText w:val="&gt;"/>
      <w:lvlJc w:val="left"/>
      <w:rPr>
        <w:rFonts w:ascii="Candara" w:eastAsia="Candara" w:hAnsi="Candara" w:cs="Candar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C67"/>
    <w:rsid w:val="00100BF4"/>
    <w:rsid w:val="002F1A53"/>
    <w:rsid w:val="00531C3B"/>
    <w:rsid w:val="00640CC5"/>
    <w:rsid w:val="00723EB0"/>
    <w:rsid w:val="008663D1"/>
    <w:rsid w:val="00A63C67"/>
    <w:rsid w:val="00AA14E5"/>
    <w:rsid w:val="00AD4E5B"/>
    <w:rsid w:val="00B04620"/>
    <w:rsid w:val="00B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C688A9-A891-4B9C-9321-FA903727F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E5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00BF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00BF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footer"/>
    <w:basedOn w:val="a"/>
    <w:link w:val="a4"/>
    <w:uiPriority w:val="99"/>
    <w:rsid w:val="00100BF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100BF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5">
    <w:name w:val="Strong"/>
    <w:basedOn w:val="a0"/>
    <w:uiPriority w:val="22"/>
    <w:qFormat/>
    <w:rsid w:val="00100BF4"/>
    <w:rPr>
      <w:b/>
      <w:bCs/>
    </w:rPr>
  </w:style>
  <w:style w:type="character" w:customStyle="1" w:styleId="21">
    <w:name w:val="Основной текст (2)"/>
    <w:basedOn w:val="a0"/>
    <w:rsid w:val="00100BF4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22">
    <w:name w:val="Основной текст (2)_"/>
    <w:basedOn w:val="a0"/>
    <w:link w:val="210"/>
    <w:rsid w:val="00100BF4"/>
    <w:rPr>
      <w:rFonts w:ascii="Candara" w:hAnsi="Candara" w:cs="Candara"/>
      <w:sz w:val="21"/>
      <w:szCs w:val="21"/>
      <w:shd w:val="clear" w:color="auto" w:fill="FFFFFF"/>
    </w:rPr>
  </w:style>
  <w:style w:type="character" w:customStyle="1" w:styleId="2Sylfaen1">
    <w:name w:val="Основной текст (2) + Sylfaen1"/>
    <w:aliases w:val="11 pt"/>
    <w:basedOn w:val="22"/>
    <w:uiPriority w:val="99"/>
    <w:rsid w:val="00100BF4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210">
    <w:name w:val="Основной текст (2)1"/>
    <w:basedOn w:val="a"/>
    <w:link w:val="22"/>
    <w:rsid w:val="00100BF4"/>
    <w:pPr>
      <w:widowControl w:val="0"/>
      <w:shd w:val="clear" w:color="auto" w:fill="FFFFFF"/>
      <w:spacing w:before="180" w:line="269" w:lineRule="exact"/>
      <w:jc w:val="both"/>
    </w:pPr>
    <w:rPr>
      <w:rFonts w:ascii="Candara" w:eastAsiaTheme="minorHAnsi" w:hAnsi="Candara" w:cs="Candara"/>
      <w:noProof w:val="0"/>
      <w:sz w:val="21"/>
      <w:szCs w:val="21"/>
      <w:lang w:val="ru-RU"/>
    </w:rPr>
  </w:style>
  <w:style w:type="character" w:customStyle="1" w:styleId="2Sylfaen2">
    <w:name w:val="Основной текст (2) + Sylfaen2"/>
    <w:aliases w:val="10 pt1"/>
    <w:basedOn w:val="22"/>
    <w:uiPriority w:val="99"/>
    <w:rsid w:val="00100BF4"/>
    <w:rPr>
      <w:rFonts w:ascii="Sylfaen" w:hAnsi="Sylfaen" w:cs="Sylfaen"/>
      <w:sz w:val="20"/>
      <w:szCs w:val="20"/>
      <w:u w:val="none"/>
      <w:shd w:val="clear" w:color="auto" w:fill="FFFFFF"/>
    </w:rPr>
  </w:style>
  <w:style w:type="character" w:customStyle="1" w:styleId="2Tahoma">
    <w:name w:val="Основной текст (2) + Tahoma"/>
    <w:aliases w:val="11 pt1"/>
    <w:basedOn w:val="22"/>
    <w:uiPriority w:val="99"/>
    <w:rsid w:val="00100BF4"/>
    <w:rPr>
      <w:rFonts w:ascii="Tahoma" w:hAnsi="Tahoma" w:cs="Tahoma"/>
      <w:sz w:val="22"/>
      <w:szCs w:val="22"/>
      <w:u w:val="none"/>
      <w:shd w:val="clear" w:color="auto" w:fill="FFFFFF"/>
    </w:rPr>
  </w:style>
  <w:style w:type="character" w:customStyle="1" w:styleId="2Sylfaen10pt">
    <w:name w:val="Основной текст (2) + Sylfaen;10 pt"/>
    <w:basedOn w:val="22"/>
    <w:rsid w:val="00100BF4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character" w:customStyle="1" w:styleId="23">
    <w:name w:val="Основной текст (2) + Полужирный"/>
    <w:basedOn w:val="22"/>
    <w:rsid w:val="00100BF4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4">
    <w:name w:val="Основной текст (2) + Курсив"/>
    <w:basedOn w:val="22"/>
    <w:rsid w:val="00100BF4"/>
    <w:rPr>
      <w:rFonts w:ascii="Candara" w:eastAsia="Candara" w:hAnsi="Candara" w:cs="Candara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5">
    <w:name w:val="Основной текст (2) + Малые прописные"/>
    <w:basedOn w:val="22"/>
    <w:rsid w:val="00100BF4"/>
    <w:rPr>
      <w:rFonts w:ascii="Candara" w:eastAsia="Candara" w:hAnsi="Candara" w:cs="Candar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6">
    <w:name w:val="Основной текст (2) + Курсив;Малые прописные"/>
    <w:basedOn w:val="22"/>
    <w:rsid w:val="00100BF4"/>
    <w:rPr>
      <w:rFonts w:ascii="Candara" w:eastAsia="Candara" w:hAnsi="Candara" w:cs="Candara"/>
      <w:b w:val="0"/>
      <w:bCs w:val="0"/>
      <w:i/>
      <w:iCs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paragraph" w:styleId="a6">
    <w:name w:val="header"/>
    <w:basedOn w:val="a"/>
    <w:link w:val="a7"/>
    <w:uiPriority w:val="99"/>
    <w:unhideWhenUsed/>
    <w:rsid w:val="00100B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00BF4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8</Pages>
  <Words>1562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Ciubotaru</dc:creator>
  <cp:keywords/>
  <dc:description/>
  <cp:lastModifiedBy>Elena Ciubotaru</cp:lastModifiedBy>
  <cp:revision>5</cp:revision>
  <dcterms:created xsi:type="dcterms:W3CDTF">2024-03-13T13:08:00Z</dcterms:created>
  <dcterms:modified xsi:type="dcterms:W3CDTF">2024-03-25T13:14:00Z</dcterms:modified>
</cp:coreProperties>
</file>