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5086" w:type="pct"/>
        <w:tblLook w:val="04A0" w:firstRow="1" w:lastRow="0" w:firstColumn="1" w:lastColumn="0" w:noHBand="0" w:noVBand="1"/>
      </w:tblPr>
      <w:tblGrid>
        <w:gridCol w:w="3343"/>
        <w:gridCol w:w="1328"/>
        <w:gridCol w:w="1556"/>
        <w:gridCol w:w="1233"/>
        <w:gridCol w:w="602"/>
        <w:gridCol w:w="1942"/>
        <w:gridCol w:w="2843"/>
        <w:gridCol w:w="1630"/>
        <w:gridCol w:w="74"/>
        <w:gridCol w:w="270"/>
      </w:tblGrid>
      <w:tr w:rsidR="00A80395" w:rsidTr="00FC7628">
        <w:trPr>
          <w:gridAfter w:val="1"/>
          <w:wAfter w:w="91" w:type="pct"/>
          <w:trHeight w:val="697"/>
        </w:trPr>
        <w:tc>
          <w:tcPr>
            <w:tcW w:w="4909" w:type="pct"/>
            <w:gridSpan w:val="9"/>
            <w:vAlign w:val="center"/>
            <w:hideMark/>
          </w:tcPr>
          <w:p w:rsidR="00A80395" w:rsidRDefault="00A80395">
            <w:pPr>
              <w:pStyle w:val="2"/>
              <w:rPr>
                <w:sz w:val="24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br w:type="page"/>
            </w:r>
            <w:r>
              <w:rPr>
                <w:bCs w:val="0"/>
              </w:rPr>
              <w:br w:type="page"/>
            </w:r>
            <w:r>
              <w:rPr>
                <w:bCs w:val="0"/>
                <w:lang w:val="en-US"/>
              </w:rPr>
              <w:br w:type="page"/>
            </w:r>
            <w:r>
              <w:rPr>
                <w:bCs w:val="0"/>
                <w:sz w:val="20"/>
                <w:szCs w:val="20"/>
                <w:lang w:val="en-US"/>
              </w:rPr>
              <w:br w:type="page"/>
            </w:r>
            <w:r>
              <w:rPr>
                <w:b w:val="0"/>
                <w:bCs w:val="0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t xml:space="preserve">Specificaţii tehnice </w:t>
            </w:r>
            <w:r>
              <w:rPr>
                <w:lang w:val="en-US"/>
              </w:rPr>
              <w:t>(F4.1)</w:t>
            </w:r>
            <w:bookmarkEnd w:id="0"/>
            <w:bookmarkEnd w:id="1"/>
            <w:bookmarkEnd w:id="2"/>
            <w:r>
              <w:rPr>
                <w:b w:val="0"/>
                <w:lang w:val="en-US"/>
              </w:rPr>
              <w:t xml:space="preserve"> </w:t>
            </w:r>
          </w:p>
        </w:tc>
      </w:tr>
      <w:tr w:rsidR="00A80395" w:rsidRPr="00A80395" w:rsidTr="00A80395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95" w:rsidRDefault="00A80395">
            <w:r>
              <w:t>Numărul procedurii de achiziție______________din_________</w:t>
            </w:r>
          </w:p>
        </w:tc>
      </w:tr>
      <w:tr w:rsidR="00A80395" w:rsidTr="00A80395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95" w:rsidRDefault="00A80395">
            <w:r>
              <w:t>Denumirea procedurii de achiziție:</w:t>
            </w:r>
          </w:p>
        </w:tc>
      </w:tr>
      <w:tr w:rsidR="00A80395" w:rsidTr="00FC7628">
        <w:trPr>
          <w:trHeight w:val="567"/>
        </w:trPr>
        <w:tc>
          <w:tcPr>
            <w:tcW w:w="2720" w:type="pct"/>
            <w:gridSpan w:val="5"/>
          </w:tcPr>
          <w:p w:rsidR="001D239D" w:rsidRDefault="001D239D"/>
        </w:tc>
        <w:tc>
          <w:tcPr>
            <w:tcW w:w="2189" w:type="pct"/>
            <w:gridSpan w:val="4"/>
          </w:tcPr>
          <w:p w:rsidR="00A80395" w:rsidRDefault="00A80395"/>
        </w:tc>
        <w:tc>
          <w:tcPr>
            <w:tcW w:w="0" w:type="auto"/>
            <w:vAlign w:val="center"/>
            <w:hideMark/>
          </w:tcPr>
          <w:p w:rsidR="00A80395" w:rsidRDefault="00A80395">
            <w:pPr>
              <w:rPr>
                <w:rFonts w:ascii="Calibri" w:eastAsia="Calibri" w:hAnsi="Calibri"/>
                <w:noProof w:val="0"/>
                <w:sz w:val="20"/>
                <w:szCs w:val="20"/>
                <w:lang w:val="ru-RU" w:eastAsia="ru-RU"/>
              </w:rPr>
            </w:pPr>
          </w:p>
        </w:tc>
      </w:tr>
      <w:tr w:rsidR="00A80395" w:rsidTr="00FC7628">
        <w:trPr>
          <w:gridAfter w:val="2"/>
          <w:wAfter w:w="116" w:type="pct"/>
          <w:trHeight w:val="104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5" w:rsidRDefault="00A80395">
            <w:pPr>
              <w:jc w:val="center"/>
              <w:rPr>
                <w:b/>
              </w:rPr>
            </w:pPr>
            <w:r>
              <w:rPr>
                <w:b/>
              </w:rPr>
              <w:t xml:space="preserve">Denumirea bunurilor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5" w:rsidRDefault="00A80395">
            <w:pPr>
              <w:jc w:val="center"/>
              <w:rPr>
                <w:b/>
              </w:rPr>
            </w:pPr>
            <w:r>
              <w:rPr>
                <w:b/>
              </w:rPr>
              <w:t>Modelul articolului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5" w:rsidRDefault="00A80395">
            <w:pPr>
              <w:jc w:val="center"/>
              <w:rPr>
                <w:b/>
              </w:rPr>
            </w:pPr>
            <w:r>
              <w:rPr>
                <w:b/>
              </w:rPr>
              <w:t>Ţara de origine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5" w:rsidRDefault="00A80395">
            <w:pPr>
              <w:jc w:val="center"/>
              <w:rPr>
                <w:b/>
              </w:rPr>
            </w:pPr>
            <w:r>
              <w:rPr>
                <w:b/>
              </w:rPr>
              <w:t>Produ-cătorul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Default="00A80395">
            <w:pPr>
              <w:jc w:val="center"/>
              <w:rPr>
                <w:b/>
              </w:rPr>
            </w:pPr>
            <w:r>
              <w:rPr>
                <w:b/>
              </w:rPr>
              <w:t>Specificarea tehnică deplină solicitată de către autoritatea contractantă</w:t>
            </w:r>
          </w:p>
          <w:p w:rsidR="00A80395" w:rsidRDefault="00A80395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Default="00A80395">
            <w:pPr>
              <w:jc w:val="center"/>
              <w:rPr>
                <w:b/>
              </w:rPr>
            </w:pPr>
            <w:r>
              <w:rPr>
                <w:b/>
              </w:rPr>
              <w:t>Specificarea tehnică deplină propusă de către ofertant</w:t>
            </w:r>
          </w:p>
          <w:p w:rsidR="00A80395" w:rsidRDefault="00A80395">
            <w:pPr>
              <w:jc w:val="center"/>
              <w:rPr>
                <w:b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5" w:rsidRDefault="00A80395">
            <w:pPr>
              <w:jc w:val="center"/>
              <w:rPr>
                <w:b/>
              </w:rPr>
            </w:pPr>
            <w:r>
              <w:rPr>
                <w:b/>
              </w:rPr>
              <w:t>Standarde de referinţă</w:t>
            </w:r>
          </w:p>
        </w:tc>
      </w:tr>
      <w:tr w:rsidR="00A80395" w:rsidTr="00FC7628">
        <w:trPr>
          <w:gridAfter w:val="2"/>
          <w:wAfter w:w="116" w:type="pct"/>
          <w:trHeight w:val="28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95" w:rsidRDefault="00A80395">
            <w:pPr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95" w:rsidRDefault="00A80395">
            <w:pPr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95" w:rsidRDefault="00A80395">
            <w:pPr>
              <w:jc w:val="center"/>
            </w:pPr>
            <w: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95" w:rsidRDefault="00A80395">
            <w:pPr>
              <w:jc w:val="center"/>
            </w:pPr>
            <w:r>
              <w:t>5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95" w:rsidRDefault="00A80395">
            <w:pPr>
              <w:jc w:val="center"/>
            </w:pPr>
            <w:r>
              <w:t>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5" w:rsidRDefault="00A80395">
            <w:pPr>
              <w:jc w:val="center"/>
            </w:pPr>
            <w: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95" w:rsidRDefault="00A80395">
            <w:pPr>
              <w:jc w:val="center"/>
            </w:pPr>
            <w:r>
              <w:t>8</w:t>
            </w:r>
          </w:p>
        </w:tc>
      </w:tr>
      <w:tr w:rsidR="00A80395" w:rsidTr="00FC7628">
        <w:trPr>
          <w:gridAfter w:val="2"/>
          <w:wAfter w:w="116" w:type="pct"/>
          <w:trHeight w:val="39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95" w:rsidRDefault="00A80395">
            <w:pPr>
              <w:rPr>
                <w:b/>
              </w:rPr>
            </w:pPr>
            <w:r>
              <w:rPr>
                <w:b/>
              </w:rPr>
              <w:t>Bunuri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95" w:rsidRDefault="00A8039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95" w:rsidRDefault="00A80395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95" w:rsidRDefault="00A80395"/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95" w:rsidRDefault="00A80395" w:rsidP="00FC7628">
            <w:pPr>
              <w:pStyle w:val="a4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Default="00A80395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95" w:rsidRDefault="00A80395">
            <w:pPr>
              <w:pStyle w:val="a4"/>
              <w:rPr>
                <w:noProof/>
                <w:lang w:val="ro-RO"/>
              </w:rPr>
            </w:pPr>
          </w:p>
        </w:tc>
      </w:tr>
      <w:tr w:rsidR="007E733B" w:rsidTr="000A380F">
        <w:trPr>
          <w:gridAfter w:val="2"/>
          <w:wAfter w:w="116" w:type="pct"/>
          <w:trHeight w:val="39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3B" w:rsidRPr="007741E6" w:rsidRDefault="007E733B" w:rsidP="007E73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Lotul 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B" w:rsidRDefault="007E733B" w:rsidP="007E733B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B" w:rsidRDefault="007E733B" w:rsidP="007E733B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B" w:rsidRDefault="007E733B" w:rsidP="007E733B"/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B" w:rsidRDefault="007E733B" w:rsidP="007E733B"/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3B" w:rsidRDefault="007E733B" w:rsidP="007E733B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B" w:rsidRDefault="007E733B" w:rsidP="007E733B"/>
        </w:tc>
      </w:tr>
      <w:tr w:rsidR="007E733B" w:rsidTr="0004635A">
        <w:trPr>
          <w:gridAfter w:val="2"/>
          <w:wAfter w:w="116" w:type="pct"/>
          <w:trHeight w:val="39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81" w:rsidRDefault="00467E81" w:rsidP="00467E81">
            <w:pPr>
              <w:pStyle w:val="a7"/>
              <w:numPr>
                <w:ilvl w:val="1"/>
                <w:numId w:val="5"/>
              </w:numPr>
              <w:rPr>
                <w:lang w:val="ro-MD"/>
              </w:rPr>
            </w:pPr>
            <w:r>
              <w:rPr>
                <w:lang w:val="ro-MD"/>
              </w:rPr>
              <w:t>Ulei Industrial I-40a (200 litru – butoi)</w:t>
            </w:r>
          </w:p>
          <w:p w:rsidR="00467E81" w:rsidRDefault="00467E81" w:rsidP="00467E81">
            <w:pPr>
              <w:pStyle w:val="a7"/>
              <w:numPr>
                <w:ilvl w:val="1"/>
                <w:numId w:val="5"/>
              </w:numPr>
              <w:rPr>
                <w:lang w:val="ro-MD"/>
              </w:rPr>
            </w:pPr>
            <w:r>
              <w:rPr>
                <w:lang w:val="ro-MD"/>
              </w:rPr>
              <w:t>Ulei de motor M-10 DM KAMA-51(10 litru-canistra)</w:t>
            </w:r>
          </w:p>
          <w:p w:rsidR="00467E81" w:rsidRDefault="00467E81" w:rsidP="00467E81">
            <w:pPr>
              <w:pStyle w:val="a7"/>
              <w:numPr>
                <w:ilvl w:val="1"/>
                <w:numId w:val="5"/>
              </w:numPr>
              <w:rPr>
                <w:lang w:val="ro-MD"/>
              </w:rPr>
            </w:pPr>
            <w:r>
              <w:rPr>
                <w:lang w:val="ro-MD"/>
              </w:rPr>
              <w:t>Ulei de motor VAMP M-8V-101</w:t>
            </w:r>
            <w:r w:rsidR="00133C9D">
              <w:rPr>
                <w:lang w:val="ro-MD"/>
              </w:rPr>
              <w:t>(200 litru – butoi)</w:t>
            </w:r>
          </w:p>
          <w:p w:rsidR="00467E81" w:rsidRDefault="00467E81" w:rsidP="00467E81">
            <w:pPr>
              <w:pStyle w:val="a7"/>
              <w:numPr>
                <w:ilvl w:val="1"/>
                <w:numId w:val="5"/>
              </w:numPr>
              <w:rPr>
                <w:lang w:val="ro-MD"/>
              </w:rPr>
            </w:pPr>
            <w:r>
              <w:rPr>
                <w:lang w:val="ro-MD"/>
              </w:rPr>
              <w:t>Ulei TAP-15 (3litru-canistra)</w:t>
            </w:r>
          </w:p>
          <w:p w:rsidR="00467E81" w:rsidRDefault="00467E81" w:rsidP="00467E81">
            <w:pPr>
              <w:pStyle w:val="a7"/>
              <w:numPr>
                <w:ilvl w:val="1"/>
                <w:numId w:val="5"/>
              </w:numPr>
              <w:rPr>
                <w:lang w:val="ro-MD"/>
              </w:rPr>
            </w:pPr>
            <w:r>
              <w:rPr>
                <w:lang w:val="ro-MD"/>
              </w:rPr>
              <w:t>Ulei TAD-17 (3litru-canistra)</w:t>
            </w:r>
          </w:p>
          <w:p w:rsidR="00467E81" w:rsidRDefault="00467E81" w:rsidP="00467E81">
            <w:pPr>
              <w:pStyle w:val="a7"/>
              <w:numPr>
                <w:ilvl w:val="1"/>
                <w:numId w:val="5"/>
              </w:numPr>
              <w:rPr>
                <w:lang w:val="ro-MD"/>
              </w:rPr>
            </w:pPr>
            <w:r>
              <w:t xml:space="preserve">Тормозная жидкость (0,4 </w:t>
            </w:r>
            <w:r>
              <w:rPr>
                <w:lang w:val="ro-MD"/>
              </w:rPr>
              <w:t>litru)</w:t>
            </w:r>
          </w:p>
          <w:p w:rsidR="007E733B" w:rsidRPr="00467E81" w:rsidRDefault="00467E81" w:rsidP="00467E81">
            <w:pPr>
              <w:pStyle w:val="a7"/>
              <w:numPr>
                <w:ilvl w:val="1"/>
                <w:numId w:val="5"/>
              </w:numPr>
              <w:rPr>
                <w:lang w:val="ro-MD"/>
              </w:rPr>
            </w:pPr>
            <w:r w:rsidRPr="00467E81">
              <w:rPr>
                <w:lang w:val="ro-MD"/>
              </w:rPr>
              <w:t>Ulei 5W 40 (10 litru-canistra)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B" w:rsidRDefault="007E733B" w:rsidP="007E733B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B" w:rsidRDefault="007E733B" w:rsidP="007E733B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B" w:rsidRDefault="007E733B" w:rsidP="007E733B"/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3B" w:rsidRPr="003A4647" w:rsidRDefault="00467E81" w:rsidP="007E733B">
            <w:pPr>
              <w:rPr>
                <w:lang w:val="en-US"/>
              </w:rPr>
            </w:pPr>
            <w:r>
              <w:rPr>
                <w:lang w:val="ro-MD"/>
              </w:rPr>
              <w:t>Conform standardelor producîtorului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3B" w:rsidRDefault="007E733B" w:rsidP="007E733B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B" w:rsidRDefault="007E733B" w:rsidP="007E733B"/>
        </w:tc>
      </w:tr>
      <w:tr w:rsidR="00A80395" w:rsidTr="00FC7628">
        <w:trPr>
          <w:trHeight w:val="397"/>
        </w:trPr>
        <w:tc>
          <w:tcPr>
            <w:tcW w:w="4909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395" w:rsidRDefault="00A80395">
            <w:pPr>
              <w:tabs>
                <w:tab w:val="left" w:pos="6120"/>
              </w:tabs>
            </w:pPr>
          </w:p>
          <w:p w:rsidR="00A80395" w:rsidRDefault="00A80395">
            <w:r>
              <w:t>Semnat:_______________ Numele, Prenumele:_____________________________ În calitate de: ________________</w:t>
            </w:r>
          </w:p>
          <w:p w:rsidR="00A80395" w:rsidRDefault="00A80395">
            <w:pPr>
              <w:rPr>
                <w:bCs/>
                <w:iCs/>
              </w:rPr>
            </w:pPr>
            <w:r>
              <w:rPr>
                <w:bCs/>
                <w:iCs/>
              </w:rPr>
              <w:t>Ofertantul: _______________________ Adresa: ______________________________</w:t>
            </w:r>
          </w:p>
          <w:p w:rsidR="00A80395" w:rsidRDefault="00A80395">
            <w:pPr>
              <w:rPr>
                <w:bCs/>
                <w:iCs/>
              </w:rPr>
            </w:pPr>
          </w:p>
          <w:p w:rsidR="00A80395" w:rsidRDefault="00A80395">
            <w:pPr>
              <w:rPr>
                <w:bCs/>
                <w:iCs/>
              </w:rPr>
            </w:pPr>
          </w:p>
          <w:p w:rsidR="00FC7628" w:rsidRDefault="00FC7628">
            <w:pPr>
              <w:rPr>
                <w:bCs/>
                <w:iCs/>
              </w:rPr>
            </w:pPr>
          </w:p>
          <w:p w:rsidR="00BD5B07" w:rsidRDefault="00BD5B07">
            <w:pPr>
              <w:rPr>
                <w:bCs/>
                <w:iCs/>
              </w:rPr>
            </w:pPr>
          </w:p>
          <w:tbl>
            <w:tblPr>
              <w:tblW w:w="14310" w:type="dxa"/>
              <w:tblLook w:val="04A0" w:firstRow="1" w:lastRow="0" w:firstColumn="1" w:lastColumn="0" w:noHBand="0" w:noVBand="1"/>
            </w:tblPr>
            <w:tblGrid>
              <w:gridCol w:w="1257"/>
              <w:gridCol w:w="881"/>
              <w:gridCol w:w="1729"/>
              <w:gridCol w:w="969"/>
              <w:gridCol w:w="907"/>
              <w:gridCol w:w="1311"/>
              <w:gridCol w:w="1114"/>
              <w:gridCol w:w="1372"/>
              <w:gridCol w:w="1102"/>
              <w:gridCol w:w="35"/>
              <w:gridCol w:w="1024"/>
              <w:gridCol w:w="166"/>
              <w:gridCol w:w="58"/>
              <w:gridCol w:w="1917"/>
              <w:gridCol w:w="41"/>
              <w:gridCol w:w="30"/>
              <w:gridCol w:w="397"/>
            </w:tblGrid>
            <w:tr w:rsidR="00A80395" w:rsidTr="00D03A21">
              <w:trPr>
                <w:gridAfter w:val="3"/>
                <w:wAfter w:w="468" w:type="dxa"/>
                <w:trHeight w:val="697"/>
              </w:trPr>
              <w:tc>
                <w:tcPr>
                  <w:tcW w:w="13842" w:type="dxa"/>
                  <w:gridSpan w:val="14"/>
                  <w:vAlign w:val="center"/>
                  <w:hideMark/>
                </w:tcPr>
                <w:p w:rsidR="00A80395" w:rsidRDefault="00A80395" w:rsidP="00133C9D">
                  <w:pPr>
                    <w:pStyle w:val="2"/>
                    <w:framePr w:hSpace="180" w:wrap="around" w:vAnchor="page" w:hAnchor="margin" w:y="347"/>
                    <w:rPr>
                      <w:sz w:val="24"/>
                      <w:lang w:val="en-US"/>
                    </w:rPr>
                  </w:pPr>
                  <w:r>
                    <w:rPr>
                      <w:bCs w:val="0"/>
                      <w:lang w:val="en-US"/>
                    </w:rPr>
                    <w:lastRenderedPageBreak/>
                    <w:br w:type="page"/>
                  </w:r>
                  <w:r>
                    <w:rPr>
                      <w:bCs w:val="0"/>
                      <w:sz w:val="20"/>
                      <w:szCs w:val="20"/>
                      <w:lang w:val="en-US"/>
                    </w:rPr>
                    <w:br w:type="page"/>
                  </w:r>
                  <w:r>
                    <w:rPr>
                      <w:b w:val="0"/>
                      <w:bCs w:val="0"/>
                    </w:rPr>
                    <w:br w:type="page"/>
                  </w:r>
                  <w:bookmarkStart w:id="3" w:name="_Toc392180207"/>
                  <w:bookmarkStart w:id="4" w:name="_Toc449539096"/>
                  <w:r>
                    <w:t xml:space="preserve">Specificații de preț </w:t>
                  </w:r>
                  <w:r>
                    <w:rPr>
                      <w:lang w:val="en-US"/>
                    </w:rPr>
                    <w:t>(F4.2)</w:t>
                  </w:r>
                  <w:bookmarkEnd w:id="3"/>
                  <w:bookmarkEnd w:id="4"/>
                  <w:r>
                    <w:rPr>
                      <w:b w:val="0"/>
                      <w:lang w:val="en-US"/>
                    </w:rPr>
                    <w:t xml:space="preserve"> </w:t>
                  </w:r>
                </w:p>
              </w:tc>
            </w:tr>
            <w:tr w:rsidR="00A80395" w:rsidRPr="00A80395">
              <w:trPr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</w:pPr>
                  <w:r>
                    <w:t>Numărul  procedurii de achiziție______________din_________</w:t>
                  </w:r>
                </w:p>
              </w:tc>
            </w:tr>
            <w:tr w:rsidR="00A80395">
              <w:trPr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</w:pPr>
                  <w:r>
                    <w:t>Denumirea  procedurii de achiziție:</w:t>
                  </w:r>
                </w:p>
              </w:tc>
            </w:tr>
            <w:tr w:rsidR="00A80395" w:rsidTr="00D03A21">
              <w:trPr>
                <w:trHeight w:val="567"/>
              </w:trPr>
              <w:tc>
                <w:tcPr>
                  <w:tcW w:w="11701" w:type="dxa"/>
                  <w:gridSpan w:val="11"/>
                </w:tcPr>
                <w:p w:rsidR="00A80395" w:rsidRDefault="00A80395" w:rsidP="00133C9D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609" w:type="dxa"/>
                  <w:gridSpan w:val="6"/>
                </w:tcPr>
                <w:p w:rsidR="00A80395" w:rsidRDefault="00A80395" w:rsidP="00133C9D">
                  <w:pPr>
                    <w:framePr w:hSpace="180" w:wrap="around" w:vAnchor="page" w:hAnchor="margin" w:y="347"/>
                  </w:pPr>
                </w:p>
              </w:tc>
            </w:tr>
            <w:tr w:rsidR="00A80395" w:rsidTr="00D03A21">
              <w:trPr>
                <w:gridAfter w:val="2"/>
                <w:wAfter w:w="427" w:type="dxa"/>
                <w:trHeight w:val="1043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Denumirea bunurilor 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Suma</w:t>
                  </w:r>
                </w:p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fără</w:t>
                  </w:r>
                </w:p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Suma</w:t>
                  </w:r>
                </w:p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</w:t>
                  </w:r>
                </w:p>
              </w:tc>
              <w:tc>
                <w:tcPr>
                  <w:tcW w:w="2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A80395" w:rsidTr="00D03A21">
              <w:trPr>
                <w:gridAfter w:val="2"/>
                <w:wAfter w:w="427" w:type="dxa"/>
                <w:trHeight w:val="283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80395" w:rsidTr="00D03A21">
              <w:trPr>
                <w:gridAfter w:val="2"/>
                <w:wAfter w:w="427" w:type="dxa"/>
                <w:trHeight w:val="39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În termen de </w:t>
                  </w:r>
                  <w:r w:rsidR="001D239D">
                    <w:rPr>
                      <w:sz w:val="20"/>
                    </w:rPr>
                    <w:t>1</w:t>
                  </w:r>
                  <w:r w:rsidR="00933CA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zile Conform comenzilor  </w:t>
                  </w:r>
                </w:p>
              </w:tc>
              <w:tc>
                <w:tcPr>
                  <w:tcW w:w="2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IBAN:</w:t>
                  </w:r>
                </w:p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MD69ML</w:t>
                  </w:r>
                </w:p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000000002251017364</w:t>
                  </w:r>
                </w:p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7E733B" w:rsidTr="00D03A21">
              <w:trPr>
                <w:gridAfter w:val="2"/>
                <w:wAfter w:w="427" w:type="dxa"/>
                <w:trHeight w:val="39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33B" w:rsidRPr="007741E6" w:rsidRDefault="007E733B" w:rsidP="00133C9D">
                  <w:pPr>
                    <w:framePr w:hSpace="180" w:wrap="around" w:vAnchor="page" w:hAnchor="margin" w:y="347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Lotul 1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7E733B" w:rsidTr="00D03A21">
              <w:trPr>
                <w:gridAfter w:val="2"/>
                <w:wAfter w:w="427" w:type="dxa"/>
                <w:trHeight w:val="39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476BE" w:rsidP="00133C9D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B3452D">
                    <w:rPr>
                      <w:color w:val="555555"/>
                      <w:sz w:val="22"/>
                      <w:szCs w:val="18"/>
                      <w:shd w:val="clear" w:color="auto" w:fill="F2F2F2"/>
                      <w:lang w:val="en-US"/>
                    </w:rPr>
                    <w:t>09211000-1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E81" w:rsidRDefault="00467E81" w:rsidP="00133C9D">
                  <w:pPr>
                    <w:pStyle w:val="a7"/>
                    <w:framePr w:hSpace="180" w:wrap="around" w:vAnchor="page" w:hAnchor="margin" w:y="347"/>
                    <w:numPr>
                      <w:ilvl w:val="1"/>
                      <w:numId w:val="6"/>
                    </w:numPr>
                    <w:rPr>
                      <w:lang w:val="ro-MD"/>
                    </w:rPr>
                  </w:pPr>
                  <w:r w:rsidRPr="00467E81">
                    <w:rPr>
                      <w:lang w:val="ro-MD"/>
                    </w:rPr>
                    <w:t>Ulei Industrial I-40a (200 litru – butoi)</w:t>
                  </w:r>
                </w:p>
                <w:p w:rsidR="00467E81" w:rsidRDefault="00467E81" w:rsidP="00133C9D">
                  <w:pPr>
                    <w:pStyle w:val="a7"/>
                    <w:framePr w:hSpace="180" w:wrap="around" w:vAnchor="page" w:hAnchor="margin" w:y="347"/>
                    <w:numPr>
                      <w:ilvl w:val="1"/>
                      <w:numId w:val="6"/>
                    </w:numPr>
                    <w:rPr>
                      <w:lang w:val="ro-MD"/>
                    </w:rPr>
                  </w:pPr>
                  <w:r w:rsidRPr="00467E81">
                    <w:rPr>
                      <w:lang w:val="ro-MD"/>
                    </w:rPr>
                    <w:t>Ulei de motor M-10 DM KAMA-51(10 litru-canistra)</w:t>
                  </w:r>
                </w:p>
                <w:p w:rsidR="00467E81" w:rsidRDefault="00467E81" w:rsidP="00133C9D">
                  <w:pPr>
                    <w:pStyle w:val="a7"/>
                    <w:framePr w:hSpace="180" w:wrap="around" w:vAnchor="page" w:hAnchor="margin" w:y="347"/>
                    <w:numPr>
                      <w:ilvl w:val="1"/>
                      <w:numId w:val="6"/>
                    </w:numPr>
                    <w:rPr>
                      <w:lang w:val="ro-MD"/>
                    </w:rPr>
                  </w:pPr>
                  <w:r w:rsidRPr="00467E81">
                    <w:rPr>
                      <w:lang w:val="ro-MD"/>
                    </w:rPr>
                    <w:t>Ulei de motor VAMP M-8V-101</w:t>
                  </w:r>
                  <w:r w:rsidR="00133C9D">
                    <w:rPr>
                      <w:lang w:val="ro-MD"/>
                    </w:rPr>
                    <w:t xml:space="preserve"> </w:t>
                  </w:r>
                  <w:r w:rsidR="00133C9D">
                    <w:rPr>
                      <w:lang w:val="ro-MD"/>
                    </w:rPr>
                    <w:t>(200 litru – butoi)</w:t>
                  </w:r>
                </w:p>
                <w:p w:rsidR="00467E81" w:rsidRDefault="00467E81" w:rsidP="00133C9D">
                  <w:pPr>
                    <w:pStyle w:val="a7"/>
                    <w:framePr w:hSpace="180" w:wrap="around" w:vAnchor="page" w:hAnchor="margin" w:y="347"/>
                    <w:numPr>
                      <w:ilvl w:val="1"/>
                      <w:numId w:val="6"/>
                    </w:numPr>
                    <w:rPr>
                      <w:lang w:val="ro-MD"/>
                    </w:rPr>
                  </w:pPr>
                  <w:r w:rsidRPr="00467E81">
                    <w:rPr>
                      <w:lang w:val="ro-MD"/>
                    </w:rPr>
                    <w:t>Ulei TAP-15 (3</w:t>
                  </w:r>
                  <w:r w:rsidR="00133C9D">
                    <w:rPr>
                      <w:lang w:val="ro-MD"/>
                    </w:rPr>
                    <w:t xml:space="preserve"> </w:t>
                  </w:r>
                  <w:r w:rsidRPr="00467E81">
                    <w:rPr>
                      <w:lang w:val="ro-MD"/>
                    </w:rPr>
                    <w:t>litru-canistra)</w:t>
                  </w:r>
                </w:p>
                <w:p w:rsidR="00467E81" w:rsidRDefault="00467E81" w:rsidP="00133C9D">
                  <w:pPr>
                    <w:pStyle w:val="a7"/>
                    <w:framePr w:hSpace="180" w:wrap="around" w:vAnchor="page" w:hAnchor="margin" w:y="347"/>
                    <w:numPr>
                      <w:ilvl w:val="1"/>
                      <w:numId w:val="6"/>
                    </w:numPr>
                    <w:rPr>
                      <w:lang w:val="ro-MD"/>
                    </w:rPr>
                  </w:pPr>
                  <w:r w:rsidRPr="00467E81">
                    <w:rPr>
                      <w:lang w:val="ro-MD"/>
                    </w:rPr>
                    <w:t>Ulei TAD-17 (3</w:t>
                  </w:r>
                  <w:r w:rsidR="00133C9D">
                    <w:rPr>
                      <w:lang w:val="ro-MD"/>
                    </w:rPr>
                    <w:t xml:space="preserve"> </w:t>
                  </w:r>
                  <w:bookmarkStart w:id="5" w:name="_GoBack"/>
                  <w:bookmarkEnd w:id="5"/>
                  <w:r w:rsidRPr="00467E81">
                    <w:rPr>
                      <w:lang w:val="ro-MD"/>
                    </w:rPr>
                    <w:t>litru-canistra)</w:t>
                  </w:r>
                </w:p>
                <w:p w:rsidR="00467E81" w:rsidRDefault="00467E81" w:rsidP="00133C9D">
                  <w:pPr>
                    <w:pStyle w:val="a7"/>
                    <w:framePr w:hSpace="180" w:wrap="around" w:vAnchor="page" w:hAnchor="margin" w:y="347"/>
                    <w:numPr>
                      <w:ilvl w:val="1"/>
                      <w:numId w:val="6"/>
                    </w:numPr>
                    <w:rPr>
                      <w:lang w:val="ro-MD"/>
                    </w:rPr>
                  </w:pPr>
                  <w:r>
                    <w:t xml:space="preserve">Тормозная жидкость (0,4 </w:t>
                  </w:r>
                  <w:r w:rsidRPr="00467E81">
                    <w:rPr>
                      <w:lang w:val="ro-MD"/>
                    </w:rPr>
                    <w:t>litru)</w:t>
                  </w:r>
                </w:p>
                <w:p w:rsidR="007E733B" w:rsidRPr="00467E81" w:rsidRDefault="00467E81" w:rsidP="00133C9D">
                  <w:pPr>
                    <w:pStyle w:val="a7"/>
                    <w:framePr w:hSpace="180" w:wrap="around" w:vAnchor="page" w:hAnchor="margin" w:y="347"/>
                    <w:numPr>
                      <w:ilvl w:val="1"/>
                      <w:numId w:val="6"/>
                    </w:numPr>
                    <w:rPr>
                      <w:lang w:val="ro-MD"/>
                    </w:rPr>
                  </w:pPr>
                  <w:r w:rsidRPr="00467E81">
                    <w:rPr>
                      <w:lang w:val="ro-MD"/>
                    </w:rPr>
                    <w:t>Ulei 5W 40 (10 litru-canistra)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33B" w:rsidRDefault="007E733B" w:rsidP="00133C9D">
                  <w:pPr>
                    <w:pStyle w:val="a4"/>
                    <w:framePr w:hSpace="180" w:wrap="around" w:vAnchor="page" w:hAnchor="margin" w:y="347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BUC.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E81" w:rsidRDefault="00467E81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  <w:p w:rsidR="00467E81" w:rsidRDefault="00467E81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</w:p>
                <w:p w:rsidR="00467E81" w:rsidRDefault="00467E81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  <w:p w:rsidR="00467E81" w:rsidRDefault="00467E81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</w:p>
                <w:p w:rsidR="00467E81" w:rsidRDefault="00133C9D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  <w:p w:rsidR="00467E81" w:rsidRDefault="00467E81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</w:p>
                <w:p w:rsidR="00467E81" w:rsidRDefault="00467E81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  <w:p w:rsidR="00133C9D" w:rsidRDefault="00133C9D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</w:p>
                <w:p w:rsidR="00467E81" w:rsidRDefault="00467E81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  <w:p w:rsidR="00467E81" w:rsidRDefault="00467E81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</w:p>
                <w:p w:rsidR="00467E81" w:rsidRDefault="00467E81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</w:t>
                  </w:r>
                </w:p>
                <w:p w:rsidR="00467E81" w:rsidRDefault="00467E81" w:rsidP="00133C9D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</w:p>
                <w:p w:rsidR="007E733B" w:rsidRPr="00467E81" w:rsidRDefault="00CA7E5C" w:rsidP="00133C9D">
                  <w:pPr>
                    <w:framePr w:hSpace="180" w:wrap="around" w:vAnchor="page" w:hAnchor="margin" w:y="347"/>
                    <w:rPr>
                      <w:lang w:val="ru-RU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33B" w:rsidRDefault="007E733B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80395" w:rsidTr="00D03A21">
              <w:trPr>
                <w:gridAfter w:val="2"/>
                <w:wAfter w:w="427" w:type="dxa"/>
                <w:trHeight w:val="39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80395" w:rsidTr="00D03A21">
              <w:trPr>
                <w:gridAfter w:val="1"/>
                <w:wAfter w:w="397" w:type="dxa"/>
                <w:trHeight w:val="397"/>
              </w:trPr>
              <w:tc>
                <w:tcPr>
                  <w:tcW w:w="10677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80395" w:rsidRDefault="00A80395" w:rsidP="00133C9D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A80395" w:rsidRDefault="00A80395" w:rsidP="00133C9D">
                  <w:pPr>
                    <w:framePr w:hSpace="180" w:wrap="around" w:vAnchor="page" w:hAnchor="margin" w:y="347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24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0395" w:rsidRDefault="00A80395" w:rsidP="00133C9D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9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0395" w:rsidRDefault="00A80395" w:rsidP="00133C9D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  <w:tr w:rsidR="00A80395" w:rsidTr="00D03A21">
              <w:trPr>
                <w:gridAfter w:val="15"/>
                <w:wAfter w:w="12172" w:type="dxa"/>
                <w:trHeight w:val="397"/>
              </w:trPr>
              <w:tc>
                <w:tcPr>
                  <w:tcW w:w="21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0395" w:rsidRDefault="00A80395" w:rsidP="00133C9D">
                  <w:pPr>
                    <w:framePr w:hSpace="180" w:wrap="around" w:vAnchor="page" w:hAnchor="margin" w:y="347"/>
                    <w:tabs>
                      <w:tab w:val="left" w:pos="6120"/>
                    </w:tabs>
                  </w:pPr>
                </w:p>
              </w:tc>
            </w:tr>
          </w:tbl>
          <w:p w:rsidR="00A80395" w:rsidRDefault="00A80395">
            <w:pPr>
              <w:rPr>
                <w:bCs/>
                <w:iCs/>
              </w:rPr>
            </w:pPr>
          </w:p>
        </w:tc>
        <w:tc>
          <w:tcPr>
            <w:tcW w:w="0" w:type="auto"/>
            <w:vAlign w:val="center"/>
            <w:hideMark/>
          </w:tcPr>
          <w:p w:rsidR="00A80395" w:rsidRDefault="00A80395">
            <w:pPr>
              <w:rPr>
                <w:rFonts w:ascii="Calibri" w:eastAsia="Calibri" w:hAnsi="Calibri"/>
                <w:noProof w:val="0"/>
                <w:sz w:val="20"/>
                <w:szCs w:val="20"/>
                <w:lang w:val="ru-RU" w:eastAsia="ru-RU"/>
              </w:rPr>
            </w:pPr>
          </w:p>
        </w:tc>
      </w:tr>
    </w:tbl>
    <w:p w:rsidR="0084312D" w:rsidRDefault="0084312D"/>
    <w:sectPr w:rsidR="0084312D" w:rsidSect="00A80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DEC"/>
    <w:multiLevelType w:val="multilevel"/>
    <w:tmpl w:val="AC107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D1200A4"/>
    <w:multiLevelType w:val="multilevel"/>
    <w:tmpl w:val="8B7CB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7C64FD"/>
    <w:multiLevelType w:val="multilevel"/>
    <w:tmpl w:val="1BBEA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2D7B6E"/>
    <w:multiLevelType w:val="multilevel"/>
    <w:tmpl w:val="09927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DD7D0E"/>
    <w:multiLevelType w:val="multilevel"/>
    <w:tmpl w:val="A00C7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4252CE"/>
    <w:multiLevelType w:val="multilevel"/>
    <w:tmpl w:val="EBF24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E4"/>
    <w:rsid w:val="00133C9D"/>
    <w:rsid w:val="001D239D"/>
    <w:rsid w:val="002D5328"/>
    <w:rsid w:val="00467E81"/>
    <w:rsid w:val="007476BE"/>
    <w:rsid w:val="007E733B"/>
    <w:rsid w:val="0084312D"/>
    <w:rsid w:val="00933CA8"/>
    <w:rsid w:val="00A80395"/>
    <w:rsid w:val="00BD5B07"/>
    <w:rsid w:val="00CA7E5C"/>
    <w:rsid w:val="00CB07E4"/>
    <w:rsid w:val="00D03A2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1596"/>
  <w15:chartTrackingRefBased/>
  <w15:docId w15:val="{A3AAB1D2-1081-42A5-98E6-BA1663FB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9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rsid w:val="00A8039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0395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a3">
    <w:name w:val="Без интервала Знак"/>
    <w:link w:val="a4"/>
    <w:uiPriority w:val="1"/>
    <w:locked/>
    <w:rsid w:val="00A803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A8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kNormal">
    <w:name w:val="BankNormal"/>
    <w:basedOn w:val="a"/>
    <w:rsid w:val="00A80395"/>
    <w:pPr>
      <w:spacing w:after="240"/>
    </w:pPr>
    <w:rPr>
      <w:noProof w:val="0"/>
      <w:szCs w:val="20"/>
      <w:lang w:val="en-US"/>
    </w:rPr>
  </w:style>
  <w:style w:type="character" w:customStyle="1" w:styleId="FontStyle35">
    <w:name w:val="Font Style35"/>
    <w:rsid w:val="00A80395"/>
    <w:rPr>
      <w:rFonts w:ascii="Courier New" w:hAnsi="Courier New" w:cs="Courier New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03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95"/>
    <w:rPr>
      <w:rFonts w:ascii="Segoe UI" w:eastAsia="Times New Roman" w:hAnsi="Segoe UI" w:cs="Segoe UI"/>
      <w:noProof/>
      <w:sz w:val="18"/>
      <w:szCs w:val="18"/>
      <w:lang w:val="ro-RO"/>
    </w:rPr>
  </w:style>
  <w:style w:type="paragraph" w:styleId="a7">
    <w:name w:val="List Paragraph"/>
    <w:basedOn w:val="a"/>
    <w:uiPriority w:val="34"/>
    <w:qFormat/>
    <w:rsid w:val="00FC7628"/>
    <w:pPr>
      <w:ind w:left="720"/>
      <w:contextualSpacing/>
    </w:pPr>
    <w:rPr>
      <w:noProof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Anatol</cp:lastModifiedBy>
  <cp:revision>16</cp:revision>
  <cp:lastPrinted>2019-05-20T15:44:00Z</cp:lastPrinted>
  <dcterms:created xsi:type="dcterms:W3CDTF">2019-05-20T15:36:00Z</dcterms:created>
  <dcterms:modified xsi:type="dcterms:W3CDTF">2020-03-26T08:46:00Z</dcterms:modified>
</cp:coreProperties>
</file>