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D8339" w14:textId="77777777" w:rsidR="000269F5" w:rsidRPr="009F2654" w:rsidRDefault="004C6DD6" w:rsidP="00C23753">
      <w:pPr>
        <w:tabs>
          <w:tab w:val="left" w:pos="900"/>
        </w:tabs>
        <w:ind w:left="360"/>
        <w:jc w:val="center"/>
        <w:rPr>
          <w:rFonts w:ascii="Times New Roman" w:hAnsi="Times New Roman" w:cs="Times New Roman"/>
          <w:b/>
          <w:sz w:val="28"/>
          <w:szCs w:val="28"/>
        </w:rPr>
      </w:pPr>
      <w:r>
        <w:rPr>
          <w:rFonts w:ascii="Times New Roman" w:hAnsi="Times New Roman" w:cs="Times New Roman"/>
          <w:b/>
          <w:sz w:val="28"/>
          <w:szCs w:val="28"/>
        </w:rPr>
        <w:t>S</w:t>
      </w:r>
      <w:r w:rsidR="001136DD" w:rsidRPr="009F2654">
        <w:rPr>
          <w:rFonts w:ascii="Times New Roman" w:hAnsi="Times New Roman" w:cs="Times New Roman"/>
          <w:b/>
          <w:sz w:val="28"/>
          <w:szCs w:val="28"/>
        </w:rPr>
        <w:t>pecificați</w:t>
      </w:r>
      <w:r>
        <w:rPr>
          <w:rFonts w:ascii="Times New Roman" w:hAnsi="Times New Roman" w:cs="Times New Roman"/>
          <w:b/>
          <w:sz w:val="28"/>
          <w:szCs w:val="28"/>
        </w:rPr>
        <w:t>a</w:t>
      </w:r>
      <w:r w:rsidR="00C23753" w:rsidRPr="009F2654">
        <w:rPr>
          <w:rFonts w:ascii="Times New Roman" w:hAnsi="Times New Roman" w:cs="Times New Roman"/>
          <w:b/>
          <w:sz w:val="28"/>
          <w:szCs w:val="28"/>
        </w:rPr>
        <w:t xml:space="preserve"> tehnic</w:t>
      </w:r>
      <w:r>
        <w:rPr>
          <w:rFonts w:ascii="Times New Roman" w:hAnsi="Times New Roman" w:cs="Times New Roman"/>
          <w:b/>
          <w:sz w:val="28"/>
          <w:szCs w:val="28"/>
        </w:rPr>
        <w:t>ă</w:t>
      </w:r>
    </w:p>
    <w:tbl>
      <w:tblPr>
        <w:tblStyle w:val="TableNormal1"/>
        <w:tblpPr w:leftFromText="180" w:rightFromText="180" w:vertAnchor="text" w:horzAnchor="margin" w:tblpY="309"/>
        <w:tblW w:w="143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1702"/>
        <w:gridCol w:w="1833"/>
        <w:gridCol w:w="1276"/>
        <w:gridCol w:w="1134"/>
        <w:gridCol w:w="7801"/>
      </w:tblGrid>
      <w:tr w:rsidR="000269F5" w:rsidRPr="004C6DD6" w14:paraId="2CB866D2" w14:textId="77777777" w:rsidTr="00ED6A05">
        <w:trPr>
          <w:trHeight w:val="703"/>
        </w:trPr>
        <w:tc>
          <w:tcPr>
            <w:tcW w:w="571" w:type="dxa"/>
            <w:tcBorders>
              <w:top w:val="single" w:sz="4" w:space="0" w:color="000000"/>
              <w:left w:val="single" w:sz="4" w:space="0" w:color="000000"/>
              <w:bottom w:val="single" w:sz="4" w:space="0" w:color="000000"/>
              <w:right w:val="single" w:sz="4" w:space="0" w:color="auto"/>
            </w:tcBorders>
            <w:vAlign w:val="center"/>
            <w:hideMark/>
          </w:tcPr>
          <w:p w14:paraId="73CFE969" w14:textId="77777777" w:rsidR="000269F5" w:rsidRPr="004C6DD6" w:rsidRDefault="000269F5" w:rsidP="004C6DD6">
            <w:pPr>
              <w:pStyle w:val="TableParagraph"/>
              <w:jc w:val="center"/>
              <w:rPr>
                <w:b/>
                <w:lang w:val="ro-RO"/>
              </w:rPr>
            </w:pPr>
            <w:r w:rsidRPr="004C6DD6">
              <w:rPr>
                <w:b/>
                <w:lang w:val="ro-RO"/>
              </w:rPr>
              <w:t>Nr.</w:t>
            </w:r>
          </w:p>
          <w:p w14:paraId="0A3A5AD5" w14:textId="77777777" w:rsidR="000269F5" w:rsidRPr="004C6DD6" w:rsidRDefault="000269F5" w:rsidP="004C6DD6">
            <w:pPr>
              <w:pStyle w:val="TableParagraph"/>
              <w:jc w:val="center"/>
              <w:rPr>
                <w:b/>
                <w:lang w:val="ro-RO"/>
              </w:rPr>
            </w:pPr>
            <w:r w:rsidRPr="004C6DD6">
              <w:rPr>
                <w:b/>
                <w:lang w:val="ro-RO"/>
              </w:rPr>
              <w:t>d/o</w:t>
            </w:r>
          </w:p>
        </w:tc>
        <w:tc>
          <w:tcPr>
            <w:tcW w:w="1702" w:type="dxa"/>
            <w:tcBorders>
              <w:top w:val="single" w:sz="4" w:space="0" w:color="000000"/>
              <w:left w:val="single" w:sz="4" w:space="0" w:color="auto"/>
              <w:bottom w:val="single" w:sz="4" w:space="0" w:color="000000"/>
              <w:right w:val="single" w:sz="4" w:space="0" w:color="000000"/>
            </w:tcBorders>
            <w:vAlign w:val="center"/>
            <w:hideMark/>
          </w:tcPr>
          <w:p w14:paraId="7BBB5040" w14:textId="77777777" w:rsidR="000269F5" w:rsidRPr="004C6DD6" w:rsidRDefault="000269F5" w:rsidP="004C6DD6">
            <w:pPr>
              <w:pStyle w:val="TableParagraph"/>
              <w:jc w:val="center"/>
              <w:rPr>
                <w:b/>
                <w:lang w:val="ro-RO"/>
              </w:rPr>
            </w:pPr>
            <w:r w:rsidRPr="004C6DD6">
              <w:rPr>
                <w:b/>
                <w:lang w:val="ro-RO"/>
              </w:rPr>
              <w:t>Cod</w:t>
            </w:r>
            <w:r w:rsidRPr="004C6DD6">
              <w:rPr>
                <w:b/>
                <w:spacing w:val="-2"/>
                <w:lang w:val="ro-RO"/>
              </w:rPr>
              <w:t xml:space="preserve"> </w:t>
            </w:r>
            <w:r w:rsidRPr="004C6DD6">
              <w:rPr>
                <w:b/>
                <w:lang w:val="ro-RO"/>
              </w:rPr>
              <w:t>CPV</w:t>
            </w:r>
          </w:p>
        </w:tc>
        <w:tc>
          <w:tcPr>
            <w:tcW w:w="1833" w:type="dxa"/>
            <w:tcBorders>
              <w:top w:val="single" w:sz="4" w:space="0" w:color="000000"/>
              <w:left w:val="single" w:sz="4" w:space="0" w:color="000000"/>
              <w:bottom w:val="single" w:sz="4" w:space="0" w:color="000000"/>
              <w:right w:val="single" w:sz="4" w:space="0" w:color="auto"/>
            </w:tcBorders>
            <w:vAlign w:val="center"/>
            <w:hideMark/>
          </w:tcPr>
          <w:p w14:paraId="5C02B443" w14:textId="77777777" w:rsidR="000269F5" w:rsidRPr="004C6DD6" w:rsidRDefault="000269F5" w:rsidP="004C6DD6">
            <w:pPr>
              <w:pStyle w:val="TableParagraph"/>
              <w:jc w:val="center"/>
              <w:rPr>
                <w:b/>
                <w:lang w:val="ro-RO"/>
              </w:rPr>
            </w:pPr>
            <w:r w:rsidRPr="004C6DD6">
              <w:rPr>
                <w:b/>
                <w:lang w:val="ro-RO"/>
              </w:rPr>
              <w:t>Denumirea</w:t>
            </w:r>
          </w:p>
          <w:p w14:paraId="6ECA68D8" w14:textId="77777777" w:rsidR="000269F5" w:rsidRPr="004C6DD6" w:rsidRDefault="000269F5" w:rsidP="004C6DD6">
            <w:pPr>
              <w:pStyle w:val="TableParagraph"/>
              <w:jc w:val="center"/>
              <w:rPr>
                <w:b/>
                <w:lang w:val="ro-RO"/>
              </w:rPr>
            </w:pPr>
            <w:r w:rsidRPr="004C6DD6">
              <w:rPr>
                <w:b/>
                <w:lang w:val="ro-RO"/>
              </w:rPr>
              <w:t>bunurilor</w:t>
            </w:r>
          </w:p>
        </w:tc>
        <w:tc>
          <w:tcPr>
            <w:tcW w:w="1276" w:type="dxa"/>
            <w:tcBorders>
              <w:top w:val="single" w:sz="4" w:space="0" w:color="000000"/>
              <w:left w:val="single" w:sz="4" w:space="0" w:color="auto"/>
              <w:bottom w:val="single" w:sz="4" w:space="0" w:color="000000"/>
              <w:right w:val="single" w:sz="4" w:space="0" w:color="000000"/>
            </w:tcBorders>
            <w:vAlign w:val="center"/>
            <w:hideMark/>
          </w:tcPr>
          <w:p w14:paraId="662525FF" w14:textId="77777777" w:rsidR="000269F5" w:rsidRPr="004C6DD6" w:rsidRDefault="000269F5" w:rsidP="004C6DD6">
            <w:pPr>
              <w:pStyle w:val="TableParagraph"/>
              <w:jc w:val="center"/>
              <w:rPr>
                <w:b/>
                <w:lang w:val="ro-RO"/>
              </w:rPr>
            </w:pPr>
            <w:r w:rsidRPr="004C6DD6">
              <w:rPr>
                <w:b/>
                <w:lang w:val="ro-RO"/>
              </w:rPr>
              <w:t>Unitatea</w:t>
            </w:r>
          </w:p>
          <w:p w14:paraId="3A2F8778" w14:textId="77777777" w:rsidR="000269F5" w:rsidRPr="004C6DD6" w:rsidRDefault="000269F5" w:rsidP="004C6DD6">
            <w:pPr>
              <w:pStyle w:val="TableParagraph"/>
              <w:jc w:val="center"/>
              <w:rPr>
                <w:b/>
                <w:lang w:val="ro-RO"/>
              </w:rPr>
            </w:pPr>
            <w:r w:rsidRPr="004C6DD6">
              <w:rPr>
                <w:b/>
                <w:lang w:val="ro-RO"/>
              </w:rPr>
              <w:t>de măsură</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6CECA5" w14:textId="77777777" w:rsidR="000269F5" w:rsidRPr="004C6DD6" w:rsidRDefault="000269F5" w:rsidP="004C6DD6">
            <w:pPr>
              <w:pStyle w:val="TableParagraph"/>
              <w:ind w:right="98"/>
              <w:jc w:val="center"/>
              <w:rPr>
                <w:b/>
                <w:lang w:val="ro-RO"/>
              </w:rPr>
            </w:pPr>
            <w:r w:rsidRPr="004C6DD6">
              <w:rPr>
                <w:b/>
                <w:lang w:val="ro-RO"/>
              </w:rPr>
              <w:t>Cantitatea</w:t>
            </w:r>
          </w:p>
        </w:tc>
        <w:tc>
          <w:tcPr>
            <w:tcW w:w="7801" w:type="dxa"/>
            <w:tcBorders>
              <w:top w:val="single" w:sz="4" w:space="0" w:color="000000"/>
              <w:left w:val="single" w:sz="4" w:space="0" w:color="000000"/>
              <w:bottom w:val="single" w:sz="4" w:space="0" w:color="000000"/>
              <w:right w:val="single" w:sz="4" w:space="0" w:color="000000"/>
            </w:tcBorders>
            <w:vAlign w:val="center"/>
            <w:hideMark/>
          </w:tcPr>
          <w:p w14:paraId="09BF5EEB" w14:textId="77777777" w:rsidR="000269F5" w:rsidRPr="004C6DD6" w:rsidRDefault="000269F5" w:rsidP="004C6DD6">
            <w:pPr>
              <w:pStyle w:val="TableParagraph"/>
              <w:ind w:left="120" w:right="108"/>
              <w:jc w:val="center"/>
              <w:rPr>
                <w:b/>
                <w:spacing w:val="-5"/>
                <w:lang w:val="ro-RO"/>
              </w:rPr>
            </w:pPr>
            <w:r w:rsidRPr="004C6DD6">
              <w:rPr>
                <w:b/>
                <w:lang w:val="ro-RO"/>
              </w:rPr>
              <w:t>Specificarea</w:t>
            </w:r>
            <w:r w:rsidRPr="004C6DD6">
              <w:rPr>
                <w:b/>
                <w:spacing w:val="1"/>
                <w:lang w:val="ro-RO"/>
              </w:rPr>
              <w:t xml:space="preserve"> </w:t>
            </w:r>
            <w:r w:rsidRPr="004C6DD6">
              <w:rPr>
                <w:b/>
                <w:lang w:val="ro-RO"/>
              </w:rPr>
              <w:t>tehnică</w:t>
            </w:r>
            <w:r w:rsidRPr="004C6DD6">
              <w:rPr>
                <w:b/>
                <w:spacing w:val="1"/>
                <w:lang w:val="ro-RO"/>
              </w:rPr>
              <w:t xml:space="preserve"> </w:t>
            </w:r>
            <w:r w:rsidRPr="004C6DD6">
              <w:rPr>
                <w:b/>
                <w:lang w:val="ro-RO"/>
              </w:rPr>
              <w:t>deplină</w:t>
            </w:r>
            <w:r w:rsidRPr="004C6DD6">
              <w:rPr>
                <w:b/>
                <w:spacing w:val="-6"/>
                <w:lang w:val="ro-RO"/>
              </w:rPr>
              <w:t xml:space="preserve"> </w:t>
            </w:r>
            <w:r w:rsidRPr="004C6DD6">
              <w:rPr>
                <w:b/>
                <w:lang w:val="ro-RO"/>
              </w:rPr>
              <w:t>solicitată</w:t>
            </w:r>
          </w:p>
          <w:p w14:paraId="0DA92335" w14:textId="77777777" w:rsidR="000269F5" w:rsidRPr="004C6DD6" w:rsidRDefault="000269F5" w:rsidP="004C6DD6">
            <w:pPr>
              <w:pStyle w:val="TableParagraph"/>
              <w:ind w:left="120" w:right="108"/>
              <w:jc w:val="center"/>
              <w:rPr>
                <w:b/>
                <w:lang w:val="ro-RO"/>
              </w:rPr>
            </w:pPr>
            <w:r w:rsidRPr="004C6DD6">
              <w:rPr>
                <w:b/>
                <w:lang w:val="ro-RO"/>
              </w:rPr>
              <w:t>de</w:t>
            </w:r>
            <w:r w:rsidRPr="004C6DD6">
              <w:rPr>
                <w:b/>
                <w:spacing w:val="-7"/>
                <w:lang w:val="ro-RO"/>
              </w:rPr>
              <w:t xml:space="preserve"> </w:t>
            </w:r>
            <w:r w:rsidRPr="004C6DD6">
              <w:rPr>
                <w:b/>
                <w:lang w:val="ro-RO"/>
              </w:rPr>
              <w:t xml:space="preserve">către </w:t>
            </w:r>
            <w:r w:rsidRPr="004C6DD6">
              <w:rPr>
                <w:b/>
                <w:spacing w:val="-57"/>
                <w:lang w:val="ro-RO"/>
              </w:rPr>
              <w:t xml:space="preserve">     </w:t>
            </w:r>
            <w:r w:rsidRPr="004C6DD6">
              <w:rPr>
                <w:b/>
                <w:lang w:val="ro-RO"/>
              </w:rPr>
              <w:t>autoritatea</w:t>
            </w:r>
            <w:r w:rsidRPr="004C6DD6">
              <w:rPr>
                <w:b/>
                <w:spacing w:val="-1"/>
                <w:lang w:val="ro-RO"/>
              </w:rPr>
              <w:t xml:space="preserve"> </w:t>
            </w:r>
            <w:r w:rsidRPr="004C6DD6">
              <w:rPr>
                <w:b/>
                <w:lang w:val="ro-RO"/>
              </w:rPr>
              <w:t>contractantă</w:t>
            </w:r>
          </w:p>
        </w:tc>
      </w:tr>
      <w:tr w:rsidR="000269F5" w:rsidRPr="004C6DD6" w14:paraId="45F1DE6A" w14:textId="77777777" w:rsidTr="00ED6A05">
        <w:trPr>
          <w:trHeight w:val="699"/>
        </w:trPr>
        <w:tc>
          <w:tcPr>
            <w:tcW w:w="571" w:type="dxa"/>
            <w:tcBorders>
              <w:top w:val="single" w:sz="4" w:space="0" w:color="000000"/>
              <w:left w:val="single" w:sz="4" w:space="0" w:color="000000"/>
              <w:bottom w:val="single" w:sz="4" w:space="0" w:color="000000"/>
              <w:right w:val="single" w:sz="4" w:space="0" w:color="auto"/>
            </w:tcBorders>
            <w:vAlign w:val="center"/>
          </w:tcPr>
          <w:p w14:paraId="394D5377" w14:textId="77777777" w:rsidR="000269F5" w:rsidRPr="004C6DD6" w:rsidRDefault="000269F5" w:rsidP="004C6DD6">
            <w:pPr>
              <w:pStyle w:val="TableParagraph"/>
              <w:jc w:val="center"/>
              <w:rPr>
                <w:lang w:val="ro-RO"/>
              </w:rPr>
            </w:pPr>
            <w:r w:rsidRPr="004C6DD6">
              <w:rPr>
                <w:lang w:val="ro-RO"/>
              </w:rPr>
              <w:t>1.</w:t>
            </w:r>
          </w:p>
        </w:tc>
        <w:tc>
          <w:tcPr>
            <w:tcW w:w="1702" w:type="dxa"/>
            <w:tcBorders>
              <w:top w:val="single" w:sz="4" w:space="0" w:color="000000"/>
              <w:left w:val="single" w:sz="4" w:space="0" w:color="auto"/>
              <w:bottom w:val="single" w:sz="4" w:space="0" w:color="000000"/>
              <w:right w:val="single" w:sz="4" w:space="0" w:color="000000"/>
            </w:tcBorders>
            <w:vAlign w:val="center"/>
          </w:tcPr>
          <w:p w14:paraId="6687D984" w14:textId="77777777" w:rsidR="000269F5" w:rsidRPr="004C6DD6" w:rsidRDefault="004C6DD6" w:rsidP="004C6DD6">
            <w:pPr>
              <w:pStyle w:val="TableParagraph"/>
              <w:jc w:val="center"/>
              <w:rPr>
                <w:lang w:val="ro-RO"/>
              </w:rPr>
            </w:pPr>
            <w:r w:rsidRPr="004C6DD6">
              <w:rPr>
                <w:lang w:val="ro-RO"/>
              </w:rPr>
              <w:t>39700000-9</w:t>
            </w:r>
          </w:p>
        </w:tc>
        <w:tc>
          <w:tcPr>
            <w:tcW w:w="1833" w:type="dxa"/>
            <w:tcBorders>
              <w:top w:val="single" w:sz="4" w:space="0" w:color="000000"/>
              <w:left w:val="single" w:sz="4" w:space="0" w:color="000000"/>
              <w:bottom w:val="single" w:sz="4" w:space="0" w:color="000000"/>
              <w:right w:val="single" w:sz="4" w:space="0" w:color="auto"/>
            </w:tcBorders>
            <w:vAlign w:val="center"/>
          </w:tcPr>
          <w:p w14:paraId="04B07C44" w14:textId="77777777" w:rsidR="000269F5" w:rsidRPr="004C6DD6" w:rsidRDefault="000269F5" w:rsidP="004C6DD6">
            <w:pPr>
              <w:pStyle w:val="TableParagraph"/>
              <w:ind w:left="-438" w:right="229" w:firstLine="500"/>
              <w:jc w:val="center"/>
              <w:rPr>
                <w:color w:val="000000" w:themeColor="text1"/>
                <w:lang w:val="ro-RO"/>
              </w:rPr>
            </w:pPr>
            <w:r w:rsidRPr="004C6DD6">
              <w:rPr>
                <w:color w:val="000000" w:themeColor="text1"/>
                <w:lang w:val="ro-RO"/>
              </w:rPr>
              <w:t xml:space="preserve">Tun de aer cald </w:t>
            </w:r>
          </w:p>
        </w:tc>
        <w:tc>
          <w:tcPr>
            <w:tcW w:w="1276" w:type="dxa"/>
            <w:tcBorders>
              <w:top w:val="single" w:sz="4" w:space="0" w:color="000000"/>
              <w:left w:val="single" w:sz="4" w:space="0" w:color="auto"/>
              <w:bottom w:val="single" w:sz="4" w:space="0" w:color="000000"/>
              <w:right w:val="single" w:sz="4" w:space="0" w:color="000000"/>
            </w:tcBorders>
            <w:vAlign w:val="center"/>
          </w:tcPr>
          <w:p w14:paraId="019BF1FB" w14:textId="77777777" w:rsidR="000269F5" w:rsidRPr="004C6DD6" w:rsidRDefault="004C6DD6" w:rsidP="004C6DD6">
            <w:pPr>
              <w:pStyle w:val="TableParagraph"/>
              <w:ind w:left="-293" w:right="229" w:firstLine="293"/>
              <w:jc w:val="center"/>
              <w:rPr>
                <w:lang w:val="ro-RO"/>
              </w:rPr>
            </w:pPr>
            <w:r w:rsidRPr="004C6DD6">
              <w:rPr>
                <w:lang w:val="ro-RO"/>
              </w:rPr>
              <w:t>unit.</w:t>
            </w:r>
          </w:p>
        </w:tc>
        <w:tc>
          <w:tcPr>
            <w:tcW w:w="1134" w:type="dxa"/>
            <w:tcBorders>
              <w:top w:val="single" w:sz="4" w:space="0" w:color="000000"/>
              <w:left w:val="single" w:sz="4" w:space="0" w:color="000000"/>
              <w:bottom w:val="single" w:sz="4" w:space="0" w:color="000000"/>
              <w:right w:val="single" w:sz="4" w:space="0" w:color="000000"/>
            </w:tcBorders>
            <w:vAlign w:val="center"/>
          </w:tcPr>
          <w:p w14:paraId="569EE347" w14:textId="77777777" w:rsidR="000269F5" w:rsidRPr="004C6DD6" w:rsidRDefault="000269F5" w:rsidP="004C6DD6">
            <w:pPr>
              <w:pStyle w:val="TableParagraph"/>
              <w:jc w:val="center"/>
              <w:rPr>
                <w:lang w:val="ro-RO"/>
              </w:rPr>
            </w:pPr>
            <w:r w:rsidRPr="004C6DD6">
              <w:rPr>
                <w:lang w:val="ro-RO"/>
              </w:rPr>
              <w:t>5</w:t>
            </w:r>
            <w:r w:rsidR="004C6DD6" w:rsidRPr="004C6DD6">
              <w:rPr>
                <w:lang w:val="ro-RO"/>
              </w:rPr>
              <w:t>8</w:t>
            </w:r>
          </w:p>
        </w:tc>
        <w:tc>
          <w:tcPr>
            <w:tcW w:w="7801" w:type="dxa"/>
            <w:tcBorders>
              <w:top w:val="single" w:sz="4" w:space="0" w:color="000000"/>
              <w:left w:val="single" w:sz="4" w:space="0" w:color="000000"/>
              <w:bottom w:val="single" w:sz="4" w:space="0" w:color="000000"/>
              <w:right w:val="single" w:sz="4" w:space="0" w:color="000000"/>
            </w:tcBorders>
            <w:hideMark/>
          </w:tcPr>
          <w:p w14:paraId="2882045F" w14:textId="77777777" w:rsidR="009F2654" w:rsidRPr="009F2654" w:rsidRDefault="009F2654" w:rsidP="0026613B">
            <w:pPr>
              <w:ind w:left="283"/>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T</w:t>
            </w:r>
            <w:r w:rsidRPr="009F2654">
              <w:rPr>
                <w:rFonts w:ascii="Times New Roman" w:eastAsia="Times New Roman" w:hAnsi="Times New Roman" w:cs="Times New Roman"/>
                <w:sz w:val="23"/>
                <w:szCs w:val="23"/>
                <w:lang w:val="ro-RO" w:eastAsia="ro-RO"/>
              </w:rPr>
              <w:t>un de aer cald destinat încălzirii rapide a spațiilor mar</w:t>
            </w:r>
            <w:r w:rsidR="004C6DD6" w:rsidRPr="004C6DD6">
              <w:rPr>
                <w:rFonts w:ascii="Times New Roman" w:eastAsia="Times New Roman" w:hAnsi="Times New Roman" w:cs="Times New Roman"/>
                <w:sz w:val="23"/>
                <w:szCs w:val="23"/>
                <w:lang w:val="ro-RO" w:eastAsia="ro-RO"/>
              </w:rPr>
              <w:t>i</w:t>
            </w:r>
            <w:r w:rsidRPr="004C6DD6">
              <w:rPr>
                <w:rFonts w:ascii="Times New Roman" w:eastAsia="Times New Roman" w:hAnsi="Times New Roman" w:cs="Times New Roman"/>
                <w:sz w:val="23"/>
                <w:szCs w:val="23"/>
                <w:lang w:val="ro-RO" w:eastAsia="ro-RO"/>
              </w:rPr>
              <w:t xml:space="preserve"> și medii</w:t>
            </w:r>
            <w:r w:rsidRPr="009F2654">
              <w:rPr>
                <w:rFonts w:ascii="Times New Roman" w:eastAsia="Times New Roman" w:hAnsi="Times New Roman" w:cs="Times New Roman"/>
                <w:sz w:val="23"/>
                <w:szCs w:val="23"/>
                <w:lang w:val="ro-RO" w:eastAsia="ro-RO"/>
              </w:rPr>
              <w:t>i</w:t>
            </w:r>
            <w:r w:rsidR="00F97203">
              <w:rPr>
                <w:rFonts w:ascii="Times New Roman" w:eastAsia="Times New Roman" w:hAnsi="Times New Roman" w:cs="Times New Roman"/>
                <w:sz w:val="23"/>
                <w:szCs w:val="23"/>
                <w:lang w:val="ro-RO" w:eastAsia="ro-RO"/>
              </w:rPr>
              <w:t xml:space="preserve">, </w:t>
            </w:r>
            <w:r w:rsidR="00F97203">
              <w:t xml:space="preserve"> </w:t>
            </w:r>
            <w:r w:rsidR="00F97203" w:rsidRPr="00F97203">
              <w:rPr>
                <w:rFonts w:ascii="Times New Roman" w:eastAsia="Times New Roman" w:hAnsi="Times New Roman" w:cs="Times New Roman"/>
                <w:sz w:val="23"/>
                <w:szCs w:val="23"/>
                <w:lang w:val="ro-RO" w:eastAsia="ro-RO"/>
              </w:rPr>
              <w:t xml:space="preserve">montată pe un cărucior </w:t>
            </w:r>
            <w:r w:rsidR="00727C06" w:rsidRPr="00F97203">
              <w:rPr>
                <w:rFonts w:ascii="Times New Roman" w:eastAsia="Times New Roman" w:hAnsi="Times New Roman" w:cs="Times New Roman"/>
                <w:sz w:val="23"/>
                <w:szCs w:val="23"/>
                <w:lang w:val="ro-RO" w:eastAsia="ro-RO"/>
              </w:rPr>
              <w:t>ușor</w:t>
            </w:r>
            <w:r w:rsidR="00F97203" w:rsidRPr="00F97203">
              <w:rPr>
                <w:rFonts w:ascii="Times New Roman" w:eastAsia="Times New Roman" w:hAnsi="Times New Roman" w:cs="Times New Roman"/>
                <w:sz w:val="23"/>
                <w:szCs w:val="23"/>
                <w:lang w:val="ro-RO" w:eastAsia="ro-RO"/>
              </w:rPr>
              <w:t xml:space="preserve"> de transportat</w:t>
            </w:r>
            <w:r w:rsidRPr="009F2654">
              <w:rPr>
                <w:rFonts w:ascii="Times New Roman" w:eastAsia="Times New Roman" w:hAnsi="Times New Roman" w:cs="Times New Roman"/>
                <w:sz w:val="23"/>
                <w:szCs w:val="23"/>
                <w:lang w:val="ro-RO" w:eastAsia="ro-RO"/>
              </w:rPr>
              <w:t xml:space="preserve">. </w:t>
            </w:r>
          </w:p>
          <w:p w14:paraId="1EEE6CD5"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Tip combustibil</w:t>
            </w:r>
            <w:r w:rsidRPr="004C6DD6">
              <w:rPr>
                <w:rFonts w:ascii="Times New Roman" w:eastAsia="Times New Roman" w:hAnsi="Times New Roman" w:cs="Times New Roman"/>
                <w:sz w:val="23"/>
                <w:szCs w:val="23"/>
                <w:lang w:val="ro-RO" w:eastAsia="ro-RO"/>
              </w:rPr>
              <w:t xml:space="preserve"> -</w:t>
            </w:r>
            <w:r w:rsidRPr="009F2654">
              <w:rPr>
                <w:rFonts w:ascii="Times New Roman" w:eastAsia="Times New Roman" w:hAnsi="Times New Roman" w:cs="Times New Roman"/>
                <w:sz w:val="23"/>
                <w:szCs w:val="23"/>
                <w:lang w:val="ro-RO" w:eastAsia="ro-RO"/>
              </w:rPr>
              <w:t xml:space="preserve"> diesel. </w:t>
            </w:r>
          </w:p>
          <w:p w14:paraId="3BD1E352"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Tip ardere</w:t>
            </w:r>
            <w:r w:rsidRPr="004C6DD6">
              <w:rPr>
                <w:rFonts w:ascii="Times New Roman" w:eastAsia="Times New Roman" w:hAnsi="Times New Roman" w:cs="Times New Roman"/>
                <w:sz w:val="23"/>
                <w:szCs w:val="23"/>
                <w:lang w:val="ro-RO" w:eastAsia="ro-RO"/>
              </w:rPr>
              <w:t xml:space="preserve"> - </w:t>
            </w:r>
            <w:r w:rsidRPr="009F2654">
              <w:rPr>
                <w:rFonts w:ascii="Times New Roman" w:eastAsia="Times New Roman" w:hAnsi="Times New Roman" w:cs="Times New Roman"/>
                <w:sz w:val="23"/>
                <w:szCs w:val="23"/>
                <w:lang w:val="ro-RO" w:eastAsia="ro-RO"/>
              </w:rPr>
              <w:t xml:space="preserve">indirectă. </w:t>
            </w:r>
          </w:p>
          <w:p w14:paraId="7E0AA69D"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Alimentare electrică</w:t>
            </w:r>
            <w:r w:rsidRPr="004C6DD6">
              <w:rPr>
                <w:rFonts w:ascii="Times New Roman" w:eastAsia="Times New Roman" w:hAnsi="Times New Roman" w:cs="Times New Roman"/>
                <w:sz w:val="23"/>
                <w:szCs w:val="23"/>
                <w:lang w:val="ro-RO" w:eastAsia="ro-RO"/>
              </w:rPr>
              <w:t xml:space="preserve"> -</w:t>
            </w:r>
            <w:r w:rsidRPr="009F2654">
              <w:rPr>
                <w:rFonts w:ascii="Times New Roman" w:eastAsia="Times New Roman" w:hAnsi="Times New Roman" w:cs="Times New Roman"/>
                <w:sz w:val="23"/>
                <w:szCs w:val="23"/>
                <w:lang w:val="ro-RO" w:eastAsia="ro-RO"/>
              </w:rPr>
              <w:t xml:space="preserve"> 2</w:t>
            </w:r>
            <w:r w:rsidR="00F97203">
              <w:rPr>
                <w:rFonts w:ascii="Times New Roman" w:eastAsia="Times New Roman" w:hAnsi="Times New Roman" w:cs="Times New Roman"/>
                <w:sz w:val="23"/>
                <w:szCs w:val="23"/>
                <w:lang w:val="ro-RO" w:eastAsia="ro-RO"/>
              </w:rPr>
              <w:t>2</w:t>
            </w:r>
            <w:r w:rsidRPr="009F2654">
              <w:rPr>
                <w:rFonts w:ascii="Times New Roman" w:eastAsia="Times New Roman" w:hAnsi="Times New Roman" w:cs="Times New Roman"/>
                <w:sz w:val="23"/>
                <w:szCs w:val="23"/>
                <w:lang w:val="ro-RO" w:eastAsia="ro-RO"/>
              </w:rPr>
              <w:t xml:space="preserve">0V/50Hz. </w:t>
            </w:r>
          </w:p>
          <w:p w14:paraId="79A6CF77"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Putere termică</w:t>
            </w:r>
            <w:r w:rsidRPr="004C6DD6">
              <w:rPr>
                <w:rFonts w:ascii="Times New Roman" w:eastAsia="Times New Roman" w:hAnsi="Times New Roman" w:cs="Times New Roman"/>
                <w:sz w:val="23"/>
                <w:szCs w:val="23"/>
                <w:lang w:val="ro-RO" w:eastAsia="ro-RO"/>
              </w:rPr>
              <w:t xml:space="preserve"> </w:t>
            </w:r>
            <w:r w:rsidR="00A20DC9">
              <w:rPr>
                <w:rFonts w:ascii="Times New Roman" w:eastAsia="Times New Roman" w:hAnsi="Times New Roman" w:cs="Times New Roman"/>
                <w:sz w:val="23"/>
                <w:szCs w:val="23"/>
                <w:lang w:val="ro-RO" w:eastAsia="ro-RO"/>
              </w:rPr>
              <w:t>-</w:t>
            </w:r>
            <w:r w:rsidRPr="009F2654">
              <w:rPr>
                <w:rFonts w:ascii="Times New Roman" w:eastAsia="Times New Roman" w:hAnsi="Times New Roman" w:cs="Times New Roman"/>
                <w:sz w:val="23"/>
                <w:szCs w:val="23"/>
                <w:lang w:val="ro-RO" w:eastAsia="ro-RO"/>
              </w:rPr>
              <w:t xml:space="preserve"> </w:t>
            </w:r>
            <w:r w:rsidR="00A20DC9">
              <w:rPr>
                <w:rFonts w:ascii="Times New Roman" w:eastAsia="Times New Roman" w:hAnsi="Times New Roman" w:cs="Times New Roman"/>
                <w:sz w:val="23"/>
                <w:szCs w:val="23"/>
                <w:lang w:val="ro-RO" w:eastAsia="ro-RO"/>
              </w:rPr>
              <w:t>cel puțin</w:t>
            </w:r>
            <w:r w:rsidRPr="009F2654">
              <w:rPr>
                <w:rFonts w:ascii="Times New Roman" w:eastAsia="Times New Roman" w:hAnsi="Times New Roman" w:cs="Times New Roman"/>
                <w:sz w:val="23"/>
                <w:szCs w:val="23"/>
                <w:lang w:val="ro-RO" w:eastAsia="ro-RO"/>
              </w:rPr>
              <w:t xml:space="preserve"> 30 kW. </w:t>
            </w:r>
          </w:p>
          <w:p w14:paraId="0F7200F1"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Suprafață de încălzire</w:t>
            </w:r>
            <w:r w:rsidRPr="004C6DD6">
              <w:rPr>
                <w:rFonts w:ascii="Times New Roman" w:eastAsia="Times New Roman" w:hAnsi="Times New Roman" w:cs="Times New Roman"/>
                <w:sz w:val="23"/>
                <w:szCs w:val="23"/>
                <w:lang w:val="ro-RO" w:eastAsia="ro-RO"/>
              </w:rPr>
              <w:t xml:space="preserve"> </w:t>
            </w:r>
            <w:r w:rsidR="00A20DC9">
              <w:rPr>
                <w:rFonts w:ascii="Times New Roman" w:eastAsia="Times New Roman" w:hAnsi="Times New Roman" w:cs="Times New Roman"/>
                <w:sz w:val="23"/>
                <w:szCs w:val="23"/>
                <w:lang w:val="ro-RO" w:eastAsia="ro-RO"/>
              </w:rPr>
              <w:t>-</w:t>
            </w:r>
            <w:r w:rsidR="0056280F" w:rsidRPr="004C6DD6">
              <w:rPr>
                <w:rFonts w:ascii="Times New Roman" w:eastAsia="Times New Roman" w:hAnsi="Times New Roman" w:cs="Times New Roman"/>
                <w:sz w:val="23"/>
                <w:szCs w:val="23"/>
                <w:lang w:val="ro-RO" w:eastAsia="ro-RO"/>
              </w:rPr>
              <w:t xml:space="preserve"> </w:t>
            </w:r>
            <w:r w:rsidR="00A20DC9">
              <w:rPr>
                <w:rFonts w:ascii="Times New Roman" w:eastAsia="Times New Roman" w:hAnsi="Times New Roman" w:cs="Times New Roman"/>
                <w:sz w:val="23"/>
                <w:szCs w:val="23"/>
                <w:lang w:val="ro-RO" w:eastAsia="ro-RO"/>
              </w:rPr>
              <w:t>cel puțin</w:t>
            </w:r>
            <w:r w:rsidRPr="009F2654">
              <w:rPr>
                <w:rFonts w:ascii="Times New Roman" w:eastAsia="Times New Roman" w:hAnsi="Times New Roman" w:cs="Times New Roman"/>
                <w:sz w:val="23"/>
                <w:szCs w:val="23"/>
                <w:lang w:val="ro-RO" w:eastAsia="ro-RO"/>
              </w:rPr>
              <w:t xml:space="preserve"> 250 m². </w:t>
            </w:r>
          </w:p>
          <w:p w14:paraId="239AE901"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Debit aer (capacitate de ventilare)</w:t>
            </w:r>
            <w:r w:rsidRPr="004C6DD6">
              <w:rPr>
                <w:rFonts w:ascii="Times New Roman" w:eastAsia="Times New Roman" w:hAnsi="Times New Roman" w:cs="Times New Roman"/>
                <w:sz w:val="23"/>
                <w:szCs w:val="23"/>
                <w:lang w:val="ro-RO" w:eastAsia="ro-RO"/>
              </w:rPr>
              <w:t xml:space="preserve"> </w:t>
            </w:r>
            <w:r w:rsidR="0026613B">
              <w:rPr>
                <w:rFonts w:ascii="Times New Roman" w:eastAsia="Times New Roman" w:hAnsi="Times New Roman" w:cs="Times New Roman"/>
                <w:sz w:val="23"/>
                <w:szCs w:val="23"/>
                <w:lang w:val="ro-RO" w:eastAsia="ro-RO"/>
              </w:rPr>
              <w:t>-</w:t>
            </w:r>
            <w:r w:rsidR="0056280F" w:rsidRPr="004C6DD6">
              <w:rPr>
                <w:rFonts w:ascii="Times New Roman" w:eastAsia="Times New Roman" w:hAnsi="Times New Roman" w:cs="Times New Roman"/>
                <w:sz w:val="23"/>
                <w:szCs w:val="23"/>
                <w:lang w:val="ro-RO" w:eastAsia="ro-RO"/>
              </w:rPr>
              <w:t xml:space="preserve"> </w:t>
            </w:r>
            <w:r w:rsidR="00A20DC9">
              <w:rPr>
                <w:rFonts w:ascii="Times New Roman" w:eastAsia="Times New Roman" w:hAnsi="Times New Roman" w:cs="Times New Roman"/>
                <w:sz w:val="23"/>
                <w:szCs w:val="23"/>
                <w:lang w:val="ro-RO" w:eastAsia="ro-RO"/>
              </w:rPr>
              <w:t>cel puțin</w:t>
            </w:r>
            <w:r w:rsidRPr="009F2654">
              <w:rPr>
                <w:rFonts w:ascii="Times New Roman" w:eastAsia="Times New Roman" w:hAnsi="Times New Roman" w:cs="Times New Roman"/>
                <w:sz w:val="23"/>
                <w:szCs w:val="23"/>
                <w:lang w:val="ro-RO" w:eastAsia="ro-RO"/>
              </w:rPr>
              <w:t xml:space="preserve"> 750 m³/h. </w:t>
            </w:r>
          </w:p>
          <w:p w14:paraId="08E9A1D6"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Sistem de reglare a puterii</w:t>
            </w:r>
            <w:r w:rsidRPr="004C6DD6">
              <w:rPr>
                <w:rFonts w:ascii="Times New Roman" w:eastAsia="Times New Roman" w:hAnsi="Times New Roman" w:cs="Times New Roman"/>
                <w:sz w:val="23"/>
                <w:szCs w:val="23"/>
                <w:lang w:val="ro-RO" w:eastAsia="ro-RO"/>
              </w:rPr>
              <w:t xml:space="preserve"> -</w:t>
            </w:r>
            <w:r w:rsidRPr="009F2654">
              <w:rPr>
                <w:rFonts w:ascii="Times New Roman" w:eastAsia="Times New Roman" w:hAnsi="Times New Roman" w:cs="Times New Roman"/>
                <w:sz w:val="23"/>
                <w:szCs w:val="23"/>
                <w:lang w:val="ro-RO" w:eastAsia="ro-RO"/>
              </w:rPr>
              <w:t xml:space="preserve"> inclus. </w:t>
            </w:r>
          </w:p>
          <w:p w14:paraId="05F23363"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Termostat</w:t>
            </w:r>
            <w:r w:rsidRPr="004C6DD6">
              <w:rPr>
                <w:rFonts w:ascii="Times New Roman" w:eastAsia="Times New Roman" w:hAnsi="Times New Roman" w:cs="Times New Roman"/>
                <w:sz w:val="23"/>
                <w:szCs w:val="23"/>
                <w:lang w:val="ro-RO" w:eastAsia="ro-RO"/>
              </w:rPr>
              <w:t xml:space="preserve"> - </w:t>
            </w:r>
            <w:r w:rsidRPr="009F2654">
              <w:rPr>
                <w:rFonts w:ascii="Times New Roman" w:eastAsia="Times New Roman" w:hAnsi="Times New Roman" w:cs="Times New Roman"/>
                <w:sz w:val="23"/>
                <w:szCs w:val="23"/>
                <w:lang w:val="ro-RO" w:eastAsia="ro-RO"/>
              </w:rPr>
              <w:t xml:space="preserve">integrat. </w:t>
            </w:r>
          </w:p>
          <w:p w14:paraId="37AA099F"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Rezervor combustibil</w:t>
            </w:r>
            <w:r w:rsidRPr="004C6DD6">
              <w:rPr>
                <w:rFonts w:ascii="Times New Roman" w:eastAsia="Times New Roman" w:hAnsi="Times New Roman" w:cs="Times New Roman"/>
                <w:sz w:val="23"/>
                <w:szCs w:val="23"/>
                <w:lang w:val="ro-RO" w:eastAsia="ro-RO"/>
              </w:rPr>
              <w:t xml:space="preserve"> </w:t>
            </w:r>
            <w:r w:rsidRPr="009F2654">
              <w:rPr>
                <w:rFonts w:ascii="Times New Roman" w:eastAsia="Times New Roman" w:hAnsi="Times New Roman" w:cs="Times New Roman"/>
                <w:sz w:val="23"/>
                <w:szCs w:val="23"/>
                <w:lang w:val="ro-RO" w:eastAsia="ro-RO"/>
              </w:rPr>
              <w:t>integrat</w:t>
            </w:r>
            <w:r w:rsidR="00A20DC9">
              <w:rPr>
                <w:rFonts w:ascii="Times New Roman" w:eastAsia="Times New Roman" w:hAnsi="Times New Roman" w:cs="Times New Roman"/>
                <w:sz w:val="23"/>
                <w:szCs w:val="23"/>
                <w:lang w:val="ro-RO" w:eastAsia="ro-RO"/>
              </w:rPr>
              <w:t xml:space="preserve"> - </w:t>
            </w:r>
            <w:r w:rsidR="00727C06">
              <w:rPr>
                <w:rFonts w:ascii="Times New Roman" w:eastAsia="Times New Roman" w:hAnsi="Times New Roman" w:cs="Times New Roman"/>
                <w:sz w:val="23"/>
                <w:szCs w:val="23"/>
                <w:lang w:val="ro-RO" w:eastAsia="ro-RO"/>
              </w:rPr>
              <w:t>cel puțin</w:t>
            </w:r>
            <w:r w:rsidRPr="009F2654">
              <w:rPr>
                <w:rFonts w:ascii="Times New Roman" w:eastAsia="Times New Roman" w:hAnsi="Times New Roman" w:cs="Times New Roman"/>
                <w:sz w:val="23"/>
                <w:szCs w:val="23"/>
                <w:lang w:val="ro-RO" w:eastAsia="ro-RO"/>
              </w:rPr>
              <w:t xml:space="preserve"> 50 litri. </w:t>
            </w:r>
          </w:p>
          <w:p w14:paraId="113FFC7F" w14:textId="77777777" w:rsidR="009F2654" w:rsidRPr="009F2654" w:rsidRDefault="00A20DC9" w:rsidP="0026613B">
            <w:pPr>
              <w:numPr>
                <w:ilvl w:val="0"/>
                <w:numId w:val="3"/>
              </w:numPr>
              <w:ind w:left="283" w:firstLine="0"/>
              <w:rPr>
                <w:rFonts w:ascii="Times New Roman" w:eastAsia="Times New Roman" w:hAnsi="Times New Roman" w:cs="Times New Roman"/>
                <w:sz w:val="23"/>
                <w:szCs w:val="23"/>
                <w:lang w:val="ro-RO" w:eastAsia="ro-RO"/>
              </w:rPr>
            </w:pPr>
            <w:r>
              <w:rPr>
                <w:rFonts w:ascii="Times New Roman" w:eastAsia="Times New Roman" w:hAnsi="Times New Roman" w:cs="Times New Roman"/>
                <w:sz w:val="23"/>
                <w:szCs w:val="23"/>
                <w:lang w:val="ro-RO" w:eastAsia="ro-RO"/>
              </w:rPr>
              <w:t>I</w:t>
            </w:r>
            <w:r w:rsidR="009F2654" w:rsidRPr="009F2654">
              <w:rPr>
                <w:rFonts w:ascii="Times New Roman" w:eastAsia="Times New Roman" w:hAnsi="Times New Roman" w:cs="Times New Roman"/>
                <w:sz w:val="23"/>
                <w:szCs w:val="23"/>
                <w:lang w:val="ro-RO" w:eastAsia="ro-RO"/>
              </w:rPr>
              <w:t>ndica</w:t>
            </w:r>
            <w:r>
              <w:rPr>
                <w:rFonts w:ascii="Times New Roman" w:eastAsia="Times New Roman" w:hAnsi="Times New Roman" w:cs="Times New Roman"/>
                <w:sz w:val="23"/>
                <w:szCs w:val="23"/>
                <w:lang w:val="ro-RO" w:eastAsia="ro-RO"/>
              </w:rPr>
              <w:t>tor nivel</w:t>
            </w:r>
            <w:r w:rsidR="009F2654" w:rsidRPr="009F2654">
              <w:rPr>
                <w:rFonts w:ascii="Times New Roman" w:eastAsia="Times New Roman" w:hAnsi="Times New Roman" w:cs="Times New Roman"/>
                <w:sz w:val="23"/>
                <w:szCs w:val="23"/>
                <w:lang w:val="ro-RO" w:eastAsia="ro-RO"/>
              </w:rPr>
              <w:t xml:space="preserve"> de combustibil. </w:t>
            </w:r>
          </w:p>
          <w:p w14:paraId="5EC63E8B" w14:textId="77777777" w:rsidR="009F2654" w:rsidRPr="009F2654" w:rsidRDefault="009F2654" w:rsidP="0026613B">
            <w:pPr>
              <w:numPr>
                <w:ilvl w:val="0"/>
                <w:numId w:val="3"/>
              </w:numPr>
              <w:ind w:left="283" w:firstLine="0"/>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 xml:space="preserve">Siguranță - </w:t>
            </w:r>
            <w:r w:rsidRPr="009F2654">
              <w:rPr>
                <w:rFonts w:ascii="Times New Roman" w:eastAsia="Times New Roman" w:hAnsi="Times New Roman" w:cs="Times New Roman"/>
                <w:sz w:val="23"/>
                <w:szCs w:val="23"/>
                <w:lang w:val="ro-RO" w:eastAsia="ro-RO"/>
              </w:rPr>
              <w:t>oprire automată la golirea rezervorului</w:t>
            </w:r>
            <w:r w:rsidRPr="004C6DD6">
              <w:rPr>
                <w:rFonts w:ascii="Times New Roman" w:eastAsia="Times New Roman" w:hAnsi="Times New Roman" w:cs="Times New Roman"/>
                <w:sz w:val="23"/>
                <w:szCs w:val="23"/>
                <w:lang w:val="ro-RO" w:eastAsia="ro-RO"/>
              </w:rPr>
              <w:t xml:space="preserve"> și </w:t>
            </w:r>
            <w:r w:rsidRPr="009F2654">
              <w:rPr>
                <w:rFonts w:ascii="Times New Roman" w:eastAsia="Times New Roman" w:hAnsi="Times New Roman" w:cs="Times New Roman"/>
                <w:sz w:val="23"/>
                <w:szCs w:val="23"/>
                <w:lang w:val="ro-RO" w:eastAsia="ro-RO"/>
              </w:rPr>
              <w:t xml:space="preserve">protecție la repornire. </w:t>
            </w:r>
          </w:p>
          <w:p w14:paraId="765A535A" w14:textId="77777777" w:rsidR="009F2654" w:rsidRPr="009F2654" w:rsidRDefault="009F2654" w:rsidP="0026613B">
            <w:pPr>
              <w:numPr>
                <w:ilvl w:val="0"/>
                <w:numId w:val="5"/>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Evacuare gaze</w:t>
            </w:r>
            <w:r w:rsidRPr="004C6DD6">
              <w:rPr>
                <w:rFonts w:ascii="Times New Roman" w:eastAsia="Times New Roman" w:hAnsi="Times New Roman" w:cs="Times New Roman"/>
                <w:sz w:val="23"/>
                <w:szCs w:val="23"/>
                <w:lang w:val="ro-RO" w:eastAsia="ro-RO"/>
              </w:rPr>
              <w:t xml:space="preserve"> -</w:t>
            </w:r>
            <w:r w:rsidR="004147F1">
              <w:rPr>
                <w:rFonts w:ascii="Times New Roman" w:eastAsia="Times New Roman" w:hAnsi="Times New Roman" w:cs="Times New Roman"/>
                <w:sz w:val="23"/>
                <w:szCs w:val="23"/>
                <w:lang w:val="ro-RO" w:eastAsia="ro-RO"/>
              </w:rPr>
              <w:t xml:space="preserve"> racord pentru coș de fum</w:t>
            </w:r>
            <w:r w:rsidRPr="009F2654">
              <w:rPr>
                <w:rFonts w:ascii="Times New Roman" w:eastAsia="Times New Roman" w:hAnsi="Times New Roman" w:cs="Times New Roman"/>
                <w:sz w:val="23"/>
                <w:szCs w:val="23"/>
                <w:lang w:val="ro-RO" w:eastAsia="ro-RO"/>
              </w:rPr>
              <w:t xml:space="preserve">. </w:t>
            </w:r>
          </w:p>
          <w:p w14:paraId="023CA361" w14:textId="77777777" w:rsidR="009F2654" w:rsidRPr="009F2654" w:rsidRDefault="009F2654" w:rsidP="0026613B">
            <w:pPr>
              <w:numPr>
                <w:ilvl w:val="0"/>
                <w:numId w:val="5"/>
              </w:numPr>
              <w:ind w:left="283" w:firstLine="0"/>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M</w:t>
            </w:r>
            <w:r w:rsidRPr="009F2654">
              <w:rPr>
                <w:rFonts w:ascii="Times New Roman" w:eastAsia="Times New Roman" w:hAnsi="Times New Roman" w:cs="Times New Roman"/>
                <w:sz w:val="23"/>
                <w:szCs w:val="23"/>
                <w:lang w:val="ro-RO" w:eastAsia="ro-RO"/>
              </w:rPr>
              <w:t xml:space="preserve">âner și roți pentru transport. </w:t>
            </w:r>
          </w:p>
          <w:p w14:paraId="6B546121" w14:textId="77777777" w:rsidR="004C6DD6" w:rsidRPr="004C6DD6" w:rsidRDefault="009F2654" w:rsidP="0026613B">
            <w:pPr>
              <w:numPr>
                <w:ilvl w:val="0"/>
                <w:numId w:val="5"/>
              </w:numPr>
              <w:ind w:left="283" w:firstLine="0"/>
              <w:rPr>
                <w:rFonts w:ascii="Times New Roman" w:eastAsia="Times New Roman" w:hAnsi="Times New Roman" w:cs="Times New Roman"/>
                <w:sz w:val="23"/>
                <w:szCs w:val="23"/>
                <w:lang w:val="ro-RO" w:eastAsia="ro-RO"/>
              </w:rPr>
            </w:pPr>
            <w:r w:rsidRPr="009F2654">
              <w:rPr>
                <w:rFonts w:ascii="Times New Roman" w:eastAsia="Times New Roman" w:hAnsi="Times New Roman" w:cs="Times New Roman"/>
                <w:sz w:val="23"/>
                <w:szCs w:val="23"/>
                <w:lang w:val="ro-RO" w:eastAsia="ro-RO"/>
              </w:rPr>
              <w:t>Grad de protecție</w:t>
            </w:r>
            <w:r w:rsidR="0056280F" w:rsidRPr="004C6DD6">
              <w:rPr>
                <w:rFonts w:ascii="Times New Roman" w:eastAsia="Times New Roman" w:hAnsi="Times New Roman" w:cs="Times New Roman"/>
                <w:sz w:val="23"/>
                <w:szCs w:val="23"/>
                <w:lang w:val="ro-RO" w:eastAsia="ro-RO"/>
              </w:rPr>
              <w:t xml:space="preserve"> -</w:t>
            </w:r>
            <w:r w:rsidRPr="009F2654">
              <w:rPr>
                <w:rFonts w:ascii="Times New Roman" w:eastAsia="Times New Roman" w:hAnsi="Times New Roman" w:cs="Times New Roman"/>
                <w:sz w:val="23"/>
                <w:szCs w:val="23"/>
                <w:lang w:val="ro-RO" w:eastAsia="ro-RO"/>
              </w:rPr>
              <w:t xml:space="preserve"> minimum IP</w:t>
            </w:r>
            <w:r w:rsidR="00A20DC9">
              <w:rPr>
                <w:rFonts w:ascii="Times New Roman" w:eastAsia="Times New Roman" w:hAnsi="Times New Roman" w:cs="Times New Roman"/>
                <w:sz w:val="23"/>
                <w:szCs w:val="23"/>
                <w:lang w:val="ro-RO" w:eastAsia="ro-RO"/>
              </w:rPr>
              <w:t>X</w:t>
            </w:r>
            <w:r w:rsidRPr="009F2654">
              <w:rPr>
                <w:rFonts w:ascii="Times New Roman" w:eastAsia="Times New Roman" w:hAnsi="Times New Roman" w:cs="Times New Roman"/>
                <w:sz w:val="23"/>
                <w:szCs w:val="23"/>
                <w:lang w:val="ro-RO" w:eastAsia="ro-RO"/>
              </w:rPr>
              <w:t>4.</w:t>
            </w:r>
          </w:p>
          <w:p w14:paraId="1F1F253B" w14:textId="3917A9F3" w:rsidR="004C6DD6" w:rsidRPr="004C6DD6" w:rsidRDefault="0026613B" w:rsidP="0026613B">
            <w:pPr>
              <w:numPr>
                <w:ilvl w:val="0"/>
                <w:numId w:val="5"/>
              </w:numPr>
              <w:ind w:left="283" w:firstLine="0"/>
              <w:rPr>
                <w:rFonts w:ascii="Times New Roman" w:eastAsia="Times New Roman" w:hAnsi="Times New Roman" w:cs="Times New Roman"/>
                <w:sz w:val="23"/>
                <w:szCs w:val="23"/>
                <w:lang w:val="ro-RO" w:eastAsia="ro-RO"/>
              </w:rPr>
            </w:pPr>
            <w:r>
              <w:rPr>
                <w:rFonts w:ascii="Times New Roman" w:eastAsia="Times New Roman" w:hAnsi="Times New Roman" w:cs="Times New Roman"/>
                <w:sz w:val="23"/>
                <w:szCs w:val="23"/>
                <w:lang w:val="ro-RO" w:eastAsia="ro-RO"/>
              </w:rPr>
              <w:t>Certificat</w:t>
            </w:r>
            <w:r w:rsidR="00C12A2F">
              <w:rPr>
                <w:rFonts w:ascii="Times New Roman" w:eastAsia="Times New Roman" w:hAnsi="Times New Roman" w:cs="Times New Roman"/>
                <w:sz w:val="23"/>
                <w:szCs w:val="23"/>
                <w:lang w:val="ro-RO" w:eastAsia="ro-RO"/>
              </w:rPr>
              <w:t xml:space="preserve"> de conformitate CE</w:t>
            </w:r>
            <w:r>
              <w:rPr>
                <w:rFonts w:ascii="Times New Roman" w:eastAsia="Times New Roman" w:hAnsi="Times New Roman" w:cs="Times New Roman"/>
                <w:sz w:val="23"/>
                <w:szCs w:val="23"/>
                <w:lang w:val="ro-RO" w:eastAsia="ro-RO"/>
              </w:rPr>
              <w:t>/</w:t>
            </w:r>
            <w:r w:rsidR="004C6DD6" w:rsidRPr="004C6DD6">
              <w:rPr>
                <w:rFonts w:ascii="Times New Roman" w:eastAsia="Times New Roman" w:hAnsi="Times New Roman" w:cs="Times New Roman"/>
                <w:sz w:val="23"/>
                <w:szCs w:val="23"/>
                <w:lang w:val="ro-RO" w:eastAsia="ro-RO"/>
              </w:rPr>
              <w:t>Declarația de conformitate.</w:t>
            </w:r>
          </w:p>
          <w:p w14:paraId="08E404C1" w14:textId="44F1C1B1" w:rsidR="004C6DD6" w:rsidRPr="004C6DD6" w:rsidRDefault="004C6DD6" w:rsidP="0026613B">
            <w:pPr>
              <w:numPr>
                <w:ilvl w:val="0"/>
                <w:numId w:val="5"/>
              </w:numPr>
              <w:ind w:left="283" w:firstLine="0"/>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Certificat de garanție</w:t>
            </w:r>
            <w:r w:rsidR="007051E2">
              <w:rPr>
                <w:rFonts w:ascii="Times New Roman" w:eastAsia="Times New Roman" w:hAnsi="Times New Roman" w:cs="Times New Roman"/>
                <w:sz w:val="23"/>
                <w:szCs w:val="23"/>
                <w:lang w:val="ro-RO" w:eastAsia="ro-RO"/>
              </w:rPr>
              <w:t xml:space="preserve"> -</w:t>
            </w:r>
            <w:r w:rsidRPr="004C6DD6">
              <w:rPr>
                <w:rFonts w:ascii="Times New Roman" w:eastAsia="Times New Roman" w:hAnsi="Times New Roman" w:cs="Times New Roman"/>
                <w:sz w:val="23"/>
                <w:szCs w:val="23"/>
                <w:lang w:val="ro-RO" w:eastAsia="ro-RO"/>
              </w:rPr>
              <w:t xml:space="preserve"> termen </w:t>
            </w:r>
            <w:r w:rsidR="00C12A2F">
              <w:rPr>
                <w:rFonts w:ascii="Times New Roman" w:eastAsia="Times New Roman" w:hAnsi="Times New Roman" w:cs="Times New Roman"/>
                <w:sz w:val="23"/>
                <w:szCs w:val="23"/>
                <w:lang w:val="ro-RO" w:eastAsia="ro-RO"/>
              </w:rPr>
              <w:t xml:space="preserve">de </w:t>
            </w:r>
            <w:r w:rsidR="007051E2">
              <w:rPr>
                <w:rFonts w:ascii="Times New Roman" w:eastAsia="Times New Roman" w:hAnsi="Times New Roman" w:cs="Times New Roman"/>
                <w:sz w:val="23"/>
                <w:szCs w:val="23"/>
                <w:lang w:val="ro-RO" w:eastAsia="ro-RO"/>
              </w:rPr>
              <w:t>minimum</w:t>
            </w:r>
            <w:r w:rsidRPr="004C6DD6">
              <w:rPr>
                <w:rFonts w:ascii="Times New Roman" w:eastAsia="Times New Roman" w:hAnsi="Times New Roman" w:cs="Times New Roman"/>
                <w:sz w:val="23"/>
                <w:szCs w:val="23"/>
                <w:lang w:val="ro-RO" w:eastAsia="ro-RO"/>
              </w:rPr>
              <w:t xml:space="preserve"> </w:t>
            </w:r>
            <w:r w:rsidR="00C12A2F">
              <w:rPr>
                <w:rFonts w:ascii="Times New Roman" w:eastAsia="Times New Roman" w:hAnsi="Times New Roman" w:cs="Times New Roman"/>
                <w:sz w:val="23"/>
                <w:szCs w:val="23"/>
                <w:lang w:val="ro-RO" w:eastAsia="ro-RO"/>
              </w:rPr>
              <w:t>60 de luni</w:t>
            </w:r>
            <w:r w:rsidR="00665FCF">
              <w:rPr>
                <w:rFonts w:ascii="Times New Roman" w:eastAsia="Times New Roman" w:hAnsi="Times New Roman" w:cs="Times New Roman"/>
                <w:sz w:val="23"/>
                <w:szCs w:val="23"/>
                <w:lang w:val="ro-RO" w:eastAsia="ro-RO"/>
              </w:rPr>
              <w:t xml:space="preserve"> </w:t>
            </w:r>
            <w:r w:rsidR="00C12A2F">
              <w:rPr>
                <w:rFonts w:ascii="Times New Roman" w:eastAsia="Times New Roman" w:hAnsi="Times New Roman" w:cs="Times New Roman"/>
                <w:sz w:val="23"/>
                <w:szCs w:val="23"/>
                <w:lang w:val="ro-RO" w:eastAsia="ro-RO"/>
              </w:rPr>
              <w:t>pe</w:t>
            </w:r>
            <w:r w:rsidR="007051E2">
              <w:rPr>
                <w:rFonts w:ascii="Times New Roman" w:eastAsia="Times New Roman" w:hAnsi="Times New Roman" w:cs="Times New Roman"/>
                <w:sz w:val="23"/>
                <w:szCs w:val="23"/>
                <w:lang w:val="ro-RO" w:eastAsia="ro-RO"/>
              </w:rPr>
              <w:t>ntru stocare</w:t>
            </w:r>
            <w:r w:rsidR="001E2093">
              <w:rPr>
                <w:rFonts w:ascii="Times New Roman" w:eastAsia="Times New Roman" w:hAnsi="Times New Roman" w:cs="Times New Roman"/>
                <w:sz w:val="23"/>
                <w:szCs w:val="23"/>
                <w:lang w:val="ro-RO" w:eastAsia="ro-RO"/>
              </w:rPr>
              <w:t xml:space="preserve"> (conservare)</w:t>
            </w:r>
            <w:r w:rsidR="00C12A2F">
              <w:rPr>
                <w:rFonts w:ascii="Times New Roman" w:eastAsia="Times New Roman" w:hAnsi="Times New Roman" w:cs="Times New Roman"/>
                <w:sz w:val="23"/>
                <w:szCs w:val="23"/>
                <w:lang w:val="ro-RO" w:eastAsia="ro-RO"/>
              </w:rPr>
              <w:t xml:space="preserve"> </w:t>
            </w:r>
            <w:r w:rsidR="007051E2">
              <w:rPr>
                <w:rFonts w:ascii="Times New Roman" w:eastAsia="Times New Roman" w:hAnsi="Times New Roman" w:cs="Times New Roman"/>
                <w:sz w:val="23"/>
                <w:szCs w:val="23"/>
                <w:lang w:val="ro-RO" w:eastAsia="ro-RO"/>
              </w:rPr>
              <w:t>pe termen lung</w:t>
            </w:r>
            <w:r w:rsidR="00C12A2F">
              <w:rPr>
                <w:rFonts w:ascii="Times New Roman" w:eastAsia="Times New Roman" w:hAnsi="Times New Roman" w:cs="Times New Roman"/>
                <w:sz w:val="23"/>
                <w:szCs w:val="23"/>
                <w:lang w:val="ro-RO" w:eastAsia="ro-RO"/>
              </w:rPr>
              <w:t xml:space="preserve"> și </w:t>
            </w:r>
            <w:r w:rsidR="007051E2">
              <w:rPr>
                <w:rFonts w:ascii="Times New Roman" w:eastAsia="Times New Roman" w:hAnsi="Times New Roman" w:cs="Times New Roman"/>
                <w:sz w:val="23"/>
                <w:szCs w:val="23"/>
                <w:lang w:val="ro-RO" w:eastAsia="ro-RO"/>
              </w:rPr>
              <w:t xml:space="preserve">minimum </w:t>
            </w:r>
            <w:r w:rsidRPr="004C6DD6">
              <w:rPr>
                <w:rFonts w:ascii="Times New Roman" w:eastAsia="Times New Roman" w:hAnsi="Times New Roman" w:cs="Times New Roman"/>
                <w:sz w:val="23"/>
                <w:szCs w:val="23"/>
                <w:lang w:val="ro-RO" w:eastAsia="ro-RO"/>
              </w:rPr>
              <w:t xml:space="preserve">36 </w:t>
            </w:r>
            <w:r w:rsidR="007051E2">
              <w:rPr>
                <w:rFonts w:ascii="Times New Roman" w:eastAsia="Times New Roman" w:hAnsi="Times New Roman" w:cs="Times New Roman"/>
                <w:sz w:val="23"/>
                <w:szCs w:val="23"/>
                <w:lang w:val="ro-RO" w:eastAsia="ro-RO"/>
              </w:rPr>
              <w:t xml:space="preserve">de </w:t>
            </w:r>
            <w:r w:rsidRPr="004C6DD6">
              <w:rPr>
                <w:rFonts w:ascii="Times New Roman" w:eastAsia="Times New Roman" w:hAnsi="Times New Roman" w:cs="Times New Roman"/>
                <w:sz w:val="23"/>
                <w:szCs w:val="23"/>
                <w:lang w:val="ro-RO" w:eastAsia="ro-RO"/>
              </w:rPr>
              <w:t>luni</w:t>
            </w:r>
            <w:r w:rsidR="00C12A2F">
              <w:rPr>
                <w:rFonts w:ascii="Times New Roman" w:eastAsia="Times New Roman" w:hAnsi="Times New Roman" w:cs="Times New Roman"/>
                <w:sz w:val="23"/>
                <w:szCs w:val="23"/>
                <w:lang w:val="ro-RO" w:eastAsia="ro-RO"/>
              </w:rPr>
              <w:t xml:space="preserve"> </w:t>
            </w:r>
            <w:r w:rsidR="001E2093">
              <w:rPr>
                <w:rFonts w:ascii="Times New Roman" w:eastAsia="Times New Roman" w:hAnsi="Times New Roman" w:cs="Times New Roman"/>
                <w:sz w:val="23"/>
                <w:szCs w:val="23"/>
                <w:lang w:val="ro-RO" w:eastAsia="ro-RO"/>
              </w:rPr>
              <w:t>în cazul</w:t>
            </w:r>
            <w:r w:rsidR="00C12A2F">
              <w:rPr>
                <w:rFonts w:ascii="Times New Roman" w:eastAsia="Times New Roman" w:hAnsi="Times New Roman" w:cs="Times New Roman"/>
                <w:sz w:val="23"/>
                <w:szCs w:val="23"/>
                <w:lang w:val="ro-RO" w:eastAsia="ro-RO"/>
              </w:rPr>
              <w:t xml:space="preserve"> punerii în funcțiune</w:t>
            </w:r>
            <w:r w:rsidRPr="004C6DD6">
              <w:rPr>
                <w:rFonts w:ascii="Times New Roman" w:eastAsia="Times New Roman" w:hAnsi="Times New Roman" w:cs="Times New Roman"/>
                <w:sz w:val="23"/>
                <w:szCs w:val="23"/>
                <w:lang w:val="ro-RO" w:eastAsia="ro-RO"/>
              </w:rPr>
              <w:t>.</w:t>
            </w:r>
          </w:p>
          <w:p w14:paraId="2E971C0F" w14:textId="77777777" w:rsidR="004C6DD6" w:rsidRPr="004C6DD6" w:rsidRDefault="004C6DD6" w:rsidP="0026613B">
            <w:pPr>
              <w:numPr>
                <w:ilvl w:val="0"/>
                <w:numId w:val="5"/>
              </w:numPr>
              <w:ind w:left="283" w:firstLine="0"/>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Starea tehnică nou și neutilizat, anul fabricării 2026.</w:t>
            </w:r>
          </w:p>
          <w:p w14:paraId="761C2AE9" w14:textId="77777777" w:rsidR="004C6DD6" w:rsidRPr="004C6DD6" w:rsidRDefault="004C6DD6" w:rsidP="0026613B">
            <w:pPr>
              <w:numPr>
                <w:ilvl w:val="0"/>
                <w:numId w:val="5"/>
              </w:numPr>
              <w:ind w:left="283" w:firstLine="0"/>
              <w:rPr>
                <w:rFonts w:ascii="Times New Roman" w:eastAsia="Times New Roman" w:hAnsi="Times New Roman" w:cs="Times New Roman"/>
                <w:sz w:val="23"/>
                <w:szCs w:val="23"/>
                <w:lang w:val="ro-RO" w:eastAsia="ro-RO"/>
              </w:rPr>
            </w:pPr>
            <w:r w:rsidRPr="004C6DD6">
              <w:rPr>
                <w:rFonts w:ascii="Times New Roman" w:eastAsia="Times New Roman" w:hAnsi="Times New Roman" w:cs="Times New Roman"/>
                <w:sz w:val="23"/>
                <w:szCs w:val="23"/>
                <w:lang w:val="ro-RO" w:eastAsia="ro-RO"/>
              </w:rPr>
              <w:t>Etichetarea produsului și ambalajului vor include, în mod obligatoriu, indicarea modelului bunului, a producătorului, a țării de origine, în limba română.</w:t>
            </w:r>
          </w:p>
          <w:p w14:paraId="31A72714" w14:textId="34E08197" w:rsidR="004C6DD6" w:rsidRPr="004C6DD6" w:rsidRDefault="001136DD" w:rsidP="0026613B">
            <w:pPr>
              <w:numPr>
                <w:ilvl w:val="0"/>
                <w:numId w:val="5"/>
              </w:numPr>
              <w:ind w:left="283" w:firstLine="0"/>
              <w:rPr>
                <w:rFonts w:ascii="Times New Roman" w:eastAsia="Times New Roman" w:hAnsi="Times New Roman" w:cs="Times New Roman"/>
                <w:sz w:val="23"/>
                <w:szCs w:val="23"/>
                <w:lang w:val="ro-RO" w:eastAsia="ro-RO"/>
              </w:rPr>
            </w:pPr>
            <w:r w:rsidRPr="004C6DD6">
              <w:rPr>
                <w:rFonts w:ascii="Times New Roman" w:hAnsi="Times New Roman" w:cs="Times New Roman"/>
                <w:sz w:val="23"/>
                <w:szCs w:val="23"/>
                <w:lang w:val="ro-RO"/>
              </w:rPr>
              <w:t>Ofertanți</w:t>
            </w:r>
            <w:r w:rsidR="000269F5" w:rsidRPr="004C6DD6">
              <w:rPr>
                <w:rFonts w:ascii="Times New Roman" w:hAnsi="Times New Roman" w:cs="Times New Roman"/>
                <w:sz w:val="23"/>
                <w:szCs w:val="23"/>
                <w:lang w:val="ro-RO"/>
              </w:rPr>
              <w:t xml:space="preserve"> vor prezenta mostrele în decurs de </w:t>
            </w:r>
            <w:r w:rsidR="00C12A2F">
              <w:rPr>
                <w:rFonts w:ascii="Times New Roman" w:hAnsi="Times New Roman" w:cs="Times New Roman"/>
                <w:sz w:val="23"/>
                <w:szCs w:val="23"/>
                <w:lang w:val="ro-RO"/>
              </w:rPr>
              <w:t>5</w:t>
            </w:r>
            <w:r w:rsidR="000269F5" w:rsidRPr="004C6DD6">
              <w:rPr>
                <w:rFonts w:ascii="Times New Roman" w:hAnsi="Times New Roman" w:cs="Times New Roman"/>
                <w:sz w:val="23"/>
                <w:szCs w:val="23"/>
                <w:lang w:val="ro-RO"/>
              </w:rPr>
              <w:t xml:space="preserve"> zile </w:t>
            </w:r>
            <w:r w:rsidRPr="004C6DD6">
              <w:rPr>
                <w:rFonts w:ascii="Times New Roman" w:hAnsi="Times New Roman" w:cs="Times New Roman"/>
                <w:sz w:val="23"/>
                <w:szCs w:val="23"/>
                <w:lang w:val="ro-RO"/>
              </w:rPr>
              <w:t>din</w:t>
            </w:r>
            <w:r w:rsidR="000269F5" w:rsidRPr="004C6DD6">
              <w:rPr>
                <w:rFonts w:ascii="Times New Roman" w:hAnsi="Times New Roman" w:cs="Times New Roman"/>
                <w:sz w:val="23"/>
                <w:szCs w:val="23"/>
                <w:lang w:val="ro-RO"/>
              </w:rPr>
              <w:t xml:space="preserve"> data deschiderii ofertelor</w:t>
            </w:r>
            <w:r w:rsidR="009F2654" w:rsidRPr="004C6DD6">
              <w:rPr>
                <w:rFonts w:ascii="Times New Roman" w:hAnsi="Times New Roman" w:cs="Times New Roman"/>
                <w:sz w:val="23"/>
                <w:szCs w:val="23"/>
                <w:lang w:val="ro-RO"/>
              </w:rPr>
              <w:t>.</w:t>
            </w:r>
          </w:p>
          <w:p w14:paraId="7492FC9C" w14:textId="77777777" w:rsidR="004C6DD6" w:rsidRPr="004C6DD6" w:rsidRDefault="004C6DD6" w:rsidP="0026613B">
            <w:pPr>
              <w:ind w:left="283"/>
              <w:rPr>
                <w:rFonts w:ascii="Times New Roman" w:eastAsia="Times New Roman" w:hAnsi="Times New Roman" w:cs="Times New Roman"/>
                <w:lang w:val="ro-RO" w:eastAsia="ro-RO"/>
              </w:rPr>
            </w:pPr>
            <w:r w:rsidRPr="004C6DD6">
              <w:rPr>
                <w:rFonts w:ascii="Times New Roman" w:eastAsia="Times New Roman" w:hAnsi="Times New Roman" w:cs="Times New Roman"/>
                <w:sz w:val="23"/>
                <w:szCs w:val="23"/>
                <w:lang w:val="ro-RO" w:eastAsia="ro-RO"/>
              </w:rPr>
              <w:t>Livrarea se va efectua de către operatorul economic câștigător din contul acestuia, la punctul de păstrare indicat de către autoritatea contractantă, în decurs de 60 de zile de la semnarea contractului.</w:t>
            </w:r>
          </w:p>
        </w:tc>
      </w:tr>
    </w:tbl>
    <w:p w14:paraId="6AEE5827" w14:textId="3E3BB2BE" w:rsidR="004C6DD6" w:rsidRDefault="00C12A2F" w:rsidP="004C6DD6">
      <w:pPr>
        <w:ind w:firstLine="708"/>
        <w:rPr>
          <w:rFonts w:ascii="Times New Roman" w:hAnsi="Times New Roman" w:cs="Times New Roman"/>
          <w:b/>
          <w:sz w:val="16"/>
          <w:szCs w:val="16"/>
        </w:rPr>
      </w:pPr>
      <w:r>
        <w:rPr>
          <w:rFonts w:ascii="Times New Roman" w:hAnsi="Times New Roman" w:cs="Times New Roman"/>
          <w:b/>
          <w:sz w:val="16"/>
          <w:szCs w:val="16"/>
        </w:rPr>
        <w:t>5</w:t>
      </w:r>
    </w:p>
    <w:p w14:paraId="54B8D397" w14:textId="77777777" w:rsidR="0026613B" w:rsidRPr="00C12A2F" w:rsidRDefault="0026613B" w:rsidP="004C6DD6">
      <w:pPr>
        <w:ind w:firstLine="708"/>
        <w:rPr>
          <w:rFonts w:ascii="Times New Roman" w:hAnsi="Times New Roman" w:cs="Times New Roman"/>
          <w:b/>
          <w:sz w:val="16"/>
          <w:szCs w:val="16"/>
        </w:rPr>
      </w:pPr>
    </w:p>
    <w:p w14:paraId="519A38C6" w14:textId="77777777" w:rsidR="000269F5" w:rsidRPr="009F2654" w:rsidRDefault="000269F5" w:rsidP="004C6DD6">
      <w:pPr>
        <w:ind w:firstLine="708"/>
        <w:rPr>
          <w:rFonts w:ascii="Times New Roman" w:hAnsi="Times New Roman" w:cs="Times New Roman"/>
          <w:b/>
          <w:sz w:val="28"/>
          <w:szCs w:val="28"/>
        </w:rPr>
      </w:pPr>
      <w:r w:rsidRPr="009F2654">
        <w:rPr>
          <w:rFonts w:ascii="Times New Roman" w:hAnsi="Times New Roman" w:cs="Times New Roman"/>
          <w:b/>
          <w:sz w:val="28"/>
          <w:szCs w:val="28"/>
        </w:rPr>
        <w:t xml:space="preserve">Suma estimativă </w:t>
      </w:r>
      <w:r w:rsidR="004C6DD6">
        <w:rPr>
          <w:rFonts w:ascii="Times New Roman" w:hAnsi="Times New Roman" w:cs="Times New Roman"/>
          <w:b/>
          <w:sz w:val="28"/>
          <w:szCs w:val="28"/>
        </w:rPr>
        <w:t>fără</w:t>
      </w:r>
      <w:r w:rsidRPr="009F2654">
        <w:rPr>
          <w:rFonts w:ascii="Times New Roman" w:hAnsi="Times New Roman" w:cs="Times New Roman"/>
          <w:b/>
          <w:sz w:val="28"/>
          <w:szCs w:val="28"/>
        </w:rPr>
        <w:t xml:space="preserve"> TVA: </w:t>
      </w:r>
      <w:r w:rsidR="004C6DD6" w:rsidRPr="004C6DD6">
        <w:rPr>
          <w:rFonts w:ascii="Times New Roman" w:hAnsi="Times New Roman" w:cs="Times New Roman"/>
          <w:b/>
          <w:sz w:val="28"/>
          <w:szCs w:val="28"/>
          <w:u w:val="single"/>
        </w:rPr>
        <w:t>483</w:t>
      </w:r>
      <w:r w:rsidR="001136DD" w:rsidRPr="004C6DD6">
        <w:rPr>
          <w:rFonts w:ascii="Times New Roman" w:hAnsi="Times New Roman" w:cs="Times New Roman"/>
          <w:b/>
          <w:sz w:val="28"/>
          <w:szCs w:val="28"/>
          <w:u w:val="single"/>
        </w:rPr>
        <w:t xml:space="preserve"> </w:t>
      </w:r>
      <w:r w:rsidR="004C6DD6" w:rsidRPr="004C6DD6">
        <w:rPr>
          <w:rFonts w:ascii="Times New Roman" w:hAnsi="Times New Roman" w:cs="Times New Roman"/>
          <w:b/>
          <w:sz w:val="28"/>
          <w:szCs w:val="28"/>
          <w:u w:val="single"/>
        </w:rPr>
        <w:t>333</w:t>
      </w:r>
      <w:r w:rsidR="001136DD" w:rsidRPr="004C6DD6">
        <w:rPr>
          <w:rFonts w:ascii="Times New Roman" w:hAnsi="Times New Roman" w:cs="Times New Roman"/>
          <w:b/>
          <w:sz w:val="28"/>
          <w:szCs w:val="28"/>
          <w:u w:val="single"/>
        </w:rPr>
        <w:t>,</w:t>
      </w:r>
      <w:r w:rsidR="004C6DD6" w:rsidRPr="004C6DD6">
        <w:rPr>
          <w:rFonts w:ascii="Times New Roman" w:hAnsi="Times New Roman" w:cs="Times New Roman"/>
          <w:b/>
          <w:sz w:val="28"/>
          <w:szCs w:val="28"/>
          <w:u w:val="single"/>
        </w:rPr>
        <w:t>33</w:t>
      </w:r>
      <w:r w:rsidRPr="009F2654">
        <w:rPr>
          <w:rFonts w:ascii="Times New Roman" w:hAnsi="Times New Roman" w:cs="Times New Roman"/>
          <w:b/>
          <w:sz w:val="28"/>
          <w:szCs w:val="28"/>
        </w:rPr>
        <w:t xml:space="preserve"> lei</w:t>
      </w:r>
    </w:p>
    <w:p w14:paraId="2480D381" w14:textId="77777777" w:rsidR="000269F5" w:rsidRPr="004C6DD6" w:rsidRDefault="000269F5" w:rsidP="000269F5">
      <w:pPr>
        <w:rPr>
          <w:rFonts w:ascii="Times New Roman" w:hAnsi="Times New Roman" w:cs="Times New Roman"/>
          <w:b/>
          <w:sz w:val="16"/>
          <w:szCs w:val="16"/>
        </w:rPr>
      </w:pPr>
    </w:p>
    <w:p w14:paraId="4DB50225" w14:textId="685CC127" w:rsidR="00A20DC9" w:rsidRDefault="00A20DC9" w:rsidP="004C6DD6">
      <w:pPr>
        <w:ind w:firstLine="708"/>
        <w:rPr>
          <w:rFonts w:ascii="Times New Roman" w:hAnsi="Times New Roman" w:cs="Times New Roman"/>
          <w:b/>
          <w:sz w:val="28"/>
          <w:szCs w:val="28"/>
        </w:rPr>
      </w:pPr>
    </w:p>
    <w:sectPr w:rsidR="00A20DC9" w:rsidSect="004C6DD6">
      <w:pgSz w:w="16838" w:h="11906" w:orient="landscape"/>
      <w:pgMar w:top="568"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5851"/>
    <w:multiLevelType w:val="multilevel"/>
    <w:tmpl w:val="DD9A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1231D"/>
    <w:multiLevelType w:val="multilevel"/>
    <w:tmpl w:val="A490A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F63A2"/>
    <w:multiLevelType w:val="multilevel"/>
    <w:tmpl w:val="2750AE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4700A6"/>
    <w:multiLevelType w:val="hybridMultilevel"/>
    <w:tmpl w:val="0852849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EE5055F"/>
    <w:multiLevelType w:val="hybridMultilevel"/>
    <w:tmpl w:val="BBC2ADCE"/>
    <w:lvl w:ilvl="0" w:tplc="896A2368">
      <w:start w:val="500"/>
      <w:numFmt w:val="bullet"/>
      <w:lvlText w:val="-"/>
      <w:lvlJc w:val="left"/>
      <w:pPr>
        <w:ind w:left="40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15:restartNumberingAfterBreak="0">
    <w:nsid w:val="54087DF5"/>
    <w:multiLevelType w:val="multilevel"/>
    <w:tmpl w:val="2750AE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08685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3703663">
    <w:abstractNumId w:val="3"/>
  </w:num>
  <w:num w:numId="3" w16cid:durableId="1015497203">
    <w:abstractNumId w:val="1"/>
  </w:num>
  <w:num w:numId="4" w16cid:durableId="2036151047">
    <w:abstractNumId w:val="0"/>
  </w:num>
  <w:num w:numId="5" w16cid:durableId="373385549">
    <w:abstractNumId w:val="2"/>
  </w:num>
  <w:num w:numId="6" w16cid:durableId="10230892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9F5"/>
    <w:rsid w:val="000269F5"/>
    <w:rsid w:val="000B58A4"/>
    <w:rsid w:val="001136DD"/>
    <w:rsid w:val="001C6F23"/>
    <w:rsid w:val="001E2093"/>
    <w:rsid w:val="00237DE9"/>
    <w:rsid w:val="0026613B"/>
    <w:rsid w:val="002A6CCC"/>
    <w:rsid w:val="002F594B"/>
    <w:rsid w:val="002F6DF4"/>
    <w:rsid w:val="0031291D"/>
    <w:rsid w:val="003D2976"/>
    <w:rsid w:val="004147F1"/>
    <w:rsid w:val="00471D30"/>
    <w:rsid w:val="004C6DD6"/>
    <w:rsid w:val="0056280F"/>
    <w:rsid w:val="005D00EF"/>
    <w:rsid w:val="00665FCF"/>
    <w:rsid w:val="00695858"/>
    <w:rsid w:val="007051E2"/>
    <w:rsid w:val="00727C06"/>
    <w:rsid w:val="00816755"/>
    <w:rsid w:val="008E0ABD"/>
    <w:rsid w:val="009F2654"/>
    <w:rsid w:val="00A20DC9"/>
    <w:rsid w:val="00A46DCB"/>
    <w:rsid w:val="00AB4C46"/>
    <w:rsid w:val="00B127A2"/>
    <w:rsid w:val="00BA33FA"/>
    <w:rsid w:val="00C12A2F"/>
    <w:rsid w:val="00C21FE9"/>
    <w:rsid w:val="00C226E6"/>
    <w:rsid w:val="00C23753"/>
    <w:rsid w:val="00C6551D"/>
    <w:rsid w:val="00CD3832"/>
    <w:rsid w:val="00CF3F01"/>
    <w:rsid w:val="00DA02EC"/>
    <w:rsid w:val="00E012AB"/>
    <w:rsid w:val="00E54116"/>
    <w:rsid w:val="00E71E6C"/>
    <w:rsid w:val="00EB5E0A"/>
    <w:rsid w:val="00ED6A05"/>
    <w:rsid w:val="00F97203"/>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54303"/>
  <w15:docId w15:val="{ED33094C-671E-40EC-899A-ED2456D3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ind w:firstLine="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5"/>
    <w:pPr>
      <w:ind w:firstLine="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uiPriority w:val="1"/>
    <w:qFormat/>
    <w:rsid w:val="000269F5"/>
    <w:pPr>
      <w:widowControl w:val="0"/>
      <w:autoSpaceDE w:val="0"/>
      <w:autoSpaceDN w:val="0"/>
      <w:spacing w:before="177"/>
      <w:ind w:left="1828"/>
    </w:pPr>
    <w:rPr>
      <w:rFonts w:ascii="Arial" w:eastAsia="Arial" w:hAnsi="Arial" w:cs="Arial"/>
      <w:b/>
      <w:bCs/>
      <w:sz w:val="26"/>
      <w:szCs w:val="26"/>
    </w:rPr>
  </w:style>
  <w:style w:type="character" w:customStyle="1" w:styleId="TitluCaracter">
    <w:name w:val="Titlu Caracter"/>
    <w:basedOn w:val="Fontdeparagrafimplicit"/>
    <w:link w:val="Titlu"/>
    <w:uiPriority w:val="1"/>
    <w:rsid w:val="000269F5"/>
    <w:rPr>
      <w:rFonts w:ascii="Arial" w:eastAsia="Arial" w:hAnsi="Arial" w:cs="Arial"/>
      <w:b/>
      <w:bCs/>
      <w:sz w:val="26"/>
      <w:szCs w:val="26"/>
    </w:rPr>
  </w:style>
  <w:style w:type="paragraph" w:customStyle="1" w:styleId="TableParagraph">
    <w:name w:val="Table Paragraph"/>
    <w:basedOn w:val="Normal"/>
    <w:uiPriority w:val="1"/>
    <w:qFormat/>
    <w:rsid w:val="000269F5"/>
    <w:pPr>
      <w:widowControl w:val="0"/>
      <w:autoSpaceDE w:val="0"/>
      <w:autoSpaceDN w:val="0"/>
    </w:pPr>
    <w:rPr>
      <w:rFonts w:ascii="Times New Roman" w:eastAsia="Times New Roman" w:hAnsi="Times New Roman" w:cs="Times New Roman"/>
    </w:rPr>
  </w:style>
  <w:style w:type="table" w:customStyle="1" w:styleId="TableNormal1">
    <w:name w:val="Table Normal1"/>
    <w:uiPriority w:val="2"/>
    <w:semiHidden/>
    <w:qFormat/>
    <w:rsid w:val="000269F5"/>
    <w:pPr>
      <w:widowControl w:val="0"/>
      <w:autoSpaceDE w:val="0"/>
      <w:autoSpaceDN w:val="0"/>
      <w:ind w:firstLine="0"/>
    </w:pPr>
    <w:rPr>
      <w:lang w:val="en-US"/>
    </w:rPr>
    <w:tblPr>
      <w:tblCellMar>
        <w:top w:w="0" w:type="dxa"/>
        <w:left w:w="0" w:type="dxa"/>
        <w:bottom w:w="0" w:type="dxa"/>
        <w:right w:w="0" w:type="dxa"/>
      </w:tblCellMar>
    </w:tblPr>
  </w:style>
  <w:style w:type="character" w:styleId="Hyperlink">
    <w:name w:val="Hyperlink"/>
    <w:basedOn w:val="Fontdeparagrafimplicit"/>
    <w:uiPriority w:val="99"/>
    <w:semiHidden/>
    <w:unhideWhenUsed/>
    <w:rsid w:val="00DA02EC"/>
    <w:rPr>
      <w:color w:val="0000FF"/>
      <w:u w:val="single"/>
    </w:rPr>
  </w:style>
  <w:style w:type="paragraph" w:styleId="Listparagraf">
    <w:name w:val="List Paragraph"/>
    <w:basedOn w:val="Normal"/>
    <w:uiPriority w:val="34"/>
    <w:qFormat/>
    <w:rsid w:val="004C6DD6"/>
    <w:pPr>
      <w:ind w:left="720"/>
      <w:contextualSpacing/>
    </w:pPr>
  </w:style>
  <w:style w:type="paragraph" w:styleId="TextnBalon">
    <w:name w:val="Balloon Text"/>
    <w:basedOn w:val="Normal"/>
    <w:link w:val="TextnBalonCaracter"/>
    <w:uiPriority w:val="99"/>
    <w:semiHidden/>
    <w:unhideWhenUsed/>
    <w:rsid w:val="00F9720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972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69651">
      <w:bodyDiv w:val="1"/>
      <w:marLeft w:val="0"/>
      <w:marRight w:val="0"/>
      <w:marTop w:val="0"/>
      <w:marBottom w:val="0"/>
      <w:divBdr>
        <w:top w:val="none" w:sz="0" w:space="0" w:color="auto"/>
        <w:left w:val="none" w:sz="0" w:space="0" w:color="auto"/>
        <w:bottom w:val="none" w:sz="0" w:space="0" w:color="auto"/>
        <w:right w:val="none" w:sz="0" w:space="0" w:color="auto"/>
      </w:divBdr>
    </w:div>
    <w:div w:id="208687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241</Words>
  <Characters>1399</Characters>
  <Application>Microsoft Office Word</Application>
  <DocSecurity>0</DocSecurity>
  <Lines>11</Lines>
  <Paragraphs>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CtrlSoft</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Arm Arm</cp:lastModifiedBy>
  <cp:revision>7</cp:revision>
  <cp:lastPrinted>2026-05-05T06:16:00Z</cp:lastPrinted>
  <dcterms:created xsi:type="dcterms:W3CDTF">2026-05-05T05:58:00Z</dcterms:created>
  <dcterms:modified xsi:type="dcterms:W3CDTF">2026-05-06T07:19:00Z</dcterms:modified>
</cp:coreProperties>
</file>