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4786" w:leader="none"/>
          <w:tab w:val="left" w:pos="10206" w:leader="none"/>
        </w:tabs>
        <w:bidi w:val="0"/>
        <w:ind w:hanging="0" w:left="0" w:right="0"/>
        <w:rPr>
          <w:rFonts w:ascii="Liberation Serif" w:hAnsi="Liberation Serif"/>
          <w:sz w:val="16"/>
          <w:szCs w:val="16"/>
          <w:lang w:val="en-US"/>
        </w:rPr>
      </w:pPr>
      <w:r>
        <w:rPr>
          <w:rFonts w:ascii="Times New Roman" w:hAnsi="Times New Roman"/>
          <w:sz w:val="16"/>
          <w:szCs w:val="16"/>
          <w:lang w:val="en-US"/>
        </w:rPr>
        <w:tab/>
        <w:t xml:space="preserve">                                                                                    </w:t>
      </w:r>
    </w:p>
    <w:tbl>
      <w:tblPr>
        <w:tblW w:w="10031" w:type="dxa"/>
        <w:jc w:val="left"/>
        <w:tblInd w:w="0" w:type="dxa"/>
        <w:tblLayout w:type="fixed"/>
        <w:tblCellMar>
          <w:top w:w="0" w:type="dxa"/>
          <w:left w:w="108" w:type="dxa"/>
          <w:bottom w:w="0" w:type="dxa"/>
          <w:right w:w="108" w:type="dxa"/>
        </w:tblCellMar>
      </w:tblPr>
      <w:tblGrid>
        <w:gridCol w:w="4785"/>
        <w:gridCol w:w="5245"/>
      </w:tblGrid>
      <w:tr>
        <w:trPr/>
        <w:tc>
          <w:tcPr>
            <w:tcW w:w="4785" w:type="dxa"/>
            <w:tcBorders>
              <w:bottom w:val="single" w:sz="6" w:space="0" w:color="000000"/>
            </w:tcBorders>
          </w:tcPr>
          <w:p>
            <w:pPr>
              <w:pStyle w:val="Normal"/>
              <w:tabs>
                <w:tab w:val="clear" w:pos="720"/>
              </w:tabs>
              <w:bidi w:val="0"/>
              <w:ind w:hanging="0" w:left="0" w:right="0"/>
              <w:jc w:val="center"/>
              <w:rPr/>
            </w:pPr>
            <w:r>
              <w:rPr>
                <w:rFonts w:ascii="Times New Roman" w:hAnsi="Times New Roman"/>
                <w:b/>
                <w:bCs/>
                <w:sz w:val="32"/>
                <w:szCs w:val="32"/>
              </w:rPr>
              <w:t>Amenajare</w:t>
            </w:r>
            <w:r>
              <w:rPr>
                <w:rFonts w:ascii="Times New Roman" w:hAnsi="Times New Roman"/>
                <w:b/>
                <w:bCs/>
                <w:sz w:val="32"/>
                <w:szCs w:val="32"/>
                <w:lang w:val="ro-MD"/>
              </w:rPr>
              <w:t>a orașului Fălești  anul</w:t>
            </w:r>
            <w:r>
              <w:rPr>
                <w:rFonts w:ascii="Times New Roman" w:hAnsi="Times New Roman"/>
                <w:b/>
                <w:bCs/>
                <w:sz w:val="32"/>
                <w:szCs w:val="32"/>
              </w:rPr>
              <w:t xml:space="preserve"> 2026</w:t>
            </w:r>
          </w:p>
        </w:tc>
        <w:tc>
          <w:tcPr>
            <w:tcW w:w="5245" w:type="dxa"/>
            <w:tcBorders/>
          </w:tcPr>
          <w:p>
            <w:pPr>
              <w:pStyle w:val="Normal"/>
              <w:tabs>
                <w:tab w:val="clear" w:pos="720"/>
              </w:tabs>
              <w:bidi w:val="0"/>
              <w:ind w:hanging="0" w:left="0" w:right="0"/>
              <w:jc w:val="center"/>
              <w:rPr>
                <w:lang w:val="en-US"/>
              </w:rPr>
            </w:pPr>
            <w:r>
              <w:rPr>
                <w:rFonts w:ascii="Times New Roman" w:hAnsi="Times New Roman"/>
                <w:sz w:val="22"/>
                <w:szCs w:val="22"/>
                <w:lang w:val="en-US"/>
              </w:rPr>
              <w:t>Formular Nr.1B</w:t>
            </w:r>
          </w:p>
        </w:tc>
      </w:tr>
      <w:tr>
        <w:trPr/>
        <w:tc>
          <w:tcPr>
            <w:tcW w:w="4785" w:type="dxa"/>
            <w:tcBorders/>
          </w:tcPr>
          <w:p>
            <w:pPr>
              <w:pStyle w:val="Normal"/>
              <w:tabs>
                <w:tab w:val="clear" w:pos="720"/>
              </w:tabs>
              <w:bidi w:val="0"/>
              <w:ind w:hanging="0" w:left="0" w:right="0"/>
              <w:jc w:val="center"/>
              <w:rPr/>
            </w:pPr>
            <w:r>
              <w:rPr>
                <w:rFonts w:ascii="Times New Roman" w:hAnsi="Times New Roman"/>
              </w:rPr>
              <w:t>(</w:t>
            </w:r>
            <w:r>
              <w:rPr>
                <w:rFonts w:ascii="Times New Roman" w:hAnsi="Times New Roman"/>
                <w:lang w:val="en-US"/>
              </w:rPr>
              <w:t>denumirea obiectivului)</w:t>
            </w:r>
          </w:p>
        </w:tc>
        <w:tc>
          <w:tcPr>
            <w:tcW w:w="5245"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WinCmeta</w:t>
            </w:r>
          </w:p>
        </w:tc>
      </w:tr>
    </w:tbl>
    <w:p>
      <w:pPr>
        <w:pStyle w:val="Normal"/>
        <w:bidi w:val="0"/>
        <w:ind w:hanging="0" w:left="0" w:right="0"/>
        <w:rPr>
          <w:rFonts w:ascii="Liberation Serif" w:hAnsi="Liberation Serif"/>
        </w:rPr>
      </w:pPr>
      <w:r>
        <w:rPr>
          <w:rFonts w:ascii="Times New Roman" w:hAnsi="Times New Roman"/>
        </w:rPr>
      </w:r>
    </w:p>
    <w:p>
      <w:pPr>
        <w:pStyle w:val="Normal"/>
        <w:bidi w:val="0"/>
        <w:ind w:hanging="0" w:left="0" w:right="0"/>
        <w:jc w:val="center"/>
        <w:rPr>
          <w:rFonts w:ascii="Liberation Serif" w:hAnsi="Liberation Serif"/>
          <w:sz w:val="24"/>
          <w:szCs w:val="24"/>
          <w:lang w:val="en-US"/>
        </w:rPr>
      </w:pPr>
      <w:r>
        <w:rPr>
          <w:rFonts w:ascii="Times New Roman" w:hAnsi="Times New Roman"/>
          <w:b/>
          <w:bCs/>
          <w:sz w:val="40"/>
          <w:szCs w:val="40"/>
          <w:lang w:val="en-US"/>
        </w:rPr>
        <w:t>Deviz-oferta</w:t>
      </w:r>
      <w:r>
        <w:rPr>
          <w:rFonts w:ascii="Times New Roman" w:hAnsi="Times New Roman"/>
          <w:b/>
          <w:bCs/>
          <w:sz w:val="28"/>
          <w:szCs w:val="28"/>
          <w:lang w:val="en-US"/>
        </w:rPr>
        <w:t xml:space="preserve"> </w:t>
      </w:r>
      <w:r>
        <w:rPr>
          <w:rFonts w:ascii="Times New Roman" w:hAnsi="Times New Roman"/>
          <w:b/>
          <w:bCs/>
          <w:sz w:val="40"/>
          <w:szCs w:val="40"/>
          <w:lang w:val="en-US"/>
        </w:rPr>
        <w:t xml:space="preserve"> № </w:t>
      </w:r>
    </w:p>
    <w:p>
      <w:pPr>
        <w:pStyle w:val="Normal"/>
        <w:bidi w:val="0"/>
        <w:ind w:hanging="0" w:left="0" w:right="0"/>
        <w:jc w:val="center"/>
        <w:rPr>
          <w:rFonts w:ascii="Liberation Serif" w:hAnsi="Liberation Serif"/>
          <w:b/>
          <w:bCs/>
          <w:sz w:val="28"/>
          <w:szCs w:val="28"/>
          <w:lang w:val="ro-RO"/>
        </w:rPr>
      </w:pPr>
      <w:r>
        <w:rPr>
          <w:rFonts w:ascii="Times New Roman" w:hAnsi="Times New Roman"/>
          <w:b/>
          <w:bCs/>
          <w:sz w:val="28"/>
          <w:szCs w:val="28"/>
          <w:lang w:val="ro-RO"/>
        </w:rPr>
      </w:r>
    </w:p>
    <w:p>
      <w:pPr>
        <w:pStyle w:val="Normal"/>
        <w:bidi w:val="0"/>
        <w:ind w:hanging="0" w:left="0" w:right="0"/>
        <w:jc w:val="center"/>
        <w:rPr>
          <w:rFonts w:ascii="Liberation Serif" w:hAnsi="Liberation Serif"/>
          <w:lang w:val="ro-RO"/>
        </w:rPr>
      </w:pPr>
      <w:r>
        <w:rPr>
          <w:rFonts w:ascii="Times New Roman" w:hAnsi="Times New Roman"/>
          <w:lang w:val="ro-RO"/>
        </w:rPr>
        <w:t>(denumirea lucrări)</w:t>
      </w:r>
    </w:p>
    <w:tbl>
      <w:tblPr>
        <w:tblW w:w="8789" w:type="dxa"/>
        <w:jc w:val="left"/>
        <w:tblInd w:w="-454" w:type="dxa"/>
        <w:tblLayout w:type="fixed"/>
        <w:tblCellMar>
          <w:top w:w="0" w:type="dxa"/>
          <w:left w:w="108" w:type="dxa"/>
          <w:bottom w:w="0" w:type="dxa"/>
          <w:right w:w="108" w:type="dxa"/>
        </w:tblCellMar>
      </w:tblPr>
      <w:tblGrid>
        <w:gridCol w:w="709"/>
        <w:gridCol w:w="1276"/>
        <w:gridCol w:w="4251"/>
        <w:gridCol w:w="993"/>
        <w:gridCol w:w="1560"/>
      </w:tblGrid>
      <w:tr>
        <w:trPr>
          <w:trHeight w:val="1246" w:hRule="atLeast"/>
          <w:cantSplit w:val="true"/>
        </w:trPr>
        <w:tc>
          <w:tcPr>
            <w:tcW w:w="709" w:type="dxa"/>
            <w:tcBorders>
              <w:top w:val="single" w:sz="4" w:space="0" w:color="000000"/>
              <w:left w:val="single" w:sz="4" w:space="0" w:color="000000"/>
              <w:bottom w:val="single" w:sz="4" w:space="0" w:color="000000"/>
              <w:right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276" w:type="dxa"/>
            <w:tcBorders>
              <w:top w:val="single" w:sz="4" w:space="0" w:color="000000"/>
              <w:left w:val="single" w:sz="6" w:space="0" w:color="000000"/>
              <w:bottom w:val="single" w:sz="4" w:space="0" w:color="000000"/>
              <w:right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norme</w:t>
            </w:r>
            <w:r>
              <w:rPr>
                <w:rFonts w:ascii="Times New Roman" w:hAnsi="Times New Roman"/>
                <w:sz w:val="22"/>
                <w:szCs w:val="22"/>
                <w:lang w:val="en-US"/>
              </w:rPr>
              <w:t xml:space="preserve"> </w:t>
            </w:r>
            <w:r>
              <w:rPr>
                <w:rFonts w:ascii="Times New Roman" w:hAnsi="Times New Roman"/>
                <w:sz w:val="22"/>
                <w:szCs w:val="22"/>
                <w:lang w:val="ro-RO"/>
              </w:rPr>
              <w:t xml:space="preserve">şi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251" w:type="dxa"/>
            <w:tcBorders>
              <w:top w:val="single" w:sz="4" w:space="0" w:color="000000"/>
              <w:left w:val="single" w:sz="6" w:space="0" w:color="000000"/>
              <w:bottom w:val="single" w:sz="4"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       </w:t>
            </w:r>
          </w:p>
        </w:tc>
        <w:tc>
          <w:tcPr>
            <w:tcW w:w="993" w:type="dxa"/>
            <w:tcBorders>
              <w:top w:val="single" w:sz="4" w:space="0" w:color="000000"/>
              <w:left w:val="single" w:sz="6" w:space="0" w:color="000000"/>
              <w:bottom w:val="single" w:sz="4" w:space="0" w:color="000000"/>
              <w:right w:val="single" w:sz="6" w:space="0" w:color="000000"/>
            </w:tcBorders>
            <w:shd w:color="auto" w:fill="auto" w:val="pct5"/>
          </w:tcPr>
          <w:p>
            <w:pPr>
              <w:pStyle w:val="Normal"/>
              <w:tabs>
                <w:tab w:val="clear" w:pos="720"/>
              </w:tabs>
              <w:bidi w:val="0"/>
              <w:ind w:hanging="0" w:left="-108" w:right="-108"/>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108" w:right="-108"/>
              <w:jc w:val="center"/>
              <w:rPr>
                <w:lang w:val="ro-RO"/>
              </w:rPr>
            </w:pPr>
            <w:r>
              <w:rPr>
                <w:rFonts w:ascii="Times New Roman" w:hAnsi="Times New Roman"/>
                <w:sz w:val="22"/>
                <w:szCs w:val="22"/>
                <w:lang w:val="ro-RO"/>
              </w:rPr>
              <w:t>U.M.</w:t>
            </w:r>
            <w:r>
              <w:rPr>
                <w:rFonts w:ascii="Times New Roman" w:hAnsi="Times New Roman"/>
                <w:sz w:val="22"/>
                <w:szCs w:val="22"/>
              </w:rPr>
              <w:t xml:space="preserve"> </w:t>
            </w:r>
          </w:p>
        </w:tc>
        <w:tc>
          <w:tcPr>
            <w:tcW w:w="1560" w:type="dxa"/>
            <w:tcBorders>
              <w:top w:val="single" w:sz="4" w:space="0" w:color="000000"/>
              <w:left w:val="single" w:sz="6" w:space="0" w:color="000000"/>
              <w:bottom w:val="single" w:sz="4" w:space="0" w:color="000000"/>
              <w:right w:val="single" w:sz="4" w:space="0" w:color="000000"/>
            </w:tcBorders>
            <w:shd w:color="auto" w:fill="auto" w:val="pct5"/>
          </w:tcPr>
          <w:p>
            <w:pPr>
              <w:pStyle w:val="Normal"/>
              <w:tabs>
                <w:tab w:val="clear" w:pos="720"/>
              </w:tabs>
              <w:bidi w:val="0"/>
              <w:ind w:hanging="0" w:left="-108" w:right="-108"/>
              <w:jc w:val="center"/>
              <w:rPr>
                <w:rFonts w:ascii="Liberation Serif" w:hAnsi="Liberation Serif"/>
                <w:sz w:val="22"/>
                <w:szCs w:val="22"/>
                <w:lang w:val="ro-RO"/>
              </w:rPr>
            </w:pPr>
            <w:r>
              <w:rPr>
                <w:rFonts w:ascii="Times New Roman" w:hAnsi="Times New Roman"/>
                <w:sz w:val="22"/>
                <w:szCs w:val="22"/>
                <w:lang w:val="ro-RO"/>
              </w:rPr>
              <w:t xml:space="preserve">Cantitate conform datelor din </w:t>
            </w:r>
          </w:p>
          <w:p>
            <w:pPr>
              <w:pStyle w:val="Normal"/>
              <w:tabs>
                <w:tab w:val="clear" w:pos="720"/>
              </w:tabs>
              <w:bidi w:val="0"/>
              <w:ind w:hanging="0" w:left="-108" w:right="-108"/>
              <w:jc w:val="center"/>
              <w:rPr>
                <w:lang w:val="ro-RO"/>
              </w:rPr>
            </w:pPr>
            <w:r>
              <w:rPr>
                <w:rFonts w:ascii="Times New Roman" w:hAnsi="Times New Roman"/>
                <w:sz w:val="22"/>
                <w:szCs w:val="22"/>
                <w:lang w:val="ro-RO"/>
              </w:rPr>
              <w:t>proiect</w:t>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9072" w:type="dxa"/>
        <w:jc w:val="left"/>
        <w:tblInd w:w="-452" w:type="dxa"/>
        <w:tblLayout w:type="fixed"/>
        <w:tblCellMar>
          <w:top w:w="0" w:type="dxa"/>
          <w:left w:w="108" w:type="dxa"/>
          <w:bottom w:w="0" w:type="dxa"/>
          <w:right w:w="108" w:type="dxa"/>
        </w:tblCellMar>
      </w:tblPr>
      <w:tblGrid>
        <w:gridCol w:w="709"/>
        <w:gridCol w:w="23"/>
        <w:gridCol w:w="685"/>
        <w:gridCol w:w="567"/>
        <w:gridCol w:w="65"/>
        <w:gridCol w:w="645"/>
        <w:gridCol w:w="2692"/>
        <w:gridCol w:w="851"/>
        <w:gridCol w:w="200"/>
        <w:gridCol w:w="83"/>
        <w:gridCol w:w="710"/>
        <w:gridCol w:w="232"/>
        <w:gridCol w:w="192"/>
        <w:gridCol w:w="1134"/>
        <w:gridCol w:w="283"/>
      </w:tblGrid>
      <w:tr>
        <w:trPr>
          <w:cantSplit w:val="true"/>
        </w:trPr>
        <w:tc>
          <w:tcPr>
            <w:tcW w:w="732"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317"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388" w:type="dxa"/>
            <w:gridSpan w:val="4"/>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025"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609"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rPr>
            </w:pPr>
            <w:r>
              <w:rPr>
                <w:rFonts w:ascii="Times New Roman" w:hAnsi="Times New Roman"/>
              </w:rPr>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 Раздел Salubrizarea strazilor</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TsH61A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 xml:space="preserve">Degajarea terenurilor de gunoi ocazional </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234 410,30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necalificat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14 064,618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TsH82A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Maturarea aleelor, cu murdarie mica</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36 992,00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necalificat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5 178,88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Dl106</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Curatirea mecanica a partii carosabile de praf si murdarie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9 248,00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34105400056033333</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rFonts w:ascii="Times New Roman" w:hAnsi="Times New Roman"/>
                <w:lang w:val="en-US"/>
              </w:rPr>
              <w:t>Tractor MTZ-320 cu dispozitive de stropire</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131,2291</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TsH62A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Degajarea terenurilor de frunze, gunoi si crengi mici, cu murdarie medie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13 440,00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necalificat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12 300,96</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5</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TsH83A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Intretinerea urnelor: curatirea de gunoi</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730,00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hamal</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5 803,50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6</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TsH89A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Indepartarea buruienilor de linga bordure, copaci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necalificat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196,80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7</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TsH92A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Incarcarea in auto gunoi, frunze</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1 050,00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4 056,15</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8</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Transportarea gunoiului cu tractor MTZ-320 cu remorca  la distanta de 5 km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1 050,00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34105400000066666</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Tractor MTZ-320 cu remorca</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699,9993</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9</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TsH192A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Prelucrarea plantatiilor cu erbicide utilizand vermodelul manual "</w:t>
            </w:r>
            <w:r>
              <w:rPr>
                <w:rFonts w:ascii="Times New Roman" w:hAnsi="Times New Roman"/>
                <w:sz w:val="24"/>
                <w:szCs w:val="24"/>
              </w:rPr>
              <w:t>ОРП</w:t>
            </w:r>
            <w:r>
              <w:rPr>
                <w:rFonts w:ascii="Times New Roman" w:hAnsi="Times New Roman"/>
                <w:sz w:val="24"/>
                <w:szCs w:val="24"/>
                <w:lang w:val="en-US"/>
              </w:rPr>
              <w:t>-</w:t>
            </w:r>
            <w:r>
              <w:rPr>
                <w:rFonts w:ascii="Times New Roman" w:hAnsi="Times New Roman"/>
                <w:sz w:val="24"/>
                <w:szCs w:val="24"/>
              </w:rPr>
              <w:t>Г</w:t>
            </w:r>
            <w:r>
              <w:rPr>
                <w:rFonts w:ascii="Times New Roman" w:hAnsi="Times New Roman"/>
                <w:sz w:val="24"/>
                <w:szCs w:val="24"/>
                <w:lang w:val="en-US"/>
              </w:rPr>
              <w:t>"</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360,00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necalificat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205,20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00000040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Erbicide</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18,00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1212121212121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apa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10,80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10</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CN01A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 xml:space="preserve">Zugraveli simple pe baza de lapte de var, executate la bordura de drum </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12 484,00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7141020013300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Zugrav vopsitor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749,04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2652102100696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Var bulgari pentru constructii Tip 2 vrac S 146</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1 248,40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2681126001472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Hirtie slefuita uscata 23x30 gr 6</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624,20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4100116202818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 xml:space="preserve">Apa pentru mortare si betoane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13,7699</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CN01A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Zugraveli simple pe baza de lapte de var, a copacilor si pilonilor rotunzi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3 516,00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7141020013300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Zugrav vopsitor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210,96</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2652102100696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Var bulgari pentru constructii Tip 2 vrac S 146</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1 758,00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2681126001472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Hirtie slefuita uscata 23x30 gr 6</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175,80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4100116202818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 xml:space="preserve">Apa pentru mortare si betoane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7,032</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Раздел Salubrizarea strazilor</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2.  Cositul si degajarea gazoanilor</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12</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TsH63A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Cosirea gazonului cu motocositoarea si greblarea ierbii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6 409,25</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93100600199004</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Lucratori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3 518,6783</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93100600199201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Muncitor augziliar</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5 423,8278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2952270004709</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 xml:space="preserve">Motocositoarea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3 204,625</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13</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TsH92D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Incarcarea in auto iarba cosita (masa verde)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93100600199005</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augziliar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1 197,504</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14</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Transportarea gunoiului cu tractor MTZ-320 cu remorca  la distanta de 5 km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3410540000006</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Tractor MTZ-320</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32,648</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 Cositul si degajarea gazoanilor</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lang w:val="en-US"/>
              </w:rPr>
            </w:pPr>
            <w:r>
              <w:rPr>
                <w:rFonts w:ascii="Times New Roman" w:hAnsi="Times New Roman"/>
                <w:b/>
                <w:bCs/>
                <w:lang w:val="en-US"/>
              </w:rPr>
            </w:r>
          </w:p>
        </w:tc>
      </w:tr>
      <w:tr>
        <w:trPr/>
        <w:tc>
          <w:tcPr>
            <w:tcW w:w="709" w:type="dxa"/>
            <w:tcBorders>
              <w:left w:val="single" w:sz="6" w:space="0" w:color="000000"/>
            </w:tcBorders>
          </w:tcPr>
          <w:p>
            <w:pPr>
              <w:pStyle w:val="Normal"/>
              <w:tabs>
                <w:tab w:val="clear" w:pos="720"/>
              </w:tabs>
              <w:bidi w:val="0"/>
              <w:ind w:hanging="0" w:left="0" w:right="0"/>
              <w:jc w:val="center"/>
              <w:rPr>
                <w:lang w:val="en-US"/>
              </w:rPr>
            </w:pPr>
            <w:r>
              <w:rPr>
                <w:rFonts w:ascii="Times New Roman" w:hAnsi="Times New Roman"/>
                <w:sz w:val="24"/>
                <w:szCs w:val="24"/>
                <w:lang w:val="en-US"/>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3.  Ingrijirea clumbelor</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15</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TsH50B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Executarea desenului in teren pentru plantarea florilor anuale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3 694,00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269,662</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16</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TsH51A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Taierea florilor uscate</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507,12</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999,5335</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17</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Plivirea florilor de buruiene, cu murdarie medie cu prasit</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507,12</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3 874,3968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18</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TsH54C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Scoaterea radacinilor de flori perene din pamint bubliforme (cepoase)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7,86</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19</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TsH55B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Despartirea radacinilor plantelor perene tuberculeforme, bublliforme (cepoase)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43,83</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20</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TsH56A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Musuroirerea  pe iarna a trandafirilor cu virsta dupa plantare, pana  la 2 ani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102,90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TsH57A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Dezgroparea (cu nivelarea solului) a tufelor de trandafiri cu virsta dupa plantare, pina la 2 ani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82,20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22</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TsH60B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Saparea solului in rindurile de trandafiri, fara plivirea buruienilor</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84,52</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686,3024</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23</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TsH29A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Tunderea gardurilor vii, borduri, chenare, forme, gard viu cu inaltimea pina la 1.20 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5 068,00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222,992</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24</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TsH96A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Udarea gazoanelor si florilor de la cisterna Ford-tranzit</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507,12</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792,6286</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1212121212121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apa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978,7416</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3110320003013</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MTZ-80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542,6184</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25</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TsH100A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Administrarea ingrasamintelor prin furtun de la cisterna GAZ-53 OG la gazoane, norma de administrare 500 l</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253,56</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Piesagist-floricultor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291,594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1212121212121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apa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126,78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0141117204628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 xml:space="preserve">Ingrasaminte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12,678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3110320003013</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MTZ-80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202,848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26</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TsH62A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Degajarea terenurilor de frunze, gunoi si crengi mici, cu murdarie medie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169,04</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383,7208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27</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TsH71A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Legarea coniferelor pe timp de iarna</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1,29</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5,1561</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1752117344791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Sfoara de cinepa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12,90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28</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TsH71B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Dezlegarea coniferelor pe timp de iarna</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1,29</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0,7482</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29</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TsH70B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Inlaturarea lasturilor cu foarfeca la arbori si arbusti: alte specii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8 000,00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1 988,00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30</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TsH30A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Plantarea florilor si plantelor perene pina la 15 cm inaltime in teren</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Amenajator spatii verzi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69,405</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7129020012880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Peisagist-floricultor</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319,20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1111000100003</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Plante florare anuale si bienale</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8 190,00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2010102906996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Laturoaie rasin.(molid-brad), Gr18 mm  L=1-1,25 m, lt=&gt;7 cm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207,90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4100116202806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Apa industriala in cisterne pt. lucrari drumuri-terasam.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26,25</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Ingrijirea clumbelor</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4.  Intretinerea gunoistei orasenesti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TsD02B1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21-30 cm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m3</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430,00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2952260003553</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rFonts w:ascii="Times New Roman" w:hAnsi="Times New Roman"/>
                <w:lang w:val="en-US"/>
              </w:rPr>
              <w:t>Buldozer pe senile pina la 65-80 CP</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361,20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32</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TsI50A3</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Transportarea apelor uzate cu autocisterna  la distanta de 3 km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345,00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34105400000061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Autocisterna</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93,15</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Intretinerea gunoistei orasenesti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5.  Curatirea de zapada si raspindirea materialului antiderapant pe strazile or. Falesti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33</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DI86A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Curatirea partii carosabile de zapada cu masina KAMAZ 55102</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 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1 820,00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29403400042201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Masina  KAMAZ 55102</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81,90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34</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DI79A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Curatirea partii carosabile de zapada cu plug cu o lama pe tractor MTZ-80/82</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km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2932110004410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rFonts w:ascii="Times New Roman" w:hAnsi="Times New Roman"/>
                <w:lang w:val="en-US"/>
              </w:rPr>
              <w:t>Plug de zapada cu o lama</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0,798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2952500005005</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Tractor MTZ-80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14,98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35</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DI79B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Curatirea partii carosabile de zapada cu plug cu o lama pe tractor T-25</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km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102,00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2932110004410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rFonts w:ascii="Times New Roman" w:hAnsi="Times New Roman"/>
                <w:lang w:val="en-US"/>
              </w:rPr>
              <w:t>Plug de zapada cu o lama</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12,24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2932110004420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Tractor T-25</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132,60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36</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DI17A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Curatirea manuala a zapezii afinate, cu grosimea stratului de pina la 15 cm de pe drumuri, strazi si alte suprafete unde nu se poate lucra cu mijloace mecanice, inclusiv incarcarea in vehicule sau depozitarea in gramezi prin aruncare cu lopata</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hamal</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121,20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37</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DI87A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Descarcare materialelor in gramezi cu KAMAZ</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29525000050001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KAMAZ</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0,84</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38</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DI76A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Raspindirea materialului antiderapant pe partea carosabila cu RUM-5 semipurtat cu tractor MTZ-80</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 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192,00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1111000100018</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Antiderapant</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38,40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1111000100057</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 xml:space="preserve">RUM-5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7,872</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2952500005005</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Tractor MTZ-80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7,872</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39</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DI62A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Raspindirea materialului antiderapant pe partea carosabila din gramezi</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 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93100600199001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hamal</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42,975</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1111000100018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Antiderapant</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30,00</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 Curatirea de zapada si raspindirea materialului antiderapant pe strazile or. </w:t>
            </w:r>
            <w:r>
              <w:rPr>
                <w:rFonts w:ascii="Times New Roman" w:hAnsi="Times New Roman"/>
                <w:b/>
                <w:bCs/>
                <w:sz w:val="22"/>
                <w:szCs w:val="22"/>
              </w:rPr>
              <w:t>Falesti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6.  Zebra la trecerea de pietoni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40</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RpDE10C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Marcaje rutiere, zebra dubla alb-rusu cu microbile de sticla, executate  cu vopsea de email pe suprafete carosibile  la trcerele de pietoni  (2ori pe an, aprilie -829m2, august-829m2)</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1 658,00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7141020013400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Vopsitor industrial</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137,614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2430116103220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Vopsea  V-101-1</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853,87</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1111000100020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Microbile de sticla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53,7938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2430226109418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Diluant pt.produse de marcare D.009-3 NI 1708-61 A9</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119,5418</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2940340004200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MTZ-320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24,87</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RpDE10C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Marcaje rutiere, zebra simpla cu microbile de sticla,  cu vopsea de email pe suprafete carosibile la trecerea de pietoni (2 ori pe an; aprilie -104m2, august -104m2)</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7141020013400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Vopsitor industrial</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17,264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2430116103220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Vopsea  V-101-1</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107,12</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2430226109418</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Diluant pt.produse de marcare D.009-3 NI 1708-61 A9</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12,8544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2940340004200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MTZ-320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3,12</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 Zebra la trecerea de pietoni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lang w:val="en-US"/>
              </w:rPr>
            </w:pPr>
            <w:r>
              <w:rPr>
                <w:rFonts w:ascii="Times New Roman" w:hAnsi="Times New Roman"/>
                <w:b/>
                <w:bCs/>
                <w:lang w:val="en-US"/>
              </w:rPr>
            </w:r>
          </w:p>
        </w:tc>
      </w:tr>
      <w:tr>
        <w:trPr/>
        <w:tc>
          <w:tcPr>
            <w:tcW w:w="709" w:type="dxa"/>
            <w:tcBorders>
              <w:left w:val="single" w:sz="6" w:space="0" w:color="000000"/>
            </w:tcBorders>
          </w:tcPr>
          <w:p>
            <w:pPr>
              <w:pStyle w:val="Normal"/>
              <w:tabs>
                <w:tab w:val="clear" w:pos="720"/>
              </w:tabs>
              <w:bidi w:val="0"/>
              <w:ind w:hanging="0" w:left="0" w:right="0"/>
              <w:jc w:val="center"/>
              <w:rPr>
                <w:lang w:val="en-US"/>
              </w:rPr>
            </w:pPr>
            <w:r>
              <w:rPr>
                <w:rFonts w:ascii="Times New Roman" w:hAnsi="Times New Roman"/>
                <w:sz w:val="24"/>
                <w:szCs w:val="24"/>
                <w:lang w:val="en-US"/>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7.  Intretinerea ieluminatului stradal</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42</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33-04-014-2</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Montarea corpurilor de iluminat: cu lampi LED 50W</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258,00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101-1714</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 xml:space="preserve">Buloane pentru constructii cu piulite si saibe </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0,01</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201-9266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Bratari din otel</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100,00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12111112222221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Cablu AВВГ 2*2,5</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500,00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13568796</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Clema conexiune 1.5-10/15</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400,00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3256891152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Banda izolanta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4,00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503-9042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Corpuri de iluminat cu lampi LED 50w</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200,00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031001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Autohidroascensoare, capacitate de ridicare 12 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60,00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43</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33-04-008-3</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Suspendarea cu ajutorul mecanismelor a conductorilor izolati LEA  0,38 kV</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 km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1</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69,80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00122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Cablu  СИП4 2*16мм</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 km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110-0181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Bratari "CФ"</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12,00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031001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Autohidroascensoare, capacitate de ridicare 12 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6,48</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44</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RpEF24A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Inlocuirea becurilor LED pina la 150 W sau tuburi fluorescente pe piloni pina la 12m inaltime</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7137010011520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Electrician in constructii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111112356987</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Becuri LED 40w</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200,00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031001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Autohidroascensoare. capacitate de ridicat 12m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24,00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45</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Intrerupator automat tripolar pina la Un=400V</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26734815980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rFonts w:ascii="Times New Roman" w:hAnsi="Times New Roman"/>
                <w:lang w:val="en-US"/>
              </w:rPr>
              <w:t>Contactor automat tripolar pina Un=400v</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5,00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37010011520</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Electrician in constructii</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2,50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46</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Inrerupator automat modular Un=230V montat pe piloni h=12m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35,00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37010011520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Electrician in constructii</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17,50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2356897777</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Intrerupator automat modulat Un=230V</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buc</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35,00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031001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Autohidroascensoare, capacitate de ridicare 12 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7,00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47</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RpEQ07A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Lucrari de intretinere a liniilor aeriene (reparatii, defisarea crengilor)</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h-om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160,00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7137010011510</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Electromontor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112,00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031001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lang w:val="en-US"/>
              </w:rPr>
            </w:pPr>
            <w:r>
              <w:rPr>
                <w:rFonts w:ascii="Times New Roman" w:hAnsi="Times New Roman"/>
                <w:lang w:val="en-US"/>
              </w:rPr>
              <w:t>Autohidroascensoare, capacitate de ridicare 12 m</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35,20</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Intretinerea ieluminatului stradal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8.   Stropirea copacelor (2stropituri)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48</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TsH101C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lang w:val="en-US"/>
              </w:rPr>
            </w:pPr>
            <w:r>
              <w:rPr>
                <w:rFonts w:ascii="Times New Roman" w:hAnsi="Times New Roman"/>
                <w:sz w:val="24"/>
                <w:szCs w:val="24"/>
                <w:lang w:val="en-US"/>
              </w:rPr>
              <w:t>Combaterea bolilor si daunatorilor in plantatii executata prin stropire de la cisterna MTZ-80 la arborii pe strazi, din parcuri si scuaruri, cu inaltimea 11-20 m</w:t>
            </w:r>
            <w:r>
              <w:rPr>
                <w:rFonts w:cs="Times New Roman CYR" w:ascii="Times New Roman CYR" w:hAnsi="Times New Roman CYR"/>
                <w:sz w:val="16"/>
                <w:szCs w:val="16"/>
                <w:lang w:val="en-US"/>
              </w:rPr>
              <w:t xml:space="preserv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13,50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931006001992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Piesagist-floricultor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108,00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1212121212121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apa</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m3</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14,85</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2413317346612</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Mospilan</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15,93</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24133173466711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Silver</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100 L</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0,0931</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2413317346671</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Substante chimice</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kg</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0,00</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3110320003013</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MTZ-80</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h-ut</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10,125</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Stropirea copacelor (2stropituri)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9.   Ingrijirea cimitirului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49</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001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 xml:space="preserve">Ingrijirea cimitirului </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h-om.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2 028,00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2</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auxiliar la cimitir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2 028,00</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Cheltuieli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Ingrijirea cimitirului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10.   Ingrijirea gunoistei orasenesti</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50</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002</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Ingrijirea gunoistei oresenesti</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h-om.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10 058,00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3</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Muncitor auxiliar la gunoiste</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8 030,0004</w:t>
            </w:r>
          </w:p>
        </w:tc>
      </w:tr>
      <w:tr>
        <w:trPr/>
        <w:tc>
          <w:tcPr>
            <w:tcW w:w="709" w:type="dxa"/>
            <w:tcBorders>
              <w:left w:val="single" w:sz="6" w:space="0" w:color="000000"/>
              <w:bottom w:val="single" w:sz="2" w:space="0" w:color="000000"/>
              <w:right w:val="single" w:sz="6"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rFonts w:ascii="Times New Roman" w:hAnsi="Times New Roman"/>
                <w:sz w:val="16"/>
                <w:szCs w:val="16"/>
              </w:rPr>
              <w:t>4</w:t>
            </w:r>
          </w:p>
        </w:tc>
        <w:tc>
          <w:tcPr>
            <w:tcW w:w="4253"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Muncitor la gunoiste</w:t>
            </w:r>
          </w:p>
        </w:tc>
        <w:tc>
          <w:tcPr>
            <w:tcW w:w="993" w:type="dxa"/>
            <w:gridSpan w:val="3"/>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bidi w:val="0"/>
              <w:ind w:hanging="0" w:left="0" w:right="0"/>
              <w:rPr/>
            </w:pPr>
            <w:r>
              <w:rPr>
                <w:rFonts w:ascii="Times New Roman" w:hAnsi="Times New Roman"/>
              </w:rPr>
              <w:t>2 028,0001</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 xml:space="preserve">  Ingrijirea gunoistei orasenesti</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275" w:type="dxa"/>
            <w:gridSpan w:val="3"/>
            <w:tcBorders>
              <w:lef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4253" w:type="dxa"/>
            <w:gridSpan w:val="4"/>
            <w:tcBorders>
              <w:left w:val="single" w:sz="6" w:space="0" w:color="000000"/>
              <w:righ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11. Statia de salvare</w:t>
            </w:r>
          </w:p>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993" w:type="dxa"/>
            <w:gridSpan w:val="3"/>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58" w:type="dxa"/>
            <w:gridSpan w:val="3"/>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83" w:type="dxa"/>
            <w:tcBorders>
              <w:left w:val="single" w:sz="6"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rFonts w:ascii="Times New Roman" w:hAnsi="Times New Roman"/>
                <w:sz w:val="24"/>
                <w:szCs w:val="24"/>
              </w:rPr>
              <w:t>51</w:t>
            </w:r>
          </w:p>
        </w:tc>
        <w:tc>
          <w:tcPr>
            <w:tcW w:w="1275" w:type="dxa"/>
            <w:gridSpan w:val="3"/>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003</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253" w:type="dxa"/>
            <w:gridSpan w:val="4"/>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rFonts w:ascii="Times New Roman CYR" w:hAnsi="Times New Roman CYR" w:cs="Times New Roman CYR"/>
                <w:sz w:val="16"/>
                <w:szCs w:val="16"/>
              </w:rPr>
            </w:pPr>
            <w:r>
              <w:rPr>
                <w:rFonts w:ascii="Times New Roman" w:hAnsi="Times New Roman"/>
                <w:sz w:val="24"/>
                <w:szCs w:val="24"/>
              </w:rPr>
              <w:t>Statia de salvare</w:t>
            </w:r>
            <w:r>
              <w:rPr>
                <w:rFonts w:cs="Times New Roman CYR" w:ascii="Times New Roman CYR" w:hAnsi="Times New Roman CYR"/>
                <w:sz w:val="16"/>
                <w:szCs w:val="16"/>
              </w:rPr>
              <w:t xml:space="preserve"> </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993" w:type="dxa"/>
            <w:gridSpan w:val="3"/>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h-om.</w:t>
            </w:r>
          </w:p>
        </w:tc>
        <w:tc>
          <w:tcPr>
            <w:tcW w:w="1841" w:type="dxa"/>
            <w:gridSpan w:val="4"/>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4 048,00</w:t>
            </w:r>
          </w:p>
        </w:tc>
      </w:tr>
      <w:tr>
        <w:trPr/>
        <w:tc>
          <w:tcPr>
            <w:tcW w:w="70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5" w:type="dxa"/>
            <w:gridSpan w:val="3"/>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16"/>
                <w:szCs w:val="16"/>
              </w:rPr>
              <w:t>5</w:t>
            </w:r>
          </w:p>
        </w:tc>
        <w:tc>
          <w:tcPr>
            <w:tcW w:w="4253"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Salvamar</w:t>
            </w:r>
          </w:p>
        </w:tc>
        <w:tc>
          <w:tcPr>
            <w:tcW w:w="993" w:type="dxa"/>
            <w:gridSpan w:val="3"/>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h-om.</w:t>
            </w:r>
          </w:p>
        </w:tc>
        <w:tc>
          <w:tcPr>
            <w:tcW w:w="1841" w:type="dxa"/>
            <w:gridSpan w:val="4"/>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Fonts w:ascii="Times New Roman" w:hAnsi="Times New Roman"/>
              </w:rPr>
              <w:t>4 048,00</w:t>
            </w:r>
          </w:p>
        </w:tc>
      </w:tr>
      <w:tr>
        <w:trPr/>
        <w:tc>
          <w:tcPr>
            <w:tcW w:w="709" w:type="dxa"/>
            <w:tcBorders>
              <w:top w:val="single" w:sz="4" w:space="0" w:color="000000"/>
              <w:lef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275"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3402"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p>
            <w:pPr>
              <w:pStyle w:val="Normal"/>
              <w:tabs>
                <w:tab w:val="clear" w:pos="720"/>
              </w:tabs>
              <w:bidi w:val="0"/>
              <w:ind w:hanging="0" w:left="0" w:right="0"/>
              <w:rPr>
                <w:rFonts w:ascii="Liberation Serif" w:hAnsi="Liberation Serif"/>
                <w:sz w:val="8"/>
                <w:szCs w:val="8"/>
                <w:lang w:val="en-US"/>
              </w:rPr>
            </w:pPr>
            <w:r>
              <w:rPr>
                <w:rFonts w:ascii="Times New Roman" w:hAnsi="Times New Roman"/>
                <w:sz w:val="8"/>
                <w:szCs w:val="8"/>
                <w:lang w:val="en-US"/>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134" w:type="dxa"/>
            <w:gridSpan w:val="3"/>
            <w:tcBorders>
              <w:top w:val="single" w:sz="4"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c>
          <w:tcPr>
            <w:tcW w:w="1417" w:type="dxa"/>
            <w:gridSpan w:val="2"/>
            <w:tcBorders>
              <w:top w:val="single" w:sz="4" w:space="0" w:color="000000"/>
              <w:right w:val="single" w:sz="6" w:space="0" w:color="000000"/>
            </w:tcBorders>
          </w:tcPr>
          <w:p>
            <w:pPr>
              <w:pStyle w:val="Normal"/>
              <w:tabs>
                <w:tab w:val="clear" w:pos="720"/>
              </w:tabs>
              <w:bidi w:val="0"/>
              <w:ind w:hanging="0" w:left="0" w:right="0"/>
              <w:rPr>
                <w:rFonts w:ascii="Liberation Serif" w:hAnsi="Liberation Serif"/>
                <w:sz w:val="8"/>
                <w:szCs w:val="8"/>
              </w:rPr>
            </w:pPr>
            <w:r>
              <w:rPr>
                <w:rFonts w:ascii="Times New Roman" w:hAnsi="Times New Roman"/>
                <w:sz w:val="8"/>
                <w:szCs w:val="8"/>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tabs>
                <w:tab w:val="clear" w:pos="720"/>
              </w:tabs>
              <w:bidi w:val="0"/>
              <w:ind w:hanging="0" w:left="0" w:right="0"/>
              <w:rPr/>
            </w:pPr>
            <w:r>
              <w:rPr>
                <w:rFonts w:ascii="Times New Roman" w:hAnsi="Times New Roman"/>
                <w:sz w:val="24"/>
                <w:szCs w:val="24"/>
              </w:rPr>
              <w:t xml:space="preserve"> </w:t>
            </w:r>
          </w:p>
        </w:tc>
        <w:tc>
          <w:tcPr>
            <w:tcW w:w="1275"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tabs>
                <w:tab w:val="clear" w:pos="720"/>
              </w:tabs>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Asigurari sociale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Cheltueli de regie</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Total</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340" w:hRule="atLeast"/>
        </w:trPr>
        <w:tc>
          <w:tcPr>
            <w:tcW w:w="709" w:type="dxa"/>
            <w:tcBorders>
              <w:top w:val="single" w:sz="4" w:space="0" w:color="000000"/>
              <w:left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1275" w:type="dxa"/>
            <w:gridSpan w:val="3"/>
            <w:tcBorders>
              <w:top w:val="single" w:sz="4" w:space="0" w:color="000000"/>
              <w:bottom w:val="single" w:sz="4" w:space="0" w:color="000000"/>
            </w:tcBorders>
          </w:tcPr>
          <w:p>
            <w:pPr>
              <w:pStyle w:val="Normal"/>
              <w:bidi w:val="0"/>
              <w:ind w:hanging="0" w:left="0" w:right="0"/>
              <w:rPr>
                <w:rFonts w:ascii="Liberation Serif" w:hAnsi="Liberation Serif"/>
              </w:rPr>
            </w:pPr>
            <w:r>
              <w:rPr>
                <w:rFonts w:ascii="Times New Roman" w:hAnsi="Times New Roman"/>
              </w:rPr>
            </w:r>
          </w:p>
        </w:tc>
        <w:tc>
          <w:tcPr>
            <w:tcW w:w="3402" w:type="dxa"/>
            <w:gridSpan w:val="3"/>
            <w:tcBorders>
              <w:top w:val="single" w:sz="4" w:space="0" w:color="000000"/>
              <w:bottom w:val="single" w:sz="4" w:space="0" w:color="000000"/>
            </w:tcBorders>
          </w:tcPr>
          <w:p>
            <w:pPr>
              <w:pStyle w:val="Normal"/>
              <w:bidi w:val="0"/>
              <w:ind w:hanging="0" w:left="0" w:right="0"/>
              <w:rPr>
                <w:lang w:val="en-US"/>
              </w:rPr>
            </w:pPr>
            <w:r>
              <w:rPr>
                <w:rFonts w:ascii="Times New Roman" w:hAnsi="Times New Roman"/>
                <w:lang w:val="en-US"/>
              </w:rPr>
              <w:t>TVA</w:t>
            </w:r>
          </w:p>
        </w:tc>
        <w:tc>
          <w:tcPr>
            <w:tcW w:w="1134" w:type="dxa"/>
            <w:gridSpan w:val="3"/>
            <w:tcBorders>
              <w:top w:val="single" w:sz="4" w:space="0" w:color="000000"/>
              <w:bottom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c>
          <w:tcPr>
            <w:tcW w:w="2551" w:type="dxa"/>
            <w:gridSpan w:val="5"/>
            <w:tcBorders>
              <w:top w:val="single" w:sz="4" w:space="0" w:color="000000"/>
              <w:bottom w:val="single" w:sz="4" w:space="0" w:color="000000"/>
              <w:right w:val="single" w:sz="4" w:space="0" w:color="000000"/>
            </w:tcBorders>
          </w:tcPr>
          <w:p>
            <w:pPr>
              <w:pStyle w:val="Normal"/>
              <w:bidi w:val="0"/>
              <w:ind w:hanging="0" w:left="0" w:right="0"/>
              <w:rPr>
                <w:rFonts w:ascii="Liberation Serif" w:hAnsi="Liberation Serif"/>
                <w:lang w:val="en-US"/>
              </w:rPr>
            </w:pPr>
            <w:r>
              <w:rPr>
                <w:rFonts w:ascii="Times New Roman" w:hAnsi="Times New Roman"/>
                <w:lang w:val="en-US"/>
              </w:rPr>
            </w:r>
          </w:p>
        </w:tc>
      </w:tr>
      <w:tr>
        <w:trPr>
          <w:trHeight w:val="160" w:hRule="atLeast"/>
        </w:trPr>
        <w:tc>
          <w:tcPr>
            <w:tcW w:w="709" w:type="dxa"/>
            <w:tcBorders>
              <w:top w:val="single" w:sz="4" w:space="0" w:color="000000"/>
              <w:left w:val="single" w:sz="6"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708" w:type="dxa"/>
            <w:gridSpan w:val="2"/>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1277" w:type="dxa"/>
            <w:gridSpan w:val="3"/>
            <w:tcBorders>
              <w:top w:val="single" w:sz="4" w:space="0" w:color="000000"/>
              <w:bottom w:val="single" w:sz="4" w:space="0" w:color="000000"/>
            </w:tcBorders>
          </w:tcPr>
          <w:p>
            <w:pPr>
              <w:pStyle w:val="Normal"/>
              <w:tabs>
                <w:tab w:val="clear" w:pos="720"/>
              </w:tabs>
              <w:bidi w:val="0"/>
              <w:ind w:hanging="0" w:left="0" w:right="0"/>
              <w:rPr>
                <w:rFonts w:ascii="Liberation Serif" w:hAnsi="Liberation Serif"/>
              </w:rPr>
            </w:pPr>
            <w:r>
              <w:rPr>
                <w:rFonts w:ascii="Times New Roman" w:hAnsi="Times New Roman"/>
              </w:rPr>
            </w:r>
          </w:p>
        </w:tc>
        <w:tc>
          <w:tcPr>
            <w:tcW w:w="2692" w:type="dxa"/>
            <w:tcBorders>
              <w:top w:val="single" w:sz="4" w:space="0" w:color="000000"/>
              <w:bottom w:val="single" w:sz="4" w:space="0" w:color="000000"/>
            </w:tcBorders>
          </w:tcPr>
          <w:p>
            <w:pPr>
              <w:pStyle w:val="Normal"/>
              <w:tabs>
                <w:tab w:val="clear" w:pos="720"/>
              </w:tabs>
              <w:bidi w:val="0"/>
              <w:ind w:hanging="0" w:left="0" w:right="0"/>
              <w:rPr>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2"/>
                <w:szCs w:val="22"/>
              </w:rPr>
              <w:t>Statia de salvare</w:t>
            </w:r>
          </w:p>
        </w:tc>
        <w:tc>
          <w:tcPr>
            <w:tcW w:w="1134" w:type="dxa"/>
            <w:gridSpan w:val="3"/>
            <w:tcBorders>
              <w:top w:val="single" w:sz="4" w:space="0" w:color="000000"/>
              <w:bottom w:val="single" w:sz="4" w:space="0" w:color="000000"/>
            </w:tcBorders>
          </w:tcPr>
          <w:p>
            <w:pPr>
              <w:pStyle w:val="Normal"/>
              <w:tabs>
                <w:tab w:val="clear" w:pos="720"/>
              </w:tabs>
              <w:bidi w:val="0"/>
              <w:ind w:hanging="0" w:left="0" w:right="0"/>
              <w:rPr/>
            </w:pPr>
            <w:r>
              <w:rPr>
                <w:rFonts w:ascii="Times New Roman" w:hAnsi="Times New Roman"/>
                <w:b/>
                <w:bCs/>
                <w:sz w:val="24"/>
                <w:szCs w:val="24"/>
              </w:rPr>
              <w:t xml:space="preserve"> </w:t>
            </w:r>
            <w:r>
              <w:rPr>
                <w:rFonts w:ascii="Times New Roman" w:hAnsi="Times New Roman"/>
                <w:b/>
                <w:bCs/>
                <w:sz w:val="24"/>
                <w:szCs w:val="24"/>
                <w:lang w:val="en-US"/>
              </w:rPr>
              <w:t xml:space="preserve">           </w:t>
            </w:r>
          </w:p>
        </w:tc>
        <w:tc>
          <w:tcPr>
            <w:tcW w:w="2551" w:type="dxa"/>
            <w:gridSpan w:val="5"/>
            <w:tcBorders>
              <w:top w:val="single" w:sz="4" w:space="0" w:color="000000"/>
              <w:bottom w:val="single" w:sz="4" w:space="0" w:color="000000"/>
              <w:right w:val="single" w:sz="6" w:space="0" w:color="000000"/>
            </w:tcBorders>
          </w:tcPr>
          <w:p>
            <w:pPr>
              <w:pStyle w:val="Normal"/>
              <w:tabs>
                <w:tab w:val="clear" w:pos="720"/>
              </w:tabs>
              <w:bidi w:val="0"/>
              <w:ind w:hanging="0" w:left="0" w:right="0"/>
              <w:rPr>
                <w:rFonts w:ascii="Liberation Serif" w:hAnsi="Liberation Serif"/>
                <w:b/>
                <w:bCs/>
              </w:rPr>
            </w:pPr>
            <w:r>
              <w:rPr>
                <w:rFonts w:ascii="Times New Roman" w:hAnsi="Times New Roman"/>
                <w:b/>
                <w:bCs/>
              </w:rPr>
            </w:r>
          </w:p>
        </w:tc>
      </w:tr>
    </w:tbl>
    <w:p>
      <w:pPr>
        <w:pStyle w:val="Normal"/>
        <w:bidi w:val="0"/>
        <w:ind w:hanging="0" w:left="0" w:right="-142"/>
        <w:rPr>
          <w:rFonts w:ascii="Liberation Serif" w:hAnsi="Liberation Serif"/>
          <w:sz w:val="6"/>
          <w:szCs w:val="6"/>
        </w:rPr>
      </w:pPr>
      <w:r>
        <w:rPr>
          <w:rFonts w:ascii="Times New Roman" w:hAnsi="Times New Roman"/>
          <w:sz w:val="24"/>
          <w:szCs w:val="24"/>
        </w:rPr>
        <w:t xml:space="preserve"> </w:t>
      </w:r>
    </w:p>
    <w:tbl>
      <w:tblPr>
        <w:tblW w:w="10492" w:type="dxa"/>
        <w:jc w:val="left"/>
        <w:tblInd w:w="-459" w:type="dxa"/>
        <w:tblLayout w:type="fixed"/>
        <w:tblCellMar>
          <w:top w:w="0" w:type="dxa"/>
          <w:left w:w="108" w:type="dxa"/>
          <w:bottom w:w="0" w:type="dxa"/>
          <w:right w:w="108" w:type="dxa"/>
        </w:tblCellMar>
      </w:tblPr>
      <w:tblGrid>
        <w:gridCol w:w="709"/>
        <w:gridCol w:w="4677"/>
        <w:gridCol w:w="1134"/>
        <w:gridCol w:w="1134"/>
        <w:gridCol w:w="1418"/>
        <w:gridCol w:w="1419"/>
      </w:tblGrid>
      <w:tr>
        <w:trPr>
          <w:trHeight w:val="466" w:hRule="atLeast"/>
          <w:cantSplit w:val="true"/>
        </w:trPr>
        <w:tc>
          <w:tcPr>
            <w:tcW w:w="709" w:type="dxa"/>
            <w:tcBorders/>
            <w:vAlign w:val="bottom"/>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677" w:type="dxa"/>
            <w:tcBorders/>
            <w:vAlign w:val="bottom"/>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Total</w:t>
            </w:r>
            <w:r>
              <w:rPr>
                <w:rFonts w:ascii="Times New Roman" w:hAnsi="Times New Roman"/>
                <w:b/>
                <w:bCs/>
                <w:sz w:val="24"/>
                <w:szCs w:val="24"/>
              </w:rPr>
              <w:t xml:space="preserve"> </w:t>
            </w:r>
            <w:r>
              <w:rPr>
                <w:rFonts w:ascii="Times New Roman" w:hAnsi="Times New Roman"/>
                <w:b/>
                <w:bCs/>
                <w:sz w:val="24"/>
                <w:szCs w:val="24"/>
                <w:lang w:val="en-US"/>
              </w:rPr>
              <w:t>deviz</w:t>
            </w:r>
            <w:r>
              <w:rPr>
                <w:rFonts w:ascii="Times New Roman" w:hAnsi="Times New Roman"/>
                <w:b/>
                <w:bCs/>
                <w:sz w:val="24"/>
                <w:szCs w:val="24"/>
              </w:rPr>
              <w:t>:</w:t>
            </w:r>
          </w:p>
          <w:p>
            <w:pPr>
              <w:pStyle w:val="Normal"/>
              <w:tabs>
                <w:tab w:val="clear" w:pos="720"/>
              </w:tabs>
              <w:bidi w:val="0"/>
              <w:ind w:hanging="0" w:left="0" w:right="0"/>
              <w:rPr>
                <w:lang w:val="en-US"/>
              </w:rPr>
            </w:pPr>
            <w:r>
              <w:rPr>
                <w:rFonts w:ascii="Times New Roman" w:hAnsi="Times New Roman"/>
                <w:b/>
                <w:bCs/>
                <w:sz w:val="24"/>
                <w:szCs w:val="24"/>
                <w:lang w:val="en-US"/>
              </w:rPr>
              <w:t>Inclusiv salariu</w:t>
            </w:r>
          </w:p>
        </w:tc>
        <w:tc>
          <w:tcPr>
            <w:tcW w:w="1134" w:type="dxa"/>
            <w:tcBorders/>
            <w:vAlign w:val="bottom"/>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134" w:type="dxa"/>
            <w:tcBorders/>
            <w:vAlign w:val="bottom"/>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418" w:type="dxa"/>
            <w:tcBorders/>
            <w:vAlign w:val="bottom"/>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419" w:type="dxa"/>
            <w:tcBorders/>
            <w:vAlign w:val="bottom"/>
          </w:tcPr>
          <w:p>
            <w:pPr>
              <w:pStyle w:val="Normal"/>
              <w:tabs>
                <w:tab w:val="clear" w:pos="720"/>
              </w:tabs>
              <w:bidi w:val="0"/>
              <w:ind w:hanging="0" w:left="0" w:right="0"/>
              <w:rPr>
                <w:rFonts w:ascii="Liberation Serif" w:hAnsi="Liberation Serif"/>
                <w:b/>
                <w:bCs/>
                <w:sz w:val="24"/>
                <w:szCs w:val="24"/>
              </w:rPr>
            </w:pPr>
            <w:r>
              <w:rPr>
                <w:rFonts w:ascii="Times New Roman" w:hAnsi="Times New Roman"/>
                <w:b/>
                <w:bCs/>
                <w:sz w:val="24"/>
                <w:szCs w:val="24"/>
              </w:rPr>
            </w:r>
          </w:p>
        </w:tc>
      </w:tr>
    </w:tbl>
    <w:p>
      <w:pPr>
        <w:pStyle w:val="Normal"/>
        <w:bidi w:val="0"/>
        <w:ind w:hanging="0" w:left="0" w:right="0"/>
        <w:rPr>
          <w:rFonts w:ascii="Liberation Serif" w:hAnsi="Liberation Serif"/>
          <w:sz w:val="28"/>
          <w:szCs w:val="28"/>
          <w:lang w:val="ro-MD"/>
        </w:rPr>
      </w:pPr>
      <w:r>
        <w:rPr>
          <w:rFonts w:ascii="Times New Roman" w:hAnsi="Times New Roman"/>
          <w:sz w:val="28"/>
          <w:szCs w:val="28"/>
          <w:lang w:val="ro-MD"/>
        </w:rPr>
      </w:r>
    </w:p>
    <w:sectPr>
      <w:type w:val="nextPage"/>
      <w:pgSz w:w="11906" w:h="16838"/>
      <w:pgMar w:left="2268" w:right="374" w:gutter="0" w:header="0" w:top="709" w:footer="0" w:bottom="70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auto"/>
    <w:pitch w:val="variable"/>
  </w:font>
  <w:font w:name="Liberation Sans">
    <w:altName w:val="Arial"/>
    <w:charset w:val="00"/>
    <w:family w:val="swiss"/>
    <w:pitch w:val="variable"/>
  </w:font>
  <w:font w:name="Times New Roman">
    <w:charset w:val="00"/>
    <w:family w:val="auto"/>
    <w:pitch w:val="variable"/>
  </w:font>
  <w:font w:name="Liberation Serif">
    <w:altName w:val="Times New Roman"/>
    <w:charset w:val="00"/>
    <w:family w:val="auto"/>
    <w:pitch w:val="variable"/>
  </w:font>
  <w:font w:name="Times New Roman CYR">
    <w:charset w:val="00"/>
    <w:family w:val="auto"/>
    <w:pitch w:val="variable"/>
  </w:font>
</w:fonts>
</file>

<file path=word/settings.xml><?xml version="1.0" encoding="utf-8"?>
<w:settings xmlns:w="http://schemas.openxmlformats.org/wordprocessingml/2006/main">
  <w:zoom w:percent="10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Tahoma"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Схема документа Знак"/>
    <w:basedOn w:val="DefaultParagraphFont"/>
    <w:qFormat/>
    <w:rPr>
      <w:rFonts w:ascii="Tahoma" w:hAnsi="Tahoma" w:cs="Tahoma"/>
      <w:sz w:val="16"/>
      <w:szCs w:val="16"/>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200"/>
      <w:jc w:val="left"/>
      <w:textAlignment w:val="auto"/>
    </w:pPr>
    <w:rPr>
      <w:rFonts w:ascii="Times New Roman" w:hAnsi="Times New Roman" w:eastAsia="Tahoma" w:cs="Times New Roman"/>
      <w:color w:val="auto"/>
      <w:kern w:val="2"/>
      <w:sz w:val="22"/>
      <w:szCs w:val="22"/>
      <w:lang w:val="ru-RU" w:eastAsia="ru-RU" w:bidi="ar-SA"/>
    </w:rPr>
  </w:style>
  <w:style w:type="paragraph" w:styleId="DocumentMap">
    <w:name w:val="Document Map"/>
    <w:basedOn w:val="Normal"/>
    <w:qFormat/>
    <w:pPr>
      <w:widowControl/>
      <w:jc w:val="left"/>
      <w:textAlignment w:val="auto"/>
    </w:pPr>
    <w:rPr>
      <w:rFonts w:ascii="Tahoma" w:hAnsi="Tahoma" w:cs="Tahoma"/>
      <w:sz w:val="16"/>
      <w:szCs w:val="16"/>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1681</Words>
  <Characters>12788</Characters>
  <CharactersWithSpaces>11132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2022-11-05T11:13:00Z</dcterms:created>
  <dc:creator/>
  <dc:description/>
  <dc:language>en-US</dc:language>
  <cp:lastModifiedBy/>
  <dcterms:modified xsi:type="dcterms:W3CDTF">2026-01-12T09:23:00Z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User</vt:lpwstr>
  </property>
</Properties>
</file>