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7A19BC" w14:textId="113DE56B" w:rsidR="00C32374" w:rsidRPr="00022574" w:rsidRDefault="00C32374" w:rsidP="00C32374">
      <w:pPr>
        <w:suppressAutoHyphens/>
        <w:autoSpaceDE w:val="0"/>
        <w:spacing w:line="200" w:lineRule="atLeast"/>
        <w:jc w:val="center"/>
        <w:rPr>
          <w:b/>
          <w:sz w:val="28"/>
          <w:szCs w:val="28"/>
          <w:lang w:val="ro-MD"/>
        </w:rPr>
      </w:pPr>
      <w:r w:rsidRPr="00022574">
        <w:rPr>
          <w:b/>
          <w:sz w:val="28"/>
          <w:szCs w:val="28"/>
          <w:lang w:val="ro-MD"/>
        </w:rPr>
        <w:t xml:space="preserve">CAIET </w:t>
      </w:r>
      <w:r>
        <w:rPr>
          <w:b/>
          <w:sz w:val="28"/>
          <w:szCs w:val="28"/>
          <w:lang w:val="ro-MD"/>
        </w:rPr>
        <w:t xml:space="preserve"> DE SARCINI</w:t>
      </w:r>
      <w:r w:rsidRPr="00022574">
        <w:rPr>
          <w:b/>
          <w:sz w:val="28"/>
          <w:szCs w:val="28"/>
          <w:lang w:val="ro-MD"/>
        </w:rPr>
        <w:t xml:space="preserve"> </w:t>
      </w:r>
    </w:p>
    <w:p w14:paraId="713A09C0" w14:textId="77777777" w:rsidR="00C32374" w:rsidRPr="00022574" w:rsidRDefault="00C32374" w:rsidP="00C32374">
      <w:pPr>
        <w:suppressAutoHyphens/>
        <w:autoSpaceDE w:val="0"/>
        <w:spacing w:line="200" w:lineRule="atLeast"/>
        <w:jc w:val="center"/>
        <w:rPr>
          <w:b/>
          <w:sz w:val="28"/>
          <w:szCs w:val="28"/>
          <w:lang w:val="ro-MD"/>
        </w:rPr>
      </w:pP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706"/>
        <w:gridCol w:w="1963"/>
        <w:gridCol w:w="4385"/>
        <w:gridCol w:w="1276"/>
        <w:gridCol w:w="1559"/>
      </w:tblGrid>
      <w:tr w:rsidR="00C32374" w:rsidRPr="00022574" w14:paraId="3BEBECED" w14:textId="77777777" w:rsidTr="00693C26">
        <w:tc>
          <w:tcPr>
            <w:tcW w:w="706" w:type="dxa"/>
          </w:tcPr>
          <w:p w14:paraId="5A94FD64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b/>
                <w:sz w:val="28"/>
                <w:szCs w:val="28"/>
                <w:lang w:val="ro-MD"/>
              </w:rPr>
            </w:pPr>
            <w:r w:rsidRPr="00022574">
              <w:rPr>
                <w:b/>
                <w:sz w:val="28"/>
                <w:szCs w:val="28"/>
                <w:lang w:val="ro-MD"/>
              </w:rPr>
              <w:t>Nr. d/o</w:t>
            </w:r>
          </w:p>
        </w:tc>
        <w:tc>
          <w:tcPr>
            <w:tcW w:w="1963" w:type="dxa"/>
          </w:tcPr>
          <w:p w14:paraId="20C9BBDF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b/>
                <w:sz w:val="28"/>
                <w:szCs w:val="28"/>
                <w:lang w:val="ro-MD"/>
              </w:rPr>
            </w:pPr>
            <w:r w:rsidRPr="00022574">
              <w:rPr>
                <w:b/>
                <w:sz w:val="28"/>
                <w:szCs w:val="28"/>
                <w:lang w:val="ro-MD"/>
              </w:rPr>
              <w:t xml:space="preserve">Simbol norme si Cod resurse </w:t>
            </w:r>
            <w:r w:rsidRPr="00022574">
              <w:rPr>
                <w:b/>
                <w:sz w:val="24"/>
                <w:szCs w:val="24"/>
                <w:lang w:val="ro-MD"/>
              </w:rPr>
              <w:t>(</w:t>
            </w:r>
            <w:r w:rsidRPr="00022574">
              <w:rPr>
                <w:b/>
                <w:i/>
                <w:sz w:val="28"/>
                <w:szCs w:val="28"/>
                <w:lang w:val="ro-MD"/>
              </w:rPr>
              <w:t>indicator</w:t>
            </w:r>
            <w:r w:rsidRPr="00022574">
              <w:rPr>
                <w:b/>
                <w:sz w:val="24"/>
                <w:szCs w:val="24"/>
                <w:lang w:val="ro-MD"/>
              </w:rPr>
              <w:t>)</w:t>
            </w:r>
            <w:r w:rsidRPr="00022574">
              <w:rPr>
                <w:b/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4385" w:type="dxa"/>
          </w:tcPr>
          <w:p w14:paraId="76392BFB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b/>
                <w:sz w:val="28"/>
                <w:szCs w:val="28"/>
                <w:lang w:val="ro-MD"/>
              </w:rPr>
            </w:pPr>
            <w:r w:rsidRPr="00022574">
              <w:rPr>
                <w:b/>
                <w:sz w:val="28"/>
                <w:szCs w:val="28"/>
                <w:lang w:val="ro-MD"/>
              </w:rPr>
              <w:t>Denumirea/</w:t>
            </w:r>
            <w:r w:rsidRPr="00022574">
              <w:rPr>
                <w:b/>
                <w:bCs/>
                <w:sz w:val="28"/>
                <w:szCs w:val="28"/>
                <w:lang w:val="ro-MD"/>
              </w:rPr>
              <w:t>Lista compartimentelor</w:t>
            </w:r>
          </w:p>
        </w:tc>
        <w:tc>
          <w:tcPr>
            <w:tcW w:w="1276" w:type="dxa"/>
          </w:tcPr>
          <w:p w14:paraId="0A593173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b/>
                <w:sz w:val="28"/>
                <w:szCs w:val="28"/>
                <w:lang w:val="ro-MD"/>
              </w:rPr>
            </w:pPr>
            <w:r w:rsidRPr="00022574">
              <w:rPr>
                <w:b/>
                <w:sz w:val="28"/>
                <w:szCs w:val="28"/>
                <w:lang w:val="ro-MD"/>
              </w:rPr>
              <w:t>Unitatea de măsură</w:t>
            </w:r>
          </w:p>
        </w:tc>
        <w:tc>
          <w:tcPr>
            <w:tcW w:w="1559" w:type="dxa"/>
          </w:tcPr>
          <w:p w14:paraId="1ACAC699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b/>
                <w:sz w:val="28"/>
                <w:szCs w:val="28"/>
                <w:lang w:val="ro-MD"/>
              </w:rPr>
            </w:pPr>
            <w:r w:rsidRPr="00022574">
              <w:rPr>
                <w:b/>
                <w:sz w:val="28"/>
                <w:szCs w:val="28"/>
                <w:lang w:val="ro-MD"/>
              </w:rPr>
              <w:t>Suma</w:t>
            </w:r>
          </w:p>
          <w:p w14:paraId="7031896F" w14:textId="77777777" w:rsidR="00C323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b/>
                <w:sz w:val="28"/>
                <w:szCs w:val="28"/>
                <w:lang w:val="ro-MD"/>
              </w:rPr>
            </w:pPr>
            <w:r w:rsidRPr="00022574">
              <w:rPr>
                <w:b/>
                <w:sz w:val="28"/>
                <w:szCs w:val="28"/>
                <w:lang w:val="ro-MD"/>
              </w:rPr>
              <w:t>(</w:t>
            </w:r>
            <w:r w:rsidRPr="00022574">
              <w:rPr>
                <w:b/>
                <w:i/>
                <w:sz w:val="28"/>
                <w:szCs w:val="28"/>
                <w:lang w:val="ro-MD"/>
              </w:rPr>
              <w:t>fără TVA</w:t>
            </w:r>
            <w:r w:rsidRPr="00022574">
              <w:rPr>
                <w:b/>
                <w:sz w:val="28"/>
                <w:szCs w:val="28"/>
                <w:lang w:val="ro-MD"/>
              </w:rPr>
              <w:t>)</w:t>
            </w:r>
          </w:p>
          <w:p w14:paraId="37726DD2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b/>
                <w:sz w:val="28"/>
                <w:szCs w:val="28"/>
                <w:lang w:val="ro-MD"/>
              </w:rPr>
            </w:pPr>
            <w:r w:rsidRPr="00E0450A">
              <w:rPr>
                <w:b/>
                <w:sz w:val="28"/>
                <w:szCs w:val="28"/>
                <w:lang w:val="ro-MD"/>
              </w:rPr>
              <w:t>/</w:t>
            </w:r>
            <w:r>
              <w:rPr>
                <w:b/>
                <w:sz w:val="28"/>
                <w:szCs w:val="28"/>
                <w:lang w:val="ro-MD"/>
              </w:rPr>
              <w:t xml:space="preserve"> cantitatea</w:t>
            </w:r>
          </w:p>
        </w:tc>
      </w:tr>
      <w:tr w:rsidR="00C32374" w:rsidRPr="00022574" w14:paraId="77E07428" w14:textId="77777777" w:rsidTr="00693C26">
        <w:tc>
          <w:tcPr>
            <w:tcW w:w="9889" w:type="dxa"/>
            <w:gridSpan w:val="5"/>
          </w:tcPr>
          <w:p w14:paraId="64ED1F8E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b/>
                <w:sz w:val="28"/>
                <w:szCs w:val="28"/>
                <w:lang w:val="ro-MD"/>
              </w:rPr>
            </w:pPr>
            <w:r w:rsidRPr="00022574">
              <w:rPr>
                <w:b/>
                <w:sz w:val="28"/>
                <w:szCs w:val="28"/>
                <w:lang w:val="ro-MD"/>
              </w:rPr>
              <w:t xml:space="preserve">Lotul I </w:t>
            </w:r>
          </w:p>
        </w:tc>
      </w:tr>
      <w:tr w:rsidR="00C32374" w:rsidRPr="007B7383" w14:paraId="63184628" w14:textId="77777777" w:rsidTr="00693C26">
        <w:tc>
          <w:tcPr>
            <w:tcW w:w="706" w:type="dxa"/>
          </w:tcPr>
          <w:p w14:paraId="78D5201C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348" w:type="dxa"/>
            <w:gridSpan w:val="2"/>
          </w:tcPr>
          <w:p w14:paraId="233DBC7F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Reconstrucția imobilelor existente și construcția boxelor pentru autospeciale amplasate în mun.</w:t>
            </w:r>
            <w:r>
              <w:rPr>
                <w:sz w:val="28"/>
                <w:szCs w:val="28"/>
                <w:lang w:val="ro-MD"/>
              </w:rPr>
              <w:t xml:space="preserve"> </w:t>
            </w:r>
            <w:r w:rsidRPr="00022574">
              <w:rPr>
                <w:sz w:val="28"/>
                <w:szCs w:val="28"/>
                <w:lang w:val="ro-MD"/>
              </w:rPr>
              <w:t>Chișinău, str.</w:t>
            </w:r>
            <w:r>
              <w:rPr>
                <w:sz w:val="28"/>
                <w:szCs w:val="28"/>
                <w:lang w:val="ro-MD"/>
              </w:rPr>
              <w:t xml:space="preserve"> </w:t>
            </w:r>
            <w:r w:rsidRPr="00022574">
              <w:rPr>
                <w:sz w:val="28"/>
                <w:szCs w:val="28"/>
                <w:lang w:val="ro-MD"/>
              </w:rPr>
              <w:t>Korolenko, 7</w:t>
            </w:r>
            <w:r>
              <w:rPr>
                <w:sz w:val="28"/>
                <w:szCs w:val="28"/>
                <w:lang w:val="ro-MD"/>
              </w:rPr>
              <w:t xml:space="preserve"> </w:t>
            </w:r>
            <w:r w:rsidRPr="00022574">
              <w:rPr>
                <w:sz w:val="28"/>
                <w:szCs w:val="28"/>
                <w:lang w:val="ro-MD"/>
              </w:rPr>
              <w:t>(</w:t>
            </w:r>
            <w:r w:rsidRPr="00E0450A">
              <w:rPr>
                <w:i/>
                <w:sz w:val="28"/>
                <w:szCs w:val="28"/>
                <w:lang w:val="ro-MD"/>
              </w:rPr>
              <w:t>nr. cadastral 0100213.571</w:t>
            </w:r>
            <w:r w:rsidRPr="00022574">
              <w:rPr>
                <w:sz w:val="28"/>
                <w:szCs w:val="28"/>
                <w:lang w:val="ro-MD"/>
              </w:rPr>
              <w:t>)</w:t>
            </w:r>
          </w:p>
        </w:tc>
        <w:tc>
          <w:tcPr>
            <w:tcW w:w="1276" w:type="dxa"/>
          </w:tcPr>
          <w:p w14:paraId="12752463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3301B20C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</w:tr>
      <w:tr w:rsidR="00C32374" w:rsidRPr="007B7383" w14:paraId="7BFEB887" w14:textId="77777777" w:rsidTr="00693C26">
        <w:tc>
          <w:tcPr>
            <w:tcW w:w="706" w:type="dxa"/>
          </w:tcPr>
          <w:p w14:paraId="35485788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1</w:t>
            </w:r>
          </w:p>
        </w:tc>
        <w:tc>
          <w:tcPr>
            <w:tcW w:w="1963" w:type="dxa"/>
          </w:tcPr>
          <w:p w14:paraId="3352BE92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4385" w:type="dxa"/>
          </w:tcPr>
          <w:p w14:paraId="0865A96E" w14:textId="77777777" w:rsidR="00C32374" w:rsidRPr="00E0450A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E0450A">
              <w:rPr>
                <w:sz w:val="28"/>
                <w:szCs w:val="28"/>
                <w:lang w:val="ro-MD"/>
              </w:rPr>
              <w:t>Construcția boxelor auto pentru autospeciale</w:t>
            </w:r>
          </w:p>
        </w:tc>
        <w:tc>
          <w:tcPr>
            <w:tcW w:w="1276" w:type="dxa"/>
          </w:tcPr>
          <w:p w14:paraId="3F2191E4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Proiect</w:t>
            </w:r>
          </w:p>
        </w:tc>
        <w:tc>
          <w:tcPr>
            <w:tcW w:w="1559" w:type="dxa"/>
          </w:tcPr>
          <w:p w14:paraId="05E6A2C3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</w:tr>
      <w:tr w:rsidR="00C32374" w:rsidRPr="007B7383" w14:paraId="768F18AD" w14:textId="77777777" w:rsidTr="00693C26">
        <w:tc>
          <w:tcPr>
            <w:tcW w:w="706" w:type="dxa"/>
          </w:tcPr>
          <w:p w14:paraId="75F9FAE4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1.1</w:t>
            </w:r>
          </w:p>
        </w:tc>
        <w:tc>
          <w:tcPr>
            <w:tcW w:w="1963" w:type="dxa"/>
          </w:tcPr>
          <w:p w14:paraId="121AF3BE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PG</w:t>
            </w:r>
          </w:p>
        </w:tc>
        <w:tc>
          <w:tcPr>
            <w:tcW w:w="4385" w:type="dxa"/>
          </w:tcPr>
          <w:p w14:paraId="2F057DB1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Plan general</w:t>
            </w:r>
          </w:p>
        </w:tc>
        <w:tc>
          <w:tcPr>
            <w:tcW w:w="1276" w:type="dxa"/>
          </w:tcPr>
          <w:p w14:paraId="00B3B596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0949FD82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7B7383" w14:paraId="76E2BC05" w14:textId="77777777" w:rsidTr="00693C26">
        <w:tc>
          <w:tcPr>
            <w:tcW w:w="706" w:type="dxa"/>
          </w:tcPr>
          <w:p w14:paraId="6AB28FE1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1.2</w:t>
            </w:r>
          </w:p>
        </w:tc>
        <w:tc>
          <w:tcPr>
            <w:tcW w:w="1963" w:type="dxa"/>
          </w:tcPr>
          <w:p w14:paraId="5F46AA0A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DR</w:t>
            </w:r>
          </w:p>
        </w:tc>
        <w:tc>
          <w:tcPr>
            <w:tcW w:w="4385" w:type="dxa"/>
          </w:tcPr>
          <w:p w14:paraId="34F632C7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Desene releveu</w:t>
            </w:r>
          </w:p>
        </w:tc>
        <w:tc>
          <w:tcPr>
            <w:tcW w:w="1276" w:type="dxa"/>
          </w:tcPr>
          <w:p w14:paraId="6406BA68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712A17DF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022574" w14:paraId="352EB2DA" w14:textId="77777777" w:rsidTr="00693C26">
        <w:tc>
          <w:tcPr>
            <w:tcW w:w="706" w:type="dxa"/>
          </w:tcPr>
          <w:p w14:paraId="73540F50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1.3</w:t>
            </w:r>
          </w:p>
        </w:tc>
        <w:tc>
          <w:tcPr>
            <w:tcW w:w="1963" w:type="dxa"/>
          </w:tcPr>
          <w:p w14:paraId="7ADC67DF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TP</w:t>
            </w:r>
          </w:p>
        </w:tc>
        <w:tc>
          <w:tcPr>
            <w:tcW w:w="4385" w:type="dxa"/>
          </w:tcPr>
          <w:p w14:paraId="7489C0EE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Tehnologia de producere</w:t>
            </w:r>
          </w:p>
        </w:tc>
        <w:tc>
          <w:tcPr>
            <w:tcW w:w="1276" w:type="dxa"/>
          </w:tcPr>
          <w:p w14:paraId="63BB7274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2922C00E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022574" w14:paraId="24D510FB" w14:textId="77777777" w:rsidTr="00693C26">
        <w:tc>
          <w:tcPr>
            <w:tcW w:w="706" w:type="dxa"/>
          </w:tcPr>
          <w:p w14:paraId="5B901FE6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1.4</w:t>
            </w:r>
          </w:p>
        </w:tc>
        <w:tc>
          <w:tcPr>
            <w:tcW w:w="1963" w:type="dxa"/>
          </w:tcPr>
          <w:p w14:paraId="43249811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SA</w:t>
            </w:r>
          </w:p>
        </w:tc>
        <w:tc>
          <w:tcPr>
            <w:tcW w:w="4385" w:type="dxa"/>
          </w:tcPr>
          <w:p w14:paraId="6DEA9206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Soluții arhitecturale</w:t>
            </w:r>
          </w:p>
        </w:tc>
        <w:tc>
          <w:tcPr>
            <w:tcW w:w="1276" w:type="dxa"/>
          </w:tcPr>
          <w:p w14:paraId="5AF0E5D1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66AD63A8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022574" w14:paraId="05712A28" w14:textId="77777777" w:rsidTr="00693C26">
        <w:tc>
          <w:tcPr>
            <w:tcW w:w="706" w:type="dxa"/>
          </w:tcPr>
          <w:p w14:paraId="1CF924B5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1.5</w:t>
            </w:r>
          </w:p>
        </w:tc>
        <w:tc>
          <w:tcPr>
            <w:tcW w:w="1963" w:type="dxa"/>
          </w:tcPr>
          <w:p w14:paraId="1D01FE16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C</w:t>
            </w:r>
          </w:p>
        </w:tc>
        <w:tc>
          <w:tcPr>
            <w:tcW w:w="4385" w:type="dxa"/>
          </w:tcPr>
          <w:p w14:paraId="707D4CA9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Elemente de construcții</w:t>
            </w:r>
          </w:p>
        </w:tc>
        <w:tc>
          <w:tcPr>
            <w:tcW w:w="1276" w:type="dxa"/>
          </w:tcPr>
          <w:p w14:paraId="11F2D1DA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2B6965BF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022574" w14:paraId="533C87C1" w14:textId="77777777" w:rsidTr="00693C26">
        <w:tc>
          <w:tcPr>
            <w:tcW w:w="706" w:type="dxa"/>
          </w:tcPr>
          <w:p w14:paraId="616AE4DF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1.6</w:t>
            </w:r>
          </w:p>
        </w:tc>
        <w:tc>
          <w:tcPr>
            <w:tcW w:w="1963" w:type="dxa"/>
          </w:tcPr>
          <w:p w14:paraId="5CDB1C85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ÎVC</w:t>
            </w:r>
          </w:p>
        </w:tc>
        <w:tc>
          <w:tcPr>
            <w:tcW w:w="4385" w:type="dxa"/>
          </w:tcPr>
          <w:p w14:paraId="5CE20E87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Încălzirea, ventilarea și condiționarea</w:t>
            </w:r>
          </w:p>
        </w:tc>
        <w:tc>
          <w:tcPr>
            <w:tcW w:w="1276" w:type="dxa"/>
          </w:tcPr>
          <w:p w14:paraId="675446AE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272861CC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022574" w14:paraId="71A1DD71" w14:textId="77777777" w:rsidTr="00693C26">
        <w:tc>
          <w:tcPr>
            <w:tcW w:w="706" w:type="dxa"/>
          </w:tcPr>
          <w:p w14:paraId="5430DD3D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1.7</w:t>
            </w:r>
          </w:p>
        </w:tc>
        <w:tc>
          <w:tcPr>
            <w:tcW w:w="1963" w:type="dxa"/>
          </w:tcPr>
          <w:p w14:paraId="71A45D1A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SM</w:t>
            </w:r>
          </w:p>
        </w:tc>
        <w:tc>
          <w:tcPr>
            <w:tcW w:w="4385" w:type="dxa"/>
          </w:tcPr>
          <w:p w14:paraId="49949685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Soluții termomecanice</w:t>
            </w:r>
          </w:p>
        </w:tc>
        <w:tc>
          <w:tcPr>
            <w:tcW w:w="1276" w:type="dxa"/>
          </w:tcPr>
          <w:p w14:paraId="645F51B1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37CDEA4A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C32374" w14:paraId="3EC062F7" w14:textId="77777777" w:rsidTr="00693C26">
        <w:tc>
          <w:tcPr>
            <w:tcW w:w="706" w:type="dxa"/>
          </w:tcPr>
          <w:p w14:paraId="69B9199B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1.8</w:t>
            </w:r>
          </w:p>
        </w:tc>
        <w:tc>
          <w:tcPr>
            <w:tcW w:w="1963" w:type="dxa"/>
          </w:tcPr>
          <w:p w14:paraId="7D183C53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RAC</w:t>
            </w:r>
          </w:p>
        </w:tc>
        <w:tc>
          <w:tcPr>
            <w:tcW w:w="4385" w:type="dxa"/>
          </w:tcPr>
          <w:p w14:paraId="25CF475F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Rețele alimentare apă și canalizare</w:t>
            </w:r>
          </w:p>
        </w:tc>
        <w:tc>
          <w:tcPr>
            <w:tcW w:w="1276" w:type="dxa"/>
          </w:tcPr>
          <w:p w14:paraId="1BF1CDDF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2673ACFE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022574" w14:paraId="1A8A5ACC" w14:textId="77777777" w:rsidTr="00693C26">
        <w:tc>
          <w:tcPr>
            <w:tcW w:w="706" w:type="dxa"/>
          </w:tcPr>
          <w:p w14:paraId="75A17DA3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1.9</w:t>
            </w:r>
          </w:p>
        </w:tc>
        <w:tc>
          <w:tcPr>
            <w:tcW w:w="1963" w:type="dxa"/>
          </w:tcPr>
          <w:p w14:paraId="4F5DC33C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AG</w:t>
            </w:r>
          </w:p>
        </w:tc>
        <w:tc>
          <w:tcPr>
            <w:tcW w:w="4385" w:type="dxa"/>
          </w:tcPr>
          <w:p w14:paraId="5B17B9B9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Alimentarea gaze naturale</w:t>
            </w:r>
          </w:p>
        </w:tc>
        <w:tc>
          <w:tcPr>
            <w:tcW w:w="1276" w:type="dxa"/>
          </w:tcPr>
          <w:p w14:paraId="383CE1BF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12AD39AD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C32374" w14:paraId="39B298B4" w14:textId="77777777" w:rsidTr="00693C26">
        <w:tc>
          <w:tcPr>
            <w:tcW w:w="706" w:type="dxa"/>
          </w:tcPr>
          <w:p w14:paraId="48C9F962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1.10</w:t>
            </w:r>
          </w:p>
        </w:tc>
        <w:tc>
          <w:tcPr>
            <w:tcW w:w="1963" w:type="dxa"/>
          </w:tcPr>
          <w:p w14:paraId="07710410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EEF/IEI</w:t>
            </w:r>
          </w:p>
        </w:tc>
        <w:tc>
          <w:tcPr>
            <w:tcW w:w="4385" w:type="dxa"/>
          </w:tcPr>
          <w:p w14:paraId="15B59D07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Echipament electric de forță, iluminatul electric interior</w:t>
            </w:r>
          </w:p>
        </w:tc>
        <w:tc>
          <w:tcPr>
            <w:tcW w:w="1276" w:type="dxa"/>
          </w:tcPr>
          <w:p w14:paraId="7355C665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3CA8FB04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C32374" w14:paraId="7CB8BDCC" w14:textId="77777777" w:rsidTr="00693C26">
        <w:tc>
          <w:tcPr>
            <w:tcW w:w="706" w:type="dxa"/>
          </w:tcPr>
          <w:p w14:paraId="1398F97A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1.11</w:t>
            </w:r>
          </w:p>
        </w:tc>
        <w:tc>
          <w:tcPr>
            <w:tcW w:w="1963" w:type="dxa"/>
          </w:tcPr>
          <w:p w14:paraId="6EA766C1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SIP/TS</w:t>
            </w:r>
          </w:p>
        </w:tc>
        <w:tc>
          <w:tcPr>
            <w:tcW w:w="4385" w:type="dxa"/>
          </w:tcPr>
          <w:p w14:paraId="271DE51D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Semnalizarea de incendiu și pază, comunicațiile telefonice și de semnalizare</w:t>
            </w:r>
          </w:p>
        </w:tc>
        <w:tc>
          <w:tcPr>
            <w:tcW w:w="1276" w:type="dxa"/>
          </w:tcPr>
          <w:p w14:paraId="40EB4BB2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1DC3D46B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022574" w14:paraId="77A19BAF" w14:textId="77777777" w:rsidTr="00693C26">
        <w:tc>
          <w:tcPr>
            <w:tcW w:w="706" w:type="dxa"/>
          </w:tcPr>
          <w:p w14:paraId="56562C66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1.12</w:t>
            </w:r>
          </w:p>
        </w:tc>
        <w:tc>
          <w:tcPr>
            <w:tcW w:w="1963" w:type="dxa"/>
          </w:tcPr>
          <w:p w14:paraId="42F23778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4385" w:type="dxa"/>
          </w:tcPr>
          <w:p w14:paraId="6146DE71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Documentația de deviz</w:t>
            </w:r>
          </w:p>
        </w:tc>
        <w:tc>
          <w:tcPr>
            <w:tcW w:w="1276" w:type="dxa"/>
          </w:tcPr>
          <w:p w14:paraId="76D08BCF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39908095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7B7383" w14:paraId="77490E83" w14:textId="77777777" w:rsidTr="00693C26">
        <w:tc>
          <w:tcPr>
            <w:tcW w:w="706" w:type="dxa"/>
          </w:tcPr>
          <w:p w14:paraId="0DDE7453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2</w:t>
            </w:r>
          </w:p>
        </w:tc>
        <w:tc>
          <w:tcPr>
            <w:tcW w:w="1963" w:type="dxa"/>
          </w:tcPr>
          <w:p w14:paraId="2A214F6C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4385" w:type="dxa"/>
          </w:tcPr>
          <w:p w14:paraId="5AF0AFB5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Demolarea construțiilor existente lit.„V”, „V1”, „E” și a anexelor nr.6, 3 și 4</w:t>
            </w:r>
          </w:p>
        </w:tc>
        <w:tc>
          <w:tcPr>
            <w:tcW w:w="1276" w:type="dxa"/>
          </w:tcPr>
          <w:p w14:paraId="5E91ABE9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Proiect</w:t>
            </w:r>
          </w:p>
        </w:tc>
        <w:tc>
          <w:tcPr>
            <w:tcW w:w="1559" w:type="dxa"/>
          </w:tcPr>
          <w:p w14:paraId="157CFED6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7B7383" w14:paraId="53FD563F" w14:textId="77777777" w:rsidTr="00693C26">
        <w:tc>
          <w:tcPr>
            <w:tcW w:w="706" w:type="dxa"/>
          </w:tcPr>
          <w:p w14:paraId="48BEAF53" w14:textId="77777777" w:rsidR="00C323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2.1</w:t>
            </w:r>
          </w:p>
        </w:tc>
        <w:tc>
          <w:tcPr>
            <w:tcW w:w="1963" w:type="dxa"/>
          </w:tcPr>
          <w:p w14:paraId="5658E72E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PG</w:t>
            </w:r>
          </w:p>
        </w:tc>
        <w:tc>
          <w:tcPr>
            <w:tcW w:w="4385" w:type="dxa"/>
          </w:tcPr>
          <w:p w14:paraId="2BA9BC5C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Plan general</w:t>
            </w:r>
          </w:p>
        </w:tc>
        <w:tc>
          <w:tcPr>
            <w:tcW w:w="1276" w:type="dxa"/>
          </w:tcPr>
          <w:p w14:paraId="29ABD76F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40749823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7B7383" w14:paraId="3CF251DA" w14:textId="77777777" w:rsidTr="00693C26">
        <w:tc>
          <w:tcPr>
            <w:tcW w:w="706" w:type="dxa"/>
          </w:tcPr>
          <w:p w14:paraId="38E29F6E" w14:textId="77777777" w:rsidR="00C323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2.2</w:t>
            </w:r>
          </w:p>
        </w:tc>
        <w:tc>
          <w:tcPr>
            <w:tcW w:w="1963" w:type="dxa"/>
          </w:tcPr>
          <w:p w14:paraId="690B120E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4385" w:type="dxa"/>
          </w:tcPr>
          <w:p w14:paraId="68C08DC8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Documentația de deviz</w:t>
            </w:r>
          </w:p>
        </w:tc>
        <w:tc>
          <w:tcPr>
            <w:tcW w:w="1276" w:type="dxa"/>
          </w:tcPr>
          <w:p w14:paraId="3E0C24AC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72E7AD5A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7B7383" w14:paraId="2E12702A" w14:textId="77777777" w:rsidTr="00693C26">
        <w:tc>
          <w:tcPr>
            <w:tcW w:w="706" w:type="dxa"/>
          </w:tcPr>
          <w:p w14:paraId="373AF149" w14:textId="77777777" w:rsidR="00C323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3</w:t>
            </w:r>
          </w:p>
        </w:tc>
        <w:tc>
          <w:tcPr>
            <w:tcW w:w="1963" w:type="dxa"/>
          </w:tcPr>
          <w:p w14:paraId="6B47563B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4385" w:type="dxa"/>
          </w:tcPr>
          <w:p w14:paraId="2AC41809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Construcția acoperițurilor în pante și termoizolarea fațadei imobilelor lit. „A”, „G”, „G1”, „D” și „D1”</w:t>
            </w:r>
          </w:p>
        </w:tc>
        <w:tc>
          <w:tcPr>
            <w:tcW w:w="1276" w:type="dxa"/>
          </w:tcPr>
          <w:p w14:paraId="3FDADBD3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Proiect</w:t>
            </w:r>
          </w:p>
        </w:tc>
        <w:tc>
          <w:tcPr>
            <w:tcW w:w="1559" w:type="dxa"/>
          </w:tcPr>
          <w:p w14:paraId="4A2FFD3A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7B7383" w14:paraId="03D00227" w14:textId="77777777" w:rsidTr="00693C26">
        <w:tc>
          <w:tcPr>
            <w:tcW w:w="706" w:type="dxa"/>
          </w:tcPr>
          <w:p w14:paraId="1465C9C9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3.1</w:t>
            </w:r>
          </w:p>
        </w:tc>
        <w:tc>
          <w:tcPr>
            <w:tcW w:w="1963" w:type="dxa"/>
          </w:tcPr>
          <w:p w14:paraId="1FFAE549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SA</w:t>
            </w:r>
          </w:p>
        </w:tc>
        <w:tc>
          <w:tcPr>
            <w:tcW w:w="4385" w:type="dxa"/>
          </w:tcPr>
          <w:p w14:paraId="773ADD02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Soluții arhitecturale</w:t>
            </w:r>
          </w:p>
        </w:tc>
        <w:tc>
          <w:tcPr>
            <w:tcW w:w="1276" w:type="dxa"/>
          </w:tcPr>
          <w:p w14:paraId="283D9E79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5EF54E77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C32374" w14:paraId="4972E0FB" w14:textId="77777777" w:rsidTr="00693C26">
        <w:tc>
          <w:tcPr>
            <w:tcW w:w="706" w:type="dxa"/>
          </w:tcPr>
          <w:p w14:paraId="5DEF3A41" w14:textId="77777777" w:rsidR="00C323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3.2</w:t>
            </w:r>
          </w:p>
        </w:tc>
        <w:tc>
          <w:tcPr>
            <w:tcW w:w="1963" w:type="dxa"/>
          </w:tcPr>
          <w:p w14:paraId="3D9AB045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CBA</w:t>
            </w:r>
          </w:p>
        </w:tc>
        <w:tc>
          <w:tcPr>
            <w:tcW w:w="4385" w:type="dxa"/>
          </w:tcPr>
          <w:p w14:paraId="72692D0B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Rezistența, construcții din beton armat</w:t>
            </w:r>
          </w:p>
        </w:tc>
        <w:tc>
          <w:tcPr>
            <w:tcW w:w="1276" w:type="dxa"/>
          </w:tcPr>
          <w:p w14:paraId="47F1E101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2551AD52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7B7383" w14:paraId="680C8AF9" w14:textId="77777777" w:rsidTr="00693C26">
        <w:tc>
          <w:tcPr>
            <w:tcW w:w="706" w:type="dxa"/>
          </w:tcPr>
          <w:p w14:paraId="572DCDE1" w14:textId="77777777" w:rsidR="00C323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3.3</w:t>
            </w:r>
          </w:p>
        </w:tc>
        <w:tc>
          <w:tcPr>
            <w:tcW w:w="1963" w:type="dxa"/>
          </w:tcPr>
          <w:p w14:paraId="134022A2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CL</w:t>
            </w:r>
          </w:p>
        </w:tc>
        <w:tc>
          <w:tcPr>
            <w:tcW w:w="4385" w:type="dxa"/>
          </w:tcPr>
          <w:p w14:paraId="1E7D57ED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Construcții lemnoase</w:t>
            </w:r>
          </w:p>
        </w:tc>
        <w:tc>
          <w:tcPr>
            <w:tcW w:w="1276" w:type="dxa"/>
          </w:tcPr>
          <w:p w14:paraId="49A2E5FB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095DA195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7B7383" w14:paraId="4734B883" w14:textId="77777777" w:rsidTr="00693C26">
        <w:tc>
          <w:tcPr>
            <w:tcW w:w="706" w:type="dxa"/>
          </w:tcPr>
          <w:p w14:paraId="443C54FD" w14:textId="77777777" w:rsidR="00C323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3.4</w:t>
            </w:r>
          </w:p>
        </w:tc>
        <w:tc>
          <w:tcPr>
            <w:tcW w:w="1963" w:type="dxa"/>
          </w:tcPr>
          <w:p w14:paraId="59954247" w14:textId="77777777" w:rsidR="00C323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4385" w:type="dxa"/>
          </w:tcPr>
          <w:p w14:paraId="4E1C8BDD" w14:textId="77777777" w:rsidR="00C323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Documentația de deviz</w:t>
            </w:r>
          </w:p>
        </w:tc>
        <w:tc>
          <w:tcPr>
            <w:tcW w:w="1276" w:type="dxa"/>
          </w:tcPr>
          <w:p w14:paraId="382E709B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68A2C38C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7B7383" w14:paraId="7A5A56F4" w14:textId="77777777" w:rsidTr="00693C26">
        <w:tc>
          <w:tcPr>
            <w:tcW w:w="706" w:type="dxa"/>
          </w:tcPr>
          <w:p w14:paraId="4C974D96" w14:textId="77777777" w:rsidR="00C323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4</w:t>
            </w:r>
          </w:p>
        </w:tc>
        <w:tc>
          <w:tcPr>
            <w:tcW w:w="1963" w:type="dxa"/>
          </w:tcPr>
          <w:p w14:paraId="63883EB8" w14:textId="77777777" w:rsidR="00C323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4385" w:type="dxa"/>
          </w:tcPr>
          <w:p w14:paraId="7CDB00C4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Reparația sistemei de încălzire interioară a imobilului lit. „A”</w:t>
            </w:r>
          </w:p>
        </w:tc>
        <w:tc>
          <w:tcPr>
            <w:tcW w:w="1276" w:type="dxa"/>
          </w:tcPr>
          <w:p w14:paraId="78B95CEE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Proiect</w:t>
            </w:r>
          </w:p>
        </w:tc>
        <w:tc>
          <w:tcPr>
            <w:tcW w:w="1559" w:type="dxa"/>
          </w:tcPr>
          <w:p w14:paraId="7A2F0EDE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7B7383" w14:paraId="45D569FB" w14:textId="77777777" w:rsidTr="00693C26">
        <w:tc>
          <w:tcPr>
            <w:tcW w:w="706" w:type="dxa"/>
          </w:tcPr>
          <w:p w14:paraId="76C6B5AA" w14:textId="77777777" w:rsidR="00C323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4.1</w:t>
            </w:r>
          </w:p>
        </w:tc>
        <w:tc>
          <w:tcPr>
            <w:tcW w:w="1963" w:type="dxa"/>
          </w:tcPr>
          <w:p w14:paraId="403431AB" w14:textId="77777777" w:rsidR="00C323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IVC</w:t>
            </w:r>
          </w:p>
        </w:tc>
        <w:tc>
          <w:tcPr>
            <w:tcW w:w="4385" w:type="dxa"/>
          </w:tcPr>
          <w:p w14:paraId="2D625127" w14:textId="77777777" w:rsidR="00C323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Încălzirea, ventilarea și condiționarea</w:t>
            </w:r>
          </w:p>
        </w:tc>
        <w:tc>
          <w:tcPr>
            <w:tcW w:w="1276" w:type="dxa"/>
          </w:tcPr>
          <w:p w14:paraId="2FD00B74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5B542327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7B7383" w14:paraId="4913AB73" w14:textId="77777777" w:rsidTr="00693C26">
        <w:tc>
          <w:tcPr>
            <w:tcW w:w="706" w:type="dxa"/>
          </w:tcPr>
          <w:p w14:paraId="274FA1B8" w14:textId="77777777" w:rsidR="00C323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4.2</w:t>
            </w:r>
          </w:p>
        </w:tc>
        <w:tc>
          <w:tcPr>
            <w:tcW w:w="1963" w:type="dxa"/>
          </w:tcPr>
          <w:p w14:paraId="34FBDA06" w14:textId="77777777" w:rsidR="00C323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4385" w:type="dxa"/>
          </w:tcPr>
          <w:p w14:paraId="3CE7EB47" w14:textId="77777777" w:rsidR="00C323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Documentația de deviz</w:t>
            </w:r>
          </w:p>
        </w:tc>
        <w:tc>
          <w:tcPr>
            <w:tcW w:w="1276" w:type="dxa"/>
          </w:tcPr>
          <w:p w14:paraId="2839C721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4B9909A4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7B7383" w14:paraId="0EC39655" w14:textId="77777777" w:rsidTr="00693C26">
        <w:tc>
          <w:tcPr>
            <w:tcW w:w="706" w:type="dxa"/>
          </w:tcPr>
          <w:p w14:paraId="12A53093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5</w:t>
            </w:r>
          </w:p>
        </w:tc>
        <w:tc>
          <w:tcPr>
            <w:tcW w:w="1963" w:type="dxa"/>
          </w:tcPr>
          <w:p w14:paraId="66452A0D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4385" w:type="dxa"/>
          </w:tcPr>
          <w:p w14:paraId="066B2CD6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Valoarea lucrărilor (</w:t>
            </w:r>
            <w:r w:rsidRPr="00022574">
              <w:rPr>
                <w:i/>
                <w:sz w:val="28"/>
                <w:szCs w:val="28"/>
                <w:lang w:val="ro-MD"/>
              </w:rPr>
              <w:t>serviciilor</w:t>
            </w:r>
            <w:r w:rsidRPr="00022574">
              <w:rPr>
                <w:sz w:val="28"/>
                <w:szCs w:val="28"/>
                <w:lang w:val="ro-MD"/>
              </w:rPr>
              <w:t>) de  proectare</w:t>
            </w:r>
          </w:p>
        </w:tc>
        <w:tc>
          <w:tcPr>
            <w:tcW w:w="1276" w:type="dxa"/>
          </w:tcPr>
          <w:p w14:paraId="58A3C7BC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lei</w:t>
            </w:r>
          </w:p>
        </w:tc>
        <w:tc>
          <w:tcPr>
            <w:tcW w:w="1559" w:type="dxa"/>
          </w:tcPr>
          <w:p w14:paraId="1E3267C4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355 000,00</w:t>
            </w:r>
          </w:p>
        </w:tc>
      </w:tr>
      <w:tr w:rsidR="00C32374" w:rsidRPr="00022574" w14:paraId="334FAF56" w14:textId="77777777" w:rsidTr="00693C26">
        <w:tc>
          <w:tcPr>
            <w:tcW w:w="706" w:type="dxa"/>
          </w:tcPr>
          <w:p w14:paraId="006B0357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lastRenderedPageBreak/>
              <w:t>6</w:t>
            </w:r>
          </w:p>
        </w:tc>
        <w:tc>
          <w:tcPr>
            <w:tcW w:w="1963" w:type="dxa"/>
          </w:tcPr>
          <w:p w14:paraId="246BC685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4385" w:type="dxa"/>
          </w:tcPr>
          <w:p w14:paraId="55ABB2B5" w14:textId="77777777" w:rsidR="00C32374" w:rsidRPr="00022574" w:rsidRDefault="00C32374" w:rsidP="00693C26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uppressAutoHyphens/>
              <w:autoSpaceDE w:val="0"/>
              <w:spacing w:line="200" w:lineRule="atLeast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Suma estimativă a achiziției</w:t>
            </w:r>
          </w:p>
        </w:tc>
        <w:tc>
          <w:tcPr>
            <w:tcW w:w="1276" w:type="dxa"/>
          </w:tcPr>
          <w:p w14:paraId="36F3BFA8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lei</w:t>
            </w:r>
          </w:p>
        </w:tc>
        <w:tc>
          <w:tcPr>
            <w:tcW w:w="1559" w:type="dxa"/>
          </w:tcPr>
          <w:p w14:paraId="400C4F6C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33 015,00</w:t>
            </w:r>
          </w:p>
        </w:tc>
      </w:tr>
      <w:tr w:rsidR="00C32374" w:rsidRPr="00022574" w14:paraId="72100F9F" w14:textId="77777777" w:rsidTr="00693C26">
        <w:tc>
          <w:tcPr>
            <w:tcW w:w="706" w:type="dxa"/>
          </w:tcPr>
          <w:p w14:paraId="13064C90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7</w:t>
            </w:r>
          </w:p>
        </w:tc>
        <w:tc>
          <w:tcPr>
            <w:tcW w:w="1963" w:type="dxa"/>
          </w:tcPr>
          <w:p w14:paraId="73B3ED60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4385" w:type="dxa"/>
          </w:tcPr>
          <w:p w14:paraId="58A67D80" w14:textId="77777777" w:rsidR="00C32374" w:rsidRPr="00022574" w:rsidRDefault="00C32374" w:rsidP="00693C26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uppressAutoHyphens/>
              <w:autoSpaceDE w:val="0"/>
              <w:spacing w:line="200" w:lineRule="atLeast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Termenul de executare</w:t>
            </w:r>
          </w:p>
        </w:tc>
        <w:tc>
          <w:tcPr>
            <w:tcW w:w="1276" w:type="dxa"/>
          </w:tcPr>
          <w:p w14:paraId="06297AA2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zile</w:t>
            </w:r>
          </w:p>
        </w:tc>
        <w:tc>
          <w:tcPr>
            <w:tcW w:w="1559" w:type="dxa"/>
          </w:tcPr>
          <w:p w14:paraId="0052583F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45</w:t>
            </w:r>
          </w:p>
        </w:tc>
      </w:tr>
      <w:tr w:rsidR="00C32374" w:rsidRPr="00022574" w14:paraId="090C37DF" w14:textId="77777777" w:rsidTr="00693C26">
        <w:tc>
          <w:tcPr>
            <w:tcW w:w="9889" w:type="dxa"/>
            <w:gridSpan w:val="5"/>
          </w:tcPr>
          <w:p w14:paraId="6D344371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b/>
                <w:sz w:val="28"/>
                <w:szCs w:val="28"/>
                <w:lang w:val="ro-MD"/>
              </w:rPr>
              <w:t>Lotul II</w:t>
            </w:r>
          </w:p>
        </w:tc>
      </w:tr>
      <w:tr w:rsidR="00C32374" w:rsidRPr="00022574" w14:paraId="3C704463" w14:textId="77777777" w:rsidTr="00693C26">
        <w:tc>
          <w:tcPr>
            <w:tcW w:w="706" w:type="dxa"/>
          </w:tcPr>
          <w:p w14:paraId="34C81631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</w:t>
            </w:r>
          </w:p>
        </w:tc>
        <w:tc>
          <w:tcPr>
            <w:tcW w:w="6348" w:type="dxa"/>
            <w:gridSpan w:val="2"/>
          </w:tcPr>
          <w:p w14:paraId="7B0827C5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Reparația capitală și reconstrucția obiectivului amplasat în mun.</w:t>
            </w:r>
            <w:r>
              <w:rPr>
                <w:sz w:val="28"/>
                <w:szCs w:val="28"/>
                <w:lang w:val="ro-MD"/>
              </w:rPr>
              <w:t xml:space="preserve"> </w:t>
            </w:r>
            <w:r w:rsidRPr="00022574">
              <w:rPr>
                <w:sz w:val="28"/>
                <w:szCs w:val="28"/>
                <w:lang w:val="ro-MD"/>
              </w:rPr>
              <w:t>Comrat, str.</w:t>
            </w:r>
            <w:r>
              <w:rPr>
                <w:sz w:val="28"/>
                <w:szCs w:val="28"/>
                <w:lang w:val="ro-MD"/>
              </w:rPr>
              <w:t xml:space="preserve"> </w:t>
            </w:r>
            <w:r w:rsidRPr="00022574">
              <w:rPr>
                <w:sz w:val="28"/>
                <w:szCs w:val="28"/>
                <w:lang w:val="ro-MD"/>
              </w:rPr>
              <w:t>Gavrilov, 99</w:t>
            </w:r>
            <w:r w:rsidRPr="00022574">
              <w:rPr>
                <w:sz w:val="28"/>
                <w:szCs w:val="28"/>
                <w:vertAlign w:val="superscript"/>
                <w:lang w:val="ro-MD"/>
              </w:rPr>
              <w:t>A</w:t>
            </w:r>
            <w:r w:rsidRPr="00022574">
              <w:rPr>
                <w:sz w:val="28"/>
                <w:szCs w:val="28"/>
                <w:lang w:val="ro-MD"/>
              </w:rPr>
              <w:t xml:space="preserve"> (</w:t>
            </w:r>
            <w:r w:rsidRPr="00E0450A">
              <w:rPr>
                <w:i/>
                <w:sz w:val="28"/>
                <w:szCs w:val="28"/>
                <w:lang w:val="ro-MD"/>
              </w:rPr>
              <w:t>nr. cadastral 9601220.227.01</w:t>
            </w:r>
            <w:r w:rsidRPr="00022574">
              <w:rPr>
                <w:sz w:val="28"/>
                <w:szCs w:val="28"/>
                <w:lang w:val="ro-MD"/>
              </w:rPr>
              <w:t>)</w:t>
            </w:r>
          </w:p>
        </w:tc>
        <w:tc>
          <w:tcPr>
            <w:tcW w:w="1276" w:type="dxa"/>
          </w:tcPr>
          <w:p w14:paraId="02EAA5D5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Proiect</w:t>
            </w:r>
          </w:p>
        </w:tc>
        <w:tc>
          <w:tcPr>
            <w:tcW w:w="1559" w:type="dxa"/>
          </w:tcPr>
          <w:p w14:paraId="7EE89A31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022574" w14:paraId="196445F2" w14:textId="77777777" w:rsidTr="00693C26">
        <w:tc>
          <w:tcPr>
            <w:tcW w:w="706" w:type="dxa"/>
          </w:tcPr>
          <w:p w14:paraId="39FC5AD0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1.1</w:t>
            </w:r>
          </w:p>
        </w:tc>
        <w:tc>
          <w:tcPr>
            <w:tcW w:w="1963" w:type="dxa"/>
          </w:tcPr>
          <w:p w14:paraId="2134B707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PG</w:t>
            </w:r>
          </w:p>
        </w:tc>
        <w:tc>
          <w:tcPr>
            <w:tcW w:w="4385" w:type="dxa"/>
          </w:tcPr>
          <w:p w14:paraId="7E5E5CBC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Plan general, amenajare</w:t>
            </w:r>
          </w:p>
        </w:tc>
        <w:tc>
          <w:tcPr>
            <w:tcW w:w="1276" w:type="dxa"/>
          </w:tcPr>
          <w:p w14:paraId="0518864C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18E4B79A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022574" w14:paraId="47808C0D" w14:textId="77777777" w:rsidTr="00693C26">
        <w:tc>
          <w:tcPr>
            <w:tcW w:w="706" w:type="dxa"/>
          </w:tcPr>
          <w:p w14:paraId="36DC14D4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1.2</w:t>
            </w:r>
          </w:p>
        </w:tc>
        <w:tc>
          <w:tcPr>
            <w:tcW w:w="1963" w:type="dxa"/>
          </w:tcPr>
          <w:p w14:paraId="3417E088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POC</w:t>
            </w:r>
          </w:p>
        </w:tc>
        <w:tc>
          <w:tcPr>
            <w:tcW w:w="4385" w:type="dxa"/>
          </w:tcPr>
          <w:p w14:paraId="130DA13E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Plan organizare a construcției</w:t>
            </w:r>
          </w:p>
        </w:tc>
        <w:tc>
          <w:tcPr>
            <w:tcW w:w="1276" w:type="dxa"/>
          </w:tcPr>
          <w:p w14:paraId="0CEF8737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5C230B97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022574" w14:paraId="66957078" w14:textId="77777777" w:rsidTr="00693C26">
        <w:tc>
          <w:tcPr>
            <w:tcW w:w="706" w:type="dxa"/>
          </w:tcPr>
          <w:p w14:paraId="2989B3A7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1.3</w:t>
            </w:r>
          </w:p>
        </w:tc>
        <w:tc>
          <w:tcPr>
            <w:tcW w:w="1963" w:type="dxa"/>
          </w:tcPr>
          <w:p w14:paraId="22BDDAD9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A</w:t>
            </w:r>
          </w:p>
        </w:tc>
        <w:tc>
          <w:tcPr>
            <w:tcW w:w="4385" w:type="dxa"/>
          </w:tcPr>
          <w:p w14:paraId="68816DC1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Arhitectura</w:t>
            </w:r>
          </w:p>
        </w:tc>
        <w:tc>
          <w:tcPr>
            <w:tcW w:w="1276" w:type="dxa"/>
          </w:tcPr>
          <w:p w14:paraId="485C646C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1B855EE0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C32374" w14:paraId="4FD84D02" w14:textId="77777777" w:rsidTr="00693C26">
        <w:tc>
          <w:tcPr>
            <w:tcW w:w="706" w:type="dxa"/>
          </w:tcPr>
          <w:p w14:paraId="0E08952C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1.4</w:t>
            </w:r>
          </w:p>
        </w:tc>
        <w:tc>
          <w:tcPr>
            <w:tcW w:w="1963" w:type="dxa"/>
          </w:tcPr>
          <w:p w14:paraId="7A4F69D6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CBA</w:t>
            </w:r>
          </w:p>
        </w:tc>
        <w:tc>
          <w:tcPr>
            <w:tcW w:w="4385" w:type="dxa"/>
          </w:tcPr>
          <w:p w14:paraId="539C2111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Rezistența, construcții din beton armat</w:t>
            </w:r>
          </w:p>
        </w:tc>
        <w:tc>
          <w:tcPr>
            <w:tcW w:w="1276" w:type="dxa"/>
          </w:tcPr>
          <w:p w14:paraId="27AD596D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404C72AE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C32374" w14:paraId="679283D1" w14:textId="77777777" w:rsidTr="00693C26">
        <w:tc>
          <w:tcPr>
            <w:tcW w:w="706" w:type="dxa"/>
          </w:tcPr>
          <w:p w14:paraId="380F30BA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1.5</w:t>
            </w:r>
          </w:p>
        </w:tc>
        <w:tc>
          <w:tcPr>
            <w:tcW w:w="1963" w:type="dxa"/>
          </w:tcPr>
          <w:p w14:paraId="39CD11BC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ÎV</w:t>
            </w:r>
          </w:p>
        </w:tc>
        <w:tc>
          <w:tcPr>
            <w:tcW w:w="4385" w:type="dxa"/>
          </w:tcPr>
          <w:p w14:paraId="0B2E1BB0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Rețele de încălzire și ventilare</w:t>
            </w:r>
          </w:p>
        </w:tc>
        <w:tc>
          <w:tcPr>
            <w:tcW w:w="1276" w:type="dxa"/>
          </w:tcPr>
          <w:p w14:paraId="02E8DFDF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3AE11294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C32374" w14:paraId="64B0503D" w14:textId="77777777" w:rsidTr="00693C26">
        <w:tc>
          <w:tcPr>
            <w:tcW w:w="706" w:type="dxa"/>
          </w:tcPr>
          <w:p w14:paraId="7AD7E7C7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1.6</w:t>
            </w:r>
          </w:p>
        </w:tc>
        <w:tc>
          <w:tcPr>
            <w:tcW w:w="1963" w:type="dxa"/>
          </w:tcPr>
          <w:p w14:paraId="47E3AAFD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4385" w:type="dxa"/>
          </w:tcPr>
          <w:p w14:paraId="042382C2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Automatizarea sistemelor de încălzire și ventilare, inclusiv cazangeria</w:t>
            </w:r>
          </w:p>
        </w:tc>
        <w:tc>
          <w:tcPr>
            <w:tcW w:w="1276" w:type="dxa"/>
          </w:tcPr>
          <w:p w14:paraId="615BED98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1EB6C500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022574" w14:paraId="7FC8B068" w14:textId="77777777" w:rsidTr="00693C26">
        <w:tc>
          <w:tcPr>
            <w:tcW w:w="706" w:type="dxa"/>
          </w:tcPr>
          <w:p w14:paraId="5B0319B0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1.7</w:t>
            </w:r>
          </w:p>
        </w:tc>
        <w:tc>
          <w:tcPr>
            <w:tcW w:w="1963" w:type="dxa"/>
          </w:tcPr>
          <w:p w14:paraId="20FD5380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TC</w:t>
            </w:r>
          </w:p>
        </w:tc>
        <w:tc>
          <w:tcPr>
            <w:tcW w:w="4385" w:type="dxa"/>
          </w:tcPr>
          <w:p w14:paraId="317911D2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Termodinamica cazangeriei</w:t>
            </w:r>
          </w:p>
        </w:tc>
        <w:tc>
          <w:tcPr>
            <w:tcW w:w="1276" w:type="dxa"/>
          </w:tcPr>
          <w:p w14:paraId="0CAD613C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7277FA42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C32374" w14:paraId="1C92EC7E" w14:textId="77777777" w:rsidTr="00693C26">
        <w:tc>
          <w:tcPr>
            <w:tcW w:w="706" w:type="dxa"/>
          </w:tcPr>
          <w:p w14:paraId="51247E7D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1.8</w:t>
            </w:r>
          </w:p>
        </w:tc>
        <w:tc>
          <w:tcPr>
            <w:tcW w:w="1963" w:type="dxa"/>
          </w:tcPr>
          <w:p w14:paraId="0015733B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RGI/RGE</w:t>
            </w:r>
          </w:p>
        </w:tc>
        <w:tc>
          <w:tcPr>
            <w:tcW w:w="4385" w:type="dxa"/>
          </w:tcPr>
          <w:p w14:paraId="51F24E89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Gazificarea, rețele interioare și exterioare</w:t>
            </w:r>
          </w:p>
        </w:tc>
        <w:tc>
          <w:tcPr>
            <w:tcW w:w="1276" w:type="dxa"/>
          </w:tcPr>
          <w:p w14:paraId="57BBCF23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5B06525F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C32374" w14:paraId="7657AA0E" w14:textId="77777777" w:rsidTr="00693C26">
        <w:tc>
          <w:tcPr>
            <w:tcW w:w="706" w:type="dxa"/>
          </w:tcPr>
          <w:p w14:paraId="4B87596A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1.9</w:t>
            </w:r>
          </w:p>
        </w:tc>
        <w:tc>
          <w:tcPr>
            <w:tcW w:w="1963" w:type="dxa"/>
          </w:tcPr>
          <w:p w14:paraId="227E27D4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ACI/ACE</w:t>
            </w:r>
          </w:p>
        </w:tc>
        <w:tc>
          <w:tcPr>
            <w:tcW w:w="4385" w:type="dxa"/>
          </w:tcPr>
          <w:p w14:paraId="5CCAAE34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Apeduct și canalizare, rețele interioare și exterioare</w:t>
            </w:r>
          </w:p>
        </w:tc>
        <w:tc>
          <w:tcPr>
            <w:tcW w:w="1276" w:type="dxa"/>
          </w:tcPr>
          <w:p w14:paraId="6689F7F3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55FA172B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022574" w14:paraId="1618BFCB" w14:textId="77777777" w:rsidTr="00693C26">
        <w:tc>
          <w:tcPr>
            <w:tcW w:w="706" w:type="dxa"/>
          </w:tcPr>
          <w:p w14:paraId="1C23C855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1.10</w:t>
            </w:r>
          </w:p>
        </w:tc>
        <w:tc>
          <w:tcPr>
            <w:tcW w:w="1963" w:type="dxa"/>
          </w:tcPr>
          <w:p w14:paraId="23C9386D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4385" w:type="dxa"/>
          </w:tcPr>
          <w:p w14:paraId="79867560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Lucrări electrotehnice</w:t>
            </w:r>
          </w:p>
        </w:tc>
        <w:tc>
          <w:tcPr>
            <w:tcW w:w="1276" w:type="dxa"/>
          </w:tcPr>
          <w:p w14:paraId="3651E487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7EB8E43C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022574" w14:paraId="442D24B6" w14:textId="77777777" w:rsidTr="00693C26">
        <w:tc>
          <w:tcPr>
            <w:tcW w:w="706" w:type="dxa"/>
          </w:tcPr>
          <w:p w14:paraId="4E829B19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1.11</w:t>
            </w:r>
          </w:p>
        </w:tc>
        <w:tc>
          <w:tcPr>
            <w:tcW w:w="1963" w:type="dxa"/>
          </w:tcPr>
          <w:p w14:paraId="0384EB72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EEF</w:t>
            </w:r>
          </w:p>
        </w:tc>
        <w:tc>
          <w:tcPr>
            <w:tcW w:w="4385" w:type="dxa"/>
          </w:tcPr>
          <w:p w14:paraId="1D493455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Echipament electric de forță</w:t>
            </w:r>
          </w:p>
        </w:tc>
        <w:tc>
          <w:tcPr>
            <w:tcW w:w="1276" w:type="dxa"/>
          </w:tcPr>
          <w:p w14:paraId="1C695209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0F7CDCBE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C32374" w14:paraId="10D8C600" w14:textId="77777777" w:rsidTr="00693C26">
        <w:tc>
          <w:tcPr>
            <w:tcW w:w="706" w:type="dxa"/>
          </w:tcPr>
          <w:p w14:paraId="12E64318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1.12</w:t>
            </w:r>
          </w:p>
        </w:tc>
        <w:tc>
          <w:tcPr>
            <w:tcW w:w="1963" w:type="dxa"/>
          </w:tcPr>
          <w:p w14:paraId="26A8B58E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EEI</w:t>
            </w:r>
          </w:p>
        </w:tc>
        <w:tc>
          <w:tcPr>
            <w:tcW w:w="4385" w:type="dxa"/>
          </w:tcPr>
          <w:p w14:paraId="3149C727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 xml:space="preserve">Echipament electric și iluminare interioară </w:t>
            </w:r>
          </w:p>
        </w:tc>
        <w:tc>
          <w:tcPr>
            <w:tcW w:w="1276" w:type="dxa"/>
          </w:tcPr>
          <w:p w14:paraId="7669F057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59363D41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022574" w14:paraId="6D9F9F00" w14:textId="77777777" w:rsidTr="00693C26">
        <w:tc>
          <w:tcPr>
            <w:tcW w:w="706" w:type="dxa"/>
          </w:tcPr>
          <w:p w14:paraId="6730AA3E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1.13</w:t>
            </w:r>
          </w:p>
        </w:tc>
        <w:tc>
          <w:tcPr>
            <w:tcW w:w="1963" w:type="dxa"/>
          </w:tcPr>
          <w:p w14:paraId="50FFE7DC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IE</w:t>
            </w:r>
          </w:p>
        </w:tc>
        <w:tc>
          <w:tcPr>
            <w:tcW w:w="4385" w:type="dxa"/>
          </w:tcPr>
          <w:p w14:paraId="046ECCE0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Iluminare exterioară</w:t>
            </w:r>
          </w:p>
        </w:tc>
        <w:tc>
          <w:tcPr>
            <w:tcW w:w="1276" w:type="dxa"/>
          </w:tcPr>
          <w:p w14:paraId="29B65AB5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53C2A779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022574" w14:paraId="5CBFB0D7" w14:textId="77777777" w:rsidTr="00693C26">
        <w:tc>
          <w:tcPr>
            <w:tcW w:w="706" w:type="dxa"/>
          </w:tcPr>
          <w:p w14:paraId="1FA3BF3C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1.14</w:t>
            </w:r>
          </w:p>
        </w:tc>
        <w:tc>
          <w:tcPr>
            <w:tcW w:w="1963" w:type="dxa"/>
          </w:tcPr>
          <w:p w14:paraId="67EC1A91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SSAI</w:t>
            </w:r>
          </w:p>
        </w:tc>
        <w:tc>
          <w:tcPr>
            <w:tcW w:w="4385" w:type="dxa"/>
          </w:tcPr>
          <w:p w14:paraId="67C4083C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Sistem de semnalizare antiincendiu</w:t>
            </w:r>
          </w:p>
        </w:tc>
        <w:tc>
          <w:tcPr>
            <w:tcW w:w="1276" w:type="dxa"/>
          </w:tcPr>
          <w:p w14:paraId="667CE4A6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605CA200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C32374" w14:paraId="041F4238" w14:textId="77777777" w:rsidTr="00693C26">
        <w:tc>
          <w:tcPr>
            <w:tcW w:w="706" w:type="dxa"/>
          </w:tcPr>
          <w:p w14:paraId="40F015F3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1.15</w:t>
            </w:r>
          </w:p>
        </w:tc>
        <w:tc>
          <w:tcPr>
            <w:tcW w:w="1963" w:type="dxa"/>
          </w:tcPr>
          <w:p w14:paraId="5586F00E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TI/SÎS</w:t>
            </w:r>
          </w:p>
        </w:tc>
        <w:tc>
          <w:tcPr>
            <w:tcW w:w="4385" w:type="dxa"/>
          </w:tcPr>
          <w:p w14:paraId="34B42EB1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Telefonie și internet, sistem de înștiințare sonoră</w:t>
            </w:r>
          </w:p>
        </w:tc>
        <w:tc>
          <w:tcPr>
            <w:tcW w:w="1276" w:type="dxa"/>
          </w:tcPr>
          <w:p w14:paraId="7F6FFB76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060EE2CB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022574" w14:paraId="49B50159" w14:textId="77777777" w:rsidTr="00693C26">
        <w:tc>
          <w:tcPr>
            <w:tcW w:w="706" w:type="dxa"/>
          </w:tcPr>
          <w:p w14:paraId="3E3C01DC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1.16</w:t>
            </w:r>
          </w:p>
        </w:tc>
        <w:tc>
          <w:tcPr>
            <w:tcW w:w="1963" w:type="dxa"/>
          </w:tcPr>
          <w:p w14:paraId="1F203282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4385" w:type="dxa"/>
          </w:tcPr>
          <w:p w14:paraId="313E7A0C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Documentația de deviz</w:t>
            </w:r>
          </w:p>
        </w:tc>
        <w:tc>
          <w:tcPr>
            <w:tcW w:w="1276" w:type="dxa"/>
          </w:tcPr>
          <w:p w14:paraId="44DCE983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559" w:type="dxa"/>
          </w:tcPr>
          <w:p w14:paraId="69F7278B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C32374" w:rsidRPr="00022574" w14:paraId="7E08F41F" w14:textId="77777777" w:rsidTr="00693C26">
        <w:tc>
          <w:tcPr>
            <w:tcW w:w="706" w:type="dxa"/>
          </w:tcPr>
          <w:p w14:paraId="400184DB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2</w:t>
            </w:r>
          </w:p>
        </w:tc>
        <w:tc>
          <w:tcPr>
            <w:tcW w:w="1963" w:type="dxa"/>
          </w:tcPr>
          <w:p w14:paraId="15529104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4385" w:type="dxa"/>
          </w:tcPr>
          <w:p w14:paraId="1B91F68F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Valoarea lucrărilor (</w:t>
            </w:r>
            <w:r w:rsidRPr="00022574">
              <w:rPr>
                <w:i/>
                <w:sz w:val="28"/>
                <w:szCs w:val="28"/>
                <w:lang w:val="ro-MD"/>
              </w:rPr>
              <w:t>serviciilor</w:t>
            </w:r>
            <w:r w:rsidRPr="00022574">
              <w:rPr>
                <w:sz w:val="28"/>
                <w:szCs w:val="28"/>
                <w:lang w:val="ro-MD"/>
              </w:rPr>
              <w:t>) de  proectare</w:t>
            </w:r>
          </w:p>
        </w:tc>
        <w:tc>
          <w:tcPr>
            <w:tcW w:w="1276" w:type="dxa"/>
          </w:tcPr>
          <w:p w14:paraId="49AC96F4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lei</w:t>
            </w:r>
          </w:p>
        </w:tc>
        <w:tc>
          <w:tcPr>
            <w:tcW w:w="1559" w:type="dxa"/>
          </w:tcPr>
          <w:p w14:paraId="7D27E1A8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227 850,00</w:t>
            </w:r>
          </w:p>
        </w:tc>
      </w:tr>
      <w:tr w:rsidR="00C32374" w:rsidRPr="00022574" w14:paraId="7FE8D6C4" w14:textId="77777777" w:rsidTr="00693C26">
        <w:tc>
          <w:tcPr>
            <w:tcW w:w="706" w:type="dxa"/>
          </w:tcPr>
          <w:p w14:paraId="388A4079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3</w:t>
            </w:r>
          </w:p>
        </w:tc>
        <w:tc>
          <w:tcPr>
            <w:tcW w:w="1963" w:type="dxa"/>
          </w:tcPr>
          <w:p w14:paraId="2AD83B7F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4385" w:type="dxa"/>
          </w:tcPr>
          <w:p w14:paraId="446F534C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both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Suma estimativă a achiziției</w:t>
            </w:r>
          </w:p>
        </w:tc>
        <w:tc>
          <w:tcPr>
            <w:tcW w:w="1276" w:type="dxa"/>
          </w:tcPr>
          <w:p w14:paraId="7DDB747B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lei</w:t>
            </w:r>
          </w:p>
        </w:tc>
        <w:tc>
          <w:tcPr>
            <w:tcW w:w="1559" w:type="dxa"/>
          </w:tcPr>
          <w:p w14:paraId="671085C5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 w:rsidRPr="00022574">
              <w:rPr>
                <w:sz w:val="28"/>
                <w:szCs w:val="28"/>
                <w:lang w:val="ro-MD"/>
              </w:rPr>
              <w:t>26 658,45</w:t>
            </w:r>
          </w:p>
        </w:tc>
      </w:tr>
      <w:tr w:rsidR="00C32374" w:rsidRPr="00022574" w14:paraId="75ADA017" w14:textId="77777777" w:rsidTr="00693C26">
        <w:tc>
          <w:tcPr>
            <w:tcW w:w="706" w:type="dxa"/>
          </w:tcPr>
          <w:p w14:paraId="2284153E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4</w:t>
            </w:r>
          </w:p>
        </w:tc>
        <w:tc>
          <w:tcPr>
            <w:tcW w:w="1963" w:type="dxa"/>
          </w:tcPr>
          <w:p w14:paraId="402F9EB3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4385" w:type="dxa"/>
          </w:tcPr>
          <w:p w14:paraId="7DE81530" w14:textId="77777777" w:rsidR="00C32374" w:rsidRPr="00022574" w:rsidRDefault="00C32374" w:rsidP="00693C26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uppressAutoHyphens/>
              <w:autoSpaceDE w:val="0"/>
              <w:spacing w:line="200" w:lineRule="atLeast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Termenul de executare</w:t>
            </w:r>
          </w:p>
        </w:tc>
        <w:tc>
          <w:tcPr>
            <w:tcW w:w="1276" w:type="dxa"/>
          </w:tcPr>
          <w:p w14:paraId="4B81BC50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zile</w:t>
            </w:r>
          </w:p>
        </w:tc>
        <w:tc>
          <w:tcPr>
            <w:tcW w:w="1559" w:type="dxa"/>
          </w:tcPr>
          <w:p w14:paraId="4B2215DD" w14:textId="77777777" w:rsidR="00C32374" w:rsidRPr="00022574" w:rsidRDefault="00C32374" w:rsidP="00693C26">
            <w:pPr>
              <w:suppressAutoHyphens/>
              <w:autoSpaceDE w:val="0"/>
              <w:spacing w:line="200" w:lineRule="atLeast"/>
              <w:jc w:val="center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45</w:t>
            </w:r>
          </w:p>
        </w:tc>
      </w:tr>
    </w:tbl>
    <w:p w14:paraId="20E38646" w14:textId="77777777" w:rsidR="00C32374" w:rsidRPr="00022574" w:rsidRDefault="00C32374" w:rsidP="00C32374">
      <w:pPr>
        <w:suppressAutoHyphens/>
        <w:autoSpaceDE w:val="0"/>
        <w:spacing w:line="200" w:lineRule="atLeast"/>
        <w:jc w:val="center"/>
        <w:rPr>
          <w:b/>
          <w:bCs/>
          <w:sz w:val="28"/>
          <w:szCs w:val="28"/>
          <w:lang w:val="ro-MD"/>
        </w:rPr>
      </w:pPr>
    </w:p>
    <w:p w14:paraId="2A4E3BF4" w14:textId="0DB3740B" w:rsidR="00C32374" w:rsidRPr="00E0450A" w:rsidRDefault="00C32374" w:rsidP="00C32374">
      <w:pPr>
        <w:tabs>
          <w:tab w:val="left" w:pos="540"/>
        </w:tabs>
        <w:suppressAutoHyphens/>
        <w:autoSpaceDE w:val="0"/>
        <w:spacing w:line="200" w:lineRule="atLeast"/>
        <w:jc w:val="both"/>
        <w:rPr>
          <w:sz w:val="28"/>
          <w:szCs w:val="28"/>
          <w:lang w:val="ro-MD"/>
        </w:rPr>
      </w:pPr>
      <w:r w:rsidRPr="00022574">
        <w:rPr>
          <w:lang w:val="ro-MD"/>
        </w:rPr>
        <w:tab/>
      </w:r>
      <w:r w:rsidRPr="00022574">
        <w:rPr>
          <w:sz w:val="28"/>
          <w:szCs w:val="28"/>
          <w:lang w:val="ro-MD"/>
        </w:rPr>
        <w:t xml:space="preserve">Notă: </w:t>
      </w:r>
      <w:r>
        <w:rPr>
          <w:sz w:val="28"/>
          <w:szCs w:val="28"/>
          <w:lang w:val="ro-MD"/>
        </w:rPr>
        <w:t xml:space="preserve">Obiecțiile șau neconformitățile depistate în urma verificării și expertizării </w:t>
      </w:r>
      <w:r w:rsidRPr="00022574">
        <w:rPr>
          <w:sz w:val="28"/>
          <w:szCs w:val="28"/>
          <w:lang w:val="ro-MD"/>
        </w:rPr>
        <w:t>proiectelor</w:t>
      </w:r>
      <w:r>
        <w:rPr>
          <w:sz w:val="28"/>
          <w:szCs w:val="28"/>
          <w:lang w:val="ro-MD"/>
        </w:rPr>
        <w:t xml:space="preserve"> să fie obligatoriu coordonate cu Inspectoratul General de Carabinieri (</w:t>
      </w:r>
      <w:r w:rsidRPr="007C10BA">
        <w:rPr>
          <w:b/>
          <w:i/>
          <w:sz w:val="28"/>
          <w:szCs w:val="28"/>
          <w:lang w:val="ro-MD"/>
        </w:rPr>
        <w:t>de inclus în contract</w:t>
      </w:r>
      <w:r>
        <w:rPr>
          <w:sz w:val="28"/>
          <w:szCs w:val="28"/>
          <w:lang w:val="ro-MD"/>
        </w:rPr>
        <w:t xml:space="preserve">). </w:t>
      </w:r>
    </w:p>
    <w:p w14:paraId="05EB13E1" w14:textId="77777777" w:rsidR="00841EB7" w:rsidRPr="00C32374" w:rsidRDefault="00841EB7">
      <w:pPr>
        <w:rPr>
          <w:lang w:val="ro-MD"/>
        </w:rPr>
      </w:pPr>
    </w:p>
    <w:sectPr w:rsidR="00841EB7" w:rsidRPr="00C32374" w:rsidSect="00E0450A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146"/>
    <w:rsid w:val="00664146"/>
    <w:rsid w:val="00841EB7"/>
    <w:rsid w:val="00C32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5FED8"/>
  <w15:chartTrackingRefBased/>
  <w15:docId w15:val="{6EA95AA3-FE26-4C62-9550-268A9374F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23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23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2021-03-04T13:50:00Z</dcterms:created>
  <dcterms:modified xsi:type="dcterms:W3CDTF">2021-03-04T13:51:00Z</dcterms:modified>
</cp:coreProperties>
</file>