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42B" w:rsidRDefault="004F642B" w:rsidP="004F642B">
      <w:pPr>
        <w:jc w:val="center"/>
        <w:rPr>
          <w:b/>
          <w:lang w:val="en-US"/>
        </w:rPr>
      </w:pPr>
      <w:bookmarkStart w:id="0" w:name="_Toc356920194"/>
      <w:bookmarkStart w:id="1" w:name="_Toc392180206"/>
      <w:bookmarkStart w:id="2" w:name="_Toc449539095"/>
      <w:r w:rsidRPr="000D4A51">
        <w:rPr>
          <w:b/>
        </w:rPr>
        <w:t xml:space="preserve">Specificaţii tehnice </w:t>
      </w:r>
      <w:bookmarkEnd w:id="0"/>
      <w:bookmarkEnd w:id="1"/>
      <w:bookmarkEnd w:id="2"/>
    </w:p>
    <w:p w:rsidR="004F642B" w:rsidRPr="000D4A51" w:rsidRDefault="004F642B" w:rsidP="004F642B">
      <w:pPr>
        <w:jc w:val="center"/>
        <w:rPr>
          <w:b/>
          <w:lang w:val="en-US"/>
        </w:rPr>
      </w:pPr>
      <w:r w:rsidRPr="006976D3">
        <w:rPr>
          <w:i/>
          <w:iCs/>
        </w:rPr>
        <w:t>[Acest tabel va fi completat de către ofertant în coloanele 3, 4, 5, 7, iar de către autoritatea contractantă – în coloanele 1, 2, 6, 8]</w:t>
      </w:r>
    </w:p>
    <w:p w:rsidR="004F642B" w:rsidRPr="003841E4" w:rsidRDefault="004F642B" w:rsidP="004F642B">
      <w:pPr>
        <w:rPr>
          <w:b/>
          <w:sz w:val="16"/>
          <w:lang w:val="en-US"/>
        </w:rPr>
      </w:pPr>
    </w:p>
    <w:tbl>
      <w:tblPr>
        <w:tblStyle w:val="a4"/>
        <w:tblW w:w="15305" w:type="dxa"/>
        <w:tblLook w:val="04A0" w:firstRow="1" w:lastRow="0" w:firstColumn="1" w:lastColumn="0" w:noHBand="0" w:noVBand="1"/>
      </w:tblPr>
      <w:tblGrid>
        <w:gridCol w:w="586"/>
        <w:gridCol w:w="2244"/>
        <w:gridCol w:w="1016"/>
        <w:gridCol w:w="960"/>
        <w:gridCol w:w="920"/>
        <w:gridCol w:w="5609"/>
        <w:gridCol w:w="2835"/>
        <w:gridCol w:w="1135"/>
      </w:tblGrid>
      <w:tr w:rsidR="004F642B" w:rsidTr="000308E4">
        <w:tc>
          <w:tcPr>
            <w:tcW w:w="15305" w:type="dxa"/>
            <w:gridSpan w:val="8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Numărul procedurii de achiziție______________din_________</w:t>
            </w:r>
          </w:p>
        </w:tc>
      </w:tr>
      <w:tr w:rsidR="004F642B" w:rsidTr="000308E4">
        <w:tc>
          <w:tcPr>
            <w:tcW w:w="15305" w:type="dxa"/>
            <w:gridSpan w:val="8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Denumirea procedurii de achiziție:</w:t>
            </w:r>
          </w:p>
        </w:tc>
      </w:tr>
      <w:tr w:rsidR="004F642B" w:rsidTr="000308E4">
        <w:trPr>
          <w:trHeight w:val="575"/>
        </w:trPr>
        <w:tc>
          <w:tcPr>
            <w:tcW w:w="586" w:type="dxa"/>
            <w:shd w:val="clear" w:color="auto" w:fill="auto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8"/>
              </w:rPr>
            </w:pPr>
            <w:r w:rsidRPr="00F313F5">
              <w:rPr>
                <w:b/>
                <w:sz w:val="18"/>
              </w:rPr>
              <w:t>Cod CPV</w:t>
            </w:r>
          </w:p>
        </w:tc>
        <w:tc>
          <w:tcPr>
            <w:tcW w:w="224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Denumirea bunurilor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Modelul articolului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Ţara de origine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Produ-cătorul</w:t>
            </w:r>
          </w:p>
        </w:tc>
        <w:tc>
          <w:tcPr>
            <w:tcW w:w="5609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solicitată de către autoritatea contractantă</w:t>
            </w:r>
          </w:p>
        </w:tc>
        <w:tc>
          <w:tcPr>
            <w:tcW w:w="2835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propusă de către ofertant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Standarde de referinţă</w:t>
            </w:r>
          </w:p>
        </w:tc>
      </w:tr>
      <w:tr w:rsidR="004F642B" w:rsidRPr="00A353AF" w:rsidTr="000308E4">
        <w:trPr>
          <w:trHeight w:val="165"/>
        </w:trPr>
        <w:tc>
          <w:tcPr>
            <w:tcW w:w="586" w:type="dxa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F313F5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224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2</w:t>
            </w:r>
          </w:p>
        </w:tc>
        <w:tc>
          <w:tcPr>
            <w:tcW w:w="1016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3</w:t>
            </w:r>
          </w:p>
        </w:tc>
        <w:tc>
          <w:tcPr>
            <w:tcW w:w="960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4</w:t>
            </w:r>
          </w:p>
        </w:tc>
        <w:tc>
          <w:tcPr>
            <w:tcW w:w="920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5</w:t>
            </w:r>
          </w:p>
        </w:tc>
        <w:tc>
          <w:tcPr>
            <w:tcW w:w="5609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6</w:t>
            </w:r>
          </w:p>
        </w:tc>
        <w:tc>
          <w:tcPr>
            <w:tcW w:w="2835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7</w:t>
            </w:r>
          </w:p>
        </w:tc>
        <w:tc>
          <w:tcPr>
            <w:tcW w:w="1135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8</w:t>
            </w:r>
          </w:p>
        </w:tc>
      </w:tr>
      <w:tr w:rsidR="00753058" w:rsidTr="006319C9">
        <w:trPr>
          <w:trHeight w:val="240"/>
        </w:trPr>
        <w:tc>
          <w:tcPr>
            <w:tcW w:w="586" w:type="dxa"/>
            <w:vMerge w:val="restart"/>
            <w:textDirection w:val="btLr"/>
            <w:vAlign w:val="center"/>
          </w:tcPr>
          <w:p w:rsidR="00753058" w:rsidRPr="00DC7C79" w:rsidRDefault="00753058" w:rsidP="007530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D56552">
              <w:rPr>
                <w:b/>
                <w:sz w:val="20"/>
                <w:szCs w:val="20"/>
                <w:lang w:val="ro-MD"/>
              </w:rPr>
              <w:t>39800000-0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Burete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p/u vase</w:t>
            </w:r>
          </w:p>
        </w:tc>
        <w:tc>
          <w:tcPr>
            <w:tcW w:w="1016" w:type="dxa"/>
            <w:vAlign w:val="center"/>
          </w:tcPr>
          <w:p w:rsidR="00753058" w:rsidRPr="00252B4D" w:rsidRDefault="00753058" w:rsidP="00753058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60" w:type="dxa"/>
            <w:vAlign w:val="center"/>
          </w:tcPr>
          <w:p w:rsidR="00753058" w:rsidRPr="00252B4D" w:rsidRDefault="00753058" w:rsidP="00753058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color w:val="000000" w:themeColor="text1"/>
                <w:sz w:val="18"/>
                <w:szCs w:val="18"/>
                <w:lang w:eastAsia="en-GB"/>
              </w:rPr>
            </w:pP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Burete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universal din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poliuretan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pentru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spalare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vase,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curatarea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chiuvetei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blatului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de masa, etc. 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eastAsia="en-GB"/>
              </w:rPr>
              <w:t>Marimi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eastAsia="en-GB"/>
              </w:rPr>
              <w:t>minimale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eastAsia="en-GB"/>
              </w:rPr>
              <w:t xml:space="preserve">: 8,5 x 6,0 x 3,7 cm, 1 set =10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eastAsia="en-GB"/>
              </w:rPr>
              <w:t>bucăți</w:t>
            </w:r>
            <w:proofErr w:type="spellEnd"/>
          </w:p>
        </w:tc>
        <w:tc>
          <w:tcPr>
            <w:tcW w:w="2835" w:type="dxa"/>
          </w:tcPr>
          <w:p w:rsidR="00753058" w:rsidRPr="00354267" w:rsidRDefault="00753058" w:rsidP="00753058">
            <w:pPr>
              <w:rPr>
                <w:b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24"/>
        </w:trPr>
        <w:tc>
          <w:tcPr>
            <w:tcW w:w="586" w:type="dxa"/>
            <w:vMerge/>
            <w:textDirection w:val="btLr"/>
            <w:vAlign w:val="center"/>
          </w:tcPr>
          <w:p w:rsidR="00753058" w:rsidRPr="00C22277" w:rsidRDefault="00753058" w:rsidP="00753058">
            <w:pPr>
              <w:jc w:val="center"/>
              <w:rPr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r w:rsidRPr="00753058">
              <w:rPr>
                <w:sz w:val="22"/>
                <w:szCs w:val="22"/>
                <w:lang w:eastAsia="en-GB"/>
              </w:rPr>
              <w:t>Detergent p/u vase</w:t>
            </w:r>
          </w:p>
        </w:tc>
        <w:tc>
          <w:tcPr>
            <w:tcW w:w="1016" w:type="dxa"/>
            <w:vAlign w:val="center"/>
          </w:tcPr>
          <w:p w:rsidR="00753058" w:rsidRPr="00252B4D" w:rsidRDefault="00753058" w:rsidP="00753058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60" w:type="dxa"/>
            <w:vAlign w:val="center"/>
          </w:tcPr>
          <w:p w:rsidR="00753058" w:rsidRPr="00252B4D" w:rsidRDefault="00753058" w:rsidP="00753058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color w:val="000000" w:themeColor="text1"/>
                <w:sz w:val="18"/>
                <w:szCs w:val="18"/>
                <w:lang w:val="en-US" w:eastAsia="en-GB"/>
              </w:rPr>
            </w:pP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Soluție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proofErr w:type="gram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pentru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spălarea</w:t>
            </w:r>
            <w:proofErr w:type="spellEnd"/>
            <w:proofErr w:type="gram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manuală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,</w:t>
            </w:r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forma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lichidă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,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concentrată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p/u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inlaturarea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tuturor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grasimilor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si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murdariilor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, cu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substanțe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pentru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protecția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pielii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, ˂5%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surfactanti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neionici,gliceryne,15 -25% surfactant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anionici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,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parfum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, colorant,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methylchloroiazolinone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. </w:t>
            </w:r>
          </w:p>
          <w:p w:rsidR="00753058" w:rsidRPr="00753058" w:rsidRDefault="00753058" w:rsidP="00753058">
            <w:pPr>
              <w:pStyle w:val="a6"/>
              <w:rPr>
                <w:color w:val="000000" w:themeColor="text1"/>
                <w:sz w:val="18"/>
                <w:szCs w:val="18"/>
                <w:lang w:val="en-US" w:eastAsia="en-GB"/>
              </w:rPr>
            </w:pP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A</w:t>
            </w:r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mbalaj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- recipient, </w:t>
            </w:r>
            <w:r w:rsidRPr="00753058">
              <w:rPr>
                <w:sz w:val="18"/>
                <w:szCs w:val="18"/>
                <w:lang w:val="en-US" w:eastAsia="en-GB"/>
              </w:rPr>
              <w:t xml:space="preserve">cu </w:t>
            </w:r>
            <w:proofErr w:type="spellStart"/>
            <w:r w:rsidRPr="00753058">
              <w:rPr>
                <w:sz w:val="18"/>
                <w:szCs w:val="18"/>
                <w:lang w:val="en-US" w:eastAsia="en-GB"/>
              </w:rPr>
              <w:t>volum</w:t>
            </w:r>
            <w:proofErr w:type="spellEnd"/>
            <w:r w:rsidRPr="00753058">
              <w:rPr>
                <w:sz w:val="18"/>
                <w:szCs w:val="18"/>
                <w:lang w:val="en-US" w:eastAsia="en-GB"/>
              </w:rPr>
              <w:t xml:space="preserve"> de </w:t>
            </w:r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1 L.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254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val="en-US" w:eastAsia="en-GB"/>
              </w:rPr>
            </w:pPr>
            <w:proofErr w:type="spellStart"/>
            <w:r w:rsidRPr="00753058">
              <w:rPr>
                <w:sz w:val="22"/>
                <w:szCs w:val="22"/>
                <w:lang w:val="en-US" w:eastAsia="en-GB"/>
              </w:rPr>
              <w:t>Soluție</w:t>
            </w:r>
            <w:proofErr w:type="spellEnd"/>
            <w:r w:rsidRPr="00753058">
              <w:rPr>
                <w:sz w:val="22"/>
                <w:szCs w:val="22"/>
                <w:lang w:val="en-US" w:eastAsia="en-GB"/>
              </w:rPr>
              <w:t xml:space="preserve"> gel p/u WC </w:t>
            </w:r>
            <w:proofErr w:type="spellStart"/>
            <w:r w:rsidRPr="00753058">
              <w:rPr>
                <w:sz w:val="22"/>
                <w:szCs w:val="22"/>
                <w:lang w:val="en-US" w:eastAsia="en-GB"/>
              </w:rPr>
              <w:t>dezinfectantă</w:t>
            </w:r>
            <w:proofErr w:type="spellEnd"/>
          </w:p>
        </w:tc>
        <w:tc>
          <w:tcPr>
            <w:tcW w:w="1016" w:type="dxa"/>
            <w:vAlign w:val="center"/>
          </w:tcPr>
          <w:p w:rsidR="00753058" w:rsidRPr="00252B4D" w:rsidRDefault="00753058" w:rsidP="00753058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60" w:type="dxa"/>
            <w:vAlign w:val="center"/>
          </w:tcPr>
          <w:p w:rsidR="00753058" w:rsidRPr="00252B4D" w:rsidRDefault="00753058" w:rsidP="00753058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color w:val="000000" w:themeColor="text1"/>
                <w:sz w:val="18"/>
                <w:szCs w:val="18"/>
                <w:lang w:eastAsia="en-GB"/>
              </w:rPr>
            </w:pP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Soluție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-gel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dezinfectantă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,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înălbitoare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, cu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vascozitate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proofErr w:type="gram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înaltă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,</w:t>
            </w:r>
            <w:proofErr w:type="gram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care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distruge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microbii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si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bacteriile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in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grupa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sanitara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.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Suractanti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neionici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,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saractanti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proofErr w:type="gram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cationici,parfum</w:t>
            </w:r>
            <w:proofErr w:type="spellEnd"/>
            <w:proofErr w:type="gram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,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sapun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,(2,4-dichlorophenoxy)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phenol,apa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deionizata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, acid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citric,alcool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etoxilat,colorant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, are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proprietăți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de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>îndepărtare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val="en-US" w:eastAsia="en-GB"/>
              </w:rPr>
              <w:t xml:space="preserve"> a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depunerilor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de calcar,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urină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și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murdărie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Ambalaj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- Recipient</w:t>
            </w:r>
            <w:r w:rsidRPr="00753058">
              <w:rPr>
                <w:color w:val="000000" w:themeColor="text1"/>
                <w:sz w:val="18"/>
                <w:szCs w:val="18"/>
                <w:lang w:eastAsia="en-GB"/>
              </w:rPr>
              <w:t xml:space="preserve">  maxim1 L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254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Mănuși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menaj</w:t>
            </w:r>
            <w:proofErr w:type="spellEnd"/>
          </w:p>
        </w:tc>
        <w:tc>
          <w:tcPr>
            <w:tcW w:w="1016" w:type="dxa"/>
            <w:vAlign w:val="center"/>
          </w:tcPr>
          <w:p w:rsidR="00753058" w:rsidRPr="00252B4D" w:rsidRDefault="00753058" w:rsidP="00753058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60" w:type="dxa"/>
            <w:vAlign w:val="center"/>
          </w:tcPr>
          <w:p w:rsidR="00753058" w:rsidRPr="00252B4D" w:rsidRDefault="00753058" w:rsidP="00753058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color w:val="000000" w:themeColor="text1"/>
                <w:sz w:val="18"/>
                <w:szCs w:val="18"/>
                <w:lang w:eastAsia="en-GB"/>
              </w:rPr>
            </w:pPr>
            <w:proofErr w:type="spellStart"/>
            <w:proofErr w:type="gramStart"/>
            <w:r w:rsidRPr="00753058">
              <w:rPr>
                <w:color w:val="000000" w:themeColor="text1"/>
                <w:sz w:val="18"/>
                <w:szCs w:val="18"/>
                <w:lang w:eastAsia="en-GB"/>
              </w:rPr>
              <w:t>Mănuși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pentru</w:t>
            </w:r>
            <w:proofErr w:type="spellEnd"/>
            <w:proofErr w:type="gram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uz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casnic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realizate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din latex,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rezistente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la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detergenti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si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dezinfectanti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casnici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protectia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mîinelor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. </w:t>
            </w:r>
            <w:proofErr w:type="spellStart"/>
            <w:r w:rsidRPr="00753058">
              <w:rPr>
                <w:color w:val="000000" w:themeColor="text1"/>
                <w:sz w:val="18"/>
                <w:szCs w:val="18"/>
                <w:shd w:val="clear" w:color="auto" w:fill="FFFFFF"/>
              </w:rPr>
              <w:t>M</w:t>
            </w:r>
            <w:r w:rsidRPr="00753058">
              <w:rPr>
                <w:color w:val="000000" w:themeColor="text1"/>
                <w:sz w:val="18"/>
                <w:szCs w:val="18"/>
                <w:lang w:eastAsia="en-GB"/>
              </w:rPr>
              <w:t>ărimi</w:t>
            </w:r>
            <w:proofErr w:type="spellEnd"/>
            <w:r w:rsidRPr="00753058">
              <w:rPr>
                <w:color w:val="000000" w:themeColor="text1"/>
                <w:sz w:val="18"/>
                <w:szCs w:val="18"/>
                <w:lang w:eastAsia="en-GB"/>
              </w:rPr>
              <w:t xml:space="preserve">  (M, L, XL)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Înălbitor</w:t>
            </w:r>
            <w:proofErr w:type="spellEnd"/>
          </w:p>
        </w:tc>
        <w:tc>
          <w:tcPr>
            <w:tcW w:w="1016" w:type="dxa"/>
            <w:vAlign w:val="center"/>
          </w:tcPr>
          <w:p w:rsidR="00753058" w:rsidRPr="00252B4D" w:rsidRDefault="00753058" w:rsidP="00753058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60" w:type="dxa"/>
            <w:vAlign w:val="center"/>
          </w:tcPr>
          <w:p w:rsidR="00753058" w:rsidRPr="00252B4D" w:rsidRDefault="00753058" w:rsidP="00753058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18"/>
                <w:szCs w:val="18"/>
                <w:lang w:eastAsia="en-GB"/>
              </w:rPr>
            </w:pPr>
            <w:proofErr w:type="spellStart"/>
            <w:r w:rsidRPr="00753058">
              <w:rPr>
                <w:sz w:val="18"/>
                <w:szCs w:val="18"/>
                <w:lang w:eastAsia="en-GB"/>
              </w:rPr>
              <w:t>Soluție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proofErr w:type="gramStart"/>
            <w:r w:rsidRPr="00753058">
              <w:rPr>
                <w:sz w:val="18"/>
                <w:szCs w:val="18"/>
                <w:lang w:eastAsia="en-GB"/>
              </w:rPr>
              <w:t>ce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r w:rsidRPr="00753058">
              <w:rPr>
                <w:sz w:val="18"/>
                <w:szCs w:val="18"/>
              </w:rPr>
              <w:t> </w:t>
            </w:r>
            <w:proofErr w:type="spellStart"/>
            <w:r w:rsidRPr="00753058">
              <w:rPr>
                <w:sz w:val="18"/>
                <w:szCs w:val="18"/>
              </w:rPr>
              <w:t>înălbește</w:t>
            </w:r>
            <w:proofErr w:type="spellEnd"/>
            <w:proofErr w:type="gramEnd"/>
            <w:r w:rsidRPr="00753058">
              <w:rPr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</w:rPr>
              <w:t>dezinfectează</w:t>
            </w:r>
            <w:proofErr w:type="spellEnd"/>
            <w:r w:rsidRPr="00753058">
              <w:rPr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</w:rPr>
              <w:t>curăță</w:t>
            </w:r>
            <w:proofErr w:type="spellEnd"/>
            <w:r w:rsidRPr="00753058">
              <w:rPr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</w:rPr>
              <w:t>îndepartează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grăsimea</w:t>
            </w:r>
            <w:proofErr w:type="spellEnd"/>
            <w:r w:rsidRPr="00753058">
              <w:rPr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</w:rPr>
              <w:t>murdăria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și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petele</w:t>
            </w:r>
            <w:proofErr w:type="spellEnd"/>
            <w:r w:rsidRPr="00753058">
              <w:rPr>
                <w:sz w:val="18"/>
                <w:szCs w:val="18"/>
              </w:rPr>
              <w:t xml:space="preserve"> care nu pot fi </w:t>
            </w:r>
            <w:proofErr w:type="spellStart"/>
            <w:r w:rsidRPr="00753058">
              <w:rPr>
                <w:sz w:val="18"/>
                <w:szCs w:val="18"/>
              </w:rPr>
              <w:t>îndepărtate</w:t>
            </w:r>
            <w:proofErr w:type="spellEnd"/>
            <w:r w:rsidRPr="00753058">
              <w:rPr>
                <w:sz w:val="18"/>
                <w:szCs w:val="18"/>
              </w:rPr>
              <w:t xml:space="preserve"> cu </w:t>
            </w:r>
            <w:proofErr w:type="spellStart"/>
            <w:r w:rsidRPr="00753058">
              <w:rPr>
                <w:sz w:val="18"/>
                <w:szCs w:val="18"/>
              </w:rPr>
              <w:t>detergenții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obișnuiți</w:t>
            </w:r>
            <w:proofErr w:type="spellEnd"/>
            <w:r w:rsidRPr="00753058">
              <w:rPr>
                <w:sz w:val="18"/>
                <w:szCs w:val="18"/>
              </w:rPr>
              <w:t xml:space="preserve">. </w:t>
            </w:r>
            <w:proofErr w:type="spellStart"/>
            <w:r w:rsidRPr="00753058">
              <w:rPr>
                <w:sz w:val="18"/>
                <w:szCs w:val="18"/>
              </w:rPr>
              <w:t>Totodată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distruge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bacteriile</w:t>
            </w:r>
            <w:proofErr w:type="spellEnd"/>
            <w:r w:rsidRPr="00753058">
              <w:rPr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</w:rPr>
              <w:t>ciuperca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și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mucegaiu</w:t>
            </w:r>
            <w:proofErr w:type="spellEnd"/>
            <w:r w:rsidRPr="00753058">
              <w:rPr>
                <w:sz w:val="18"/>
                <w:szCs w:val="18"/>
              </w:rPr>
              <w:t xml:space="preserve">. </w:t>
            </w:r>
            <w:proofErr w:type="spellStart"/>
            <w:r w:rsidRPr="00753058">
              <w:rPr>
                <w:sz w:val="18"/>
                <w:szCs w:val="18"/>
              </w:rPr>
              <w:t>Ambalaj</w:t>
            </w:r>
            <w:proofErr w:type="spellEnd"/>
            <w:r w:rsidRPr="00753058">
              <w:rPr>
                <w:sz w:val="18"/>
                <w:szCs w:val="18"/>
              </w:rPr>
              <w:t xml:space="preserve"> - r</w:t>
            </w:r>
            <w:r w:rsidRPr="00753058">
              <w:rPr>
                <w:sz w:val="18"/>
                <w:szCs w:val="18"/>
                <w:lang w:eastAsia="en-GB"/>
              </w:rPr>
              <w:t xml:space="preserve">ecipient de maxim 1 L.  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Odorizant</w:t>
            </w:r>
            <w:proofErr w:type="spellEnd"/>
          </w:p>
        </w:tc>
        <w:tc>
          <w:tcPr>
            <w:tcW w:w="1016" w:type="dxa"/>
            <w:vAlign w:val="center"/>
          </w:tcPr>
          <w:p w:rsidR="00753058" w:rsidRPr="00321F8A" w:rsidRDefault="00753058" w:rsidP="00753058">
            <w:pPr>
              <w:jc w:val="center"/>
            </w:pPr>
          </w:p>
        </w:tc>
        <w:tc>
          <w:tcPr>
            <w:tcW w:w="960" w:type="dxa"/>
            <w:vAlign w:val="center"/>
          </w:tcPr>
          <w:p w:rsidR="00753058" w:rsidRPr="00321F8A" w:rsidRDefault="00753058" w:rsidP="00753058">
            <w:pPr>
              <w:contextualSpacing/>
              <w:jc w:val="center"/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18"/>
                <w:szCs w:val="18"/>
                <w:lang w:eastAsia="en-GB"/>
              </w:rPr>
            </w:pPr>
            <w:proofErr w:type="spellStart"/>
            <w:r w:rsidRPr="00753058">
              <w:rPr>
                <w:sz w:val="18"/>
                <w:szCs w:val="18"/>
                <w:lang w:eastAsia="en-GB"/>
              </w:rPr>
              <w:t>Odorizant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cu aerosol, </w:t>
            </w:r>
            <w:r w:rsidRPr="00753058">
              <w:rPr>
                <w:sz w:val="18"/>
                <w:szCs w:val="18"/>
                <w:shd w:val="clear" w:color="auto" w:fill="FFFFFF"/>
              </w:rPr>
              <w:t xml:space="preserve">sub </w:t>
            </w:r>
            <w:proofErr w:type="spellStart"/>
            <w:r w:rsidRPr="00753058">
              <w:rPr>
                <w:sz w:val="18"/>
                <w:szCs w:val="18"/>
                <w:shd w:val="clear" w:color="auto" w:fill="FFFFFF"/>
              </w:rPr>
              <w:t>formă</w:t>
            </w:r>
            <w:proofErr w:type="spellEnd"/>
            <w:r w:rsidRPr="00753058">
              <w:rPr>
                <w:sz w:val="18"/>
                <w:szCs w:val="18"/>
                <w:shd w:val="clear" w:color="auto" w:fill="FFFFFF"/>
              </w:rPr>
              <w:t xml:space="preserve"> de spray,</w:t>
            </w:r>
            <w:r w:rsidRPr="00753058">
              <w:rPr>
                <w:sz w:val="18"/>
                <w:szCs w:val="18"/>
                <w:lang w:eastAsia="en-GB"/>
              </w:rPr>
              <w:t xml:space="preserve"> cu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arome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lungă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durată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.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Ambalaj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-Recipient, 300 ml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381"/>
        </w:trPr>
        <w:tc>
          <w:tcPr>
            <w:tcW w:w="586" w:type="dxa"/>
            <w:vMerge/>
            <w:tcBorders>
              <w:top w:val="single" w:sz="4" w:space="0" w:color="auto"/>
            </w:tcBorders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r w:rsidRPr="00753058">
              <w:rPr>
                <w:sz w:val="22"/>
                <w:szCs w:val="22"/>
                <w:lang w:eastAsia="en-GB"/>
              </w:rPr>
              <w:t xml:space="preserve">Detergent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praf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curatat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</w:tcBorders>
            <w:vAlign w:val="center"/>
          </w:tcPr>
          <w:p w:rsidR="00753058" w:rsidRPr="00321F8A" w:rsidRDefault="00753058" w:rsidP="00753058">
            <w:pPr>
              <w:jc w:val="center"/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vAlign w:val="center"/>
          </w:tcPr>
          <w:p w:rsidR="00753058" w:rsidRPr="00321F8A" w:rsidRDefault="00753058" w:rsidP="00753058">
            <w:pPr>
              <w:contextualSpacing/>
              <w:jc w:val="center"/>
            </w:pPr>
          </w:p>
        </w:tc>
        <w:tc>
          <w:tcPr>
            <w:tcW w:w="920" w:type="dxa"/>
            <w:tcBorders>
              <w:top w:val="single" w:sz="4" w:space="0" w:color="auto"/>
            </w:tcBorders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18"/>
                <w:szCs w:val="18"/>
                <w:lang w:eastAsia="en-GB"/>
              </w:rPr>
            </w:pPr>
            <w:r w:rsidRPr="00753058">
              <w:rPr>
                <w:sz w:val="18"/>
                <w:szCs w:val="18"/>
              </w:rPr>
              <w:t xml:space="preserve">Detergent </w:t>
            </w:r>
            <w:proofErr w:type="spellStart"/>
            <w:r w:rsidRPr="00753058">
              <w:rPr>
                <w:sz w:val="18"/>
                <w:szCs w:val="18"/>
              </w:rPr>
              <w:t>praf</w:t>
            </w:r>
            <w:proofErr w:type="spellEnd"/>
            <w:r w:rsidRPr="00753058">
              <w:rPr>
                <w:sz w:val="18"/>
                <w:szCs w:val="18"/>
              </w:rPr>
              <w:t xml:space="preserve"> de </w:t>
            </w:r>
            <w:proofErr w:type="spellStart"/>
            <w:r w:rsidRPr="00753058">
              <w:rPr>
                <w:sz w:val="18"/>
                <w:szCs w:val="18"/>
              </w:rPr>
              <w:t>curățat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pulbere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albă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>,</w:t>
            </w:r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ce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elimină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murdăria</w:t>
            </w:r>
            <w:proofErr w:type="spellEnd"/>
            <w:r w:rsidRPr="00753058">
              <w:rPr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</w:rPr>
              <w:t>petele</w:t>
            </w:r>
            <w:proofErr w:type="spellEnd"/>
            <w:r w:rsidRPr="00753058">
              <w:rPr>
                <w:sz w:val="18"/>
                <w:szCs w:val="18"/>
              </w:rPr>
              <w:t xml:space="preserve"> de </w:t>
            </w:r>
            <w:proofErr w:type="spellStart"/>
            <w:r w:rsidRPr="00753058">
              <w:rPr>
                <w:sz w:val="18"/>
                <w:szCs w:val="18"/>
              </w:rPr>
              <w:t>grăsime</w:t>
            </w:r>
            <w:proofErr w:type="spellEnd"/>
            <w:r w:rsidRPr="00753058">
              <w:rPr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</w:rPr>
              <w:t>calcarul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și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săpunul</w:t>
            </w:r>
            <w:proofErr w:type="spellEnd"/>
            <w:r w:rsidRPr="00753058">
              <w:rPr>
                <w:sz w:val="18"/>
                <w:szCs w:val="18"/>
              </w:rPr>
              <w:t xml:space="preserve"> de </w:t>
            </w:r>
            <w:proofErr w:type="spellStart"/>
            <w:r w:rsidRPr="00753058">
              <w:rPr>
                <w:sz w:val="18"/>
                <w:szCs w:val="18"/>
              </w:rPr>
              <w:t>pe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suprafețe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precum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ceramica</w:t>
            </w:r>
            <w:proofErr w:type="spellEnd"/>
            <w:r w:rsidRPr="00753058">
              <w:rPr>
                <w:sz w:val="18"/>
                <w:szCs w:val="18"/>
              </w:rPr>
              <w:t xml:space="preserve">, email </w:t>
            </w:r>
            <w:proofErr w:type="spellStart"/>
            <w:r w:rsidRPr="00753058">
              <w:rPr>
                <w:sz w:val="18"/>
                <w:szCs w:val="18"/>
              </w:rPr>
              <w:t>ori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suprafețe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cromate</w:t>
            </w:r>
            <w:proofErr w:type="spellEnd"/>
            <w:r w:rsidRPr="00753058">
              <w:rPr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</w:rPr>
              <w:t>emanînd</w:t>
            </w:r>
            <w:proofErr w:type="spellEnd"/>
            <w:r w:rsidRPr="00753058">
              <w:rPr>
                <w:sz w:val="18"/>
                <w:szCs w:val="18"/>
              </w:rPr>
              <w:t xml:space="preserve"> un </w:t>
            </w:r>
            <w:proofErr w:type="spellStart"/>
            <w:r w:rsidRPr="00753058">
              <w:rPr>
                <w:sz w:val="18"/>
                <w:szCs w:val="18"/>
              </w:rPr>
              <w:t>parfum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proaspăt</w:t>
            </w:r>
            <w:proofErr w:type="spellEnd"/>
            <w:proofErr w:type="gramStart"/>
            <w:r w:rsidRPr="00753058">
              <w:rPr>
                <w:sz w:val="18"/>
                <w:szCs w:val="18"/>
              </w:rPr>
              <w:t>. ,</w:t>
            </w:r>
            <w:proofErr w:type="gramEnd"/>
            <w:r w:rsidRPr="00753058">
              <w:rPr>
                <w:sz w:val="18"/>
                <w:szCs w:val="18"/>
              </w:rPr>
              <w:t xml:space="preserve"> ˂5% </w:t>
            </w:r>
            <w:proofErr w:type="spellStart"/>
            <w:r w:rsidRPr="00753058">
              <w:rPr>
                <w:sz w:val="18"/>
                <w:szCs w:val="18"/>
              </w:rPr>
              <w:t>materie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activa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</w:rPr>
              <w:t>anionica,hexyl</w:t>
            </w:r>
            <w:proofErr w:type="spellEnd"/>
            <w:r w:rsidRPr="00753058">
              <w:rPr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</w:rPr>
              <w:t>cinnamal</w:t>
            </w:r>
            <w:proofErr w:type="spellEnd"/>
            <w:r w:rsidRPr="00753058">
              <w:rPr>
                <w:sz w:val="18"/>
                <w:szCs w:val="18"/>
              </w:rPr>
              <w:t xml:space="preserve">, agent de </w:t>
            </w:r>
            <w:proofErr w:type="spellStart"/>
            <w:r w:rsidRPr="00753058">
              <w:rPr>
                <w:sz w:val="18"/>
                <w:szCs w:val="18"/>
              </w:rPr>
              <w:t>inalbire</w:t>
            </w:r>
            <w:proofErr w:type="spellEnd"/>
            <w:r w:rsidRPr="00753058">
              <w:rPr>
                <w:sz w:val="18"/>
                <w:szCs w:val="18"/>
              </w:rPr>
              <w:t xml:space="preserve"> cu oxygen. </w:t>
            </w:r>
            <w:proofErr w:type="spellStart"/>
            <w:r w:rsidRPr="00753058">
              <w:rPr>
                <w:sz w:val="18"/>
                <w:szCs w:val="18"/>
              </w:rPr>
              <w:t>Ambalaj</w:t>
            </w:r>
            <w:proofErr w:type="spellEnd"/>
            <w:r w:rsidRPr="00753058">
              <w:rPr>
                <w:sz w:val="18"/>
                <w:szCs w:val="18"/>
              </w:rPr>
              <w:t xml:space="preserve"> – recipient </w:t>
            </w:r>
            <w:r w:rsidR="00DB786A">
              <w:rPr>
                <w:sz w:val="18"/>
                <w:szCs w:val="18"/>
              </w:rPr>
              <w:t>maxim</w:t>
            </w:r>
            <w:r w:rsidRPr="00753058">
              <w:rPr>
                <w:sz w:val="18"/>
                <w:szCs w:val="18"/>
                <w:lang w:eastAsia="en-GB"/>
              </w:rPr>
              <w:t xml:space="preserve"> 500 g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Praf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anticalcar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p/n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dedurizar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în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mașini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spălat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automate</w:t>
            </w:r>
          </w:p>
        </w:tc>
        <w:tc>
          <w:tcPr>
            <w:tcW w:w="1016" w:type="dxa"/>
            <w:vAlign w:val="center"/>
          </w:tcPr>
          <w:p w:rsidR="00753058" w:rsidRPr="00321F8A" w:rsidRDefault="00753058" w:rsidP="00753058">
            <w:pPr>
              <w:jc w:val="center"/>
              <w:rPr>
                <w:lang w:val="en-US"/>
              </w:rPr>
            </w:pPr>
          </w:p>
        </w:tc>
        <w:tc>
          <w:tcPr>
            <w:tcW w:w="960" w:type="dxa"/>
            <w:vAlign w:val="center"/>
          </w:tcPr>
          <w:p w:rsidR="00753058" w:rsidRPr="00321F8A" w:rsidRDefault="00753058" w:rsidP="00753058">
            <w:pPr>
              <w:contextualSpacing/>
              <w:jc w:val="center"/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18"/>
                <w:szCs w:val="18"/>
                <w:lang w:eastAsia="en-GB"/>
              </w:rPr>
            </w:pPr>
            <w:proofErr w:type="spellStart"/>
            <w:r w:rsidRPr="00753058">
              <w:rPr>
                <w:sz w:val="18"/>
                <w:szCs w:val="18"/>
                <w:lang w:eastAsia="en-GB"/>
              </w:rPr>
              <w:t>Substanta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praf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adeviz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dedurizarea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apei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împotriva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depunerilor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de calcar, </w:t>
            </w:r>
            <w:proofErr w:type="spellStart"/>
            <w:proofErr w:type="gram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protejarea</w:t>
            </w:r>
            <w:proofErr w:type="spellEnd"/>
            <w:proofErr w:type="gram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părților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vitale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ale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mașinii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spălat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.</w:t>
            </w:r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Ambalaj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- recipient, maxim 500gr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DC516F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DC516F" w:rsidRDefault="00DC516F" w:rsidP="00DC516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16F" w:rsidRPr="00753058" w:rsidRDefault="00DC516F" w:rsidP="00DC516F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Hartie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igienică</w:t>
            </w:r>
            <w:proofErr w:type="spellEnd"/>
          </w:p>
        </w:tc>
        <w:tc>
          <w:tcPr>
            <w:tcW w:w="1016" w:type="dxa"/>
            <w:vAlign w:val="center"/>
          </w:tcPr>
          <w:p w:rsidR="00DC516F" w:rsidRPr="00321F8A" w:rsidRDefault="00DC516F" w:rsidP="00DC516F">
            <w:pPr>
              <w:jc w:val="center"/>
              <w:rPr>
                <w:lang w:val="en-US"/>
              </w:rPr>
            </w:pPr>
          </w:p>
        </w:tc>
        <w:tc>
          <w:tcPr>
            <w:tcW w:w="960" w:type="dxa"/>
            <w:vAlign w:val="center"/>
          </w:tcPr>
          <w:p w:rsidR="00DC516F" w:rsidRPr="00321F8A" w:rsidRDefault="00DC516F" w:rsidP="00DC516F">
            <w:pPr>
              <w:contextualSpacing/>
              <w:jc w:val="center"/>
            </w:pPr>
          </w:p>
        </w:tc>
        <w:tc>
          <w:tcPr>
            <w:tcW w:w="920" w:type="dxa"/>
          </w:tcPr>
          <w:p w:rsidR="00DC516F" w:rsidRDefault="00DC516F" w:rsidP="00DC516F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16F" w:rsidRPr="00DC516F" w:rsidRDefault="00DC516F" w:rsidP="00DC516F">
            <w:pPr>
              <w:pStyle w:val="a6"/>
              <w:rPr>
                <w:sz w:val="18"/>
                <w:szCs w:val="18"/>
                <w:lang w:eastAsia="en-GB"/>
              </w:rPr>
            </w:pPr>
            <w:proofErr w:type="spellStart"/>
            <w:r w:rsidRPr="00DC516F">
              <w:rPr>
                <w:sz w:val="18"/>
                <w:szCs w:val="18"/>
                <w:lang w:eastAsia="en-GB"/>
              </w:rPr>
              <w:t>Hârtie</w:t>
            </w:r>
            <w:proofErr w:type="spellEnd"/>
            <w:r w:rsidRPr="00DC516F">
              <w:rPr>
                <w:sz w:val="18"/>
                <w:szCs w:val="18"/>
                <w:lang w:eastAsia="en-GB"/>
              </w:rPr>
              <w:t xml:space="preserve">  </w:t>
            </w:r>
            <w:proofErr w:type="spellStart"/>
            <w:r w:rsidRPr="00DC516F">
              <w:rPr>
                <w:sz w:val="18"/>
                <w:szCs w:val="18"/>
                <w:lang w:eastAsia="en-GB"/>
              </w:rPr>
              <w:t>în</w:t>
            </w:r>
            <w:proofErr w:type="spellEnd"/>
            <w:r w:rsidRPr="00DC516F">
              <w:rPr>
                <w:sz w:val="18"/>
                <w:szCs w:val="18"/>
                <w:lang w:eastAsia="en-GB"/>
              </w:rPr>
              <w:t xml:space="preserve"> 1 </w:t>
            </w:r>
            <w:proofErr w:type="spellStart"/>
            <w:r w:rsidRPr="00DC516F">
              <w:rPr>
                <w:sz w:val="18"/>
                <w:szCs w:val="18"/>
                <w:lang w:eastAsia="en-GB"/>
              </w:rPr>
              <w:t>straturi</w:t>
            </w:r>
            <w:proofErr w:type="spellEnd"/>
            <w:r w:rsidRPr="00DC516F">
              <w:rPr>
                <w:sz w:val="18"/>
                <w:szCs w:val="18"/>
                <w:lang w:eastAsia="en-GB"/>
              </w:rPr>
              <w:t xml:space="preserve">, sub </w:t>
            </w:r>
            <w:proofErr w:type="spellStart"/>
            <w:r w:rsidRPr="00DC516F">
              <w:rPr>
                <w:sz w:val="18"/>
                <w:szCs w:val="18"/>
                <w:lang w:eastAsia="en-GB"/>
              </w:rPr>
              <w:t>formă</w:t>
            </w:r>
            <w:proofErr w:type="spellEnd"/>
            <w:r w:rsidRPr="00DC516F">
              <w:rPr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Pr="00DC516F">
              <w:rPr>
                <w:sz w:val="18"/>
                <w:szCs w:val="18"/>
                <w:lang w:eastAsia="en-GB"/>
              </w:rPr>
              <w:t>rolă</w:t>
            </w:r>
            <w:proofErr w:type="spellEnd"/>
            <w:r w:rsidRPr="00DC516F">
              <w:rPr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DC516F">
              <w:rPr>
                <w:sz w:val="18"/>
                <w:szCs w:val="18"/>
                <w:lang w:eastAsia="en-GB"/>
              </w:rPr>
              <w:t>necolorată</w:t>
            </w:r>
            <w:proofErr w:type="spellEnd"/>
            <w:r w:rsidRPr="00DC516F">
              <w:rPr>
                <w:sz w:val="18"/>
                <w:szCs w:val="18"/>
                <w:lang w:eastAsia="en-GB"/>
              </w:rPr>
              <w:t>; f</w:t>
            </w:r>
            <w:r w:rsidRPr="00DC516F">
              <w:rPr>
                <w:sz w:val="18"/>
                <w:szCs w:val="18"/>
                <w:lang w:val="ro-MD" w:eastAsia="en-GB"/>
              </w:rPr>
              <w:t>ără</w:t>
            </w:r>
            <w:r w:rsidRPr="00DC516F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DC516F">
              <w:rPr>
                <w:sz w:val="18"/>
                <w:szCs w:val="18"/>
                <w:lang w:eastAsia="en-GB"/>
              </w:rPr>
              <w:t>bucsa</w:t>
            </w:r>
            <w:proofErr w:type="spellEnd"/>
            <w:r w:rsidRPr="00DC516F">
              <w:rPr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DC516F">
              <w:rPr>
                <w:sz w:val="18"/>
                <w:szCs w:val="18"/>
                <w:lang w:eastAsia="en-GB"/>
              </w:rPr>
              <w:t>dimensiuni</w:t>
            </w:r>
            <w:proofErr w:type="spellEnd"/>
            <w:r w:rsidRPr="00DC516F">
              <w:rPr>
                <w:sz w:val="18"/>
                <w:szCs w:val="18"/>
                <w:lang w:eastAsia="en-GB"/>
              </w:rPr>
              <w:t xml:space="preserve">: L-90 m± 5% m;  H - </w:t>
            </w:r>
            <w:r w:rsidRPr="00DC516F">
              <w:rPr>
                <w:sz w:val="18"/>
                <w:szCs w:val="18"/>
                <w:lang w:val="en-US" w:eastAsia="en-GB"/>
              </w:rPr>
              <w:t>95</w:t>
            </w:r>
            <w:r w:rsidRPr="00DC516F">
              <w:rPr>
                <w:sz w:val="18"/>
                <w:szCs w:val="18"/>
                <w:lang w:eastAsia="en-GB"/>
              </w:rPr>
              <w:t>±5 mm; D - 115±5 mm.</w:t>
            </w:r>
          </w:p>
        </w:tc>
        <w:tc>
          <w:tcPr>
            <w:tcW w:w="2835" w:type="dxa"/>
          </w:tcPr>
          <w:p w:rsidR="00DC516F" w:rsidRDefault="00DC516F" w:rsidP="00DC516F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DC516F" w:rsidRDefault="00DC516F" w:rsidP="00DC516F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Lavete</w:t>
            </w:r>
            <w:proofErr w:type="spellEnd"/>
          </w:p>
        </w:tc>
        <w:tc>
          <w:tcPr>
            <w:tcW w:w="1016" w:type="dxa"/>
            <w:vAlign w:val="center"/>
          </w:tcPr>
          <w:p w:rsidR="00753058" w:rsidRPr="00321F8A" w:rsidRDefault="00753058" w:rsidP="00753058">
            <w:pPr>
              <w:jc w:val="center"/>
              <w:rPr>
                <w:lang w:val="en-US"/>
              </w:rPr>
            </w:pPr>
          </w:p>
        </w:tc>
        <w:tc>
          <w:tcPr>
            <w:tcW w:w="960" w:type="dxa"/>
            <w:vAlign w:val="center"/>
          </w:tcPr>
          <w:p w:rsidR="00753058" w:rsidRPr="00321F8A" w:rsidRDefault="00753058" w:rsidP="00753058">
            <w:pPr>
              <w:contextualSpacing/>
              <w:jc w:val="center"/>
            </w:pPr>
            <w:bookmarkStart w:id="3" w:name="_GoBack"/>
            <w:bookmarkEnd w:id="3"/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18"/>
                <w:szCs w:val="18"/>
                <w:highlight w:val="yellow"/>
                <w:lang w:eastAsia="en-GB"/>
              </w:rPr>
            </w:pPr>
            <w:proofErr w:type="spellStart"/>
            <w:r w:rsidRPr="00753058">
              <w:rPr>
                <w:sz w:val="18"/>
                <w:szCs w:val="18"/>
                <w:lang w:eastAsia="en-GB"/>
              </w:rPr>
              <w:t>Lavetă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microfibra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sau</w:t>
            </w:r>
            <w:proofErr w:type="spellEnd"/>
            <w:r w:rsidRPr="00753058">
              <w:rPr>
                <w:sz w:val="18"/>
                <w:szCs w:val="18"/>
              </w:rPr>
              <w:t xml:space="preserve"> </w:t>
            </w:r>
            <w:r w:rsidRPr="00753058">
              <w:rPr>
                <w:sz w:val="18"/>
                <w:szCs w:val="18"/>
                <w:lang w:eastAsia="en-GB"/>
              </w:rPr>
              <w:t xml:space="preserve">din </w:t>
            </w:r>
            <w:proofErr w:type="spellStart"/>
            <w:proofErr w:type="gramStart"/>
            <w:r w:rsidRPr="00753058">
              <w:rPr>
                <w:sz w:val="18"/>
                <w:szCs w:val="18"/>
                <w:lang w:eastAsia="en-GB"/>
              </w:rPr>
              <w:t>bumbac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 ,</w:t>
            </w:r>
            <w:proofErr w:type="gram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pentru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orice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suprafata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cu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proprietăți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asorbante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bune,nu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lasa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pete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sau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scame,este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durabila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confectionate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în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măsură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să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asigure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o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curăţare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uniformă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usor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spalat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se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usucă</w:t>
            </w:r>
            <w:proofErr w:type="spellEnd"/>
            <w:r w:rsidR="001D6B4F">
              <w:rPr>
                <w:sz w:val="18"/>
                <w:szCs w:val="18"/>
                <w:lang w:eastAsia="en-GB"/>
              </w:rPr>
              <w:t xml:space="preserve"> rapid, </w:t>
            </w:r>
            <w:proofErr w:type="spellStart"/>
            <w:r w:rsidR="001D6B4F">
              <w:rPr>
                <w:sz w:val="18"/>
                <w:szCs w:val="18"/>
                <w:lang w:eastAsia="en-GB"/>
              </w:rPr>
              <w:t>dimensiunea</w:t>
            </w:r>
            <w:proofErr w:type="spellEnd"/>
            <w:r w:rsidR="001D6B4F">
              <w:rPr>
                <w:sz w:val="18"/>
                <w:szCs w:val="18"/>
                <w:lang w:eastAsia="en-GB"/>
              </w:rPr>
              <w:t xml:space="preserve"> minim 30x3</w:t>
            </w:r>
            <w:r w:rsidRPr="00753058">
              <w:rPr>
                <w:sz w:val="18"/>
                <w:szCs w:val="18"/>
                <w:lang w:eastAsia="en-GB"/>
              </w:rPr>
              <w:t xml:space="preserve">0 cm.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Calitate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superioara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.      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Saci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menajeri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>, 35  L</w:t>
            </w:r>
          </w:p>
        </w:tc>
        <w:tc>
          <w:tcPr>
            <w:tcW w:w="1016" w:type="dxa"/>
            <w:vAlign w:val="center"/>
          </w:tcPr>
          <w:p w:rsidR="00753058" w:rsidRPr="00321F8A" w:rsidRDefault="00753058" w:rsidP="00753058">
            <w:pPr>
              <w:jc w:val="center"/>
              <w:rPr>
                <w:lang w:val="en-US"/>
              </w:rPr>
            </w:pPr>
          </w:p>
        </w:tc>
        <w:tc>
          <w:tcPr>
            <w:tcW w:w="960" w:type="dxa"/>
            <w:vAlign w:val="center"/>
          </w:tcPr>
          <w:p w:rsidR="00753058" w:rsidRPr="00321F8A" w:rsidRDefault="00753058" w:rsidP="00753058">
            <w:pPr>
              <w:contextualSpacing/>
              <w:jc w:val="center"/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18"/>
                <w:szCs w:val="18"/>
                <w:highlight w:val="yellow"/>
                <w:lang w:eastAsia="en-GB"/>
              </w:rPr>
            </w:pPr>
            <w:proofErr w:type="spellStart"/>
            <w:r w:rsidRPr="00753058">
              <w:rPr>
                <w:sz w:val="18"/>
                <w:szCs w:val="18"/>
                <w:lang w:eastAsia="en-GB"/>
              </w:rPr>
              <w:t>Saci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pentru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coșuri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gunoi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din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polietilenă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, </w:t>
            </w:r>
            <w:proofErr w:type="gram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HDPE, </w:t>
            </w:r>
            <w:r w:rsidRPr="00753058">
              <w:rPr>
                <w:sz w:val="18"/>
                <w:szCs w:val="18"/>
              </w:rPr>
              <w:t xml:space="preserve"> </w:t>
            </w:r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din</w:t>
            </w:r>
            <w:proofErr w:type="gram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folie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rezistentă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la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ridicarea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pungii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umplută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la capacitate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maximă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impermeabili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si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igienici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lastRenderedPageBreak/>
              <w:t>dimensiunea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cca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. 50/50 cm.,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în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rolă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, </w:t>
            </w:r>
            <w:r w:rsidRPr="00753058">
              <w:rPr>
                <w:sz w:val="18"/>
                <w:szCs w:val="18"/>
                <w:lang w:eastAsia="en-GB"/>
              </w:rPr>
              <w:t xml:space="preserve">50 </w:t>
            </w:r>
            <w:proofErr w:type="spellStart"/>
            <w:proofErr w:type="gramStart"/>
            <w:r w:rsidRPr="00753058">
              <w:rPr>
                <w:sz w:val="18"/>
                <w:szCs w:val="18"/>
                <w:lang w:eastAsia="en-GB"/>
              </w:rPr>
              <w:t>buc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>./</w:t>
            </w:r>
            <w:proofErr w:type="spellStart"/>
            <w:proofErr w:type="gramEnd"/>
            <w:r w:rsidRPr="00753058">
              <w:rPr>
                <w:sz w:val="18"/>
                <w:szCs w:val="18"/>
                <w:lang w:eastAsia="en-GB"/>
              </w:rPr>
              <w:t>rola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volum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35L, care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corespund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cerințelor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standardului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GOST 32521-2013 "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Saci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din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polimeri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.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Specificatii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generale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",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grosimea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r w:rsidRPr="00753058">
              <w:rPr>
                <w:b/>
                <w:sz w:val="18"/>
                <w:szCs w:val="18"/>
                <w:lang w:eastAsia="en-GB"/>
              </w:rPr>
              <w:t xml:space="preserve"> </w:t>
            </w:r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peretilor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peliculei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(0,200 ±0,030) mm,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rezistenta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la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rupere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- nu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mai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putin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de 300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kgf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/cm² 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Saci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menajeri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>, 60 L</w:t>
            </w:r>
          </w:p>
        </w:tc>
        <w:tc>
          <w:tcPr>
            <w:tcW w:w="1016" w:type="dxa"/>
            <w:vAlign w:val="center"/>
          </w:tcPr>
          <w:p w:rsidR="00753058" w:rsidRPr="00321F8A" w:rsidRDefault="00753058" w:rsidP="00753058">
            <w:pPr>
              <w:jc w:val="center"/>
              <w:rPr>
                <w:lang w:val="en-US"/>
              </w:rPr>
            </w:pPr>
          </w:p>
        </w:tc>
        <w:tc>
          <w:tcPr>
            <w:tcW w:w="960" w:type="dxa"/>
            <w:vAlign w:val="center"/>
          </w:tcPr>
          <w:p w:rsidR="00753058" w:rsidRPr="00321F8A" w:rsidRDefault="00753058" w:rsidP="00753058">
            <w:pPr>
              <w:contextualSpacing/>
              <w:jc w:val="center"/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18"/>
                <w:szCs w:val="18"/>
                <w:lang w:eastAsia="en-GB"/>
              </w:rPr>
            </w:pPr>
            <w:proofErr w:type="spellStart"/>
            <w:r w:rsidRPr="00753058">
              <w:rPr>
                <w:sz w:val="18"/>
                <w:szCs w:val="18"/>
                <w:lang w:eastAsia="en-GB"/>
              </w:rPr>
              <w:t>Saci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pentru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cosuri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gunoi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din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polietilenă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, HDPE,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rezistenti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impermeabili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si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igienici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în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>rolă</w:t>
            </w:r>
            <w:proofErr w:type="spellEnd"/>
            <w:r w:rsidRPr="00753058">
              <w:rPr>
                <w:color w:val="222222"/>
                <w:sz w:val="18"/>
                <w:szCs w:val="18"/>
                <w:shd w:val="clear" w:color="auto" w:fill="FFFFFF"/>
              </w:rPr>
              <w:t xml:space="preserve">, </w:t>
            </w:r>
            <w:r w:rsidRPr="00753058">
              <w:rPr>
                <w:sz w:val="18"/>
                <w:szCs w:val="18"/>
                <w:lang w:eastAsia="en-GB"/>
              </w:rPr>
              <w:t xml:space="preserve">50 </w:t>
            </w:r>
            <w:proofErr w:type="spellStart"/>
            <w:proofErr w:type="gramStart"/>
            <w:r w:rsidRPr="00753058">
              <w:rPr>
                <w:sz w:val="18"/>
                <w:szCs w:val="18"/>
                <w:lang w:eastAsia="en-GB"/>
              </w:rPr>
              <w:t>buc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>./</w:t>
            </w:r>
            <w:proofErr w:type="spellStart"/>
            <w:proofErr w:type="gramEnd"/>
            <w:r w:rsidRPr="00753058">
              <w:rPr>
                <w:sz w:val="18"/>
                <w:szCs w:val="18"/>
                <w:lang w:eastAsia="en-GB"/>
              </w:rPr>
              <w:t>rola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volum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60 L, </w:t>
            </w:r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care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corespund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cerințelor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standardului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 GOST 32521-2013 "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Saci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 din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polimeri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.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Specificatii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generale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",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grosimea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peretilor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 (0,200 ±0,030) mm,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rezistenta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 la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rupere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 - nu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mai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putin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 xml:space="preserve"> de 300 </w:t>
            </w:r>
            <w:proofErr w:type="spellStart"/>
            <w:r w:rsidRPr="00753058">
              <w:rPr>
                <w:sz w:val="18"/>
                <w:szCs w:val="18"/>
                <w:u w:val="single"/>
                <w:lang w:eastAsia="en-GB"/>
              </w:rPr>
              <w:t>kgf</w:t>
            </w:r>
            <w:proofErr w:type="spellEnd"/>
            <w:r w:rsidRPr="00753058">
              <w:rPr>
                <w:sz w:val="18"/>
                <w:szCs w:val="18"/>
                <w:u w:val="single"/>
                <w:lang w:eastAsia="en-GB"/>
              </w:rPr>
              <w:t>/cm²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DF5FCA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>
              <w:rPr>
                <w:sz w:val="22"/>
                <w:szCs w:val="22"/>
                <w:lang w:eastAsia="en-GB"/>
              </w:rPr>
              <w:t>Saci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menajerii</w:t>
            </w:r>
            <w:proofErr w:type="spellEnd"/>
            <w:r>
              <w:rPr>
                <w:sz w:val="22"/>
                <w:szCs w:val="22"/>
                <w:lang w:eastAsia="en-GB"/>
              </w:rPr>
              <w:t>, 120 L</w:t>
            </w:r>
            <w:r w:rsidR="00753058" w:rsidRPr="00753058">
              <w:rPr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016" w:type="dxa"/>
            <w:vAlign w:val="center"/>
          </w:tcPr>
          <w:p w:rsidR="00753058" w:rsidRPr="00321F8A" w:rsidRDefault="00753058" w:rsidP="00753058">
            <w:pPr>
              <w:jc w:val="center"/>
              <w:rPr>
                <w:lang w:val="en-US"/>
              </w:rPr>
            </w:pPr>
          </w:p>
        </w:tc>
        <w:tc>
          <w:tcPr>
            <w:tcW w:w="960" w:type="dxa"/>
            <w:vAlign w:val="center"/>
          </w:tcPr>
          <w:p w:rsidR="00753058" w:rsidRPr="00321F8A" w:rsidRDefault="00753058" w:rsidP="00753058">
            <w:pPr>
              <w:contextualSpacing/>
              <w:jc w:val="center"/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18"/>
                <w:szCs w:val="18"/>
                <w:lang w:eastAsia="en-GB"/>
              </w:rPr>
            </w:pPr>
            <w:proofErr w:type="spellStart"/>
            <w:r w:rsidRPr="00753058">
              <w:rPr>
                <w:sz w:val="18"/>
                <w:szCs w:val="18"/>
                <w:lang w:eastAsia="en-GB"/>
              </w:rPr>
              <w:t>Saci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pentru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gunoi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din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polietilenă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HDPE,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rezistenti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impermeabili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si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igienici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în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rolă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25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buc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>./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rola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,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volum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120 L 70 x 100 cm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Soluție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curatare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geamuri</w:t>
            </w:r>
            <w:proofErr w:type="spellEnd"/>
          </w:p>
        </w:tc>
        <w:tc>
          <w:tcPr>
            <w:tcW w:w="1016" w:type="dxa"/>
            <w:vAlign w:val="center"/>
          </w:tcPr>
          <w:p w:rsidR="00753058" w:rsidRPr="00321F8A" w:rsidRDefault="00753058" w:rsidP="00753058">
            <w:pPr>
              <w:jc w:val="center"/>
              <w:rPr>
                <w:lang w:val="en-US"/>
              </w:rPr>
            </w:pPr>
          </w:p>
        </w:tc>
        <w:tc>
          <w:tcPr>
            <w:tcW w:w="960" w:type="dxa"/>
            <w:vAlign w:val="center"/>
          </w:tcPr>
          <w:p w:rsidR="00753058" w:rsidRPr="00321F8A" w:rsidRDefault="00753058" w:rsidP="00753058">
            <w:pPr>
              <w:contextualSpacing/>
              <w:jc w:val="center"/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18"/>
                <w:szCs w:val="18"/>
                <w:lang w:eastAsia="en-GB"/>
              </w:rPr>
            </w:pPr>
            <w:proofErr w:type="spellStart"/>
            <w:r w:rsidRPr="00753058">
              <w:rPr>
                <w:color w:val="222222"/>
                <w:sz w:val="18"/>
                <w:szCs w:val="18"/>
              </w:rPr>
              <w:t>Solutie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special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concepută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pentru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curatarea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degresarea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geamurilor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si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suprafetelor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din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sticla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pentru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o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curatare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rapidă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.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Ambalaj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– recipient, cu pistol 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ce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permite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aplicarea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solutiei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atît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prin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pulverizare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cît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si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sub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formă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de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spumă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, </w:t>
            </w:r>
            <w:r w:rsidRPr="00753058">
              <w:rPr>
                <w:sz w:val="18"/>
                <w:szCs w:val="18"/>
                <w:lang w:eastAsia="en-GB"/>
              </w:rPr>
              <w:t xml:space="preserve">cu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volum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maxim 750 ml.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Soluție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curatare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geamuri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rezerva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016" w:type="dxa"/>
            <w:vAlign w:val="center"/>
          </w:tcPr>
          <w:p w:rsidR="00753058" w:rsidRPr="00321F8A" w:rsidRDefault="00753058" w:rsidP="00753058">
            <w:pPr>
              <w:jc w:val="center"/>
            </w:pPr>
          </w:p>
        </w:tc>
        <w:tc>
          <w:tcPr>
            <w:tcW w:w="960" w:type="dxa"/>
            <w:vAlign w:val="center"/>
          </w:tcPr>
          <w:p w:rsidR="00753058" w:rsidRPr="00321F8A" w:rsidRDefault="00753058" w:rsidP="00753058">
            <w:pPr>
              <w:contextualSpacing/>
              <w:jc w:val="center"/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color w:val="222222"/>
                <w:sz w:val="18"/>
                <w:szCs w:val="18"/>
              </w:rPr>
            </w:pPr>
            <w:proofErr w:type="spellStart"/>
            <w:r w:rsidRPr="00753058">
              <w:rPr>
                <w:color w:val="222222"/>
                <w:sz w:val="18"/>
                <w:szCs w:val="18"/>
              </w:rPr>
              <w:t>Solutie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special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concepută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pentru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curatarea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degresarea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geamurilor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si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suprafetelor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din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sticla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,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pentru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o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curatare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rapidă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.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Ambalaj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– recipient,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fara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753058">
              <w:rPr>
                <w:color w:val="222222"/>
                <w:sz w:val="18"/>
                <w:szCs w:val="18"/>
              </w:rPr>
              <w:t>pompa</w:t>
            </w:r>
            <w:proofErr w:type="spellEnd"/>
            <w:r w:rsidRPr="00753058">
              <w:rPr>
                <w:color w:val="222222"/>
                <w:sz w:val="18"/>
                <w:szCs w:val="18"/>
              </w:rPr>
              <w:t xml:space="preserve">, </w:t>
            </w:r>
            <w:r w:rsidRPr="00753058">
              <w:rPr>
                <w:sz w:val="18"/>
                <w:szCs w:val="18"/>
                <w:lang w:eastAsia="en-GB"/>
              </w:rPr>
              <w:t xml:space="preserve">cu </w:t>
            </w:r>
            <w:proofErr w:type="spellStart"/>
            <w:r w:rsidRPr="00753058">
              <w:rPr>
                <w:sz w:val="18"/>
                <w:szCs w:val="18"/>
                <w:lang w:eastAsia="en-GB"/>
              </w:rPr>
              <w:t>volum</w:t>
            </w:r>
            <w:proofErr w:type="spellEnd"/>
            <w:r w:rsidRPr="00753058">
              <w:rPr>
                <w:sz w:val="18"/>
                <w:szCs w:val="18"/>
                <w:lang w:eastAsia="en-GB"/>
              </w:rPr>
              <w:t xml:space="preserve"> maxim 750 ml.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Soluție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pardoseli</w:t>
            </w:r>
            <w:proofErr w:type="spellEnd"/>
          </w:p>
        </w:tc>
        <w:tc>
          <w:tcPr>
            <w:tcW w:w="1016" w:type="dxa"/>
            <w:vAlign w:val="center"/>
          </w:tcPr>
          <w:p w:rsidR="00753058" w:rsidRPr="00321F8A" w:rsidRDefault="00753058" w:rsidP="00753058">
            <w:pPr>
              <w:jc w:val="center"/>
            </w:pPr>
          </w:p>
        </w:tc>
        <w:tc>
          <w:tcPr>
            <w:tcW w:w="960" w:type="dxa"/>
            <w:vAlign w:val="center"/>
          </w:tcPr>
          <w:p w:rsidR="00753058" w:rsidRPr="00321F8A" w:rsidRDefault="00753058" w:rsidP="00753058">
            <w:pPr>
              <w:contextualSpacing/>
              <w:jc w:val="center"/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58" w:rsidRPr="00753058" w:rsidRDefault="00753058" w:rsidP="00753058">
            <w:pPr>
              <w:jc w:val="both"/>
              <w:rPr>
                <w:sz w:val="18"/>
                <w:szCs w:val="18"/>
              </w:rPr>
            </w:pPr>
            <w:r w:rsidRPr="00753058">
              <w:rPr>
                <w:sz w:val="18"/>
                <w:szCs w:val="18"/>
              </w:rPr>
              <w:t>Soluție universală pentru curățarea eficientă a pardoselelor, cu efect dezinfectant, asigurînd un parfum placut de lungă durată. Ambalaj-recipient minim 5 L.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287"/>
        </w:trPr>
        <w:tc>
          <w:tcPr>
            <w:tcW w:w="586" w:type="dxa"/>
            <w:vMerge/>
            <w:tcBorders>
              <w:top w:val="single" w:sz="4" w:space="0" w:color="auto"/>
            </w:tcBorders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Soluție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antimucegai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</w:tcBorders>
            <w:vAlign w:val="center"/>
          </w:tcPr>
          <w:p w:rsidR="00753058" w:rsidRPr="00321F8A" w:rsidRDefault="00753058" w:rsidP="00753058">
            <w:pPr>
              <w:jc w:val="center"/>
            </w:pPr>
          </w:p>
        </w:tc>
        <w:tc>
          <w:tcPr>
            <w:tcW w:w="960" w:type="dxa"/>
            <w:tcBorders>
              <w:top w:val="single" w:sz="4" w:space="0" w:color="auto"/>
            </w:tcBorders>
            <w:vAlign w:val="center"/>
          </w:tcPr>
          <w:p w:rsidR="00753058" w:rsidRPr="00321F8A" w:rsidRDefault="00753058" w:rsidP="00753058">
            <w:pPr>
              <w:contextualSpacing/>
              <w:jc w:val="center"/>
            </w:pPr>
          </w:p>
        </w:tc>
        <w:tc>
          <w:tcPr>
            <w:tcW w:w="920" w:type="dxa"/>
            <w:tcBorders>
              <w:top w:val="single" w:sz="4" w:space="0" w:color="auto"/>
            </w:tcBorders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58" w:rsidRPr="00753058" w:rsidRDefault="00753058" w:rsidP="00753058">
            <w:pPr>
              <w:jc w:val="both"/>
              <w:rPr>
                <w:sz w:val="18"/>
                <w:szCs w:val="18"/>
              </w:rPr>
            </w:pPr>
            <w:r w:rsidRPr="00753058">
              <w:rPr>
                <w:sz w:val="18"/>
                <w:szCs w:val="18"/>
              </w:rPr>
              <w:t>Soluție antimucegai, curăță, elimină bacteriile, microorganismele, mucegaiul și murdăria, actionează preventiv împotriva apariției acestora, utilizare: pereți, tavane, tencuieli, etc. Poate fi aplicat pe suprafete noi si pe suprafete vopsite anterior. Ambalaj-recipient maxim 750 ml.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  <w:tr w:rsidR="002B283E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2B283E" w:rsidRDefault="002B283E" w:rsidP="002B283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83E" w:rsidRPr="00753058" w:rsidRDefault="002B283E" w:rsidP="002B283E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Săpun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lichid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1016" w:type="dxa"/>
            <w:vAlign w:val="center"/>
          </w:tcPr>
          <w:p w:rsidR="002B283E" w:rsidRPr="00321F8A" w:rsidRDefault="002B283E" w:rsidP="002B283E">
            <w:pPr>
              <w:jc w:val="center"/>
            </w:pPr>
          </w:p>
        </w:tc>
        <w:tc>
          <w:tcPr>
            <w:tcW w:w="960" w:type="dxa"/>
            <w:vAlign w:val="center"/>
          </w:tcPr>
          <w:p w:rsidR="002B283E" w:rsidRPr="00321F8A" w:rsidRDefault="002B283E" w:rsidP="002B283E">
            <w:pPr>
              <w:contextualSpacing/>
              <w:jc w:val="center"/>
            </w:pPr>
          </w:p>
        </w:tc>
        <w:tc>
          <w:tcPr>
            <w:tcW w:w="920" w:type="dxa"/>
          </w:tcPr>
          <w:p w:rsidR="002B283E" w:rsidRDefault="002B283E" w:rsidP="002B283E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83E" w:rsidRPr="002B283E" w:rsidRDefault="002B283E" w:rsidP="002B283E">
            <w:pPr>
              <w:jc w:val="both"/>
              <w:rPr>
                <w:sz w:val="18"/>
                <w:szCs w:val="18"/>
              </w:rPr>
            </w:pPr>
            <w:r w:rsidRPr="002B283E">
              <w:rPr>
                <w:sz w:val="18"/>
                <w:szCs w:val="18"/>
                <w:shd w:val="clear" w:color="auto" w:fill="FFFFFF"/>
              </w:rPr>
              <w:t xml:space="preserve">Sapun lichid </w:t>
            </w:r>
            <w:r w:rsidRPr="002B283E">
              <w:rPr>
                <w:sz w:val="18"/>
                <w:szCs w:val="18"/>
                <w:lang w:eastAsia="en-GB"/>
              </w:rPr>
              <w:t>cu glicerină</w:t>
            </w:r>
            <w:r w:rsidRPr="002B283E">
              <w:rPr>
                <w:sz w:val="18"/>
                <w:szCs w:val="18"/>
                <w:shd w:val="clear" w:color="auto" w:fill="FFFFFF"/>
              </w:rPr>
              <w:t xml:space="preserve"> curata delicat pielea de impuritati, tonifica si nu usuca pielea</w:t>
            </w:r>
            <w:r w:rsidRPr="002B283E">
              <w:rPr>
                <w:sz w:val="18"/>
                <w:szCs w:val="18"/>
                <w:lang w:eastAsia="en-GB"/>
              </w:rPr>
              <w:t xml:space="preserve">, </w:t>
            </w:r>
            <w:r w:rsidRPr="002B283E">
              <w:rPr>
                <w:sz w:val="18"/>
                <w:szCs w:val="18"/>
                <w:shd w:val="clear" w:color="auto" w:fill="FFFFFF"/>
              </w:rPr>
              <w:t>cu aroma de parfumare nu contine alergeni si substante toxice</w:t>
            </w:r>
            <w:r w:rsidRPr="002B283E">
              <w:rPr>
                <w:sz w:val="18"/>
                <w:szCs w:val="18"/>
                <w:lang w:eastAsia="en-GB"/>
              </w:rPr>
              <w:t xml:space="preserve">, </w:t>
            </w:r>
            <w:r w:rsidRPr="002B283E">
              <w:rPr>
                <w:sz w:val="18"/>
                <w:szCs w:val="18"/>
                <w:shd w:val="clear" w:color="auto" w:fill="FFFFFF"/>
              </w:rPr>
              <w:t xml:space="preserve">PH neutru. </w:t>
            </w:r>
            <w:r w:rsidRPr="002B283E">
              <w:rPr>
                <w:sz w:val="18"/>
                <w:szCs w:val="18"/>
                <w:lang w:eastAsia="en-GB"/>
              </w:rPr>
              <w:t xml:space="preserve"> Ambalaj – recipient minim 5 litri</w:t>
            </w:r>
          </w:p>
        </w:tc>
        <w:tc>
          <w:tcPr>
            <w:tcW w:w="2835" w:type="dxa"/>
          </w:tcPr>
          <w:p w:rsidR="002B283E" w:rsidRDefault="002B283E" w:rsidP="002B283E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2B283E" w:rsidRDefault="002B283E" w:rsidP="002B283E">
            <w:pPr>
              <w:rPr>
                <w:b/>
                <w:lang w:val="en-US"/>
              </w:rPr>
            </w:pPr>
          </w:p>
        </w:tc>
      </w:tr>
      <w:tr w:rsidR="002B283E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2B283E" w:rsidRDefault="002B283E" w:rsidP="002B283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83E" w:rsidRPr="00753058" w:rsidRDefault="002B283E" w:rsidP="002B283E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Săpun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lichid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cu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dozator</w:t>
            </w:r>
            <w:proofErr w:type="spellEnd"/>
          </w:p>
        </w:tc>
        <w:tc>
          <w:tcPr>
            <w:tcW w:w="1016" w:type="dxa"/>
            <w:vAlign w:val="center"/>
          </w:tcPr>
          <w:p w:rsidR="002B283E" w:rsidRPr="00321F8A" w:rsidRDefault="002B283E" w:rsidP="002B283E">
            <w:pPr>
              <w:jc w:val="center"/>
            </w:pPr>
          </w:p>
        </w:tc>
        <w:tc>
          <w:tcPr>
            <w:tcW w:w="960" w:type="dxa"/>
            <w:vAlign w:val="center"/>
          </w:tcPr>
          <w:p w:rsidR="002B283E" w:rsidRPr="00321F8A" w:rsidRDefault="002B283E" w:rsidP="002B283E">
            <w:pPr>
              <w:contextualSpacing/>
              <w:jc w:val="center"/>
            </w:pPr>
          </w:p>
        </w:tc>
        <w:tc>
          <w:tcPr>
            <w:tcW w:w="920" w:type="dxa"/>
          </w:tcPr>
          <w:p w:rsidR="002B283E" w:rsidRDefault="002B283E" w:rsidP="002B283E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83E" w:rsidRPr="002B283E" w:rsidRDefault="002B283E" w:rsidP="002B283E">
            <w:pPr>
              <w:jc w:val="both"/>
              <w:rPr>
                <w:sz w:val="18"/>
                <w:szCs w:val="18"/>
              </w:rPr>
            </w:pPr>
            <w:r w:rsidRPr="002B283E">
              <w:rPr>
                <w:sz w:val="18"/>
                <w:szCs w:val="18"/>
                <w:shd w:val="clear" w:color="auto" w:fill="FFFFFF"/>
              </w:rPr>
              <w:t xml:space="preserve">Sapun lichid </w:t>
            </w:r>
            <w:r w:rsidRPr="002B283E">
              <w:rPr>
                <w:sz w:val="18"/>
                <w:szCs w:val="18"/>
                <w:lang w:eastAsia="en-GB"/>
              </w:rPr>
              <w:t>cu glicerină</w:t>
            </w:r>
            <w:r w:rsidRPr="002B283E">
              <w:rPr>
                <w:sz w:val="18"/>
                <w:szCs w:val="18"/>
                <w:shd w:val="clear" w:color="auto" w:fill="FFFFFF"/>
              </w:rPr>
              <w:t xml:space="preserve"> curata delicat pielea de impuritati, tonifica si nu usuca pielea</w:t>
            </w:r>
            <w:r w:rsidRPr="002B283E">
              <w:rPr>
                <w:sz w:val="18"/>
                <w:szCs w:val="18"/>
                <w:lang w:eastAsia="en-GB"/>
              </w:rPr>
              <w:t xml:space="preserve">, </w:t>
            </w:r>
            <w:r w:rsidRPr="002B283E">
              <w:rPr>
                <w:sz w:val="18"/>
                <w:szCs w:val="18"/>
                <w:shd w:val="clear" w:color="auto" w:fill="FFFFFF"/>
              </w:rPr>
              <w:t>cu aroma de parfumare nu contine alergeni si substante toxice</w:t>
            </w:r>
            <w:r w:rsidRPr="002B283E">
              <w:rPr>
                <w:sz w:val="18"/>
                <w:szCs w:val="18"/>
                <w:lang w:eastAsia="en-GB"/>
              </w:rPr>
              <w:t xml:space="preserve">, </w:t>
            </w:r>
            <w:r w:rsidRPr="002B283E">
              <w:rPr>
                <w:sz w:val="18"/>
                <w:szCs w:val="18"/>
                <w:shd w:val="clear" w:color="auto" w:fill="FFFFFF"/>
              </w:rPr>
              <w:t xml:space="preserve">PH neutru. </w:t>
            </w:r>
            <w:r w:rsidRPr="002B283E">
              <w:rPr>
                <w:sz w:val="18"/>
                <w:szCs w:val="18"/>
                <w:lang w:eastAsia="en-GB"/>
              </w:rPr>
              <w:t>Ambalaj - recipient, cu dozator maxim 500 ml</w:t>
            </w:r>
          </w:p>
        </w:tc>
        <w:tc>
          <w:tcPr>
            <w:tcW w:w="2835" w:type="dxa"/>
          </w:tcPr>
          <w:p w:rsidR="002B283E" w:rsidRDefault="002B283E" w:rsidP="002B283E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2B283E" w:rsidRDefault="002B283E" w:rsidP="002B283E">
            <w:pPr>
              <w:rPr>
                <w:b/>
                <w:lang w:val="en-US"/>
              </w:rPr>
            </w:pPr>
          </w:p>
        </w:tc>
      </w:tr>
      <w:tr w:rsidR="00753058" w:rsidTr="006319C9">
        <w:trPr>
          <w:trHeight w:val="368"/>
        </w:trPr>
        <w:tc>
          <w:tcPr>
            <w:tcW w:w="586" w:type="dxa"/>
            <w:vMerge/>
            <w:textDirection w:val="btLr"/>
            <w:vAlign w:val="center"/>
          </w:tcPr>
          <w:p w:rsidR="00753058" w:rsidRDefault="00753058" w:rsidP="007530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058" w:rsidRPr="00753058" w:rsidRDefault="00753058" w:rsidP="00753058">
            <w:pPr>
              <w:pStyle w:val="a6"/>
              <w:rPr>
                <w:sz w:val="22"/>
                <w:szCs w:val="22"/>
                <w:lang w:eastAsia="en-GB"/>
              </w:rPr>
            </w:pPr>
            <w:proofErr w:type="spellStart"/>
            <w:r w:rsidRPr="00753058">
              <w:rPr>
                <w:sz w:val="22"/>
                <w:szCs w:val="22"/>
                <w:lang w:eastAsia="en-GB"/>
              </w:rPr>
              <w:t>Perie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 </w:t>
            </w:r>
            <w:proofErr w:type="spellStart"/>
            <w:r w:rsidRPr="00753058">
              <w:rPr>
                <w:sz w:val="22"/>
                <w:szCs w:val="22"/>
                <w:lang w:eastAsia="en-GB"/>
              </w:rPr>
              <w:t>pentru</w:t>
            </w:r>
            <w:proofErr w:type="spellEnd"/>
            <w:r w:rsidRPr="00753058">
              <w:rPr>
                <w:sz w:val="22"/>
                <w:szCs w:val="22"/>
                <w:lang w:eastAsia="en-GB"/>
              </w:rPr>
              <w:t xml:space="preserve"> WC</w:t>
            </w:r>
          </w:p>
        </w:tc>
        <w:tc>
          <w:tcPr>
            <w:tcW w:w="1016" w:type="dxa"/>
            <w:vAlign w:val="center"/>
          </w:tcPr>
          <w:p w:rsidR="00753058" w:rsidRPr="00321F8A" w:rsidRDefault="00753058" w:rsidP="00753058">
            <w:pPr>
              <w:jc w:val="center"/>
            </w:pPr>
          </w:p>
        </w:tc>
        <w:tc>
          <w:tcPr>
            <w:tcW w:w="960" w:type="dxa"/>
            <w:vAlign w:val="center"/>
          </w:tcPr>
          <w:p w:rsidR="00753058" w:rsidRPr="00321F8A" w:rsidRDefault="00753058" w:rsidP="00753058">
            <w:pPr>
              <w:contextualSpacing/>
              <w:jc w:val="center"/>
            </w:pPr>
          </w:p>
        </w:tc>
        <w:tc>
          <w:tcPr>
            <w:tcW w:w="920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058" w:rsidRPr="00753058" w:rsidRDefault="00753058" w:rsidP="00753058">
            <w:pPr>
              <w:jc w:val="both"/>
              <w:rPr>
                <w:sz w:val="18"/>
                <w:szCs w:val="18"/>
              </w:rPr>
            </w:pPr>
            <w:r w:rsidRPr="00753058">
              <w:rPr>
                <w:sz w:val="18"/>
                <w:szCs w:val="18"/>
              </w:rPr>
              <w:t>Perie pentru WC din PVC utila pentru curatarea vasului de toaletă cu fire dese și rezistente cu suport aferent</w:t>
            </w:r>
          </w:p>
        </w:tc>
        <w:tc>
          <w:tcPr>
            <w:tcW w:w="28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  <w:tc>
          <w:tcPr>
            <w:tcW w:w="1135" w:type="dxa"/>
          </w:tcPr>
          <w:p w:rsidR="00753058" w:rsidRDefault="00753058" w:rsidP="00753058">
            <w:pPr>
              <w:rPr>
                <w:b/>
                <w:lang w:val="en-US"/>
              </w:rPr>
            </w:pPr>
          </w:p>
        </w:tc>
      </w:tr>
    </w:tbl>
    <w:p w:rsidR="004F642B" w:rsidRDefault="004F642B" w:rsidP="004F642B">
      <w:pPr>
        <w:rPr>
          <w:b/>
          <w:lang w:val="en-US"/>
        </w:rPr>
      </w:pPr>
    </w:p>
    <w:p w:rsidR="004F642B" w:rsidRPr="00A353AF" w:rsidRDefault="004F642B" w:rsidP="004F642B">
      <w:r w:rsidRPr="00A353AF">
        <w:t>Semnat:_______________ Numele, Prenumele:_____________________________ În calitate de: ________________</w:t>
      </w:r>
    </w:p>
    <w:p w:rsidR="006A70B0" w:rsidRDefault="006A70B0" w:rsidP="004F642B">
      <w:pPr>
        <w:rPr>
          <w:bCs/>
          <w:iCs/>
        </w:rPr>
      </w:pPr>
    </w:p>
    <w:p w:rsidR="004F642B" w:rsidRPr="00A353AF" w:rsidRDefault="004F642B" w:rsidP="004F642B">
      <w:pPr>
        <w:rPr>
          <w:bCs/>
          <w:iCs/>
        </w:rPr>
      </w:pPr>
      <w:r w:rsidRPr="00A353AF">
        <w:rPr>
          <w:bCs/>
          <w:iCs/>
        </w:rPr>
        <w:t>Ofertantul: _______________________ Adresa: ______________________________</w:t>
      </w:r>
    </w:p>
    <w:p w:rsidR="00306E26" w:rsidRDefault="00306E26"/>
    <w:sectPr w:rsidR="00306E26" w:rsidSect="004F642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176FF"/>
    <w:multiLevelType w:val="hybridMultilevel"/>
    <w:tmpl w:val="D3FAD7D0"/>
    <w:lvl w:ilvl="0" w:tplc="D4DC7538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373C2E43"/>
    <w:multiLevelType w:val="hybridMultilevel"/>
    <w:tmpl w:val="C3B23C7E"/>
    <w:lvl w:ilvl="0" w:tplc="239A4BD0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" w15:restartNumberingAfterBreak="0">
    <w:nsid w:val="406410DF"/>
    <w:multiLevelType w:val="hybridMultilevel"/>
    <w:tmpl w:val="C7B04208"/>
    <w:lvl w:ilvl="0" w:tplc="A208AED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95C013E"/>
    <w:multiLevelType w:val="hybridMultilevel"/>
    <w:tmpl w:val="BEC07110"/>
    <w:lvl w:ilvl="0" w:tplc="F26CB2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0364CF"/>
    <w:multiLevelType w:val="hybridMultilevel"/>
    <w:tmpl w:val="6308B3CA"/>
    <w:lvl w:ilvl="0" w:tplc="BF302E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333333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1037D"/>
    <w:multiLevelType w:val="hybridMultilevel"/>
    <w:tmpl w:val="6A0253F8"/>
    <w:lvl w:ilvl="0" w:tplc="CE16B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F155BF"/>
    <w:multiLevelType w:val="hybridMultilevel"/>
    <w:tmpl w:val="768C659A"/>
    <w:lvl w:ilvl="0" w:tplc="21B69288">
      <w:start w:val="1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7" w15:restartNumberingAfterBreak="0">
    <w:nsid w:val="5B533E4A"/>
    <w:multiLevelType w:val="hybridMultilevel"/>
    <w:tmpl w:val="18107344"/>
    <w:lvl w:ilvl="0" w:tplc="98F80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F05FA"/>
    <w:multiLevelType w:val="hybridMultilevel"/>
    <w:tmpl w:val="B4188E36"/>
    <w:lvl w:ilvl="0" w:tplc="48C4E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33333"/>
        <w:sz w:val="12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10257"/>
    <w:multiLevelType w:val="hybridMultilevel"/>
    <w:tmpl w:val="FB3841CA"/>
    <w:lvl w:ilvl="0" w:tplc="D1C652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D71CCD"/>
    <w:multiLevelType w:val="hybridMultilevel"/>
    <w:tmpl w:val="F552D764"/>
    <w:lvl w:ilvl="0" w:tplc="957AF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90662B"/>
    <w:multiLevelType w:val="hybridMultilevel"/>
    <w:tmpl w:val="B3624AE8"/>
    <w:lvl w:ilvl="0" w:tplc="1632F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1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9"/>
  </w:num>
  <w:num w:numId="3">
    <w:abstractNumId w:val="11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10"/>
  </w:num>
  <w:num w:numId="10">
    <w:abstractNumId w:val="0"/>
  </w:num>
  <w:num w:numId="11">
    <w:abstractNumId w:val="3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4C6"/>
    <w:rsid w:val="000308E4"/>
    <w:rsid w:val="001604D2"/>
    <w:rsid w:val="001A29E3"/>
    <w:rsid w:val="001C2C9D"/>
    <w:rsid w:val="001D6B4F"/>
    <w:rsid w:val="001F45CB"/>
    <w:rsid w:val="002B283E"/>
    <w:rsid w:val="00306E26"/>
    <w:rsid w:val="00324A68"/>
    <w:rsid w:val="00354267"/>
    <w:rsid w:val="00380559"/>
    <w:rsid w:val="00404240"/>
    <w:rsid w:val="00450433"/>
    <w:rsid w:val="00471575"/>
    <w:rsid w:val="004F642B"/>
    <w:rsid w:val="00526688"/>
    <w:rsid w:val="00690B32"/>
    <w:rsid w:val="006A70B0"/>
    <w:rsid w:val="006F3D23"/>
    <w:rsid w:val="00753058"/>
    <w:rsid w:val="007862B9"/>
    <w:rsid w:val="007E7520"/>
    <w:rsid w:val="0081626D"/>
    <w:rsid w:val="008B725B"/>
    <w:rsid w:val="008F586B"/>
    <w:rsid w:val="00920B81"/>
    <w:rsid w:val="009454C6"/>
    <w:rsid w:val="00975FAC"/>
    <w:rsid w:val="0099322A"/>
    <w:rsid w:val="009B3E7C"/>
    <w:rsid w:val="00A30C46"/>
    <w:rsid w:val="00A427AD"/>
    <w:rsid w:val="00A94285"/>
    <w:rsid w:val="00AB3ABC"/>
    <w:rsid w:val="00BB7C3B"/>
    <w:rsid w:val="00D9705C"/>
    <w:rsid w:val="00DB4857"/>
    <w:rsid w:val="00DB786A"/>
    <w:rsid w:val="00DC516F"/>
    <w:rsid w:val="00DC7C79"/>
    <w:rsid w:val="00DF0212"/>
    <w:rsid w:val="00DF5FCA"/>
    <w:rsid w:val="00DF7B56"/>
    <w:rsid w:val="00E16B74"/>
    <w:rsid w:val="00E442D4"/>
    <w:rsid w:val="00EB6399"/>
    <w:rsid w:val="00F20B21"/>
    <w:rsid w:val="00F82B23"/>
    <w:rsid w:val="00FE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425ED"/>
  <w15:chartTrackingRefBased/>
  <w15:docId w15:val="{11D4D00B-743C-4341-BDCD-FA2CEE47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F64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4F642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4">
    <w:name w:val="Table Grid"/>
    <w:basedOn w:val="a2"/>
    <w:uiPriority w:val="39"/>
    <w:rsid w:val="004F6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22"/>
    <w:qFormat/>
    <w:rsid w:val="00DC7C79"/>
    <w:rPr>
      <w:b/>
      <w:bCs/>
    </w:rPr>
  </w:style>
  <w:style w:type="paragraph" w:styleId="a6">
    <w:name w:val="No Spacing"/>
    <w:link w:val="a7"/>
    <w:uiPriority w:val="1"/>
    <w:qFormat/>
    <w:rsid w:val="00471575"/>
    <w:pPr>
      <w:spacing w:after="0" w:line="240" w:lineRule="auto"/>
    </w:pPr>
    <w:rPr>
      <w:lang w:val="en-GB"/>
    </w:rPr>
  </w:style>
  <w:style w:type="character" w:customStyle="1" w:styleId="a7">
    <w:name w:val="Без интервала Знак"/>
    <w:link w:val="a6"/>
    <w:uiPriority w:val="1"/>
    <w:rsid w:val="00975FA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51</cp:revision>
  <dcterms:created xsi:type="dcterms:W3CDTF">2019-05-08T05:26:00Z</dcterms:created>
  <dcterms:modified xsi:type="dcterms:W3CDTF">2022-04-15T12:56:00Z</dcterms:modified>
</cp:coreProperties>
</file>