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59" w:rsidRPr="002B0F59" w:rsidRDefault="002B0F59" w:rsidP="004D0F2E">
      <w:pPr>
        <w:spacing w:after="0" w:line="240" w:lineRule="auto"/>
        <w:ind w:right="57" w:hanging="1418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p w:rsidR="000B673A" w:rsidRDefault="000B673A" w:rsidP="002C6F1A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p w:rsidR="002C6F1A" w:rsidRPr="002B0F59" w:rsidRDefault="002C6F1A" w:rsidP="002C6F1A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ANUNŢ DE PARTICIPARE SIMPLIFICAT</w:t>
      </w:r>
    </w:p>
    <w:p w:rsidR="002C6F1A" w:rsidRPr="002B0F59" w:rsidRDefault="002C6F1A" w:rsidP="002C6F1A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PENTRU ACHIZIȚIA DE VALOARE MICĂ</w:t>
      </w:r>
    </w:p>
    <w:p w:rsidR="009A29C3" w:rsidRPr="002B0F59" w:rsidRDefault="009A29C3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lang w:val="ro-RO" w:eastAsia="ru-RU"/>
        </w:rPr>
      </w:pPr>
    </w:p>
    <w:p w:rsidR="00056BC1" w:rsidRPr="000B673A" w:rsidRDefault="0033350B" w:rsidP="00056BC1">
      <w:pPr>
        <w:spacing w:after="0"/>
        <w:ind w:right="-2"/>
        <w:rPr>
          <w:rFonts w:ascii="Times New Roman" w:eastAsia="Times New Roman" w:hAnsi="Times New Roman" w:cs="Times New Roman"/>
          <w:b/>
          <w:lang w:val="ro-MD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Privind achiziţionarea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6864DA">
        <w:rPr>
          <w:rFonts w:ascii="Times New Roman" w:eastAsia="Times New Roman" w:hAnsi="Times New Roman" w:cs="Times New Roman"/>
          <w:i/>
          <w:lang w:eastAsia="ru-RU"/>
        </w:rPr>
        <w:t>pupitrului</w:t>
      </w:r>
      <w:proofErr w:type="spellEnd"/>
      <w:r w:rsidR="006864DA">
        <w:rPr>
          <w:rFonts w:ascii="Times New Roman" w:eastAsia="Times New Roman" w:hAnsi="Times New Roman" w:cs="Times New Roman"/>
          <w:i/>
          <w:lang w:eastAsia="ru-RU"/>
        </w:rPr>
        <w:t xml:space="preserve"> video</w:t>
      </w:r>
    </w:p>
    <w:p w:rsidR="00F27C1E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1. Denumirea autorităţii contractante: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val="ro-RO" w:eastAsia="ru-RU"/>
        </w:rPr>
        <w:t xml:space="preserve">IP Compania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>“Teleradio-Moldova”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2.  IDNO: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shd w:val="clear" w:color="auto" w:fill="FFFFFF"/>
          <w:lang w:val="ro-RO" w:eastAsia="ru-RU"/>
        </w:rPr>
        <w:t>1004600050558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3. Adresa: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str.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Miorița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1, mun. Chișinău, MD-2028</w:t>
      </w:r>
      <w:r w:rsidRPr="002B0F59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> </w:t>
      </w:r>
    </w:p>
    <w:p w:rsidR="00F9155C" w:rsidRDefault="0033350B" w:rsidP="00F9155C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4. Numărul de telefon/fax: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 xml:space="preserve">022406935, </w:t>
      </w:r>
      <w:r w:rsidRPr="00F9155C">
        <w:rPr>
          <w:rFonts w:ascii="Times New Roman" w:eastAsia="Times New Roman" w:hAnsi="Times New Roman" w:cs="Times New Roman"/>
          <w:i/>
          <w:lang w:val="ro-RO" w:eastAsia="ru-RU"/>
        </w:rPr>
        <w:t xml:space="preserve">022723352, </w:t>
      </w:r>
      <w:r w:rsidR="00F9155C" w:rsidRPr="00F9155C">
        <w:rPr>
          <w:rFonts w:ascii="Times New Roman" w:eastAsia="Times New Roman" w:hAnsi="Times New Roman" w:cs="Times New Roman"/>
          <w:i/>
          <w:lang w:val="ro-RO" w:eastAsia="ru-RU"/>
        </w:rPr>
        <w:t>06</w:t>
      </w:r>
      <w:r w:rsidR="003D6765">
        <w:rPr>
          <w:rFonts w:ascii="Times New Roman" w:eastAsia="Times New Roman" w:hAnsi="Times New Roman" w:cs="Times New Roman"/>
          <w:i/>
          <w:lang w:val="ro-RO" w:eastAsia="ru-RU"/>
        </w:rPr>
        <w:t>2163708</w:t>
      </w:r>
    </w:p>
    <w:p w:rsidR="0033350B" w:rsidRPr="002B0F59" w:rsidRDefault="0033350B" w:rsidP="00F9155C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F9155C">
        <w:rPr>
          <w:rFonts w:ascii="Times New Roman" w:eastAsia="Times New Roman" w:hAnsi="Times New Roman" w:cs="Times New Roman"/>
          <w:b/>
          <w:bCs/>
          <w:lang w:val="ro-RO" w:eastAsia="ru-RU"/>
        </w:rPr>
        <w:t>5</w:t>
      </w: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. Adresa de e-mail şi pagina web oficială ale autorităţii contractante:</w:t>
      </w:r>
      <w:r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hyperlink r:id="rId5" w:history="1">
        <w:r w:rsidRPr="002B0F59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trm@trm.md</w:t>
        </w:r>
      </w:hyperlink>
      <w:r w:rsidRPr="002B0F59">
        <w:rPr>
          <w:rFonts w:ascii="Times New Roman" w:eastAsia="Times New Roman" w:hAnsi="Times New Roman" w:cs="Times New Roman"/>
          <w:i/>
          <w:lang w:val="ro-RO" w:eastAsia="ru-RU"/>
        </w:rPr>
        <w:t xml:space="preserve">, </w:t>
      </w:r>
      <w:hyperlink r:id="rId6" w:history="1">
        <w:r w:rsidRPr="002B0F59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www.trm.md</w:t>
        </w:r>
      </w:hyperlink>
      <w:r w:rsidRPr="002B0F59">
        <w:rPr>
          <w:rFonts w:ascii="Times New Roman" w:eastAsia="Times New Roman" w:hAnsi="Times New Roman" w:cs="Times New Roman"/>
          <w:b/>
          <w:i/>
          <w:lang w:val="ro-RO" w:eastAsia="ru-RU"/>
        </w:rPr>
        <w:t xml:space="preserve"> 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6. Adresa de e-mail sau pagina web oficială de la care se va putea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obţine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accesul la documentaţia de atribuire: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documentaţia de atribuire este anexată în cadrul procedurii în SIA RSAP.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7. Tipul autorităţii contractante şi obiectul principal de activitate (dacă este cazul,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menţiunea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că autoritatea contractantă este o autoritate centrală de achiziţie sau că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achiziţia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implică o altă formă de achiziţie comună):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Instituție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Publică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8B21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8. Cumpărătorul invită operatorii economici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interesaţi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, care îi pot satisface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necesităţile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, să participe la procedura de achiziţie privind livrarea/prestarea următoarelor bunuri/servicii:</w:t>
      </w:r>
    </w:p>
    <w:tbl>
      <w:tblPr>
        <w:tblStyle w:val="a3"/>
        <w:tblW w:w="108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22"/>
        <w:gridCol w:w="1080"/>
        <w:gridCol w:w="1255"/>
        <w:gridCol w:w="588"/>
        <w:gridCol w:w="567"/>
        <w:gridCol w:w="5528"/>
        <w:gridCol w:w="1183"/>
      </w:tblGrid>
      <w:tr w:rsidR="001F4F29" w:rsidRPr="003D6765" w:rsidTr="001B1757">
        <w:trPr>
          <w:trHeight w:val="528"/>
        </w:trPr>
        <w:tc>
          <w:tcPr>
            <w:tcW w:w="622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F4F29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nr</w:t>
            </w:r>
          </w:p>
        </w:tc>
        <w:tc>
          <w:tcPr>
            <w:tcW w:w="1080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F4F29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255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F4F29">
              <w:rPr>
                <w:rFonts w:ascii="Times New Roman" w:eastAsia="Calibri" w:hAnsi="Times New Roman" w:cs="Times New Roman"/>
                <w:sz w:val="18"/>
                <w:szCs w:val="18"/>
              </w:rPr>
              <w:t>Denumirea bunurilor</w:t>
            </w:r>
          </w:p>
        </w:tc>
        <w:tc>
          <w:tcPr>
            <w:tcW w:w="588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F4F29">
              <w:rPr>
                <w:rFonts w:ascii="Times New Roman" w:eastAsia="Calibri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567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F4F29">
              <w:rPr>
                <w:rFonts w:ascii="Times New Roman" w:eastAsia="Calibri" w:hAnsi="Times New Roman" w:cs="Times New Roman"/>
                <w:sz w:val="18"/>
                <w:szCs w:val="18"/>
              </w:rPr>
              <w:t>Cant</w:t>
            </w:r>
          </w:p>
        </w:tc>
        <w:tc>
          <w:tcPr>
            <w:tcW w:w="5528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1F4F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Descrierea bunurilor și specificarea tehnică</w:t>
            </w:r>
          </w:p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F4F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(cerințe minime tehnice)</w:t>
            </w:r>
          </w:p>
        </w:tc>
        <w:tc>
          <w:tcPr>
            <w:tcW w:w="1183" w:type="dxa"/>
            <w:vAlign w:val="center"/>
          </w:tcPr>
          <w:p w:rsidR="001F4F29" w:rsidRPr="001F4F29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F4F29">
              <w:rPr>
                <w:rFonts w:ascii="Times New Roman" w:hAnsi="Times New Roman" w:cs="Times New Roman"/>
                <w:sz w:val="18"/>
                <w:szCs w:val="18"/>
              </w:rPr>
              <w:t xml:space="preserve">Valoarea </w:t>
            </w:r>
            <w:proofErr w:type="spellStart"/>
            <w:r w:rsidRPr="001F4F29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proofErr w:type="spellEnd"/>
            <w:r w:rsidRPr="001F4F29">
              <w:rPr>
                <w:rFonts w:ascii="Times New Roman" w:hAnsi="Times New Roman" w:cs="Times New Roman"/>
                <w:sz w:val="18"/>
                <w:szCs w:val="18"/>
              </w:rPr>
              <w:t xml:space="preserve"> fără TVA</w:t>
            </w:r>
          </w:p>
        </w:tc>
      </w:tr>
      <w:tr w:rsidR="001F4F29" w:rsidRPr="003D6765" w:rsidTr="001B1757">
        <w:trPr>
          <w:trHeight w:val="268"/>
        </w:trPr>
        <w:tc>
          <w:tcPr>
            <w:tcW w:w="622" w:type="dxa"/>
            <w:vAlign w:val="center"/>
          </w:tcPr>
          <w:p w:rsidR="001F4F29" w:rsidRPr="003D6765" w:rsidRDefault="001F4F29" w:rsidP="003D6765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0" w:type="dxa"/>
            <w:vAlign w:val="center"/>
          </w:tcPr>
          <w:p w:rsidR="001F4F29" w:rsidRPr="005B0675" w:rsidRDefault="001B1757" w:rsidP="001B1757">
            <w:pPr>
              <w:ind w:right="-108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Lot</w:t>
            </w:r>
            <w:r w:rsidR="001F4F29" w:rsidRPr="005B06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nr. 1</w:t>
            </w:r>
          </w:p>
        </w:tc>
        <w:tc>
          <w:tcPr>
            <w:tcW w:w="1255" w:type="dxa"/>
            <w:vAlign w:val="center"/>
          </w:tcPr>
          <w:p w:rsidR="001F4F29" w:rsidRPr="003D6765" w:rsidRDefault="001F4F29" w:rsidP="003D6765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88" w:type="dxa"/>
            <w:vAlign w:val="center"/>
          </w:tcPr>
          <w:p w:rsidR="001F4F29" w:rsidRPr="003D6765" w:rsidRDefault="001F4F29" w:rsidP="003D676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</w:tcPr>
          <w:p w:rsidR="001F4F29" w:rsidRDefault="001F4F29" w:rsidP="003D6765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528" w:type="dxa"/>
          </w:tcPr>
          <w:p w:rsidR="001F4F29" w:rsidRDefault="001F4F29" w:rsidP="003D6765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3" w:type="dxa"/>
            <w:vAlign w:val="center"/>
          </w:tcPr>
          <w:p w:rsidR="001F4F29" w:rsidRPr="003D6765" w:rsidRDefault="001F4F29" w:rsidP="003D6765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F4F29" w:rsidRPr="003D6765" w:rsidTr="001B1757">
        <w:trPr>
          <w:trHeight w:val="283"/>
        </w:trPr>
        <w:tc>
          <w:tcPr>
            <w:tcW w:w="622" w:type="dxa"/>
            <w:vAlign w:val="center"/>
          </w:tcPr>
          <w:p w:rsidR="001F4F29" w:rsidRPr="001B1757" w:rsidRDefault="001F4F29" w:rsidP="003D6765">
            <w:pP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B1757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1.1</w:t>
            </w:r>
          </w:p>
        </w:tc>
        <w:tc>
          <w:tcPr>
            <w:tcW w:w="1080" w:type="dxa"/>
            <w:vAlign w:val="center"/>
          </w:tcPr>
          <w:p w:rsidR="001F4F29" w:rsidRPr="001B1757" w:rsidRDefault="001F4F29" w:rsidP="001B1757">
            <w:pPr>
              <w:ind w:right="-71" w:hanging="20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B175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32323100-4</w:t>
            </w:r>
          </w:p>
        </w:tc>
        <w:tc>
          <w:tcPr>
            <w:tcW w:w="1255" w:type="dxa"/>
            <w:vAlign w:val="center"/>
          </w:tcPr>
          <w:p w:rsidR="001F4F29" w:rsidRPr="001B1757" w:rsidRDefault="001F4F29" w:rsidP="003D6765">
            <w:pP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1B1757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Video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Switcher</w:t>
            </w:r>
            <w:proofErr w:type="spellEnd"/>
          </w:p>
        </w:tc>
        <w:tc>
          <w:tcPr>
            <w:tcW w:w="588" w:type="dxa"/>
            <w:vAlign w:val="center"/>
          </w:tcPr>
          <w:p w:rsidR="001F4F29" w:rsidRPr="001B1757" w:rsidRDefault="001F4F29" w:rsidP="001F4F2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B1757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:rsidR="001F4F29" w:rsidRPr="001B1757" w:rsidRDefault="001F4F29" w:rsidP="001F4F29">
            <w:pP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1B1757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5528" w:type="dxa"/>
            <w:vAlign w:val="center"/>
          </w:tcPr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Connections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Video Inputs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Video Outputs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Rates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1.5G, 3G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HDMI Video Outputs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Total Audio Inputs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x XLR balanced analog audio,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x BNC 32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MADI digital audio</w:t>
            </w:r>
            <w:proofErr w:type="gram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x RCA stereo analog audio,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x 5 pin XLR Talkback.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Total Audio Outputs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x 1/4 inch Jack analog audio,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x BNC 64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MADI digital audio, up to 50 active,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x 5 pin XLR Talkback.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Audio Inputs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embedded audio on all SDI inputs.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Audio Outputs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embedded audio on all SDI outputs.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Timecode Connections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x BNC In, 1 x BNC Out.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Reference Input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- 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x BNC In, 1 x BNC Out.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(</w:t>
            </w: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Tri-Sync or Black Burst)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Video Input Re-Sync - On all 8 inputs.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Frame Rate and Format Converters - On all 8 inputs.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Aux Outputs - 2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Program Outputs - 1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Webcam Output - 2 x USB-C supporting 720p or 1080p at PGM frame rate.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Total Multi Views - 1 x 3G-SDI, 1 x HDMI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Remote - RJ12 supports RS-422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Control Panel Connection Ethernet. Direct connection between panel and chassis, or via network.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Internal Timecode Generator - Yes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Talkback - RJ45 for 3rd party talkback systems.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Ethernet - 4 x RJ45 with internet network switch. Supports 10/100/1000 BASE-T.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Computer Interface - 2 x USB-C supports USB 2.0 for external drive recording, webcam out, software control, software updates and switcher connection.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Standards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Video Sampling - 4:2:2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Color Precision - 10-bit.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Color Space - REC 709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SDI Auto Switching - Automatically detects between 1.5G-SDI and level A or level B 3G-SDI.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Number of Mix Effects Rows - 1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Direct Cross Points - 10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Shifted Cross Points - 20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Crosspoint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Button Type - Tri-Color LED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Crosspoint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Label - 6 rows 24 character LCD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Preview Transition - 1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Source Select Bus - 1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Dedicated Macro Buttons - 10 plus shift 10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Transition Type Buttons - 5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Transition Rate - Set via system LCD menu display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Key Buttons - 8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AUX Buttons - 12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Fader Bar - 1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Record Buttons - 2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Stream Buttons - 2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DSK Transition Selectors - 6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Upstream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Keyers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- 4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Downstream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Keyers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Advanced Chroma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Keyers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- 4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SuperSource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- 1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DVEs - 2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Linear/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Luma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Keyers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- 7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Transition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Keyer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(Stinger/DVE) - 1 Stinger, 1 DVE.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Total Number of Layers - 8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Control Panel - Integrated panel with full control of switching and settings.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Routable Windows - 16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Tally - Red for program and green for preview indication.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Recording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Direct Recording Video and Audio - USB-C expansion port can record directly to external media.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Video Recording - Program recorded as a H.264 .mp4 file at the streaming quality setting and at the video standard with AAC audio.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Media Format - Supports media formatted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ExFAT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(Windows/Mac). APFS or HFS+ (Mac).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Include: GPI and Tally Interface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Contact Closure - 25 pin D-type connector providing 8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opto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isolated inputs and 8 </w:t>
            </w:r>
            <w:proofErr w:type="gram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relay contact closure outputs</w:t>
            </w:r>
            <w:proofErr w:type="gram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Computer Interface - 1 x USB 2.0 </w:t>
            </w:r>
            <w:proofErr w:type="gram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high speed</w:t>
            </w:r>
            <w:proofErr w:type="gram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interface for configuration and firmware updates.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Inputs - Optical isolators triggered by connection to ground. Max 5V at 14mA.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Outputs - Mechanical relay contact closure to ground. Max 30V at 1A.</w:t>
            </w:r>
          </w:p>
          <w:p w:rsidR="001B1757" w:rsidRPr="001B1757" w:rsidRDefault="001B1757" w:rsidP="001B175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Ethernet - 10/100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BaseT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with loop through for connecting to other </w:t>
            </w:r>
            <w:proofErr w:type="spellStart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ethernet</w:t>
            </w:r>
            <w:proofErr w:type="spellEnd"/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enabled equipment.</w:t>
            </w:r>
          </w:p>
          <w:p w:rsidR="001F4F29" w:rsidRPr="003D6765" w:rsidRDefault="001B1757" w:rsidP="001B1757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B17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Warranty hardware 2 years</w:t>
            </w:r>
          </w:p>
        </w:tc>
        <w:tc>
          <w:tcPr>
            <w:tcW w:w="1183" w:type="dxa"/>
            <w:vAlign w:val="center"/>
          </w:tcPr>
          <w:p w:rsidR="001F4F29" w:rsidRPr="003D6765" w:rsidRDefault="001F4F29" w:rsidP="003D6765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B1757" w:rsidRPr="003D6765" w:rsidTr="00A04C53">
        <w:trPr>
          <w:trHeight w:val="274"/>
        </w:trPr>
        <w:tc>
          <w:tcPr>
            <w:tcW w:w="4112" w:type="dxa"/>
            <w:gridSpan w:val="5"/>
            <w:vAlign w:val="center"/>
          </w:tcPr>
          <w:p w:rsidR="001B1757" w:rsidRDefault="001B1757" w:rsidP="003D676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3D6765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lastRenderedPageBreak/>
              <w:t>Valoarea estimativă a achiziției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 fără TVA</w:t>
            </w:r>
          </w:p>
        </w:tc>
        <w:tc>
          <w:tcPr>
            <w:tcW w:w="5528" w:type="dxa"/>
            <w:vAlign w:val="center"/>
          </w:tcPr>
          <w:p w:rsidR="001B1757" w:rsidRDefault="001B1757" w:rsidP="003D676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3" w:type="dxa"/>
            <w:vAlign w:val="center"/>
          </w:tcPr>
          <w:p w:rsidR="001B1757" w:rsidRPr="003D6765" w:rsidRDefault="001B1757" w:rsidP="003D676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83333,33</w:t>
            </w:r>
          </w:p>
        </w:tc>
      </w:tr>
    </w:tbl>
    <w:p w:rsidR="00A21F64" w:rsidRDefault="00A21F64" w:rsidP="00F27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p w:rsidR="0033350B" w:rsidRPr="002B0F59" w:rsidRDefault="0033350B" w:rsidP="000B673A">
      <w:pPr>
        <w:spacing w:after="0" w:line="240" w:lineRule="auto"/>
        <w:ind w:right="-421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9. În cazul în care contractul este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împărţit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pe loturi, un operator economic poate depune oferta (se va selecta):</w:t>
      </w:r>
    </w:p>
    <w:p w:rsidR="00F27C1E" w:rsidRPr="0006412A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6412A">
        <w:rPr>
          <w:rFonts w:ascii="Times New Roman" w:eastAsia="Times New Roman" w:hAnsi="Times New Roman" w:cs="Times New Roman"/>
          <w:lang w:eastAsia="ru-RU"/>
        </w:rPr>
        <w:t xml:space="preserve">1) </w:t>
      </w:r>
      <w:proofErr w:type="gramStart"/>
      <w:r w:rsidRPr="006864DA">
        <w:rPr>
          <w:rFonts w:ascii="Times New Roman" w:eastAsia="Times New Roman" w:hAnsi="Times New Roman" w:cs="Times New Roman"/>
          <w:b/>
          <w:u w:val="single"/>
          <w:lang w:eastAsia="ru-RU"/>
        </w:rPr>
        <w:t>pentru</w:t>
      </w:r>
      <w:proofErr w:type="gramEnd"/>
      <w:r w:rsidRPr="006864DA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un </w:t>
      </w:r>
      <w:proofErr w:type="spellStart"/>
      <w:r w:rsidRPr="006864DA">
        <w:rPr>
          <w:rFonts w:ascii="Times New Roman" w:eastAsia="Times New Roman" w:hAnsi="Times New Roman" w:cs="Times New Roman"/>
          <w:b/>
          <w:u w:val="single"/>
          <w:lang w:eastAsia="ru-RU"/>
        </w:rPr>
        <w:t>singur</w:t>
      </w:r>
      <w:proofErr w:type="spellEnd"/>
      <w:r w:rsidRPr="006864DA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lot;</w:t>
      </w:r>
    </w:p>
    <w:p w:rsidR="00F27C1E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2B0F59">
        <w:rPr>
          <w:rFonts w:ascii="Times New Roman" w:eastAsia="Times New Roman" w:hAnsi="Times New Roman" w:cs="Times New Roman"/>
          <w:lang w:eastAsia="ru-RU"/>
        </w:rPr>
        <w:t xml:space="preserve">2) </w:t>
      </w:r>
      <w:proofErr w:type="gramStart"/>
      <w:r w:rsidRPr="006864DA">
        <w:rPr>
          <w:rFonts w:ascii="Times New Roman" w:eastAsia="Times New Roman" w:hAnsi="Times New Roman" w:cs="Times New Roman"/>
          <w:lang w:eastAsia="ru-RU"/>
        </w:rPr>
        <w:t>pentru</w:t>
      </w:r>
      <w:proofErr w:type="gramEnd"/>
      <w:r w:rsidRPr="006864DA">
        <w:rPr>
          <w:rFonts w:ascii="Times New Roman" w:eastAsia="Times New Roman" w:hAnsi="Times New Roman" w:cs="Times New Roman"/>
          <w:lang w:eastAsia="ru-RU"/>
        </w:rPr>
        <w:t xml:space="preserve"> mai </w:t>
      </w:r>
      <w:proofErr w:type="spellStart"/>
      <w:r w:rsidRPr="006864DA">
        <w:rPr>
          <w:rFonts w:ascii="Times New Roman" w:eastAsia="Times New Roman" w:hAnsi="Times New Roman" w:cs="Times New Roman"/>
          <w:lang w:eastAsia="ru-RU"/>
        </w:rPr>
        <w:t>multe</w:t>
      </w:r>
      <w:proofErr w:type="spellEnd"/>
      <w:r w:rsidRPr="006864D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864DA">
        <w:rPr>
          <w:rFonts w:ascii="Times New Roman" w:eastAsia="Times New Roman" w:hAnsi="Times New Roman" w:cs="Times New Roman"/>
          <w:lang w:eastAsia="ru-RU"/>
        </w:rPr>
        <w:t>loturi</w:t>
      </w:r>
      <w:proofErr w:type="spellEnd"/>
      <w:r w:rsidRPr="006864DA">
        <w:rPr>
          <w:rFonts w:ascii="Times New Roman" w:eastAsia="Times New Roman" w:hAnsi="Times New Roman" w:cs="Times New Roman"/>
          <w:lang w:eastAsia="ru-RU"/>
        </w:rPr>
        <w:t>;</w:t>
      </w:r>
    </w:p>
    <w:p w:rsidR="00F27C1E" w:rsidRPr="002B0F59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B0F59">
        <w:rPr>
          <w:rFonts w:ascii="Times New Roman" w:eastAsia="Times New Roman" w:hAnsi="Times New Roman" w:cs="Times New Roman"/>
          <w:lang w:eastAsia="ru-RU"/>
        </w:rPr>
        <w:t xml:space="preserve">3) </w:t>
      </w:r>
      <w:proofErr w:type="gramStart"/>
      <w:r w:rsidRPr="002B0F59">
        <w:rPr>
          <w:rFonts w:ascii="Times New Roman" w:eastAsia="Times New Roman" w:hAnsi="Times New Roman" w:cs="Times New Roman"/>
          <w:lang w:eastAsia="ru-RU"/>
        </w:rPr>
        <w:t>pentru</w:t>
      </w:r>
      <w:proofErr w:type="gramEnd"/>
      <w:r w:rsidRPr="002B0F59">
        <w:rPr>
          <w:rFonts w:ascii="Times New Roman" w:eastAsia="Times New Roman" w:hAnsi="Times New Roman" w:cs="Times New Roman"/>
          <w:lang w:eastAsia="ru-RU"/>
        </w:rPr>
        <w:t xml:space="preserve"> toate loturile;</w:t>
      </w:r>
    </w:p>
    <w:p w:rsidR="00F27C1E" w:rsidRPr="002B0F59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B0F59">
        <w:rPr>
          <w:rFonts w:ascii="Times New Roman" w:eastAsia="Times New Roman" w:hAnsi="Times New Roman" w:cs="Times New Roman"/>
          <w:lang w:eastAsia="ru-RU"/>
        </w:rPr>
        <w:t xml:space="preserve">4) </w:t>
      </w:r>
      <w:proofErr w:type="gramStart"/>
      <w:r w:rsidRPr="002B0F59">
        <w:rPr>
          <w:rFonts w:ascii="Times New Roman" w:eastAsia="Times New Roman" w:hAnsi="Times New Roman" w:cs="Times New Roman"/>
          <w:lang w:eastAsia="ru-RU"/>
        </w:rPr>
        <w:t>alte</w:t>
      </w:r>
      <w:proofErr w:type="gramEnd"/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limitări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privind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numărul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loturi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care pot fi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atribuite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aceluiaşi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ofertant</w:t>
      </w:r>
      <w:r w:rsidR="00BD5160" w:rsidRPr="002B0F59">
        <w:rPr>
          <w:rFonts w:ascii="Times New Roman" w:eastAsia="Times New Roman" w:hAnsi="Times New Roman" w:cs="Times New Roman"/>
          <w:lang w:eastAsia="ru-RU"/>
        </w:rPr>
        <w:t>:</w:t>
      </w:r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nu se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aplică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33350B" w:rsidRPr="0006412A" w:rsidRDefault="0006412A" w:rsidP="009E608B">
      <w:pPr>
        <w:tabs>
          <w:tab w:val="right" w:pos="426"/>
        </w:tabs>
        <w:spacing w:after="0"/>
        <w:ind w:right="-421"/>
        <w:rPr>
          <w:rFonts w:ascii="Times New Roman" w:eastAsia="Times New Roman" w:hAnsi="Times New Roman" w:cs="Times New Roman"/>
          <w:i/>
          <w:lang w:val="ro-RO" w:eastAsia="ru-RU"/>
        </w:rPr>
      </w:pPr>
      <w:r w:rsidRPr="0006412A">
        <w:rPr>
          <w:rFonts w:ascii="Times New Roman" w:hAnsi="Times New Roman" w:cs="Times New Roman"/>
          <w:b/>
          <w:bCs/>
          <w:lang w:val="ro-RO"/>
        </w:rPr>
        <w:t xml:space="preserve">10. </w:t>
      </w:r>
      <w:r w:rsidR="0033350B" w:rsidRPr="0006412A">
        <w:rPr>
          <w:rFonts w:ascii="Times New Roman" w:hAnsi="Times New Roman" w:cs="Times New Roman"/>
          <w:b/>
          <w:bCs/>
          <w:lang w:val="ro-RO"/>
        </w:rPr>
        <w:t>Termenele şi condiţiile de livrare/prestare solicitate</w:t>
      </w:r>
      <w:r w:rsidR="0033350B" w:rsidRPr="0006412A">
        <w:rPr>
          <w:rFonts w:ascii="Times New Roman" w:hAnsi="Times New Roman" w:cs="Times New Roman"/>
          <w:b/>
          <w:bCs/>
          <w:i/>
          <w:lang w:val="ro-RO"/>
        </w:rPr>
        <w:t>:</w:t>
      </w:r>
      <w:r w:rsidR="0033350B" w:rsidRPr="0006412A">
        <w:rPr>
          <w:rFonts w:ascii="Times New Roman" w:hAnsi="Times New Roman" w:cs="Times New Roman"/>
          <w:bCs/>
          <w:i/>
          <w:lang w:val="ro-RO"/>
        </w:rPr>
        <w:t xml:space="preserve"> </w:t>
      </w:r>
      <w:r w:rsidR="006864DA">
        <w:rPr>
          <w:rFonts w:ascii="Times New Roman" w:hAnsi="Times New Roman" w:cs="Times New Roman"/>
          <w:bCs/>
          <w:i/>
          <w:lang w:val="ro-RO"/>
        </w:rPr>
        <w:t>în decurs de 25 zile de la semnarea contractului.</w:t>
      </w:r>
      <w:r w:rsidR="005B0675">
        <w:rPr>
          <w:rFonts w:ascii="Times New Roman" w:hAnsi="Times New Roman" w:cs="Times New Roman"/>
          <w:i/>
        </w:rPr>
        <w:t>.</w:t>
      </w:r>
    </w:p>
    <w:p w:rsidR="005B0675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12A">
        <w:rPr>
          <w:rFonts w:ascii="Times New Roman" w:eastAsia="Times New Roman" w:hAnsi="Times New Roman" w:cs="Times New Roman"/>
          <w:b/>
          <w:bCs/>
          <w:lang w:val="ro-RO" w:eastAsia="ru-RU"/>
        </w:rPr>
        <w:t>11. Termenul de valabilitate a contractului:</w:t>
      </w:r>
      <w:r w:rsidRPr="0006412A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5B0675" w:rsidRPr="0006412A">
        <w:rPr>
          <w:rFonts w:ascii="Times New Roman" w:eastAsia="Times New Roman" w:hAnsi="Times New Roman" w:cs="Times New Roman"/>
          <w:bCs/>
          <w:i/>
          <w:lang w:val="ro-RO" w:eastAsia="ru-RU"/>
        </w:rPr>
        <w:t>din data semnării contra</w:t>
      </w:r>
      <w:r w:rsidR="005B0675">
        <w:rPr>
          <w:rFonts w:ascii="Times New Roman" w:eastAsia="Times New Roman" w:hAnsi="Times New Roman" w:cs="Times New Roman"/>
          <w:bCs/>
          <w:i/>
          <w:lang w:val="ro-RO" w:eastAsia="ru-RU"/>
        </w:rPr>
        <w:t>c</w:t>
      </w:r>
      <w:r w:rsidR="005B0675" w:rsidRPr="0006412A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tului pînă la </w:t>
      </w:r>
      <w:r w:rsidR="005B0675" w:rsidRPr="0006412A">
        <w:rPr>
          <w:rFonts w:ascii="Times New Roman" w:eastAsia="Times New Roman" w:hAnsi="Times New Roman" w:cs="Times New Roman"/>
          <w:i/>
          <w:lang w:eastAsia="ru-RU"/>
        </w:rPr>
        <w:t>31.12.2024</w:t>
      </w:r>
    </w:p>
    <w:p w:rsidR="0033350B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12. Scurtă descriere (indicați după caz) a criteriilor de calificare:</w:t>
      </w:r>
    </w:p>
    <w:p w:rsidR="00592F19" w:rsidRDefault="00592F19" w:rsidP="00592F19">
      <w:pPr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3180"/>
        <w:gridCol w:w="4564"/>
        <w:gridCol w:w="1627"/>
      </w:tblGrid>
      <w:tr w:rsidR="00592F19" w:rsidRPr="00592F19" w:rsidTr="000B673A">
        <w:trPr>
          <w:trHeight w:val="654"/>
        </w:trPr>
        <w:tc>
          <w:tcPr>
            <w:tcW w:w="552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180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Descrierea criteriului/cerinței</w:t>
            </w:r>
          </w:p>
        </w:tc>
        <w:tc>
          <w:tcPr>
            <w:tcW w:w="4564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7" w:type="dxa"/>
            <w:shd w:val="clear" w:color="auto" w:fill="D9D9D9"/>
            <w:vAlign w:val="center"/>
          </w:tcPr>
          <w:p w:rsidR="00592F19" w:rsidRPr="00592F19" w:rsidRDefault="00592F19" w:rsidP="002C6F1A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ind w:hanging="136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</w:p>
        </w:tc>
      </w:tr>
      <w:tr w:rsidR="00D16BD2" w:rsidRPr="00592F19" w:rsidTr="00D16BD2">
        <w:trPr>
          <w:trHeight w:val="232"/>
        </w:trPr>
        <w:tc>
          <w:tcPr>
            <w:tcW w:w="552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u-RU" w:eastAsia="ru-RU"/>
              </w:rPr>
              <w:t>1</w:t>
            </w: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180" w:type="dxa"/>
            <w:vAlign w:val="center"/>
          </w:tcPr>
          <w:p w:rsidR="00D16BD2" w:rsidRPr="00D16BD2" w:rsidRDefault="00D16BD2" w:rsidP="00D16BD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D16BD2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Oferta, care va include:</w:t>
            </w:r>
          </w:p>
          <w:p w:rsidR="00D16BD2" w:rsidRPr="00D16BD2" w:rsidRDefault="00D16BD2" w:rsidP="00D16BD2">
            <w:pPr>
              <w:spacing w:after="0" w:line="240" w:lineRule="auto"/>
              <w:ind w:right="-191"/>
              <w:rPr>
                <w:rFonts w:ascii="Times New Roman" w:hAnsi="Times New Roman" w:cs="Times New Roman"/>
                <w:sz w:val="20"/>
                <w:szCs w:val="20"/>
              </w:rPr>
            </w:pPr>
            <w:r w:rsidRPr="00D16BD2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- Specificația tehnică,</w:t>
            </w:r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</w:p>
          <w:p w:rsidR="00D16BD2" w:rsidRPr="00D16BD2" w:rsidRDefault="00D16BD2" w:rsidP="00D16BD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gramEnd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conformitate cu </w:t>
            </w:r>
            <w:proofErr w:type="spellStart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>Anexa</w:t>
            </w:r>
            <w:proofErr w:type="spellEnd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nr. 22</w:t>
            </w:r>
            <w:r w:rsidRPr="00D16BD2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,</w:t>
            </w:r>
          </w:p>
          <w:p w:rsidR="00D16BD2" w:rsidRPr="00D16BD2" w:rsidRDefault="00D16BD2" w:rsidP="00D16BD2">
            <w:pPr>
              <w:spacing w:after="0" w:line="240" w:lineRule="auto"/>
              <w:ind w:right="-191"/>
              <w:rPr>
                <w:rFonts w:ascii="Times New Roman" w:hAnsi="Times New Roman" w:cs="Times New Roman"/>
                <w:sz w:val="20"/>
                <w:szCs w:val="20"/>
              </w:rPr>
            </w:pPr>
            <w:r w:rsidRPr="00D16BD2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- Specificația de preț</w:t>
            </w:r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16BD2" w:rsidRPr="00D16BD2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gramStart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gramEnd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conformitate cu </w:t>
            </w:r>
            <w:proofErr w:type="spellStart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>Anexa</w:t>
            </w:r>
            <w:proofErr w:type="spellEnd"/>
            <w:r w:rsidRPr="00D16BD2">
              <w:rPr>
                <w:rFonts w:ascii="Times New Roman" w:hAnsi="Times New Roman" w:cs="Times New Roman"/>
                <w:sz w:val="20"/>
                <w:szCs w:val="20"/>
              </w:rPr>
              <w:t xml:space="preserve"> nr. 23</w:t>
            </w:r>
          </w:p>
        </w:tc>
        <w:tc>
          <w:tcPr>
            <w:tcW w:w="4564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Oferta. Specificații tehnice și preț, confirmată prin aplicarea semnăturii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ofertantului;</w:t>
            </w:r>
          </w:p>
        </w:tc>
        <w:tc>
          <w:tcPr>
            <w:tcW w:w="1627" w:type="dxa"/>
            <w:shd w:val="clear" w:color="auto" w:fill="auto"/>
            <w:vAlign w:val="center"/>
          </w:tcPr>
          <w:p w:rsidR="00D16BD2" w:rsidRDefault="00D16BD2" w:rsidP="00D16BD2">
            <w:pPr>
              <w:jc w:val="center"/>
            </w:pPr>
            <w:r w:rsidRPr="00B171C2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D16BD2" w:rsidRPr="00592F19" w:rsidTr="00D16BD2">
        <w:trPr>
          <w:trHeight w:val="1250"/>
        </w:trPr>
        <w:tc>
          <w:tcPr>
            <w:tcW w:w="552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80" w:type="dxa"/>
            <w:vAlign w:val="center"/>
          </w:tcPr>
          <w:p w:rsidR="00D16BD2" w:rsidRPr="00D16BD2" w:rsidRDefault="00D16BD2" w:rsidP="00D16BD2">
            <w:pPr>
              <w:pStyle w:val="a4"/>
              <w:ind w:left="0"/>
              <w:rPr>
                <w:lang w:val="en-US"/>
              </w:rPr>
            </w:pPr>
            <w:proofErr w:type="spellStart"/>
            <w:r w:rsidRPr="00D16BD2">
              <w:rPr>
                <w:lang w:val="en-US"/>
              </w:rPr>
              <w:t>Dovada</w:t>
            </w:r>
            <w:proofErr w:type="spellEnd"/>
            <w:r w:rsidRPr="00D16BD2">
              <w:rPr>
                <w:lang w:val="en-US"/>
              </w:rPr>
              <w:t xml:space="preserve"> </w:t>
            </w:r>
            <w:proofErr w:type="spellStart"/>
            <w:r w:rsidRPr="00D16BD2">
              <w:rPr>
                <w:lang w:val="en-US"/>
              </w:rPr>
              <w:t>înregistrării</w:t>
            </w:r>
            <w:proofErr w:type="spellEnd"/>
            <w:r w:rsidRPr="00D16BD2">
              <w:rPr>
                <w:lang w:val="en-US"/>
              </w:rPr>
              <w:t xml:space="preserve"> </w:t>
            </w:r>
            <w:proofErr w:type="spellStart"/>
            <w:r w:rsidRPr="00D16BD2">
              <w:rPr>
                <w:lang w:val="en-US"/>
              </w:rPr>
              <w:t>persoanei</w:t>
            </w:r>
            <w:proofErr w:type="spellEnd"/>
            <w:r w:rsidRPr="00D16BD2">
              <w:rPr>
                <w:lang w:val="en-US"/>
              </w:rPr>
              <w:t xml:space="preserve"> juridice, în conformitate cu prevederile legale din </w:t>
            </w:r>
            <w:proofErr w:type="spellStart"/>
            <w:r w:rsidRPr="00D16BD2">
              <w:rPr>
                <w:lang w:val="en-US"/>
              </w:rPr>
              <w:t>țara</w:t>
            </w:r>
            <w:proofErr w:type="spellEnd"/>
            <w:r w:rsidRPr="00D16BD2">
              <w:rPr>
                <w:lang w:val="en-US"/>
              </w:rPr>
              <w:t xml:space="preserve"> în care ofertantul este stabilit</w:t>
            </w:r>
          </w:p>
        </w:tc>
        <w:tc>
          <w:tcPr>
            <w:tcW w:w="4564" w:type="dxa"/>
          </w:tcPr>
          <w:p w:rsidR="00D16BD2" w:rsidRPr="006864DA" w:rsidRDefault="00D16BD2" w:rsidP="00D16BD2">
            <w:pPr>
              <w:pStyle w:val="a4"/>
              <w:ind w:left="0" w:right="-108"/>
              <w:rPr>
                <w:lang w:val="en-US"/>
              </w:rPr>
            </w:pPr>
            <w:proofErr w:type="spellStart"/>
            <w:r w:rsidRPr="006864DA">
              <w:rPr>
                <w:lang w:val="en-US"/>
              </w:rPr>
              <w:t>Copia</w:t>
            </w:r>
            <w:proofErr w:type="spellEnd"/>
            <w:r w:rsidRPr="006864DA">
              <w:rPr>
                <w:lang w:val="en-US"/>
              </w:rPr>
              <w:t xml:space="preserve"> </w:t>
            </w:r>
            <w:proofErr w:type="spellStart"/>
            <w:r w:rsidRPr="006864DA">
              <w:rPr>
                <w:lang w:val="en-US"/>
              </w:rPr>
              <w:t>Extrasului</w:t>
            </w:r>
            <w:proofErr w:type="spellEnd"/>
            <w:r w:rsidRPr="006864DA">
              <w:rPr>
                <w:lang w:val="en-US"/>
              </w:rPr>
              <w:t xml:space="preserve"> din Registrul de stat al </w:t>
            </w:r>
          </w:p>
          <w:p w:rsidR="00D16BD2" w:rsidRPr="006864DA" w:rsidRDefault="00D16BD2" w:rsidP="00D16BD2">
            <w:pPr>
              <w:pStyle w:val="a4"/>
              <w:ind w:left="0" w:right="-80"/>
              <w:rPr>
                <w:rFonts w:eastAsia="Calibri"/>
                <w:iCs/>
                <w:color w:val="000000"/>
                <w:lang w:val="en-US"/>
              </w:rPr>
            </w:pPr>
            <w:r w:rsidRPr="006864DA">
              <w:rPr>
                <w:lang w:val="en-US"/>
              </w:rPr>
              <w:t>persoanelor juridice/Certificat/Decizie de înregistrare</w:t>
            </w:r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, care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certifică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statutul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persoană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juridică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a ofertantului -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emis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de organul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împuternicit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conform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ţării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6864DA">
              <w:rPr>
                <w:rFonts w:eastAsia="Calibri"/>
                <w:iCs/>
                <w:color w:val="000000"/>
                <w:lang w:val="en-US"/>
              </w:rPr>
              <w:t>reşedinţă</w:t>
            </w:r>
            <w:proofErr w:type="spellEnd"/>
            <w:r w:rsidRPr="006864DA">
              <w:rPr>
                <w:rFonts w:eastAsia="Calibri"/>
                <w:iCs/>
                <w:color w:val="000000"/>
                <w:lang w:val="en-US"/>
              </w:rPr>
              <w:t xml:space="preserve"> a ofertantului;</w:t>
            </w:r>
          </w:p>
        </w:tc>
        <w:tc>
          <w:tcPr>
            <w:tcW w:w="1627" w:type="dxa"/>
            <w:shd w:val="clear" w:color="auto" w:fill="auto"/>
            <w:vAlign w:val="center"/>
          </w:tcPr>
          <w:p w:rsidR="00D16BD2" w:rsidRDefault="00D16BD2" w:rsidP="00D16BD2">
            <w:pPr>
              <w:jc w:val="center"/>
            </w:pPr>
            <w:r w:rsidRPr="00B171C2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D16BD2" w:rsidRPr="00592F19" w:rsidTr="009E608B">
        <w:trPr>
          <w:trHeight w:val="435"/>
        </w:trPr>
        <w:tc>
          <w:tcPr>
            <w:tcW w:w="552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180" w:type="dxa"/>
            <w:vAlign w:val="center"/>
          </w:tcPr>
          <w:p w:rsidR="00D16BD2" w:rsidRPr="006864DA" w:rsidRDefault="00D16BD2" w:rsidP="00D16B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Certificat de atribuire al contului bancar</w:t>
            </w:r>
          </w:p>
        </w:tc>
        <w:tc>
          <w:tcPr>
            <w:tcW w:w="4564" w:type="dxa"/>
            <w:vAlign w:val="center"/>
          </w:tcPr>
          <w:p w:rsidR="00D16BD2" w:rsidRPr="006864DA" w:rsidRDefault="00D16BD2" w:rsidP="00D16B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Copie,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confirmata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prin aplicarea semnăturii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a ofertantului;</w:t>
            </w:r>
          </w:p>
        </w:tc>
        <w:tc>
          <w:tcPr>
            <w:tcW w:w="1627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864DA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D16BD2" w:rsidRPr="00592F19" w:rsidTr="006864DA">
        <w:trPr>
          <w:trHeight w:val="983"/>
        </w:trPr>
        <w:tc>
          <w:tcPr>
            <w:tcW w:w="552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864D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180" w:type="dxa"/>
            <w:vAlign w:val="center"/>
          </w:tcPr>
          <w:p w:rsidR="00D16BD2" w:rsidRPr="006864DA" w:rsidRDefault="00D16BD2" w:rsidP="00D16BD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Numărul de înregistrare </w:t>
            </w:r>
          </w:p>
        </w:tc>
        <w:tc>
          <w:tcPr>
            <w:tcW w:w="4564" w:type="dxa"/>
            <w:vAlign w:val="center"/>
          </w:tcPr>
          <w:p w:rsidR="00D16BD2" w:rsidRPr="006864DA" w:rsidRDefault="00D16BD2" w:rsidP="00D16BD2">
            <w:pPr>
              <w:spacing w:after="0"/>
              <w:ind w:right="-116" w:hanging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Numărul de înregistrare din „</w:t>
            </w:r>
            <w:proofErr w:type="gram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Lista  </w:t>
            </w:r>
            <w:proofErr w:type="spell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>producătorilor</w:t>
            </w:r>
            <w:proofErr w:type="spellEnd"/>
            <w:proofErr w:type="gramEnd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” conform </w:t>
            </w:r>
            <w:proofErr w:type="spell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>Regulamentului</w:t>
            </w:r>
            <w:proofErr w:type="spellEnd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privind </w:t>
            </w:r>
            <w:proofErr w:type="spell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>deșeurile</w:t>
            </w:r>
            <w:proofErr w:type="spellEnd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>echipamente</w:t>
            </w:r>
            <w:proofErr w:type="spellEnd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>electrice</w:t>
            </w:r>
            <w:proofErr w:type="spellEnd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și </w:t>
            </w:r>
            <w:proofErr w:type="spellStart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>electronice</w:t>
            </w:r>
            <w:proofErr w:type="spellEnd"/>
            <w:r w:rsidRPr="006864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aprobat prin H.G. nr. 212 din 07.03.2018. </w:t>
            </w:r>
          </w:p>
        </w:tc>
        <w:tc>
          <w:tcPr>
            <w:tcW w:w="1627" w:type="dxa"/>
            <w:vAlign w:val="center"/>
          </w:tcPr>
          <w:p w:rsidR="00D16BD2" w:rsidRPr="006864DA" w:rsidRDefault="00D16BD2" w:rsidP="00D16B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D16BD2" w:rsidRPr="00592F19" w:rsidTr="000B673A">
        <w:trPr>
          <w:trHeight w:val="624"/>
        </w:trPr>
        <w:tc>
          <w:tcPr>
            <w:tcW w:w="552" w:type="dxa"/>
            <w:vAlign w:val="center"/>
          </w:tcPr>
          <w:p w:rsidR="00D16BD2" w:rsidRPr="006864DA" w:rsidRDefault="00D16BD2" w:rsidP="00D16B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5 . </w:t>
            </w:r>
          </w:p>
        </w:tc>
        <w:tc>
          <w:tcPr>
            <w:tcW w:w="3180" w:type="dxa"/>
            <w:vAlign w:val="center"/>
          </w:tcPr>
          <w:p w:rsidR="00D16BD2" w:rsidRPr="006864DA" w:rsidRDefault="00D16BD2" w:rsidP="00D16BD2">
            <w:pPr>
              <w:tabs>
                <w:tab w:val="left" w:pos="612"/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864D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Date despre participant</w:t>
            </w:r>
          </w:p>
        </w:tc>
        <w:tc>
          <w:tcPr>
            <w:tcW w:w="4564" w:type="dxa"/>
            <w:vAlign w:val="center"/>
          </w:tcPr>
          <w:p w:rsidR="00D16BD2" w:rsidRPr="006864DA" w:rsidRDefault="00D16BD2" w:rsidP="00D16BD2">
            <w:pPr>
              <w:spacing w:after="0" w:line="240" w:lineRule="auto"/>
              <w:ind w:right="-86"/>
              <w:rPr>
                <w:rFonts w:ascii="Times New Roman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Cu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indicarea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adresei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fizice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, juridice), date de contact (nr. de telefon,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adresa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e-mail),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persoana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de contact. Semnat electronic.</w:t>
            </w:r>
          </w:p>
        </w:tc>
        <w:tc>
          <w:tcPr>
            <w:tcW w:w="1627" w:type="dxa"/>
            <w:vAlign w:val="center"/>
          </w:tcPr>
          <w:p w:rsidR="00D16BD2" w:rsidRPr="006864DA" w:rsidRDefault="00D16BD2" w:rsidP="00D16BD2">
            <w:pPr>
              <w:spacing w:after="0"/>
              <w:ind w:firstLine="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D16BD2" w:rsidRPr="00592F19" w:rsidTr="000B673A">
        <w:trPr>
          <w:trHeight w:val="624"/>
        </w:trPr>
        <w:tc>
          <w:tcPr>
            <w:tcW w:w="552" w:type="dxa"/>
            <w:vAlign w:val="center"/>
          </w:tcPr>
          <w:p w:rsidR="00D16BD2" w:rsidRPr="006864DA" w:rsidRDefault="00D16BD2" w:rsidP="00D16BD2">
            <w:pPr>
              <w:spacing w:after="0"/>
              <w:ind w:firstLine="34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6.</w:t>
            </w:r>
          </w:p>
        </w:tc>
        <w:tc>
          <w:tcPr>
            <w:tcW w:w="3180" w:type="dxa"/>
            <w:vAlign w:val="center"/>
          </w:tcPr>
          <w:p w:rsidR="00D16BD2" w:rsidRPr="006864DA" w:rsidRDefault="00D16BD2" w:rsidP="00D16BD2">
            <w:pPr>
              <w:tabs>
                <w:tab w:val="left" w:pos="6386"/>
              </w:tabs>
              <w:spacing w:after="0"/>
              <w:ind w:firstLine="3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t>D</w:t>
            </w: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eclarație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eligibilitate</w:t>
            </w:r>
            <w:proofErr w:type="spellEnd"/>
          </w:p>
          <w:p w:rsidR="00D16BD2" w:rsidRPr="006864DA" w:rsidRDefault="00D16BD2" w:rsidP="00D16BD2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64" w:type="dxa"/>
            <w:vAlign w:val="center"/>
          </w:tcPr>
          <w:p w:rsidR="00D16BD2" w:rsidRPr="006864DA" w:rsidRDefault="00D16BD2" w:rsidP="00D16BD2">
            <w:pPr>
              <w:spacing w:after="0" w:line="240" w:lineRule="auto"/>
              <w:ind w:hanging="32"/>
              <w:rPr>
                <w:rFonts w:ascii="Times New Roman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Declaratia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eligibilitate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, conform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nr. 2 la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regulamentul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cu privire la achiziţiile </w:t>
            </w:r>
            <w:proofErr w:type="spellStart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6864DA">
              <w:rPr>
                <w:rFonts w:ascii="Times New Roman" w:hAnsi="Times New Roman" w:cs="Times New Roman"/>
                <w:sz w:val="20"/>
                <w:szCs w:val="20"/>
              </w:rPr>
              <w:t xml:space="preserve"> de valoare mica, aprobat prin HG nr. 870/2022</w:t>
            </w:r>
          </w:p>
          <w:p w:rsidR="00D16BD2" w:rsidRPr="006864DA" w:rsidRDefault="00D16BD2" w:rsidP="00D16BD2">
            <w:pPr>
              <w:spacing w:after="0" w:line="240" w:lineRule="auto"/>
              <w:ind w:hanging="32"/>
              <w:rPr>
                <w:rFonts w:ascii="Times New Roman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Semnat electronic.</w:t>
            </w:r>
          </w:p>
        </w:tc>
        <w:tc>
          <w:tcPr>
            <w:tcW w:w="1627" w:type="dxa"/>
            <w:vAlign w:val="center"/>
          </w:tcPr>
          <w:p w:rsidR="00D16BD2" w:rsidRPr="006864DA" w:rsidRDefault="00D16BD2" w:rsidP="00D16BD2">
            <w:pPr>
              <w:spacing w:after="0"/>
              <w:ind w:firstLine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4D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</w:tbl>
    <w:p w:rsidR="0033350B" w:rsidRPr="002B0F59" w:rsidRDefault="0033350B" w:rsidP="00592F1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</w:p>
    <w:p w:rsidR="008E6948" w:rsidRPr="002C6F1A" w:rsidRDefault="0033350B" w:rsidP="002C6F1A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13. Tehnici şi instrumente specifice de atribuire (după caz,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specificaţi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dacă se va utiliza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licitaţia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electronică)</w:t>
      </w:r>
      <w:r w:rsid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2E0F6B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</w:t>
      </w:r>
      <w:r w:rsidR="002E0F6B" w:rsidRPr="002B0F59">
        <w:rPr>
          <w:rFonts w:ascii="Times New Roman" w:eastAsia="Times New Roman" w:hAnsi="Times New Roman" w:cs="Times New Roman"/>
          <w:i/>
          <w:lang w:eastAsia="ru-RU"/>
        </w:rPr>
        <w:t xml:space="preserve">Nu se </w:t>
      </w:r>
      <w:proofErr w:type="spellStart"/>
      <w:r w:rsidR="002E0F6B" w:rsidRPr="002B0F59">
        <w:rPr>
          <w:rFonts w:ascii="Times New Roman" w:eastAsia="Times New Roman" w:hAnsi="Times New Roman" w:cs="Times New Roman"/>
          <w:i/>
          <w:lang w:eastAsia="ru-RU"/>
        </w:rPr>
        <w:t>aplică</w:t>
      </w:r>
      <w:proofErr w:type="spellEnd"/>
      <w:r w:rsidR="002E0F6B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</w:p>
    <w:p w:rsidR="00F27C1E" w:rsidRPr="002B0F59" w:rsidRDefault="0033350B" w:rsidP="002E0F6B">
      <w:pPr>
        <w:pStyle w:val="a4"/>
        <w:tabs>
          <w:tab w:val="left" w:pos="218"/>
        </w:tabs>
        <w:spacing w:line="276" w:lineRule="auto"/>
        <w:ind w:left="360" w:hanging="502"/>
        <w:jc w:val="both"/>
        <w:rPr>
          <w:rFonts w:eastAsia="Calibri"/>
          <w:b/>
          <w:sz w:val="22"/>
          <w:szCs w:val="22"/>
          <w:lang w:val="ro-RO"/>
        </w:rPr>
      </w:pPr>
      <w:r w:rsidRPr="002B0F59">
        <w:rPr>
          <w:b/>
          <w:bCs/>
          <w:sz w:val="22"/>
          <w:szCs w:val="22"/>
          <w:lang w:val="ro-RO"/>
        </w:rPr>
        <w:t>14.  Condiţii speciale de care depinde îndeplinirea contractului (indicaţi după caz)</w:t>
      </w:r>
      <w:r w:rsidR="002B0F59" w:rsidRPr="002B0F59">
        <w:rPr>
          <w:b/>
          <w:bCs/>
          <w:sz w:val="22"/>
          <w:szCs w:val="22"/>
          <w:lang w:val="ro-RO"/>
        </w:rPr>
        <w:t>:</w:t>
      </w:r>
      <w:r w:rsidR="00F27C1E" w:rsidRPr="002B0F59">
        <w:rPr>
          <w:b/>
          <w:sz w:val="22"/>
          <w:szCs w:val="22"/>
          <w:lang w:val="ro-RO"/>
        </w:rPr>
        <w:t xml:space="preserve"> </w:t>
      </w:r>
      <w:r w:rsidR="002E0F6B" w:rsidRPr="002B0F59">
        <w:rPr>
          <w:i/>
          <w:sz w:val="22"/>
          <w:szCs w:val="22"/>
          <w:lang w:val="en-US"/>
        </w:rPr>
        <w:t xml:space="preserve">Nu se </w:t>
      </w:r>
      <w:proofErr w:type="spellStart"/>
      <w:r w:rsidR="002E0F6B" w:rsidRPr="002B0F59">
        <w:rPr>
          <w:i/>
          <w:sz w:val="22"/>
          <w:szCs w:val="22"/>
          <w:lang w:val="en-US"/>
        </w:rPr>
        <w:t>aplică</w:t>
      </w:r>
      <w:proofErr w:type="spellEnd"/>
      <w:r w:rsidR="002E0F6B" w:rsidRPr="002B0F59">
        <w:rPr>
          <w:sz w:val="22"/>
          <w:szCs w:val="22"/>
          <w:lang w:val="ro-RO"/>
        </w:rPr>
        <w:t xml:space="preserve"> </w:t>
      </w:r>
    </w:p>
    <w:p w:rsidR="0033350B" w:rsidRPr="002B0F59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15. Ofertele se prezintă </w:t>
      </w:r>
      <w:r w:rsidR="00F27C1E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în:</w:t>
      </w:r>
      <w:r w:rsidR="00F27C1E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lei MDL</w:t>
      </w:r>
    </w:p>
    <w:p w:rsidR="0033350B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16. Criteriul de evaluare aplicat pentru atribuirea contractului</w:t>
      </w:r>
      <w:r w:rsidR="002B0F59">
        <w:rPr>
          <w:rFonts w:ascii="Times New Roman" w:eastAsia="Times New Roman" w:hAnsi="Times New Roman" w:cs="Times New Roman"/>
          <w:bCs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i/>
          <w:lang w:eastAsia="ru-RU"/>
        </w:rPr>
        <w:t xml:space="preserve"> prețul cel mai scăzut </w:t>
      </w:r>
    </w:p>
    <w:p w:rsidR="009E608B" w:rsidRDefault="009E608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</w:p>
    <w:p w:rsidR="00DB3993" w:rsidRPr="002B0F59" w:rsidRDefault="00DB3993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</w:p>
    <w:p w:rsidR="002E0F6B" w:rsidRPr="002B0F59" w:rsidRDefault="002E0F6B" w:rsidP="000B673A">
      <w:pPr>
        <w:spacing w:line="276" w:lineRule="auto"/>
        <w:ind w:right="-279" w:hanging="142"/>
        <w:rPr>
          <w:rFonts w:ascii="Times New Roman" w:eastAsia="Times New Roman" w:hAnsi="Times New Roman" w:cs="Times New Roman"/>
          <w:bCs/>
          <w:lang w:eastAsia="ru-RU"/>
        </w:rPr>
      </w:pPr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17.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Factorii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evaluare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a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celei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mai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avantajoase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oferte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din punct de vedere economic, precum şi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ponderile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lor:</w:t>
      </w:r>
    </w:p>
    <w:tbl>
      <w:tblPr>
        <w:tblStyle w:val="GrilTabel2"/>
        <w:tblW w:w="5218" w:type="pct"/>
        <w:tblInd w:w="-5" w:type="dxa"/>
        <w:tblLook w:val="04A0" w:firstRow="1" w:lastRow="0" w:firstColumn="1" w:lastColumn="0" w:noHBand="0" w:noVBand="1"/>
      </w:tblPr>
      <w:tblGrid>
        <w:gridCol w:w="1042"/>
        <w:gridCol w:w="6204"/>
        <w:gridCol w:w="2512"/>
      </w:tblGrid>
      <w:tr w:rsidR="002E0F6B" w:rsidRPr="002B0F59" w:rsidTr="000B673A">
        <w:trPr>
          <w:trHeight w:val="294"/>
        </w:trPr>
        <w:tc>
          <w:tcPr>
            <w:tcW w:w="534" w:type="pct"/>
            <w:hideMark/>
          </w:tcPr>
          <w:p w:rsidR="002E0F6B" w:rsidRPr="000B673A" w:rsidRDefault="002E0F6B" w:rsidP="002E0F6B">
            <w:pPr>
              <w:spacing w:line="276" w:lineRule="auto"/>
              <w:ind w:firstLine="34"/>
              <w:jc w:val="center"/>
              <w:rPr>
                <w:lang w:eastAsia="ru-RU"/>
              </w:rPr>
            </w:pPr>
            <w:r w:rsidRPr="000B673A">
              <w:rPr>
                <w:bCs/>
                <w:lang w:eastAsia="ru-RU"/>
              </w:rPr>
              <w:t xml:space="preserve">Nr. </w:t>
            </w:r>
            <w:proofErr w:type="spellStart"/>
            <w:r w:rsidRPr="000B673A">
              <w:rPr>
                <w:bCs/>
                <w:lang w:eastAsia="ru-RU"/>
              </w:rPr>
              <w:t>crt</w:t>
            </w:r>
            <w:proofErr w:type="spellEnd"/>
            <w:r w:rsidRPr="000B673A">
              <w:rPr>
                <w:bCs/>
                <w:lang w:eastAsia="ru-RU"/>
              </w:rPr>
              <w:t>.</w:t>
            </w:r>
          </w:p>
        </w:tc>
        <w:tc>
          <w:tcPr>
            <w:tcW w:w="3179" w:type="pct"/>
            <w:hideMark/>
          </w:tcPr>
          <w:p w:rsidR="002E0F6B" w:rsidRPr="000B673A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0B673A">
              <w:rPr>
                <w:bCs/>
                <w:lang w:eastAsia="ru-RU"/>
              </w:rPr>
              <w:t xml:space="preserve">Denumirea </w:t>
            </w:r>
            <w:proofErr w:type="spellStart"/>
            <w:r w:rsidRPr="000B673A">
              <w:rPr>
                <w:bCs/>
                <w:lang w:eastAsia="ru-RU"/>
              </w:rPr>
              <w:t>factorului</w:t>
            </w:r>
            <w:proofErr w:type="spellEnd"/>
            <w:r w:rsidRPr="000B673A">
              <w:rPr>
                <w:bCs/>
                <w:lang w:eastAsia="ru-RU"/>
              </w:rPr>
              <w:t xml:space="preserve"> de </w:t>
            </w:r>
            <w:proofErr w:type="spellStart"/>
            <w:r w:rsidRPr="000B673A">
              <w:rPr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1287" w:type="pct"/>
            <w:hideMark/>
          </w:tcPr>
          <w:p w:rsidR="002E0F6B" w:rsidRPr="000B673A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proofErr w:type="spellStart"/>
            <w:r w:rsidRPr="000B673A">
              <w:rPr>
                <w:bCs/>
                <w:lang w:eastAsia="ru-RU"/>
              </w:rPr>
              <w:t>Ponderea</w:t>
            </w:r>
            <w:proofErr w:type="spellEnd"/>
            <w:r w:rsidRPr="000B673A">
              <w:rPr>
                <w:bCs/>
                <w:lang w:eastAsia="ru-RU"/>
              </w:rPr>
              <w:t>, %</w:t>
            </w:r>
          </w:p>
        </w:tc>
      </w:tr>
      <w:tr w:rsidR="002E0F6B" w:rsidRPr="002B0F59" w:rsidTr="000B673A">
        <w:trPr>
          <w:trHeight w:val="294"/>
        </w:trPr>
        <w:tc>
          <w:tcPr>
            <w:tcW w:w="534" w:type="pct"/>
            <w:hideMark/>
          </w:tcPr>
          <w:p w:rsidR="002E0F6B" w:rsidRPr="000B673A" w:rsidRDefault="001E5225" w:rsidP="002E0F6B">
            <w:pPr>
              <w:spacing w:line="276" w:lineRule="auto"/>
              <w:rPr>
                <w:lang w:eastAsia="ru-RU"/>
              </w:rPr>
            </w:pPr>
            <w:r w:rsidRPr="000B673A">
              <w:rPr>
                <w:lang w:eastAsia="ru-RU"/>
              </w:rPr>
              <w:t>-</w:t>
            </w:r>
          </w:p>
        </w:tc>
        <w:tc>
          <w:tcPr>
            <w:tcW w:w="3179" w:type="pct"/>
            <w:hideMark/>
          </w:tcPr>
          <w:p w:rsidR="002E0F6B" w:rsidRPr="000B673A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0B673A">
              <w:rPr>
                <w:lang w:eastAsia="ru-RU"/>
              </w:rPr>
              <w:t>-</w:t>
            </w:r>
          </w:p>
        </w:tc>
        <w:tc>
          <w:tcPr>
            <w:tcW w:w="1287" w:type="pct"/>
            <w:hideMark/>
          </w:tcPr>
          <w:p w:rsidR="002E0F6B" w:rsidRPr="000B673A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0B673A">
              <w:rPr>
                <w:lang w:eastAsia="ru-RU"/>
              </w:rPr>
              <w:t>-</w:t>
            </w:r>
          </w:p>
        </w:tc>
      </w:tr>
    </w:tbl>
    <w:p w:rsidR="009A29C3" w:rsidRPr="002B0F59" w:rsidRDefault="009A29C3" w:rsidP="009A29C3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18. </w:t>
      </w:r>
      <w:r w:rsidR="0033350B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Termenul</w:t>
      </w:r>
      <w:r w:rsidR="0033350B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noBreakHyphen/>
        <w:t>limită de depunere/deschidere a ofertelor</w:t>
      </w:r>
      <w:r w:rsidR="0033350B" w:rsidRPr="002B0F59">
        <w:rPr>
          <w:rFonts w:ascii="Times New Roman" w:eastAsia="Times New Roman" w:hAnsi="Times New Roman" w:cs="Times New Roman"/>
          <w:bCs/>
          <w:lang w:val="ro-RO" w:eastAsia="ru-RU"/>
        </w:rPr>
        <w:t>:</w:t>
      </w:r>
      <w:r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33350B"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conform SIA ,,RSAP”</w:t>
      </w:r>
    </w:p>
    <w:p w:rsidR="0033350B" w:rsidRPr="002B0F59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19. Adresa la care trebuie transmise ofert</w:t>
      </w:r>
      <w:r w:rsidR="00F27C1E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ele sau cererile de participare</w:t>
      </w:r>
      <w:r w:rsidR="009A29C3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Ofertele sau cererile de participare vor fi depuse electron</w:t>
      </w:r>
      <w:r w:rsidR="00F22ED3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ic prin intermediul SIA ,,RSAP”</w:t>
      </w:r>
    </w:p>
    <w:p w:rsidR="0033350B" w:rsidRPr="002B0F59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20. Termenul de valabilitate a ofertelor</w:t>
      </w:r>
      <w:r w:rsidR="00F27C1E" w:rsidRPr="002B0F59">
        <w:rPr>
          <w:rFonts w:ascii="Times New Roman" w:eastAsia="Times New Roman" w:hAnsi="Times New Roman" w:cs="Times New Roman"/>
          <w:b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i/>
          <w:lang w:val="ro-RO" w:eastAsia="ru-RU"/>
        </w:rPr>
        <w:t>30 zile</w:t>
      </w:r>
    </w:p>
    <w:p w:rsidR="00F27C1E" w:rsidRPr="002B0F59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21. Locul deschiderii ofertelor</w:t>
      </w:r>
      <w:r w:rsidR="009A29C3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9A29C3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i/>
          <w:lang w:val="ro-RO" w:eastAsia="ru-RU"/>
        </w:rPr>
        <w:t>SIA ,,RSAP”</w:t>
      </w:r>
      <w:r w:rsidR="00F27C1E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</w:p>
    <w:p w:rsidR="00BD5160" w:rsidRPr="002B0F59" w:rsidRDefault="0033350B" w:rsidP="002B0F59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i/>
          <w:iCs/>
          <w:lang w:val="ro-RO" w:eastAsia="ru-RU"/>
        </w:rPr>
      </w:pPr>
      <w:r w:rsidRPr="002B0F59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Ofertele întârziate vor fi respinse.</w:t>
      </w:r>
    </w:p>
    <w:p w:rsidR="0033350B" w:rsidRPr="002B0F59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22. Limba sau limbile în care trebuie redactate ofertele sau cererile de participare</w:t>
      </w:r>
      <w:r w:rsidR="00F27C1E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limba română</w:t>
      </w:r>
      <w:bookmarkStart w:id="0" w:name="_GoBack"/>
      <w:bookmarkEnd w:id="0"/>
    </w:p>
    <w:p w:rsidR="009A29C3" w:rsidRDefault="0033350B" w:rsidP="009A29C3">
      <w:pPr>
        <w:pStyle w:val="a4"/>
        <w:tabs>
          <w:tab w:val="left" w:pos="218"/>
        </w:tabs>
        <w:spacing w:line="276" w:lineRule="auto"/>
        <w:ind w:left="-142"/>
        <w:jc w:val="both"/>
        <w:rPr>
          <w:b/>
          <w:bCs/>
          <w:sz w:val="22"/>
          <w:szCs w:val="22"/>
          <w:lang w:val="ro-RO"/>
        </w:rPr>
      </w:pPr>
      <w:r w:rsidRPr="002B0F59">
        <w:rPr>
          <w:b/>
          <w:bCs/>
          <w:sz w:val="22"/>
          <w:szCs w:val="22"/>
          <w:lang w:val="ro-RO"/>
        </w:rPr>
        <w:t>23. Alte </w:t>
      </w:r>
      <w:proofErr w:type="spellStart"/>
      <w:r w:rsidRPr="002B0F59">
        <w:rPr>
          <w:b/>
          <w:bCs/>
          <w:sz w:val="22"/>
          <w:szCs w:val="22"/>
          <w:lang w:val="ro-RO"/>
        </w:rPr>
        <w:t>informaţii</w:t>
      </w:r>
      <w:proofErr w:type="spellEnd"/>
      <w:r w:rsidRPr="002B0F59">
        <w:rPr>
          <w:b/>
          <w:bCs/>
          <w:sz w:val="22"/>
          <w:szCs w:val="22"/>
          <w:lang w:val="ro-RO"/>
        </w:rPr>
        <w:t> relevante</w:t>
      </w:r>
      <w:r w:rsidR="002E0F6B" w:rsidRPr="002B0F59">
        <w:rPr>
          <w:b/>
          <w:bCs/>
          <w:sz w:val="22"/>
          <w:szCs w:val="22"/>
          <w:lang w:val="ro-RO"/>
        </w:rPr>
        <w:t>:</w:t>
      </w:r>
    </w:p>
    <w:p w:rsidR="0006412A" w:rsidRPr="001016E8" w:rsidRDefault="0006412A" w:rsidP="0006412A">
      <w:pPr>
        <w:spacing w:after="0" w:line="240" w:lineRule="auto"/>
        <w:ind w:right="423"/>
        <w:jc w:val="both"/>
        <w:rPr>
          <w:rFonts w:ascii="Times New Roman" w:eastAsia="Times New Roman" w:hAnsi="Times New Roman" w:cs="Times New Roman"/>
          <w:u w:val="single"/>
          <w:lang w:val="ro-RO" w:eastAsia="ru-RU"/>
        </w:rPr>
      </w:pPr>
      <w:r w:rsidRPr="0006412A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1016E8">
        <w:rPr>
          <w:rFonts w:ascii="Times New Roman" w:eastAsia="Times New Roman" w:hAnsi="Times New Roman" w:cs="Times New Roman"/>
          <w:u w:val="single"/>
          <w:lang w:val="ro-RO" w:eastAsia="ru-RU"/>
        </w:rPr>
        <w:t>Condiții speciale:</w:t>
      </w:r>
    </w:p>
    <w:p w:rsidR="006864DA" w:rsidRPr="002550B9" w:rsidRDefault="006864DA" w:rsidP="006864DA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right="-421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r w:rsidRPr="002550B9">
        <w:rPr>
          <w:rFonts w:ascii="Times New Roman" w:eastAsia="Calibri" w:hAnsi="Times New Roman" w:cs="Times New Roman"/>
          <w:i/>
        </w:rPr>
        <w:t xml:space="preserve">Operatorii economici </w:t>
      </w:r>
      <w:proofErr w:type="spellStart"/>
      <w:r w:rsidRPr="002550B9">
        <w:rPr>
          <w:rFonts w:ascii="Times New Roman" w:eastAsia="Calibri" w:hAnsi="Times New Roman" w:cs="Times New Roman"/>
          <w:i/>
        </w:rPr>
        <w:t>participanți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la procedura în </w:t>
      </w:r>
      <w:proofErr w:type="spellStart"/>
      <w:r w:rsidRPr="002550B9">
        <w:rPr>
          <w:rFonts w:ascii="Times New Roman" w:eastAsia="Calibri" w:hAnsi="Times New Roman" w:cs="Times New Roman"/>
          <w:i/>
        </w:rPr>
        <w:t>cauză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, se obligă </w:t>
      </w:r>
      <w:proofErr w:type="gramStart"/>
      <w:r w:rsidRPr="002550B9">
        <w:rPr>
          <w:rFonts w:ascii="Times New Roman" w:eastAsia="Calibri" w:hAnsi="Times New Roman" w:cs="Times New Roman"/>
          <w:i/>
        </w:rPr>
        <w:t>să</w:t>
      </w:r>
      <w:proofErr w:type="gramEnd"/>
      <w:r w:rsidRPr="002550B9">
        <w:rPr>
          <w:rFonts w:ascii="Times New Roman" w:eastAsia="Calibri" w:hAnsi="Times New Roman" w:cs="Times New Roman"/>
          <w:i/>
        </w:rPr>
        <w:t xml:space="preserve"> prezinte </w:t>
      </w:r>
      <w:proofErr w:type="spellStart"/>
      <w:r w:rsidRPr="002550B9">
        <w:rPr>
          <w:rFonts w:ascii="Times New Roman" w:eastAsia="Calibri" w:hAnsi="Times New Roman" w:cs="Times New Roman"/>
          <w:i/>
        </w:rPr>
        <w:t>informații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2550B9">
        <w:rPr>
          <w:rFonts w:ascii="Times New Roman" w:eastAsia="Calibri" w:hAnsi="Times New Roman" w:cs="Times New Roman"/>
          <w:i/>
        </w:rPr>
        <w:t>relevante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și </w:t>
      </w:r>
      <w:proofErr w:type="spellStart"/>
      <w:r w:rsidRPr="002550B9">
        <w:rPr>
          <w:rFonts w:ascii="Times New Roman" w:eastAsia="Calibri" w:hAnsi="Times New Roman" w:cs="Times New Roman"/>
          <w:i/>
        </w:rPr>
        <w:t>acte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2550B9">
        <w:rPr>
          <w:rFonts w:ascii="Times New Roman" w:eastAsia="Calibri" w:hAnsi="Times New Roman" w:cs="Times New Roman"/>
          <w:i/>
        </w:rPr>
        <w:t>suplimentare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la </w:t>
      </w:r>
      <w:proofErr w:type="spellStart"/>
      <w:r w:rsidRPr="002550B9">
        <w:rPr>
          <w:rFonts w:ascii="Times New Roman" w:eastAsia="Calibri" w:hAnsi="Times New Roman" w:cs="Times New Roman"/>
          <w:i/>
        </w:rPr>
        <w:t>solicitarea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autorității contractante în termen de 1 zi, în conformitate cu prevederile legale;</w:t>
      </w:r>
      <w:r w:rsidRPr="002550B9">
        <w:rPr>
          <w:rFonts w:ascii="Times New Roman" w:eastAsia="Calibri" w:hAnsi="Times New Roman" w:cs="Times New Roman"/>
          <w:i/>
          <w:iCs/>
        </w:rPr>
        <w:t xml:space="preserve"> </w:t>
      </w:r>
    </w:p>
    <w:p w:rsidR="006864DA" w:rsidRPr="00BF7E7D" w:rsidRDefault="006864DA" w:rsidP="006864DA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</w:rPr>
      </w:pPr>
      <w:r w:rsidRPr="002550B9">
        <w:rPr>
          <w:rFonts w:ascii="Times New Roman" w:eastAsia="Calibri" w:hAnsi="Times New Roman" w:cs="Times New Roman"/>
          <w:i/>
          <w:iCs/>
        </w:rPr>
        <w:t xml:space="preserve">- </w:t>
      </w:r>
      <w:r w:rsidRPr="002550B9">
        <w:rPr>
          <w:rFonts w:ascii="Times New Roman" w:eastAsia="Calibri" w:hAnsi="Times New Roman" w:cs="Times New Roman"/>
          <w:i/>
        </w:rPr>
        <w:t xml:space="preserve">Achitarea se </w:t>
      </w:r>
      <w:proofErr w:type="gramStart"/>
      <w:r w:rsidRPr="002550B9">
        <w:rPr>
          <w:rFonts w:ascii="Times New Roman" w:eastAsia="Calibri" w:hAnsi="Times New Roman" w:cs="Times New Roman"/>
          <w:i/>
        </w:rPr>
        <w:t>va</w:t>
      </w:r>
      <w:proofErr w:type="gramEnd"/>
      <w:r w:rsidRPr="002550B9">
        <w:rPr>
          <w:rFonts w:ascii="Times New Roman" w:eastAsia="Calibri" w:hAnsi="Times New Roman" w:cs="Times New Roman"/>
          <w:i/>
        </w:rPr>
        <w:t xml:space="preserve"> efectua în </w:t>
      </w:r>
      <w:proofErr w:type="spellStart"/>
      <w:r w:rsidRPr="002550B9">
        <w:rPr>
          <w:rFonts w:ascii="Times New Roman" w:eastAsia="Calibri" w:hAnsi="Times New Roman" w:cs="Times New Roman"/>
          <w:i/>
        </w:rPr>
        <w:t>decursul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a 30 de zile din momentul </w:t>
      </w:r>
      <w:proofErr w:type="spellStart"/>
      <w:r w:rsidRPr="002550B9">
        <w:rPr>
          <w:rFonts w:ascii="Times New Roman" w:eastAsia="Calibri" w:hAnsi="Times New Roman" w:cs="Times New Roman"/>
          <w:i/>
        </w:rPr>
        <w:t>acceptării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facturii fiscale </w:t>
      </w:r>
      <w:proofErr w:type="spellStart"/>
      <w:r w:rsidRPr="002550B9">
        <w:rPr>
          <w:rFonts w:ascii="Times New Roman" w:eastAsia="Calibri" w:hAnsi="Times New Roman" w:cs="Times New Roman"/>
          <w:i/>
        </w:rPr>
        <w:t>electronice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și procesului verbal de </w:t>
      </w:r>
      <w:proofErr w:type="spellStart"/>
      <w:r w:rsidRPr="002550B9">
        <w:rPr>
          <w:rFonts w:ascii="Times New Roman" w:eastAsia="Calibri" w:hAnsi="Times New Roman" w:cs="Times New Roman"/>
          <w:i/>
        </w:rPr>
        <w:t>predare</w:t>
      </w:r>
      <w:proofErr w:type="spellEnd"/>
      <w:r w:rsidRPr="002550B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2550B9">
        <w:rPr>
          <w:rFonts w:ascii="Times New Roman" w:eastAsia="Calibri" w:hAnsi="Times New Roman" w:cs="Times New Roman"/>
          <w:i/>
        </w:rPr>
        <w:t>primire</w:t>
      </w:r>
      <w:proofErr w:type="spellEnd"/>
      <w:r w:rsidRPr="002550B9">
        <w:rPr>
          <w:rFonts w:ascii="Times New Roman" w:eastAsia="Calibri" w:hAnsi="Times New Roman" w:cs="Times New Roman"/>
          <w:i/>
        </w:rPr>
        <w:t>;</w:t>
      </w:r>
    </w:p>
    <w:p w:rsidR="006864DA" w:rsidRPr="002550B9" w:rsidRDefault="006864DA" w:rsidP="006864DA">
      <w:pPr>
        <w:pStyle w:val="a4"/>
        <w:tabs>
          <w:tab w:val="left" w:pos="218"/>
        </w:tabs>
        <w:spacing w:line="276" w:lineRule="auto"/>
        <w:ind w:left="0" w:right="-421"/>
        <w:rPr>
          <w:rFonts w:eastAsia="Calibri"/>
          <w:i/>
          <w:sz w:val="22"/>
          <w:szCs w:val="22"/>
          <w:lang w:val="ro-RO"/>
        </w:rPr>
      </w:pPr>
      <w:r w:rsidRPr="002550B9">
        <w:rPr>
          <w:rFonts w:eastAsia="Calibri"/>
          <w:i/>
          <w:sz w:val="22"/>
          <w:szCs w:val="22"/>
          <w:lang w:val="en-US"/>
        </w:rPr>
        <w:t xml:space="preserve">- </w:t>
      </w:r>
      <w:r w:rsidRPr="002550B9">
        <w:rPr>
          <w:i/>
          <w:sz w:val="22"/>
          <w:szCs w:val="22"/>
          <w:lang w:val="ro-RO"/>
        </w:rPr>
        <w:t xml:space="preserve">Cheltuielile de transportare a bunurilor vor fi suportate de către Furnizor până la sediul </w:t>
      </w:r>
      <w:r>
        <w:rPr>
          <w:i/>
          <w:sz w:val="22"/>
          <w:szCs w:val="22"/>
          <w:lang w:val="ro-RO"/>
        </w:rPr>
        <w:t>Cumpărătorului</w:t>
      </w:r>
      <w:r w:rsidRPr="002550B9">
        <w:rPr>
          <w:i/>
          <w:sz w:val="22"/>
          <w:szCs w:val="22"/>
          <w:lang w:val="ro-RO"/>
        </w:rPr>
        <w:t>.</w:t>
      </w:r>
    </w:p>
    <w:p w:rsidR="006864DA" w:rsidRPr="002550B9" w:rsidRDefault="006864DA" w:rsidP="006864D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:rsidR="00BD5160" w:rsidRPr="006864DA" w:rsidRDefault="00BD5160" w:rsidP="00B95A6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</w:p>
    <w:p w:rsidR="0033350B" w:rsidRPr="006B4AF9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A31CBC" w:rsidRDefault="0033350B" w:rsidP="00B95A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Conducătorul grupului de lucru</w:t>
      </w:r>
      <w:r w:rsidR="00023828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                                          </w:t>
      </w:r>
      <w:r w:rsidR="00023828" w:rsidRPr="00023828">
        <w:rPr>
          <w:rFonts w:ascii="Times New Roman" w:eastAsia="Times New Roman" w:hAnsi="Times New Roman" w:cs="Times New Roman"/>
          <w:b/>
          <w:lang w:val="ro-RO" w:eastAsia="ru-RU"/>
        </w:rPr>
        <w:t>Ion Stratulat</w:t>
      </w:r>
    </w:p>
    <w:p w:rsidR="00941C2E" w:rsidRDefault="00941C2E" w:rsidP="00B95A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</w:p>
    <w:p w:rsidR="00941C2E" w:rsidRDefault="00941C2E" w:rsidP="00941C2E">
      <w:pPr>
        <w:spacing w:after="0"/>
        <w:jc w:val="right"/>
        <w:rPr>
          <w:rFonts w:ascii="PermianSerifTypeface" w:eastAsia="Times New Roman" w:hAnsi="PermianSerifTypeface" w:cs="Arial"/>
          <w:b/>
          <w:lang w:val="ro-MD"/>
        </w:rPr>
      </w:pPr>
    </w:p>
    <w:p w:rsidR="00941C2E" w:rsidRDefault="00941C2E" w:rsidP="00941C2E">
      <w:pPr>
        <w:spacing w:after="0"/>
        <w:jc w:val="right"/>
        <w:rPr>
          <w:rFonts w:ascii="PermianSerifTypeface" w:eastAsia="Times New Roman" w:hAnsi="PermianSerifTypeface" w:cs="Arial"/>
          <w:b/>
          <w:lang w:val="ro-MD"/>
        </w:rPr>
      </w:pPr>
    </w:p>
    <w:sectPr w:rsidR="00941C2E" w:rsidSect="00DB3993">
      <w:pgSz w:w="12240" w:h="15840"/>
      <w:pgMar w:top="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9A3975"/>
    <w:multiLevelType w:val="hybridMultilevel"/>
    <w:tmpl w:val="1406A706"/>
    <w:lvl w:ilvl="0" w:tplc="FEA00B0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95A90"/>
    <w:multiLevelType w:val="hybridMultilevel"/>
    <w:tmpl w:val="0A3A9724"/>
    <w:lvl w:ilvl="0" w:tplc="81E834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E2667"/>
    <w:multiLevelType w:val="hybridMultilevel"/>
    <w:tmpl w:val="51EA0338"/>
    <w:lvl w:ilvl="0" w:tplc="37AC2FCE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85D0D"/>
    <w:multiLevelType w:val="hybridMultilevel"/>
    <w:tmpl w:val="E9DE9C74"/>
    <w:lvl w:ilvl="0" w:tplc="9C4A2C60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E0E2E222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E4AE7A60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5B9A8132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CBA8717C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FDA40F80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2244E7CE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6B341256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BB80A0BE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6" w15:restartNumberingAfterBreak="0">
    <w:nsid w:val="12F90C0F"/>
    <w:multiLevelType w:val="hybridMultilevel"/>
    <w:tmpl w:val="8D1AA886"/>
    <w:lvl w:ilvl="0" w:tplc="A7DAE0B6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57081E88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99E679E4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B428E1FC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32066A24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4496AA3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55DA1CFA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14428FF8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ADCCF70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7" w15:restartNumberingAfterBreak="0">
    <w:nsid w:val="15D11E36"/>
    <w:multiLevelType w:val="hybridMultilevel"/>
    <w:tmpl w:val="861EAD56"/>
    <w:lvl w:ilvl="0" w:tplc="6A5A99E2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53E95D2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09266E24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F6F6DBE4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4C20E332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A4721FB0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F64C74B0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E610A6A0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D09805E4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8" w15:restartNumberingAfterBreak="0">
    <w:nsid w:val="18407451"/>
    <w:multiLevelType w:val="hybridMultilevel"/>
    <w:tmpl w:val="2B84DE8A"/>
    <w:lvl w:ilvl="0" w:tplc="CF2EAF2A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92264A8C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5F28DE70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168671DE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C326202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B9629138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4C4A7E6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9594D000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381C1896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9" w15:restartNumberingAfterBreak="0">
    <w:nsid w:val="1F5941F6"/>
    <w:multiLevelType w:val="hybridMultilevel"/>
    <w:tmpl w:val="AAC02FE6"/>
    <w:lvl w:ilvl="0" w:tplc="FD125212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  <w:b w:val="0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154FC2"/>
    <w:multiLevelType w:val="hybridMultilevel"/>
    <w:tmpl w:val="19BCCAC0"/>
    <w:lvl w:ilvl="0" w:tplc="CE3A354C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FCC2600A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2D6337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BC6E4C3E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4F8C483E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C122A9A2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564E7E7A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84CACB10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C0BC754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1" w15:restartNumberingAfterBreak="0">
    <w:nsid w:val="23652002"/>
    <w:multiLevelType w:val="hybridMultilevel"/>
    <w:tmpl w:val="3662B2E6"/>
    <w:lvl w:ilvl="0" w:tplc="A2CA9D34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7B560F64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414B3E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1FA2E2A4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2F90EF9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E9223A3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D181C5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B79A0DBA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1862E26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2" w15:restartNumberingAfterBreak="0">
    <w:nsid w:val="23A40695"/>
    <w:multiLevelType w:val="hybridMultilevel"/>
    <w:tmpl w:val="7AB84E3C"/>
    <w:lvl w:ilvl="0" w:tplc="A3907E2A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AA145356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8C74AC88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8C589652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6738476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1452FA8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6D29D6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A8766818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E85A882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3" w15:restartNumberingAfterBreak="0">
    <w:nsid w:val="26F96A0E"/>
    <w:multiLevelType w:val="hybridMultilevel"/>
    <w:tmpl w:val="E13C38C6"/>
    <w:lvl w:ilvl="0" w:tplc="7CC65406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D1684032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2E98FB2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CD64241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50F4F47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92A6694A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A5DA296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8EFE2A84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747657E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4" w15:restartNumberingAfterBreak="0">
    <w:nsid w:val="294F7793"/>
    <w:multiLevelType w:val="hybridMultilevel"/>
    <w:tmpl w:val="3254145C"/>
    <w:lvl w:ilvl="0" w:tplc="909C5AF6">
      <w:start w:val="1"/>
      <w:numFmt w:val="decimal"/>
      <w:lvlText w:val="%1."/>
      <w:lvlJc w:val="left"/>
      <w:pPr>
        <w:ind w:left="1117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D567D5E">
      <w:start w:val="5"/>
      <w:numFmt w:val="decimal"/>
      <w:lvlText w:val="%2."/>
      <w:lvlJc w:val="left"/>
      <w:pPr>
        <w:ind w:left="1837" w:hanging="360"/>
        <w:jc w:val="left"/>
      </w:pPr>
      <w:rPr>
        <w:rFonts w:hint="default"/>
        <w:b/>
        <w:bCs/>
        <w:spacing w:val="0"/>
        <w:w w:val="100"/>
        <w:u w:val="thick" w:color="000000"/>
        <w:lang w:val="ro-RO" w:eastAsia="en-US" w:bidi="ar-SA"/>
      </w:rPr>
    </w:lvl>
    <w:lvl w:ilvl="2" w:tplc="0BC60122">
      <w:numFmt w:val="bullet"/>
      <w:lvlText w:val="•"/>
      <w:lvlJc w:val="left"/>
      <w:pPr>
        <w:ind w:left="2891" w:hanging="360"/>
      </w:pPr>
      <w:rPr>
        <w:rFonts w:hint="default"/>
        <w:lang w:val="ro-RO" w:eastAsia="en-US" w:bidi="ar-SA"/>
      </w:rPr>
    </w:lvl>
    <w:lvl w:ilvl="3" w:tplc="F796FE24">
      <w:numFmt w:val="bullet"/>
      <w:lvlText w:val="•"/>
      <w:lvlJc w:val="left"/>
      <w:pPr>
        <w:ind w:left="3943" w:hanging="360"/>
      </w:pPr>
      <w:rPr>
        <w:rFonts w:hint="default"/>
        <w:lang w:val="ro-RO" w:eastAsia="en-US" w:bidi="ar-SA"/>
      </w:rPr>
    </w:lvl>
    <w:lvl w:ilvl="4" w:tplc="66CC3A7A">
      <w:numFmt w:val="bullet"/>
      <w:lvlText w:val="•"/>
      <w:lvlJc w:val="left"/>
      <w:pPr>
        <w:ind w:left="4995" w:hanging="360"/>
      </w:pPr>
      <w:rPr>
        <w:rFonts w:hint="default"/>
        <w:lang w:val="ro-RO" w:eastAsia="en-US" w:bidi="ar-SA"/>
      </w:rPr>
    </w:lvl>
    <w:lvl w:ilvl="5" w:tplc="AFDAAC70">
      <w:numFmt w:val="bullet"/>
      <w:lvlText w:val="•"/>
      <w:lvlJc w:val="left"/>
      <w:pPr>
        <w:ind w:left="6047" w:hanging="360"/>
      </w:pPr>
      <w:rPr>
        <w:rFonts w:hint="default"/>
        <w:lang w:val="ro-RO" w:eastAsia="en-US" w:bidi="ar-SA"/>
      </w:rPr>
    </w:lvl>
    <w:lvl w:ilvl="6" w:tplc="F15E2198">
      <w:numFmt w:val="bullet"/>
      <w:lvlText w:val="•"/>
      <w:lvlJc w:val="left"/>
      <w:pPr>
        <w:ind w:left="7099" w:hanging="360"/>
      </w:pPr>
      <w:rPr>
        <w:rFonts w:hint="default"/>
        <w:lang w:val="ro-RO" w:eastAsia="en-US" w:bidi="ar-SA"/>
      </w:rPr>
    </w:lvl>
    <w:lvl w:ilvl="7" w:tplc="1D1C338C">
      <w:numFmt w:val="bullet"/>
      <w:lvlText w:val="•"/>
      <w:lvlJc w:val="left"/>
      <w:pPr>
        <w:ind w:left="8150" w:hanging="360"/>
      </w:pPr>
      <w:rPr>
        <w:rFonts w:hint="default"/>
        <w:lang w:val="ro-RO" w:eastAsia="en-US" w:bidi="ar-SA"/>
      </w:rPr>
    </w:lvl>
    <w:lvl w:ilvl="8" w:tplc="DF74E682">
      <w:numFmt w:val="bullet"/>
      <w:lvlText w:val="•"/>
      <w:lvlJc w:val="left"/>
      <w:pPr>
        <w:ind w:left="9202" w:hanging="360"/>
      </w:pPr>
      <w:rPr>
        <w:rFonts w:hint="default"/>
        <w:lang w:val="ro-RO" w:eastAsia="en-US" w:bidi="ar-SA"/>
      </w:rPr>
    </w:lvl>
  </w:abstractNum>
  <w:abstractNum w:abstractNumId="15" w15:restartNumberingAfterBreak="0">
    <w:nsid w:val="2BDE21CD"/>
    <w:multiLevelType w:val="hybridMultilevel"/>
    <w:tmpl w:val="FF82DFDC"/>
    <w:lvl w:ilvl="0" w:tplc="B48E41C8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F958423E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D94E1A7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CDF007D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6FE4217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1DAA5B5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6F0A486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ABE8650C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E0CC97B2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6" w15:restartNumberingAfterBreak="0">
    <w:nsid w:val="312636B3"/>
    <w:multiLevelType w:val="hybridMultilevel"/>
    <w:tmpl w:val="68D8B370"/>
    <w:lvl w:ilvl="0" w:tplc="0C9AEEF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316ABD"/>
    <w:multiLevelType w:val="hybridMultilevel"/>
    <w:tmpl w:val="4E64E176"/>
    <w:lvl w:ilvl="0" w:tplc="134833AE">
      <w:start w:val="1"/>
      <w:numFmt w:val="bullet"/>
      <w:lvlText w:val=""/>
      <w:lvlJc w:val="left"/>
      <w:pPr>
        <w:ind w:left="827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8" w15:restartNumberingAfterBreak="0">
    <w:nsid w:val="34F735E8"/>
    <w:multiLevelType w:val="hybridMultilevel"/>
    <w:tmpl w:val="9EE42A00"/>
    <w:lvl w:ilvl="0" w:tplc="BD806074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D6CCF3F0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F4A4BA1A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21EA8230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C9208096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7D8E415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CCE0571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28F45CD2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595A3422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9" w15:restartNumberingAfterBreak="0">
    <w:nsid w:val="35DF6A4D"/>
    <w:multiLevelType w:val="hybridMultilevel"/>
    <w:tmpl w:val="A1CA7152"/>
    <w:lvl w:ilvl="0" w:tplc="E47C1F7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0005C"/>
    <w:multiLevelType w:val="hybridMultilevel"/>
    <w:tmpl w:val="0CB4C95E"/>
    <w:lvl w:ilvl="0" w:tplc="D0DC3432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D26ACDF8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5EA44E4A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D3948E8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A71A342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3C8C17C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487072C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F1EA4F96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A23208EC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1" w15:restartNumberingAfterBreak="0">
    <w:nsid w:val="3E3D6768"/>
    <w:multiLevelType w:val="hybridMultilevel"/>
    <w:tmpl w:val="0CE40644"/>
    <w:lvl w:ilvl="0" w:tplc="E264954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33A56F0"/>
    <w:multiLevelType w:val="hybridMultilevel"/>
    <w:tmpl w:val="F9A499DA"/>
    <w:lvl w:ilvl="0" w:tplc="92E26F9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D44EF"/>
    <w:multiLevelType w:val="hybridMultilevel"/>
    <w:tmpl w:val="92A8E5CC"/>
    <w:lvl w:ilvl="0" w:tplc="89E6D16C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A2BC87A8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AD9483A6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00D8A550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829C3E7E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EB20C9F6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6D26B4CE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E2F67F3C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A6C2DD7C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25" w15:restartNumberingAfterBreak="0">
    <w:nsid w:val="45324877"/>
    <w:multiLevelType w:val="hybridMultilevel"/>
    <w:tmpl w:val="A4780A90"/>
    <w:lvl w:ilvl="0" w:tplc="AB7A00CE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3CAC0874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46E4F6C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48B6DDE2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D63AF72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C29AFF4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AFFC052E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35EE37CC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D418171E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6" w15:restartNumberingAfterBreak="0">
    <w:nsid w:val="46DC1788"/>
    <w:multiLevelType w:val="hybridMultilevel"/>
    <w:tmpl w:val="02B08810"/>
    <w:lvl w:ilvl="0" w:tplc="642C588E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BE1A88B0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31364A66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92B4994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474A38EC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26920B24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B50AEB2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18AA6F4A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D89088E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7" w15:restartNumberingAfterBreak="0">
    <w:nsid w:val="4F24582D"/>
    <w:multiLevelType w:val="hybridMultilevel"/>
    <w:tmpl w:val="FB847BE0"/>
    <w:lvl w:ilvl="0" w:tplc="B4C20470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BFA22A0C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824C3B0C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CA78E9A6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1E564B0C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A1DE4842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9E0D00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6B528D2E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94D428D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8" w15:restartNumberingAfterBreak="0">
    <w:nsid w:val="4FF53BDA"/>
    <w:multiLevelType w:val="hybridMultilevel"/>
    <w:tmpl w:val="98185944"/>
    <w:lvl w:ilvl="0" w:tplc="92E26F9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DC16F8"/>
    <w:multiLevelType w:val="hybridMultilevel"/>
    <w:tmpl w:val="B33A4F50"/>
    <w:lvl w:ilvl="0" w:tplc="4864A35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774ABA"/>
    <w:multiLevelType w:val="hybridMultilevel"/>
    <w:tmpl w:val="4D2AA016"/>
    <w:lvl w:ilvl="0" w:tplc="B8B442B4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707279"/>
    <w:multiLevelType w:val="hybridMultilevel"/>
    <w:tmpl w:val="F8881550"/>
    <w:lvl w:ilvl="0" w:tplc="E688B5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F7702"/>
    <w:multiLevelType w:val="hybridMultilevel"/>
    <w:tmpl w:val="B65C7FFE"/>
    <w:lvl w:ilvl="0" w:tplc="D3004032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44F83C4C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B69295CA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EA20699E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425E637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1CD476F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12885FE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DAF0A1D6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1084082A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33" w15:restartNumberingAfterBreak="0">
    <w:nsid w:val="5D012736"/>
    <w:multiLevelType w:val="hybridMultilevel"/>
    <w:tmpl w:val="18AA6F9A"/>
    <w:lvl w:ilvl="0" w:tplc="92E26F90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7B560F64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414B3E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1FA2E2A4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2F90EF9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E9223A3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D181C5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B79A0DBA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1862E26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34" w15:restartNumberingAfterBreak="0">
    <w:nsid w:val="5D9913CC"/>
    <w:multiLevelType w:val="hybridMultilevel"/>
    <w:tmpl w:val="67602D12"/>
    <w:lvl w:ilvl="0" w:tplc="92960BA6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32541DCE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21C6532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8696A262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39E6818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21284C24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66D2F514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9D680C58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C8D085F8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3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62AB0427"/>
    <w:multiLevelType w:val="hybridMultilevel"/>
    <w:tmpl w:val="0F6E537C"/>
    <w:lvl w:ilvl="0" w:tplc="232223E4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2FE614BA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7F7E6718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82AEC3C6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11AC3782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D51E86E4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4A842456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699AC03A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E54AD60E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37" w15:restartNumberingAfterBreak="0">
    <w:nsid w:val="65E4204E"/>
    <w:multiLevelType w:val="hybridMultilevel"/>
    <w:tmpl w:val="BC72D1BE"/>
    <w:lvl w:ilvl="0" w:tplc="86AE50F2">
      <w:start w:val="12"/>
      <w:numFmt w:val="bullet"/>
      <w:lvlText w:val="-"/>
      <w:lvlJc w:val="left"/>
      <w:pPr>
        <w:ind w:left="4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8" w15:restartNumberingAfterBreak="0">
    <w:nsid w:val="6C77694C"/>
    <w:multiLevelType w:val="hybridMultilevel"/>
    <w:tmpl w:val="A2ECA7CE"/>
    <w:lvl w:ilvl="0" w:tplc="FA8458FA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CCCC3492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14148032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741A8EB4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236C5CCC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6F5C9CE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AD6EE0E8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B4186B10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DA5200A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39" w15:restartNumberingAfterBreak="0">
    <w:nsid w:val="6F0C6905"/>
    <w:multiLevelType w:val="hybridMultilevel"/>
    <w:tmpl w:val="7638B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A916C5"/>
    <w:multiLevelType w:val="hybridMultilevel"/>
    <w:tmpl w:val="7638B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A3DC5"/>
    <w:multiLevelType w:val="hybridMultilevel"/>
    <w:tmpl w:val="F03CBB62"/>
    <w:lvl w:ilvl="0" w:tplc="3FD681C0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5A86E48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40CA19B2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24E02D9A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DC12548A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CD9081E2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54CCA768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EF8E9BDC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C5C218D8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42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C61F74"/>
    <w:multiLevelType w:val="hybridMultilevel"/>
    <w:tmpl w:val="C9880BC0"/>
    <w:lvl w:ilvl="0" w:tplc="03C6FFEA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667C2C9E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2AA68960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AD8C6C7A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F4AC0098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3B3AA020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7AE400EA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8652621A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FB5EE584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44" w15:restartNumberingAfterBreak="0">
    <w:nsid w:val="7D8D709B"/>
    <w:multiLevelType w:val="hybridMultilevel"/>
    <w:tmpl w:val="8354A34E"/>
    <w:lvl w:ilvl="0" w:tplc="134833AE">
      <w:start w:val="1"/>
      <w:numFmt w:val="bullet"/>
      <w:lvlText w:val=""/>
      <w:lvlJc w:val="left"/>
      <w:pPr>
        <w:ind w:left="934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11"/>
  </w:num>
  <w:num w:numId="4">
    <w:abstractNumId w:val="10"/>
  </w:num>
  <w:num w:numId="5">
    <w:abstractNumId w:val="20"/>
  </w:num>
  <w:num w:numId="6">
    <w:abstractNumId w:val="18"/>
  </w:num>
  <w:num w:numId="7">
    <w:abstractNumId w:val="34"/>
  </w:num>
  <w:num w:numId="8">
    <w:abstractNumId w:val="13"/>
  </w:num>
  <w:num w:numId="9">
    <w:abstractNumId w:val="26"/>
  </w:num>
  <w:num w:numId="10">
    <w:abstractNumId w:val="38"/>
  </w:num>
  <w:num w:numId="11">
    <w:abstractNumId w:val="36"/>
  </w:num>
  <w:num w:numId="12">
    <w:abstractNumId w:val="7"/>
  </w:num>
  <w:num w:numId="13">
    <w:abstractNumId w:val="5"/>
  </w:num>
  <w:num w:numId="14">
    <w:abstractNumId w:val="41"/>
  </w:num>
  <w:num w:numId="15">
    <w:abstractNumId w:val="24"/>
  </w:num>
  <w:num w:numId="16">
    <w:abstractNumId w:val="32"/>
  </w:num>
  <w:num w:numId="17">
    <w:abstractNumId w:val="43"/>
  </w:num>
  <w:num w:numId="18">
    <w:abstractNumId w:val="12"/>
  </w:num>
  <w:num w:numId="19">
    <w:abstractNumId w:val="8"/>
  </w:num>
  <w:num w:numId="20">
    <w:abstractNumId w:val="27"/>
  </w:num>
  <w:num w:numId="21">
    <w:abstractNumId w:val="6"/>
  </w:num>
  <w:num w:numId="22">
    <w:abstractNumId w:val="15"/>
  </w:num>
  <w:num w:numId="23">
    <w:abstractNumId w:val="25"/>
  </w:num>
  <w:num w:numId="24">
    <w:abstractNumId w:val="21"/>
  </w:num>
  <w:num w:numId="25">
    <w:abstractNumId w:val="17"/>
  </w:num>
  <w:num w:numId="26">
    <w:abstractNumId w:val="44"/>
  </w:num>
  <w:num w:numId="27">
    <w:abstractNumId w:val="9"/>
  </w:num>
  <w:num w:numId="28">
    <w:abstractNumId w:val="2"/>
  </w:num>
  <w:num w:numId="29">
    <w:abstractNumId w:val="23"/>
  </w:num>
  <w:num w:numId="30">
    <w:abstractNumId w:val="33"/>
  </w:num>
  <w:num w:numId="31">
    <w:abstractNumId w:val="28"/>
  </w:num>
  <w:num w:numId="32">
    <w:abstractNumId w:val="40"/>
  </w:num>
  <w:num w:numId="33">
    <w:abstractNumId w:val="14"/>
  </w:num>
  <w:num w:numId="34">
    <w:abstractNumId w:val="29"/>
  </w:num>
  <w:num w:numId="35">
    <w:abstractNumId w:val="37"/>
  </w:num>
  <w:num w:numId="36">
    <w:abstractNumId w:val="30"/>
  </w:num>
  <w:num w:numId="37">
    <w:abstractNumId w:val="16"/>
  </w:num>
  <w:num w:numId="38">
    <w:abstractNumId w:val="3"/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</w:num>
  <w:num w:numId="42">
    <w:abstractNumId w:val="22"/>
  </w:num>
  <w:num w:numId="43">
    <w:abstractNumId w:val="42"/>
  </w:num>
  <w:num w:numId="44">
    <w:abstractNumId w:val="31"/>
  </w:num>
  <w:num w:numId="45">
    <w:abstractNumId w:val="19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0B"/>
    <w:rsid w:val="00010F59"/>
    <w:rsid w:val="00023828"/>
    <w:rsid w:val="00056796"/>
    <w:rsid w:val="00056BC1"/>
    <w:rsid w:val="0006412A"/>
    <w:rsid w:val="000711F8"/>
    <w:rsid w:val="000B673A"/>
    <w:rsid w:val="001016E8"/>
    <w:rsid w:val="00107B55"/>
    <w:rsid w:val="0015312D"/>
    <w:rsid w:val="001A3061"/>
    <w:rsid w:val="001B1757"/>
    <w:rsid w:val="001E3057"/>
    <w:rsid w:val="001E5225"/>
    <w:rsid w:val="001F4F29"/>
    <w:rsid w:val="00215539"/>
    <w:rsid w:val="002462AF"/>
    <w:rsid w:val="00252953"/>
    <w:rsid w:val="002819CC"/>
    <w:rsid w:val="002B0F59"/>
    <w:rsid w:val="002C6F1A"/>
    <w:rsid w:val="002E0F6B"/>
    <w:rsid w:val="0033350B"/>
    <w:rsid w:val="003B2781"/>
    <w:rsid w:val="003D6765"/>
    <w:rsid w:val="004367DC"/>
    <w:rsid w:val="004C2471"/>
    <w:rsid w:val="004D0F2E"/>
    <w:rsid w:val="004E0EDE"/>
    <w:rsid w:val="00522B82"/>
    <w:rsid w:val="00592F19"/>
    <w:rsid w:val="005B0675"/>
    <w:rsid w:val="005F6421"/>
    <w:rsid w:val="00605C21"/>
    <w:rsid w:val="00640FAD"/>
    <w:rsid w:val="00662CC3"/>
    <w:rsid w:val="006663D1"/>
    <w:rsid w:val="006864DA"/>
    <w:rsid w:val="006B4AF9"/>
    <w:rsid w:val="00727ABC"/>
    <w:rsid w:val="00743AA9"/>
    <w:rsid w:val="00751286"/>
    <w:rsid w:val="00794EA7"/>
    <w:rsid w:val="007F2E6B"/>
    <w:rsid w:val="008473D2"/>
    <w:rsid w:val="00884CCF"/>
    <w:rsid w:val="008B2159"/>
    <w:rsid w:val="008C0F9A"/>
    <w:rsid w:val="008E6948"/>
    <w:rsid w:val="008F402B"/>
    <w:rsid w:val="009360B5"/>
    <w:rsid w:val="00941C2E"/>
    <w:rsid w:val="00984540"/>
    <w:rsid w:val="009A29C3"/>
    <w:rsid w:val="009A3EC3"/>
    <w:rsid w:val="009A45E4"/>
    <w:rsid w:val="009B3312"/>
    <w:rsid w:val="009E608B"/>
    <w:rsid w:val="009E737D"/>
    <w:rsid w:val="009F1713"/>
    <w:rsid w:val="009F7FCE"/>
    <w:rsid w:val="00A21F64"/>
    <w:rsid w:val="00A31CBC"/>
    <w:rsid w:val="00A50E4A"/>
    <w:rsid w:val="00AA6D6C"/>
    <w:rsid w:val="00AE0DBE"/>
    <w:rsid w:val="00AE62E7"/>
    <w:rsid w:val="00B40549"/>
    <w:rsid w:val="00B57A6E"/>
    <w:rsid w:val="00B95A6A"/>
    <w:rsid w:val="00BD5160"/>
    <w:rsid w:val="00BE303F"/>
    <w:rsid w:val="00C01678"/>
    <w:rsid w:val="00C10248"/>
    <w:rsid w:val="00CE5B3E"/>
    <w:rsid w:val="00CF7C45"/>
    <w:rsid w:val="00D16BD2"/>
    <w:rsid w:val="00D422BD"/>
    <w:rsid w:val="00DB3993"/>
    <w:rsid w:val="00E10053"/>
    <w:rsid w:val="00E12AE9"/>
    <w:rsid w:val="00E37727"/>
    <w:rsid w:val="00E678B4"/>
    <w:rsid w:val="00E74080"/>
    <w:rsid w:val="00ED7076"/>
    <w:rsid w:val="00F22ED3"/>
    <w:rsid w:val="00F27C1E"/>
    <w:rsid w:val="00F61016"/>
    <w:rsid w:val="00F9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C3D96-5017-4B58-9B51-A9B55483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3335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33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F27C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4D0F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984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4540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8E6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4">
    <w:name w:val="Style4"/>
    <w:basedOn w:val="a"/>
    <w:uiPriority w:val="99"/>
    <w:rsid w:val="00F22E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F22ED3"/>
    <w:rPr>
      <w:rFonts w:ascii="Arial" w:hAnsi="Arial" w:cs="Arial"/>
      <w:i/>
      <w:iCs/>
      <w:spacing w:val="10"/>
      <w:sz w:val="14"/>
      <w:szCs w:val="14"/>
    </w:rPr>
  </w:style>
  <w:style w:type="paragraph" w:customStyle="1" w:styleId="Style5">
    <w:name w:val="Style5"/>
    <w:basedOn w:val="a"/>
    <w:uiPriority w:val="99"/>
    <w:rsid w:val="00F22ED3"/>
    <w:pPr>
      <w:widowControl w:val="0"/>
      <w:autoSpaceDE w:val="0"/>
      <w:autoSpaceDN w:val="0"/>
      <w:adjustRightInd w:val="0"/>
      <w:spacing w:after="0" w:line="252" w:lineRule="exact"/>
    </w:pPr>
    <w:rPr>
      <w:rFonts w:ascii="Arial" w:eastAsiaTheme="minorEastAsia" w:hAnsi="Arial" w:cs="Arial"/>
      <w:sz w:val="24"/>
      <w:szCs w:val="24"/>
      <w:lang w:val="ru-RU" w:eastAsia="ru-RU"/>
    </w:rPr>
  </w:style>
  <w:style w:type="character" w:customStyle="1" w:styleId="FontStyle14">
    <w:name w:val="Font Style14"/>
    <w:basedOn w:val="a0"/>
    <w:uiPriority w:val="99"/>
    <w:rsid w:val="00F22ED3"/>
    <w:rPr>
      <w:rFonts w:ascii="Arial" w:hAnsi="Arial" w:cs="Arial"/>
      <w:sz w:val="14"/>
      <w:szCs w:val="14"/>
    </w:rPr>
  </w:style>
  <w:style w:type="character" w:customStyle="1" w:styleId="FontStyle13">
    <w:name w:val="Font Style13"/>
    <w:basedOn w:val="a0"/>
    <w:uiPriority w:val="99"/>
    <w:rsid w:val="00F22ED3"/>
    <w:rPr>
      <w:rFonts w:ascii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m.md" TargetMode="External"/><Relationship Id="rId5" Type="http://schemas.openxmlformats.org/officeDocument/2006/relationships/hyperlink" Target="mailto:trm@t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cp:lastPrinted>2024-03-18T15:16:00Z</cp:lastPrinted>
  <dcterms:created xsi:type="dcterms:W3CDTF">2023-07-12T12:33:00Z</dcterms:created>
  <dcterms:modified xsi:type="dcterms:W3CDTF">2024-03-18T15:21:00Z</dcterms:modified>
</cp:coreProperties>
</file>