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31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  <w:gridCol w:w="1842"/>
      </w:tblGrid>
      <w:tr>
        <w:trPr/>
        <w:tc>
          <w:tcPr>
            <w:tcW w:w="8188" w:type="dxa"/>
            <w:tcBorders>
              <w:bottom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Extinderea statiei de epurare a sat.Colonita, mun.Chisinau</w:t>
            </w:r>
          </w:p>
        </w:tc>
        <w:tc>
          <w:tcPr>
            <w:tcW w:w="184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right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>
        <w:trPr/>
        <w:tc>
          <w:tcPr>
            <w:tcW w:w="818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1842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bidi w:val="0"/>
        <w:ind w:left="0" w:right="0" w:hanging="0"/>
        <w:rPr/>
      </w:pPr>
      <w:r>
        <w:rPr/>
      </w:r>
    </w:p>
    <w:p>
      <w:pPr>
        <w:pStyle w:val="Normal"/>
        <w:bidi w:val="0"/>
        <w:ind w:left="0" w:right="0" w:hanging="0"/>
        <w:rPr/>
      </w:pPr>
      <w:r>
        <w:rPr/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1-1-1</w:t>
      </w:r>
    </w:p>
    <w:p>
      <w:pPr>
        <w:pStyle w:val="Normal"/>
        <w:bidi w:val="0"/>
        <w:ind w:left="0" w:right="0" w:hanging="0"/>
        <w:jc w:val="center"/>
        <w:rPr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>
      <w:pPr>
        <w:pStyle w:val="Normal"/>
        <w:bidi w:val="0"/>
        <w:ind w:left="0" w:right="0" w:hanging="0"/>
        <w:rPr>
          <w:lang w:val="en-US"/>
        </w:rPr>
      </w:pPr>
      <w:r>
        <w:rPr>
          <w:b/>
          <w:bCs/>
          <w:sz w:val="28"/>
          <w:szCs w:val="28"/>
          <w:lang w:val="en-US"/>
        </w:rPr>
        <w:t>Stratul de sol vegetal.</w:t>
      </w:r>
    </w:p>
    <w:p>
      <w:pPr>
        <w:pStyle w:val="Normal"/>
        <w:bidi w:val="0"/>
        <w:ind w:left="0" w:right="0" w:hanging="0"/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10490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4"/>
        <w:gridCol w:w="3543"/>
        <w:gridCol w:w="1134"/>
        <w:gridCol w:w="1134"/>
        <w:gridCol w:w="1417"/>
        <w:gridCol w:w="1418"/>
      </w:tblGrid>
      <w:tr>
        <w:trPr>
          <w:trHeight w:val="253" w:hRule="atLeast"/>
          <w:cantSplit w:val="true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</w:r>
          </w:p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>
        <w:trPr>
          <w:trHeight w:val="253" w:hRule="atLeast"/>
          <w:cantSplit w:val="true"/>
        </w:trPr>
        <w:tc>
          <w:tcPr>
            <w:tcW w:w="709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543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13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7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418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pStyle w:val="Normal"/>
        <w:bidi w:val="0"/>
        <w:ind w:left="0" w:right="0" w:hanging="0"/>
        <w:rPr>
          <w:sz w:val="2"/>
          <w:szCs w:val="2"/>
          <w:lang w:val="en-US"/>
        </w:rPr>
      </w:pPr>
      <w:r>
        <w:rPr>
          <w:sz w:val="2"/>
          <w:szCs w:val="2"/>
          <w:lang w:val="en-US"/>
        </w:rPr>
      </w:r>
    </w:p>
    <w:tbl>
      <w:tblPr>
        <w:tblW w:w="10491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1134"/>
        <w:gridCol w:w="3544"/>
        <w:gridCol w:w="1134"/>
        <w:gridCol w:w="1134"/>
        <w:gridCol w:w="1416"/>
        <w:gridCol w:w="1419"/>
      </w:tblGrid>
      <w:tr>
        <w:trPr>
          <w:cantSplit w:val="true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-108" w:hanging="0"/>
              <w:jc w:val="center"/>
              <w:rPr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20" w:right="-108" w:hanging="0"/>
              <w:jc w:val="center"/>
              <w:rPr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-108" w:right="-108" w:hanging="0"/>
              <w:jc w:val="center"/>
              <w:rPr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color="auto" w:fill="auto" w:val="pct5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7</w:t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TsC19A1</w:t>
            </w:r>
          </w:p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 xml:space="preserve">Sapatura mecanica cu buldozer pe tractor pe senile de 81-180 CP, inclusiv impingerea pamintului pina la 10 m, in teren catg. </w:t>
            </w:r>
            <w:r>
              <w:rPr/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/>
              <w:t>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0,05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 xml:space="preserve">Transportarea pamintului cu autobasculanta de 5 t la distanta de 2 km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35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Lucrari la descarcarea pamintului in depozit, teren categoria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/>
            </w:pPr>
            <w:r>
              <w:rPr>
                <w:sz w:val="24"/>
                <w:szCs w:val="24"/>
              </w:rPr>
              <w:t>0,05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bidi w:val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rPr/>
      </w:pPr>
      <w:r>
        <w:rPr>
          <w:sz w:val="24"/>
          <w:szCs w:val="24"/>
        </w:rPr>
        <w:t xml:space="preserve"> </w:t>
      </w:r>
    </w:p>
    <w:tbl>
      <w:tblPr>
        <w:tblW w:w="10492" w:type="dxa"/>
        <w:jc w:val="left"/>
        <w:tblInd w:w="-56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677"/>
        <w:gridCol w:w="1134"/>
        <w:gridCol w:w="1134"/>
        <w:gridCol w:w="1418"/>
        <w:gridCol w:w="1419"/>
      </w:tblGrid>
      <w:tr>
        <w:trPr>
          <w:cantSplit w:val="true"/>
        </w:trPr>
        <w:tc>
          <w:tcPr>
            <w:tcW w:w="70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  <w:t xml:space="preserve"> </w:t>
            </w:r>
            <w:r>
              <w:rPr/>
              <w:t>LEI</w:t>
            </w:r>
          </w:p>
        </w:tc>
        <w:tc>
          <w:tcPr>
            <w:tcW w:w="1134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Asigurari sociale si medicale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394" w:hRule="atLeast"/>
          <w:cantSplit w:val="true"/>
        </w:trPr>
        <w:tc>
          <w:tcPr>
            <w:tcW w:w="70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>
                <w:lang w:val="en-US"/>
              </w:rPr>
            </w:pPr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/>
            <w:vAlign w:val="center"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134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  <w:tc>
          <w:tcPr>
            <w:tcW w:w="1419" w:type="dxa"/>
            <w:tcBorders/>
          </w:tcPr>
          <w:p>
            <w:pPr>
              <w:pStyle w:val="Normal"/>
              <w:bidi w:val="0"/>
              <w:ind w:left="0" w:right="0" w:hanging="0"/>
              <w:rPr/>
            </w:pPr>
            <w:r>
              <w:rPr/>
            </w:r>
          </w:p>
        </w:tc>
      </w:tr>
      <w:tr>
        <w:trPr>
          <w:trHeight w:val="466" w:hRule="atLeast"/>
          <w:cantSplit w:val="true"/>
        </w:trPr>
        <w:tc>
          <w:tcPr>
            <w:tcW w:w="70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677" w:type="dxa"/>
            <w:tcBorders/>
            <w:vAlign w:val="center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8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9" w:type="dxa"/>
            <w:tcBorders/>
            <w:vAlign w:val="bottom"/>
          </w:tcPr>
          <w:p>
            <w:pPr>
              <w:pStyle w:val="Normal"/>
              <w:tabs>
                <w:tab w:val="clear" w:pos="720"/>
              </w:tabs>
              <w:bidi w:val="0"/>
              <w:ind w:left="0" w:right="0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bidi w:val="0"/>
        <w:ind w:left="0" w:right="0" w:hanging="0"/>
        <w:rPr>
          <w:lang w:val="en-US"/>
        </w:rPr>
      </w:pPr>
      <w:r>
        <w:rPr>
          <w:sz w:val="24"/>
          <w:szCs w:val="24"/>
          <w:lang w:val="en-US"/>
        </w:rPr>
        <w:tab/>
        <w:tab/>
        <w:tab/>
        <w:tab/>
        <w:tab/>
        <w:tab/>
        <w:tab/>
      </w:r>
    </w:p>
    <w:p>
      <w:pPr>
        <w:pStyle w:val="Normal"/>
        <w:bidi w:val="0"/>
        <w:ind w:left="0" w:right="0" w:hanging="0"/>
        <w:rPr/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 xml:space="preserve"> </w:t>
      </w:r>
    </w:p>
    <w:sectPr>
      <w:headerReference w:type="default" r:id="rId2"/>
      <w:type w:val="nextPage"/>
      <w:pgSz w:w="11906" w:h="16838"/>
      <w:pgMar w:left="1418" w:right="567" w:gutter="0" w:header="709" w:top="766" w:footer="0" w:bottom="6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left="0" w:right="0" w:hanging="0"/>
      <w:jc w:val="right"/>
      <w:rPr/>
    </w:pPr>
    <w:r>
      <w:rPr>
        <w:lang w:val="en-US" w:eastAsia="en-US"/>
      </w:rPr>
      <w:fldChar w:fldCharType="begin"/>
    </w:r>
    <w:r>
      <w:rPr>
        <w:lang w:val="en-US" w:eastAsia="en-US"/>
      </w:rPr>
      <w:instrText xml:space="preserve"> PAGE </w:instrText>
    </w:r>
    <w:r>
      <w:rPr>
        <w:lang w:val="en-US" w:eastAsia="en-US"/>
      </w:rPr>
      <w:fldChar w:fldCharType="separate"/>
    </w:r>
    <w:r>
      <w:rPr>
        <w:lang w:val="en-US" w:eastAsia="en-US"/>
      </w:rPr>
      <w:t>1</w:t>
    </w:r>
    <w:r>
      <w:rPr>
        <w:lang w:val="en-US" w:eastAsia="en-US"/>
      </w:rPr>
      <w:fldChar w:fldCharType="end"/>
    </w:r>
  </w:p>
  <w:p>
    <w:pPr>
      <w:pStyle w:val="Header"/>
      <w:bidi w:val="0"/>
      <w:ind w:left="0" w:right="0" w:hanging="0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yle14">
    <w:name w:val="Основной шрифт"/>
    <w:qFormat/>
    <w:rPr/>
  </w:style>
  <w:style w:type="character" w:styleId="Style15">
    <w:name w:val="Верхний колонтитул Знак"/>
    <w:basedOn w:val="DefaultParagraphFont"/>
    <w:qFormat/>
    <w:rPr>
      <w:rFonts w:eastAsia="Times New Roman"/>
    </w:rPr>
  </w:style>
  <w:style w:type="character" w:styleId="Style16">
    <w:name w:val="Нижний колонтитул Знак"/>
    <w:basedOn w:val="DefaultParagraphFont"/>
    <w:qFormat/>
    <w:rPr>
      <w:rFonts w:eastAsia="Times New Roma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Table">
    <w:name w:val="Normal Table"/>
    <w:qFormat/>
    <w:pPr>
      <w:widowControl/>
      <w:bidi w:val="0"/>
      <w:spacing w:lineRule="auto" w:line="256" w:before="0" w:after="16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ru-RU" w:eastAsia="ru-RU" w:bidi="ar-SA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LibreOffice_project/e114eadc50a9ff8d8c8a0567d6da8f454beeb84f</Application>
  <AppVersion>15.0000</AppVersion>
  <Pages>99</Pages>
  <Words>172</Words>
  <Characters>1156</Characters>
  <CharactersWithSpaces>986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2023-10-23T12:38:00Z</dcterms:created>
  <dc:creator>Natalia</dc:creator>
  <dc:description/>
  <dc:language>en-US</dc:language>
  <cp:lastModifiedBy/>
  <dcterms:modified xsi:type="dcterms:W3CDTF">2024-01-12T11:46:00Z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Admin</vt:lpwstr>
  </property>
</Properties>
</file>